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E4" w:rsidRPr="009B026D" w:rsidRDefault="00F44FE4" w:rsidP="00F44FE4">
      <w:pPr>
        <w:pStyle w:val="AleksNaziv"/>
      </w:pPr>
    </w:p>
    <w:p w:rsidR="00F44FE4" w:rsidRDefault="00F44FE4" w:rsidP="00F44FE4">
      <w:pPr>
        <w:pStyle w:val="AleksNaziv"/>
      </w:pPr>
      <w:bookmarkStart w:id="0" w:name="РФЗО"/>
      <w:bookmarkStart w:id="1" w:name="_Toc503174178"/>
      <w:bookmarkStart w:id="2" w:name="_Toc55221794"/>
      <w:r>
        <w:rPr>
          <w:lang w:val="sr-Cyrl-RS"/>
        </w:rPr>
        <w:t xml:space="preserve">радна места у </w:t>
      </w:r>
      <w:r>
        <w:t>РЕПУБЛИЧКом</w:t>
      </w:r>
      <w:r w:rsidRPr="00C927EB">
        <w:t xml:space="preserve"> ФОНД</w:t>
      </w:r>
      <w:r>
        <w:rPr>
          <w:lang w:val="sr-Cyrl-RS"/>
        </w:rPr>
        <w:t>у</w:t>
      </w:r>
      <w:r w:rsidRPr="00C927EB">
        <w:t xml:space="preserve"> ЗА ЗДРАВСТВЕНО ОСИГУРАЊЕ</w:t>
      </w:r>
      <w:bookmarkEnd w:id="0"/>
      <w:r w:rsidRPr="00C927EB">
        <w:t>:</w:t>
      </w:r>
      <w:bookmarkEnd w:id="1"/>
      <w:bookmarkEnd w:id="2"/>
    </w:p>
    <w:p w:rsidR="00F44FE4" w:rsidRPr="00C927EB" w:rsidRDefault="00F44FE4" w:rsidP="00F44FE4">
      <w:pPr>
        <w:pStyle w:val="AleksNaziv"/>
      </w:pPr>
    </w:p>
    <w:p w:rsidR="00F44FE4" w:rsidRDefault="00F44FE4" w:rsidP="00F44FE4">
      <w:pPr>
        <w:pStyle w:val="AleksNaziv"/>
        <w:numPr>
          <w:ilvl w:val="3"/>
          <w:numId w:val="17"/>
        </w:numPr>
        <w:tabs>
          <w:tab w:val="clear" w:pos="2880"/>
          <w:tab w:val="num" w:pos="180"/>
        </w:tabs>
        <w:ind w:left="2970" w:hanging="2970"/>
      </w:pPr>
      <w:bookmarkStart w:id="3" w:name="РФЗО_РУКОВОДЕЋА_МЕСТА"/>
      <w:bookmarkStart w:id="4" w:name="_Toc503174179"/>
      <w:bookmarkStart w:id="5" w:name="_Toc55221795"/>
      <w:r w:rsidRPr="00C927EB">
        <w:t>РУКОВОДЕЋА РАДНА МЕСТА</w:t>
      </w:r>
      <w:bookmarkEnd w:id="3"/>
      <w:r w:rsidRPr="00C927EB">
        <w:t>:</w:t>
      </w:r>
      <w:bookmarkEnd w:id="4"/>
      <w:bookmarkEnd w:id="5"/>
    </w:p>
    <w:p w:rsidR="00F44FE4" w:rsidRPr="00C927EB" w:rsidRDefault="00F44FE4" w:rsidP="00F44FE4">
      <w:pPr>
        <w:pStyle w:val="AleksNaziv"/>
        <w:ind w:left="540"/>
      </w:pPr>
    </w:p>
    <w:tbl>
      <w:tblPr>
        <w:tblW w:w="9348"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4A0" w:firstRow="1" w:lastRow="0" w:firstColumn="1" w:lastColumn="0" w:noHBand="0" w:noVBand="1"/>
      </w:tblPr>
      <w:tblGrid>
        <w:gridCol w:w="1612"/>
        <w:gridCol w:w="1239"/>
        <w:gridCol w:w="1530"/>
        <w:gridCol w:w="1310"/>
        <w:gridCol w:w="1165"/>
        <w:gridCol w:w="1255"/>
        <w:gridCol w:w="1237"/>
      </w:tblGrid>
      <w:tr w:rsidR="00F44FE4" w:rsidRPr="00B71A2B" w:rsidTr="003703C7">
        <w:trPr>
          <w:trHeight w:val="17"/>
          <w:jc w:val="center"/>
        </w:trPr>
        <w:tc>
          <w:tcPr>
            <w:tcW w:w="863" w:type="pct"/>
            <w:tcBorders>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r w:rsidRPr="007D552F">
              <w:rPr>
                <w:noProof/>
                <w:color w:val="auto"/>
                <w:lang w:val="en-US" w:eastAsia="en-AU"/>
              </w:rPr>
              <w:t>1.</w:t>
            </w:r>
          </w:p>
        </w:tc>
        <w:tc>
          <w:tcPr>
            <w:tcW w:w="4137" w:type="pct"/>
            <w:gridSpan w:val="6"/>
            <w:tcBorders>
              <w:left w:val="single" w:sz="12" w:space="0" w:color="auto"/>
              <w:bottom w:val="single" w:sz="2" w:space="0" w:color="auto"/>
            </w:tcBorders>
            <w:shd w:val="clear" w:color="auto" w:fill="auto"/>
            <w:vAlign w:val="center"/>
          </w:tcPr>
          <w:p w:rsidR="00F44FE4" w:rsidRPr="00B71A2B" w:rsidRDefault="00F44FE4" w:rsidP="003703C7">
            <w:pPr>
              <w:pStyle w:val="AleksNaziv"/>
              <w:rPr>
                <w:bCs/>
                <w:caps w:val="0"/>
              </w:rPr>
            </w:pPr>
            <w:bookmarkStart w:id="6" w:name="_Toc487216283"/>
            <w:bookmarkStart w:id="7" w:name="_Toc503174180"/>
            <w:bookmarkStart w:id="8" w:name="РФЗО_ДИРЕКТОР"/>
            <w:bookmarkStart w:id="9" w:name="_Toc55221796"/>
            <w:r w:rsidRPr="009B026D">
              <w:t>ДИРЕКТОР</w:t>
            </w:r>
            <w:bookmarkEnd w:id="6"/>
            <w:bookmarkEnd w:id="7"/>
            <w:bookmarkEnd w:id="8"/>
            <w:bookmarkEnd w:id="9"/>
          </w:p>
        </w:tc>
      </w:tr>
      <w:tr w:rsidR="00F44FE4" w:rsidRPr="00B71A2B" w:rsidTr="003703C7">
        <w:trPr>
          <w:trHeight w:val="20"/>
          <w:jc w:val="center"/>
        </w:trPr>
        <w:tc>
          <w:tcPr>
            <w:tcW w:w="863" w:type="pct"/>
            <w:vMerge w:val="restart"/>
            <w:tcBorders>
              <w:top w:val="single" w:sz="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Назив радног места</w:t>
            </w:r>
          </w:p>
        </w:tc>
        <w:tc>
          <w:tcPr>
            <w:tcW w:w="663" w:type="pct"/>
            <w:tcBorders>
              <w:top w:val="single" w:sz="2" w:space="0" w:color="auto"/>
              <w:left w:val="single" w:sz="12" w:space="0" w:color="auto"/>
              <w:bottom w:val="single" w:sz="2" w:space="0" w:color="auto"/>
              <w:right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1.1.</w:t>
            </w:r>
          </w:p>
        </w:tc>
        <w:tc>
          <w:tcPr>
            <w:tcW w:w="819" w:type="pct"/>
            <w:tcBorders>
              <w:top w:val="single" w:sz="2" w:space="0" w:color="auto"/>
              <w:left w:val="single" w:sz="2" w:space="0" w:color="auto"/>
              <w:bottom w:val="single" w:sz="2" w:space="0" w:color="auto"/>
              <w:right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1.2.</w:t>
            </w:r>
          </w:p>
        </w:tc>
        <w:tc>
          <w:tcPr>
            <w:tcW w:w="701" w:type="pct"/>
            <w:tcBorders>
              <w:top w:val="single" w:sz="2" w:space="0" w:color="auto"/>
              <w:left w:val="single" w:sz="2" w:space="0" w:color="auto"/>
              <w:bottom w:val="single" w:sz="2" w:space="0" w:color="auto"/>
              <w:right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1.3.</w:t>
            </w:r>
          </w:p>
        </w:tc>
        <w:tc>
          <w:tcPr>
            <w:tcW w:w="623" w:type="pct"/>
            <w:tcBorders>
              <w:top w:val="single" w:sz="2" w:space="0" w:color="auto"/>
              <w:left w:val="single" w:sz="2" w:space="0" w:color="auto"/>
              <w:bottom w:val="single" w:sz="2" w:space="0" w:color="auto"/>
              <w:right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1.4.</w:t>
            </w:r>
          </w:p>
        </w:tc>
        <w:tc>
          <w:tcPr>
            <w:tcW w:w="671" w:type="pct"/>
            <w:tcBorders>
              <w:top w:val="single" w:sz="2" w:space="0" w:color="auto"/>
              <w:left w:val="single" w:sz="2" w:space="0" w:color="auto"/>
              <w:bottom w:val="single" w:sz="2" w:space="0" w:color="auto"/>
              <w:right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1.5.</w:t>
            </w:r>
          </w:p>
        </w:tc>
        <w:tc>
          <w:tcPr>
            <w:tcW w:w="662" w:type="pct"/>
            <w:tcBorders>
              <w:top w:val="single" w:sz="2" w:space="0" w:color="auto"/>
              <w:left w:val="single" w:sz="2" w:space="0" w:color="auto"/>
              <w:bottom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1.6.</w:t>
            </w:r>
          </w:p>
        </w:tc>
      </w:tr>
      <w:tr w:rsidR="00F44FE4" w:rsidRPr="00B71A2B" w:rsidTr="003703C7">
        <w:trPr>
          <w:trHeight w:val="1252"/>
          <w:jc w:val="center"/>
        </w:trPr>
        <w:tc>
          <w:tcPr>
            <w:tcW w:w="863" w:type="pct"/>
            <w:vMerge/>
            <w:tcBorders>
              <w:top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p>
        </w:tc>
        <w:tc>
          <w:tcPr>
            <w:tcW w:w="663" w:type="pct"/>
            <w:tcBorders>
              <w:top w:val="single" w:sz="2" w:space="0" w:color="auto"/>
              <w:left w:val="single" w:sz="12" w:space="0" w:color="auto"/>
              <w:right w:val="single" w:sz="2" w:space="0" w:color="auto"/>
            </w:tcBorders>
            <w:shd w:val="clear" w:color="auto" w:fill="auto"/>
            <w:vAlign w:val="center"/>
          </w:tcPr>
          <w:p w:rsidR="00F44FE4" w:rsidRPr="00B71A2B" w:rsidRDefault="00F44FE4" w:rsidP="003703C7">
            <w:pPr>
              <w:spacing w:before="120" w:after="120"/>
              <w:contextualSpacing/>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Директор</w:t>
            </w:r>
            <w:proofErr w:type="spellEnd"/>
            <w:r w:rsidRPr="00B71A2B">
              <w:rPr>
                <w:rFonts w:ascii="Times New Roman" w:hAnsi="Times New Roman"/>
                <w:sz w:val="20"/>
                <w:szCs w:val="20"/>
                <w:lang w:val="en-AU" w:eastAsia="en-AU"/>
              </w:rPr>
              <w:t xml:space="preserve"> РФЗО</w:t>
            </w:r>
          </w:p>
        </w:tc>
        <w:tc>
          <w:tcPr>
            <w:tcW w:w="819" w:type="pct"/>
            <w:tcBorders>
              <w:top w:val="single" w:sz="2" w:space="0" w:color="auto"/>
              <w:left w:val="single" w:sz="2" w:space="0" w:color="auto"/>
              <w:right w:val="single" w:sz="2" w:space="0" w:color="auto"/>
            </w:tcBorders>
            <w:shd w:val="clear" w:color="auto" w:fill="auto"/>
            <w:vAlign w:val="center"/>
          </w:tcPr>
          <w:p w:rsidR="00F44FE4" w:rsidRPr="00B71A2B" w:rsidRDefault="00F44FE4" w:rsidP="003703C7">
            <w:pPr>
              <w:spacing w:before="120" w:after="120"/>
              <w:contextualSpacing/>
              <w:rPr>
                <w:rFonts w:ascii="Times New Roman" w:hAnsi="Times New Roman"/>
                <w:bCs/>
                <w:sz w:val="20"/>
                <w:szCs w:val="20"/>
                <w:lang w:val="en-AU" w:eastAsia="en-AU"/>
              </w:rPr>
            </w:pPr>
            <w:proofErr w:type="spellStart"/>
            <w:r>
              <w:rPr>
                <w:rFonts w:ascii="Times New Roman" w:hAnsi="Times New Roman"/>
                <w:bCs/>
                <w:sz w:val="20"/>
                <w:szCs w:val="20"/>
                <w:lang w:val="en-AU" w:eastAsia="en-AU"/>
              </w:rPr>
              <w:t>Директор</w:t>
            </w:r>
            <w:proofErr w:type="spellEnd"/>
            <w:r>
              <w:rPr>
                <w:rFonts w:ascii="Times New Roman" w:hAnsi="Times New Roman"/>
                <w:bCs/>
                <w:sz w:val="20"/>
                <w:szCs w:val="20"/>
                <w:lang w:val="en-AU" w:eastAsia="en-AU"/>
              </w:rPr>
              <w:t xml:space="preserve"> </w:t>
            </w:r>
            <w:proofErr w:type="spellStart"/>
            <w:r>
              <w:rPr>
                <w:rFonts w:ascii="Times New Roman" w:hAnsi="Times New Roman"/>
                <w:bCs/>
                <w:sz w:val="20"/>
                <w:szCs w:val="20"/>
                <w:lang w:val="en-AU" w:eastAsia="en-AU"/>
              </w:rPr>
              <w:t>Покрајинског</w:t>
            </w:r>
            <w:proofErr w:type="spellEnd"/>
            <w:r>
              <w:rPr>
                <w:rFonts w:ascii="Times New Roman" w:hAnsi="Times New Roman"/>
                <w:bCs/>
                <w:sz w:val="20"/>
                <w:szCs w:val="20"/>
                <w:lang w:val="en-AU" w:eastAsia="en-AU"/>
              </w:rPr>
              <w:t xml:space="preserve"> </w:t>
            </w:r>
            <w:proofErr w:type="spellStart"/>
            <w:r>
              <w:rPr>
                <w:rFonts w:ascii="Times New Roman" w:hAnsi="Times New Roman"/>
                <w:bCs/>
                <w:sz w:val="20"/>
                <w:szCs w:val="20"/>
                <w:lang w:val="en-AU" w:eastAsia="en-AU"/>
              </w:rPr>
              <w:t>Фонда</w:t>
            </w:r>
            <w:proofErr w:type="spellEnd"/>
          </w:p>
        </w:tc>
        <w:tc>
          <w:tcPr>
            <w:tcW w:w="701" w:type="pct"/>
            <w:tcBorders>
              <w:top w:val="single" w:sz="2" w:space="0" w:color="auto"/>
              <w:left w:val="single" w:sz="2" w:space="0" w:color="auto"/>
              <w:right w:val="single" w:sz="2" w:space="0" w:color="auto"/>
            </w:tcBorders>
            <w:shd w:val="clear" w:color="auto" w:fill="auto"/>
            <w:vAlign w:val="center"/>
          </w:tcPr>
          <w:p w:rsidR="00F44FE4" w:rsidRPr="00B71A2B" w:rsidRDefault="00F44FE4" w:rsidP="003703C7">
            <w:pPr>
              <w:spacing w:before="120" w:after="120"/>
              <w:contextualSpacing/>
              <w:rPr>
                <w:rFonts w:ascii="Times New Roman" w:hAnsi="Times New Roman"/>
                <w:bCs/>
                <w:sz w:val="20"/>
                <w:szCs w:val="20"/>
                <w:lang w:val="en-AU" w:eastAsia="en-AU"/>
              </w:rPr>
            </w:pPr>
            <w:proofErr w:type="spellStart"/>
            <w:r>
              <w:rPr>
                <w:rFonts w:ascii="Times New Roman" w:hAnsi="Times New Roman"/>
                <w:bCs/>
                <w:sz w:val="20"/>
                <w:szCs w:val="20"/>
                <w:lang w:val="en-AU" w:eastAsia="en-AU"/>
              </w:rPr>
              <w:t>Директор</w:t>
            </w:r>
            <w:proofErr w:type="spellEnd"/>
            <w:r>
              <w:rPr>
                <w:rFonts w:ascii="Times New Roman" w:hAnsi="Times New Roman"/>
                <w:bCs/>
                <w:sz w:val="20"/>
                <w:szCs w:val="20"/>
                <w:lang w:val="en-AU" w:eastAsia="en-AU"/>
              </w:rPr>
              <w:t xml:space="preserve"> </w:t>
            </w:r>
            <w:proofErr w:type="spellStart"/>
            <w:r>
              <w:rPr>
                <w:rFonts w:ascii="Times New Roman" w:hAnsi="Times New Roman"/>
                <w:bCs/>
                <w:sz w:val="20"/>
                <w:szCs w:val="20"/>
                <w:lang w:val="en-AU" w:eastAsia="en-AU"/>
              </w:rPr>
              <w:t>сектора</w:t>
            </w:r>
            <w:proofErr w:type="spellEnd"/>
            <w:r>
              <w:rPr>
                <w:rFonts w:ascii="Times New Roman" w:hAnsi="Times New Roman"/>
                <w:bCs/>
                <w:sz w:val="20"/>
                <w:szCs w:val="20"/>
                <w:lang w:val="en-AU" w:eastAsia="en-AU"/>
              </w:rPr>
              <w:t xml:space="preserve"> у </w:t>
            </w:r>
            <w:proofErr w:type="spellStart"/>
            <w:r>
              <w:rPr>
                <w:rFonts w:ascii="Times New Roman" w:hAnsi="Times New Roman"/>
                <w:bCs/>
                <w:sz w:val="20"/>
                <w:szCs w:val="20"/>
                <w:lang w:val="en-AU" w:eastAsia="en-AU"/>
              </w:rPr>
              <w:t>Дирекцији</w:t>
            </w:r>
            <w:proofErr w:type="spellEnd"/>
          </w:p>
        </w:tc>
        <w:tc>
          <w:tcPr>
            <w:tcW w:w="623" w:type="pct"/>
            <w:tcBorders>
              <w:top w:val="single" w:sz="2" w:space="0" w:color="auto"/>
              <w:left w:val="single" w:sz="2" w:space="0" w:color="auto"/>
              <w:right w:val="single" w:sz="2" w:space="0" w:color="auto"/>
            </w:tcBorders>
            <w:shd w:val="clear" w:color="auto" w:fill="auto"/>
            <w:vAlign w:val="center"/>
          </w:tcPr>
          <w:p w:rsidR="00F44FE4" w:rsidRPr="00B71A2B" w:rsidRDefault="00F44FE4" w:rsidP="003703C7">
            <w:pPr>
              <w:spacing w:before="120" w:after="120"/>
              <w:contextualSpacing/>
              <w:rPr>
                <w:rFonts w:ascii="Times New Roman" w:hAnsi="Times New Roman"/>
                <w:bCs/>
                <w:sz w:val="20"/>
                <w:szCs w:val="20"/>
                <w:lang w:val="en-AU" w:eastAsia="en-AU"/>
              </w:rPr>
            </w:pPr>
            <w:proofErr w:type="spellStart"/>
            <w:r w:rsidRPr="00B71A2B">
              <w:rPr>
                <w:rFonts w:ascii="Times New Roman" w:hAnsi="Times New Roman"/>
                <w:bCs/>
                <w:sz w:val="20"/>
                <w:szCs w:val="20"/>
                <w:lang w:val="en-AU" w:eastAsia="en-AU"/>
              </w:rPr>
              <w:t>Директор</w:t>
            </w:r>
            <w:proofErr w:type="spellEnd"/>
            <w:r w:rsidRPr="00B71A2B">
              <w:rPr>
                <w:rFonts w:ascii="Times New Roman" w:hAnsi="Times New Roman"/>
                <w:bCs/>
                <w:sz w:val="20"/>
                <w:szCs w:val="20"/>
                <w:lang w:val="en-AU" w:eastAsia="en-AU"/>
              </w:rPr>
              <w:t xml:space="preserve"> </w:t>
            </w:r>
            <w:proofErr w:type="spellStart"/>
            <w:r w:rsidRPr="00B71A2B">
              <w:rPr>
                <w:rFonts w:ascii="Times New Roman" w:hAnsi="Times New Roman"/>
                <w:bCs/>
                <w:sz w:val="20"/>
                <w:szCs w:val="20"/>
                <w:lang w:val="en-AU" w:eastAsia="en-AU"/>
              </w:rPr>
              <w:t>Филијале</w:t>
            </w:r>
            <w:proofErr w:type="spellEnd"/>
            <w:r w:rsidRPr="00B71A2B">
              <w:rPr>
                <w:rFonts w:ascii="Times New Roman" w:hAnsi="Times New Roman"/>
                <w:bCs/>
                <w:sz w:val="20"/>
                <w:szCs w:val="20"/>
                <w:lang w:val="en-AU" w:eastAsia="en-AU"/>
              </w:rPr>
              <w:t xml:space="preserve"> за </w:t>
            </w:r>
            <w:proofErr w:type="spellStart"/>
            <w:r w:rsidRPr="00B71A2B">
              <w:rPr>
                <w:rFonts w:ascii="Times New Roman" w:hAnsi="Times New Roman"/>
                <w:bCs/>
                <w:sz w:val="20"/>
                <w:szCs w:val="20"/>
                <w:lang w:val="en-AU" w:eastAsia="en-AU"/>
              </w:rPr>
              <w:t>град</w:t>
            </w:r>
            <w:proofErr w:type="spellEnd"/>
            <w:r w:rsidRPr="00B71A2B">
              <w:rPr>
                <w:rFonts w:ascii="Times New Roman" w:hAnsi="Times New Roman"/>
                <w:bCs/>
                <w:sz w:val="20"/>
                <w:szCs w:val="20"/>
                <w:lang w:val="en-AU" w:eastAsia="en-AU"/>
              </w:rPr>
              <w:t xml:space="preserve"> </w:t>
            </w:r>
            <w:proofErr w:type="spellStart"/>
            <w:r w:rsidRPr="00B71A2B">
              <w:rPr>
                <w:rFonts w:ascii="Times New Roman" w:hAnsi="Times New Roman"/>
                <w:bCs/>
                <w:sz w:val="20"/>
                <w:szCs w:val="20"/>
                <w:lang w:val="en-AU" w:eastAsia="en-AU"/>
              </w:rPr>
              <w:t>Београд</w:t>
            </w:r>
            <w:proofErr w:type="spellEnd"/>
          </w:p>
        </w:tc>
        <w:tc>
          <w:tcPr>
            <w:tcW w:w="671" w:type="pct"/>
            <w:tcBorders>
              <w:top w:val="single" w:sz="2" w:space="0" w:color="auto"/>
              <w:left w:val="single" w:sz="2" w:space="0" w:color="auto"/>
              <w:right w:val="single" w:sz="2" w:space="0" w:color="auto"/>
            </w:tcBorders>
            <w:shd w:val="clear" w:color="auto" w:fill="auto"/>
            <w:vAlign w:val="center"/>
          </w:tcPr>
          <w:p w:rsidR="00F44FE4" w:rsidRPr="00B71A2B" w:rsidRDefault="00F44FE4" w:rsidP="003703C7">
            <w:pPr>
              <w:spacing w:before="120" w:after="120"/>
              <w:contextualSpacing/>
              <w:rPr>
                <w:rFonts w:ascii="Times New Roman" w:hAnsi="Times New Roman"/>
                <w:bCs/>
                <w:sz w:val="20"/>
                <w:szCs w:val="20"/>
                <w:lang w:val="en-AU" w:eastAsia="en-AU"/>
              </w:rPr>
            </w:pPr>
            <w:proofErr w:type="spellStart"/>
            <w:r w:rsidRPr="00B71A2B">
              <w:rPr>
                <w:rFonts w:ascii="Times New Roman" w:hAnsi="Times New Roman"/>
                <w:bCs/>
                <w:sz w:val="20"/>
                <w:szCs w:val="20"/>
                <w:lang w:val="en-AU" w:eastAsia="en-AU"/>
              </w:rPr>
              <w:t>Директор</w:t>
            </w:r>
            <w:proofErr w:type="spellEnd"/>
            <w:r w:rsidRPr="00B71A2B">
              <w:rPr>
                <w:rFonts w:ascii="Times New Roman" w:hAnsi="Times New Roman"/>
                <w:bCs/>
                <w:sz w:val="20"/>
                <w:szCs w:val="20"/>
                <w:lang w:val="en-AU" w:eastAsia="en-AU"/>
              </w:rPr>
              <w:t xml:space="preserve"> </w:t>
            </w:r>
            <w:proofErr w:type="spellStart"/>
            <w:r w:rsidRPr="00B71A2B">
              <w:rPr>
                <w:rFonts w:ascii="Times New Roman" w:hAnsi="Times New Roman"/>
                <w:bCs/>
                <w:sz w:val="20"/>
                <w:szCs w:val="20"/>
                <w:lang w:val="en-AU" w:eastAsia="en-AU"/>
              </w:rPr>
              <w:t>Филијале</w:t>
            </w:r>
            <w:proofErr w:type="spellEnd"/>
            <w:r w:rsidRPr="00B71A2B">
              <w:rPr>
                <w:rFonts w:ascii="Times New Roman" w:hAnsi="Times New Roman"/>
                <w:bCs/>
                <w:sz w:val="20"/>
                <w:szCs w:val="20"/>
                <w:lang w:val="en-AU" w:eastAsia="en-AU"/>
              </w:rPr>
              <w:t xml:space="preserve"> </w:t>
            </w:r>
            <w:proofErr w:type="spellStart"/>
            <w:r w:rsidRPr="00B71A2B">
              <w:rPr>
                <w:rFonts w:ascii="Times New Roman" w:hAnsi="Times New Roman"/>
                <w:bCs/>
                <w:sz w:val="20"/>
                <w:szCs w:val="20"/>
                <w:lang w:val="en-AU" w:eastAsia="en-AU"/>
              </w:rPr>
              <w:t>преко</w:t>
            </w:r>
            <w:proofErr w:type="spellEnd"/>
            <w:r w:rsidRPr="00B71A2B">
              <w:rPr>
                <w:rFonts w:ascii="Times New Roman" w:hAnsi="Times New Roman"/>
                <w:bCs/>
                <w:sz w:val="20"/>
                <w:szCs w:val="20"/>
                <w:lang w:val="en-AU" w:eastAsia="en-AU"/>
              </w:rPr>
              <w:t xml:space="preserve"> 200. 000 </w:t>
            </w:r>
            <w:proofErr w:type="spellStart"/>
            <w:r w:rsidRPr="00B71A2B">
              <w:rPr>
                <w:rFonts w:ascii="Times New Roman" w:hAnsi="Times New Roman"/>
                <w:bCs/>
                <w:sz w:val="20"/>
                <w:szCs w:val="20"/>
                <w:lang w:val="en-AU" w:eastAsia="en-AU"/>
              </w:rPr>
              <w:t>осигураника</w:t>
            </w:r>
            <w:proofErr w:type="spellEnd"/>
          </w:p>
        </w:tc>
        <w:tc>
          <w:tcPr>
            <w:tcW w:w="662" w:type="pct"/>
            <w:tcBorders>
              <w:top w:val="single" w:sz="2" w:space="0" w:color="auto"/>
              <w:left w:val="single" w:sz="2" w:space="0" w:color="auto"/>
            </w:tcBorders>
            <w:shd w:val="clear" w:color="auto" w:fill="auto"/>
            <w:vAlign w:val="center"/>
          </w:tcPr>
          <w:p w:rsidR="00F44FE4" w:rsidRPr="00B71A2B" w:rsidRDefault="00F44FE4" w:rsidP="003703C7">
            <w:pPr>
              <w:spacing w:before="120" w:after="120"/>
              <w:contextualSpacing/>
              <w:rPr>
                <w:rFonts w:ascii="Times New Roman" w:hAnsi="Times New Roman"/>
                <w:bCs/>
                <w:sz w:val="20"/>
                <w:szCs w:val="20"/>
                <w:lang w:val="en-AU" w:eastAsia="en-AU"/>
              </w:rPr>
            </w:pPr>
            <w:proofErr w:type="spellStart"/>
            <w:r w:rsidRPr="00B71A2B">
              <w:rPr>
                <w:rFonts w:ascii="Times New Roman" w:hAnsi="Times New Roman"/>
                <w:bCs/>
                <w:sz w:val="20"/>
                <w:szCs w:val="20"/>
                <w:lang w:val="en-AU" w:eastAsia="en-AU"/>
              </w:rPr>
              <w:t>Директор</w:t>
            </w:r>
            <w:proofErr w:type="spellEnd"/>
            <w:r w:rsidRPr="00B71A2B">
              <w:rPr>
                <w:rFonts w:ascii="Times New Roman" w:hAnsi="Times New Roman"/>
                <w:bCs/>
                <w:sz w:val="20"/>
                <w:szCs w:val="20"/>
                <w:lang w:val="en-AU" w:eastAsia="en-AU"/>
              </w:rPr>
              <w:t xml:space="preserve"> </w:t>
            </w:r>
            <w:proofErr w:type="spellStart"/>
            <w:r w:rsidRPr="00B71A2B">
              <w:rPr>
                <w:rFonts w:ascii="Times New Roman" w:hAnsi="Times New Roman"/>
                <w:bCs/>
                <w:sz w:val="20"/>
                <w:szCs w:val="20"/>
                <w:lang w:val="en-AU" w:eastAsia="en-AU"/>
              </w:rPr>
              <w:t>Филијале</w:t>
            </w:r>
            <w:proofErr w:type="spellEnd"/>
            <w:r w:rsidRPr="00B71A2B">
              <w:rPr>
                <w:rFonts w:ascii="Times New Roman" w:hAnsi="Times New Roman"/>
                <w:bCs/>
                <w:sz w:val="20"/>
                <w:szCs w:val="20"/>
                <w:lang w:val="en-AU" w:eastAsia="en-AU"/>
              </w:rPr>
              <w:t xml:space="preserve"> </w:t>
            </w:r>
            <w:proofErr w:type="spellStart"/>
            <w:r w:rsidRPr="00B71A2B">
              <w:rPr>
                <w:rFonts w:ascii="Times New Roman" w:hAnsi="Times New Roman"/>
                <w:bCs/>
                <w:sz w:val="20"/>
                <w:szCs w:val="20"/>
                <w:lang w:val="en-AU" w:eastAsia="en-AU"/>
              </w:rPr>
              <w:t>до</w:t>
            </w:r>
            <w:proofErr w:type="spellEnd"/>
            <w:r w:rsidRPr="00B71A2B">
              <w:rPr>
                <w:rFonts w:ascii="Times New Roman" w:hAnsi="Times New Roman"/>
                <w:bCs/>
                <w:sz w:val="20"/>
                <w:szCs w:val="20"/>
                <w:lang w:val="en-AU" w:eastAsia="en-AU"/>
              </w:rPr>
              <w:t xml:space="preserve"> 200.000 </w:t>
            </w:r>
            <w:proofErr w:type="spellStart"/>
            <w:r w:rsidRPr="00B71A2B">
              <w:rPr>
                <w:rFonts w:ascii="Times New Roman" w:hAnsi="Times New Roman"/>
                <w:bCs/>
                <w:sz w:val="20"/>
                <w:szCs w:val="20"/>
                <w:lang w:val="en-AU" w:eastAsia="en-AU"/>
              </w:rPr>
              <w:t>осигураника</w:t>
            </w:r>
            <w:proofErr w:type="spellEnd"/>
          </w:p>
        </w:tc>
      </w:tr>
      <w:tr w:rsidR="00F44FE4" w:rsidRPr="00B71A2B" w:rsidTr="003703C7">
        <w:trPr>
          <w:trHeight w:val="6157"/>
          <w:jc w:val="center"/>
        </w:trPr>
        <w:tc>
          <w:tcPr>
            <w:tcW w:w="863" w:type="pct"/>
            <w:tcBorders>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37" w:type="pct"/>
            <w:gridSpan w:val="6"/>
            <w:tcBorders>
              <w:left w:val="single" w:sz="12" w:space="0" w:color="auto"/>
            </w:tcBorders>
            <w:shd w:val="clear" w:color="auto" w:fill="auto"/>
          </w:tcPr>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заступа и представља организацију;</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 xml:space="preserve">планира и распоређује послове на руководиоце </w:t>
            </w:r>
            <w:r w:rsidRPr="00B71A2B">
              <w:rPr>
                <w:rFonts w:ascii="Times New Roman" w:hAnsi="Times New Roman"/>
                <w:noProof/>
                <w:sz w:val="20"/>
                <w:lang w:val="en-AU"/>
              </w:rPr>
              <w:t xml:space="preserve">организације, односно руководиоце </w:t>
            </w:r>
            <w:r w:rsidRPr="00B71A2B">
              <w:rPr>
                <w:rFonts w:ascii="Times New Roman" w:hAnsi="Times New Roman"/>
                <w:noProof/>
                <w:sz w:val="20"/>
              </w:rPr>
              <w:t>организационих јединица;</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даје смернице и прати реализацију вршења послова из надлежности организациј</w:t>
            </w:r>
            <w:r w:rsidRPr="00B71A2B">
              <w:rPr>
                <w:rFonts w:ascii="Times New Roman" w:hAnsi="Times New Roman"/>
                <w:noProof/>
                <w:sz w:val="20"/>
                <w:lang w:val="en-AU"/>
              </w:rPr>
              <w:t>е</w:t>
            </w:r>
            <w:r w:rsidRPr="00B71A2B">
              <w:rPr>
                <w:rFonts w:ascii="Times New Roman" w:hAnsi="Times New Roman"/>
                <w:noProof/>
                <w:sz w:val="20"/>
              </w:rPr>
              <w:t>, односно</w:t>
            </w:r>
            <w:r w:rsidRPr="00B71A2B">
              <w:rPr>
                <w:rFonts w:ascii="Times New Roman" w:hAnsi="Times New Roman"/>
                <w:noProof/>
                <w:sz w:val="20"/>
                <w:lang w:val="en-AU"/>
              </w:rPr>
              <w:t xml:space="preserve"> организационе јединице</w:t>
            </w:r>
            <w:r w:rsidRPr="00B71A2B">
              <w:rPr>
                <w:rFonts w:ascii="Times New Roman" w:hAnsi="Times New Roman"/>
                <w:noProof/>
                <w:sz w:val="20"/>
              </w:rPr>
              <w:t>;</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доноси опште и појединачне акте за које је законом и другим прописима овлашћен;</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одлучује о правима, обавезама и одговорностима из радног односа запослених у организацији</w:t>
            </w:r>
            <w:r w:rsidRPr="00B71A2B">
              <w:rPr>
                <w:rFonts w:ascii="Times New Roman" w:hAnsi="Times New Roman"/>
                <w:noProof/>
                <w:sz w:val="20"/>
                <w:lang w:val="en-AU"/>
              </w:rPr>
              <w:t>, односно организационој јединици</w:t>
            </w:r>
            <w:r w:rsidRPr="00B71A2B">
              <w:rPr>
                <w:rFonts w:ascii="Times New Roman" w:hAnsi="Times New Roman"/>
                <w:noProof/>
                <w:sz w:val="20"/>
              </w:rPr>
              <w:t>;</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врши наредбодавне функције, прати извршење финансијског плана и плана јавних набавки организације и израђује предлог буџетских средстава за рад;</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располаже средствима организације у складу са законом;</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предлаже опште акте;</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спроводи донете одлуке и друга општа акта;</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lang w:val="en-AU"/>
              </w:rPr>
              <w:t>организује и учествује у изради прописа, општих и појединачних аката из делокруга рада;</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решава у управним стварима из надлежности организације;</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rPr>
              <w:t>координира радом организационих јединица;</w:t>
            </w:r>
          </w:p>
          <w:p w:rsidR="00F44FE4" w:rsidRPr="00B71A2B" w:rsidRDefault="00F44FE4" w:rsidP="00F44FE4">
            <w:pPr>
              <w:numPr>
                <w:ilvl w:val="0"/>
                <w:numId w:val="156"/>
              </w:numPr>
              <w:tabs>
                <w:tab w:val="left" w:pos="340"/>
              </w:tabs>
              <w:ind w:left="360"/>
              <w:rPr>
                <w:rFonts w:ascii="Times New Roman" w:hAnsi="Times New Roman"/>
                <w:noProof/>
                <w:sz w:val="20"/>
              </w:rPr>
            </w:pPr>
            <w:r w:rsidRPr="00B71A2B">
              <w:rPr>
                <w:rFonts w:ascii="Times New Roman" w:hAnsi="Times New Roman"/>
                <w:noProof/>
                <w:sz w:val="20"/>
                <w:lang w:val="en-AU"/>
              </w:rPr>
              <w:t>учествује у раду радних тела и комисија;</w:t>
            </w:r>
          </w:p>
          <w:p w:rsidR="00F44FE4" w:rsidRPr="00B71A2B" w:rsidRDefault="00F44FE4" w:rsidP="00F44FE4">
            <w:pPr>
              <w:numPr>
                <w:ilvl w:val="0"/>
                <w:numId w:val="156"/>
              </w:numPr>
              <w:tabs>
                <w:tab w:val="left" w:pos="340"/>
              </w:tabs>
              <w:ind w:left="360"/>
              <w:rPr>
                <w:rFonts w:ascii="Times New Roman" w:hAnsi="Times New Roman"/>
                <w:noProof/>
              </w:rPr>
            </w:pPr>
            <w:r w:rsidRPr="00B71A2B">
              <w:rPr>
                <w:rFonts w:ascii="Times New Roman" w:hAnsi="Times New Roman"/>
                <w:noProof/>
                <w:sz w:val="20"/>
              </w:rPr>
              <w:t>остварује контакте и сарадњу са различитим телима, органима и организацијама у земљи и иностранству ради унапређења рада организације</w:t>
            </w:r>
            <w:r w:rsidRPr="00B71A2B">
              <w:rPr>
                <w:rFonts w:ascii="Times New Roman" w:hAnsi="Times New Roman"/>
                <w:noProof/>
                <w:sz w:val="20"/>
                <w:lang w:val="en-AU"/>
              </w:rPr>
              <w:t>, односно организационе јединице у пословима из своје области рада</w:t>
            </w:r>
            <w:r w:rsidRPr="00B71A2B">
              <w:rPr>
                <w:rFonts w:ascii="Times New Roman" w:hAnsi="Times New Roman"/>
                <w:noProof/>
                <w:sz w:val="20"/>
              </w:rPr>
              <w:t>;</w:t>
            </w:r>
          </w:p>
          <w:p w:rsidR="00F44FE4" w:rsidRPr="00B71A2B" w:rsidRDefault="00F44FE4" w:rsidP="00F44FE4">
            <w:pPr>
              <w:numPr>
                <w:ilvl w:val="0"/>
                <w:numId w:val="156"/>
              </w:numPr>
              <w:tabs>
                <w:tab w:val="left" w:pos="340"/>
              </w:tabs>
              <w:ind w:left="360"/>
              <w:rPr>
                <w:rFonts w:ascii="Times New Roman" w:hAnsi="Times New Roman"/>
                <w:noProof/>
                <w:sz w:val="20"/>
                <w:szCs w:val="20"/>
              </w:rPr>
            </w:pPr>
            <w:r w:rsidRPr="00B71A2B">
              <w:rPr>
                <w:rFonts w:ascii="Times New Roman" w:hAnsi="Times New Roman"/>
                <w:noProof/>
                <w:sz w:val="20"/>
                <w:szCs w:val="20"/>
              </w:rPr>
              <w:t>пружа стручну помоћ директору у одређеној области рада и осталим пословима који су му поверени;</w:t>
            </w:r>
          </w:p>
          <w:p w:rsidR="00F44FE4" w:rsidRPr="00B71A2B" w:rsidRDefault="00F44FE4" w:rsidP="00F44FE4">
            <w:pPr>
              <w:numPr>
                <w:ilvl w:val="0"/>
                <w:numId w:val="156"/>
              </w:numPr>
              <w:tabs>
                <w:tab w:val="left" w:pos="340"/>
              </w:tabs>
              <w:ind w:left="360"/>
              <w:rPr>
                <w:rFonts w:ascii="Times New Roman" w:hAnsi="Times New Roman"/>
                <w:noProof/>
                <w:sz w:val="20"/>
                <w:szCs w:val="20"/>
              </w:rPr>
            </w:pPr>
            <w:r w:rsidRPr="00B71A2B">
              <w:rPr>
                <w:rFonts w:ascii="Times New Roman" w:hAnsi="Times New Roman"/>
                <w:noProof/>
                <w:sz w:val="20"/>
                <w:szCs w:val="20"/>
              </w:rPr>
              <w:t>руководи радом организационих јединица, планира и распоређује послове на запослене, прати и оцењује рад руководилаца унутрашњих организационих јединица и других запослених;</w:t>
            </w:r>
          </w:p>
          <w:p w:rsidR="00F44FE4" w:rsidRPr="006D0D18" w:rsidRDefault="00F44FE4" w:rsidP="00F44FE4">
            <w:pPr>
              <w:pStyle w:val="ListParagraph"/>
              <w:numPr>
                <w:ilvl w:val="0"/>
                <w:numId w:val="156"/>
              </w:numPr>
              <w:tabs>
                <w:tab w:val="left" w:pos="340"/>
              </w:tabs>
              <w:ind w:left="360"/>
              <w:rPr>
                <w:rFonts w:ascii="Times New Roman" w:hAnsi="Times New Roman"/>
                <w:noProof/>
              </w:rPr>
            </w:pPr>
            <w:r w:rsidRPr="006D0D18">
              <w:rPr>
                <w:rFonts w:ascii="Times New Roman" w:hAnsi="Times New Roman"/>
                <w:noProof/>
                <w:sz w:val="20"/>
                <w:szCs w:val="20"/>
              </w:rPr>
              <w:t>прати и координира реализацију послова у одређеној области рада, у организационим јединицама, извештава директора о стању и проблемима у вршењу планираних послова и предлаже предузимање потребних мера за њихово решење.</w:t>
            </w:r>
          </w:p>
        </w:tc>
      </w:tr>
      <w:tr w:rsidR="00F44FE4" w:rsidRPr="00B71A2B" w:rsidTr="003703C7">
        <w:trPr>
          <w:trHeight w:val="17"/>
          <w:jc w:val="center"/>
        </w:trPr>
        <w:tc>
          <w:tcPr>
            <w:tcW w:w="863" w:type="pct"/>
            <w:tcBorders>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37" w:type="pct"/>
            <w:gridSpan w:val="6"/>
            <w:tcBorders>
              <w:left w:val="single" w:sz="12" w:space="0" w:color="auto"/>
            </w:tcBorders>
            <w:shd w:val="clear" w:color="auto" w:fill="auto"/>
          </w:tcPr>
          <w:p w:rsidR="00F44FE4" w:rsidRPr="00477B30" w:rsidRDefault="00F44FE4" w:rsidP="003703C7">
            <w:pPr>
              <w:tabs>
                <w:tab w:val="left" w:pos="340"/>
              </w:tabs>
              <w:rPr>
                <w:rFonts w:ascii="Times New Roman" w:hAnsi="Times New Roman"/>
                <w:noProof/>
                <w:sz w:val="20"/>
              </w:rPr>
            </w:pPr>
            <w:r w:rsidRPr="00477B30">
              <w:rPr>
                <w:rFonts w:ascii="Times New Roman" w:hAnsi="Times New Roman"/>
                <w:noProof/>
                <w:sz w:val="20"/>
              </w:rPr>
              <w:t>Високо образовање:</w:t>
            </w:r>
          </w:p>
          <w:p w:rsidR="00F44FE4" w:rsidRPr="00AD2E1E" w:rsidRDefault="00F44FE4" w:rsidP="00F44FE4">
            <w:pPr>
              <w:pStyle w:val="NormalStefbullets1"/>
              <w:numPr>
                <w:ilvl w:val="0"/>
                <w:numId w:val="115"/>
              </w:numPr>
              <w:tabs>
                <w:tab w:val="left" w:pos="340"/>
              </w:tabs>
              <w:ind w:left="360"/>
            </w:pPr>
            <w:r w:rsidRPr="00AD2E1E">
              <w:t xml:space="preserve">на студијама </w:t>
            </w:r>
            <w:r w:rsidRPr="007D552F">
              <w:rPr>
                <w:color w:val="000000"/>
              </w:rPr>
              <w:t>другог степена</w:t>
            </w:r>
            <w:r w:rsidRPr="00AD2E1E">
              <w:rPr>
                <w:lang w:val="en-US"/>
              </w:rPr>
              <w:t xml:space="preserve"> </w:t>
            </w:r>
            <w:r w:rsidRPr="00AD2E1E">
              <w:t>(</w:t>
            </w:r>
            <w:r w:rsidRPr="00AD2E1E">
              <w:rPr>
                <w:lang w:val="en-US"/>
              </w:rPr>
              <w:t>мастер академске студије,</w:t>
            </w:r>
            <w:r w:rsidRPr="00AD2E1E">
              <w:t xml:space="preserve"> </w:t>
            </w:r>
            <w:r w:rsidRPr="00AD2E1E">
              <w:rPr>
                <w:lang w:val="en-US"/>
              </w:rPr>
              <w:t>мастер струковне студије, специјалистичке академске студије)</w:t>
            </w:r>
            <w:r w:rsidRPr="007D552F">
              <w:rPr>
                <w:color w:val="000000"/>
              </w:rPr>
              <w:t>, по пропису који уређује високо образовање почев од 10. септембра 2005. године;</w:t>
            </w:r>
          </w:p>
          <w:p w:rsidR="00F44FE4" w:rsidRPr="00B71A2B" w:rsidRDefault="00F44FE4" w:rsidP="00F44FE4">
            <w:pPr>
              <w:numPr>
                <w:ilvl w:val="0"/>
                <w:numId w:val="115"/>
              </w:numPr>
              <w:tabs>
                <w:tab w:val="left" w:pos="340"/>
              </w:tabs>
              <w:ind w:left="360"/>
              <w:rPr>
                <w:rFonts w:ascii="Times New Roman" w:hAnsi="Times New Roman"/>
                <w:noProof/>
                <w:sz w:val="20"/>
              </w:rPr>
            </w:pPr>
            <w:r w:rsidRPr="00AD2E1E">
              <w:rPr>
                <w:rFonts w:ascii="Times New Roman" w:hAnsi="Times New Roman"/>
                <w:noProof/>
                <w:sz w:val="20"/>
                <w:szCs w:val="20"/>
                <w:lang w:val="en-AU" w:eastAsia="en-AU"/>
              </w:rPr>
              <w:t>на основним студијама у трајању од најмање четири године, по пропису који је уређивао високо образовање до 10. септембра 2005. године.</w:t>
            </w:r>
          </w:p>
        </w:tc>
      </w:tr>
      <w:tr w:rsidR="00F44FE4" w:rsidRPr="00B71A2B" w:rsidTr="003703C7">
        <w:trPr>
          <w:trHeight w:val="1182"/>
          <w:jc w:val="center"/>
        </w:trPr>
        <w:tc>
          <w:tcPr>
            <w:tcW w:w="863" w:type="pct"/>
            <w:tcBorders>
              <w:top w:val="single" w:sz="4"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1482" w:type="pct"/>
            <w:gridSpan w:val="2"/>
            <w:tcBorders>
              <w:top w:val="single" w:sz="4" w:space="0" w:color="auto"/>
              <w:left w:val="single" w:sz="12" w:space="0" w:color="auto"/>
              <w:bottom w:val="single" w:sz="12" w:space="0" w:color="auto"/>
            </w:tcBorders>
            <w:shd w:val="clear" w:color="auto" w:fill="auto"/>
          </w:tcPr>
          <w:p w:rsidR="00F44FE4" w:rsidRPr="00B71A2B" w:rsidRDefault="00F44FE4" w:rsidP="00F44FE4">
            <w:pPr>
              <w:numPr>
                <w:ilvl w:val="0"/>
                <w:numId w:val="115"/>
              </w:numPr>
              <w:tabs>
                <w:tab w:val="left" w:pos="340"/>
              </w:tabs>
              <w:ind w:left="360"/>
              <w:rPr>
                <w:rFonts w:ascii="Times New Roman" w:hAnsi="Times New Roman"/>
                <w:noProof/>
                <w:sz w:val="20"/>
              </w:rPr>
            </w:pPr>
            <w:r w:rsidRPr="00B71A2B">
              <w:rPr>
                <w:rFonts w:ascii="Times New Roman" w:hAnsi="Times New Roman"/>
                <w:noProof/>
                <w:sz w:val="20"/>
              </w:rPr>
              <w:t>државни стручни испит;</w:t>
            </w:r>
          </w:p>
          <w:p w:rsidR="00F44FE4" w:rsidRPr="00B71A2B" w:rsidRDefault="00F44FE4" w:rsidP="00F44FE4">
            <w:pPr>
              <w:numPr>
                <w:ilvl w:val="0"/>
                <w:numId w:val="115"/>
              </w:numPr>
              <w:tabs>
                <w:tab w:val="left" w:pos="340"/>
              </w:tabs>
              <w:ind w:left="360"/>
              <w:rPr>
                <w:rFonts w:ascii="Times New Roman" w:hAnsi="Times New Roman"/>
                <w:noProof/>
                <w:sz w:val="20"/>
              </w:rPr>
            </w:pPr>
            <w:r w:rsidRPr="00B71A2B">
              <w:rPr>
                <w:rFonts w:ascii="Times New Roman" w:hAnsi="Times New Roman"/>
                <w:noProof/>
                <w:sz w:val="20"/>
              </w:rPr>
              <w:t>најмање девет година радног искус</w:t>
            </w:r>
            <w:r>
              <w:rPr>
                <w:rFonts w:ascii="Times New Roman" w:hAnsi="Times New Roman"/>
                <w:noProof/>
                <w:sz w:val="20"/>
              </w:rPr>
              <w:t>тва у складу</w:t>
            </w:r>
            <w:r w:rsidR="00A71622">
              <w:rPr>
                <w:rFonts w:ascii="Times New Roman" w:hAnsi="Times New Roman"/>
                <w:noProof/>
                <w:sz w:val="20"/>
                <w:lang w:val="sr-Cyrl-ME"/>
              </w:rPr>
              <w:t xml:space="preserve"> са за</w:t>
            </w:r>
            <w:r>
              <w:rPr>
                <w:rFonts w:ascii="Times New Roman" w:hAnsi="Times New Roman"/>
                <w:noProof/>
                <w:sz w:val="20"/>
                <w:lang w:val="sr-Cyrl-ME"/>
              </w:rPr>
              <w:t xml:space="preserve">коном и </w:t>
            </w:r>
            <w:r>
              <w:rPr>
                <w:rFonts w:ascii="Times New Roman" w:hAnsi="Times New Roman"/>
                <w:noProof/>
                <w:sz w:val="20"/>
              </w:rPr>
              <w:t>општим актом установе</w:t>
            </w:r>
            <w:r w:rsidRPr="00B71A2B">
              <w:rPr>
                <w:rFonts w:ascii="Times New Roman" w:hAnsi="Times New Roman"/>
                <w:noProof/>
                <w:sz w:val="20"/>
              </w:rPr>
              <w:t>;</w:t>
            </w:r>
          </w:p>
          <w:p w:rsidR="00F44FE4" w:rsidRPr="00B71A2B" w:rsidRDefault="00F44FE4" w:rsidP="00F44FE4">
            <w:pPr>
              <w:numPr>
                <w:ilvl w:val="0"/>
                <w:numId w:val="115"/>
              </w:numPr>
              <w:tabs>
                <w:tab w:val="left" w:pos="340"/>
              </w:tabs>
              <w:ind w:left="360"/>
              <w:rPr>
                <w:rFonts w:ascii="Times New Roman" w:hAnsi="Times New Roman"/>
                <w:noProof/>
                <w:sz w:val="20"/>
              </w:rPr>
            </w:pPr>
            <w:r w:rsidRPr="00B71A2B">
              <w:rPr>
                <w:rFonts w:ascii="Times New Roman" w:hAnsi="Times New Roman"/>
                <w:noProof/>
                <w:sz w:val="20"/>
              </w:rPr>
              <w:lastRenderedPageBreak/>
              <w:t>познавање рада на рачунару</w:t>
            </w:r>
            <w:r w:rsidRPr="00B71A2B">
              <w:rPr>
                <w:rFonts w:ascii="Times New Roman" w:hAnsi="Times New Roman"/>
                <w:noProof/>
                <w:sz w:val="20"/>
                <w:lang w:val="en-AU"/>
              </w:rPr>
              <w:t>.</w:t>
            </w:r>
          </w:p>
        </w:tc>
        <w:tc>
          <w:tcPr>
            <w:tcW w:w="2656" w:type="pct"/>
            <w:gridSpan w:val="4"/>
            <w:tcBorders>
              <w:top w:val="single" w:sz="4" w:space="0" w:color="auto"/>
              <w:left w:val="single" w:sz="4" w:space="0" w:color="auto"/>
              <w:bottom w:val="single" w:sz="12" w:space="0" w:color="auto"/>
            </w:tcBorders>
            <w:shd w:val="clear" w:color="auto" w:fill="auto"/>
          </w:tcPr>
          <w:p w:rsidR="00F44FE4" w:rsidRPr="00B71A2B" w:rsidRDefault="00F44FE4" w:rsidP="00F44FE4">
            <w:pPr>
              <w:numPr>
                <w:ilvl w:val="0"/>
                <w:numId w:val="115"/>
              </w:numPr>
              <w:tabs>
                <w:tab w:val="left" w:pos="340"/>
              </w:tabs>
              <w:ind w:left="360"/>
              <w:rPr>
                <w:rFonts w:ascii="Times New Roman" w:hAnsi="Times New Roman"/>
                <w:noProof/>
                <w:sz w:val="20"/>
              </w:rPr>
            </w:pPr>
            <w:r w:rsidRPr="00B71A2B">
              <w:rPr>
                <w:rFonts w:ascii="Times New Roman" w:hAnsi="Times New Roman"/>
                <w:noProof/>
                <w:sz w:val="20"/>
              </w:rPr>
              <w:lastRenderedPageBreak/>
              <w:t>државни стручни испит (одговарајући испит у складу са законом);</w:t>
            </w:r>
          </w:p>
          <w:p w:rsidR="00F44FE4" w:rsidRPr="00B71A2B" w:rsidRDefault="00F44FE4" w:rsidP="00F44FE4">
            <w:pPr>
              <w:numPr>
                <w:ilvl w:val="0"/>
                <w:numId w:val="115"/>
              </w:numPr>
              <w:tabs>
                <w:tab w:val="left" w:pos="340"/>
              </w:tabs>
              <w:ind w:left="360"/>
              <w:rPr>
                <w:rFonts w:ascii="Times New Roman" w:hAnsi="Times New Roman"/>
                <w:noProof/>
                <w:sz w:val="20"/>
              </w:rPr>
            </w:pPr>
            <w:r w:rsidRPr="00B71A2B">
              <w:rPr>
                <w:rFonts w:ascii="Times New Roman" w:hAnsi="Times New Roman"/>
                <w:noProof/>
                <w:sz w:val="20"/>
              </w:rPr>
              <w:t>најмање шест година радног искус</w:t>
            </w:r>
            <w:r>
              <w:rPr>
                <w:rFonts w:ascii="Times New Roman" w:hAnsi="Times New Roman"/>
                <w:noProof/>
                <w:sz w:val="20"/>
              </w:rPr>
              <w:t xml:space="preserve">тва у складу са </w:t>
            </w:r>
            <w:r>
              <w:rPr>
                <w:rFonts w:ascii="Times New Roman" w:hAnsi="Times New Roman"/>
                <w:noProof/>
                <w:sz w:val="20"/>
                <w:lang w:val="sr-Cyrl-ME"/>
              </w:rPr>
              <w:t xml:space="preserve">законом и </w:t>
            </w:r>
            <w:r>
              <w:rPr>
                <w:rFonts w:ascii="Times New Roman" w:hAnsi="Times New Roman"/>
                <w:noProof/>
                <w:sz w:val="20"/>
              </w:rPr>
              <w:t>општим актом установе</w:t>
            </w:r>
            <w:r w:rsidRPr="00B71A2B">
              <w:rPr>
                <w:rFonts w:ascii="Times New Roman" w:hAnsi="Times New Roman"/>
                <w:noProof/>
                <w:sz w:val="20"/>
              </w:rPr>
              <w:t>;</w:t>
            </w:r>
          </w:p>
          <w:p w:rsidR="00F44FE4" w:rsidRPr="00B71A2B" w:rsidRDefault="00F44FE4" w:rsidP="00F44FE4">
            <w:pPr>
              <w:numPr>
                <w:ilvl w:val="0"/>
                <w:numId w:val="115"/>
              </w:numPr>
              <w:tabs>
                <w:tab w:val="left" w:pos="340"/>
              </w:tabs>
              <w:ind w:left="360"/>
              <w:rPr>
                <w:rFonts w:ascii="Times New Roman" w:hAnsi="Times New Roman"/>
                <w:noProof/>
                <w:sz w:val="20"/>
              </w:rPr>
            </w:pPr>
            <w:r w:rsidRPr="00B71A2B">
              <w:rPr>
                <w:rFonts w:ascii="Times New Roman" w:hAnsi="Times New Roman"/>
                <w:noProof/>
                <w:sz w:val="20"/>
              </w:rPr>
              <w:t>познавање рада на рачунару.</w:t>
            </w:r>
          </w:p>
        </w:tc>
      </w:tr>
    </w:tbl>
    <w:p w:rsidR="00F44FE4" w:rsidRDefault="00F44FE4" w:rsidP="00F44FE4">
      <w:pPr>
        <w:spacing w:before="100" w:after="100"/>
        <w:rPr>
          <w:rFonts w:ascii="Times New Roman" w:hAnsi="Times New Roman"/>
          <w:bCs/>
          <w:caps/>
          <w:noProof/>
          <w:color w:val="4F81BD"/>
          <w:sz w:val="24"/>
          <w:szCs w:val="26"/>
        </w:rPr>
      </w:pPr>
    </w:p>
    <w:p w:rsidR="00F44FE4" w:rsidRDefault="00F44FE4" w:rsidP="00F44FE4">
      <w:pPr>
        <w:rPr>
          <w:rFonts w:ascii="Times New Roman" w:hAnsi="Times New Roman"/>
          <w:bCs/>
          <w:caps/>
          <w:noProof/>
          <w:color w:val="4F81BD"/>
          <w:sz w:val="24"/>
          <w:szCs w:val="26"/>
        </w:rPr>
      </w:pPr>
      <w:r>
        <w:rPr>
          <w:rFonts w:ascii="Times New Roman" w:hAnsi="Times New Roman"/>
          <w:bCs/>
          <w:caps/>
          <w:noProof/>
          <w:color w:val="4F81BD"/>
          <w:sz w:val="24"/>
          <w:szCs w:val="26"/>
        </w:rPr>
        <w:br w:type="page"/>
      </w:r>
    </w:p>
    <w:p w:rsidR="00F44FE4" w:rsidRPr="00B71A2B" w:rsidRDefault="00F44FE4" w:rsidP="00F44FE4">
      <w:pPr>
        <w:spacing w:before="100" w:after="100"/>
        <w:rPr>
          <w:rFonts w:ascii="Times New Roman" w:hAnsi="Times New Roman"/>
          <w:bCs/>
          <w:caps/>
          <w:noProof/>
          <w:color w:val="4F81BD"/>
          <w:sz w:val="24"/>
          <w:szCs w:val="26"/>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4A0" w:firstRow="1" w:lastRow="0" w:firstColumn="1" w:lastColumn="0" w:noHBand="0" w:noVBand="1"/>
      </w:tblPr>
      <w:tblGrid>
        <w:gridCol w:w="1613"/>
        <w:gridCol w:w="1612"/>
        <w:gridCol w:w="1891"/>
        <w:gridCol w:w="2342"/>
        <w:gridCol w:w="1902"/>
      </w:tblGrid>
      <w:tr w:rsidR="00F44FE4" w:rsidRPr="00B71A2B" w:rsidTr="003703C7">
        <w:trPr>
          <w:cantSplit/>
          <w:trHeight w:val="17"/>
          <w:tblHeader/>
          <w:jc w:val="center"/>
        </w:trPr>
        <w:tc>
          <w:tcPr>
            <w:tcW w:w="862" w:type="pct"/>
            <w:tcBorders>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0" w:name="РФЗО_ЗАМЕНИК" w:colFirst="1" w:colLast="1"/>
            <w:r w:rsidRPr="007D552F">
              <w:rPr>
                <w:noProof/>
                <w:color w:val="auto"/>
                <w:lang w:val="en-US" w:eastAsia="en-AU"/>
              </w:rPr>
              <w:t>2.</w:t>
            </w:r>
          </w:p>
        </w:tc>
        <w:tc>
          <w:tcPr>
            <w:tcW w:w="4138" w:type="pct"/>
            <w:gridSpan w:val="4"/>
            <w:tcBorders>
              <w:left w:val="single" w:sz="12" w:space="0" w:color="auto"/>
              <w:bottom w:val="single" w:sz="2" w:space="0" w:color="auto"/>
            </w:tcBorders>
            <w:shd w:val="clear" w:color="auto" w:fill="auto"/>
            <w:vAlign w:val="center"/>
          </w:tcPr>
          <w:p w:rsidR="00F44FE4" w:rsidRPr="00B71A2B" w:rsidRDefault="00F44FE4" w:rsidP="003703C7">
            <w:pPr>
              <w:pStyle w:val="AleksNaziv"/>
              <w:rPr>
                <w:bCs/>
                <w:caps w:val="0"/>
              </w:rPr>
            </w:pPr>
            <w:bookmarkStart w:id="11" w:name="_Toc487216284"/>
            <w:bookmarkStart w:id="12" w:name="_Toc503174181"/>
            <w:bookmarkStart w:id="13" w:name="_Toc55221797"/>
            <w:r w:rsidRPr="009B026D">
              <w:t>ЗАМЕНИК ДИРЕКТОРА</w:t>
            </w:r>
            <w:bookmarkEnd w:id="11"/>
            <w:bookmarkEnd w:id="12"/>
            <w:bookmarkEnd w:id="13"/>
          </w:p>
        </w:tc>
      </w:tr>
      <w:bookmarkEnd w:id="10"/>
      <w:tr w:rsidR="00F44FE4" w:rsidRPr="00B71A2B" w:rsidTr="003703C7">
        <w:trPr>
          <w:cantSplit/>
          <w:trHeight w:val="20"/>
          <w:tblHeader/>
          <w:jc w:val="center"/>
        </w:trPr>
        <w:tc>
          <w:tcPr>
            <w:tcW w:w="862" w:type="pct"/>
            <w:vMerge w:val="restart"/>
            <w:tcBorders>
              <w:top w:val="single" w:sz="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t>Назив радног места</w:t>
            </w:r>
          </w:p>
        </w:tc>
        <w:tc>
          <w:tcPr>
            <w:tcW w:w="861" w:type="pct"/>
            <w:tcBorders>
              <w:top w:val="single" w:sz="2" w:space="0" w:color="auto"/>
              <w:left w:val="single" w:sz="12" w:space="0" w:color="auto"/>
              <w:bottom w:val="single" w:sz="2" w:space="0" w:color="auto"/>
              <w:right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2.1.</w:t>
            </w:r>
          </w:p>
        </w:tc>
        <w:tc>
          <w:tcPr>
            <w:tcW w:w="1010" w:type="pct"/>
            <w:tcBorders>
              <w:top w:val="single" w:sz="2" w:space="0" w:color="auto"/>
              <w:left w:val="single" w:sz="2" w:space="0" w:color="auto"/>
              <w:bottom w:val="single" w:sz="2" w:space="0" w:color="auto"/>
              <w:right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2.2.</w:t>
            </w:r>
          </w:p>
        </w:tc>
        <w:tc>
          <w:tcPr>
            <w:tcW w:w="1251" w:type="pct"/>
            <w:tcBorders>
              <w:top w:val="single" w:sz="2" w:space="0" w:color="auto"/>
              <w:left w:val="single" w:sz="2" w:space="0" w:color="auto"/>
              <w:bottom w:val="single" w:sz="2" w:space="0" w:color="auto"/>
              <w:right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2.3.</w:t>
            </w:r>
          </w:p>
        </w:tc>
        <w:tc>
          <w:tcPr>
            <w:tcW w:w="1016" w:type="pct"/>
            <w:tcBorders>
              <w:top w:val="single" w:sz="2" w:space="0" w:color="auto"/>
              <w:left w:val="single" w:sz="2" w:space="0" w:color="auto"/>
              <w:bottom w:val="single" w:sz="2" w:space="0" w:color="auto"/>
            </w:tcBorders>
            <w:shd w:val="clear" w:color="auto" w:fill="auto"/>
            <w:vAlign w:val="center"/>
          </w:tcPr>
          <w:p w:rsidR="00F44FE4" w:rsidRPr="007D552F" w:rsidRDefault="00F44FE4" w:rsidP="003703C7">
            <w:pPr>
              <w:pStyle w:val="1malibroj"/>
              <w:spacing w:after="0"/>
              <w:rPr>
                <w:color w:val="auto"/>
                <w:lang w:eastAsia="en-AU"/>
              </w:rPr>
            </w:pPr>
            <w:r w:rsidRPr="007D552F">
              <w:rPr>
                <w:color w:val="auto"/>
                <w:lang w:eastAsia="en-AU"/>
              </w:rPr>
              <w:t>2.4.</w:t>
            </w:r>
          </w:p>
        </w:tc>
      </w:tr>
      <w:tr w:rsidR="00F44FE4" w:rsidRPr="00B71A2B" w:rsidTr="003703C7">
        <w:trPr>
          <w:cantSplit/>
          <w:trHeight w:val="20"/>
          <w:tblHeader/>
          <w:jc w:val="center"/>
        </w:trPr>
        <w:tc>
          <w:tcPr>
            <w:tcW w:w="862" w:type="pct"/>
            <w:vMerge/>
            <w:tcBorders>
              <w:top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p>
        </w:tc>
        <w:tc>
          <w:tcPr>
            <w:tcW w:w="861" w:type="pct"/>
            <w:tcBorders>
              <w:top w:val="single" w:sz="2" w:space="0" w:color="auto"/>
              <w:left w:val="single" w:sz="12" w:space="0" w:color="auto"/>
              <w:right w:val="single" w:sz="2" w:space="0" w:color="auto"/>
            </w:tcBorders>
            <w:shd w:val="clear" w:color="auto" w:fill="auto"/>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Заменик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директора</w:t>
            </w:r>
            <w:proofErr w:type="spellEnd"/>
            <w:r w:rsidRPr="00B71A2B">
              <w:rPr>
                <w:rFonts w:ascii="Times New Roman" w:hAnsi="Times New Roman"/>
                <w:sz w:val="20"/>
                <w:szCs w:val="20"/>
                <w:lang w:val="en-AU" w:eastAsia="en-AU"/>
              </w:rPr>
              <w:t xml:space="preserve"> РФЗО</w:t>
            </w:r>
          </w:p>
        </w:tc>
        <w:tc>
          <w:tcPr>
            <w:tcW w:w="1010" w:type="pct"/>
            <w:tcBorders>
              <w:top w:val="single" w:sz="2" w:space="0" w:color="auto"/>
              <w:left w:val="single" w:sz="2" w:space="0" w:color="auto"/>
              <w:right w:val="single" w:sz="2" w:space="0" w:color="auto"/>
            </w:tcBorders>
            <w:shd w:val="clear" w:color="auto" w:fill="auto"/>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Замен</w:t>
            </w:r>
            <w:r>
              <w:rPr>
                <w:rFonts w:ascii="Times New Roman" w:hAnsi="Times New Roman"/>
                <w:sz w:val="20"/>
                <w:szCs w:val="20"/>
                <w:lang w:val="en-AU" w:eastAsia="en-AU"/>
              </w:rPr>
              <w:t>ик</w:t>
            </w:r>
            <w:proofErr w:type="spellEnd"/>
            <w:r>
              <w:rPr>
                <w:rFonts w:ascii="Times New Roman" w:hAnsi="Times New Roman"/>
                <w:sz w:val="20"/>
                <w:szCs w:val="20"/>
                <w:lang w:val="en-AU" w:eastAsia="en-AU"/>
              </w:rPr>
              <w:t xml:space="preserve"> </w:t>
            </w:r>
            <w:proofErr w:type="spellStart"/>
            <w:r>
              <w:rPr>
                <w:rFonts w:ascii="Times New Roman" w:hAnsi="Times New Roman"/>
                <w:sz w:val="20"/>
                <w:szCs w:val="20"/>
                <w:lang w:val="en-AU" w:eastAsia="en-AU"/>
              </w:rPr>
              <w:t>директора</w:t>
            </w:r>
            <w:proofErr w:type="spellEnd"/>
            <w:r>
              <w:rPr>
                <w:rFonts w:ascii="Times New Roman" w:hAnsi="Times New Roman"/>
                <w:sz w:val="20"/>
                <w:szCs w:val="20"/>
                <w:lang w:val="en-AU" w:eastAsia="en-AU"/>
              </w:rPr>
              <w:t xml:space="preserve"> </w:t>
            </w:r>
            <w:proofErr w:type="spellStart"/>
            <w:r>
              <w:rPr>
                <w:rFonts w:ascii="Times New Roman" w:hAnsi="Times New Roman"/>
                <w:sz w:val="20"/>
                <w:szCs w:val="20"/>
                <w:lang w:val="en-AU" w:eastAsia="en-AU"/>
              </w:rPr>
              <w:t>Покрајинског</w:t>
            </w:r>
            <w:proofErr w:type="spellEnd"/>
            <w:r>
              <w:rPr>
                <w:rFonts w:ascii="Times New Roman" w:hAnsi="Times New Roman"/>
                <w:sz w:val="20"/>
                <w:szCs w:val="20"/>
                <w:lang w:val="en-AU" w:eastAsia="en-AU"/>
              </w:rPr>
              <w:t xml:space="preserve"> </w:t>
            </w:r>
            <w:proofErr w:type="spellStart"/>
            <w:r>
              <w:rPr>
                <w:rFonts w:ascii="Times New Roman" w:hAnsi="Times New Roman"/>
                <w:sz w:val="20"/>
                <w:szCs w:val="20"/>
                <w:lang w:val="en-AU" w:eastAsia="en-AU"/>
              </w:rPr>
              <w:t>Фонда</w:t>
            </w:r>
            <w:proofErr w:type="spellEnd"/>
          </w:p>
        </w:tc>
        <w:tc>
          <w:tcPr>
            <w:tcW w:w="1251" w:type="pct"/>
            <w:tcBorders>
              <w:top w:val="single" w:sz="2" w:space="0" w:color="auto"/>
              <w:left w:val="single" w:sz="2" w:space="0" w:color="auto"/>
              <w:right w:val="single" w:sz="2" w:space="0" w:color="auto"/>
            </w:tcBorders>
            <w:shd w:val="clear" w:color="auto" w:fill="auto"/>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Замени</w:t>
            </w:r>
            <w:r>
              <w:rPr>
                <w:rFonts w:ascii="Times New Roman" w:hAnsi="Times New Roman"/>
                <w:sz w:val="20"/>
                <w:szCs w:val="20"/>
                <w:lang w:val="en-AU" w:eastAsia="en-AU"/>
              </w:rPr>
              <w:t>к</w:t>
            </w:r>
            <w:proofErr w:type="spellEnd"/>
            <w:r>
              <w:rPr>
                <w:rFonts w:ascii="Times New Roman" w:hAnsi="Times New Roman"/>
                <w:sz w:val="20"/>
                <w:szCs w:val="20"/>
                <w:lang w:val="en-AU" w:eastAsia="en-AU"/>
              </w:rPr>
              <w:t xml:space="preserve"> </w:t>
            </w:r>
            <w:proofErr w:type="spellStart"/>
            <w:r>
              <w:rPr>
                <w:rFonts w:ascii="Times New Roman" w:hAnsi="Times New Roman"/>
                <w:sz w:val="20"/>
                <w:szCs w:val="20"/>
                <w:lang w:val="en-AU" w:eastAsia="en-AU"/>
              </w:rPr>
              <w:t>директора</w:t>
            </w:r>
            <w:proofErr w:type="spellEnd"/>
            <w:r>
              <w:rPr>
                <w:rFonts w:ascii="Times New Roman" w:hAnsi="Times New Roman"/>
                <w:sz w:val="20"/>
                <w:szCs w:val="20"/>
                <w:lang w:val="en-AU" w:eastAsia="en-AU"/>
              </w:rPr>
              <w:t xml:space="preserve"> </w:t>
            </w:r>
            <w:proofErr w:type="spellStart"/>
            <w:r>
              <w:rPr>
                <w:rFonts w:ascii="Times New Roman" w:hAnsi="Times New Roman"/>
                <w:sz w:val="20"/>
                <w:szCs w:val="20"/>
                <w:lang w:val="en-AU" w:eastAsia="en-AU"/>
              </w:rPr>
              <w:t>сектора</w:t>
            </w:r>
            <w:proofErr w:type="spellEnd"/>
            <w:r>
              <w:rPr>
                <w:rFonts w:ascii="Times New Roman" w:hAnsi="Times New Roman"/>
                <w:sz w:val="20"/>
                <w:szCs w:val="20"/>
                <w:lang w:val="en-AU" w:eastAsia="en-AU"/>
              </w:rPr>
              <w:t xml:space="preserve"> у </w:t>
            </w:r>
            <w:proofErr w:type="spellStart"/>
            <w:r>
              <w:rPr>
                <w:rFonts w:ascii="Times New Roman" w:hAnsi="Times New Roman"/>
                <w:sz w:val="20"/>
                <w:szCs w:val="20"/>
                <w:lang w:val="en-AU" w:eastAsia="en-AU"/>
              </w:rPr>
              <w:t>Дирекцији</w:t>
            </w:r>
            <w:proofErr w:type="spellEnd"/>
          </w:p>
        </w:tc>
        <w:tc>
          <w:tcPr>
            <w:tcW w:w="1016" w:type="pct"/>
            <w:tcBorders>
              <w:top w:val="single" w:sz="2" w:space="0" w:color="auto"/>
              <w:left w:val="single" w:sz="2" w:space="0" w:color="auto"/>
            </w:tcBorders>
            <w:shd w:val="clear" w:color="auto" w:fill="auto"/>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Заменик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директора</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Филијале</w:t>
            </w:r>
            <w:proofErr w:type="spellEnd"/>
            <w:r w:rsidRPr="00B71A2B">
              <w:rPr>
                <w:rFonts w:ascii="Times New Roman" w:hAnsi="Times New Roman"/>
                <w:sz w:val="20"/>
                <w:szCs w:val="20"/>
                <w:lang w:val="en-AU" w:eastAsia="en-AU"/>
              </w:rPr>
              <w:t xml:space="preserve"> за </w:t>
            </w:r>
            <w:proofErr w:type="spellStart"/>
            <w:r w:rsidRPr="00B71A2B">
              <w:rPr>
                <w:rFonts w:ascii="Times New Roman" w:hAnsi="Times New Roman"/>
                <w:sz w:val="20"/>
                <w:szCs w:val="20"/>
                <w:lang w:val="en-AU" w:eastAsia="en-AU"/>
              </w:rPr>
              <w:t>град</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Београд</w:t>
            </w:r>
            <w:proofErr w:type="spellEnd"/>
          </w:p>
        </w:tc>
      </w:tr>
      <w:tr w:rsidR="00F44FE4" w:rsidRPr="00B71A2B" w:rsidTr="003703C7">
        <w:trPr>
          <w:cantSplit/>
          <w:trHeight w:val="283"/>
          <w:jc w:val="center"/>
        </w:trPr>
        <w:tc>
          <w:tcPr>
            <w:tcW w:w="862" w:type="pct"/>
            <w:tcBorders>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38" w:type="pct"/>
            <w:gridSpan w:val="4"/>
            <w:tcBorders>
              <w:left w:val="single" w:sz="12" w:space="0" w:color="auto"/>
            </w:tcBorders>
            <w:shd w:val="clear" w:color="auto" w:fill="auto"/>
          </w:tcPr>
          <w:p w:rsidR="00F44FE4" w:rsidRPr="00B71A2B" w:rsidRDefault="00F44FE4" w:rsidP="00F44FE4">
            <w:pPr>
              <w:numPr>
                <w:ilvl w:val="0"/>
                <w:numId w:val="157"/>
              </w:numPr>
              <w:tabs>
                <w:tab w:val="left" w:pos="340"/>
              </w:tabs>
              <w:ind w:left="360"/>
              <w:rPr>
                <w:rFonts w:ascii="Times New Roman" w:hAnsi="Times New Roman"/>
                <w:noProof/>
                <w:sz w:val="20"/>
              </w:rPr>
            </w:pPr>
            <w:r w:rsidRPr="00B71A2B">
              <w:rPr>
                <w:rFonts w:ascii="Times New Roman" w:hAnsi="Times New Roman"/>
                <w:noProof/>
                <w:sz w:val="20"/>
              </w:rPr>
              <w:t>пружа стручну помоћ директору у руковођењу</w:t>
            </w:r>
            <w:r w:rsidRPr="00B71A2B">
              <w:rPr>
                <w:rFonts w:ascii="Times New Roman" w:hAnsi="Times New Roman"/>
                <w:noProof/>
                <w:sz w:val="20"/>
                <w:lang w:val="en-AU"/>
              </w:rPr>
              <w:t>;</w:t>
            </w:r>
          </w:p>
          <w:p w:rsidR="00F44FE4" w:rsidRPr="00B71A2B" w:rsidRDefault="00F44FE4" w:rsidP="00F44FE4">
            <w:pPr>
              <w:numPr>
                <w:ilvl w:val="0"/>
                <w:numId w:val="157"/>
              </w:numPr>
              <w:tabs>
                <w:tab w:val="left" w:pos="340"/>
              </w:tabs>
              <w:ind w:left="360"/>
              <w:rPr>
                <w:rFonts w:ascii="Times New Roman" w:hAnsi="Times New Roman"/>
                <w:noProof/>
                <w:sz w:val="20"/>
              </w:rPr>
            </w:pPr>
            <w:r w:rsidRPr="00B71A2B">
              <w:rPr>
                <w:rFonts w:ascii="Times New Roman" w:hAnsi="Times New Roman"/>
                <w:noProof/>
                <w:sz w:val="20"/>
              </w:rPr>
              <w:t xml:space="preserve">координира радом </w:t>
            </w:r>
            <w:r w:rsidRPr="00B71A2B">
              <w:rPr>
                <w:rFonts w:ascii="Times New Roman" w:hAnsi="Times New Roman"/>
                <w:noProof/>
                <w:sz w:val="20"/>
                <w:lang w:val="en-AU"/>
              </w:rPr>
              <w:t xml:space="preserve">организације, односно </w:t>
            </w:r>
            <w:r w:rsidRPr="00B71A2B">
              <w:rPr>
                <w:rFonts w:ascii="Times New Roman" w:hAnsi="Times New Roman"/>
                <w:noProof/>
                <w:sz w:val="20"/>
              </w:rPr>
              <w:t>организационе јединице - планира и распоређује послове на руководиоце</w:t>
            </w:r>
            <w:r w:rsidRPr="00B71A2B">
              <w:rPr>
                <w:rFonts w:ascii="Times New Roman" w:hAnsi="Times New Roman"/>
                <w:noProof/>
                <w:sz w:val="20"/>
                <w:lang w:val="en-AU"/>
              </w:rPr>
              <w:t xml:space="preserve"> у организацији, односно у организационој јединици </w:t>
            </w:r>
            <w:r w:rsidRPr="00B71A2B">
              <w:rPr>
                <w:rFonts w:ascii="Times New Roman" w:hAnsi="Times New Roman"/>
                <w:noProof/>
                <w:sz w:val="20"/>
              </w:rPr>
              <w:t>у складу са програмом рада или другим општим актима;</w:t>
            </w:r>
          </w:p>
          <w:p w:rsidR="00F44FE4" w:rsidRPr="00B71A2B" w:rsidRDefault="00F44FE4" w:rsidP="00F44FE4">
            <w:pPr>
              <w:numPr>
                <w:ilvl w:val="0"/>
                <w:numId w:val="157"/>
              </w:numPr>
              <w:tabs>
                <w:tab w:val="left" w:pos="340"/>
              </w:tabs>
              <w:ind w:left="360"/>
              <w:rPr>
                <w:rFonts w:ascii="Times New Roman" w:hAnsi="Times New Roman"/>
                <w:noProof/>
                <w:sz w:val="20"/>
              </w:rPr>
            </w:pPr>
            <w:r w:rsidRPr="00B71A2B">
              <w:rPr>
                <w:rFonts w:ascii="Times New Roman" w:hAnsi="Times New Roman"/>
                <w:noProof/>
                <w:sz w:val="20"/>
              </w:rPr>
              <w:t>прати реализацију послова и даје смернице за вршење свих послова из надлежности организације</w:t>
            </w:r>
            <w:r w:rsidRPr="00B71A2B">
              <w:rPr>
                <w:rFonts w:ascii="Times New Roman" w:hAnsi="Times New Roman"/>
                <w:noProof/>
                <w:sz w:val="20"/>
                <w:lang w:val="en-AU"/>
              </w:rPr>
              <w:t>, односно организационе јединице</w:t>
            </w:r>
            <w:r w:rsidRPr="00B71A2B">
              <w:rPr>
                <w:rFonts w:ascii="Times New Roman" w:hAnsi="Times New Roman"/>
                <w:noProof/>
                <w:sz w:val="20"/>
              </w:rPr>
              <w:t>;</w:t>
            </w:r>
          </w:p>
          <w:p w:rsidR="00F44FE4" w:rsidRPr="00B71A2B" w:rsidRDefault="00F44FE4" w:rsidP="00F44FE4">
            <w:pPr>
              <w:numPr>
                <w:ilvl w:val="0"/>
                <w:numId w:val="157"/>
              </w:numPr>
              <w:tabs>
                <w:tab w:val="left" w:pos="340"/>
              </w:tabs>
              <w:ind w:left="360"/>
              <w:rPr>
                <w:rFonts w:ascii="Times New Roman" w:hAnsi="Times New Roman"/>
                <w:noProof/>
                <w:sz w:val="20"/>
              </w:rPr>
            </w:pPr>
            <w:r w:rsidRPr="00B71A2B">
              <w:rPr>
                <w:rFonts w:ascii="Times New Roman" w:hAnsi="Times New Roman"/>
                <w:noProof/>
                <w:sz w:val="20"/>
              </w:rPr>
              <w:t>надзире</w:t>
            </w:r>
            <w:r w:rsidRPr="00B71A2B">
              <w:rPr>
                <w:rFonts w:ascii="Times New Roman" w:hAnsi="Times New Roman"/>
                <w:noProof/>
                <w:sz w:val="20"/>
                <w:lang w:val="en-AU"/>
              </w:rPr>
              <w:t xml:space="preserve"> рад у </w:t>
            </w:r>
            <w:r w:rsidR="003B3F0A">
              <w:rPr>
                <w:rFonts w:ascii="Times New Roman" w:hAnsi="Times New Roman"/>
                <w:noProof/>
                <w:sz w:val="20"/>
              </w:rPr>
              <w:t>организацији</w:t>
            </w:r>
            <w:r w:rsidRPr="00B71A2B">
              <w:rPr>
                <w:rFonts w:ascii="Times New Roman" w:hAnsi="Times New Roman"/>
                <w:noProof/>
                <w:sz w:val="20"/>
              </w:rPr>
              <w:t>, односно у организационој јединици;</w:t>
            </w:r>
          </w:p>
          <w:p w:rsidR="00F44FE4" w:rsidRPr="00B71A2B" w:rsidRDefault="00F44FE4" w:rsidP="00F44FE4">
            <w:pPr>
              <w:numPr>
                <w:ilvl w:val="0"/>
                <w:numId w:val="157"/>
              </w:numPr>
              <w:tabs>
                <w:tab w:val="left" w:pos="340"/>
              </w:tabs>
              <w:ind w:left="360"/>
              <w:rPr>
                <w:rFonts w:ascii="Times New Roman" w:hAnsi="Times New Roman"/>
                <w:noProof/>
                <w:sz w:val="20"/>
              </w:rPr>
            </w:pPr>
            <w:r w:rsidRPr="00B71A2B">
              <w:rPr>
                <w:rFonts w:ascii="Times New Roman" w:hAnsi="Times New Roman"/>
                <w:noProof/>
                <w:sz w:val="20"/>
              </w:rPr>
              <w:t>контролише извршавање послова и благовремену и правилну реализацију одлука органа управљања;</w:t>
            </w:r>
          </w:p>
          <w:p w:rsidR="00F44FE4" w:rsidRPr="00B71A2B" w:rsidRDefault="00F44FE4" w:rsidP="00F44FE4">
            <w:pPr>
              <w:numPr>
                <w:ilvl w:val="0"/>
                <w:numId w:val="157"/>
              </w:numPr>
              <w:tabs>
                <w:tab w:val="left" w:pos="340"/>
              </w:tabs>
              <w:ind w:left="360"/>
              <w:rPr>
                <w:rFonts w:ascii="Times New Roman" w:hAnsi="Times New Roman"/>
                <w:noProof/>
                <w:sz w:val="20"/>
              </w:rPr>
            </w:pPr>
            <w:r w:rsidRPr="00B71A2B">
              <w:rPr>
                <w:rFonts w:ascii="Times New Roman" w:hAnsi="Times New Roman"/>
                <w:noProof/>
                <w:sz w:val="20"/>
              </w:rPr>
              <w:t>организује израду општих и појединачних аката из делокруга рада;</w:t>
            </w:r>
          </w:p>
          <w:p w:rsidR="00F44FE4" w:rsidRPr="00B71A2B" w:rsidRDefault="00F44FE4" w:rsidP="00F44FE4">
            <w:pPr>
              <w:numPr>
                <w:ilvl w:val="0"/>
                <w:numId w:val="157"/>
              </w:numPr>
              <w:tabs>
                <w:tab w:val="left" w:pos="340"/>
              </w:tabs>
              <w:ind w:left="360"/>
              <w:rPr>
                <w:rFonts w:ascii="Times New Roman" w:hAnsi="Times New Roman"/>
                <w:noProof/>
                <w:sz w:val="20"/>
              </w:rPr>
            </w:pPr>
            <w:r w:rsidRPr="00B71A2B">
              <w:rPr>
                <w:rFonts w:ascii="Times New Roman" w:hAnsi="Times New Roman"/>
                <w:noProof/>
                <w:sz w:val="20"/>
              </w:rPr>
              <w:t>остварује контакте и сарадњу са различитим телима, органима и организацијама у земљи и иностранству ради унапређења рада организације</w:t>
            </w:r>
            <w:r w:rsidRPr="00B71A2B">
              <w:rPr>
                <w:rFonts w:ascii="Times New Roman" w:hAnsi="Times New Roman"/>
                <w:noProof/>
                <w:sz w:val="20"/>
                <w:lang w:val="en-AU"/>
              </w:rPr>
              <w:t>, односно организационе јединице</w:t>
            </w:r>
            <w:r w:rsidRPr="00B71A2B">
              <w:rPr>
                <w:rFonts w:ascii="Times New Roman" w:hAnsi="Times New Roman"/>
                <w:noProof/>
                <w:sz w:val="20"/>
              </w:rPr>
              <w:t>;</w:t>
            </w:r>
          </w:p>
          <w:p w:rsidR="00F44FE4" w:rsidRPr="00B71A2B" w:rsidRDefault="00F44FE4" w:rsidP="00F44FE4">
            <w:pPr>
              <w:numPr>
                <w:ilvl w:val="0"/>
                <w:numId w:val="157"/>
              </w:numPr>
              <w:tabs>
                <w:tab w:val="left" w:pos="340"/>
              </w:tabs>
              <w:ind w:left="360"/>
              <w:rPr>
                <w:rFonts w:ascii="Times New Roman" w:hAnsi="Times New Roman"/>
                <w:noProof/>
                <w:sz w:val="20"/>
              </w:rPr>
            </w:pPr>
            <w:r w:rsidRPr="00B71A2B">
              <w:rPr>
                <w:rFonts w:ascii="Times New Roman" w:hAnsi="Times New Roman"/>
                <w:noProof/>
                <w:sz w:val="20"/>
              </w:rPr>
              <w:t>сарађује са извршним директором, односно директорима организационих јединица;</w:t>
            </w:r>
          </w:p>
          <w:p w:rsidR="00F44FE4" w:rsidRPr="00B71A2B" w:rsidRDefault="00F44FE4" w:rsidP="00F44FE4">
            <w:pPr>
              <w:numPr>
                <w:ilvl w:val="0"/>
                <w:numId w:val="157"/>
              </w:numPr>
              <w:tabs>
                <w:tab w:val="left" w:pos="340"/>
              </w:tabs>
              <w:ind w:left="360"/>
              <w:rPr>
                <w:rFonts w:ascii="Times New Roman" w:hAnsi="Times New Roman"/>
                <w:noProof/>
              </w:rPr>
            </w:pPr>
            <w:r w:rsidRPr="00B71A2B">
              <w:rPr>
                <w:rFonts w:ascii="Times New Roman" w:hAnsi="Times New Roman"/>
                <w:noProof/>
                <w:sz w:val="20"/>
              </w:rPr>
              <w:t>непосредно руководи организацијом</w:t>
            </w:r>
            <w:r w:rsidRPr="00B71A2B">
              <w:rPr>
                <w:rFonts w:ascii="Times New Roman" w:hAnsi="Times New Roman"/>
                <w:noProof/>
                <w:sz w:val="20"/>
                <w:lang w:val="en-AU"/>
              </w:rPr>
              <w:t xml:space="preserve">, односно организационом јединицом </w:t>
            </w:r>
            <w:r w:rsidRPr="00B71A2B">
              <w:rPr>
                <w:rFonts w:ascii="Times New Roman" w:hAnsi="Times New Roman"/>
                <w:noProof/>
                <w:sz w:val="20"/>
              </w:rPr>
              <w:t>у одсуству директора.</w:t>
            </w:r>
          </w:p>
        </w:tc>
      </w:tr>
      <w:tr w:rsidR="00F44FE4" w:rsidRPr="00B71A2B" w:rsidTr="003703C7">
        <w:trPr>
          <w:cantSplit/>
          <w:trHeight w:val="283"/>
          <w:jc w:val="center"/>
        </w:trPr>
        <w:tc>
          <w:tcPr>
            <w:tcW w:w="862" w:type="pct"/>
            <w:tcBorders>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38" w:type="pct"/>
            <w:gridSpan w:val="4"/>
            <w:tcBorders>
              <w:left w:val="single" w:sz="12" w:space="0" w:color="auto"/>
            </w:tcBorders>
            <w:shd w:val="clear" w:color="auto" w:fill="auto"/>
          </w:tcPr>
          <w:p w:rsidR="00F44FE4" w:rsidRPr="008C10FB" w:rsidRDefault="00F44FE4" w:rsidP="003703C7">
            <w:pPr>
              <w:tabs>
                <w:tab w:val="left" w:pos="340"/>
              </w:tabs>
              <w:rPr>
                <w:rFonts w:ascii="Times New Roman" w:hAnsi="Times New Roman"/>
                <w:noProof/>
                <w:sz w:val="20"/>
              </w:rPr>
            </w:pPr>
            <w:r w:rsidRPr="008C10FB">
              <w:rPr>
                <w:rFonts w:ascii="Times New Roman" w:hAnsi="Times New Roman"/>
                <w:noProof/>
                <w:sz w:val="20"/>
              </w:rPr>
              <w:t>Високо образовање:</w:t>
            </w:r>
          </w:p>
          <w:p w:rsidR="00F44FE4" w:rsidRPr="00AF4DB7" w:rsidRDefault="00F44FE4" w:rsidP="00F44FE4">
            <w:pPr>
              <w:pStyle w:val="NormalStefbullets1"/>
              <w:numPr>
                <w:ilvl w:val="0"/>
                <w:numId w:val="116"/>
              </w:numPr>
              <w:tabs>
                <w:tab w:val="left" w:pos="340"/>
              </w:tabs>
              <w:ind w:left="346" w:hanging="346"/>
            </w:pPr>
            <w:r w:rsidRPr="00AD2E1E">
              <w:t xml:space="preserve">на студијама </w:t>
            </w:r>
            <w:r w:rsidRPr="007D552F">
              <w:rPr>
                <w:color w:val="000000"/>
              </w:rPr>
              <w:t>другог степена</w:t>
            </w:r>
            <w:r w:rsidRPr="00AD2E1E">
              <w:rPr>
                <w:lang w:val="en-US"/>
              </w:rPr>
              <w:t xml:space="preserve"> </w:t>
            </w:r>
            <w:r w:rsidRPr="00AD2E1E">
              <w:t>(</w:t>
            </w:r>
            <w:r w:rsidRPr="00AD2E1E">
              <w:rPr>
                <w:lang w:val="en-US"/>
              </w:rPr>
              <w:t>мастер академске студије,</w:t>
            </w:r>
            <w:r w:rsidRPr="00AD2E1E">
              <w:t xml:space="preserve"> </w:t>
            </w:r>
            <w:r w:rsidRPr="00AD2E1E">
              <w:rPr>
                <w:lang w:val="en-US"/>
              </w:rPr>
              <w:t>мастер струковне студије, специјалистичке академске студије)</w:t>
            </w:r>
            <w:r w:rsidRPr="007D552F">
              <w:rPr>
                <w:color w:val="000000"/>
              </w:rPr>
              <w:t>, по пропису који уређује високо образовање почев од 10. септембра 2005. године;</w:t>
            </w:r>
          </w:p>
          <w:p w:rsidR="00F44FE4" w:rsidRPr="00AF4DB7" w:rsidRDefault="00F44FE4" w:rsidP="00F44FE4">
            <w:pPr>
              <w:pStyle w:val="NormalStefbullets1"/>
              <w:numPr>
                <w:ilvl w:val="0"/>
                <w:numId w:val="116"/>
              </w:numPr>
              <w:tabs>
                <w:tab w:val="left" w:pos="340"/>
              </w:tabs>
              <w:ind w:left="346" w:hanging="346"/>
            </w:pPr>
            <w:r w:rsidRPr="00AF4DB7">
              <w:t>на основним студијама у трајању од најмање четири године, по пропису који је уређивао високо образовање до 10. септембра 2005. године.</w:t>
            </w:r>
          </w:p>
        </w:tc>
      </w:tr>
      <w:tr w:rsidR="00F44FE4" w:rsidRPr="00B71A2B" w:rsidTr="003703C7">
        <w:trPr>
          <w:cantSplit/>
          <w:trHeight w:val="802"/>
          <w:jc w:val="center"/>
        </w:trPr>
        <w:tc>
          <w:tcPr>
            <w:tcW w:w="862" w:type="pct"/>
            <w:tcBorders>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икуство</w:t>
            </w:r>
          </w:p>
        </w:tc>
        <w:tc>
          <w:tcPr>
            <w:tcW w:w="1871" w:type="pct"/>
            <w:gridSpan w:val="2"/>
            <w:tcBorders>
              <w:left w:val="single" w:sz="12" w:space="0" w:color="auto"/>
              <w:right w:val="single" w:sz="4" w:space="0" w:color="auto"/>
            </w:tcBorders>
            <w:shd w:val="clear" w:color="auto" w:fill="auto"/>
          </w:tcPr>
          <w:p w:rsidR="00F44FE4" w:rsidRPr="008C10FB" w:rsidRDefault="00F44FE4" w:rsidP="00F44FE4">
            <w:pPr>
              <w:numPr>
                <w:ilvl w:val="0"/>
                <w:numId w:val="116"/>
              </w:numPr>
              <w:tabs>
                <w:tab w:val="left" w:pos="340"/>
              </w:tabs>
              <w:ind w:left="360"/>
              <w:rPr>
                <w:rFonts w:ascii="Times New Roman" w:hAnsi="Times New Roman"/>
                <w:noProof/>
                <w:sz w:val="20"/>
              </w:rPr>
            </w:pPr>
            <w:r w:rsidRPr="008C10FB">
              <w:rPr>
                <w:rFonts w:ascii="Times New Roman" w:hAnsi="Times New Roman"/>
                <w:noProof/>
                <w:sz w:val="20"/>
              </w:rPr>
              <w:t>државни стручни испит;</w:t>
            </w:r>
          </w:p>
          <w:p w:rsidR="00F44FE4" w:rsidRPr="008C10FB" w:rsidRDefault="00F44FE4" w:rsidP="00F44FE4">
            <w:pPr>
              <w:numPr>
                <w:ilvl w:val="0"/>
                <w:numId w:val="116"/>
              </w:numPr>
              <w:tabs>
                <w:tab w:val="left" w:pos="340"/>
              </w:tabs>
              <w:ind w:left="360"/>
              <w:rPr>
                <w:rFonts w:ascii="Times New Roman" w:hAnsi="Times New Roman"/>
                <w:noProof/>
                <w:sz w:val="20"/>
              </w:rPr>
            </w:pPr>
            <w:r w:rsidRPr="008C10FB">
              <w:rPr>
                <w:rFonts w:ascii="Times New Roman" w:hAnsi="Times New Roman"/>
                <w:noProof/>
                <w:sz w:val="20"/>
              </w:rPr>
              <w:t>најмање девет</w:t>
            </w:r>
            <w:r>
              <w:rPr>
                <w:rFonts w:ascii="Times New Roman" w:hAnsi="Times New Roman"/>
                <w:noProof/>
                <w:sz w:val="20"/>
              </w:rPr>
              <w:t xml:space="preserve"> година радног искуства</w:t>
            </w:r>
            <w:r w:rsidRPr="008C10FB">
              <w:rPr>
                <w:rFonts w:ascii="Times New Roman" w:hAnsi="Times New Roman"/>
                <w:noProof/>
                <w:sz w:val="20"/>
              </w:rPr>
              <w:t xml:space="preserve"> у складу са законом</w:t>
            </w:r>
            <w:r>
              <w:rPr>
                <w:rFonts w:ascii="Times New Roman" w:hAnsi="Times New Roman"/>
                <w:noProof/>
                <w:sz w:val="20"/>
                <w:lang w:val="sr-Cyrl-ME"/>
              </w:rPr>
              <w:t xml:space="preserve"> и општим актом установе</w:t>
            </w:r>
            <w:r w:rsidRPr="008C10FB">
              <w:rPr>
                <w:rFonts w:ascii="Times New Roman" w:hAnsi="Times New Roman"/>
                <w:noProof/>
                <w:sz w:val="20"/>
              </w:rPr>
              <w:t>;</w:t>
            </w:r>
          </w:p>
          <w:p w:rsidR="00F44FE4" w:rsidRPr="008C10FB" w:rsidRDefault="00F44FE4" w:rsidP="00F44FE4">
            <w:pPr>
              <w:numPr>
                <w:ilvl w:val="0"/>
                <w:numId w:val="116"/>
              </w:numPr>
              <w:tabs>
                <w:tab w:val="left" w:pos="340"/>
              </w:tabs>
              <w:ind w:left="360"/>
              <w:rPr>
                <w:rFonts w:ascii="Times New Roman" w:hAnsi="Times New Roman"/>
                <w:noProof/>
                <w:sz w:val="20"/>
              </w:rPr>
            </w:pPr>
            <w:r w:rsidRPr="008C10FB">
              <w:rPr>
                <w:rFonts w:ascii="Times New Roman" w:hAnsi="Times New Roman"/>
                <w:noProof/>
                <w:sz w:val="20"/>
              </w:rPr>
              <w:t>познавање рада на рачунару</w:t>
            </w:r>
            <w:r w:rsidRPr="008C10FB">
              <w:rPr>
                <w:rFonts w:ascii="Times New Roman" w:hAnsi="Times New Roman"/>
                <w:noProof/>
                <w:sz w:val="20"/>
                <w:lang w:val="en-AU"/>
              </w:rPr>
              <w:t>.</w:t>
            </w:r>
          </w:p>
        </w:tc>
        <w:tc>
          <w:tcPr>
            <w:tcW w:w="1251" w:type="pct"/>
            <w:tcBorders>
              <w:left w:val="single" w:sz="4" w:space="0" w:color="auto"/>
            </w:tcBorders>
            <w:shd w:val="clear" w:color="auto" w:fill="auto"/>
          </w:tcPr>
          <w:p w:rsidR="00F44FE4" w:rsidRPr="008C10FB" w:rsidRDefault="00F44FE4" w:rsidP="00F44FE4">
            <w:pPr>
              <w:numPr>
                <w:ilvl w:val="0"/>
                <w:numId w:val="116"/>
              </w:numPr>
              <w:tabs>
                <w:tab w:val="left" w:pos="340"/>
              </w:tabs>
              <w:ind w:left="360"/>
              <w:rPr>
                <w:rFonts w:ascii="Times New Roman" w:hAnsi="Times New Roman"/>
                <w:noProof/>
                <w:sz w:val="20"/>
              </w:rPr>
            </w:pPr>
            <w:r w:rsidRPr="008C10FB">
              <w:rPr>
                <w:rFonts w:ascii="Times New Roman" w:hAnsi="Times New Roman"/>
                <w:noProof/>
                <w:sz w:val="20"/>
              </w:rPr>
              <w:t>државни стручни испит</w:t>
            </w:r>
            <w:r>
              <w:rPr>
                <w:rFonts w:ascii="Times New Roman" w:hAnsi="Times New Roman"/>
                <w:noProof/>
                <w:sz w:val="20"/>
                <w:lang w:val="en-AU"/>
              </w:rPr>
              <w:t xml:space="preserve"> (одговарајући испит</w:t>
            </w:r>
            <w:r w:rsidRPr="008C10FB">
              <w:rPr>
                <w:rFonts w:ascii="Times New Roman" w:hAnsi="Times New Roman"/>
                <w:noProof/>
                <w:sz w:val="20"/>
                <w:lang w:val="en-AU"/>
              </w:rPr>
              <w:t xml:space="preserve"> у складу са законом</w:t>
            </w:r>
            <w:r>
              <w:rPr>
                <w:rFonts w:ascii="Times New Roman" w:hAnsi="Times New Roman"/>
                <w:noProof/>
                <w:sz w:val="20"/>
                <w:lang w:val="sr-Cyrl-ME"/>
              </w:rPr>
              <w:t>)</w:t>
            </w:r>
            <w:r w:rsidRPr="008C10FB">
              <w:rPr>
                <w:rFonts w:ascii="Times New Roman" w:hAnsi="Times New Roman"/>
                <w:noProof/>
                <w:sz w:val="20"/>
              </w:rPr>
              <w:t>;</w:t>
            </w:r>
          </w:p>
          <w:p w:rsidR="00F44FE4" w:rsidRPr="008C10FB" w:rsidRDefault="00F44FE4" w:rsidP="00F44FE4">
            <w:pPr>
              <w:numPr>
                <w:ilvl w:val="0"/>
                <w:numId w:val="116"/>
              </w:numPr>
              <w:tabs>
                <w:tab w:val="left" w:pos="340"/>
              </w:tabs>
              <w:ind w:left="360"/>
              <w:rPr>
                <w:rFonts w:ascii="Times New Roman" w:hAnsi="Times New Roman"/>
                <w:noProof/>
                <w:sz w:val="20"/>
              </w:rPr>
            </w:pPr>
            <w:r w:rsidRPr="008C10FB">
              <w:rPr>
                <w:rFonts w:ascii="Times New Roman" w:hAnsi="Times New Roman"/>
                <w:noProof/>
                <w:sz w:val="20"/>
              </w:rPr>
              <w:t>најм</w:t>
            </w:r>
            <w:r>
              <w:rPr>
                <w:rFonts w:ascii="Times New Roman" w:hAnsi="Times New Roman"/>
                <w:noProof/>
                <w:sz w:val="20"/>
              </w:rPr>
              <w:t>ање шест година радног искуства</w:t>
            </w:r>
            <w:r>
              <w:rPr>
                <w:rFonts w:ascii="Times New Roman" w:hAnsi="Times New Roman"/>
                <w:noProof/>
                <w:sz w:val="20"/>
                <w:lang w:val="sr-Cyrl-ME"/>
              </w:rPr>
              <w:t xml:space="preserve"> у складу са законом и општим актом установе</w:t>
            </w:r>
            <w:r>
              <w:rPr>
                <w:rFonts w:ascii="Times New Roman" w:hAnsi="Times New Roman"/>
                <w:noProof/>
                <w:sz w:val="20"/>
              </w:rPr>
              <w:t>;</w:t>
            </w:r>
          </w:p>
          <w:p w:rsidR="00F44FE4" w:rsidRPr="008C10FB" w:rsidRDefault="00F44FE4" w:rsidP="00F44FE4">
            <w:pPr>
              <w:numPr>
                <w:ilvl w:val="0"/>
                <w:numId w:val="116"/>
              </w:numPr>
              <w:tabs>
                <w:tab w:val="left" w:pos="340"/>
              </w:tabs>
              <w:ind w:left="360"/>
              <w:rPr>
                <w:rFonts w:ascii="Times New Roman" w:hAnsi="Times New Roman"/>
                <w:noProof/>
                <w:sz w:val="20"/>
              </w:rPr>
            </w:pPr>
            <w:r w:rsidRPr="008C10FB">
              <w:rPr>
                <w:rFonts w:ascii="Times New Roman" w:hAnsi="Times New Roman"/>
                <w:noProof/>
                <w:sz w:val="20"/>
              </w:rPr>
              <w:t>познавање рада на рачунару</w:t>
            </w:r>
            <w:r w:rsidRPr="008C10FB">
              <w:rPr>
                <w:rFonts w:ascii="Times New Roman" w:hAnsi="Times New Roman"/>
                <w:noProof/>
                <w:sz w:val="20"/>
                <w:lang w:val="en-AU"/>
              </w:rPr>
              <w:t>.</w:t>
            </w:r>
          </w:p>
        </w:tc>
        <w:tc>
          <w:tcPr>
            <w:tcW w:w="1016" w:type="pct"/>
            <w:tcBorders>
              <w:left w:val="single" w:sz="4" w:space="0" w:color="auto"/>
            </w:tcBorders>
            <w:shd w:val="clear" w:color="auto" w:fill="auto"/>
          </w:tcPr>
          <w:p w:rsidR="00F44FE4" w:rsidRPr="008C10FB" w:rsidRDefault="00F44FE4" w:rsidP="00F44FE4">
            <w:pPr>
              <w:numPr>
                <w:ilvl w:val="0"/>
                <w:numId w:val="116"/>
              </w:numPr>
              <w:tabs>
                <w:tab w:val="left" w:pos="340"/>
              </w:tabs>
              <w:ind w:left="360"/>
              <w:rPr>
                <w:rFonts w:ascii="Times New Roman" w:hAnsi="Times New Roman"/>
                <w:noProof/>
                <w:sz w:val="20"/>
              </w:rPr>
            </w:pPr>
            <w:r w:rsidRPr="008C10FB">
              <w:rPr>
                <w:rFonts w:ascii="Times New Roman" w:hAnsi="Times New Roman"/>
                <w:noProof/>
                <w:sz w:val="20"/>
              </w:rPr>
              <w:t>државни стручни испит;</w:t>
            </w:r>
          </w:p>
          <w:p w:rsidR="00F44FE4" w:rsidRPr="008C10FB" w:rsidRDefault="00F44FE4" w:rsidP="00F44FE4">
            <w:pPr>
              <w:numPr>
                <w:ilvl w:val="0"/>
                <w:numId w:val="116"/>
              </w:numPr>
              <w:tabs>
                <w:tab w:val="left" w:pos="340"/>
              </w:tabs>
              <w:ind w:left="360"/>
              <w:rPr>
                <w:rFonts w:ascii="Times New Roman" w:hAnsi="Times New Roman"/>
                <w:noProof/>
                <w:sz w:val="20"/>
              </w:rPr>
            </w:pPr>
            <w:r w:rsidRPr="008C10FB">
              <w:rPr>
                <w:rFonts w:ascii="Times New Roman" w:hAnsi="Times New Roman"/>
                <w:noProof/>
                <w:sz w:val="20"/>
              </w:rPr>
              <w:t>најмање шест година радног искуства</w:t>
            </w:r>
            <w:r>
              <w:rPr>
                <w:rFonts w:ascii="Times New Roman" w:hAnsi="Times New Roman"/>
                <w:noProof/>
                <w:sz w:val="20"/>
                <w:lang w:val="sr-Cyrl-ME"/>
              </w:rPr>
              <w:t xml:space="preserve"> у складу са законом и општим актом установе</w:t>
            </w:r>
            <w:r w:rsidRPr="008C10FB">
              <w:rPr>
                <w:rFonts w:ascii="Times New Roman" w:hAnsi="Times New Roman"/>
                <w:noProof/>
                <w:sz w:val="20"/>
              </w:rPr>
              <w:t>;</w:t>
            </w:r>
          </w:p>
          <w:p w:rsidR="00F44FE4" w:rsidRPr="008C10FB" w:rsidRDefault="00F44FE4" w:rsidP="00F44FE4">
            <w:pPr>
              <w:numPr>
                <w:ilvl w:val="0"/>
                <w:numId w:val="116"/>
              </w:numPr>
              <w:tabs>
                <w:tab w:val="left" w:pos="340"/>
              </w:tabs>
              <w:ind w:left="360"/>
              <w:rPr>
                <w:rFonts w:ascii="Times New Roman" w:hAnsi="Times New Roman"/>
                <w:noProof/>
                <w:sz w:val="20"/>
              </w:rPr>
            </w:pPr>
            <w:r>
              <w:rPr>
                <w:rFonts w:ascii="Times New Roman" w:hAnsi="Times New Roman"/>
                <w:noProof/>
                <w:sz w:val="20"/>
              </w:rPr>
              <w:t>познавање рада на рачунару</w:t>
            </w:r>
            <w:r w:rsidRPr="008C10FB">
              <w:rPr>
                <w:rFonts w:ascii="Times New Roman" w:hAnsi="Times New Roman"/>
                <w:noProof/>
                <w:sz w:val="20"/>
                <w:lang w:val="en-AU"/>
              </w:rPr>
              <w:t>.</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612"/>
        <w:gridCol w:w="7748"/>
      </w:tblGrid>
      <w:tr w:rsidR="00F44FE4" w:rsidRPr="00B71A2B" w:rsidTr="003703C7">
        <w:trPr>
          <w:trHeight w:val="20"/>
          <w:tblHeader/>
          <w:jc w:val="center"/>
        </w:trPr>
        <w:tc>
          <w:tcPr>
            <w:tcW w:w="1584" w:type="dxa"/>
            <w:tcBorders>
              <w:bottom w:val="single" w:sz="2" w:space="0" w:color="auto"/>
              <w:right w:val="single" w:sz="12" w:space="0" w:color="auto"/>
            </w:tcBorders>
            <w:shd w:val="clear" w:color="auto" w:fill="auto"/>
          </w:tcPr>
          <w:p w:rsidR="00F44FE4" w:rsidRPr="007D552F" w:rsidRDefault="00F44FE4" w:rsidP="003703C7">
            <w:pPr>
              <w:pStyle w:val="1a"/>
              <w:spacing w:after="0" w:line="240" w:lineRule="auto"/>
              <w:rPr>
                <w:lang w:val="en-US" w:eastAsia="en-AU"/>
              </w:rPr>
            </w:pPr>
            <w:bookmarkStart w:id="14" w:name="РФЗО_ИЗВРШНИ" w:colFirst="1" w:colLast="1"/>
            <w:r w:rsidRPr="007D552F">
              <w:rPr>
                <w:color w:val="auto"/>
                <w:lang w:val="en-US" w:eastAsia="en-AU"/>
              </w:rPr>
              <w:lastRenderedPageBreak/>
              <w:t>3.</w:t>
            </w:r>
          </w:p>
        </w:tc>
        <w:tc>
          <w:tcPr>
            <w:tcW w:w="7616" w:type="dxa"/>
            <w:vMerge w:val="restart"/>
            <w:tcBorders>
              <w:left w:val="single" w:sz="12" w:space="0" w:color="auto"/>
            </w:tcBorders>
            <w:shd w:val="clear" w:color="auto" w:fill="auto"/>
            <w:vAlign w:val="center"/>
          </w:tcPr>
          <w:p w:rsidR="00F44FE4" w:rsidRPr="00B71A2B" w:rsidRDefault="00F44FE4" w:rsidP="003703C7">
            <w:pPr>
              <w:pStyle w:val="AleksNaziv"/>
              <w:rPr>
                <w:bCs/>
                <w:caps w:val="0"/>
                <w:szCs w:val="26"/>
              </w:rPr>
            </w:pPr>
            <w:bookmarkStart w:id="15" w:name="_Toc500423272"/>
            <w:bookmarkStart w:id="16" w:name="_Toc500423373"/>
            <w:bookmarkStart w:id="17" w:name="_Toc500427002"/>
            <w:bookmarkStart w:id="18" w:name="_Toc500427263"/>
            <w:bookmarkStart w:id="19" w:name="_Toc500427770"/>
            <w:bookmarkStart w:id="20" w:name="_Toc503174182"/>
            <w:bookmarkStart w:id="21" w:name="_Toc55221798"/>
            <w:r w:rsidRPr="009B026D">
              <w:t>ИЗВРШНИ ДИРЕКТОР</w:t>
            </w:r>
            <w:bookmarkEnd w:id="15"/>
            <w:bookmarkEnd w:id="16"/>
            <w:bookmarkEnd w:id="17"/>
            <w:bookmarkEnd w:id="18"/>
            <w:bookmarkEnd w:id="19"/>
            <w:bookmarkEnd w:id="20"/>
            <w:bookmarkEnd w:id="21"/>
          </w:p>
        </w:tc>
      </w:tr>
      <w:bookmarkEnd w:id="14"/>
      <w:tr w:rsidR="00F44FE4" w:rsidRPr="00B71A2B" w:rsidTr="003703C7">
        <w:trPr>
          <w:trHeight w:val="20"/>
          <w:tblHeader/>
          <w:jc w:val="center"/>
        </w:trPr>
        <w:tc>
          <w:tcPr>
            <w:tcW w:w="1584" w:type="dxa"/>
            <w:tcBorders>
              <w:top w:val="single" w:sz="2" w:space="0" w:color="auto"/>
              <w:right w:val="single" w:sz="12" w:space="0" w:color="auto"/>
            </w:tcBorders>
            <w:shd w:val="clear" w:color="auto" w:fill="auto"/>
          </w:tcPr>
          <w:p w:rsidR="00F44FE4" w:rsidRPr="00B71A2B" w:rsidRDefault="00F44FE4" w:rsidP="003703C7">
            <w:pPr>
              <w:rPr>
                <w:rFonts w:ascii="Times New Roman" w:hAnsi="Times New Roman"/>
                <w:sz w:val="20"/>
                <w:lang w:eastAsia="en-AU"/>
              </w:rPr>
            </w:pPr>
            <w:proofErr w:type="spellStart"/>
            <w:r w:rsidRPr="00B71A2B">
              <w:rPr>
                <w:rFonts w:ascii="Times New Roman" w:hAnsi="Times New Roman"/>
                <w:sz w:val="20"/>
                <w:lang w:eastAsia="en-AU"/>
              </w:rPr>
              <w:t>Назив</w:t>
            </w:r>
            <w:proofErr w:type="spellEnd"/>
            <w:r>
              <w:rPr>
                <w:rFonts w:ascii="Times New Roman" w:hAnsi="Times New Roman"/>
                <w:sz w:val="20"/>
                <w:lang w:eastAsia="en-AU"/>
              </w:rPr>
              <w:t xml:space="preserve"> </w:t>
            </w:r>
            <w:proofErr w:type="spellStart"/>
            <w:r w:rsidRPr="00B71A2B">
              <w:rPr>
                <w:rFonts w:ascii="Times New Roman" w:hAnsi="Times New Roman"/>
                <w:sz w:val="20"/>
                <w:lang w:eastAsia="en-AU"/>
              </w:rPr>
              <w:t>радног</w:t>
            </w:r>
            <w:proofErr w:type="spellEnd"/>
            <w:r w:rsidRPr="00B71A2B">
              <w:rPr>
                <w:rFonts w:ascii="Times New Roman" w:hAnsi="Times New Roman"/>
                <w:sz w:val="20"/>
                <w:lang w:eastAsia="en-AU"/>
              </w:rPr>
              <w:t xml:space="preserve"> места</w:t>
            </w:r>
          </w:p>
        </w:tc>
        <w:tc>
          <w:tcPr>
            <w:tcW w:w="7616" w:type="dxa"/>
            <w:vMerge/>
            <w:tcBorders>
              <w:left w:val="single" w:sz="12" w:space="0" w:color="auto"/>
            </w:tcBorders>
            <w:shd w:val="clear" w:color="auto" w:fill="auto"/>
            <w:vAlign w:val="center"/>
          </w:tcPr>
          <w:p w:rsidR="00F44FE4" w:rsidRPr="00B71A2B" w:rsidRDefault="00F44FE4" w:rsidP="003703C7">
            <w:pPr>
              <w:outlineLvl w:val="0"/>
              <w:rPr>
                <w:rFonts w:ascii="Times New Roman" w:hAnsi="Times New Roman"/>
                <w:bCs/>
                <w:caps/>
                <w:sz w:val="24"/>
                <w:szCs w:val="26"/>
              </w:rPr>
            </w:pPr>
          </w:p>
        </w:tc>
      </w:tr>
      <w:tr w:rsidR="00F44FE4" w:rsidRPr="00B71A2B" w:rsidTr="003703C7">
        <w:trPr>
          <w:trHeight w:val="3088"/>
          <w:jc w:val="center"/>
        </w:trPr>
        <w:tc>
          <w:tcPr>
            <w:tcW w:w="1584" w:type="dxa"/>
            <w:tcBorders>
              <w:right w:val="single" w:sz="12" w:space="0" w:color="auto"/>
            </w:tcBorders>
            <w:shd w:val="clear" w:color="auto" w:fill="auto"/>
          </w:tcPr>
          <w:p w:rsidR="00F44FE4" w:rsidRPr="00B71A2B" w:rsidRDefault="00F44FE4" w:rsidP="003703C7">
            <w:pPr>
              <w:rPr>
                <w:rFonts w:ascii="Times New Roman" w:hAnsi="Times New Roman"/>
                <w:sz w:val="20"/>
                <w:lang w:eastAsia="en-AU"/>
              </w:rPr>
            </w:pPr>
            <w:proofErr w:type="spellStart"/>
            <w:r w:rsidRPr="00B71A2B">
              <w:rPr>
                <w:rFonts w:ascii="Times New Roman" w:hAnsi="Times New Roman"/>
                <w:sz w:val="20"/>
                <w:lang w:eastAsia="en-AU"/>
              </w:rPr>
              <w:t>Општи</w:t>
            </w:r>
            <w:proofErr w:type="spellEnd"/>
            <w:r w:rsidRPr="00B71A2B">
              <w:rPr>
                <w:rFonts w:ascii="Times New Roman" w:hAnsi="Times New Roman"/>
                <w:sz w:val="20"/>
                <w:lang w:eastAsia="en-AU"/>
              </w:rPr>
              <w:t xml:space="preserve"> / </w:t>
            </w:r>
            <w:proofErr w:type="spellStart"/>
            <w:r w:rsidRPr="00B71A2B">
              <w:rPr>
                <w:rFonts w:ascii="Times New Roman" w:hAnsi="Times New Roman"/>
                <w:sz w:val="20"/>
                <w:lang w:eastAsia="en-AU"/>
              </w:rPr>
              <w:t>типични</w:t>
            </w:r>
            <w:proofErr w:type="spellEnd"/>
            <w:r w:rsidRPr="00B71A2B">
              <w:rPr>
                <w:rFonts w:ascii="Times New Roman" w:hAnsi="Times New Roman"/>
                <w:sz w:val="20"/>
                <w:lang w:eastAsia="en-AU"/>
              </w:rPr>
              <w:t xml:space="preserve"> </w:t>
            </w:r>
            <w:proofErr w:type="spellStart"/>
            <w:r w:rsidRPr="00B71A2B">
              <w:rPr>
                <w:rFonts w:ascii="Times New Roman" w:hAnsi="Times New Roman"/>
                <w:sz w:val="20"/>
                <w:lang w:eastAsia="en-AU"/>
              </w:rPr>
              <w:t>опис</w:t>
            </w:r>
            <w:proofErr w:type="spellEnd"/>
            <w:r w:rsidRPr="00B71A2B">
              <w:rPr>
                <w:rFonts w:ascii="Times New Roman" w:hAnsi="Times New Roman"/>
                <w:sz w:val="20"/>
                <w:lang w:eastAsia="en-AU"/>
              </w:rPr>
              <w:t xml:space="preserve"> </w:t>
            </w:r>
            <w:proofErr w:type="spellStart"/>
            <w:r w:rsidRPr="00B71A2B">
              <w:rPr>
                <w:rFonts w:ascii="Times New Roman" w:hAnsi="Times New Roman"/>
                <w:sz w:val="20"/>
                <w:lang w:eastAsia="en-AU"/>
              </w:rPr>
              <w:t>посла</w:t>
            </w:r>
            <w:proofErr w:type="spellEnd"/>
          </w:p>
        </w:tc>
        <w:tc>
          <w:tcPr>
            <w:tcW w:w="7616" w:type="dxa"/>
            <w:tcBorders>
              <w:left w:val="single" w:sz="12" w:space="0" w:color="auto"/>
            </w:tcBorders>
            <w:shd w:val="clear" w:color="auto" w:fill="auto"/>
          </w:tcPr>
          <w:p w:rsidR="00F44FE4" w:rsidRPr="008C10FB" w:rsidRDefault="00F44FE4" w:rsidP="00F44FE4">
            <w:pPr>
              <w:numPr>
                <w:ilvl w:val="0"/>
                <w:numId w:val="158"/>
              </w:numPr>
              <w:tabs>
                <w:tab w:val="left" w:pos="340"/>
              </w:tabs>
              <w:ind w:left="360"/>
              <w:rPr>
                <w:rFonts w:ascii="Times New Roman" w:hAnsi="Times New Roman"/>
                <w:noProof/>
                <w:sz w:val="20"/>
              </w:rPr>
            </w:pPr>
            <w:r w:rsidRPr="008C10FB">
              <w:rPr>
                <w:rFonts w:ascii="Times New Roman" w:hAnsi="Times New Roman"/>
                <w:noProof/>
                <w:sz w:val="20"/>
              </w:rPr>
              <w:t>израђује најсложеније извештаје и анализе за потребе органа управљања</w:t>
            </w:r>
            <w:r>
              <w:rPr>
                <w:rFonts w:ascii="Times New Roman" w:hAnsi="Times New Roman"/>
                <w:noProof/>
                <w:sz w:val="20"/>
              </w:rPr>
              <w:t xml:space="preserve"> </w:t>
            </w:r>
            <w:r w:rsidRPr="008C10FB">
              <w:rPr>
                <w:rFonts w:ascii="Times New Roman" w:hAnsi="Times New Roman"/>
                <w:noProof/>
                <w:sz w:val="20"/>
              </w:rPr>
              <w:t>Републичког фонда и органа државне управе;</w:t>
            </w:r>
          </w:p>
          <w:p w:rsidR="00F44FE4" w:rsidRPr="00B71A2B" w:rsidRDefault="00F44FE4" w:rsidP="00F44FE4">
            <w:pPr>
              <w:numPr>
                <w:ilvl w:val="0"/>
                <w:numId w:val="158"/>
              </w:numPr>
              <w:tabs>
                <w:tab w:val="left" w:pos="340"/>
              </w:tabs>
              <w:ind w:left="360"/>
              <w:rPr>
                <w:rFonts w:ascii="Times New Roman" w:hAnsi="Times New Roman"/>
                <w:noProof/>
                <w:sz w:val="20"/>
              </w:rPr>
            </w:pPr>
            <w:r w:rsidRPr="00B71A2B">
              <w:rPr>
                <w:rFonts w:ascii="Times New Roman" w:hAnsi="Times New Roman"/>
                <w:noProof/>
                <w:sz w:val="20"/>
              </w:rPr>
              <w:t>пружа стручну помоћ директору и заменику директора по питањима из надлежности организације;</w:t>
            </w:r>
          </w:p>
          <w:p w:rsidR="00F44FE4" w:rsidRPr="008C10FB" w:rsidRDefault="00F44FE4" w:rsidP="00F44FE4">
            <w:pPr>
              <w:numPr>
                <w:ilvl w:val="0"/>
                <w:numId w:val="158"/>
              </w:numPr>
              <w:tabs>
                <w:tab w:val="left" w:pos="340"/>
              </w:tabs>
              <w:ind w:left="360"/>
              <w:rPr>
                <w:rFonts w:ascii="Times New Roman" w:hAnsi="Times New Roman"/>
                <w:noProof/>
                <w:sz w:val="20"/>
              </w:rPr>
            </w:pPr>
            <w:r w:rsidRPr="008C10FB">
              <w:rPr>
                <w:rFonts w:ascii="Times New Roman" w:hAnsi="Times New Roman"/>
                <w:noProof/>
                <w:sz w:val="20"/>
              </w:rPr>
              <w:t xml:space="preserve">припрема конкретизоване планове реализације програма рада организације </w:t>
            </w:r>
            <w:r w:rsidR="004906C3">
              <w:rPr>
                <w:rFonts w:ascii="Times New Roman" w:hAnsi="Times New Roman"/>
                <w:noProof/>
                <w:sz w:val="20"/>
                <w:lang w:val="sr-Cyrl-RS"/>
              </w:rPr>
              <w:t xml:space="preserve">и </w:t>
            </w:r>
            <w:r w:rsidRPr="008C10FB">
              <w:rPr>
                <w:rFonts w:ascii="Times New Roman" w:hAnsi="Times New Roman"/>
                <w:noProof/>
                <w:sz w:val="20"/>
              </w:rPr>
              <w:t>у сарадњи са замеником директора и руководиоцима организационих</w:t>
            </w:r>
            <w:r w:rsidRPr="008C10FB">
              <w:rPr>
                <w:rFonts w:ascii="Times New Roman" w:hAnsi="Times New Roman"/>
                <w:noProof/>
                <w:sz w:val="20"/>
                <w:lang w:val="en-AU"/>
              </w:rPr>
              <w:t xml:space="preserve"> </w:t>
            </w:r>
            <w:r w:rsidRPr="008C10FB">
              <w:rPr>
                <w:rFonts w:ascii="Times New Roman" w:hAnsi="Times New Roman"/>
                <w:noProof/>
                <w:sz w:val="20"/>
              </w:rPr>
              <w:t>јединица спроводи планове рада;</w:t>
            </w:r>
          </w:p>
          <w:p w:rsidR="00F44FE4" w:rsidRPr="00B71A2B" w:rsidRDefault="00F44FE4" w:rsidP="00F44FE4">
            <w:pPr>
              <w:numPr>
                <w:ilvl w:val="0"/>
                <w:numId w:val="158"/>
              </w:numPr>
              <w:tabs>
                <w:tab w:val="left" w:pos="340"/>
              </w:tabs>
              <w:ind w:left="360"/>
              <w:rPr>
                <w:rFonts w:ascii="Times New Roman" w:hAnsi="Times New Roman"/>
                <w:noProof/>
                <w:sz w:val="20"/>
              </w:rPr>
            </w:pPr>
            <w:r w:rsidRPr="00B71A2B">
              <w:rPr>
                <w:rFonts w:ascii="Times New Roman" w:hAnsi="Times New Roman"/>
                <w:noProof/>
                <w:sz w:val="20"/>
              </w:rPr>
              <w:t>предлаже мере за реализацију програма рада и за решавање послова организације;</w:t>
            </w:r>
          </w:p>
          <w:p w:rsidR="00F44FE4" w:rsidRPr="00B71A2B" w:rsidRDefault="00F44FE4" w:rsidP="00F44FE4">
            <w:pPr>
              <w:numPr>
                <w:ilvl w:val="0"/>
                <w:numId w:val="158"/>
              </w:numPr>
              <w:tabs>
                <w:tab w:val="left" w:pos="340"/>
              </w:tabs>
              <w:ind w:left="360"/>
              <w:rPr>
                <w:rFonts w:ascii="Times New Roman" w:hAnsi="Times New Roman"/>
                <w:noProof/>
                <w:sz w:val="20"/>
              </w:rPr>
            </w:pPr>
            <w:r w:rsidRPr="00B71A2B">
              <w:rPr>
                <w:rFonts w:ascii="Times New Roman" w:hAnsi="Times New Roman"/>
                <w:noProof/>
                <w:sz w:val="20"/>
              </w:rPr>
              <w:t>врши контролу решења у управном поступку у вези остваривања права из здравственог осигурања и контролу уговора које закључује Републички фонд са трећим правним лицима;</w:t>
            </w:r>
          </w:p>
          <w:p w:rsidR="00F44FE4" w:rsidRPr="008C10FB" w:rsidRDefault="00F44FE4" w:rsidP="00F44FE4">
            <w:pPr>
              <w:numPr>
                <w:ilvl w:val="0"/>
                <w:numId w:val="158"/>
              </w:numPr>
              <w:tabs>
                <w:tab w:val="left" w:pos="340"/>
              </w:tabs>
              <w:ind w:left="360"/>
              <w:rPr>
                <w:rFonts w:ascii="Times New Roman" w:hAnsi="Times New Roman"/>
                <w:noProof/>
                <w:sz w:val="20"/>
              </w:rPr>
            </w:pPr>
            <w:r w:rsidRPr="008C10FB">
              <w:rPr>
                <w:rFonts w:ascii="Times New Roman" w:hAnsi="Times New Roman"/>
                <w:noProof/>
                <w:sz w:val="20"/>
              </w:rPr>
              <w:t>координира рад сектора са одговарајућим унутрашњим организационим</w:t>
            </w:r>
            <w:r>
              <w:rPr>
                <w:rFonts w:ascii="Times New Roman" w:hAnsi="Times New Roman"/>
                <w:noProof/>
                <w:sz w:val="20"/>
              </w:rPr>
              <w:t xml:space="preserve"> </w:t>
            </w:r>
            <w:r w:rsidR="000A040A">
              <w:rPr>
                <w:rFonts w:ascii="Times New Roman" w:hAnsi="Times New Roman"/>
                <w:noProof/>
                <w:sz w:val="20"/>
              </w:rPr>
              <w:t>јединицама у ф</w:t>
            </w:r>
            <w:r w:rsidRPr="008C10FB">
              <w:rPr>
                <w:rFonts w:ascii="Times New Roman" w:hAnsi="Times New Roman"/>
                <w:noProof/>
                <w:sz w:val="20"/>
              </w:rPr>
              <w:t>илијала</w:t>
            </w:r>
            <w:r>
              <w:rPr>
                <w:rFonts w:ascii="Times New Roman" w:hAnsi="Times New Roman"/>
                <w:noProof/>
                <w:sz w:val="20"/>
              </w:rPr>
              <w:t>ма;</w:t>
            </w:r>
          </w:p>
          <w:p w:rsidR="00F44FE4" w:rsidRPr="00B71A2B" w:rsidRDefault="00593B92" w:rsidP="00F44FE4">
            <w:pPr>
              <w:numPr>
                <w:ilvl w:val="0"/>
                <w:numId w:val="158"/>
              </w:numPr>
              <w:tabs>
                <w:tab w:val="left" w:pos="340"/>
              </w:tabs>
              <w:ind w:left="360"/>
              <w:rPr>
                <w:rFonts w:ascii="Times New Roman" w:hAnsi="Times New Roman"/>
                <w:noProof/>
                <w:sz w:val="20"/>
              </w:rPr>
            </w:pPr>
            <w:r>
              <w:rPr>
                <w:rFonts w:ascii="Times New Roman" w:hAnsi="Times New Roman"/>
                <w:noProof/>
                <w:sz w:val="20"/>
              </w:rPr>
              <w:t>помаже у раду с</w:t>
            </w:r>
            <w:r w:rsidR="00F44FE4" w:rsidRPr="00B71A2B">
              <w:rPr>
                <w:rFonts w:ascii="Times New Roman" w:hAnsi="Times New Roman"/>
                <w:noProof/>
                <w:sz w:val="20"/>
              </w:rPr>
              <w:t>ектора при решавању свих спорних правних питања из одговарајућ</w:t>
            </w:r>
            <w:r w:rsidR="000A040A">
              <w:rPr>
                <w:rFonts w:ascii="Times New Roman" w:hAnsi="Times New Roman"/>
                <w:noProof/>
                <w:sz w:val="20"/>
              </w:rPr>
              <w:t>их области и координира рад са ф</w:t>
            </w:r>
            <w:r w:rsidR="00F44FE4" w:rsidRPr="00B71A2B">
              <w:rPr>
                <w:rFonts w:ascii="Times New Roman" w:hAnsi="Times New Roman"/>
                <w:noProof/>
                <w:sz w:val="20"/>
              </w:rPr>
              <w:t>илијалама и испоставама;</w:t>
            </w:r>
          </w:p>
          <w:p w:rsidR="00F44FE4" w:rsidRPr="00B71A2B" w:rsidRDefault="00F44FE4" w:rsidP="00F44FE4">
            <w:pPr>
              <w:numPr>
                <w:ilvl w:val="0"/>
                <w:numId w:val="158"/>
              </w:numPr>
              <w:tabs>
                <w:tab w:val="left" w:pos="340"/>
              </w:tabs>
              <w:ind w:left="360"/>
              <w:rPr>
                <w:rFonts w:ascii="Times New Roman" w:hAnsi="Times New Roman"/>
                <w:noProof/>
                <w:sz w:val="20"/>
              </w:rPr>
            </w:pPr>
            <w:r w:rsidRPr="00B71A2B">
              <w:rPr>
                <w:rFonts w:ascii="Times New Roman" w:hAnsi="Times New Roman"/>
                <w:noProof/>
                <w:sz w:val="20"/>
              </w:rPr>
              <w:t>остварује и унапређује контакте са државним органима и организацијама и другим правним лицима;</w:t>
            </w:r>
          </w:p>
          <w:p w:rsidR="00F44FE4" w:rsidRPr="00B71A2B" w:rsidRDefault="00F44FE4" w:rsidP="00F44FE4">
            <w:pPr>
              <w:numPr>
                <w:ilvl w:val="0"/>
                <w:numId w:val="158"/>
              </w:numPr>
              <w:tabs>
                <w:tab w:val="left" w:pos="340"/>
              </w:tabs>
              <w:ind w:left="360"/>
              <w:rPr>
                <w:rFonts w:ascii="Times New Roman" w:hAnsi="Times New Roman"/>
                <w:noProof/>
                <w:sz w:val="20"/>
              </w:rPr>
            </w:pPr>
            <w:r w:rsidRPr="00B71A2B">
              <w:rPr>
                <w:rFonts w:ascii="Times New Roman" w:hAnsi="Times New Roman"/>
                <w:noProof/>
                <w:sz w:val="20"/>
              </w:rPr>
              <w:t>учествује у припреми предлога годишњег програма и финансијског плана и годишњег извештаја</w:t>
            </w:r>
            <w:r w:rsidRPr="00B71A2B">
              <w:rPr>
                <w:rFonts w:ascii="Times New Roman" w:hAnsi="Times New Roman"/>
                <w:noProof/>
                <w:sz w:val="20"/>
                <w:lang w:val="en-AU"/>
              </w:rPr>
              <w:t>;</w:t>
            </w:r>
          </w:p>
          <w:p w:rsidR="00F44FE4" w:rsidRPr="00B71A2B" w:rsidRDefault="00F44FE4" w:rsidP="00F44FE4">
            <w:pPr>
              <w:numPr>
                <w:ilvl w:val="0"/>
                <w:numId w:val="158"/>
              </w:numPr>
              <w:tabs>
                <w:tab w:val="left" w:pos="340"/>
              </w:tabs>
              <w:ind w:left="360"/>
              <w:rPr>
                <w:rFonts w:ascii="Times New Roman" w:hAnsi="Times New Roman"/>
                <w:noProof/>
                <w:sz w:val="20"/>
              </w:rPr>
            </w:pPr>
            <w:r w:rsidRPr="00B71A2B">
              <w:rPr>
                <w:rFonts w:ascii="Times New Roman" w:hAnsi="Times New Roman"/>
                <w:noProof/>
                <w:sz w:val="20"/>
              </w:rPr>
              <w:t>спроводи одлуке управног одбора организације.</w:t>
            </w:r>
          </w:p>
        </w:tc>
      </w:tr>
      <w:tr w:rsidR="00F44FE4" w:rsidRPr="00B71A2B" w:rsidTr="003703C7">
        <w:trPr>
          <w:trHeight w:val="17"/>
          <w:jc w:val="center"/>
        </w:trPr>
        <w:tc>
          <w:tcPr>
            <w:tcW w:w="1584" w:type="dxa"/>
            <w:tcBorders>
              <w:right w:val="single" w:sz="12" w:space="0" w:color="auto"/>
            </w:tcBorders>
            <w:shd w:val="clear" w:color="auto" w:fill="auto"/>
          </w:tcPr>
          <w:p w:rsidR="00F44FE4" w:rsidRPr="00B71A2B" w:rsidRDefault="00F44FE4" w:rsidP="003703C7">
            <w:pPr>
              <w:rPr>
                <w:rFonts w:ascii="Times New Roman" w:hAnsi="Times New Roman"/>
                <w:sz w:val="20"/>
                <w:lang w:eastAsia="en-AU"/>
              </w:rPr>
            </w:pPr>
            <w:proofErr w:type="spellStart"/>
            <w:r>
              <w:rPr>
                <w:rFonts w:ascii="Times New Roman" w:hAnsi="Times New Roman"/>
                <w:sz w:val="20"/>
                <w:lang w:eastAsia="en-AU"/>
              </w:rPr>
              <w:t>О</w:t>
            </w:r>
            <w:r w:rsidRPr="00B71A2B">
              <w:rPr>
                <w:rFonts w:ascii="Times New Roman" w:hAnsi="Times New Roman"/>
                <w:sz w:val="20"/>
                <w:lang w:eastAsia="en-AU"/>
              </w:rPr>
              <w:t>бразовање</w:t>
            </w:r>
            <w:proofErr w:type="spellEnd"/>
          </w:p>
        </w:tc>
        <w:tc>
          <w:tcPr>
            <w:tcW w:w="7616" w:type="dxa"/>
            <w:tcBorders>
              <w:left w:val="single" w:sz="12" w:space="0" w:color="auto"/>
            </w:tcBorders>
            <w:shd w:val="clear" w:color="auto" w:fill="auto"/>
          </w:tcPr>
          <w:p w:rsidR="00F44FE4" w:rsidRPr="008C10FB" w:rsidRDefault="00F44FE4" w:rsidP="003703C7">
            <w:pPr>
              <w:tabs>
                <w:tab w:val="left" w:pos="340"/>
              </w:tabs>
              <w:rPr>
                <w:rFonts w:ascii="Times New Roman" w:hAnsi="Times New Roman"/>
                <w:noProof/>
                <w:sz w:val="20"/>
              </w:rPr>
            </w:pPr>
            <w:r w:rsidRPr="008C10FB">
              <w:rPr>
                <w:rFonts w:ascii="Times New Roman" w:hAnsi="Times New Roman"/>
                <w:noProof/>
                <w:sz w:val="20"/>
              </w:rPr>
              <w:t>Високо образовање:</w:t>
            </w:r>
          </w:p>
          <w:p w:rsidR="00F44FE4" w:rsidRPr="00AD2E1E" w:rsidRDefault="00F44FE4" w:rsidP="00F44FE4">
            <w:pPr>
              <w:pStyle w:val="NormalStefbullets1"/>
              <w:numPr>
                <w:ilvl w:val="0"/>
                <w:numId w:val="117"/>
              </w:numPr>
              <w:tabs>
                <w:tab w:val="left" w:pos="340"/>
              </w:tabs>
              <w:ind w:left="360"/>
            </w:pPr>
            <w:r w:rsidRPr="00AD2E1E">
              <w:t xml:space="preserve">на студијама </w:t>
            </w:r>
            <w:r w:rsidRPr="007D552F">
              <w:rPr>
                <w:color w:val="000000"/>
              </w:rPr>
              <w:t>другог степена</w:t>
            </w:r>
            <w:r w:rsidRPr="00AD2E1E">
              <w:rPr>
                <w:lang w:val="en-US"/>
              </w:rPr>
              <w:t xml:space="preserve"> </w:t>
            </w:r>
            <w:r w:rsidRPr="00AD2E1E">
              <w:t>(</w:t>
            </w:r>
            <w:r w:rsidRPr="00AD2E1E">
              <w:rPr>
                <w:lang w:val="en-US"/>
              </w:rPr>
              <w:t>мастер академске студије,</w:t>
            </w:r>
            <w:r w:rsidRPr="00AD2E1E">
              <w:t xml:space="preserve"> </w:t>
            </w:r>
            <w:r w:rsidRPr="00AD2E1E">
              <w:rPr>
                <w:lang w:val="en-US"/>
              </w:rPr>
              <w:t>мастер струковне студије, специјалистичке академске студије)</w:t>
            </w:r>
            <w:r w:rsidRPr="007D552F">
              <w:rPr>
                <w:color w:val="000000"/>
              </w:rPr>
              <w:t>, по пропису који уређује високо образовање почев од 10. септембра 2005. године;</w:t>
            </w:r>
          </w:p>
          <w:p w:rsidR="00F44FE4" w:rsidRPr="00B71A2B" w:rsidRDefault="00F44FE4" w:rsidP="00F44FE4">
            <w:pPr>
              <w:numPr>
                <w:ilvl w:val="0"/>
                <w:numId w:val="117"/>
              </w:numPr>
              <w:tabs>
                <w:tab w:val="left" w:pos="340"/>
              </w:tabs>
              <w:ind w:left="360"/>
              <w:rPr>
                <w:rFonts w:ascii="Times New Roman" w:hAnsi="Times New Roman"/>
                <w:noProof/>
                <w:sz w:val="20"/>
              </w:rPr>
            </w:pPr>
            <w:r w:rsidRPr="00AD2E1E">
              <w:rPr>
                <w:rFonts w:ascii="Times New Roman" w:hAnsi="Times New Roman"/>
                <w:noProof/>
                <w:sz w:val="20"/>
                <w:szCs w:val="20"/>
                <w:lang w:val="en-AU" w:eastAsia="en-AU"/>
              </w:rPr>
              <w:t>на основним студијама у трајању од најмање четири године, по пропису који је уређивао високо образовање до 10. септембра 2005. године.</w:t>
            </w:r>
          </w:p>
        </w:tc>
      </w:tr>
      <w:tr w:rsidR="00F44FE4" w:rsidRPr="00B71A2B" w:rsidTr="003703C7">
        <w:trPr>
          <w:trHeight w:val="19"/>
          <w:jc w:val="center"/>
        </w:trPr>
        <w:tc>
          <w:tcPr>
            <w:tcW w:w="1584" w:type="dxa"/>
            <w:tcBorders>
              <w:right w:val="single" w:sz="12" w:space="0" w:color="auto"/>
            </w:tcBorders>
            <w:shd w:val="clear" w:color="auto" w:fill="auto"/>
          </w:tcPr>
          <w:p w:rsidR="00F44FE4" w:rsidRPr="00B71A2B" w:rsidRDefault="00F44FE4" w:rsidP="003703C7">
            <w:pPr>
              <w:rPr>
                <w:rFonts w:ascii="Times New Roman" w:hAnsi="Times New Roman"/>
                <w:sz w:val="20"/>
                <w:lang w:eastAsia="en-AU"/>
              </w:rPr>
            </w:pPr>
            <w:r w:rsidRPr="00B71A2B">
              <w:rPr>
                <w:rFonts w:ascii="Times New Roman" w:hAnsi="Times New Roman"/>
                <w:noProof/>
                <w:sz w:val="20"/>
                <w:lang w:eastAsia="en-AU"/>
              </w:rPr>
              <w:t>Додатна знања / испити / радно искуство</w:t>
            </w:r>
          </w:p>
        </w:tc>
        <w:tc>
          <w:tcPr>
            <w:tcW w:w="7616" w:type="dxa"/>
            <w:tcBorders>
              <w:left w:val="single" w:sz="12" w:space="0" w:color="auto"/>
            </w:tcBorders>
            <w:shd w:val="clear" w:color="auto" w:fill="auto"/>
          </w:tcPr>
          <w:p w:rsidR="00F44FE4" w:rsidRPr="00B71A2B" w:rsidRDefault="00F44FE4" w:rsidP="00F44FE4">
            <w:pPr>
              <w:numPr>
                <w:ilvl w:val="0"/>
                <w:numId w:val="117"/>
              </w:numPr>
              <w:tabs>
                <w:tab w:val="left" w:pos="340"/>
              </w:tabs>
              <w:ind w:left="360"/>
              <w:rPr>
                <w:rFonts w:ascii="Times New Roman" w:hAnsi="Times New Roman"/>
                <w:noProof/>
                <w:sz w:val="20"/>
              </w:rPr>
            </w:pPr>
            <w:r w:rsidRPr="00B71A2B">
              <w:rPr>
                <w:rFonts w:ascii="Times New Roman" w:hAnsi="Times New Roman"/>
                <w:noProof/>
                <w:sz w:val="20"/>
              </w:rPr>
              <w:t>државни стручни испит;</w:t>
            </w:r>
          </w:p>
          <w:p w:rsidR="00F44FE4" w:rsidRPr="00B71A2B" w:rsidRDefault="00F44FE4" w:rsidP="00F44FE4">
            <w:pPr>
              <w:numPr>
                <w:ilvl w:val="0"/>
                <w:numId w:val="117"/>
              </w:numPr>
              <w:tabs>
                <w:tab w:val="left" w:pos="340"/>
              </w:tabs>
              <w:ind w:left="360"/>
              <w:rPr>
                <w:rFonts w:ascii="Times New Roman" w:hAnsi="Times New Roman"/>
                <w:noProof/>
                <w:sz w:val="20"/>
              </w:rPr>
            </w:pPr>
            <w:r w:rsidRPr="00B71A2B">
              <w:rPr>
                <w:rFonts w:ascii="Times New Roman" w:hAnsi="Times New Roman"/>
                <w:noProof/>
                <w:sz w:val="20"/>
              </w:rPr>
              <w:t>најмање девет година радног искуства</w:t>
            </w:r>
            <w:r>
              <w:rPr>
                <w:rFonts w:ascii="Times New Roman" w:hAnsi="Times New Roman"/>
                <w:noProof/>
                <w:sz w:val="20"/>
                <w:lang w:val="sr-Cyrl-ME"/>
              </w:rPr>
              <w:t xml:space="preserve"> у складу са општим актом установе</w:t>
            </w:r>
            <w:r w:rsidRPr="00B71A2B">
              <w:rPr>
                <w:rFonts w:ascii="Times New Roman" w:hAnsi="Times New Roman"/>
                <w:noProof/>
                <w:sz w:val="20"/>
              </w:rPr>
              <w:t>;</w:t>
            </w:r>
          </w:p>
          <w:p w:rsidR="00F44FE4" w:rsidRPr="00B71A2B" w:rsidRDefault="00F44FE4" w:rsidP="00F44FE4">
            <w:pPr>
              <w:numPr>
                <w:ilvl w:val="0"/>
                <w:numId w:val="117"/>
              </w:numPr>
              <w:tabs>
                <w:tab w:val="left" w:pos="340"/>
              </w:tabs>
              <w:ind w:left="360"/>
              <w:rPr>
                <w:rFonts w:ascii="Times New Roman" w:hAnsi="Times New Roman"/>
                <w:noProof/>
                <w:sz w:val="20"/>
              </w:rPr>
            </w:pPr>
            <w:r w:rsidRPr="00B71A2B">
              <w:rPr>
                <w:rFonts w:ascii="Times New Roman" w:hAnsi="Times New Roman"/>
                <w:noProof/>
                <w:sz w:val="20"/>
              </w:rPr>
              <w:t>познавање рада на рачунару.</w:t>
            </w:r>
          </w:p>
        </w:tc>
      </w:tr>
    </w:tbl>
    <w:p w:rsidR="00F44FE4" w:rsidRPr="00B71A2B" w:rsidRDefault="00F44FE4" w:rsidP="00F44FE4">
      <w:pPr>
        <w:rPr>
          <w:rFonts w:ascii="Times New Roman" w:hAnsi="Times New Roman"/>
          <w:noProof/>
          <w:sz w:val="20"/>
          <w:szCs w:val="20"/>
          <w:lang w:val="en-AU" w:eastAsia="en-AU"/>
        </w:rPr>
      </w:pPr>
      <w:r w:rsidRPr="00B71A2B">
        <w:rPr>
          <w:rFonts w:cs="Calibri"/>
          <w:b/>
          <w:color w:val="FF0000"/>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4A0" w:firstRow="1" w:lastRow="0" w:firstColumn="1" w:lastColumn="0" w:noHBand="0" w:noVBand="1"/>
      </w:tblPr>
      <w:tblGrid>
        <w:gridCol w:w="1614"/>
        <w:gridCol w:w="7746"/>
      </w:tblGrid>
      <w:tr w:rsidR="00F44FE4" w:rsidRPr="00B71A2B" w:rsidTr="003703C7">
        <w:trPr>
          <w:trHeight w:val="150"/>
          <w:jc w:val="center"/>
        </w:trPr>
        <w:tc>
          <w:tcPr>
            <w:tcW w:w="862"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r w:rsidRPr="007D552F">
              <w:rPr>
                <w:noProof/>
                <w:color w:val="auto"/>
                <w:lang w:val="en-US" w:eastAsia="en-AU"/>
              </w:rPr>
              <w:lastRenderedPageBreak/>
              <w:t>4.</w:t>
            </w:r>
          </w:p>
        </w:tc>
        <w:tc>
          <w:tcPr>
            <w:tcW w:w="4138"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22" w:name="_Toc482191986"/>
            <w:bookmarkStart w:id="23" w:name="_Toc482205554"/>
            <w:bookmarkStart w:id="24" w:name="_Toc482354992"/>
            <w:bookmarkStart w:id="25" w:name="_Toc487216288"/>
            <w:bookmarkStart w:id="26" w:name="_Toc503174183"/>
            <w:bookmarkStart w:id="27" w:name="РФЗО_СЕКРЕТАР"/>
            <w:bookmarkStart w:id="28" w:name="_Toc55221799"/>
            <w:r w:rsidRPr="009B026D">
              <w:t>СЕКРЕТАР</w:t>
            </w:r>
            <w:bookmarkEnd w:id="22"/>
            <w:bookmarkEnd w:id="23"/>
            <w:bookmarkEnd w:id="24"/>
            <w:bookmarkEnd w:id="25"/>
            <w:bookmarkEnd w:id="26"/>
            <w:bookmarkEnd w:id="27"/>
            <w:bookmarkEnd w:id="28"/>
          </w:p>
        </w:tc>
      </w:tr>
      <w:tr w:rsidR="00F44FE4" w:rsidRPr="00B71A2B" w:rsidTr="003703C7">
        <w:trPr>
          <w:trHeight w:val="149"/>
          <w:jc w:val="center"/>
        </w:trPr>
        <w:tc>
          <w:tcPr>
            <w:tcW w:w="862"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r w:rsidRPr="00B71A2B">
              <w:rPr>
                <w:rFonts w:ascii="Times New Roman" w:hAnsi="Times New Roman"/>
                <w:noProof/>
                <w:sz w:val="20"/>
                <w:lang w:eastAsia="en-AU"/>
              </w:rPr>
              <w:br w:type="page"/>
              <w:t>Назив радног места</w:t>
            </w:r>
          </w:p>
        </w:tc>
        <w:tc>
          <w:tcPr>
            <w:tcW w:w="4138"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szCs w:val="24"/>
              </w:rPr>
            </w:pPr>
          </w:p>
        </w:tc>
      </w:tr>
      <w:tr w:rsidR="00F44FE4" w:rsidRPr="00B71A2B" w:rsidTr="003703C7">
        <w:trPr>
          <w:trHeight w:val="283"/>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руководи радом Секретаријата;</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планира и распоређује пословe на запосленe и прати и оцењује рад запослених</w:t>
            </w:r>
            <w:r w:rsidRPr="00B71A2B">
              <w:rPr>
                <w:rFonts w:ascii="Times New Roman" w:hAnsi="Times New Roman"/>
                <w:noProof/>
                <w:sz w:val="20"/>
                <w:lang w:val="en-AU"/>
              </w:rPr>
              <w:t xml:space="preserve"> у организацији, односно организационој јединици</w:t>
            </w:r>
            <w:r w:rsidRPr="00B71A2B">
              <w:rPr>
                <w:rFonts w:ascii="Times New Roman" w:hAnsi="Times New Roman"/>
                <w:noProof/>
                <w:sz w:val="20"/>
              </w:rPr>
              <w:t>;</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помаже директору у припреми седница органа;</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 xml:space="preserve">припрема материјал за седнице органа Републичког фонда и колегијум </w:t>
            </w:r>
            <w:r w:rsidR="008E30D7">
              <w:rPr>
                <w:rFonts w:ascii="Times New Roman" w:hAnsi="Times New Roman"/>
                <w:noProof/>
                <w:sz w:val="20"/>
              </w:rPr>
              <w:t>руководила</w:t>
            </w:r>
            <w:r w:rsidRPr="00B71A2B">
              <w:rPr>
                <w:rFonts w:ascii="Times New Roman" w:hAnsi="Times New Roman"/>
                <w:noProof/>
                <w:sz w:val="20"/>
              </w:rPr>
              <w:t>ца организационих јединица;</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остварује контакт са јавним гласилом и стара се о објављивању општих аката Републичког фонда;</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припрема општ</w:t>
            </w:r>
            <w:r w:rsidRPr="00B71A2B">
              <w:rPr>
                <w:rFonts w:ascii="Times New Roman" w:hAnsi="Times New Roman"/>
                <w:noProof/>
                <w:sz w:val="20"/>
                <w:lang w:val="en-AU"/>
              </w:rPr>
              <w:t xml:space="preserve">е </w:t>
            </w:r>
            <w:r w:rsidRPr="00B71A2B">
              <w:rPr>
                <w:rFonts w:ascii="Times New Roman" w:hAnsi="Times New Roman"/>
                <w:noProof/>
                <w:sz w:val="20"/>
              </w:rPr>
              <w:t>и поједина</w:t>
            </w:r>
            <w:r w:rsidRPr="00B71A2B">
              <w:rPr>
                <w:rFonts w:ascii="Times New Roman" w:hAnsi="Times New Roman"/>
                <w:noProof/>
                <w:sz w:val="20"/>
                <w:lang w:val="en-AU"/>
              </w:rPr>
              <w:t>чне</w:t>
            </w:r>
            <w:r w:rsidR="00643099">
              <w:rPr>
                <w:rFonts w:ascii="Times New Roman" w:hAnsi="Times New Roman"/>
                <w:noProof/>
                <w:sz w:val="20"/>
              </w:rPr>
              <w:t xml:space="preserve"> ак</w:t>
            </w:r>
            <w:r w:rsidRPr="00B71A2B">
              <w:rPr>
                <w:rFonts w:ascii="Times New Roman" w:hAnsi="Times New Roman"/>
                <w:noProof/>
                <w:sz w:val="20"/>
              </w:rPr>
              <w:t>т</w:t>
            </w:r>
            <w:r w:rsidRPr="00B71A2B">
              <w:rPr>
                <w:rFonts w:ascii="Times New Roman" w:hAnsi="Times New Roman"/>
                <w:noProof/>
                <w:sz w:val="20"/>
                <w:lang w:val="en-AU"/>
              </w:rPr>
              <w:t>е</w:t>
            </w:r>
            <w:r w:rsidRPr="00B71A2B">
              <w:rPr>
                <w:rFonts w:ascii="Times New Roman" w:hAnsi="Times New Roman"/>
                <w:noProof/>
                <w:sz w:val="20"/>
              </w:rPr>
              <w:t xml:space="preserve"> из области рада;</w:t>
            </w:r>
          </w:p>
          <w:p w:rsidR="00F44FE4" w:rsidRPr="00B71A2B" w:rsidRDefault="00EC2A44" w:rsidP="00F44FE4">
            <w:pPr>
              <w:numPr>
                <w:ilvl w:val="0"/>
                <w:numId w:val="159"/>
              </w:numPr>
              <w:tabs>
                <w:tab w:val="left" w:pos="340"/>
              </w:tabs>
              <w:ind w:left="360"/>
              <w:rPr>
                <w:rFonts w:ascii="Times New Roman" w:hAnsi="Times New Roman"/>
                <w:noProof/>
                <w:sz w:val="20"/>
              </w:rPr>
            </w:pPr>
            <w:r>
              <w:rPr>
                <w:rFonts w:ascii="Times New Roman" w:hAnsi="Times New Roman"/>
                <w:noProof/>
                <w:sz w:val="20"/>
              </w:rPr>
              <w:t>припрема и обједињава планове рада и извештаје</w:t>
            </w:r>
            <w:r w:rsidR="00F44FE4" w:rsidRPr="00B71A2B">
              <w:rPr>
                <w:rFonts w:ascii="Times New Roman" w:hAnsi="Times New Roman"/>
                <w:noProof/>
                <w:sz w:val="20"/>
              </w:rPr>
              <w:t xml:space="preserve"> о раду организације;</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прати реализацију одлука и закључака органа управљања и њихових тела;</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координира радом Саветодавне комисије;</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обавља консултације и прибавља мишљења референтних здравствених установа о питањима везаним за остваривање здравствене заштите у земљи и иностранству;</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води евиденције о свим стручним комисијама и поткомисијама које образују органи Републичког фонда;</w:t>
            </w:r>
          </w:p>
          <w:p w:rsidR="00F44FE4" w:rsidRPr="00B71A2B" w:rsidRDefault="00F44FE4" w:rsidP="00F44FE4">
            <w:pPr>
              <w:numPr>
                <w:ilvl w:val="0"/>
                <w:numId w:val="159"/>
              </w:numPr>
              <w:tabs>
                <w:tab w:val="left" w:pos="340"/>
              </w:tabs>
              <w:ind w:left="360"/>
              <w:rPr>
                <w:rFonts w:ascii="Times New Roman" w:hAnsi="Times New Roman"/>
                <w:noProof/>
                <w:sz w:val="20"/>
              </w:rPr>
            </w:pPr>
            <w:r w:rsidRPr="00B71A2B">
              <w:rPr>
                <w:rFonts w:ascii="Times New Roman" w:hAnsi="Times New Roman"/>
                <w:noProof/>
                <w:sz w:val="20"/>
              </w:rPr>
              <w:t>израђује месечне извештаје о раду комисија, као и обавештења о потреби, односно престанку радног ангажовања чланова стручних комисија.</w:t>
            </w:r>
          </w:p>
        </w:tc>
      </w:tr>
      <w:tr w:rsidR="00F44FE4" w:rsidRPr="00B71A2B" w:rsidTr="003703C7">
        <w:trPr>
          <w:trHeight w:val="235"/>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2E6A9D" w:rsidRDefault="00F44FE4" w:rsidP="003703C7">
            <w:pPr>
              <w:tabs>
                <w:tab w:val="left" w:pos="340"/>
              </w:tabs>
              <w:rPr>
                <w:rFonts w:ascii="Times New Roman" w:hAnsi="Times New Roman"/>
                <w:noProof/>
                <w:sz w:val="20"/>
              </w:rPr>
            </w:pPr>
            <w:r w:rsidRPr="002E6A9D">
              <w:rPr>
                <w:rFonts w:ascii="Times New Roman" w:hAnsi="Times New Roman"/>
                <w:noProof/>
                <w:sz w:val="20"/>
              </w:rPr>
              <w:t>Високо образовање:</w:t>
            </w:r>
          </w:p>
          <w:p w:rsidR="00F44FE4" w:rsidRPr="00AD2E1E" w:rsidRDefault="00F44FE4" w:rsidP="00F44FE4">
            <w:pPr>
              <w:pStyle w:val="NormalStefbullets1"/>
              <w:numPr>
                <w:ilvl w:val="0"/>
                <w:numId w:val="118"/>
              </w:numPr>
              <w:tabs>
                <w:tab w:val="left" w:pos="340"/>
              </w:tabs>
              <w:ind w:left="360"/>
            </w:pPr>
            <w:r w:rsidRPr="00AD2E1E">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18"/>
              </w:numPr>
              <w:tabs>
                <w:tab w:val="left" w:pos="340"/>
              </w:tabs>
              <w:ind w:left="360"/>
              <w:rPr>
                <w:rFonts w:ascii="Times New Roman" w:hAnsi="Times New Roman"/>
                <w:noProof/>
                <w:sz w:val="20"/>
              </w:rPr>
            </w:pPr>
            <w:proofErr w:type="spellStart"/>
            <w:r w:rsidRPr="00AD2E1E">
              <w:rPr>
                <w:rFonts w:ascii="Times New Roman" w:hAnsi="Times New Roman"/>
                <w:sz w:val="20"/>
                <w:szCs w:val="20"/>
              </w:rPr>
              <w:t>на</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основним</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студијама</w:t>
            </w:r>
            <w:proofErr w:type="spellEnd"/>
            <w:r w:rsidRPr="00AD2E1E">
              <w:rPr>
                <w:rFonts w:ascii="Times New Roman" w:hAnsi="Times New Roman"/>
                <w:sz w:val="20"/>
                <w:szCs w:val="20"/>
              </w:rPr>
              <w:t xml:space="preserve"> у </w:t>
            </w:r>
            <w:proofErr w:type="spellStart"/>
            <w:r w:rsidRPr="00AD2E1E">
              <w:rPr>
                <w:rFonts w:ascii="Times New Roman" w:hAnsi="Times New Roman"/>
                <w:sz w:val="20"/>
                <w:szCs w:val="20"/>
              </w:rPr>
              <w:t>трајању</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од</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најмање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четири</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године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по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пропису</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који</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је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уређивао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високо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образовање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до</w:t>
            </w:r>
            <w:proofErr w:type="spellEnd"/>
            <w:r w:rsidRPr="00AD2E1E">
              <w:rPr>
                <w:rFonts w:ascii="Times New Roman" w:hAnsi="Times New Roman"/>
                <w:sz w:val="20"/>
                <w:szCs w:val="20"/>
              </w:rPr>
              <w:t xml:space="preserve"> 10. </w:t>
            </w:r>
            <w:proofErr w:type="spellStart"/>
            <w:r w:rsidRPr="00AD2E1E">
              <w:rPr>
                <w:rFonts w:ascii="Times New Roman" w:hAnsi="Times New Roman"/>
                <w:sz w:val="20"/>
                <w:szCs w:val="20"/>
              </w:rPr>
              <w:t>септембра</w:t>
            </w:r>
            <w:proofErr w:type="spellEnd"/>
            <w:r w:rsidRPr="00AD2E1E">
              <w:rPr>
                <w:rFonts w:ascii="Times New Roman" w:hAnsi="Times New Roman"/>
                <w:sz w:val="20"/>
                <w:szCs w:val="20"/>
              </w:rPr>
              <w:t xml:space="preserve"> 2005. </w:t>
            </w:r>
            <w:proofErr w:type="spellStart"/>
            <w:r w:rsidRPr="00AD2E1E">
              <w:rPr>
                <w:rFonts w:ascii="Times New Roman" w:hAnsi="Times New Roman"/>
                <w:sz w:val="20"/>
                <w:szCs w:val="20"/>
              </w:rPr>
              <w:t>године</w:t>
            </w:r>
            <w:proofErr w:type="spellEnd"/>
            <w:r w:rsidRPr="00AD2E1E">
              <w:rPr>
                <w:rFonts w:ascii="Times New Roman" w:hAnsi="Times New Roman"/>
                <w:sz w:val="20"/>
                <w:szCs w:val="20"/>
              </w:rPr>
              <w:t>.</w:t>
            </w:r>
          </w:p>
        </w:tc>
      </w:tr>
      <w:tr w:rsidR="00F44FE4" w:rsidRPr="00B71A2B" w:rsidTr="003703C7">
        <w:trPr>
          <w:trHeight w:val="17"/>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18"/>
              </w:numPr>
              <w:tabs>
                <w:tab w:val="left" w:pos="340"/>
              </w:tabs>
              <w:ind w:left="360"/>
              <w:rPr>
                <w:rFonts w:ascii="Times New Roman" w:hAnsi="Times New Roman"/>
                <w:noProof/>
                <w:sz w:val="20"/>
              </w:rPr>
            </w:pPr>
            <w:r w:rsidRPr="00B71A2B">
              <w:rPr>
                <w:rFonts w:ascii="Times New Roman" w:hAnsi="Times New Roman"/>
                <w:noProof/>
                <w:sz w:val="20"/>
              </w:rPr>
              <w:t>државни стручни испит;</w:t>
            </w:r>
          </w:p>
          <w:p w:rsidR="00F44FE4" w:rsidRPr="00B71A2B" w:rsidRDefault="00F44FE4" w:rsidP="00F44FE4">
            <w:pPr>
              <w:numPr>
                <w:ilvl w:val="0"/>
                <w:numId w:val="118"/>
              </w:numPr>
              <w:tabs>
                <w:tab w:val="left" w:pos="340"/>
              </w:tabs>
              <w:ind w:left="360"/>
              <w:rPr>
                <w:rFonts w:ascii="Times New Roman" w:hAnsi="Times New Roman"/>
                <w:noProof/>
                <w:sz w:val="20"/>
              </w:rPr>
            </w:pPr>
            <w:r w:rsidRPr="00B71A2B">
              <w:rPr>
                <w:rFonts w:ascii="Times New Roman" w:hAnsi="Times New Roman"/>
                <w:noProof/>
                <w:sz w:val="20"/>
              </w:rPr>
              <w:t>најмање пет година радног искуства;</w:t>
            </w:r>
          </w:p>
          <w:p w:rsidR="00F44FE4" w:rsidRPr="00B71A2B" w:rsidRDefault="00F44FE4" w:rsidP="00F44FE4">
            <w:pPr>
              <w:numPr>
                <w:ilvl w:val="0"/>
                <w:numId w:val="118"/>
              </w:numPr>
              <w:tabs>
                <w:tab w:val="left" w:pos="340"/>
              </w:tabs>
              <w:ind w:left="360"/>
              <w:rPr>
                <w:rFonts w:ascii="Times New Roman" w:hAnsi="Times New Roman"/>
                <w:noProof/>
                <w:sz w:val="20"/>
              </w:rPr>
            </w:pPr>
            <w:r w:rsidRPr="00B71A2B">
              <w:rPr>
                <w:rFonts w:ascii="Times New Roman" w:hAnsi="Times New Roman"/>
                <w:noProof/>
                <w:sz w:val="20"/>
              </w:rPr>
              <w:t>познавање рада на рачунару</w:t>
            </w:r>
            <w:r w:rsidRPr="00B71A2B">
              <w:rPr>
                <w:rFonts w:ascii="Times New Roman" w:hAnsi="Times New Roman"/>
                <w:noProof/>
                <w:sz w:val="20"/>
                <w:lang w:val="en-AU"/>
              </w:rPr>
              <w:t>.</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4A0" w:firstRow="1" w:lastRow="0" w:firstColumn="1" w:lastColumn="0" w:noHBand="0" w:noVBand="1"/>
      </w:tblPr>
      <w:tblGrid>
        <w:gridCol w:w="1614"/>
        <w:gridCol w:w="7746"/>
      </w:tblGrid>
      <w:tr w:rsidR="00F44FE4" w:rsidRPr="00B71A2B" w:rsidTr="003703C7">
        <w:trPr>
          <w:cantSplit/>
          <w:trHeight w:val="20"/>
          <w:jc w:val="center"/>
        </w:trPr>
        <w:tc>
          <w:tcPr>
            <w:tcW w:w="862"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9" w:name="РФЗО_ШЕФ_КАБИНЕТА" w:colFirst="1" w:colLast="1"/>
            <w:r w:rsidRPr="007D552F">
              <w:rPr>
                <w:noProof/>
                <w:color w:val="auto"/>
                <w:lang w:val="en-US" w:eastAsia="en-AU"/>
              </w:rPr>
              <w:lastRenderedPageBreak/>
              <w:t>5.</w:t>
            </w:r>
          </w:p>
        </w:tc>
        <w:tc>
          <w:tcPr>
            <w:tcW w:w="4138"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30" w:name="_Toc487216289"/>
            <w:bookmarkStart w:id="31" w:name="_Toc503174184"/>
            <w:bookmarkStart w:id="32" w:name="_Toc55221800"/>
            <w:r w:rsidRPr="009B026D">
              <w:t>ШЕФ КАБИНЕТА</w:t>
            </w:r>
            <w:bookmarkEnd w:id="30"/>
            <w:bookmarkEnd w:id="31"/>
            <w:bookmarkEnd w:id="32"/>
          </w:p>
        </w:tc>
      </w:tr>
      <w:bookmarkEnd w:id="29"/>
      <w:tr w:rsidR="00F44FE4" w:rsidRPr="00B71A2B" w:rsidTr="003703C7">
        <w:trPr>
          <w:cantSplit/>
          <w:trHeight w:val="46"/>
          <w:jc w:val="center"/>
        </w:trPr>
        <w:tc>
          <w:tcPr>
            <w:tcW w:w="862"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br w:type="page"/>
              <w:t xml:space="preserve">Назив радног </w:t>
            </w:r>
            <w:r w:rsidRPr="00B71A2B">
              <w:rPr>
                <w:rFonts w:ascii="Times New Roman" w:hAnsi="Times New Roman"/>
                <w:noProof/>
                <w:sz w:val="20"/>
                <w:lang w:eastAsia="en-AU"/>
              </w:rPr>
              <w:t>места</w:t>
            </w:r>
          </w:p>
        </w:tc>
        <w:tc>
          <w:tcPr>
            <w:tcW w:w="4138"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szCs w:val="24"/>
              </w:rPr>
            </w:pPr>
          </w:p>
        </w:tc>
      </w:tr>
      <w:tr w:rsidR="00F44FE4" w:rsidRPr="00B71A2B" w:rsidTr="003703C7">
        <w:trPr>
          <w:cantSplit/>
          <w:trHeight w:val="3205"/>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руководи радом Кабинета</w:t>
            </w:r>
            <w:r w:rsidRPr="00B71A2B">
              <w:rPr>
                <w:rFonts w:ascii="Times New Roman" w:hAnsi="Times New Roman"/>
                <w:noProof/>
                <w:sz w:val="20"/>
                <w:lang w:val="en-AU"/>
              </w:rPr>
              <w:t>;</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обавља послове протокола који се односе на активности директора и непосредно сарађује са службама других протокола;</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обавља писану кореспонденцију за потребе директора;</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руководи радом организационе јединице - планира и распоређује послове на запослене у складу са програмом рада;</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координира међусобну интерну комуникацију и рад организационих јединица у организацији;</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координира пословe везанe за рад органа управљања и руковођења у организацији;</w:t>
            </w:r>
          </w:p>
          <w:p w:rsidR="00F44FE4" w:rsidRPr="00B71A2B" w:rsidRDefault="00195523" w:rsidP="00F44FE4">
            <w:pPr>
              <w:numPr>
                <w:ilvl w:val="0"/>
                <w:numId w:val="160"/>
              </w:numPr>
              <w:tabs>
                <w:tab w:val="left" w:pos="340"/>
              </w:tabs>
              <w:ind w:left="360"/>
              <w:rPr>
                <w:rFonts w:ascii="Times New Roman" w:hAnsi="Times New Roman"/>
                <w:noProof/>
                <w:sz w:val="20"/>
              </w:rPr>
            </w:pPr>
            <w:r>
              <w:rPr>
                <w:rFonts w:ascii="Times New Roman" w:hAnsi="Times New Roman"/>
                <w:noProof/>
                <w:sz w:val="20"/>
              </w:rPr>
              <w:t xml:space="preserve">учествује у раду </w:t>
            </w:r>
            <w:r w:rsidR="00F44FE4" w:rsidRPr="00B71A2B">
              <w:rPr>
                <w:rFonts w:ascii="Times New Roman" w:hAnsi="Times New Roman"/>
                <w:noProof/>
                <w:sz w:val="20"/>
              </w:rPr>
              <w:t>радних група и пројектних тимова у организацији;</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организује састанке директора и припрему материјала;</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обавља организацију и протоколарно - техничке послове везане за рад органа и унутрашњих организационих јединица;</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прати и обезбеђује реализацију послова унутрашњих организационих јединица, извештава директора о стању и проблемима у вршењу планираних послова и предлаже предузимање потребних мера за њихово решење;</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припрема и обједињује планове рада и извештаје о раду организације;</w:t>
            </w:r>
          </w:p>
          <w:p w:rsidR="00F44FE4" w:rsidRPr="00B71A2B" w:rsidRDefault="00F44FE4" w:rsidP="00F44FE4">
            <w:pPr>
              <w:numPr>
                <w:ilvl w:val="0"/>
                <w:numId w:val="160"/>
              </w:numPr>
              <w:tabs>
                <w:tab w:val="left" w:pos="340"/>
              </w:tabs>
              <w:ind w:left="360"/>
              <w:rPr>
                <w:rFonts w:ascii="Times New Roman" w:hAnsi="Times New Roman"/>
                <w:noProof/>
                <w:sz w:val="20"/>
              </w:rPr>
            </w:pPr>
            <w:r w:rsidRPr="00B71A2B">
              <w:rPr>
                <w:rFonts w:ascii="Times New Roman" w:hAnsi="Times New Roman"/>
                <w:noProof/>
                <w:sz w:val="20"/>
              </w:rPr>
              <w:t>остварује контакт са државним органим</w:t>
            </w:r>
            <w:r w:rsidR="004464AF">
              <w:rPr>
                <w:rFonts w:ascii="Times New Roman" w:hAnsi="Times New Roman"/>
                <w:noProof/>
                <w:sz w:val="20"/>
                <w:lang w:val="sr-Cyrl-RS"/>
              </w:rPr>
              <w:t>а</w:t>
            </w:r>
            <w:r w:rsidRPr="00B71A2B">
              <w:rPr>
                <w:rFonts w:ascii="Times New Roman" w:hAnsi="Times New Roman"/>
                <w:noProof/>
                <w:sz w:val="20"/>
              </w:rPr>
              <w:t xml:space="preserve"> и организацијама.</w:t>
            </w:r>
          </w:p>
        </w:tc>
      </w:tr>
      <w:tr w:rsidR="00F44FE4" w:rsidRPr="00B71A2B" w:rsidTr="003703C7">
        <w:trPr>
          <w:cantSplit/>
          <w:trHeight w:val="505"/>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2E6A9D" w:rsidRDefault="00F44FE4" w:rsidP="003703C7">
            <w:pPr>
              <w:tabs>
                <w:tab w:val="left" w:pos="340"/>
              </w:tabs>
              <w:rPr>
                <w:rFonts w:ascii="Times New Roman" w:hAnsi="Times New Roman"/>
                <w:noProof/>
                <w:sz w:val="20"/>
              </w:rPr>
            </w:pPr>
            <w:r w:rsidRPr="002E6A9D">
              <w:rPr>
                <w:rFonts w:ascii="Times New Roman" w:hAnsi="Times New Roman"/>
                <w:noProof/>
                <w:sz w:val="20"/>
              </w:rPr>
              <w:t>Високо образовање:</w:t>
            </w:r>
          </w:p>
          <w:p w:rsidR="00F44FE4" w:rsidRPr="00AD2E1E" w:rsidRDefault="00F44FE4" w:rsidP="00F44FE4">
            <w:pPr>
              <w:pStyle w:val="NormalStefbullets1"/>
              <w:numPr>
                <w:ilvl w:val="0"/>
                <w:numId w:val="119"/>
              </w:numPr>
              <w:tabs>
                <w:tab w:val="left" w:pos="340"/>
              </w:tabs>
              <w:ind w:left="360"/>
            </w:pPr>
            <w:r w:rsidRPr="00AD2E1E">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19"/>
              </w:numPr>
              <w:tabs>
                <w:tab w:val="left" w:pos="340"/>
              </w:tabs>
              <w:ind w:left="360"/>
              <w:rPr>
                <w:rFonts w:ascii="Times New Roman" w:hAnsi="Times New Roman"/>
                <w:noProof/>
                <w:sz w:val="20"/>
              </w:rPr>
            </w:pPr>
            <w:proofErr w:type="spellStart"/>
            <w:r w:rsidRPr="00AD2E1E">
              <w:rPr>
                <w:rFonts w:ascii="Times New Roman" w:hAnsi="Times New Roman"/>
                <w:sz w:val="20"/>
                <w:szCs w:val="20"/>
              </w:rPr>
              <w:t>на</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основним</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студијама</w:t>
            </w:r>
            <w:proofErr w:type="spellEnd"/>
            <w:r w:rsidRPr="00AD2E1E">
              <w:rPr>
                <w:rFonts w:ascii="Times New Roman" w:hAnsi="Times New Roman"/>
                <w:sz w:val="20"/>
                <w:szCs w:val="20"/>
              </w:rPr>
              <w:t xml:space="preserve"> у </w:t>
            </w:r>
            <w:proofErr w:type="spellStart"/>
            <w:r w:rsidRPr="00AD2E1E">
              <w:rPr>
                <w:rFonts w:ascii="Times New Roman" w:hAnsi="Times New Roman"/>
                <w:sz w:val="20"/>
                <w:szCs w:val="20"/>
              </w:rPr>
              <w:t>трајању</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од</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најмање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четири</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године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по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пропису</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који</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је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уређивао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високо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образовање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до</w:t>
            </w:r>
            <w:proofErr w:type="spellEnd"/>
            <w:r w:rsidRPr="00AD2E1E">
              <w:rPr>
                <w:rFonts w:ascii="Times New Roman" w:hAnsi="Times New Roman"/>
                <w:sz w:val="20"/>
                <w:szCs w:val="20"/>
              </w:rPr>
              <w:t xml:space="preserve"> 10. </w:t>
            </w:r>
            <w:proofErr w:type="spellStart"/>
            <w:r w:rsidRPr="00AD2E1E">
              <w:rPr>
                <w:rFonts w:ascii="Times New Roman" w:hAnsi="Times New Roman"/>
                <w:sz w:val="20"/>
                <w:szCs w:val="20"/>
              </w:rPr>
              <w:t>септембра</w:t>
            </w:r>
            <w:proofErr w:type="spellEnd"/>
            <w:r w:rsidRPr="00AD2E1E">
              <w:rPr>
                <w:rFonts w:ascii="Times New Roman" w:hAnsi="Times New Roman"/>
                <w:sz w:val="20"/>
                <w:szCs w:val="20"/>
              </w:rPr>
              <w:t xml:space="preserve"> 2005. </w:t>
            </w:r>
            <w:proofErr w:type="spellStart"/>
            <w:r w:rsidRPr="00AD2E1E">
              <w:rPr>
                <w:rFonts w:ascii="Times New Roman" w:hAnsi="Times New Roman"/>
                <w:sz w:val="20"/>
                <w:szCs w:val="20"/>
              </w:rPr>
              <w:t>године</w:t>
            </w:r>
            <w:proofErr w:type="spellEnd"/>
            <w:r w:rsidRPr="00AD2E1E">
              <w:rPr>
                <w:rFonts w:ascii="Times New Roman" w:hAnsi="Times New Roman"/>
                <w:sz w:val="20"/>
                <w:szCs w:val="20"/>
              </w:rPr>
              <w:t>.</w:t>
            </w:r>
          </w:p>
        </w:tc>
      </w:tr>
      <w:tr w:rsidR="00F44FE4" w:rsidRPr="00B71A2B" w:rsidTr="003703C7">
        <w:trPr>
          <w:cantSplit/>
          <w:trHeight w:val="283"/>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19"/>
              </w:numPr>
              <w:tabs>
                <w:tab w:val="left" w:pos="340"/>
              </w:tabs>
              <w:ind w:left="360"/>
              <w:rPr>
                <w:rFonts w:ascii="Times New Roman" w:hAnsi="Times New Roman"/>
                <w:noProof/>
                <w:sz w:val="20"/>
              </w:rPr>
            </w:pPr>
            <w:r w:rsidRPr="00B71A2B">
              <w:rPr>
                <w:rFonts w:ascii="Times New Roman" w:hAnsi="Times New Roman"/>
                <w:noProof/>
                <w:sz w:val="20"/>
              </w:rPr>
              <w:t>државни стручни испит;</w:t>
            </w:r>
          </w:p>
          <w:p w:rsidR="00F44FE4" w:rsidRPr="00B71A2B" w:rsidRDefault="00F44FE4" w:rsidP="00F44FE4">
            <w:pPr>
              <w:numPr>
                <w:ilvl w:val="0"/>
                <w:numId w:val="119"/>
              </w:numPr>
              <w:tabs>
                <w:tab w:val="left" w:pos="340"/>
              </w:tabs>
              <w:ind w:left="360"/>
              <w:rPr>
                <w:rFonts w:ascii="Times New Roman" w:hAnsi="Times New Roman"/>
                <w:noProof/>
                <w:sz w:val="20"/>
              </w:rPr>
            </w:pPr>
            <w:r w:rsidRPr="00B71A2B">
              <w:rPr>
                <w:rFonts w:ascii="Times New Roman" w:hAnsi="Times New Roman"/>
                <w:noProof/>
                <w:sz w:val="20"/>
              </w:rPr>
              <w:t>најмање пет година радног искуства;</w:t>
            </w:r>
          </w:p>
          <w:p w:rsidR="00F44FE4" w:rsidRPr="00B71A2B" w:rsidRDefault="00F44FE4" w:rsidP="00F44FE4">
            <w:pPr>
              <w:numPr>
                <w:ilvl w:val="0"/>
                <w:numId w:val="119"/>
              </w:numPr>
              <w:tabs>
                <w:tab w:val="left" w:pos="340"/>
              </w:tabs>
              <w:ind w:left="360"/>
              <w:rPr>
                <w:rFonts w:ascii="Times New Roman" w:hAnsi="Times New Roman"/>
                <w:noProof/>
                <w:sz w:val="20"/>
              </w:rPr>
            </w:pPr>
            <w:r w:rsidRPr="00B71A2B">
              <w:rPr>
                <w:rFonts w:ascii="Times New Roman" w:hAnsi="Times New Roman"/>
                <w:noProof/>
                <w:sz w:val="20"/>
              </w:rPr>
              <w:t>познавање рада на рачунару.</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450" w:type="dxa"/>
        <w:tblInd w:w="-195" w:type="dxa"/>
        <w:tblCellMar>
          <w:top w:w="115" w:type="dxa"/>
          <w:left w:w="86" w:type="dxa"/>
          <w:bottom w:w="115" w:type="dxa"/>
          <w:right w:w="86" w:type="dxa"/>
        </w:tblCellMar>
        <w:tblLook w:val="04A0" w:firstRow="1" w:lastRow="0" w:firstColumn="1" w:lastColumn="0" w:noHBand="0" w:noVBand="1"/>
      </w:tblPr>
      <w:tblGrid>
        <w:gridCol w:w="1625"/>
        <w:gridCol w:w="2475"/>
        <w:gridCol w:w="2616"/>
        <w:gridCol w:w="2734"/>
      </w:tblGrid>
      <w:tr w:rsidR="00F44FE4" w:rsidRPr="00B71A2B" w:rsidTr="003703C7">
        <w:trPr>
          <w:trHeight w:val="17"/>
        </w:trPr>
        <w:tc>
          <w:tcPr>
            <w:tcW w:w="1625" w:type="dxa"/>
            <w:tcBorders>
              <w:top w:val="single" w:sz="12" w:space="0" w:color="auto"/>
              <w:left w:val="single" w:sz="12" w:space="0" w:color="auto"/>
              <w:bottom w:val="single" w:sz="2" w:space="0" w:color="auto"/>
              <w:right w:val="single" w:sz="12" w:space="0" w:color="auto"/>
            </w:tcBorders>
            <w:shd w:val="clear" w:color="auto" w:fill="auto"/>
            <w:tcMar>
              <w:top w:w="113" w:type="dxa"/>
              <w:left w:w="85" w:type="dxa"/>
              <w:bottom w:w="113" w:type="dxa"/>
              <w:right w:w="85" w:type="dxa"/>
            </w:tcMar>
            <w:hideMark/>
          </w:tcPr>
          <w:p w:rsidR="00F44FE4" w:rsidRPr="007D552F" w:rsidRDefault="00F44FE4" w:rsidP="003703C7">
            <w:pPr>
              <w:pStyle w:val="1a"/>
              <w:spacing w:after="0" w:line="240" w:lineRule="auto"/>
              <w:rPr>
                <w:noProof/>
                <w:lang w:val="en-AU" w:eastAsia="en-AU"/>
              </w:rPr>
            </w:pPr>
            <w:bookmarkStart w:id="33" w:name="РФЗО_ПОМОЋНИК_ДИРЕКТОРА" w:colFirst="1" w:colLast="1"/>
            <w:r w:rsidRPr="007D552F">
              <w:rPr>
                <w:noProof/>
                <w:color w:val="auto"/>
                <w:lang w:val="en-AU" w:eastAsia="en-AU"/>
              </w:rPr>
              <w:lastRenderedPageBreak/>
              <w:t>6.</w:t>
            </w:r>
          </w:p>
        </w:tc>
        <w:tc>
          <w:tcPr>
            <w:tcW w:w="7825" w:type="dxa"/>
            <w:gridSpan w:val="3"/>
            <w:tcBorders>
              <w:top w:val="single" w:sz="12" w:space="0" w:color="auto"/>
              <w:left w:val="nil"/>
              <w:bottom w:val="single" w:sz="2" w:space="0" w:color="auto"/>
              <w:right w:val="single" w:sz="12" w:space="0" w:color="auto"/>
            </w:tcBorders>
            <w:tcMar>
              <w:top w:w="113" w:type="dxa"/>
              <w:left w:w="85" w:type="dxa"/>
              <w:bottom w:w="113" w:type="dxa"/>
              <w:right w:w="85" w:type="dxa"/>
            </w:tcMar>
          </w:tcPr>
          <w:p w:rsidR="00F44FE4" w:rsidRPr="00BE0FF6" w:rsidRDefault="00F44FE4" w:rsidP="003703C7">
            <w:pPr>
              <w:pStyle w:val="AleksNaziv"/>
              <w:rPr>
                <w:bCs/>
                <w:caps w:val="0"/>
              </w:rPr>
            </w:pPr>
            <w:bookmarkStart w:id="34" w:name="_Toc503174185"/>
            <w:bookmarkStart w:id="35" w:name="_Toc55221801"/>
            <w:r w:rsidRPr="009B026D">
              <w:t>ПОМОЋНИК ДИРЕКТОРА</w:t>
            </w:r>
            <w:bookmarkEnd w:id="34"/>
            <w:bookmarkEnd w:id="35"/>
          </w:p>
        </w:tc>
      </w:tr>
      <w:bookmarkEnd w:id="33"/>
      <w:tr w:rsidR="00F44FE4" w:rsidRPr="00B71A2B" w:rsidTr="003703C7">
        <w:trPr>
          <w:trHeight w:val="20"/>
        </w:trPr>
        <w:tc>
          <w:tcPr>
            <w:tcW w:w="1625" w:type="dxa"/>
            <w:vMerge w:val="restart"/>
            <w:tcBorders>
              <w:top w:val="single" w:sz="2" w:space="0" w:color="auto"/>
              <w:left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bCs/>
                <w:noProof/>
                <w:sz w:val="20"/>
                <w:lang w:val="en-AU" w:eastAsia="en-AU"/>
              </w:rPr>
            </w:pPr>
            <w:r w:rsidRPr="00B71A2B">
              <w:rPr>
                <w:rFonts w:ascii="Times New Roman" w:hAnsi="Times New Roman"/>
                <w:bCs/>
                <w:noProof/>
                <w:sz w:val="20"/>
                <w:lang w:val="en-AU" w:eastAsia="en-AU"/>
              </w:rPr>
              <w:br w:type="page"/>
            </w:r>
            <w:r w:rsidRPr="00B71A2B">
              <w:rPr>
                <w:rFonts w:ascii="Times New Roman" w:hAnsi="Times New Roman"/>
                <w:noProof/>
                <w:sz w:val="20"/>
                <w:lang w:val="en-AU" w:eastAsia="en-AU"/>
              </w:rPr>
              <w:t>Назив радног места</w:t>
            </w:r>
          </w:p>
        </w:tc>
        <w:tc>
          <w:tcPr>
            <w:tcW w:w="2475" w:type="dxa"/>
            <w:tcBorders>
              <w:top w:val="single" w:sz="2" w:space="0" w:color="auto"/>
              <w:left w:val="nil"/>
              <w:bottom w:val="single" w:sz="2" w:space="0" w:color="auto"/>
              <w:right w:val="single" w:sz="2" w:space="0" w:color="auto"/>
            </w:tcBorders>
            <w:tcMar>
              <w:top w:w="113" w:type="dxa"/>
              <w:left w:w="85" w:type="dxa"/>
              <w:bottom w:w="113" w:type="dxa"/>
              <w:right w:w="85" w:type="dxa"/>
            </w:tcMar>
            <w:vAlign w:val="center"/>
          </w:tcPr>
          <w:p w:rsidR="00F44FE4" w:rsidRPr="007D552F" w:rsidRDefault="00F44FE4" w:rsidP="003703C7">
            <w:pPr>
              <w:pStyle w:val="1malibroj"/>
              <w:spacing w:after="0"/>
              <w:rPr>
                <w:color w:val="auto"/>
                <w:lang w:eastAsia="en-AU"/>
              </w:rPr>
            </w:pPr>
            <w:r w:rsidRPr="007D552F">
              <w:rPr>
                <w:color w:val="auto"/>
                <w:lang w:eastAsia="en-AU"/>
              </w:rPr>
              <w:t>6.1.</w:t>
            </w:r>
          </w:p>
        </w:tc>
        <w:tc>
          <w:tcPr>
            <w:tcW w:w="2616" w:type="dxa"/>
            <w:tcBorders>
              <w:top w:val="single" w:sz="2" w:space="0" w:color="auto"/>
              <w:left w:val="single" w:sz="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6.2.</w:t>
            </w:r>
          </w:p>
        </w:tc>
        <w:tc>
          <w:tcPr>
            <w:tcW w:w="2734" w:type="dxa"/>
            <w:tcBorders>
              <w:top w:val="single" w:sz="2" w:space="0" w:color="auto"/>
              <w:left w:val="single" w:sz="2" w:space="0" w:color="auto"/>
              <w:bottom w:val="single" w:sz="2" w:space="0" w:color="auto"/>
              <w:right w:val="single" w:sz="1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6.3.</w:t>
            </w:r>
          </w:p>
        </w:tc>
      </w:tr>
      <w:tr w:rsidR="00F44FE4" w:rsidRPr="00B71A2B" w:rsidTr="003703C7">
        <w:trPr>
          <w:trHeight w:val="20"/>
        </w:trPr>
        <w:tc>
          <w:tcPr>
            <w:tcW w:w="1625" w:type="dxa"/>
            <w:vMerge/>
            <w:tcBorders>
              <w:left w:val="single" w:sz="12" w:space="0" w:color="auto"/>
              <w:bottom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bCs/>
                <w:noProof/>
                <w:sz w:val="20"/>
                <w:lang w:val="en-AU" w:eastAsia="en-AU"/>
              </w:rPr>
            </w:pPr>
          </w:p>
        </w:tc>
        <w:tc>
          <w:tcPr>
            <w:tcW w:w="2475" w:type="dxa"/>
            <w:tcBorders>
              <w:top w:val="single" w:sz="2" w:space="0" w:color="auto"/>
              <w:left w:val="nil"/>
              <w:bottom w:val="single" w:sz="12" w:space="0" w:color="auto"/>
              <w:right w:val="single" w:sz="2" w:space="0" w:color="auto"/>
            </w:tcBorders>
            <w:tcMar>
              <w:top w:w="113" w:type="dxa"/>
              <w:left w:w="85" w:type="dxa"/>
              <w:bottom w:w="113" w:type="dxa"/>
              <w:right w:w="85" w:type="dxa"/>
            </w:tcMar>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Помоћник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директора</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Покрајинског</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фонда</w:t>
            </w:r>
            <w:proofErr w:type="spellEnd"/>
          </w:p>
        </w:tc>
        <w:tc>
          <w:tcPr>
            <w:tcW w:w="2616" w:type="dxa"/>
            <w:tcBorders>
              <w:top w:val="single" w:sz="2" w:space="0" w:color="auto"/>
              <w:left w:val="single" w:sz="2" w:space="0" w:color="auto"/>
              <w:bottom w:val="single" w:sz="1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Помоћник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директора</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сектора</w:t>
            </w:r>
            <w:proofErr w:type="spellEnd"/>
          </w:p>
        </w:tc>
        <w:tc>
          <w:tcPr>
            <w:tcW w:w="2734" w:type="dxa"/>
            <w:tcBorders>
              <w:top w:val="single" w:sz="2" w:space="0" w:color="auto"/>
              <w:left w:val="single" w:sz="2" w:space="0" w:color="auto"/>
              <w:bottom w:val="single" w:sz="12" w:space="0" w:color="auto"/>
              <w:right w:val="single" w:sz="1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Помоћник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директора</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Филијале</w:t>
            </w:r>
            <w:proofErr w:type="spellEnd"/>
          </w:p>
        </w:tc>
      </w:tr>
      <w:tr w:rsidR="00F44FE4" w:rsidRPr="00B71A2B" w:rsidTr="003703C7">
        <w:trPr>
          <w:trHeight w:val="3820"/>
        </w:trPr>
        <w:tc>
          <w:tcPr>
            <w:tcW w:w="1625"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Општи / типични опис посла</w:t>
            </w:r>
          </w:p>
        </w:tc>
        <w:tc>
          <w:tcPr>
            <w:tcW w:w="7825" w:type="dxa"/>
            <w:gridSpan w:val="3"/>
            <w:tcBorders>
              <w:top w:val="nil"/>
              <w:left w:val="nil"/>
              <w:bottom w:val="single" w:sz="12" w:space="0" w:color="auto"/>
              <w:right w:val="single" w:sz="12" w:space="0" w:color="auto"/>
            </w:tcBorders>
            <w:tcMar>
              <w:top w:w="113" w:type="dxa"/>
              <w:left w:w="85" w:type="dxa"/>
              <w:bottom w:w="113" w:type="dxa"/>
              <w:right w:w="85" w:type="dxa"/>
            </w:tcMar>
            <w:hideMark/>
          </w:tcPr>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пружа стручну помоћ директору</w:t>
            </w:r>
            <w:r w:rsidRPr="00B71A2B">
              <w:rPr>
                <w:rFonts w:ascii="Times New Roman" w:hAnsi="Times New Roman"/>
                <w:noProof/>
                <w:sz w:val="20"/>
                <w:lang w:val="en-AU"/>
              </w:rPr>
              <w:t xml:space="preserve"> организације, односно организационе јединице</w:t>
            </w:r>
            <w:r w:rsidRPr="00B71A2B">
              <w:rPr>
                <w:rFonts w:ascii="Times New Roman" w:hAnsi="Times New Roman"/>
                <w:noProof/>
                <w:sz w:val="20"/>
              </w:rPr>
              <w:t xml:space="preserve"> у одређеној области рада и осталим пословима који су му поверени;</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пружа стручну помоћ у руковођењу</w:t>
            </w:r>
            <w:r w:rsidRPr="00B71A2B">
              <w:rPr>
                <w:rFonts w:ascii="Times New Roman" w:hAnsi="Times New Roman"/>
                <w:noProof/>
                <w:sz w:val="20"/>
                <w:lang w:val="en-AU"/>
              </w:rPr>
              <w:t xml:space="preserve"> директору организације, односно организационе јединице</w:t>
            </w:r>
            <w:r w:rsidRPr="00B71A2B">
              <w:rPr>
                <w:rFonts w:ascii="Times New Roman" w:hAnsi="Times New Roman"/>
                <w:noProof/>
                <w:sz w:val="20"/>
              </w:rPr>
              <w:t>;</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предлаже мере и даје упутства у циљу постизања једнообразног поступања у раду;</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координира радом уну</w:t>
            </w:r>
            <w:r>
              <w:rPr>
                <w:rFonts w:ascii="Times New Roman" w:hAnsi="Times New Roman"/>
                <w:noProof/>
                <w:sz w:val="20"/>
              </w:rPr>
              <w:t>трашњих организационих јединица</w:t>
            </w:r>
            <w:r w:rsidRPr="00B71A2B">
              <w:rPr>
                <w:rFonts w:ascii="Times New Roman" w:hAnsi="Times New Roman"/>
                <w:noProof/>
                <w:sz w:val="20"/>
              </w:rPr>
              <w:t>;</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организуjе стручне и консултативне састанке из надлежности</w:t>
            </w:r>
            <w:r w:rsidRPr="00B71A2B">
              <w:rPr>
                <w:rFonts w:ascii="Times New Roman" w:hAnsi="Times New Roman"/>
                <w:noProof/>
                <w:sz w:val="20"/>
                <w:lang w:val="en-AU"/>
              </w:rPr>
              <w:t xml:space="preserve"> организације, односно </w:t>
            </w:r>
            <w:r w:rsidRPr="00B71A2B">
              <w:rPr>
                <w:rFonts w:ascii="Times New Roman" w:hAnsi="Times New Roman"/>
                <w:noProof/>
                <w:sz w:val="20"/>
              </w:rPr>
              <w:t xml:space="preserve"> организационе јединице;</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учествује у раду радних тела и комисија;</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сарађује са органима и организацијама у земљи ради примене закона и општих аката;</w:t>
            </w:r>
          </w:p>
          <w:p w:rsidR="00F44FE4" w:rsidRPr="00B71A2B" w:rsidRDefault="000232B8" w:rsidP="00F44FE4">
            <w:pPr>
              <w:numPr>
                <w:ilvl w:val="0"/>
                <w:numId w:val="161"/>
              </w:numPr>
              <w:tabs>
                <w:tab w:val="left" w:pos="340"/>
              </w:tabs>
              <w:ind w:left="360"/>
              <w:rPr>
                <w:rFonts w:ascii="Times New Roman" w:hAnsi="Times New Roman"/>
                <w:noProof/>
                <w:sz w:val="20"/>
              </w:rPr>
            </w:pPr>
            <w:r>
              <w:rPr>
                <w:rFonts w:ascii="Times New Roman" w:hAnsi="Times New Roman"/>
                <w:noProof/>
                <w:sz w:val="20"/>
              </w:rPr>
              <w:t xml:space="preserve">учествује у изради </w:t>
            </w:r>
            <w:r w:rsidR="00F44FE4" w:rsidRPr="00B71A2B">
              <w:rPr>
                <w:rFonts w:ascii="Times New Roman" w:hAnsi="Times New Roman"/>
                <w:noProof/>
                <w:sz w:val="20"/>
              </w:rPr>
              <w:t>нормативних аката из делокруга рада;</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израђује процедуре рада</w:t>
            </w:r>
            <w:r w:rsidRPr="00B71A2B">
              <w:rPr>
                <w:rFonts w:ascii="Times New Roman" w:hAnsi="Times New Roman"/>
                <w:noProof/>
                <w:sz w:val="20"/>
                <w:lang w:val="en-AU"/>
              </w:rPr>
              <w:t xml:space="preserve"> организације, односно организационе јединице</w:t>
            </w:r>
            <w:r w:rsidRPr="00B71A2B">
              <w:rPr>
                <w:rFonts w:ascii="Times New Roman" w:hAnsi="Times New Roman"/>
                <w:noProof/>
                <w:sz w:val="20"/>
              </w:rPr>
              <w:t>;</w:t>
            </w:r>
          </w:p>
          <w:p w:rsidR="00F44FE4" w:rsidRPr="00B71A2B" w:rsidRDefault="00345CE8" w:rsidP="00F44FE4">
            <w:pPr>
              <w:numPr>
                <w:ilvl w:val="0"/>
                <w:numId w:val="161"/>
              </w:numPr>
              <w:tabs>
                <w:tab w:val="left" w:pos="340"/>
              </w:tabs>
              <w:ind w:left="360"/>
              <w:rPr>
                <w:rFonts w:ascii="Times New Roman" w:hAnsi="Times New Roman"/>
                <w:noProof/>
                <w:sz w:val="20"/>
              </w:rPr>
            </w:pPr>
            <w:r>
              <w:rPr>
                <w:rFonts w:ascii="Times New Roman" w:hAnsi="Times New Roman"/>
                <w:noProof/>
                <w:sz w:val="20"/>
              </w:rPr>
              <w:t>припрема и обједињава планове рада и извештаје</w:t>
            </w:r>
            <w:r w:rsidR="00F44FE4" w:rsidRPr="00B71A2B">
              <w:rPr>
                <w:rFonts w:ascii="Times New Roman" w:hAnsi="Times New Roman"/>
                <w:noProof/>
                <w:sz w:val="20"/>
              </w:rPr>
              <w:t xml:space="preserve"> о раду унутрашњих организационих јединица;</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 xml:space="preserve">израђује извештаје и анализе из области </w:t>
            </w:r>
            <w:r w:rsidRPr="00B71A2B">
              <w:rPr>
                <w:rFonts w:ascii="Times New Roman" w:hAnsi="Times New Roman"/>
                <w:noProof/>
                <w:sz w:val="20"/>
                <w:lang w:val="en-AU"/>
              </w:rPr>
              <w:t xml:space="preserve">свог </w:t>
            </w:r>
            <w:r w:rsidRPr="00B71A2B">
              <w:rPr>
                <w:rFonts w:ascii="Times New Roman" w:hAnsi="Times New Roman"/>
                <w:noProof/>
                <w:sz w:val="20"/>
              </w:rPr>
              <w:t>делокруга рада</w:t>
            </w:r>
            <w:r w:rsidRPr="00B71A2B">
              <w:rPr>
                <w:rFonts w:ascii="Times New Roman" w:hAnsi="Times New Roman"/>
                <w:noProof/>
                <w:sz w:val="20"/>
                <w:lang w:val="en-AU"/>
              </w:rPr>
              <w:t>;</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учествује у изради инструкција и стручно</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методолошких упутстава из области делокруга рада;</w:t>
            </w:r>
          </w:p>
          <w:p w:rsidR="00F44FE4" w:rsidRPr="00B71A2B" w:rsidRDefault="00F44FE4" w:rsidP="00F44FE4">
            <w:pPr>
              <w:numPr>
                <w:ilvl w:val="0"/>
                <w:numId w:val="161"/>
              </w:numPr>
              <w:tabs>
                <w:tab w:val="left" w:pos="340"/>
              </w:tabs>
              <w:ind w:left="360"/>
              <w:rPr>
                <w:rFonts w:ascii="Times New Roman" w:hAnsi="Times New Roman"/>
                <w:noProof/>
                <w:sz w:val="20"/>
              </w:rPr>
            </w:pPr>
            <w:r w:rsidRPr="00B71A2B">
              <w:rPr>
                <w:rFonts w:ascii="Times New Roman" w:hAnsi="Times New Roman"/>
                <w:noProof/>
                <w:sz w:val="20"/>
              </w:rPr>
              <w:t>сарађује са органима и организацијама у иностранству ради ефикасног спровођења међународних споразума о социјал</w:t>
            </w:r>
            <w:r w:rsidRPr="00B71A2B">
              <w:rPr>
                <w:rFonts w:ascii="Times New Roman" w:hAnsi="Times New Roman"/>
                <w:noProof/>
                <w:sz w:val="20"/>
                <w:lang w:val="en-AU"/>
              </w:rPr>
              <w:t>н</w:t>
            </w:r>
            <w:r w:rsidRPr="00B71A2B">
              <w:rPr>
                <w:rFonts w:ascii="Times New Roman" w:hAnsi="Times New Roman"/>
                <w:noProof/>
                <w:sz w:val="20"/>
              </w:rPr>
              <w:t>ом осигурању.</w:t>
            </w:r>
          </w:p>
        </w:tc>
      </w:tr>
      <w:tr w:rsidR="00F44FE4" w:rsidRPr="00B71A2B" w:rsidTr="003703C7">
        <w:trPr>
          <w:trHeight w:val="526"/>
        </w:trPr>
        <w:tc>
          <w:tcPr>
            <w:tcW w:w="1625"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Pr>
                <w:rFonts w:ascii="Times New Roman" w:hAnsi="Times New Roman"/>
                <w:noProof/>
                <w:sz w:val="20"/>
                <w:lang w:eastAsia="en-AU"/>
              </w:rPr>
              <w:t>О</w:t>
            </w:r>
            <w:r w:rsidRPr="00B71A2B">
              <w:rPr>
                <w:rFonts w:ascii="Times New Roman" w:hAnsi="Times New Roman"/>
                <w:noProof/>
                <w:sz w:val="20"/>
                <w:lang w:val="en-AU" w:eastAsia="en-AU"/>
              </w:rPr>
              <w:t>бразовање</w:t>
            </w:r>
          </w:p>
        </w:tc>
        <w:tc>
          <w:tcPr>
            <w:tcW w:w="7825"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2E6A9D" w:rsidRDefault="00F44FE4" w:rsidP="003703C7">
            <w:pPr>
              <w:tabs>
                <w:tab w:val="left" w:pos="340"/>
              </w:tabs>
              <w:rPr>
                <w:rFonts w:ascii="Times New Roman" w:hAnsi="Times New Roman"/>
                <w:noProof/>
                <w:sz w:val="20"/>
              </w:rPr>
            </w:pPr>
            <w:r w:rsidRPr="002E6A9D">
              <w:rPr>
                <w:rFonts w:ascii="Times New Roman" w:hAnsi="Times New Roman"/>
                <w:noProof/>
                <w:sz w:val="20"/>
              </w:rPr>
              <w:t>Високо образовање:</w:t>
            </w:r>
          </w:p>
          <w:p w:rsidR="00F44FE4" w:rsidRPr="00AD2E1E" w:rsidRDefault="00F44FE4" w:rsidP="00F44FE4">
            <w:pPr>
              <w:pStyle w:val="NormalStefbullets1"/>
              <w:numPr>
                <w:ilvl w:val="0"/>
                <w:numId w:val="120"/>
              </w:numPr>
              <w:tabs>
                <w:tab w:val="left" w:pos="340"/>
              </w:tabs>
              <w:ind w:left="360"/>
            </w:pPr>
            <w:r w:rsidRPr="00AD2E1E">
              <w:t xml:space="preserve">на студијама </w:t>
            </w:r>
            <w:r w:rsidRPr="007D552F">
              <w:rPr>
                <w:color w:val="000000"/>
              </w:rPr>
              <w:t>другог степена</w:t>
            </w:r>
            <w:r w:rsidRPr="00AD2E1E">
              <w:rPr>
                <w:lang w:val="en-US"/>
              </w:rPr>
              <w:t xml:space="preserve"> </w:t>
            </w:r>
            <w:r w:rsidRPr="00AD2E1E">
              <w:t>(</w:t>
            </w:r>
            <w:r w:rsidRPr="00AD2E1E">
              <w:rPr>
                <w:lang w:val="en-US"/>
              </w:rPr>
              <w:t>мастер академске студије,</w:t>
            </w:r>
            <w:r w:rsidRPr="00AD2E1E">
              <w:t xml:space="preserve"> </w:t>
            </w:r>
            <w:r w:rsidRPr="00AD2E1E">
              <w:rPr>
                <w:lang w:val="en-US"/>
              </w:rPr>
              <w:t>мастер струковне студије, специјалистичке академске студије)</w:t>
            </w:r>
            <w:r w:rsidRPr="007D552F">
              <w:rPr>
                <w:color w:val="000000"/>
              </w:rPr>
              <w:t>, по пропису који уређује високо образовање почев од 10. септембра 2005. године;</w:t>
            </w:r>
          </w:p>
          <w:p w:rsidR="00F44FE4" w:rsidRPr="00B71A2B" w:rsidRDefault="00F44FE4" w:rsidP="00F44FE4">
            <w:pPr>
              <w:numPr>
                <w:ilvl w:val="0"/>
                <w:numId w:val="120"/>
              </w:numPr>
              <w:tabs>
                <w:tab w:val="left" w:pos="340"/>
              </w:tabs>
              <w:ind w:left="360"/>
              <w:rPr>
                <w:rFonts w:ascii="Times New Roman" w:hAnsi="Times New Roman"/>
                <w:noProof/>
                <w:sz w:val="20"/>
              </w:rPr>
            </w:pPr>
            <w:r w:rsidRPr="00AD2E1E">
              <w:rPr>
                <w:rFonts w:ascii="Times New Roman" w:hAnsi="Times New Roman"/>
                <w:noProof/>
                <w:sz w:val="20"/>
                <w:szCs w:val="20"/>
                <w:lang w:val="en-AU" w:eastAsia="en-AU"/>
              </w:rPr>
              <w:t>на основним студијама у трајању од најмање четири године, по пропису који је уређивао високо образовање до 10. септембра 2005. године.</w:t>
            </w:r>
          </w:p>
        </w:tc>
      </w:tr>
      <w:tr w:rsidR="00F44FE4" w:rsidRPr="00B71A2B" w:rsidTr="003703C7">
        <w:trPr>
          <w:trHeight w:val="175"/>
        </w:trPr>
        <w:tc>
          <w:tcPr>
            <w:tcW w:w="1625"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Додатна знања</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испити</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радно искуство</w:t>
            </w:r>
          </w:p>
        </w:tc>
        <w:tc>
          <w:tcPr>
            <w:tcW w:w="7825"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20"/>
              </w:numPr>
              <w:tabs>
                <w:tab w:val="left" w:pos="340"/>
              </w:tabs>
              <w:ind w:left="360"/>
              <w:rPr>
                <w:rFonts w:ascii="Times New Roman" w:hAnsi="Times New Roman"/>
                <w:noProof/>
                <w:sz w:val="20"/>
              </w:rPr>
            </w:pPr>
            <w:r w:rsidRPr="00B71A2B">
              <w:rPr>
                <w:rFonts w:ascii="Times New Roman" w:hAnsi="Times New Roman"/>
                <w:noProof/>
                <w:sz w:val="20"/>
              </w:rPr>
              <w:t>државни стручни испит (одговарајући испит у складу са законом);</w:t>
            </w:r>
          </w:p>
          <w:p w:rsidR="00F44FE4" w:rsidRPr="00B71A2B" w:rsidRDefault="00F44FE4" w:rsidP="00F44FE4">
            <w:pPr>
              <w:numPr>
                <w:ilvl w:val="0"/>
                <w:numId w:val="120"/>
              </w:numPr>
              <w:tabs>
                <w:tab w:val="left" w:pos="340"/>
              </w:tabs>
              <w:ind w:left="360"/>
              <w:rPr>
                <w:rFonts w:ascii="Times New Roman" w:hAnsi="Times New Roman"/>
                <w:noProof/>
                <w:sz w:val="20"/>
              </w:rPr>
            </w:pPr>
            <w:r w:rsidRPr="00B71A2B">
              <w:rPr>
                <w:rFonts w:ascii="Times New Roman" w:hAnsi="Times New Roman"/>
                <w:noProof/>
                <w:sz w:val="20"/>
              </w:rPr>
              <w:t>најмање пет година радног искуства;</w:t>
            </w:r>
          </w:p>
          <w:p w:rsidR="00F44FE4" w:rsidRPr="00B71A2B" w:rsidRDefault="00F44FE4" w:rsidP="00F44FE4">
            <w:pPr>
              <w:numPr>
                <w:ilvl w:val="0"/>
                <w:numId w:val="120"/>
              </w:numPr>
              <w:tabs>
                <w:tab w:val="left" w:pos="340"/>
              </w:tabs>
              <w:ind w:left="360"/>
              <w:rPr>
                <w:rFonts w:ascii="Times New Roman" w:hAnsi="Times New Roman"/>
                <w:noProof/>
                <w:sz w:val="20"/>
              </w:rPr>
            </w:pPr>
            <w:r w:rsidRPr="00B71A2B">
              <w:rPr>
                <w:rFonts w:ascii="Times New Roman" w:hAnsi="Times New Roman"/>
                <w:noProof/>
                <w:sz w:val="20"/>
              </w:rPr>
              <w:t>познавање рада на рачунару</w:t>
            </w:r>
            <w:r w:rsidRPr="00B71A2B">
              <w:rPr>
                <w:rFonts w:ascii="Times New Roman" w:hAnsi="Times New Roman"/>
                <w:noProof/>
                <w:sz w:val="20"/>
                <w:lang w:val="en-AU"/>
              </w:rPr>
              <w:t>.</w:t>
            </w:r>
          </w:p>
        </w:tc>
      </w:tr>
    </w:tbl>
    <w:p w:rsidR="00F44FE4" w:rsidRPr="00B71A2B" w:rsidRDefault="00F44FE4" w:rsidP="00F44FE4">
      <w:pPr>
        <w:spacing w:before="100" w:after="100"/>
        <w:rPr>
          <w:rFonts w:ascii="Times New Roman" w:hAnsi="Times New Roman"/>
          <w:bCs/>
          <w:caps/>
          <w:color w:val="4F81BD"/>
          <w:sz w:val="24"/>
          <w:szCs w:val="26"/>
        </w:rPr>
      </w:pPr>
      <w:r w:rsidRPr="00B71A2B">
        <w:rPr>
          <w:rFonts w:ascii="Times New Roman" w:hAnsi="Times New Roman"/>
          <w:bCs/>
          <w:caps/>
          <w:color w:val="4F81BD"/>
          <w:sz w:val="24"/>
          <w:szCs w:val="26"/>
        </w:rPr>
        <w:br w:type="page"/>
      </w:r>
    </w:p>
    <w:p w:rsidR="00F44FE4" w:rsidRDefault="00F44FE4" w:rsidP="00F44FE4">
      <w:pPr>
        <w:pStyle w:val="AleksNaziv"/>
        <w:numPr>
          <w:ilvl w:val="3"/>
          <w:numId w:val="17"/>
        </w:numPr>
        <w:tabs>
          <w:tab w:val="clear" w:pos="2880"/>
          <w:tab w:val="num" w:pos="270"/>
        </w:tabs>
        <w:ind w:hanging="2880"/>
      </w:pPr>
      <w:bookmarkStart w:id="36" w:name="РФЗО_ОСНОВНА_ДЕЛАТНОСТ"/>
      <w:bookmarkStart w:id="37" w:name="_Toc503174186"/>
      <w:bookmarkStart w:id="38" w:name="_Toc55221802"/>
      <w:r w:rsidRPr="00C927EB">
        <w:lastRenderedPageBreak/>
        <w:t>РАДНА МЕСТА У ОСНОВНОЈ ДЕЛАТНОСТИ</w:t>
      </w:r>
      <w:bookmarkEnd w:id="36"/>
      <w:r w:rsidRPr="00C927EB">
        <w:t>:</w:t>
      </w:r>
      <w:bookmarkEnd w:id="37"/>
      <w:bookmarkEnd w:id="38"/>
    </w:p>
    <w:p w:rsidR="00F44FE4" w:rsidRPr="00C927EB" w:rsidRDefault="00F44FE4" w:rsidP="00F44FE4">
      <w:pPr>
        <w:pStyle w:val="AleksNaziv"/>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0A0" w:firstRow="1" w:lastRow="0" w:firstColumn="1" w:lastColumn="0" w:noHBand="0" w:noVBand="0"/>
      </w:tblPr>
      <w:tblGrid>
        <w:gridCol w:w="1613"/>
        <w:gridCol w:w="1702"/>
        <w:gridCol w:w="1979"/>
        <w:gridCol w:w="2160"/>
        <w:gridCol w:w="1906"/>
      </w:tblGrid>
      <w:tr w:rsidR="00F44FE4" w:rsidRPr="00B71A2B" w:rsidTr="003703C7">
        <w:trPr>
          <w:trHeight w:val="17"/>
          <w:tblHeader/>
          <w:jc w:val="center"/>
        </w:trPr>
        <w:tc>
          <w:tcPr>
            <w:tcW w:w="862" w:type="pct"/>
            <w:tcBorders>
              <w:bottom w:val="single" w:sz="2" w:space="0" w:color="auto"/>
              <w:right w:val="single" w:sz="12" w:space="0" w:color="auto"/>
            </w:tcBorders>
          </w:tcPr>
          <w:p w:rsidR="00F44FE4" w:rsidRPr="007D552F" w:rsidRDefault="00F44FE4" w:rsidP="003703C7">
            <w:pPr>
              <w:pStyle w:val="1a"/>
              <w:spacing w:after="0" w:line="240" w:lineRule="auto"/>
              <w:rPr>
                <w:noProof/>
                <w:lang w:val="en-US"/>
              </w:rPr>
            </w:pPr>
            <w:bookmarkStart w:id="39" w:name="РФ1" w:colFirst="1" w:colLast="1"/>
            <w:r w:rsidRPr="007D552F">
              <w:rPr>
                <w:noProof/>
                <w:color w:val="auto"/>
                <w:lang w:val="en-US"/>
              </w:rPr>
              <w:t>1.</w:t>
            </w:r>
          </w:p>
        </w:tc>
        <w:tc>
          <w:tcPr>
            <w:tcW w:w="4138" w:type="pct"/>
            <w:gridSpan w:val="4"/>
            <w:tcBorders>
              <w:left w:val="single" w:sz="12" w:space="0" w:color="auto"/>
              <w:bottom w:val="single" w:sz="2" w:space="0" w:color="auto"/>
            </w:tcBorders>
            <w:vAlign w:val="center"/>
          </w:tcPr>
          <w:p w:rsidR="00F44FE4" w:rsidRPr="00B71A2B" w:rsidRDefault="00F44FE4" w:rsidP="003703C7">
            <w:pPr>
              <w:pStyle w:val="AleksNaziv"/>
              <w:rPr>
                <w:bCs/>
                <w:caps w:val="0"/>
                <w:szCs w:val="26"/>
              </w:rPr>
            </w:pPr>
            <w:bookmarkStart w:id="40" w:name="_Toc503174187"/>
            <w:bookmarkStart w:id="41" w:name="_Toc55221803"/>
            <w:r w:rsidRPr="009B026D">
              <w:t>Саветник директора</w:t>
            </w:r>
            <w:bookmarkEnd w:id="40"/>
            <w:bookmarkEnd w:id="41"/>
          </w:p>
        </w:tc>
      </w:tr>
      <w:bookmarkEnd w:id="39"/>
      <w:tr w:rsidR="00F44FE4" w:rsidRPr="00B71A2B" w:rsidTr="003703C7">
        <w:trPr>
          <w:trHeight w:val="20"/>
          <w:tblHeader/>
          <w:jc w:val="center"/>
        </w:trPr>
        <w:tc>
          <w:tcPr>
            <w:tcW w:w="862" w:type="pct"/>
            <w:vMerge w:val="restart"/>
            <w:tcBorders>
              <w:top w:val="single" w:sz="2" w:space="0" w:color="auto"/>
              <w:right w:val="single" w:sz="12" w:space="0" w:color="auto"/>
            </w:tcBorders>
          </w:tcPr>
          <w:p w:rsidR="00F44FE4" w:rsidRPr="00B71A2B" w:rsidRDefault="00F44FE4" w:rsidP="003703C7">
            <w:pPr>
              <w:rPr>
                <w:rFonts w:ascii="Times New Roman" w:hAnsi="Times New Roman"/>
                <w:b/>
                <w:noProof/>
                <w:color w:val="000000"/>
                <w:sz w:val="20"/>
              </w:rPr>
            </w:pPr>
            <w:r w:rsidRPr="00B71A2B">
              <w:rPr>
                <w:rFonts w:ascii="Times New Roman" w:hAnsi="Times New Roman"/>
                <w:b/>
                <w:noProof/>
                <w:color w:val="000000"/>
                <w:sz w:val="20"/>
              </w:rPr>
              <w:br w:type="page"/>
            </w:r>
            <w:r w:rsidRPr="00B71A2B">
              <w:rPr>
                <w:rFonts w:ascii="Times New Roman" w:hAnsi="Times New Roman"/>
                <w:noProof/>
                <w:color w:val="000000"/>
                <w:sz w:val="20"/>
              </w:rPr>
              <w:t>Назив радног места</w:t>
            </w:r>
          </w:p>
        </w:tc>
        <w:tc>
          <w:tcPr>
            <w:tcW w:w="909" w:type="pct"/>
            <w:tcBorders>
              <w:top w:val="single" w:sz="2" w:space="0" w:color="auto"/>
              <w:left w:val="single" w:sz="1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1.1.</w:t>
            </w:r>
          </w:p>
        </w:tc>
        <w:tc>
          <w:tcPr>
            <w:tcW w:w="1057" w:type="pct"/>
            <w:tcBorders>
              <w:top w:val="single" w:sz="2" w:space="0" w:color="auto"/>
              <w:left w:val="single" w:sz="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1.2.</w:t>
            </w:r>
          </w:p>
        </w:tc>
        <w:tc>
          <w:tcPr>
            <w:tcW w:w="1154" w:type="pct"/>
            <w:tcBorders>
              <w:top w:val="single" w:sz="2" w:space="0" w:color="auto"/>
              <w:left w:val="single" w:sz="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1.3.</w:t>
            </w:r>
          </w:p>
        </w:tc>
        <w:tc>
          <w:tcPr>
            <w:tcW w:w="1018" w:type="pct"/>
            <w:tcBorders>
              <w:top w:val="single" w:sz="2" w:space="0" w:color="auto"/>
              <w:left w:val="single" w:sz="2" w:space="0" w:color="auto"/>
              <w:bottom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1.4.</w:t>
            </w:r>
          </w:p>
        </w:tc>
      </w:tr>
      <w:tr w:rsidR="00F44FE4" w:rsidRPr="00B71A2B" w:rsidTr="003703C7">
        <w:trPr>
          <w:trHeight w:val="20"/>
          <w:tblHeader/>
          <w:jc w:val="center"/>
        </w:trPr>
        <w:tc>
          <w:tcPr>
            <w:tcW w:w="862" w:type="pct"/>
            <w:vMerge/>
            <w:tcBorders>
              <w:top w:val="single" w:sz="12" w:space="0" w:color="auto"/>
              <w:right w:val="single" w:sz="12" w:space="0" w:color="auto"/>
            </w:tcBorders>
          </w:tcPr>
          <w:p w:rsidR="00F44FE4" w:rsidRPr="00B71A2B" w:rsidRDefault="00F44FE4" w:rsidP="003703C7">
            <w:pPr>
              <w:rPr>
                <w:rFonts w:ascii="Times New Roman" w:hAnsi="Times New Roman"/>
                <w:b/>
                <w:noProof/>
                <w:color w:val="000000"/>
                <w:sz w:val="20"/>
              </w:rPr>
            </w:pPr>
          </w:p>
        </w:tc>
        <w:tc>
          <w:tcPr>
            <w:tcW w:w="909" w:type="pct"/>
            <w:tcBorders>
              <w:top w:val="single" w:sz="2" w:space="0" w:color="auto"/>
              <w:left w:val="single" w:sz="1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caps/>
                <w:sz w:val="20"/>
                <w:szCs w:val="20"/>
                <w:lang w:val="en-AU" w:eastAsia="en-AU"/>
              </w:rPr>
              <w:t>с</w:t>
            </w:r>
            <w:r w:rsidRPr="00B71A2B">
              <w:rPr>
                <w:rFonts w:ascii="Times New Roman" w:hAnsi="Times New Roman"/>
                <w:sz w:val="20"/>
                <w:szCs w:val="20"/>
                <w:lang w:val="en-AU" w:eastAsia="en-AU"/>
              </w:rPr>
              <w:t>аветник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директора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Дирекцији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Фонда</w:t>
            </w:r>
            <w:proofErr w:type="spellEnd"/>
          </w:p>
        </w:tc>
        <w:tc>
          <w:tcPr>
            <w:tcW w:w="1057" w:type="pct"/>
            <w:tcBorders>
              <w:top w:val="single" w:sz="2" w:space="0" w:color="auto"/>
              <w:left w:val="single" w:sz="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caps/>
                <w:sz w:val="20"/>
                <w:szCs w:val="20"/>
                <w:lang w:val="en-AU" w:eastAsia="en-AU"/>
              </w:rPr>
              <w:t>с</w:t>
            </w:r>
            <w:r w:rsidRPr="00B71A2B">
              <w:rPr>
                <w:rFonts w:ascii="Times New Roman" w:hAnsi="Times New Roman"/>
                <w:sz w:val="20"/>
                <w:szCs w:val="20"/>
                <w:lang w:val="en-AU" w:eastAsia="en-AU"/>
              </w:rPr>
              <w:t>аветник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директора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Покрајинском</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фонду</w:t>
            </w:r>
            <w:proofErr w:type="spellEnd"/>
          </w:p>
        </w:tc>
        <w:tc>
          <w:tcPr>
            <w:tcW w:w="1154" w:type="pct"/>
            <w:tcBorders>
              <w:top w:val="single" w:sz="2" w:space="0" w:color="auto"/>
              <w:left w:val="single" w:sz="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caps/>
                <w:sz w:val="20"/>
                <w:szCs w:val="20"/>
                <w:lang w:val="en-AU" w:eastAsia="en-AU"/>
              </w:rPr>
              <w:t>С</w:t>
            </w:r>
            <w:r w:rsidRPr="00B71A2B">
              <w:rPr>
                <w:rFonts w:ascii="Times New Roman" w:hAnsi="Times New Roman"/>
                <w:sz w:val="20"/>
                <w:szCs w:val="20"/>
                <w:lang w:val="en-AU" w:eastAsia="en-AU"/>
              </w:rPr>
              <w:t>аветник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директора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Филијали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преко</w:t>
            </w:r>
            <w:proofErr w:type="spellEnd"/>
            <w:r w:rsidRPr="00B71A2B">
              <w:rPr>
                <w:rFonts w:ascii="Times New Roman" w:hAnsi="Times New Roman"/>
                <w:sz w:val="20"/>
                <w:szCs w:val="20"/>
                <w:lang w:val="en-AU" w:eastAsia="en-AU"/>
              </w:rPr>
              <w:t xml:space="preserve"> 200. 000 </w:t>
            </w:r>
            <w:proofErr w:type="spellStart"/>
            <w:r w:rsidRPr="00B71A2B">
              <w:rPr>
                <w:rFonts w:ascii="Times New Roman" w:hAnsi="Times New Roman"/>
                <w:sz w:val="20"/>
                <w:szCs w:val="20"/>
                <w:lang w:val="en-AU" w:eastAsia="en-AU"/>
              </w:rPr>
              <w:t>осигураника</w:t>
            </w:r>
            <w:proofErr w:type="spellEnd"/>
          </w:p>
        </w:tc>
        <w:tc>
          <w:tcPr>
            <w:tcW w:w="1018" w:type="pct"/>
            <w:tcBorders>
              <w:top w:val="single" w:sz="2" w:space="0" w:color="auto"/>
              <w:left w:val="single" w:sz="2" w:space="0" w:color="auto"/>
            </w:tcBorders>
            <w:vAlign w:val="center"/>
          </w:tcPr>
          <w:p w:rsidR="00F44FE4" w:rsidRPr="00B71A2B" w:rsidRDefault="00F44FE4" w:rsidP="003703C7">
            <w:pPr>
              <w:spacing w:before="120" w:after="120"/>
              <w:rPr>
                <w:rFonts w:ascii="Times New Roman" w:hAnsi="Times New Roman"/>
                <w:b/>
                <w:sz w:val="20"/>
                <w:szCs w:val="20"/>
                <w:lang w:val="en-AU" w:eastAsia="en-AU"/>
              </w:rPr>
            </w:pPr>
            <w:proofErr w:type="spellStart"/>
            <w:r w:rsidRPr="00B71A2B">
              <w:rPr>
                <w:rFonts w:ascii="Times New Roman" w:hAnsi="Times New Roman"/>
                <w:caps/>
                <w:sz w:val="20"/>
                <w:szCs w:val="20"/>
                <w:lang w:val="en-AU" w:eastAsia="en-AU"/>
              </w:rPr>
              <w:t>С</w:t>
            </w:r>
            <w:r w:rsidRPr="00B71A2B">
              <w:rPr>
                <w:rFonts w:ascii="Times New Roman" w:hAnsi="Times New Roman"/>
                <w:sz w:val="20"/>
                <w:szCs w:val="20"/>
                <w:lang w:val="en-AU" w:eastAsia="en-AU"/>
              </w:rPr>
              <w:t>аветник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директора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Филијали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до</w:t>
            </w:r>
            <w:proofErr w:type="spellEnd"/>
            <w:r w:rsidRPr="00B71A2B">
              <w:rPr>
                <w:rFonts w:ascii="Times New Roman" w:hAnsi="Times New Roman"/>
                <w:sz w:val="20"/>
                <w:szCs w:val="20"/>
                <w:lang w:val="en-AU" w:eastAsia="en-AU"/>
              </w:rPr>
              <w:t xml:space="preserve"> 200. 000 </w:t>
            </w:r>
            <w:proofErr w:type="spellStart"/>
            <w:r w:rsidRPr="00B71A2B">
              <w:rPr>
                <w:rFonts w:ascii="Times New Roman" w:hAnsi="Times New Roman"/>
                <w:sz w:val="20"/>
                <w:szCs w:val="20"/>
                <w:lang w:val="en-AU" w:eastAsia="en-AU"/>
              </w:rPr>
              <w:t>осигураника</w:t>
            </w:r>
            <w:proofErr w:type="spellEnd"/>
          </w:p>
        </w:tc>
      </w:tr>
      <w:tr w:rsidR="00F44FE4" w:rsidRPr="00B71A2B" w:rsidTr="003703C7">
        <w:trPr>
          <w:trHeight w:val="3178"/>
          <w:jc w:val="center"/>
        </w:trPr>
        <w:tc>
          <w:tcPr>
            <w:tcW w:w="862" w:type="pct"/>
            <w:tcBorders>
              <w:right w:val="single" w:sz="12" w:space="0" w:color="auto"/>
            </w:tcBorders>
          </w:tcPr>
          <w:p w:rsidR="00F44FE4" w:rsidRPr="00B71A2B" w:rsidRDefault="00F44FE4" w:rsidP="003703C7">
            <w:pPr>
              <w:rPr>
                <w:rFonts w:ascii="Times New Roman" w:hAnsi="Times New Roman"/>
                <w:noProof/>
                <w:color w:val="000000"/>
                <w:sz w:val="20"/>
              </w:rPr>
            </w:pPr>
            <w:r w:rsidRPr="00B71A2B">
              <w:rPr>
                <w:rFonts w:ascii="Times New Roman" w:hAnsi="Times New Roman"/>
                <w:noProof/>
                <w:color w:val="000000"/>
                <w:sz w:val="20"/>
              </w:rPr>
              <w:t>Општи / типични опис посла</w:t>
            </w:r>
          </w:p>
        </w:tc>
        <w:tc>
          <w:tcPr>
            <w:tcW w:w="4138" w:type="pct"/>
            <w:gridSpan w:val="4"/>
            <w:tcBorders>
              <w:left w:val="single" w:sz="12" w:space="0" w:color="auto"/>
            </w:tcBorders>
          </w:tcPr>
          <w:p w:rsidR="00F44FE4" w:rsidRPr="00B71A2B" w:rsidRDefault="00F44FE4" w:rsidP="00F44FE4">
            <w:pPr>
              <w:numPr>
                <w:ilvl w:val="0"/>
                <w:numId w:val="162"/>
              </w:numPr>
              <w:tabs>
                <w:tab w:val="left" w:pos="340"/>
              </w:tabs>
              <w:ind w:left="360"/>
              <w:contextualSpacing/>
              <w:rPr>
                <w:rFonts w:ascii="Times New Roman" w:hAnsi="Times New Roman"/>
                <w:noProof/>
                <w:sz w:val="20"/>
              </w:rPr>
            </w:pPr>
            <w:r w:rsidRPr="00B71A2B">
              <w:rPr>
                <w:rFonts w:ascii="Times New Roman" w:hAnsi="Times New Roman"/>
                <w:noProof/>
                <w:sz w:val="20"/>
              </w:rPr>
              <w:t>предлаже стратегије, акционе планове и програме за развој система;</w:t>
            </w:r>
          </w:p>
          <w:p w:rsidR="00F44FE4" w:rsidRPr="00B71A2B" w:rsidRDefault="00F44FE4" w:rsidP="00F44FE4">
            <w:pPr>
              <w:numPr>
                <w:ilvl w:val="0"/>
                <w:numId w:val="162"/>
              </w:numPr>
              <w:tabs>
                <w:tab w:val="left" w:pos="340"/>
              </w:tabs>
              <w:ind w:left="360"/>
              <w:contextualSpacing/>
              <w:rPr>
                <w:rFonts w:ascii="Times New Roman" w:hAnsi="Times New Roman"/>
                <w:noProof/>
                <w:sz w:val="20"/>
              </w:rPr>
            </w:pPr>
            <w:r w:rsidRPr="00B71A2B">
              <w:rPr>
                <w:rFonts w:ascii="Times New Roman" w:hAnsi="Times New Roman"/>
                <w:noProof/>
                <w:sz w:val="20"/>
              </w:rPr>
              <w:t>прати и анализира проблеме у области примене пр</w:t>
            </w:r>
            <w:r>
              <w:rPr>
                <w:rFonts w:ascii="Times New Roman" w:hAnsi="Times New Roman"/>
                <w:noProof/>
                <w:sz w:val="20"/>
              </w:rPr>
              <w:t>описа из здравственог осигурања;</w:t>
            </w:r>
          </w:p>
          <w:p w:rsidR="00F44FE4" w:rsidRPr="00B71A2B" w:rsidRDefault="00F44FE4" w:rsidP="00F44FE4">
            <w:pPr>
              <w:numPr>
                <w:ilvl w:val="0"/>
                <w:numId w:val="162"/>
              </w:numPr>
              <w:tabs>
                <w:tab w:val="left" w:pos="340"/>
              </w:tabs>
              <w:ind w:left="360"/>
              <w:contextualSpacing/>
              <w:rPr>
                <w:rFonts w:ascii="Times New Roman" w:hAnsi="Times New Roman"/>
                <w:noProof/>
                <w:sz w:val="20"/>
              </w:rPr>
            </w:pPr>
            <w:r w:rsidRPr="00B71A2B">
              <w:rPr>
                <w:rFonts w:ascii="Times New Roman" w:hAnsi="Times New Roman"/>
                <w:noProof/>
                <w:sz w:val="20"/>
              </w:rPr>
              <w:t>проучава дејство појединих института система здравственог осигурања и даје предлоге за њихово дограђивање;</w:t>
            </w:r>
          </w:p>
          <w:p w:rsidR="00F44FE4" w:rsidRPr="00FB528B" w:rsidRDefault="00F44FE4" w:rsidP="00F44FE4">
            <w:pPr>
              <w:numPr>
                <w:ilvl w:val="0"/>
                <w:numId w:val="162"/>
              </w:numPr>
              <w:tabs>
                <w:tab w:val="left" w:pos="340"/>
              </w:tabs>
              <w:ind w:left="360"/>
              <w:contextualSpacing/>
              <w:rPr>
                <w:rFonts w:ascii="Times New Roman" w:hAnsi="Times New Roman"/>
                <w:noProof/>
                <w:sz w:val="20"/>
              </w:rPr>
            </w:pPr>
            <w:r w:rsidRPr="00FB528B">
              <w:rPr>
                <w:rFonts w:ascii="Times New Roman" w:hAnsi="Times New Roman"/>
                <w:noProof/>
                <w:sz w:val="20"/>
              </w:rPr>
              <w:t>учествује у припреми предлога закона, Статута и других општих аката од значаја за систем здравственог осигурања и прати рад на њиховом спровођењу;</w:t>
            </w:r>
          </w:p>
          <w:p w:rsidR="00F44FE4" w:rsidRPr="00FB528B" w:rsidRDefault="00F44FE4" w:rsidP="00F44FE4">
            <w:pPr>
              <w:numPr>
                <w:ilvl w:val="0"/>
                <w:numId w:val="162"/>
              </w:numPr>
              <w:tabs>
                <w:tab w:val="left" w:pos="340"/>
              </w:tabs>
              <w:ind w:left="360"/>
              <w:contextualSpacing/>
              <w:rPr>
                <w:rFonts w:ascii="Times New Roman" w:hAnsi="Times New Roman"/>
                <w:noProof/>
                <w:sz w:val="20"/>
              </w:rPr>
            </w:pPr>
            <w:r w:rsidRPr="00FB528B">
              <w:rPr>
                <w:rFonts w:ascii="Times New Roman" w:hAnsi="Times New Roman"/>
                <w:noProof/>
                <w:sz w:val="20"/>
              </w:rPr>
              <w:t>учествује у раду стручних тимова и радних група у обавезном осигурању, у припреми и реализацији споразума о социјалном осигурању и предлаже мере за унапређење</w:t>
            </w:r>
            <w:r>
              <w:rPr>
                <w:rFonts w:ascii="Times New Roman" w:hAnsi="Times New Roman"/>
                <w:noProof/>
                <w:sz w:val="20"/>
              </w:rPr>
              <w:t xml:space="preserve"> </w:t>
            </w:r>
            <w:r w:rsidRPr="00FB528B">
              <w:rPr>
                <w:rFonts w:ascii="Times New Roman" w:hAnsi="Times New Roman"/>
                <w:noProof/>
                <w:sz w:val="20"/>
              </w:rPr>
              <w:t>система;</w:t>
            </w:r>
          </w:p>
          <w:p w:rsidR="00F44FE4" w:rsidRPr="00FB528B" w:rsidRDefault="00F44FE4" w:rsidP="00F44FE4">
            <w:pPr>
              <w:numPr>
                <w:ilvl w:val="0"/>
                <w:numId w:val="162"/>
              </w:numPr>
              <w:tabs>
                <w:tab w:val="left" w:pos="340"/>
              </w:tabs>
              <w:ind w:left="360"/>
              <w:contextualSpacing/>
              <w:rPr>
                <w:rFonts w:ascii="Times New Roman" w:hAnsi="Times New Roman"/>
                <w:noProof/>
                <w:sz w:val="20"/>
              </w:rPr>
            </w:pPr>
            <w:r w:rsidRPr="00FB528B">
              <w:rPr>
                <w:rFonts w:ascii="Times New Roman" w:hAnsi="Times New Roman"/>
                <w:noProof/>
                <w:sz w:val="20"/>
              </w:rPr>
              <w:t>даје предлоге за израду и спровођење плана промотивних активности Републичког фонда и учествује у организацији истих;</w:t>
            </w:r>
          </w:p>
          <w:p w:rsidR="00F44FE4" w:rsidRPr="00FB528B" w:rsidRDefault="00F44FE4" w:rsidP="00F44FE4">
            <w:pPr>
              <w:numPr>
                <w:ilvl w:val="0"/>
                <w:numId w:val="162"/>
              </w:numPr>
              <w:tabs>
                <w:tab w:val="left" w:pos="340"/>
              </w:tabs>
              <w:ind w:left="360"/>
              <w:contextualSpacing/>
              <w:rPr>
                <w:rFonts w:ascii="Times New Roman" w:hAnsi="Times New Roman"/>
                <w:noProof/>
                <w:sz w:val="20"/>
              </w:rPr>
            </w:pPr>
            <w:r w:rsidRPr="00FB528B">
              <w:rPr>
                <w:rFonts w:ascii="Times New Roman" w:hAnsi="Times New Roman"/>
                <w:noProof/>
                <w:sz w:val="20"/>
              </w:rPr>
              <w:t>организује одржавање састанака са државним органим</w:t>
            </w:r>
            <w:r w:rsidR="00ED62EF">
              <w:rPr>
                <w:rFonts w:ascii="Times New Roman" w:hAnsi="Times New Roman"/>
                <w:noProof/>
                <w:sz w:val="20"/>
                <w:lang w:val="sr-Cyrl-RS"/>
              </w:rPr>
              <w:t>а</w:t>
            </w:r>
            <w:r w:rsidRPr="00FB528B">
              <w:rPr>
                <w:rFonts w:ascii="Times New Roman" w:hAnsi="Times New Roman"/>
                <w:noProof/>
                <w:sz w:val="20"/>
              </w:rPr>
              <w:t xml:space="preserve"> и организацијама</w:t>
            </w:r>
            <w:r w:rsidR="00ED62EF">
              <w:rPr>
                <w:rFonts w:ascii="Times New Roman" w:hAnsi="Times New Roman"/>
                <w:noProof/>
                <w:sz w:val="20"/>
                <w:lang w:val="sr-Cyrl-RS"/>
              </w:rPr>
              <w:t>,</w:t>
            </w:r>
            <w:r w:rsidRPr="00FB528B">
              <w:rPr>
                <w:rFonts w:ascii="Times New Roman" w:hAnsi="Times New Roman"/>
                <w:noProof/>
                <w:sz w:val="20"/>
              </w:rPr>
              <w:t xml:space="preserve"> удружењима</w:t>
            </w:r>
            <w:r>
              <w:rPr>
                <w:rFonts w:ascii="Times New Roman" w:hAnsi="Times New Roman"/>
                <w:noProof/>
                <w:sz w:val="20"/>
              </w:rPr>
              <w:t xml:space="preserve"> </w:t>
            </w:r>
            <w:r w:rsidRPr="00FB528B">
              <w:rPr>
                <w:rFonts w:ascii="Times New Roman" w:hAnsi="Times New Roman"/>
                <w:noProof/>
                <w:sz w:val="20"/>
              </w:rPr>
              <w:t>пацијената и особа са</w:t>
            </w:r>
            <w:r w:rsidR="00ED62EF">
              <w:rPr>
                <w:rFonts w:ascii="Times New Roman" w:hAnsi="Times New Roman"/>
                <w:noProof/>
                <w:sz w:val="20"/>
                <w:lang w:val="sr-Cyrl-RS"/>
              </w:rPr>
              <w:t xml:space="preserve"> </w:t>
            </w:r>
            <w:r w:rsidRPr="00FB528B">
              <w:rPr>
                <w:rFonts w:ascii="Times New Roman" w:hAnsi="Times New Roman"/>
                <w:noProof/>
                <w:sz w:val="20"/>
              </w:rPr>
              <w:t>инвалидитетом;</w:t>
            </w:r>
          </w:p>
          <w:p w:rsidR="00F44FE4" w:rsidRPr="00FB528B" w:rsidRDefault="00F44FE4" w:rsidP="00F44FE4">
            <w:pPr>
              <w:numPr>
                <w:ilvl w:val="0"/>
                <w:numId w:val="162"/>
              </w:numPr>
              <w:tabs>
                <w:tab w:val="left" w:pos="340"/>
              </w:tabs>
              <w:ind w:left="360"/>
              <w:contextualSpacing/>
              <w:rPr>
                <w:rFonts w:ascii="Times New Roman" w:hAnsi="Times New Roman"/>
                <w:noProof/>
                <w:sz w:val="20"/>
              </w:rPr>
            </w:pPr>
            <w:r w:rsidRPr="00FB528B">
              <w:rPr>
                <w:rFonts w:ascii="Times New Roman" w:hAnsi="Times New Roman"/>
                <w:noProof/>
                <w:sz w:val="20"/>
              </w:rPr>
              <w:t>проучава организацију пословања и предлаже одговарајућа решења у вези са</w:t>
            </w:r>
            <w:r>
              <w:rPr>
                <w:rFonts w:ascii="Times New Roman" w:hAnsi="Times New Roman"/>
                <w:noProof/>
                <w:sz w:val="20"/>
              </w:rPr>
              <w:t xml:space="preserve"> </w:t>
            </w:r>
            <w:r w:rsidRPr="00FB528B">
              <w:rPr>
                <w:rFonts w:ascii="Times New Roman" w:hAnsi="Times New Roman"/>
                <w:noProof/>
                <w:sz w:val="20"/>
              </w:rPr>
              <w:t>делокругом, овлашћењима и организацијом рада и начина финансирања;</w:t>
            </w:r>
          </w:p>
          <w:p w:rsidR="00F44FE4" w:rsidRPr="00B71A2B" w:rsidRDefault="00F44FE4" w:rsidP="00F44FE4">
            <w:pPr>
              <w:numPr>
                <w:ilvl w:val="0"/>
                <w:numId w:val="162"/>
              </w:numPr>
              <w:tabs>
                <w:tab w:val="left" w:pos="340"/>
              </w:tabs>
              <w:ind w:left="360"/>
              <w:contextualSpacing/>
              <w:rPr>
                <w:rFonts w:ascii="Times New Roman" w:hAnsi="Times New Roman"/>
                <w:noProof/>
                <w:color w:val="000000"/>
                <w:sz w:val="20"/>
              </w:rPr>
            </w:pPr>
            <w:r w:rsidRPr="00B71A2B">
              <w:rPr>
                <w:rFonts w:ascii="Times New Roman" w:hAnsi="Times New Roman"/>
                <w:noProof/>
                <w:sz w:val="20"/>
              </w:rPr>
              <w:t>остварује сарадњу са другим органима и организацијама од значаја за функционисање</w:t>
            </w:r>
            <w:r>
              <w:rPr>
                <w:rFonts w:ascii="Times New Roman" w:hAnsi="Times New Roman"/>
                <w:noProof/>
                <w:sz w:val="20"/>
              </w:rPr>
              <w:t xml:space="preserve"> </w:t>
            </w:r>
            <w:r w:rsidRPr="00B71A2B">
              <w:rPr>
                <w:rFonts w:ascii="Times New Roman" w:hAnsi="Times New Roman"/>
                <w:noProof/>
                <w:sz w:val="20"/>
              </w:rPr>
              <w:t>система.</w:t>
            </w:r>
          </w:p>
        </w:tc>
      </w:tr>
      <w:tr w:rsidR="00F44FE4" w:rsidRPr="00B71A2B" w:rsidTr="003703C7">
        <w:trPr>
          <w:trHeight w:val="532"/>
          <w:jc w:val="center"/>
        </w:trPr>
        <w:tc>
          <w:tcPr>
            <w:tcW w:w="862" w:type="pct"/>
            <w:tcBorders>
              <w:right w:val="single" w:sz="12" w:space="0" w:color="auto"/>
            </w:tcBorders>
          </w:tcPr>
          <w:p w:rsidR="00F44FE4" w:rsidRPr="00B71A2B" w:rsidRDefault="00F44FE4" w:rsidP="003703C7">
            <w:pPr>
              <w:rPr>
                <w:rFonts w:ascii="Times New Roman" w:hAnsi="Times New Roman"/>
                <w:noProof/>
                <w:color w:val="000000"/>
                <w:sz w:val="20"/>
              </w:rPr>
            </w:pPr>
            <w:r>
              <w:rPr>
                <w:rFonts w:ascii="Times New Roman" w:hAnsi="Times New Roman"/>
                <w:noProof/>
                <w:color w:val="000000"/>
                <w:sz w:val="20"/>
              </w:rPr>
              <w:t>О</w:t>
            </w:r>
            <w:r w:rsidRPr="00B71A2B">
              <w:rPr>
                <w:rFonts w:ascii="Times New Roman" w:hAnsi="Times New Roman"/>
                <w:noProof/>
                <w:color w:val="000000"/>
                <w:sz w:val="20"/>
              </w:rPr>
              <w:t>бразовање</w:t>
            </w:r>
          </w:p>
        </w:tc>
        <w:tc>
          <w:tcPr>
            <w:tcW w:w="4138" w:type="pct"/>
            <w:gridSpan w:val="4"/>
            <w:tcBorders>
              <w:left w:val="single" w:sz="12" w:space="0" w:color="auto"/>
            </w:tcBorders>
          </w:tcPr>
          <w:p w:rsidR="00F44FE4" w:rsidRPr="00FB528B" w:rsidRDefault="00F44FE4" w:rsidP="003703C7">
            <w:pPr>
              <w:rPr>
                <w:rFonts w:ascii="Times New Roman" w:hAnsi="Times New Roman"/>
                <w:noProof/>
                <w:color w:val="000000"/>
                <w:sz w:val="20"/>
              </w:rPr>
            </w:pPr>
            <w:r w:rsidRPr="00FB528B">
              <w:rPr>
                <w:rFonts w:ascii="Times New Roman" w:hAnsi="Times New Roman"/>
                <w:noProof/>
                <w:color w:val="000000"/>
                <w:sz w:val="20"/>
              </w:rPr>
              <w:t>Високо образовање:</w:t>
            </w:r>
          </w:p>
          <w:p w:rsidR="00F44FE4" w:rsidRPr="00AD2E1E" w:rsidRDefault="00F44FE4" w:rsidP="00F44FE4">
            <w:pPr>
              <w:pStyle w:val="NormalStefbullets1"/>
              <w:numPr>
                <w:ilvl w:val="0"/>
                <w:numId w:val="119"/>
              </w:numPr>
              <w:tabs>
                <w:tab w:val="left" w:pos="340"/>
              </w:tabs>
              <w:ind w:left="360"/>
            </w:pPr>
            <w:r w:rsidRPr="00AD2E1E">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21"/>
              </w:numPr>
              <w:tabs>
                <w:tab w:val="left" w:pos="340"/>
              </w:tabs>
              <w:ind w:left="360"/>
              <w:contextualSpacing/>
              <w:rPr>
                <w:rFonts w:ascii="Times New Roman" w:hAnsi="Times New Roman"/>
                <w:noProof/>
                <w:color w:val="000000"/>
                <w:sz w:val="20"/>
              </w:rPr>
            </w:pPr>
            <w:proofErr w:type="spellStart"/>
            <w:r w:rsidRPr="00AD2E1E">
              <w:rPr>
                <w:rFonts w:ascii="Times New Roman" w:hAnsi="Times New Roman"/>
                <w:sz w:val="20"/>
                <w:szCs w:val="20"/>
              </w:rPr>
              <w:t>на</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основним</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студијама</w:t>
            </w:r>
            <w:proofErr w:type="spellEnd"/>
            <w:r w:rsidRPr="00AD2E1E">
              <w:rPr>
                <w:rFonts w:ascii="Times New Roman" w:hAnsi="Times New Roman"/>
                <w:sz w:val="20"/>
                <w:szCs w:val="20"/>
              </w:rPr>
              <w:t xml:space="preserve"> у </w:t>
            </w:r>
            <w:proofErr w:type="spellStart"/>
            <w:r w:rsidRPr="00AD2E1E">
              <w:rPr>
                <w:rFonts w:ascii="Times New Roman" w:hAnsi="Times New Roman"/>
                <w:sz w:val="20"/>
                <w:szCs w:val="20"/>
              </w:rPr>
              <w:t>трајању</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од</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најмање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четири</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године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по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пропису</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који</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је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уређивао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високо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образовање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до</w:t>
            </w:r>
            <w:proofErr w:type="spellEnd"/>
            <w:r w:rsidRPr="00AD2E1E">
              <w:rPr>
                <w:rFonts w:ascii="Times New Roman" w:hAnsi="Times New Roman"/>
                <w:sz w:val="20"/>
                <w:szCs w:val="20"/>
              </w:rPr>
              <w:t xml:space="preserve"> 10. </w:t>
            </w:r>
            <w:proofErr w:type="spellStart"/>
            <w:r w:rsidRPr="00AD2E1E">
              <w:rPr>
                <w:rFonts w:ascii="Times New Roman" w:hAnsi="Times New Roman"/>
                <w:sz w:val="20"/>
                <w:szCs w:val="20"/>
              </w:rPr>
              <w:t>септембра</w:t>
            </w:r>
            <w:proofErr w:type="spellEnd"/>
            <w:r w:rsidRPr="00AD2E1E">
              <w:rPr>
                <w:rFonts w:ascii="Times New Roman" w:hAnsi="Times New Roman"/>
                <w:sz w:val="20"/>
                <w:szCs w:val="20"/>
              </w:rPr>
              <w:t xml:space="preserve"> 2005. </w:t>
            </w:r>
            <w:proofErr w:type="spellStart"/>
            <w:r w:rsidRPr="00AD2E1E">
              <w:rPr>
                <w:rFonts w:ascii="Times New Roman" w:hAnsi="Times New Roman"/>
                <w:sz w:val="20"/>
                <w:szCs w:val="20"/>
              </w:rPr>
              <w:t>године</w:t>
            </w:r>
            <w:proofErr w:type="spellEnd"/>
            <w:r w:rsidRPr="00B71A2B">
              <w:rPr>
                <w:rFonts w:ascii="Times New Roman" w:hAnsi="Times New Roman"/>
                <w:noProof/>
                <w:color w:val="000000"/>
                <w:sz w:val="20"/>
              </w:rPr>
              <w:t>.</w:t>
            </w:r>
          </w:p>
        </w:tc>
      </w:tr>
      <w:tr w:rsidR="00F44FE4" w:rsidRPr="00B71A2B" w:rsidTr="003703C7">
        <w:trPr>
          <w:trHeight w:val="17"/>
          <w:jc w:val="center"/>
        </w:trPr>
        <w:tc>
          <w:tcPr>
            <w:tcW w:w="862" w:type="pct"/>
            <w:tcBorders>
              <w:right w:val="single" w:sz="12" w:space="0" w:color="auto"/>
            </w:tcBorders>
          </w:tcPr>
          <w:p w:rsidR="00F44FE4" w:rsidRPr="00B71A2B" w:rsidRDefault="00F44FE4" w:rsidP="003703C7">
            <w:pPr>
              <w:rPr>
                <w:rFonts w:ascii="Times New Roman" w:hAnsi="Times New Roman"/>
                <w:noProof/>
                <w:color w:val="000000"/>
                <w:sz w:val="20"/>
              </w:rPr>
            </w:pPr>
            <w:r w:rsidRPr="00B71A2B">
              <w:rPr>
                <w:rFonts w:ascii="Times New Roman" w:hAnsi="Times New Roman"/>
                <w:noProof/>
                <w:color w:val="000000"/>
                <w:sz w:val="20"/>
              </w:rPr>
              <w:t>Додатна знања / испити / радно искуство</w:t>
            </w:r>
          </w:p>
        </w:tc>
        <w:tc>
          <w:tcPr>
            <w:tcW w:w="4138" w:type="pct"/>
            <w:gridSpan w:val="4"/>
            <w:tcBorders>
              <w:left w:val="single" w:sz="12" w:space="0" w:color="auto"/>
            </w:tcBorders>
          </w:tcPr>
          <w:p w:rsidR="00F44FE4" w:rsidRPr="00B71A2B" w:rsidRDefault="00F44FE4" w:rsidP="00F44FE4">
            <w:pPr>
              <w:numPr>
                <w:ilvl w:val="0"/>
                <w:numId w:val="121"/>
              </w:numPr>
              <w:tabs>
                <w:tab w:val="left" w:pos="340"/>
              </w:tabs>
              <w:ind w:left="360"/>
              <w:contextualSpacing/>
              <w:rPr>
                <w:rFonts w:ascii="Times New Roman" w:hAnsi="Times New Roman"/>
                <w:noProof/>
                <w:color w:val="000000"/>
                <w:sz w:val="20"/>
              </w:rPr>
            </w:pPr>
            <w:r w:rsidRPr="00B71A2B">
              <w:rPr>
                <w:rFonts w:ascii="Times New Roman" w:hAnsi="Times New Roman"/>
                <w:noProof/>
                <w:color w:val="000000"/>
                <w:sz w:val="20"/>
              </w:rPr>
              <w:t>најмање три године радног искуства;</w:t>
            </w:r>
          </w:p>
          <w:p w:rsidR="00F44FE4" w:rsidRPr="00B71A2B" w:rsidRDefault="00F44FE4" w:rsidP="00F44FE4">
            <w:pPr>
              <w:numPr>
                <w:ilvl w:val="0"/>
                <w:numId w:val="121"/>
              </w:numPr>
              <w:tabs>
                <w:tab w:val="left" w:pos="340"/>
              </w:tabs>
              <w:ind w:left="360"/>
              <w:contextualSpacing/>
              <w:rPr>
                <w:rFonts w:ascii="Times New Roman" w:hAnsi="Times New Roman"/>
                <w:noProof/>
                <w:color w:val="000000"/>
                <w:sz w:val="20"/>
                <w:szCs w:val="20"/>
              </w:rPr>
            </w:pPr>
            <w:proofErr w:type="spellStart"/>
            <w:r w:rsidRPr="00B71A2B">
              <w:rPr>
                <w:rFonts w:ascii="Times New Roman" w:hAnsi="Times New Roman"/>
                <w:color w:val="000000"/>
                <w:sz w:val="20"/>
                <w:szCs w:val="20"/>
              </w:rPr>
              <w:t>познавање</w:t>
            </w:r>
            <w:proofErr w:type="spellEnd"/>
            <w:r w:rsidRPr="00B71A2B">
              <w:rPr>
                <w:rFonts w:ascii="Times New Roman" w:hAnsi="Times New Roman"/>
                <w:color w:val="000000"/>
                <w:sz w:val="20"/>
                <w:szCs w:val="20"/>
              </w:rPr>
              <w:t xml:space="preserve"> </w:t>
            </w:r>
            <w:proofErr w:type="spellStart"/>
            <w:r w:rsidRPr="00B71A2B">
              <w:rPr>
                <w:rFonts w:ascii="Times New Roman" w:hAnsi="Times New Roman"/>
                <w:color w:val="000000"/>
                <w:sz w:val="20"/>
                <w:szCs w:val="20"/>
              </w:rPr>
              <w:t>рада</w:t>
            </w:r>
            <w:proofErr w:type="spellEnd"/>
            <w:r w:rsidRPr="00B71A2B">
              <w:rPr>
                <w:rFonts w:ascii="Times New Roman" w:hAnsi="Times New Roman"/>
                <w:color w:val="000000"/>
                <w:sz w:val="20"/>
                <w:szCs w:val="20"/>
              </w:rPr>
              <w:t xml:space="preserve"> </w:t>
            </w:r>
            <w:proofErr w:type="spellStart"/>
            <w:r w:rsidRPr="00B71A2B">
              <w:rPr>
                <w:rFonts w:ascii="Times New Roman" w:hAnsi="Times New Roman"/>
                <w:color w:val="000000"/>
                <w:sz w:val="20"/>
                <w:szCs w:val="20"/>
              </w:rPr>
              <w:t>на</w:t>
            </w:r>
            <w:proofErr w:type="spellEnd"/>
            <w:r w:rsidRPr="00B71A2B">
              <w:rPr>
                <w:rFonts w:ascii="Times New Roman" w:hAnsi="Times New Roman"/>
                <w:color w:val="000000"/>
                <w:sz w:val="20"/>
                <w:szCs w:val="20"/>
              </w:rPr>
              <w:t xml:space="preserve"> </w:t>
            </w:r>
            <w:proofErr w:type="spellStart"/>
            <w:r w:rsidRPr="00B71A2B">
              <w:rPr>
                <w:rFonts w:ascii="Times New Roman" w:hAnsi="Times New Roman"/>
                <w:color w:val="000000"/>
                <w:sz w:val="20"/>
                <w:szCs w:val="20"/>
              </w:rPr>
              <w:t>рачунару</w:t>
            </w:r>
            <w:proofErr w:type="spellEnd"/>
            <w:r w:rsidRPr="00B71A2B">
              <w:rPr>
                <w:rFonts w:ascii="Times New Roman" w:hAnsi="Times New Roman"/>
                <w:color w:val="000000"/>
                <w:sz w:val="20"/>
                <w:szCs w:val="20"/>
              </w:rPr>
              <w:t>.</w:t>
            </w:r>
          </w:p>
        </w:tc>
      </w:tr>
    </w:tbl>
    <w:p w:rsidR="00F44FE4" w:rsidRPr="00B71A2B" w:rsidRDefault="00F44FE4" w:rsidP="00F44FE4">
      <w:pPr>
        <w:rPr>
          <w:rFonts w:cs="Calibri"/>
          <w:b/>
        </w:rPr>
      </w:pPr>
      <w:r w:rsidRPr="00B71A2B">
        <w:rPr>
          <w:rFonts w:cs="Calibri"/>
          <w:b/>
          <w:color w:val="000000"/>
        </w:rPr>
        <w:br w:type="page"/>
      </w:r>
    </w:p>
    <w:tbl>
      <w:tblPr>
        <w:tblW w:w="9360" w:type="dxa"/>
        <w:tblInd w:w="-195" w:type="dxa"/>
        <w:tblCellMar>
          <w:top w:w="115" w:type="dxa"/>
          <w:left w:w="86" w:type="dxa"/>
          <w:bottom w:w="115" w:type="dxa"/>
          <w:right w:w="86" w:type="dxa"/>
        </w:tblCellMar>
        <w:tblLook w:val="04A0" w:firstRow="1" w:lastRow="0" w:firstColumn="1" w:lastColumn="0" w:noHBand="0" w:noVBand="1"/>
      </w:tblPr>
      <w:tblGrid>
        <w:gridCol w:w="1625"/>
        <w:gridCol w:w="2515"/>
        <w:gridCol w:w="2610"/>
        <w:gridCol w:w="2610"/>
      </w:tblGrid>
      <w:tr w:rsidR="00F44FE4" w:rsidRPr="00B71A2B" w:rsidTr="003703C7">
        <w:trPr>
          <w:trHeight w:val="17"/>
        </w:trPr>
        <w:tc>
          <w:tcPr>
            <w:tcW w:w="1625" w:type="dxa"/>
            <w:tcBorders>
              <w:top w:val="single" w:sz="12" w:space="0" w:color="auto"/>
              <w:left w:val="single" w:sz="12" w:space="0" w:color="auto"/>
              <w:bottom w:val="single" w:sz="2" w:space="0" w:color="auto"/>
              <w:right w:val="single" w:sz="12" w:space="0" w:color="auto"/>
            </w:tcBorders>
            <w:shd w:val="clear" w:color="auto" w:fill="auto"/>
            <w:tcMar>
              <w:top w:w="113" w:type="dxa"/>
              <w:left w:w="85" w:type="dxa"/>
              <w:bottom w:w="113" w:type="dxa"/>
              <w:right w:w="85" w:type="dxa"/>
            </w:tcMar>
            <w:hideMark/>
          </w:tcPr>
          <w:p w:rsidR="00F44FE4" w:rsidRPr="007D552F" w:rsidRDefault="00F44FE4" w:rsidP="003703C7">
            <w:pPr>
              <w:pStyle w:val="1a"/>
              <w:spacing w:after="0" w:line="240" w:lineRule="auto"/>
              <w:rPr>
                <w:noProof/>
                <w:lang w:val="en-AU" w:eastAsia="en-AU"/>
              </w:rPr>
            </w:pPr>
            <w:bookmarkStart w:id="42" w:name="РФ2" w:colFirst="1" w:colLast="1"/>
            <w:r w:rsidRPr="007D552F">
              <w:rPr>
                <w:noProof/>
                <w:color w:val="auto"/>
                <w:lang w:val="en-AU" w:eastAsia="en-AU"/>
              </w:rPr>
              <w:lastRenderedPageBreak/>
              <w:t>2.</w:t>
            </w:r>
          </w:p>
        </w:tc>
        <w:tc>
          <w:tcPr>
            <w:tcW w:w="7735" w:type="dxa"/>
            <w:gridSpan w:val="3"/>
            <w:tcBorders>
              <w:top w:val="single" w:sz="12" w:space="0" w:color="auto"/>
              <w:left w:val="nil"/>
              <w:bottom w:val="single" w:sz="2" w:space="0" w:color="auto"/>
              <w:right w:val="single" w:sz="12" w:space="0" w:color="auto"/>
            </w:tcBorders>
            <w:tcMar>
              <w:top w:w="113" w:type="dxa"/>
              <w:left w:w="85" w:type="dxa"/>
              <w:bottom w:w="113" w:type="dxa"/>
              <w:right w:w="85" w:type="dxa"/>
            </w:tcMar>
            <w:vAlign w:val="center"/>
          </w:tcPr>
          <w:p w:rsidR="00F44FE4" w:rsidRPr="00B71A2B" w:rsidRDefault="00F44FE4" w:rsidP="003703C7">
            <w:pPr>
              <w:pStyle w:val="AleksNaziv"/>
              <w:rPr>
                <w:bCs/>
                <w:caps w:val="0"/>
              </w:rPr>
            </w:pPr>
            <w:bookmarkStart w:id="43" w:name="_Toc482355018"/>
            <w:bookmarkStart w:id="44" w:name="_Toc482205580"/>
            <w:bookmarkStart w:id="45" w:name="_Toc503174188"/>
            <w:bookmarkStart w:id="46" w:name="_Toc55221804"/>
            <w:bookmarkEnd w:id="43"/>
            <w:bookmarkEnd w:id="44"/>
            <w:r w:rsidRPr="009B026D">
              <w:t>НАЧЕЛНИК ОДЕЉЕЊА</w:t>
            </w:r>
            <w:bookmarkEnd w:id="45"/>
            <w:bookmarkEnd w:id="46"/>
          </w:p>
        </w:tc>
      </w:tr>
      <w:bookmarkEnd w:id="42"/>
      <w:tr w:rsidR="00F44FE4" w:rsidRPr="00B71A2B" w:rsidTr="003703C7">
        <w:trPr>
          <w:trHeight w:val="20"/>
        </w:trPr>
        <w:tc>
          <w:tcPr>
            <w:tcW w:w="1625" w:type="dxa"/>
            <w:vMerge w:val="restart"/>
            <w:tcBorders>
              <w:top w:val="single" w:sz="2" w:space="0" w:color="auto"/>
              <w:left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bCs/>
                <w:noProof/>
                <w:sz w:val="20"/>
                <w:lang w:val="en-AU" w:eastAsia="en-AU"/>
              </w:rPr>
            </w:pPr>
            <w:r w:rsidRPr="00B71A2B">
              <w:rPr>
                <w:rFonts w:ascii="Times New Roman" w:hAnsi="Times New Roman"/>
                <w:bCs/>
                <w:noProof/>
                <w:sz w:val="20"/>
                <w:lang w:val="en-AU" w:eastAsia="en-AU"/>
              </w:rPr>
              <w:br w:type="page"/>
            </w:r>
            <w:bookmarkStart w:id="47" w:name="_Toc482206625"/>
            <w:r w:rsidRPr="00B71A2B">
              <w:rPr>
                <w:rFonts w:ascii="Times New Roman" w:hAnsi="Times New Roman"/>
                <w:noProof/>
                <w:sz w:val="20"/>
                <w:lang w:val="en-AU" w:eastAsia="en-AU"/>
              </w:rPr>
              <w:t>Назив радног места</w:t>
            </w:r>
            <w:bookmarkEnd w:id="47"/>
          </w:p>
        </w:tc>
        <w:tc>
          <w:tcPr>
            <w:tcW w:w="2515" w:type="dxa"/>
            <w:tcBorders>
              <w:top w:val="single" w:sz="2" w:space="0" w:color="auto"/>
              <w:left w:val="nil"/>
              <w:bottom w:val="single" w:sz="2" w:space="0" w:color="auto"/>
              <w:right w:val="single" w:sz="2" w:space="0" w:color="auto"/>
            </w:tcBorders>
            <w:tcMar>
              <w:top w:w="113" w:type="dxa"/>
              <w:left w:w="85" w:type="dxa"/>
              <w:bottom w:w="113" w:type="dxa"/>
              <w:right w:w="85" w:type="dxa"/>
            </w:tcMar>
          </w:tcPr>
          <w:p w:rsidR="00F44FE4" w:rsidRPr="007D552F" w:rsidRDefault="00F44FE4" w:rsidP="003703C7">
            <w:pPr>
              <w:pStyle w:val="1malibroj"/>
              <w:spacing w:after="0"/>
              <w:rPr>
                <w:color w:val="auto"/>
                <w:lang w:eastAsia="en-AU"/>
              </w:rPr>
            </w:pPr>
            <w:r w:rsidRPr="007D552F">
              <w:rPr>
                <w:color w:val="auto"/>
                <w:lang w:eastAsia="en-AU"/>
              </w:rPr>
              <w:t>2.1.</w:t>
            </w:r>
          </w:p>
        </w:tc>
        <w:tc>
          <w:tcPr>
            <w:tcW w:w="2610" w:type="dxa"/>
            <w:tcBorders>
              <w:top w:val="single" w:sz="2" w:space="0" w:color="auto"/>
              <w:left w:val="single" w:sz="2" w:space="0" w:color="auto"/>
              <w:bottom w:val="single" w:sz="2" w:space="0" w:color="auto"/>
              <w:right w:val="single" w:sz="2" w:space="0" w:color="auto"/>
            </w:tcBorders>
          </w:tcPr>
          <w:p w:rsidR="00F44FE4" w:rsidRPr="007D552F" w:rsidRDefault="00F44FE4" w:rsidP="003703C7">
            <w:pPr>
              <w:pStyle w:val="1malibroj"/>
              <w:spacing w:after="0"/>
              <w:rPr>
                <w:color w:val="auto"/>
                <w:lang w:eastAsia="en-AU"/>
              </w:rPr>
            </w:pPr>
            <w:r w:rsidRPr="007D552F">
              <w:rPr>
                <w:color w:val="auto"/>
                <w:lang w:eastAsia="en-AU"/>
              </w:rPr>
              <w:t>2.2.</w:t>
            </w:r>
          </w:p>
        </w:tc>
        <w:tc>
          <w:tcPr>
            <w:tcW w:w="2610" w:type="dxa"/>
            <w:tcBorders>
              <w:top w:val="single" w:sz="2" w:space="0" w:color="auto"/>
              <w:left w:val="single" w:sz="2" w:space="0" w:color="auto"/>
              <w:bottom w:val="single" w:sz="2" w:space="0" w:color="auto"/>
              <w:right w:val="single" w:sz="12" w:space="0" w:color="auto"/>
            </w:tcBorders>
          </w:tcPr>
          <w:p w:rsidR="00F44FE4" w:rsidRPr="007D552F" w:rsidRDefault="00F44FE4" w:rsidP="003703C7">
            <w:pPr>
              <w:pStyle w:val="1malibroj"/>
              <w:spacing w:after="0"/>
              <w:rPr>
                <w:color w:val="auto"/>
                <w:lang w:eastAsia="en-AU"/>
              </w:rPr>
            </w:pPr>
            <w:r w:rsidRPr="007D552F">
              <w:rPr>
                <w:color w:val="auto"/>
                <w:lang w:eastAsia="en-AU"/>
              </w:rPr>
              <w:t>2.3.</w:t>
            </w:r>
          </w:p>
        </w:tc>
      </w:tr>
      <w:tr w:rsidR="00F44FE4" w:rsidRPr="00B71A2B" w:rsidTr="003703C7">
        <w:trPr>
          <w:trHeight w:val="20"/>
        </w:trPr>
        <w:tc>
          <w:tcPr>
            <w:tcW w:w="1625" w:type="dxa"/>
            <w:vMerge/>
            <w:tcBorders>
              <w:left w:val="single" w:sz="12" w:space="0" w:color="auto"/>
              <w:bottom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bCs/>
                <w:noProof/>
                <w:sz w:val="20"/>
                <w:lang w:val="en-AU" w:eastAsia="en-AU"/>
              </w:rPr>
            </w:pPr>
          </w:p>
        </w:tc>
        <w:tc>
          <w:tcPr>
            <w:tcW w:w="2515" w:type="dxa"/>
            <w:tcBorders>
              <w:top w:val="single" w:sz="2" w:space="0" w:color="auto"/>
              <w:left w:val="nil"/>
              <w:bottom w:val="single" w:sz="12" w:space="0" w:color="auto"/>
              <w:right w:val="single" w:sz="2" w:space="0" w:color="auto"/>
            </w:tcBorders>
            <w:tcMar>
              <w:top w:w="113" w:type="dxa"/>
              <w:left w:w="85" w:type="dxa"/>
              <w:bottom w:w="113" w:type="dxa"/>
              <w:right w:w="85" w:type="dxa"/>
            </w:tcMa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Начелник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одељења</w:t>
            </w:r>
            <w:proofErr w:type="spellEnd"/>
            <w:r>
              <w:rPr>
                <w:rFonts w:ascii="Times New Roman" w:hAnsi="Times New Roman"/>
                <w:sz w:val="20"/>
                <w:szCs w:val="20"/>
                <w:lang w:val="en-AU" w:eastAsia="en-AU"/>
              </w:rPr>
              <w:t xml:space="preserve"> </w:t>
            </w:r>
            <w:r w:rsidRPr="00B71A2B">
              <w:rPr>
                <w:rFonts w:ascii="Times New Roman" w:hAnsi="Times New Roman"/>
                <w:sz w:val="20"/>
                <w:szCs w:val="20"/>
                <w:lang w:val="en-AU" w:eastAsia="en-AU"/>
              </w:rPr>
              <w:t xml:space="preserve">у </w:t>
            </w:r>
            <w:proofErr w:type="spellStart"/>
            <w:r w:rsidRPr="00B71A2B">
              <w:rPr>
                <w:rFonts w:ascii="Times New Roman" w:hAnsi="Times New Roman"/>
                <w:sz w:val="20"/>
                <w:szCs w:val="20"/>
                <w:lang w:val="en-AU" w:eastAsia="en-AU"/>
              </w:rPr>
              <w:t>Дирекцији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Фонда</w:t>
            </w:r>
            <w:proofErr w:type="spellEnd"/>
          </w:p>
        </w:tc>
        <w:tc>
          <w:tcPr>
            <w:tcW w:w="2610" w:type="dxa"/>
            <w:tcBorders>
              <w:top w:val="single" w:sz="2" w:space="0" w:color="auto"/>
              <w:left w:val="single" w:sz="2" w:space="0" w:color="auto"/>
              <w:bottom w:val="single" w:sz="12" w:space="0" w:color="auto"/>
              <w:right w:val="single" w:sz="2" w:space="0" w:color="auto"/>
            </w:tcBorders>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Начелник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одељења</w:t>
            </w:r>
            <w:proofErr w:type="spellEnd"/>
            <w:r>
              <w:rPr>
                <w:rFonts w:ascii="Times New Roman" w:hAnsi="Times New Roman"/>
                <w:sz w:val="20"/>
                <w:szCs w:val="20"/>
                <w:lang w:val="en-AU" w:eastAsia="en-AU"/>
              </w:rPr>
              <w:t xml:space="preserve"> </w:t>
            </w:r>
            <w:r w:rsidRPr="00B71A2B">
              <w:rPr>
                <w:rFonts w:ascii="Times New Roman" w:hAnsi="Times New Roman"/>
                <w:sz w:val="20"/>
                <w:szCs w:val="20"/>
                <w:lang w:val="en-AU" w:eastAsia="en-AU"/>
              </w:rPr>
              <w:t xml:space="preserve">у </w:t>
            </w:r>
            <w:proofErr w:type="spellStart"/>
            <w:r w:rsidRPr="00B71A2B">
              <w:rPr>
                <w:rFonts w:ascii="Times New Roman" w:hAnsi="Times New Roman"/>
                <w:sz w:val="20"/>
                <w:szCs w:val="20"/>
                <w:lang w:val="en-AU" w:eastAsia="en-AU"/>
              </w:rPr>
              <w:t>Покрајинском</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Фонду</w:t>
            </w:r>
            <w:proofErr w:type="spellEnd"/>
          </w:p>
        </w:tc>
        <w:tc>
          <w:tcPr>
            <w:tcW w:w="2610" w:type="dxa"/>
            <w:tcBorders>
              <w:top w:val="single" w:sz="2" w:space="0" w:color="auto"/>
              <w:left w:val="single" w:sz="2" w:space="0" w:color="auto"/>
              <w:bottom w:val="single" w:sz="12" w:space="0" w:color="auto"/>
              <w:right w:val="single" w:sz="12" w:space="0" w:color="auto"/>
            </w:tcBorders>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Начелник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одељења</w:t>
            </w:r>
            <w:proofErr w:type="spellEnd"/>
            <w:r>
              <w:rPr>
                <w:rFonts w:ascii="Times New Roman" w:hAnsi="Times New Roman"/>
                <w:sz w:val="20"/>
                <w:szCs w:val="20"/>
                <w:lang w:val="en-AU" w:eastAsia="en-AU"/>
              </w:rPr>
              <w:t xml:space="preserve"> у </w:t>
            </w:r>
            <w:proofErr w:type="spellStart"/>
            <w:r>
              <w:rPr>
                <w:rFonts w:ascii="Times New Roman" w:hAnsi="Times New Roman"/>
                <w:sz w:val="20"/>
                <w:szCs w:val="20"/>
                <w:lang w:val="en-AU" w:eastAsia="en-AU"/>
              </w:rPr>
              <w:t>Филијали</w:t>
            </w:r>
            <w:proofErr w:type="spellEnd"/>
          </w:p>
        </w:tc>
      </w:tr>
      <w:tr w:rsidR="00F44FE4" w:rsidRPr="00B71A2B" w:rsidTr="003703C7">
        <w:trPr>
          <w:trHeight w:val="283"/>
        </w:trPr>
        <w:tc>
          <w:tcPr>
            <w:tcW w:w="1625"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Општи / типични опис посла</w:t>
            </w:r>
          </w:p>
        </w:tc>
        <w:tc>
          <w:tcPr>
            <w:tcW w:w="7735" w:type="dxa"/>
            <w:gridSpan w:val="3"/>
            <w:tcBorders>
              <w:top w:val="nil"/>
              <w:left w:val="nil"/>
              <w:bottom w:val="single" w:sz="12" w:space="0" w:color="auto"/>
              <w:right w:val="single" w:sz="12" w:space="0" w:color="auto"/>
            </w:tcBorders>
            <w:tcMar>
              <w:top w:w="113" w:type="dxa"/>
              <w:left w:w="85" w:type="dxa"/>
              <w:bottom w:w="113" w:type="dxa"/>
              <w:right w:w="85" w:type="dxa"/>
            </w:tcMar>
            <w:hideMark/>
          </w:tcPr>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организује, координира и прати извршење послова у организационој јединици;</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одржава редовне састанке, надгледа рад запослених, бележи и документује активности запослених у периоду за оцењивање и припрема извештај о оцењивању;</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развија, дефинише и координира припрему програма и планова рада из делокруга рада;</w:t>
            </w:r>
          </w:p>
          <w:p w:rsidR="00F44FE4" w:rsidRPr="00B71A2B" w:rsidRDefault="00AD29EB" w:rsidP="00F44FE4">
            <w:pPr>
              <w:numPr>
                <w:ilvl w:val="0"/>
                <w:numId w:val="163"/>
              </w:numPr>
              <w:tabs>
                <w:tab w:val="left" w:pos="340"/>
              </w:tabs>
              <w:ind w:left="360"/>
              <w:rPr>
                <w:rFonts w:ascii="Times New Roman" w:hAnsi="Times New Roman"/>
                <w:noProof/>
                <w:sz w:val="20"/>
              </w:rPr>
            </w:pPr>
            <w:r>
              <w:rPr>
                <w:rFonts w:ascii="Times New Roman" w:hAnsi="Times New Roman"/>
                <w:noProof/>
                <w:sz w:val="20"/>
              </w:rPr>
              <w:t>организује припрему извештаја</w:t>
            </w:r>
            <w:r w:rsidR="00F44FE4" w:rsidRPr="00B71A2B">
              <w:rPr>
                <w:rFonts w:ascii="Times New Roman" w:hAnsi="Times New Roman"/>
                <w:noProof/>
                <w:sz w:val="20"/>
              </w:rPr>
              <w:t xml:space="preserve"> о раду из делокруга рада</w:t>
            </w:r>
            <w:r w:rsidR="00F44FE4" w:rsidRPr="00B71A2B">
              <w:rPr>
                <w:rFonts w:ascii="Times New Roman" w:hAnsi="Times New Roman"/>
                <w:noProof/>
                <w:sz w:val="20"/>
                <w:lang w:val="en-AU"/>
              </w:rPr>
              <w:t xml:space="preserve"> своје</w:t>
            </w:r>
            <w:r w:rsidR="00F44FE4" w:rsidRPr="00B71A2B">
              <w:rPr>
                <w:rFonts w:ascii="Times New Roman" w:hAnsi="Times New Roman"/>
                <w:noProof/>
                <w:sz w:val="20"/>
              </w:rPr>
              <w:t xml:space="preserve"> организационе јединице;</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координира израду финалних извештаја;</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 xml:space="preserve">израђује предлоге одговора по захтевима за слободан приступ информацијама од јавног значаја и по захтевима других државних органа из делокруга рада </w:t>
            </w:r>
            <w:r w:rsidRPr="00B71A2B">
              <w:rPr>
                <w:rFonts w:ascii="Times New Roman" w:hAnsi="Times New Roman"/>
                <w:noProof/>
                <w:sz w:val="20"/>
                <w:lang w:val="en-AU"/>
              </w:rPr>
              <w:t xml:space="preserve">организације, односно </w:t>
            </w:r>
            <w:r w:rsidRPr="00B71A2B">
              <w:rPr>
                <w:rFonts w:ascii="Times New Roman" w:hAnsi="Times New Roman"/>
                <w:noProof/>
                <w:sz w:val="20"/>
              </w:rPr>
              <w:t>организационе јединице;</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учествује у изради општих аката који се односе на послове из делокруга</w:t>
            </w:r>
            <w:r w:rsidRPr="00B71A2B">
              <w:rPr>
                <w:rFonts w:ascii="Times New Roman" w:hAnsi="Times New Roman"/>
                <w:noProof/>
                <w:sz w:val="20"/>
                <w:lang w:val="en-AU"/>
              </w:rPr>
              <w:t xml:space="preserve"> орг</w:t>
            </w:r>
            <w:r w:rsidR="001F1BFE">
              <w:rPr>
                <w:rFonts w:ascii="Times New Roman" w:hAnsi="Times New Roman"/>
                <w:noProof/>
                <w:sz w:val="20"/>
                <w:lang w:val="sr-Cyrl-RS"/>
              </w:rPr>
              <w:t>а</w:t>
            </w:r>
            <w:r w:rsidRPr="00B71A2B">
              <w:rPr>
                <w:rFonts w:ascii="Times New Roman" w:hAnsi="Times New Roman"/>
                <w:noProof/>
                <w:sz w:val="20"/>
                <w:lang w:val="en-AU"/>
              </w:rPr>
              <w:t>низације, односно</w:t>
            </w:r>
            <w:r w:rsidRPr="00B71A2B">
              <w:rPr>
                <w:rFonts w:ascii="Times New Roman" w:hAnsi="Times New Roman"/>
                <w:noProof/>
                <w:sz w:val="20"/>
              </w:rPr>
              <w:t xml:space="preserve"> организационе јединице;</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доноси одлуке о начину реализације послова из делокруга рада;</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прати прописе из делокруга рада</w:t>
            </w:r>
            <w:r w:rsidRPr="00B71A2B">
              <w:rPr>
                <w:rFonts w:ascii="Times New Roman" w:hAnsi="Times New Roman"/>
                <w:noProof/>
                <w:sz w:val="20"/>
                <w:lang w:val="en-AU"/>
              </w:rPr>
              <w:t xml:space="preserve"> организације, односно</w:t>
            </w:r>
            <w:r w:rsidRPr="00B71A2B">
              <w:rPr>
                <w:rFonts w:ascii="Times New Roman" w:hAnsi="Times New Roman"/>
                <w:noProof/>
                <w:sz w:val="20"/>
              </w:rPr>
              <w:t xml:space="preserve"> организационе јединице као и примену прописа и општих аката</w:t>
            </w:r>
            <w:r w:rsidRPr="00B71A2B">
              <w:rPr>
                <w:rFonts w:ascii="Times New Roman" w:hAnsi="Times New Roman"/>
                <w:noProof/>
                <w:sz w:val="20"/>
                <w:lang w:val="en-AU"/>
              </w:rPr>
              <w:t>;</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спроводи препоруке интерне ревизије за отклањање недостатака у раду организационе јединице;</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размењује податке са другим организацијама у складу са законом којим се уређује општи управни поступак и у складу са другим прописима;</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даје предлоге за унапређење рада у организационој јединици;</w:t>
            </w:r>
          </w:p>
          <w:p w:rsidR="00F44FE4" w:rsidRPr="00B71A2B" w:rsidRDefault="00F44FE4" w:rsidP="00F44FE4">
            <w:pPr>
              <w:numPr>
                <w:ilvl w:val="0"/>
                <w:numId w:val="163"/>
              </w:numPr>
              <w:tabs>
                <w:tab w:val="left" w:pos="340"/>
              </w:tabs>
              <w:ind w:left="360"/>
              <w:rPr>
                <w:rFonts w:ascii="Times New Roman" w:hAnsi="Times New Roman"/>
                <w:noProof/>
                <w:sz w:val="20"/>
              </w:rPr>
            </w:pPr>
            <w:r w:rsidRPr="00B71A2B">
              <w:rPr>
                <w:rFonts w:ascii="Times New Roman" w:hAnsi="Times New Roman"/>
                <w:noProof/>
                <w:sz w:val="20"/>
              </w:rPr>
              <w:t>даје пред</w:t>
            </w:r>
            <w:r>
              <w:rPr>
                <w:rFonts w:ascii="Times New Roman" w:hAnsi="Times New Roman"/>
                <w:noProof/>
                <w:sz w:val="20"/>
              </w:rPr>
              <w:t>логе за отк</w:t>
            </w:r>
            <w:r w:rsidR="001F1BFE">
              <w:rPr>
                <w:rFonts w:ascii="Times New Roman" w:hAnsi="Times New Roman"/>
                <w:noProof/>
                <w:sz w:val="20"/>
                <w:lang w:val="sr-Cyrl-RS"/>
              </w:rPr>
              <w:t>л</w:t>
            </w:r>
            <w:r w:rsidR="001F1BFE">
              <w:rPr>
                <w:rFonts w:ascii="Times New Roman" w:hAnsi="Times New Roman"/>
                <w:noProof/>
                <w:sz w:val="20"/>
              </w:rPr>
              <w:t>а</w:t>
            </w:r>
            <w:r>
              <w:rPr>
                <w:rFonts w:ascii="Times New Roman" w:hAnsi="Times New Roman"/>
                <w:noProof/>
                <w:sz w:val="20"/>
              </w:rPr>
              <w:t>њање недостатака у</w:t>
            </w:r>
            <w:r w:rsidRPr="00B71A2B">
              <w:rPr>
                <w:rFonts w:ascii="Times New Roman" w:hAnsi="Times New Roman"/>
                <w:noProof/>
                <w:sz w:val="20"/>
              </w:rPr>
              <w:t xml:space="preserve"> раду.</w:t>
            </w:r>
          </w:p>
        </w:tc>
      </w:tr>
      <w:tr w:rsidR="00F44FE4" w:rsidRPr="00B71A2B" w:rsidTr="003703C7">
        <w:trPr>
          <w:trHeight w:val="283"/>
        </w:trPr>
        <w:tc>
          <w:tcPr>
            <w:tcW w:w="1625"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bookmarkStart w:id="48" w:name="_Toc482206627"/>
            <w:r>
              <w:rPr>
                <w:rFonts w:ascii="Times New Roman" w:hAnsi="Times New Roman"/>
                <w:noProof/>
                <w:sz w:val="20"/>
                <w:lang w:eastAsia="en-AU"/>
              </w:rPr>
              <w:t>О</w:t>
            </w:r>
            <w:r w:rsidRPr="00B71A2B">
              <w:rPr>
                <w:rFonts w:ascii="Times New Roman" w:hAnsi="Times New Roman"/>
                <w:noProof/>
                <w:sz w:val="20"/>
                <w:lang w:val="en-AU" w:eastAsia="en-AU"/>
              </w:rPr>
              <w:t>бразовање</w:t>
            </w:r>
            <w:bookmarkEnd w:id="48"/>
          </w:p>
        </w:tc>
        <w:tc>
          <w:tcPr>
            <w:tcW w:w="7735"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645BD3" w:rsidRDefault="00F44FE4" w:rsidP="003703C7">
            <w:pPr>
              <w:tabs>
                <w:tab w:val="left" w:pos="340"/>
              </w:tabs>
              <w:rPr>
                <w:rFonts w:ascii="Times New Roman" w:hAnsi="Times New Roman"/>
                <w:noProof/>
                <w:sz w:val="20"/>
              </w:rPr>
            </w:pPr>
            <w:r w:rsidRPr="00645BD3">
              <w:rPr>
                <w:rFonts w:ascii="Times New Roman" w:hAnsi="Times New Roman"/>
                <w:noProof/>
                <w:sz w:val="20"/>
              </w:rPr>
              <w:t>Високо образовање:</w:t>
            </w:r>
          </w:p>
          <w:p w:rsidR="00F44FE4" w:rsidRPr="00FF29AD" w:rsidRDefault="00F44FE4" w:rsidP="00F44FE4">
            <w:pPr>
              <w:pStyle w:val="NormalStefbullets1"/>
              <w:numPr>
                <w:ilvl w:val="0"/>
                <w:numId w:val="119"/>
              </w:numPr>
              <w:tabs>
                <w:tab w:val="left" w:pos="340"/>
              </w:tabs>
              <w:ind w:left="360"/>
            </w:pPr>
            <w:r w:rsidRPr="00FF29AD">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22"/>
              </w:numPr>
              <w:tabs>
                <w:tab w:val="left" w:pos="340"/>
              </w:tabs>
              <w:ind w:left="360"/>
              <w:rPr>
                <w:rFonts w:ascii="Times New Roman" w:hAnsi="Times New Roman"/>
                <w:noProof/>
                <w:sz w:val="20"/>
              </w:rPr>
            </w:pPr>
            <w:proofErr w:type="spellStart"/>
            <w:r w:rsidRPr="00FF29AD">
              <w:rPr>
                <w:rFonts w:ascii="Times New Roman" w:hAnsi="Times New Roman"/>
                <w:sz w:val="20"/>
                <w:szCs w:val="20"/>
              </w:rPr>
              <w:t>на</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основним</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студијама</w:t>
            </w:r>
            <w:proofErr w:type="spellEnd"/>
            <w:r w:rsidRPr="00FF29AD">
              <w:rPr>
                <w:rFonts w:ascii="Times New Roman" w:hAnsi="Times New Roman"/>
                <w:sz w:val="20"/>
                <w:szCs w:val="20"/>
              </w:rPr>
              <w:t xml:space="preserve"> у </w:t>
            </w:r>
            <w:proofErr w:type="spellStart"/>
            <w:r w:rsidRPr="00FF29AD">
              <w:rPr>
                <w:rFonts w:ascii="Times New Roman" w:hAnsi="Times New Roman"/>
                <w:sz w:val="20"/>
                <w:szCs w:val="20"/>
              </w:rPr>
              <w:t>трајању</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од</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најмање</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четири</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године</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по</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пропису</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који</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је</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уређивао</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високо</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образовање</w:t>
            </w:r>
            <w:proofErr w:type="spellEnd"/>
            <w:r w:rsidRPr="00FF29AD">
              <w:rPr>
                <w:rFonts w:ascii="Times New Roman" w:hAnsi="Times New Roman"/>
                <w:sz w:val="20"/>
                <w:szCs w:val="20"/>
              </w:rPr>
              <w:t xml:space="preserve"> </w:t>
            </w:r>
            <w:proofErr w:type="spellStart"/>
            <w:r w:rsidRPr="00FF29AD">
              <w:rPr>
                <w:rFonts w:ascii="Times New Roman" w:hAnsi="Times New Roman"/>
                <w:sz w:val="20"/>
                <w:szCs w:val="20"/>
              </w:rPr>
              <w:t>до</w:t>
            </w:r>
            <w:proofErr w:type="spellEnd"/>
            <w:r w:rsidRPr="00FF29AD">
              <w:rPr>
                <w:rFonts w:ascii="Times New Roman" w:hAnsi="Times New Roman"/>
                <w:sz w:val="20"/>
                <w:szCs w:val="20"/>
              </w:rPr>
              <w:t xml:space="preserve"> 10. </w:t>
            </w:r>
            <w:proofErr w:type="spellStart"/>
            <w:r w:rsidRPr="00FF29AD">
              <w:rPr>
                <w:rFonts w:ascii="Times New Roman" w:hAnsi="Times New Roman"/>
                <w:sz w:val="20"/>
                <w:szCs w:val="20"/>
              </w:rPr>
              <w:t>септембра</w:t>
            </w:r>
            <w:proofErr w:type="spellEnd"/>
            <w:r w:rsidRPr="00FF29AD">
              <w:rPr>
                <w:rFonts w:ascii="Times New Roman" w:hAnsi="Times New Roman"/>
                <w:sz w:val="20"/>
                <w:szCs w:val="20"/>
              </w:rPr>
              <w:t xml:space="preserve"> 2005. </w:t>
            </w:r>
            <w:proofErr w:type="spellStart"/>
            <w:r w:rsidRPr="00FF29AD">
              <w:rPr>
                <w:rFonts w:ascii="Times New Roman" w:hAnsi="Times New Roman"/>
                <w:sz w:val="20"/>
                <w:szCs w:val="20"/>
              </w:rPr>
              <w:t>године</w:t>
            </w:r>
            <w:proofErr w:type="spellEnd"/>
            <w:r w:rsidRPr="00FF29AD">
              <w:rPr>
                <w:rFonts w:ascii="Times New Roman" w:hAnsi="Times New Roman"/>
                <w:sz w:val="20"/>
                <w:szCs w:val="20"/>
              </w:rPr>
              <w:t>.</w:t>
            </w:r>
          </w:p>
        </w:tc>
      </w:tr>
      <w:tr w:rsidR="00F44FE4" w:rsidRPr="00B71A2B" w:rsidTr="003703C7">
        <w:trPr>
          <w:trHeight w:val="283"/>
        </w:trPr>
        <w:tc>
          <w:tcPr>
            <w:tcW w:w="1625"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bookmarkStart w:id="49" w:name="_Toc482206628"/>
            <w:r w:rsidRPr="00B71A2B">
              <w:rPr>
                <w:rFonts w:ascii="Times New Roman" w:hAnsi="Times New Roman"/>
                <w:noProof/>
                <w:sz w:val="20"/>
                <w:lang w:val="en-AU" w:eastAsia="en-AU"/>
              </w:rPr>
              <w:t>Додатна знања</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испити</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радно искуство</w:t>
            </w:r>
            <w:bookmarkEnd w:id="49"/>
          </w:p>
        </w:tc>
        <w:tc>
          <w:tcPr>
            <w:tcW w:w="7735"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22"/>
              </w:numPr>
              <w:tabs>
                <w:tab w:val="left" w:pos="340"/>
              </w:tabs>
              <w:ind w:left="360"/>
              <w:rPr>
                <w:rFonts w:ascii="Times New Roman" w:hAnsi="Times New Roman"/>
                <w:noProof/>
                <w:sz w:val="20"/>
              </w:rPr>
            </w:pPr>
            <w:r w:rsidRPr="00B71A2B">
              <w:rPr>
                <w:rFonts w:ascii="Times New Roman" w:hAnsi="Times New Roman"/>
                <w:noProof/>
                <w:sz w:val="20"/>
              </w:rPr>
              <w:t>државни стручни испит или одговарајући испит, у складу са законом (условно у зависности од врсте послова);</w:t>
            </w:r>
          </w:p>
          <w:p w:rsidR="00F44FE4" w:rsidRPr="00B71A2B" w:rsidRDefault="00F44FE4" w:rsidP="00F44FE4">
            <w:pPr>
              <w:numPr>
                <w:ilvl w:val="0"/>
                <w:numId w:val="122"/>
              </w:numPr>
              <w:tabs>
                <w:tab w:val="left" w:pos="340"/>
              </w:tabs>
              <w:ind w:left="360"/>
              <w:rPr>
                <w:rFonts w:ascii="Times New Roman" w:hAnsi="Times New Roman"/>
                <w:noProof/>
                <w:sz w:val="20"/>
              </w:rPr>
            </w:pPr>
            <w:r w:rsidRPr="00B71A2B">
              <w:rPr>
                <w:rFonts w:ascii="Times New Roman" w:hAnsi="Times New Roman"/>
                <w:noProof/>
                <w:sz w:val="20"/>
              </w:rPr>
              <w:t>најмање пет година радног искуства;</w:t>
            </w:r>
          </w:p>
          <w:p w:rsidR="00F44FE4" w:rsidRPr="00B71A2B" w:rsidRDefault="00F44FE4" w:rsidP="00F44FE4">
            <w:pPr>
              <w:numPr>
                <w:ilvl w:val="0"/>
                <w:numId w:val="122"/>
              </w:numPr>
              <w:tabs>
                <w:tab w:val="left" w:pos="340"/>
              </w:tabs>
              <w:ind w:left="360"/>
              <w:rPr>
                <w:rFonts w:ascii="Times New Roman" w:hAnsi="Times New Roman"/>
                <w:noProof/>
                <w:sz w:val="20"/>
              </w:rPr>
            </w:pPr>
            <w:r w:rsidRPr="00B71A2B">
              <w:rPr>
                <w:rFonts w:ascii="Times New Roman" w:hAnsi="Times New Roman"/>
                <w:noProof/>
                <w:sz w:val="20"/>
              </w:rPr>
              <w:t>познавање рада на рачунару</w:t>
            </w:r>
            <w:r w:rsidRPr="00B71A2B">
              <w:rPr>
                <w:rFonts w:ascii="Times New Roman" w:hAnsi="Times New Roman"/>
                <w:noProof/>
                <w:sz w:val="20"/>
                <w:lang w:val="en-AU"/>
              </w:rPr>
              <w:t>.</w:t>
            </w:r>
          </w:p>
        </w:tc>
      </w:tr>
    </w:tbl>
    <w:p w:rsidR="00F44FE4" w:rsidRPr="00B71A2B" w:rsidRDefault="00F44FE4" w:rsidP="00F44FE4">
      <w:pPr>
        <w:rPr>
          <w:rFonts w:cs="Calibri"/>
          <w:b/>
        </w:rPr>
      </w:pPr>
      <w:r w:rsidRPr="00B71A2B">
        <w:rPr>
          <w:rFonts w:ascii="Times New Roman" w:hAnsi="Times New Roman"/>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0A0" w:firstRow="1" w:lastRow="0" w:firstColumn="1" w:lastColumn="0" w:noHBand="0" w:noVBand="0"/>
      </w:tblPr>
      <w:tblGrid>
        <w:gridCol w:w="1616"/>
        <w:gridCol w:w="2181"/>
        <w:gridCol w:w="2802"/>
        <w:gridCol w:w="2761"/>
      </w:tblGrid>
      <w:tr w:rsidR="00F44FE4" w:rsidRPr="00B71A2B" w:rsidTr="003703C7">
        <w:trPr>
          <w:trHeight w:val="17"/>
          <w:jc w:val="center"/>
        </w:trPr>
        <w:tc>
          <w:tcPr>
            <w:tcW w:w="863" w:type="pct"/>
            <w:tcBorders>
              <w:bottom w:val="single" w:sz="2" w:space="0" w:color="auto"/>
              <w:right w:val="single" w:sz="12" w:space="0" w:color="auto"/>
            </w:tcBorders>
          </w:tcPr>
          <w:p w:rsidR="00F44FE4" w:rsidRPr="007D552F" w:rsidRDefault="00F44FE4" w:rsidP="003703C7">
            <w:pPr>
              <w:pStyle w:val="1a"/>
              <w:spacing w:after="0" w:line="240" w:lineRule="auto"/>
              <w:rPr>
                <w:noProof/>
                <w:lang w:val="en-US"/>
              </w:rPr>
            </w:pPr>
            <w:bookmarkStart w:id="50" w:name="РФ3" w:colFirst="1" w:colLast="1"/>
            <w:r w:rsidRPr="007D552F">
              <w:rPr>
                <w:noProof/>
                <w:color w:val="auto"/>
                <w:lang w:val="en-US"/>
              </w:rPr>
              <w:lastRenderedPageBreak/>
              <w:t>3.</w:t>
            </w:r>
          </w:p>
        </w:tc>
        <w:tc>
          <w:tcPr>
            <w:tcW w:w="4137" w:type="pct"/>
            <w:gridSpan w:val="3"/>
            <w:tcBorders>
              <w:left w:val="single" w:sz="12" w:space="0" w:color="auto"/>
              <w:bottom w:val="single" w:sz="2" w:space="0" w:color="auto"/>
            </w:tcBorders>
          </w:tcPr>
          <w:p w:rsidR="00F44FE4" w:rsidRPr="009B026D" w:rsidRDefault="00F44FE4" w:rsidP="003703C7">
            <w:pPr>
              <w:pStyle w:val="AleksNaziv"/>
            </w:pPr>
            <w:bookmarkStart w:id="51" w:name="_Toc503174189"/>
            <w:bookmarkStart w:id="52" w:name="_Toc55221805"/>
            <w:r w:rsidRPr="009B026D">
              <w:t>помоћник начелника одељења</w:t>
            </w:r>
            <w:bookmarkEnd w:id="51"/>
            <w:bookmarkEnd w:id="52"/>
          </w:p>
        </w:tc>
      </w:tr>
      <w:bookmarkEnd w:id="50"/>
      <w:tr w:rsidR="00F44FE4" w:rsidRPr="00B71A2B" w:rsidTr="003703C7">
        <w:trPr>
          <w:trHeight w:val="20"/>
          <w:jc w:val="center"/>
        </w:trPr>
        <w:tc>
          <w:tcPr>
            <w:tcW w:w="863" w:type="pct"/>
            <w:vMerge w:val="restart"/>
            <w:tcBorders>
              <w:top w:val="single" w:sz="2" w:space="0" w:color="auto"/>
              <w:right w:val="single" w:sz="12" w:space="0" w:color="auto"/>
            </w:tcBorders>
          </w:tcPr>
          <w:p w:rsidR="00F44FE4" w:rsidRPr="00B71A2B" w:rsidRDefault="00F44FE4" w:rsidP="003703C7">
            <w:pPr>
              <w:rPr>
                <w:rFonts w:ascii="Times New Roman" w:hAnsi="Times New Roman"/>
                <w:noProof/>
                <w:color w:val="000000"/>
                <w:sz w:val="20"/>
              </w:rPr>
            </w:pPr>
            <w:r w:rsidRPr="00B71A2B">
              <w:rPr>
                <w:rFonts w:ascii="Times New Roman" w:hAnsi="Times New Roman"/>
                <w:noProof/>
                <w:color w:val="000000"/>
                <w:sz w:val="20"/>
              </w:rPr>
              <w:br w:type="page"/>
              <w:t>Назив радног места</w:t>
            </w:r>
          </w:p>
        </w:tc>
        <w:tc>
          <w:tcPr>
            <w:tcW w:w="1165" w:type="pct"/>
            <w:tcBorders>
              <w:top w:val="single" w:sz="2" w:space="0" w:color="auto"/>
              <w:left w:val="single" w:sz="1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3.1.</w:t>
            </w:r>
          </w:p>
        </w:tc>
        <w:tc>
          <w:tcPr>
            <w:tcW w:w="1497" w:type="pct"/>
            <w:tcBorders>
              <w:top w:val="single" w:sz="2" w:space="0" w:color="auto"/>
              <w:left w:val="single" w:sz="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3.2.</w:t>
            </w:r>
          </w:p>
        </w:tc>
        <w:tc>
          <w:tcPr>
            <w:tcW w:w="1475" w:type="pct"/>
            <w:tcBorders>
              <w:top w:val="single" w:sz="2" w:space="0" w:color="auto"/>
              <w:left w:val="single" w:sz="2" w:space="0" w:color="auto"/>
              <w:bottom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3.3.</w:t>
            </w:r>
          </w:p>
        </w:tc>
      </w:tr>
      <w:tr w:rsidR="00F44FE4" w:rsidRPr="00B71A2B" w:rsidTr="003703C7">
        <w:trPr>
          <w:trHeight w:val="20"/>
          <w:jc w:val="center"/>
        </w:trPr>
        <w:tc>
          <w:tcPr>
            <w:tcW w:w="863" w:type="pct"/>
            <w:vMerge/>
            <w:tcBorders>
              <w:top w:val="single" w:sz="12" w:space="0" w:color="auto"/>
              <w:right w:val="single" w:sz="12" w:space="0" w:color="auto"/>
            </w:tcBorders>
          </w:tcPr>
          <w:p w:rsidR="00F44FE4" w:rsidRPr="00B71A2B" w:rsidRDefault="00F44FE4" w:rsidP="003703C7">
            <w:pPr>
              <w:rPr>
                <w:rFonts w:ascii="Times New Roman" w:hAnsi="Times New Roman"/>
                <w:noProof/>
                <w:color w:val="000000"/>
                <w:sz w:val="20"/>
              </w:rPr>
            </w:pPr>
          </w:p>
        </w:tc>
        <w:tc>
          <w:tcPr>
            <w:tcW w:w="1165" w:type="pct"/>
            <w:tcBorders>
              <w:top w:val="single" w:sz="2" w:space="0" w:color="auto"/>
              <w:left w:val="single" w:sz="1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Помоћник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начелника</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одељења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Дирекцији</w:t>
            </w:r>
            <w:proofErr w:type="spellEnd"/>
          </w:p>
        </w:tc>
        <w:tc>
          <w:tcPr>
            <w:tcW w:w="1497" w:type="pct"/>
            <w:tcBorders>
              <w:top w:val="single" w:sz="2" w:space="0" w:color="auto"/>
              <w:left w:val="single" w:sz="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6"/>
                <w:lang w:val="en-AU" w:eastAsia="en-AU"/>
              </w:rPr>
            </w:pPr>
            <w:proofErr w:type="spellStart"/>
            <w:r w:rsidRPr="00B71A2B">
              <w:rPr>
                <w:rFonts w:ascii="Times New Roman" w:hAnsi="Times New Roman"/>
                <w:sz w:val="20"/>
                <w:szCs w:val="20"/>
                <w:lang w:val="en-AU" w:eastAsia="en-AU"/>
              </w:rPr>
              <w:t>Помоћник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начелника</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одељења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Покрајинском</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фонду</w:t>
            </w:r>
            <w:proofErr w:type="spellEnd"/>
          </w:p>
        </w:tc>
        <w:tc>
          <w:tcPr>
            <w:tcW w:w="1475" w:type="pct"/>
            <w:tcBorders>
              <w:top w:val="single" w:sz="2" w:space="0" w:color="auto"/>
              <w:left w:val="single" w:sz="2" w:space="0" w:color="auto"/>
            </w:tcBorders>
            <w:vAlign w:val="center"/>
          </w:tcPr>
          <w:p w:rsidR="00F44FE4" w:rsidRPr="00B71A2B" w:rsidRDefault="00F44FE4" w:rsidP="003703C7">
            <w:pPr>
              <w:spacing w:before="120" w:after="120"/>
              <w:rPr>
                <w:rFonts w:ascii="Times New Roman" w:hAnsi="Times New Roman"/>
                <w:sz w:val="20"/>
                <w:szCs w:val="26"/>
                <w:lang w:val="en-AU" w:eastAsia="en-AU"/>
              </w:rPr>
            </w:pPr>
            <w:proofErr w:type="spellStart"/>
            <w:r w:rsidRPr="00B71A2B">
              <w:rPr>
                <w:rFonts w:ascii="Times New Roman" w:hAnsi="Times New Roman"/>
                <w:sz w:val="20"/>
                <w:szCs w:val="20"/>
                <w:lang w:val="en-AU" w:eastAsia="en-AU"/>
              </w:rPr>
              <w:t>Помоћник</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начелника</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одељења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Филијали</w:t>
            </w:r>
            <w:proofErr w:type="spellEnd"/>
          </w:p>
        </w:tc>
      </w:tr>
      <w:tr w:rsidR="00F44FE4" w:rsidRPr="00B71A2B" w:rsidTr="003703C7">
        <w:trPr>
          <w:trHeight w:val="2089"/>
          <w:jc w:val="center"/>
        </w:trPr>
        <w:tc>
          <w:tcPr>
            <w:tcW w:w="863" w:type="pct"/>
            <w:tcBorders>
              <w:right w:val="single" w:sz="12" w:space="0" w:color="auto"/>
            </w:tcBorders>
          </w:tcPr>
          <w:p w:rsidR="00F44FE4" w:rsidRPr="00B71A2B" w:rsidRDefault="00F44FE4" w:rsidP="003703C7">
            <w:pPr>
              <w:rPr>
                <w:rFonts w:ascii="Times New Roman" w:hAnsi="Times New Roman"/>
                <w:noProof/>
                <w:color w:val="000000"/>
                <w:sz w:val="20"/>
              </w:rPr>
            </w:pPr>
            <w:r w:rsidRPr="00B71A2B">
              <w:rPr>
                <w:rFonts w:ascii="Times New Roman" w:hAnsi="Times New Roman"/>
                <w:noProof/>
                <w:color w:val="000000"/>
                <w:sz w:val="20"/>
              </w:rPr>
              <w:t>Општи / типични опис посла</w:t>
            </w:r>
          </w:p>
        </w:tc>
        <w:tc>
          <w:tcPr>
            <w:tcW w:w="4137" w:type="pct"/>
            <w:gridSpan w:val="3"/>
            <w:tcBorders>
              <w:left w:val="single" w:sz="12" w:space="0" w:color="auto"/>
            </w:tcBorders>
          </w:tcPr>
          <w:p w:rsidR="00F44FE4" w:rsidRPr="00B71A2B" w:rsidRDefault="00F44FE4" w:rsidP="00F44FE4">
            <w:pPr>
              <w:numPr>
                <w:ilvl w:val="0"/>
                <w:numId w:val="164"/>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пружа стручну помоћ начелнику одељења;</w:t>
            </w:r>
          </w:p>
          <w:p w:rsidR="00F44FE4" w:rsidRPr="00B71A2B" w:rsidRDefault="00F44FE4" w:rsidP="00F44FE4">
            <w:pPr>
              <w:numPr>
                <w:ilvl w:val="0"/>
                <w:numId w:val="164"/>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обједињује планове рада одсека и припрема предлог плана рада одељења;</w:t>
            </w:r>
          </w:p>
          <w:p w:rsidR="00F44FE4" w:rsidRPr="00B71A2B" w:rsidRDefault="00F44FE4" w:rsidP="00F44FE4">
            <w:pPr>
              <w:numPr>
                <w:ilvl w:val="0"/>
                <w:numId w:val="164"/>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прикупља и обједињује извештаје о раду и припрема предлог извештаја о раду</w:t>
            </w:r>
            <w:r w:rsidRPr="00B71A2B">
              <w:rPr>
                <w:rFonts w:ascii="Times New Roman" w:hAnsi="Times New Roman"/>
                <w:noProof/>
                <w:color w:val="000000"/>
                <w:sz w:val="20"/>
                <w:lang w:val="en-AU"/>
              </w:rPr>
              <w:t xml:space="preserve"> </w:t>
            </w:r>
            <w:r w:rsidRPr="00B71A2B">
              <w:rPr>
                <w:rFonts w:ascii="Times New Roman" w:hAnsi="Times New Roman"/>
                <w:noProof/>
                <w:color w:val="000000"/>
                <w:sz w:val="20"/>
              </w:rPr>
              <w:t>одељења;</w:t>
            </w:r>
          </w:p>
          <w:p w:rsidR="00F44FE4" w:rsidRPr="00B71A2B" w:rsidRDefault="00F44FE4" w:rsidP="00F44FE4">
            <w:pPr>
              <w:numPr>
                <w:ilvl w:val="0"/>
                <w:numId w:val="164"/>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координира рад одсека у одељењу за вршење задатака из надлежности одељења;</w:t>
            </w:r>
          </w:p>
          <w:p w:rsidR="00F44FE4" w:rsidRPr="00B71A2B" w:rsidRDefault="00F44FE4" w:rsidP="00F44FE4">
            <w:pPr>
              <w:numPr>
                <w:ilvl w:val="0"/>
                <w:numId w:val="164"/>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прати рад у области из делокруга рада одељења;</w:t>
            </w:r>
          </w:p>
          <w:p w:rsidR="00F44FE4" w:rsidRPr="00B71A2B" w:rsidRDefault="00F44FE4" w:rsidP="00F44FE4">
            <w:pPr>
              <w:numPr>
                <w:ilvl w:val="0"/>
                <w:numId w:val="164"/>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припрема предлог</w:t>
            </w:r>
            <w:r w:rsidRPr="00B71A2B">
              <w:rPr>
                <w:rFonts w:ascii="Times New Roman" w:hAnsi="Times New Roman"/>
                <w:noProof/>
                <w:color w:val="000000"/>
                <w:sz w:val="20"/>
                <w:lang w:val="en-AU"/>
              </w:rPr>
              <w:t>е</w:t>
            </w:r>
            <w:r w:rsidRPr="00B71A2B">
              <w:rPr>
                <w:rFonts w:ascii="Times New Roman" w:hAnsi="Times New Roman"/>
                <w:noProof/>
                <w:color w:val="000000"/>
                <w:sz w:val="20"/>
              </w:rPr>
              <w:t xml:space="preserve"> годишњег извештаја о раду;</w:t>
            </w:r>
          </w:p>
          <w:p w:rsidR="00F44FE4" w:rsidRPr="00B71A2B" w:rsidRDefault="00F44FE4" w:rsidP="00F44FE4">
            <w:pPr>
              <w:numPr>
                <w:ilvl w:val="0"/>
                <w:numId w:val="164"/>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прати и анализира проблеме из делокруга рада одељења и даје предлоге за решење</w:t>
            </w:r>
            <w:r w:rsidRPr="00B71A2B">
              <w:rPr>
                <w:rFonts w:ascii="Times New Roman" w:hAnsi="Times New Roman"/>
                <w:noProof/>
                <w:color w:val="000000"/>
                <w:sz w:val="20"/>
                <w:lang w:val="en-AU"/>
              </w:rPr>
              <w:t xml:space="preserve"> </w:t>
            </w:r>
            <w:r w:rsidRPr="00B71A2B">
              <w:rPr>
                <w:rFonts w:ascii="Times New Roman" w:hAnsi="Times New Roman"/>
                <w:noProof/>
                <w:color w:val="000000"/>
                <w:sz w:val="20"/>
              </w:rPr>
              <w:t>проблема;</w:t>
            </w:r>
          </w:p>
          <w:p w:rsidR="00F44FE4" w:rsidRPr="00B71A2B" w:rsidRDefault="00F44FE4" w:rsidP="00F44FE4">
            <w:pPr>
              <w:numPr>
                <w:ilvl w:val="0"/>
                <w:numId w:val="164"/>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пружа стручну помоћ запосленима ради извршавања задатака из делокруга рада одељења;</w:t>
            </w:r>
          </w:p>
          <w:p w:rsidR="00F44FE4" w:rsidRPr="00B71A2B" w:rsidRDefault="00F44FE4" w:rsidP="00F44FE4">
            <w:pPr>
              <w:numPr>
                <w:ilvl w:val="0"/>
                <w:numId w:val="164"/>
              </w:numPr>
              <w:tabs>
                <w:tab w:val="left" w:pos="340"/>
              </w:tabs>
              <w:ind w:left="360"/>
              <w:rPr>
                <w:rFonts w:ascii="Times New Roman" w:hAnsi="Times New Roman"/>
                <w:noProof/>
                <w:color w:val="000000"/>
                <w:sz w:val="20"/>
                <w:szCs w:val="20"/>
                <w:lang w:val="en-AU" w:eastAsia="en-AU"/>
              </w:rPr>
            </w:pPr>
            <w:r w:rsidRPr="00B71A2B">
              <w:rPr>
                <w:rFonts w:ascii="Times New Roman" w:hAnsi="Times New Roman"/>
                <w:noProof/>
                <w:color w:val="000000"/>
                <w:sz w:val="20"/>
              </w:rPr>
              <w:t>прати спровођење и усклађеност аката са прописима из делокруга рада.</w:t>
            </w:r>
          </w:p>
        </w:tc>
      </w:tr>
      <w:tr w:rsidR="00F44FE4" w:rsidRPr="00B71A2B" w:rsidTr="003703C7">
        <w:trPr>
          <w:trHeight w:val="283"/>
          <w:jc w:val="center"/>
        </w:trPr>
        <w:tc>
          <w:tcPr>
            <w:tcW w:w="863" w:type="pct"/>
            <w:tcBorders>
              <w:right w:val="single" w:sz="12" w:space="0" w:color="auto"/>
            </w:tcBorders>
          </w:tcPr>
          <w:p w:rsidR="00F44FE4" w:rsidRPr="00B71A2B" w:rsidRDefault="00F44FE4" w:rsidP="003703C7">
            <w:pPr>
              <w:rPr>
                <w:rFonts w:ascii="Times New Roman" w:hAnsi="Times New Roman"/>
                <w:noProof/>
                <w:color w:val="000000"/>
                <w:sz w:val="20"/>
              </w:rPr>
            </w:pPr>
            <w:r>
              <w:rPr>
                <w:rFonts w:ascii="Times New Roman" w:hAnsi="Times New Roman"/>
                <w:noProof/>
                <w:color w:val="000000"/>
                <w:sz w:val="20"/>
              </w:rPr>
              <w:t>О</w:t>
            </w:r>
            <w:r w:rsidRPr="00B71A2B">
              <w:rPr>
                <w:rFonts w:ascii="Times New Roman" w:hAnsi="Times New Roman"/>
                <w:noProof/>
                <w:color w:val="000000"/>
                <w:sz w:val="20"/>
              </w:rPr>
              <w:t>бразовање</w:t>
            </w:r>
          </w:p>
        </w:tc>
        <w:tc>
          <w:tcPr>
            <w:tcW w:w="4137" w:type="pct"/>
            <w:gridSpan w:val="3"/>
            <w:tcBorders>
              <w:left w:val="single" w:sz="12" w:space="0" w:color="auto"/>
            </w:tcBorders>
          </w:tcPr>
          <w:p w:rsidR="00F44FE4" w:rsidRPr="00AD2E1E" w:rsidRDefault="00F44FE4" w:rsidP="003703C7">
            <w:pPr>
              <w:rPr>
                <w:rFonts w:ascii="Times New Roman" w:hAnsi="Times New Roman"/>
                <w:noProof/>
                <w:color w:val="000000"/>
                <w:sz w:val="20"/>
              </w:rPr>
            </w:pPr>
            <w:r w:rsidRPr="00AD2E1E">
              <w:rPr>
                <w:rFonts w:ascii="Times New Roman" w:hAnsi="Times New Roman"/>
                <w:noProof/>
                <w:color w:val="000000"/>
                <w:sz w:val="20"/>
              </w:rPr>
              <w:t>Високо образовање:</w:t>
            </w:r>
          </w:p>
          <w:p w:rsidR="00F44FE4" w:rsidRPr="00AD2E1E" w:rsidRDefault="00F44FE4" w:rsidP="00F44FE4">
            <w:pPr>
              <w:pStyle w:val="NormalStefbullets1"/>
              <w:numPr>
                <w:ilvl w:val="0"/>
                <w:numId w:val="119"/>
              </w:numPr>
              <w:tabs>
                <w:tab w:val="left" w:pos="340"/>
              </w:tabs>
              <w:ind w:left="360"/>
            </w:pPr>
            <w:r w:rsidRPr="00AD2E1E">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AD2E1E" w:rsidRDefault="00F44FE4" w:rsidP="00F44FE4">
            <w:pPr>
              <w:numPr>
                <w:ilvl w:val="0"/>
                <w:numId w:val="123"/>
              </w:numPr>
              <w:tabs>
                <w:tab w:val="left" w:pos="340"/>
              </w:tabs>
              <w:ind w:left="360"/>
              <w:rPr>
                <w:rFonts w:ascii="Times New Roman" w:hAnsi="Times New Roman"/>
                <w:noProof/>
                <w:color w:val="000000"/>
                <w:sz w:val="20"/>
                <w:szCs w:val="20"/>
                <w:lang w:val="en-AU" w:eastAsia="en-AU"/>
              </w:rPr>
            </w:pPr>
            <w:proofErr w:type="spellStart"/>
            <w:r w:rsidRPr="00AD2E1E">
              <w:rPr>
                <w:rFonts w:ascii="Times New Roman" w:hAnsi="Times New Roman"/>
                <w:sz w:val="20"/>
                <w:szCs w:val="20"/>
              </w:rPr>
              <w:t>на</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основним</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студијама</w:t>
            </w:r>
            <w:proofErr w:type="spellEnd"/>
            <w:r w:rsidRPr="00AD2E1E">
              <w:rPr>
                <w:rFonts w:ascii="Times New Roman" w:hAnsi="Times New Roman"/>
                <w:sz w:val="20"/>
                <w:szCs w:val="20"/>
              </w:rPr>
              <w:t xml:space="preserve"> у </w:t>
            </w:r>
            <w:proofErr w:type="spellStart"/>
            <w:r w:rsidRPr="00AD2E1E">
              <w:rPr>
                <w:rFonts w:ascii="Times New Roman" w:hAnsi="Times New Roman"/>
                <w:sz w:val="20"/>
                <w:szCs w:val="20"/>
              </w:rPr>
              <w:t>трајању</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од</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најмање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четири</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године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по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пропису</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који</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је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уређивао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високо</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образовање</w:t>
            </w:r>
            <w:proofErr w:type="spellEnd"/>
            <w:r w:rsidRPr="00AD2E1E">
              <w:rPr>
                <w:rFonts w:ascii="Times New Roman" w:hAnsi="Times New Roman"/>
                <w:sz w:val="20"/>
                <w:szCs w:val="20"/>
              </w:rPr>
              <w:t xml:space="preserve"> </w:t>
            </w:r>
            <w:proofErr w:type="spellStart"/>
            <w:r w:rsidRPr="00AD2E1E">
              <w:rPr>
                <w:rFonts w:ascii="Times New Roman" w:hAnsi="Times New Roman"/>
                <w:sz w:val="20"/>
                <w:szCs w:val="20"/>
              </w:rPr>
              <w:t>до</w:t>
            </w:r>
            <w:proofErr w:type="spellEnd"/>
            <w:r w:rsidRPr="00AD2E1E">
              <w:rPr>
                <w:rFonts w:ascii="Times New Roman" w:hAnsi="Times New Roman"/>
                <w:sz w:val="20"/>
                <w:szCs w:val="20"/>
              </w:rPr>
              <w:t xml:space="preserve"> 10. </w:t>
            </w:r>
            <w:proofErr w:type="spellStart"/>
            <w:r w:rsidRPr="00AD2E1E">
              <w:rPr>
                <w:rFonts w:ascii="Times New Roman" w:hAnsi="Times New Roman"/>
                <w:sz w:val="20"/>
                <w:szCs w:val="20"/>
              </w:rPr>
              <w:t>септембра</w:t>
            </w:r>
            <w:proofErr w:type="spellEnd"/>
            <w:r w:rsidRPr="00AD2E1E">
              <w:rPr>
                <w:rFonts w:ascii="Times New Roman" w:hAnsi="Times New Roman"/>
                <w:sz w:val="20"/>
                <w:szCs w:val="20"/>
              </w:rPr>
              <w:t xml:space="preserve"> 2005. </w:t>
            </w:r>
            <w:proofErr w:type="spellStart"/>
            <w:r w:rsidRPr="00AD2E1E">
              <w:rPr>
                <w:rFonts w:ascii="Times New Roman" w:hAnsi="Times New Roman"/>
                <w:sz w:val="20"/>
                <w:szCs w:val="20"/>
              </w:rPr>
              <w:t>године</w:t>
            </w:r>
            <w:proofErr w:type="spellEnd"/>
            <w:r w:rsidRPr="00AD2E1E">
              <w:rPr>
                <w:rFonts w:ascii="Times New Roman" w:hAnsi="Times New Roman"/>
                <w:sz w:val="20"/>
                <w:szCs w:val="20"/>
              </w:rPr>
              <w:t>.</w:t>
            </w:r>
          </w:p>
        </w:tc>
      </w:tr>
      <w:tr w:rsidR="00F44FE4" w:rsidRPr="00B71A2B" w:rsidTr="003703C7">
        <w:trPr>
          <w:trHeight w:val="17"/>
          <w:jc w:val="center"/>
        </w:trPr>
        <w:tc>
          <w:tcPr>
            <w:tcW w:w="863" w:type="pct"/>
            <w:tcBorders>
              <w:right w:val="single" w:sz="12" w:space="0" w:color="auto"/>
            </w:tcBorders>
          </w:tcPr>
          <w:p w:rsidR="00F44FE4" w:rsidRPr="00B71A2B" w:rsidRDefault="00F44FE4" w:rsidP="003703C7">
            <w:pPr>
              <w:rPr>
                <w:rFonts w:ascii="Times New Roman" w:hAnsi="Times New Roman"/>
                <w:noProof/>
                <w:color w:val="000000"/>
                <w:sz w:val="20"/>
              </w:rPr>
            </w:pPr>
            <w:r w:rsidRPr="00B71A2B">
              <w:rPr>
                <w:rFonts w:ascii="Times New Roman" w:hAnsi="Times New Roman"/>
                <w:noProof/>
                <w:color w:val="000000"/>
                <w:sz w:val="20"/>
              </w:rPr>
              <w:t>Додатна знања / испити / радно искуство</w:t>
            </w:r>
          </w:p>
        </w:tc>
        <w:tc>
          <w:tcPr>
            <w:tcW w:w="4137" w:type="pct"/>
            <w:gridSpan w:val="3"/>
            <w:tcBorders>
              <w:left w:val="single" w:sz="12" w:space="0" w:color="auto"/>
            </w:tcBorders>
          </w:tcPr>
          <w:p w:rsidR="00F44FE4" w:rsidRPr="00AD2E1E" w:rsidRDefault="00F44FE4" w:rsidP="00F44FE4">
            <w:pPr>
              <w:numPr>
                <w:ilvl w:val="0"/>
                <w:numId w:val="123"/>
              </w:numPr>
              <w:tabs>
                <w:tab w:val="left" w:pos="340"/>
              </w:tabs>
              <w:ind w:left="360"/>
              <w:rPr>
                <w:rFonts w:ascii="Times New Roman" w:hAnsi="Times New Roman"/>
                <w:noProof/>
                <w:color w:val="000000"/>
                <w:sz w:val="20"/>
              </w:rPr>
            </w:pPr>
            <w:r w:rsidRPr="00AD2E1E">
              <w:rPr>
                <w:rFonts w:ascii="Times New Roman" w:hAnsi="Times New Roman"/>
                <w:noProof/>
                <w:color w:val="000000"/>
                <w:sz w:val="20"/>
              </w:rPr>
              <w:t>најмање три године радног искуства;</w:t>
            </w:r>
          </w:p>
          <w:p w:rsidR="00F44FE4" w:rsidRPr="00AD2E1E" w:rsidRDefault="00F44FE4" w:rsidP="00F44FE4">
            <w:pPr>
              <w:numPr>
                <w:ilvl w:val="0"/>
                <w:numId w:val="123"/>
              </w:numPr>
              <w:tabs>
                <w:tab w:val="left" w:pos="340"/>
              </w:tabs>
              <w:ind w:left="360"/>
              <w:rPr>
                <w:rFonts w:ascii="Times New Roman" w:hAnsi="Times New Roman"/>
                <w:strike/>
                <w:noProof/>
                <w:color w:val="000000"/>
                <w:sz w:val="20"/>
                <w:szCs w:val="20"/>
                <w:lang w:val="en-AU" w:eastAsia="en-AU"/>
              </w:rPr>
            </w:pPr>
            <w:r w:rsidRPr="00AD2E1E">
              <w:rPr>
                <w:rFonts w:ascii="Times New Roman" w:hAnsi="Times New Roman"/>
                <w:noProof/>
                <w:color w:val="000000"/>
                <w:sz w:val="20"/>
              </w:rPr>
              <w:t>познавање рада на рачунару</w:t>
            </w:r>
            <w:r w:rsidRPr="00AD2E1E">
              <w:rPr>
                <w:rFonts w:ascii="Times New Roman" w:hAnsi="Times New Roman"/>
                <w:noProof/>
                <w:color w:val="000000"/>
                <w:sz w:val="20"/>
                <w:lang w:val="en-AU"/>
              </w:rPr>
              <w:t>.</w:t>
            </w:r>
          </w:p>
        </w:tc>
      </w:tr>
    </w:tbl>
    <w:p w:rsidR="00F44FE4" w:rsidRDefault="00F44FE4" w:rsidP="00F44FE4">
      <w:pPr>
        <w:rPr>
          <w:rFonts w:cs="Calibri"/>
          <w:b/>
        </w:rPr>
      </w:pPr>
      <w:r w:rsidRPr="00B71A2B">
        <w:rPr>
          <w:rFonts w:cs="Calibri"/>
          <w:b/>
        </w:rPr>
        <w:br w:type="page"/>
      </w:r>
    </w:p>
    <w:tbl>
      <w:tblPr>
        <w:tblW w:w="9360" w:type="dxa"/>
        <w:tblInd w:w="-195" w:type="dxa"/>
        <w:tblLayout w:type="fixed"/>
        <w:tblCellMar>
          <w:top w:w="115" w:type="dxa"/>
          <w:left w:w="86" w:type="dxa"/>
          <w:bottom w:w="115" w:type="dxa"/>
          <w:right w:w="86" w:type="dxa"/>
        </w:tblCellMar>
        <w:tblLook w:val="04A0" w:firstRow="1" w:lastRow="0" w:firstColumn="1" w:lastColumn="0" w:noHBand="0" w:noVBand="1"/>
      </w:tblPr>
      <w:tblGrid>
        <w:gridCol w:w="1620"/>
        <w:gridCol w:w="2497"/>
        <w:gridCol w:w="2624"/>
        <w:gridCol w:w="2619"/>
      </w:tblGrid>
      <w:tr w:rsidR="00F44FE4" w:rsidRPr="00B71A2B" w:rsidTr="003703C7">
        <w:trPr>
          <w:trHeight w:val="17"/>
        </w:trPr>
        <w:tc>
          <w:tcPr>
            <w:tcW w:w="1620" w:type="dxa"/>
            <w:tcBorders>
              <w:top w:val="single" w:sz="12" w:space="0" w:color="auto"/>
              <w:left w:val="single" w:sz="12" w:space="0" w:color="auto"/>
              <w:bottom w:val="single" w:sz="2" w:space="0" w:color="auto"/>
              <w:right w:val="single" w:sz="12" w:space="0" w:color="auto"/>
            </w:tcBorders>
            <w:shd w:val="clear" w:color="auto" w:fill="auto"/>
            <w:tcMar>
              <w:top w:w="113" w:type="dxa"/>
              <w:left w:w="85" w:type="dxa"/>
              <w:bottom w:w="113" w:type="dxa"/>
              <w:right w:w="85" w:type="dxa"/>
            </w:tcMar>
            <w:hideMark/>
          </w:tcPr>
          <w:p w:rsidR="00F44FE4" w:rsidRPr="007D552F" w:rsidRDefault="00F44FE4" w:rsidP="003703C7">
            <w:pPr>
              <w:pStyle w:val="1a"/>
              <w:spacing w:after="0" w:line="240" w:lineRule="auto"/>
              <w:rPr>
                <w:noProof/>
                <w:lang w:val="en-AU" w:eastAsia="en-AU"/>
              </w:rPr>
            </w:pPr>
            <w:bookmarkStart w:id="53" w:name="РФ4" w:colFirst="1" w:colLast="1"/>
            <w:r w:rsidRPr="007D552F">
              <w:rPr>
                <w:noProof/>
                <w:color w:val="auto"/>
                <w:lang w:val="en-AU" w:eastAsia="en-AU"/>
              </w:rPr>
              <w:lastRenderedPageBreak/>
              <w:t>4.</w:t>
            </w:r>
          </w:p>
        </w:tc>
        <w:tc>
          <w:tcPr>
            <w:tcW w:w="7740" w:type="dxa"/>
            <w:gridSpan w:val="3"/>
            <w:tcBorders>
              <w:top w:val="single" w:sz="12" w:space="0" w:color="auto"/>
              <w:left w:val="nil"/>
              <w:bottom w:val="single" w:sz="2" w:space="0" w:color="auto"/>
              <w:right w:val="single" w:sz="12" w:space="0" w:color="auto"/>
            </w:tcBorders>
            <w:tcMar>
              <w:top w:w="113" w:type="dxa"/>
              <w:left w:w="85" w:type="dxa"/>
              <w:bottom w:w="113" w:type="dxa"/>
              <w:right w:w="85" w:type="dxa"/>
            </w:tcMar>
            <w:vAlign w:val="center"/>
          </w:tcPr>
          <w:p w:rsidR="00F44FE4" w:rsidRPr="00B71A2B" w:rsidRDefault="00F44FE4" w:rsidP="003703C7">
            <w:pPr>
              <w:pStyle w:val="AleksNaziv"/>
              <w:rPr>
                <w:bCs/>
                <w:caps w:val="0"/>
              </w:rPr>
            </w:pPr>
            <w:bookmarkStart w:id="54" w:name="_Toc503174190"/>
            <w:bookmarkStart w:id="55" w:name="_Toc55221806"/>
            <w:r w:rsidRPr="009B026D">
              <w:t>ШЕФ ОДСЕКА</w:t>
            </w:r>
            <w:bookmarkEnd w:id="54"/>
            <w:bookmarkEnd w:id="55"/>
          </w:p>
        </w:tc>
      </w:tr>
      <w:bookmarkEnd w:id="53"/>
      <w:tr w:rsidR="00F44FE4" w:rsidRPr="00B71A2B" w:rsidTr="003703C7">
        <w:trPr>
          <w:trHeight w:val="20"/>
        </w:trPr>
        <w:tc>
          <w:tcPr>
            <w:tcW w:w="1620" w:type="dxa"/>
            <w:vMerge w:val="restart"/>
            <w:tcBorders>
              <w:top w:val="single" w:sz="2" w:space="0" w:color="auto"/>
              <w:left w:val="single" w:sz="12" w:space="0" w:color="auto"/>
              <w:bottom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bCs/>
                <w:noProof/>
                <w:sz w:val="20"/>
                <w:szCs w:val="20"/>
                <w:lang w:val="en-AU" w:eastAsia="en-AU"/>
              </w:rPr>
            </w:pPr>
            <w:r w:rsidRPr="00B71A2B">
              <w:rPr>
                <w:bCs/>
                <w:noProof/>
                <w:sz w:val="20"/>
                <w:szCs w:val="20"/>
                <w:lang w:val="en-AU" w:eastAsia="en-AU"/>
              </w:rPr>
              <w:br w:type="page"/>
            </w:r>
            <w:r w:rsidRPr="00B71A2B">
              <w:rPr>
                <w:rFonts w:ascii="Times New Roman" w:hAnsi="Times New Roman"/>
                <w:noProof/>
                <w:sz w:val="20"/>
                <w:lang w:val="en-AU" w:eastAsia="en-AU"/>
              </w:rPr>
              <w:t>Назив радног места</w:t>
            </w:r>
          </w:p>
        </w:tc>
        <w:tc>
          <w:tcPr>
            <w:tcW w:w="2497" w:type="dxa"/>
            <w:tcBorders>
              <w:top w:val="single" w:sz="2" w:space="0" w:color="auto"/>
              <w:left w:val="single" w:sz="12" w:space="0" w:color="auto"/>
              <w:bottom w:val="single" w:sz="2" w:space="0" w:color="auto"/>
              <w:right w:val="single" w:sz="2" w:space="0" w:color="auto"/>
            </w:tcBorders>
            <w:tcMar>
              <w:top w:w="113" w:type="dxa"/>
              <w:left w:w="85" w:type="dxa"/>
              <w:bottom w:w="113" w:type="dxa"/>
              <w:right w:w="85" w:type="dxa"/>
            </w:tcMar>
            <w:vAlign w:val="center"/>
          </w:tcPr>
          <w:p w:rsidR="00F44FE4" w:rsidRPr="007D552F" w:rsidRDefault="00F44FE4" w:rsidP="003703C7">
            <w:pPr>
              <w:pStyle w:val="1malibroj"/>
              <w:spacing w:after="0"/>
              <w:rPr>
                <w:color w:val="auto"/>
                <w:lang w:eastAsia="en-AU"/>
              </w:rPr>
            </w:pPr>
            <w:r w:rsidRPr="007D552F">
              <w:rPr>
                <w:color w:val="auto"/>
                <w:lang w:eastAsia="en-AU"/>
              </w:rPr>
              <w:t>4.1.</w:t>
            </w:r>
          </w:p>
        </w:tc>
        <w:tc>
          <w:tcPr>
            <w:tcW w:w="2624" w:type="dxa"/>
            <w:tcBorders>
              <w:top w:val="single" w:sz="2" w:space="0" w:color="auto"/>
              <w:left w:val="single" w:sz="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4.2.</w:t>
            </w:r>
          </w:p>
        </w:tc>
        <w:tc>
          <w:tcPr>
            <w:tcW w:w="2619" w:type="dxa"/>
            <w:tcBorders>
              <w:top w:val="single" w:sz="2" w:space="0" w:color="auto"/>
              <w:left w:val="single" w:sz="2" w:space="0" w:color="auto"/>
              <w:bottom w:val="single" w:sz="2" w:space="0" w:color="auto"/>
              <w:right w:val="single" w:sz="1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4.3.</w:t>
            </w:r>
          </w:p>
        </w:tc>
      </w:tr>
      <w:tr w:rsidR="00F44FE4" w:rsidRPr="00B71A2B" w:rsidTr="003703C7">
        <w:trPr>
          <w:trHeight w:val="20"/>
        </w:trPr>
        <w:tc>
          <w:tcPr>
            <w:tcW w:w="1620" w:type="dxa"/>
            <w:vMerge/>
            <w:tcBorders>
              <w:top w:val="single" w:sz="12" w:space="0" w:color="auto"/>
              <w:left w:val="single" w:sz="12" w:space="0" w:color="auto"/>
              <w:bottom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bCs/>
                <w:noProof/>
                <w:sz w:val="20"/>
                <w:szCs w:val="20"/>
                <w:lang w:val="en-AU" w:eastAsia="en-AU"/>
              </w:rPr>
            </w:pPr>
          </w:p>
        </w:tc>
        <w:tc>
          <w:tcPr>
            <w:tcW w:w="2497" w:type="dxa"/>
            <w:tcBorders>
              <w:top w:val="single" w:sz="2" w:space="0" w:color="auto"/>
              <w:left w:val="single" w:sz="12" w:space="0" w:color="auto"/>
              <w:bottom w:val="single" w:sz="12" w:space="0" w:color="auto"/>
              <w:right w:val="single" w:sz="2" w:space="0" w:color="auto"/>
            </w:tcBorders>
            <w:tcMar>
              <w:top w:w="113" w:type="dxa"/>
              <w:left w:w="85" w:type="dxa"/>
              <w:bottom w:w="113" w:type="dxa"/>
              <w:right w:w="85" w:type="dxa"/>
            </w:tcMar>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Шеф</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одсека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Дирекцији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Фонда</w:t>
            </w:r>
            <w:proofErr w:type="spellEnd"/>
          </w:p>
        </w:tc>
        <w:tc>
          <w:tcPr>
            <w:tcW w:w="2624" w:type="dxa"/>
            <w:tcBorders>
              <w:top w:val="single" w:sz="2" w:space="0" w:color="auto"/>
              <w:left w:val="single" w:sz="2" w:space="0" w:color="auto"/>
              <w:bottom w:val="single" w:sz="1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Шеф</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одсека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Покрајинском</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фонду</w:t>
            </w:r>
            <w:proofErr w:type="spellEnd"/>
          </w:p>
        </w:tc>
        <w:tc>
          <w:tcPr>
            <w:tcW w:w="2619" w:type="dxa"/>
            <w:tcBorders>
              <w:top w:val="single" w:sz="2" w:space="0" w:color="auto"/>
              <w:left w:val="single" w:sz="2" w:space="0" w:color="auto"/>
              <w:bottom w:val="single" w:sz="12" w:space="0" w:color="auto"/>
              <w:right w:val="single" w:sz="1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Ше</w:t>
            </w:r>
            <w:r>
              <w:rPr>
                <w:rFonts w:ascii="Times New Roman" w:hAnsi="Times New Roman"/>
                <w:sz w:val="20"/>
                <w:szCs w:val="20"/>
                <w:lang w:val="en-AU" w:eastAsia="en-AU"/>
              </w:rPr>
              <w:t>ф</w:t>
            </w:r>
            <w:proofErr w:type="spellEnd"/>
            <w:r>
              <w:rPr>
                <w:rFonts w:ascii="Times New Roman" w:hAnsi="Times New Roman"/>
                <w:sz w:val="20"/>
                <w:szCs w:val="20"/>
                <w:lang w:val="en-AU" w:eastAsia="en-AU"/>
              </w:rPr>
              <w:t xml:space="preserve"> </w:t>
            </w:r>
            <w:proofErr w:type="spellStart"/>
            <w:r>
              <w:rPr>
                <w:rFonts w:ascii="Times New Roman" w:hAnsi="Times New Roman"/>
                <w:sz w:val="20"/>
                <w:szCs w:val="20"/>
                <w:lang w:val="en-AU" w:eastAsia="en-AU"/>
              </w:rPr>
              <w:t>одсека</w:t>
            </w:r>
            <w:proofErr w:type="spellEnd"/>
            <w:r>
              <w:rPr>
                <w:rFonts w:ascii="Times New Roman" w:hAnsi="Times New Roman"/>
                <w:sz w:val="20"/>
                <w:szCs w:val="20"/>
                <w:lang w:val="sr-Cyrl-RS" w:eastAsia="en-AU"/>
              </w:rPr>
              <w:t xml:space="preserve"> у Филијали</w:t>
            </w:r>
            <w:r>
              <w:rPr>
                <w:rFonts w:ascii="Times New Roman" w:hAnsi="Times New Roman"/>
                <w:sz w:val="20"/>
                <w:szCs w:val="20"/>
                <w:lang w:val="en-AU" w:eastAsia="en-AU"/>
              </w:rPr>
              <w:t xml:space="preserve"> / </w:t>
            </w:r>
            <w:r>
              <w:rPr>
                <w:rFonts w:ascii="Times New Roman" w:hAnsi="Times New Roman"/>
                <w:sz w:val="20"/>
                <w:szCs w:val="20"/>
                <w:lang w:val="sr-Cyrl-RS" w:eastAsia="en-AU"/>
              </w:rPr>
              <w:t xml:space="preserve">Шеф </w:t>
            </w:r>
            <w:proofErr w:type="spellStart"/>
            <w:r>
              <w:rPr>
                <w:rFonts w:ascii="Times New Roman" w:hAnsi="Times New Roman"/>
                <w:sz w:val="20"/>
                <w:szCs w:val="20"/>
                <w:lang w:val="en-AU" w:eastAsia="en-AU"/>
              </w:rPr>
              <w:t>испоставе</w:t>
            </w:r>
            <w:proofErr w:type="spellEnd"/>
            <w:r>
              <w:rPr>
                <w:rFonts w:ascii="Times New Roman" w:hAnsi="Times New Roman"/>
                <w:sz w:val="20"/>
                <w:szCs w:val="20"/>
                <w:lang w:val="en-AU" w:eastAsia="en-AU"/>
              </w:rPr>
              <w:t xml:space="preserve"> у </w:t>
            </w:r>
            <w:proofErr w:type="spellStart"/>
            <w:r>
              <w:rPr>
                <w:rFonts w:ascii="Times New Roman" w:hAnsi="Times New Roman"/>
                <w:sz w:val="20"/>
                <w:szCs w:val="20"/>
                <w:lang w:val="en-AU" w:eastAsia="en-AU"/>
              </w:rPr>
              <w:t>Филијали</w:t>
            </w:r>
            <w:proofErr w:type="spellEnd"/>
          </w:p>
        </w:tc>
      </w:tr>
      <w:tr w:rsidR="00F44FE4" w:rsidRPr="00B71A2B" w:rsidTr="003703C7">
        <w:trPr>
          <w:trHeight w:val="283"/>
        </w:trPr>
        <w:tc>
          <w:tcPr>
            <w:tcW w:w="1620"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Општи / типични опис посла</w:t>
            </w:r>
          </w:p>
        </w:tc>
        <w:tc>
          <w:tcPr>
            <w:tcW w:w="7740" w:type="dxa"/>
            <w:gridSpan w:val="3"/>
            <w:tcBorders>
              <w:top w:val="nil"/>
              <w:left w:val="nil"/>
              <w:bottom w:val="single" w:sz="12" w:space="0" w:color="auto"/>
              <w:right w:val="single" w:sz="12" w:space="0" w:color="auto"/>
            </w:tcBorders>
            <w:tcMar>
              <w:top w:w="113" w:type="dxa"/>
              <w:left w:w="85" w:type="dxa"/>
              <w:bottom w:w="113" w:type="dxa"/>
              <w:right w:w="85" w:type="dxa"/>
            </w:tcMar>
            <w:hideMark/>
          </w:tcPr>
          <w:p w:rsidR="00F44FE4" w:rsidRPr="00B71A2B" w:rsidRDefault="00F44FE4" w:rsidP="00F44FE4">
            <w:pPr>
              <w:numPr>
                <w:ilvl w:val="0"/>
                <w:numId w:val="165"/>
              </w:numPr>
              <w:tabs>
                <w:tab w:val="left" w:pos="340"/>
              </w:tabs>
              <w:ind w:left="360"/>
              <w:rPr>
                <w:rFonts w:ascii="Times New Roman" w:hAnsi="Times New Roman"/>
                <w:noProof/>
                <w:sz w:val="20"/>
              </w:rPr>
            </w:pPr>
            <w:r w:rsidRPr="00B71A2B">
              <w:rPr>
                <w:rFonts w:ascii="Times New Roman" w:hAnsi="Times New Roman"/>
                <w:noProof/>
                <w:sz w:val="20"/>
              </w:rPr>
              <w:t>организује рад запослених у организационој јединици и стара се о благовременом и квалитетном извршавању радних задатака запослених;</w:t>
            </w:r>
          </w:p>
          <w:p w:rsidR="00F44FE4" w:rsidRPr="00B71A2B" w:rsidRDefault="00F44FE4" w:rsidP="00F44FE4">
            <w:pPr>
              <w:numPr>
                <w:ilvl w:val="0"/>
                <w:numId w:val="165"/>
              </w:numPr>
              <w:tabs>
                <w:tab w:val="left" w:pos="340"/>
              </w:tabs>
              <w:ind w:left="360"/>
              <w:rPr>
                <w:rFonts w:ascii="Times New Roman" w:hAnsi="Times New Roman"/>
                <w:noProof/>
                <w:sz w:val="20"/>
              </w:rPr>
            </w:pPr>
            <w:r w:rsidRPr="00B71A2B">
              <w:rPr>
                <w:rFonts w:ascii="Times New Roman" w:hAnsi="Times New Roman"/>
                <w:noProof/>
                <w:sz w:val="20"/>
              </w:rPr>
              <w:t>врши преглед и контролу обрађених предмета из делокруга организационе јединице;</w:t>
            </w:r>
          </w:p>
          <w:p w:rsidR="00F44FE4" w:rsidRPr="00B71A2B" w:rsidRDefault="00F44FE4" w:rsidP="00F44FE4">
            <w:pPr>
              <w:numPr>
                <w:ilvl w:val="0"/>
                <w:numId w:val="165"/>
              </w:numPr>
              <w:tabs>
                <w:tab w:val="left" w:pos="340"/>
              </w:tabs>
              <w:ind w:left="360"/>
              <w:rPr>
                <w:rFonts w:ascii="Times New Roman" w:hAnsi="Times New Roman"/>
                <w:noProof/>
                <w:sz w:val="20"/>
              </w:rPr>
            </w:pPr>
            <w:r w:rsidRPr="00B71A2B">
              <w:rPr>
                <w:rFonts w:ascii="Times New Roman" w:hAnsi="Times New Roman"/>
                <w:noProof/>
                <w:sz w:val="20"/>
              </w:rPr>
              <w:t xml:space="preserve">сарађује са органима, имаоцима јавних </w:t>
            </w:r>
            <w:r w:rsidR="00254E35">
              <w:rPr>
                <w:rFonts w:ascii="Times New Roman" w:hAnsi="Times New Roman"/>
                <w:noProof/>
                <w:sz w:val="20"/>
                <w:lang w:val="sr-Cyrl-RS"/>
              </w:rPr>
              <w:t>о</w:t>
            </w:r>
            <w:r w:rsidRPr="00B71A2B">
              <w:rPr>
                <w:rFonts w:ascii="Times New Roman" w:hAnsi="Times New Roman"/>
                <w:noProof/>
                <w:sz w:val="20"/>
              </w:rPr>
              <w:t>влашћења, правним и физичким лицима у циљу ефикасног обављања послова из делокруга рада организационе јединице;</w:t>
            </w:r>
          </w:p>
          <w:p w:rsidR="00F44FE4" w:rsidRPr="00B71A2B" w:rsidRDefault="00F44FE4" w:rsidP="00F44FE4">
            <w:pPr>
              <w:numPr>
                <w:ilvl w:val="0"/>
                <w:numId w:val="165"/>
              </w:numPr>
              <w:tabs>
                <w:tab w:val="left" w:pos="340"/>
              </w:tabs>
              <w:ind w:left="360"/>
              <w:rPr>
                <w:rFonts w:ascii="Times New Roman" w:hAnsi="Times New Roman"/>
                <w:noProof/>
                <w:sz w:val="20"/>
              </w:rPr>
            </w:pPr>
            <w:r w:rsidRPr="00B71A2B">
              <w:rPr>
                <w:rFonts w:ascii="Times New Roman" w:hAnsi="Times New Roman"/>
                <w:noProof/>
                <w:sz w:val="20"/>
              </w:rPr>
              <w:t>стара се о унапређењу рада у организационој јединици и односа запослених према осигураним лицима и другим правним и физичким лицима;</w:t>
            </w:r>
          </w:p>
          <w:p w:rsidR="00F44FE4" w:rsidRPr="00B71A2B" w:rsidRDefault="000E049C" w:rsidP="00F44FE4">
            <w:pPr>
              <w:numPr>
                <w:ilvl w:val="0"/>
                <w:numId w:val="165"/>
              </w:numPr>
              <w:tabs>
                <w:tab w:val="left" w:pos="340"/>
              </w:tabs>
              <w:ind w:left="360"/>
              <w:rPr>
                <w:rFonts w:ascii="Times New Roman" w:hAnsi="Times New Roman"/>
                <w:noProof/>
                <w:sz w:val="20"/>
              </w:rPr>
            </w:pPr>
            <w:r>
              <w:rPr>
                <w:rFonts w:ascii="Times New Roman" w:hAnsi="Times New Roman"/>
                <w:noProof/>
                <w:sz w:val="20"/>
              </w:rPr>
              <w:t>одгова</w:t>
            </w:r>
            <w:r w:rsidR="00F44FE4" w:rsidRPr="00B71A2B">
              <w:rPr>
                <w:rFonts w:ascii="Times New Roman" w:hAnsi="Times New Roman"/>
                <w:noProof/>
                <w:sz w:val="20"/>
              </w:rPr>
              <w:t>ра на представке и притужбе осигураних лица и правних лица;</w:t>
            </w:r>
          </w:p>
          <w:p w:rsidR="00F44FE4" w:rsidRPr="00B71A2B" w:rsidRDefault="000E049C" w:rsidP="00F44FE4">
            <w:pPr>
              <w:numPr>
                <w:ilvl w:val="0"/>
                <w:numId w:val="165"/>
              </w:numPr>
              <w:tabs>
                <w:tab w:val="left" w:pos="340"/>
              </w:tabs>
              <w:ind w:left="360"/>
              <w:rPr>
                <w:rFonts w:ascii="Times New Roman" w:hAnsi="Times New Roman"/>
                <w:noProof/>
                <w:sz w:val="20"/>
              </w:rPr>
            </w:pPr>
            <w:r>
              <w:rPr>
                <w:rFonts w:ascii="Times New Roman" w:hAnsi="Times New Roman"/>
                <w:noProof/>
                <w:sz w:val="20"/>
              </w:rPr>
              <w:t>учествује у изради предлога</w:t>
            </w:r>
            <w:r w:rsidR="00F44FE4" w:rsidRPr="00B71A2B">
              <w:rPr>
                <w:rFonts w:ascii="Times New Roman" w:hAnsi="Times New Roman"/>
                <w:noProof/>
                <w:sz w:val="20"/>
              </w:rPr>
              <w:t xml:space="preserve"> одговора по захтевима за слободан приступ информацијама од јавног значаја, по захтевима других државних органа и захтевима осигураника из делокруга рада организационе јединице;</w:t>
            </w:r>
          </w:p>
          <w:p w:rsidR="00F44FE4" w:rsidRPr="00B71A2B" w:rsidRDefault="00F44FE4" w:rsidP="00F44FE4">
            <w:pPr>
              <w:numPr>
                <w:ilvl w:val="0"/>
                <w:numId w:val="165"/>
              </w:numPr>
              <w:tabs>
                <w:tab w:val="left" w:pos="340"/>
              </w:tabs>
              <w:ind w:left="360"/>
              <w:rPr>
                <w:rFonts w:ascii="Times New Roman" w:hAnsi="Times New Roman"/>
                <w:noProof/>
                <w:sz w:val="20"/>
              </w:rPr>
            </w:pPr>
            <w:r w:rsidRPr="00B71A2B">
              <w:rPr>
                <w:rFonts w:ascii="Times New Roman" w:hAnsi="Times New Roman"/>
                <w:noProof/>
                <w:sz w:val="20"/>
              </w:rPr>
              <w:t>израђује редовне и периодичне извештаје из делокруга рада организационе јединице;</w:t>
            </w:r>
          </w:p>
          <w:p w:rsidR="00F44FE4" w:rsidRPr="00B71A2B" w:rsidRDefault="00F44FE4" w:rsidP="00F44FE4">
            <w:pPr>
              <w:numPr>
                <w:ilvl w:val="0"/>
                <w:numId w:val="165"/>
              </w:numPr>
              <w:tabs>
                <w:tab w:val="left" w:pos="340"/>
              </w:tabs>
              <w:ind w:left="360"/>
              <w:rPr>
                <w:rFonts w:ascii="Times New Roman" w:hAnsi="Times New Roman"/>
                <w:noProof/>
                <w:sz w:val="20"/>
              </w:rPr>
            </w:pPr>
            <w:r w:rsidRPr="00B71A2B">
              <w:rPr>
                <w:rFonts w:ascii="Times New Roman" w:hAnsi="Times New Roman"/>
                <w:noProof/>
                <w:sz w:val="20"/>
              </w:rPr>
              <w:t>надзир</w:t>
            </w:r>
            <w:r w:rsidR="00C026D5">
              <w:rPr>
                <w:rFonts w:ascii="Times New Roman" w:hAnsi="Times New Roman"/>
                <w:noProof/>
                <w:sz w:val="20"/>
                <w:lang w:val="sr-Cyrl-RS"/>
              </w:rPr>
              <w:t>е</w:t>
            </w:r>
            <w:r w:rsidRPr="00B71A2B">
              <w:rPr>
                <w:rFonts w:ascii="Times New Roman" w:hAnsi="Times New Roman"/>
                <w:noProof/>
                <w:sz w:val="20"/>
              </w:rPr>
              <w:t xml:space="preserve"> и прати рад запослених на пословима из делокруга рада одсека и предлаже премештај запослених на одговарајућа радна места у организационој јединици;</w:t>
            </w:r>
          </w:p>
          <w:p w:rsidR="00F44FE4" w:rsidRPr="00B71A2B" w:rsidRDefault="00F44FE4" w:rsidP="00F44FE4">
            <w:pPr>
              <w:numPr>
                <w:ilvl w:val="0"/>
                <w:numId w:val="165"/>
              </w:numPr>
              <w:tabs>
                <w:tab w:val="left" w:pos="340"/>
              </w:tabs>
              <w:ind w:left="360"/>
              <w:rPr>
                <w:rFonts w:ascii="Times New Roman" w:hAnsi="Times New Roman"/>
                <w:noProof/>
                <w:sz w:val="20"/>
              </w:rPr>
            </w:pPr>
            <w:r w:rsidRPr="00B71A2B">
              <w:rPr>
                <w:rFonts w:ascii="Times New Roman" w:hAnsi="Times New Roman"/>
                <w:noProof/>
                <w:sz w:val="20"/>
              </w:rPr>
              <w:t>даје предлоге за унапређење рада у организационој јединици.</w:t>
            </w:r>
          </w:p>
        </w:tc>
      </w:tr>
      <w:tr w:rsidR="00F44FE4" w:rsidRPr="00B71A2B" w:rsidTr="003703C7">
        <w:trPr>
          <w:trHeight w:val="283"/>
        </w:trPr>
        <w:tc>
          <w:tcPr>
            <w:tcW w:w="1620"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Pr>
                <w:rFonts w:ascii="Times New Roman" w:hAnsi="Times New Roman"/>
                <w:noProof/>
                <w:sz w:val="20"/>
                <w:lang w:eastAsia="en-AU"/>
              </w:rPr>
              <w:t>О</w:t>
            </w:r>
            <w:r w:rsidRPr="00B71A2B">
              <w:rPr>
                <w:rFonts w:ascii="Times New Roman" w:hAnsi="Times New Roman"/>
                <w:noProof/>
                <w:sz w:val="20"/>
                <w:lang w:val="en-AU" w:eastAsia="en-AU"/>
              </w:rPr>
              <w:t>бразовање</w:t>
            </w:r>
          </w:p>
        </w:tc>
        <w:tc>
          <w:tcPr>
            <w:tcW w:w="7740"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AC0506" w:rsidRDefault="00F44FE4" w:rsidP="003703C7">
            <w:pPr>
              <w:tabs>
                <w:tab w:val="left" w:pos="340"/>
              </w:tabs>
              <w:rPr>
                <w:rFonts w:ascii="Times New Roman" w:hAnsi="Times New Roman"/>
                <w:noProof/>
                <w:sz w:val="20"/>
                <w:lang w:val="en-AU"/>
              </w:rPr>
            </w:pPr>
            <w:r w:rsidRPr="00AC0506">
              <w:rPr>
                <w:rFonts w:ascii="Times New Roman" w:hAnsi="Times New Roman"/>
                <w:noProof/>
                <w:sz w:val="20"/>
                <w:lang w:val="en-AU"/>
              </w:rPr>
              <w:t>В</w:t>
            </w:r>
            <w:r w:rsidRPr="00AC0506">
              <w:rPr>
                <w:rFonts w:ascii="Times New Roman" w:hAnsi="Times New Roman"/>
                <w:noProof/>
                <w:sz w:val="20"/>
              </w:rPr>
              <w:t>исоко образовање</w:t>
            </w:r>
            <w:r w:rsidRPr="00AC0506">
              <w:rPr>
                <w:rFonts w:ascii="Times New Roman" w:hAnsi="Times New Roman"/>
                <w:noProof/>
                <w:sz w:val="20"/>
                <w:lang w:val="en-AU"/>
              </w:rPr>
              <w:t>:</w:t>
            </w:r>
          </w:p>
          <w:p w:rsidR="00F44FE4" w:rsidRPr="00AD2E1E" w:rsidRDefault="00F44FE4" w:rsidP="00F44FE4">
            <w:pPr>
              <w:pStyle w:val="NormalStefbullets1"/>
              <w:numPr>
                <w:ilvl w:val="0"/>
                <w:numId w:val="124"/>
              </w:numPr>
              <w:tabs>
                <w:tab w:val="left" w:pos="340"/>
              </w:tabs>
              <w:ind w:left="360"/>
            </w:pPr>
            <w:r w:rsidRPr="003D7E8A">
              <w:t>на студијама првог степена, (</w:t>
            </w:r>
            <w:r w:rsidRPr="00AD2E1E">
              <w:t>основне академске студије у обиму од најмање 240 ЕСПБ), по пропису који уређује високо образовање почев од 10. септембра 2005. године;</w:t>
            </w:r>
          </w:p>
          <w:p w:rsidR="00F44FE4" w:rsidRPr="00AF4DB7" w:rsidRDefault="00F44FE4" w:rsidP="00F44FE4">
            <w:pPr>
              <w:pStyle w:val="NormalStefbullets1"/>
              <w:numPr>
                <w:ilvl w:val="0"/>
                <w:numId w:val="124"/>
              </w:numPr>
              <w:tabs>
                <w:tab w:val="left" w:pos="340"/>
              </w:tabs>
              <w:ind w:left="360"/>
              <w:rPr>
                <w:lang w:val="en-US"/>
              </w:rPr>
            </w:pPr>
            <w:r w:rsidRPr="00AD2E1E">
              <w:t>на основним студијама у трајању од најмање четири године, по пропису који је уређивао високо образовањ</w:t>
            </w:r>
            <w:r>
              <w:t>е до 10. септембра 2005. године</w:t>
            </w:r>
            <w:r>
              <w:rPr>
                <w:lang w:val="sr-Cyrl-RS"/>
              </w:rPr>
              <w:t xml:space="preserve">; </w:t>
            </w:r>
          </w:p>
          <w:p w:rsidR="00F44FE4" w:rsidRPr="00AF4DB7" w:rsidRDefault="00F44FE4" w:rsidP="00F44FE4">
            <w:pPr>
              <w:pStyle w:val="NormalStefbullets1"/>
              <w:numPr>
                <w:ilvl w:val="0"/>
                <w:numId w:val="124"/>
              </w:numPr>
              <w:tabs>
                <w:tab w:val="left" w:pos="340"/>
              </w:tabs>
              <w:ind w:left="360"/>
              <w:rPr>
                <w:lang w:val="en-US"/>
              </w:rPr>
            </w:pPr>
            <w:r>
              <w:t xml:space="preserve">изузетно: </w:t>
            </w:r>
            <w:r w:rsidRPr="00D17DC2">
              <w:t>на студијама првог степена (основне академске студи</w:t>
            </w:r>
            <w:r>
              <w:t>је у обиму од најмање 180 ЕСПБ</w:t>
            </w:r>
            <w:r>
              <w:rPr>
                <w:lang w:val="sr-Cyrl-RS"/>
              </w:rPr>
              <w:t xml:space="preserve"> </w:t>
            </w:r>
            <w:r w:rsidRPr="00D17DC2">
              <w:t>/</w:t>
            </w:r>
            <w:r>
              <w:rPr>
                <w:lang w:val="sr-Cyrl-RS"/>
              </w:rPr>
              <w:t xml:space="preserve"> </w:t>
            </w:r>
            <w:r w:rsidRPr="00D17DC2">
              <w:t>основне струковне студије у обиму од 180 ЕСПБ</w:t>
            </w:r>
            <w:r>
              <w:t xml:space="preserve">), </w:t>
            </w:r>
            <w:r w:rsidRPr="00D17DC2">
              <w:t>по пропису који уређује високо образовање поче</w:t>
            </w:r>
            <w:r>
              <w:t>в од 10. септембра 2005. године,</w:t>
            </w:r>
            <w:r>
              <w:rPr>
                <w:lang w:val="sr-Cyrl-RS"/>
              </w:rPr>
              <w:t xml:space="preserve"> односно </w:t>
            </w:r>
            <w:r w:rsidRPr="00D17DC2">
              <w:t xml:space="preserve">на </w:t>
            </w:r>
            <w:r>
              <w:rPr>
                <w:lang w:val="sr-Cyrl-ME"/>
              </w:rPr>
              <w:t xml:space="preserve">основним </w:t>
            </w:r>
            <w:r w:rsidRPr="00D17DC2">
              <w:t>студијама у трајању до три године, по пропису који је уређивао високо образовање до 10.</w:t>
            </w:r>
            <w:r>
              <w:t xml:space="preserve"> септембра 2005. године и радно искуствo</w:t>
            </w:r>
            <w:r w:rsidRPr="00D17DC2">
              <w:t xml:space="preserve"> на пословима </w:t>
            </w:r>
            <w:r>
              <w:t xml:space="preserve">Шефа одсека </w:t>
            </w:r>
            <w:r w:rsidRPr="00D17DC2">
              <w:t>за затече</w:t>
            </w:r>
            <w:r>
              <w:t>не запослене који су у радном од</w:t>
            </w:r>
            <w:r w:rsidR="00451462">
              <w:t>носу код послод</w:t>
            </w:r>
            <w:r w:rsidRPr="00D17DC2">
              <w:t>а</w:t>
            </w:r>
            <w:r w:rsidR="00451462">
              <w:rPr>
                <w:lang w:val="sr-Cyrl-RS"/>
              </w:rPr>
              <w:t>в</w:t>
            </w:r>
            <w:r w:rsidRPr="00D17DC2">
              <w:t>ца на дан ступања на снагу Уредбе о каталогу радних места у јавним службама и другим организацијама у јавном сектору („Сл. гласник РС“, бр. 6/18)</w:t>
            </w:r>
            <w:r>
              <w:t>.</w:t>
            </w:r>
          </w:p>
        </w:tc>
      </w:tr>
      <w:tr w:rsidR="00F44FE4" w:rsidRPr="00B71A2B" w:rsidTr="003703C7">
        <w:trPr>
          <w:trHeight w:val="283"/>
        </w:trPr>
        <w:tc>
          <w:tcPr>
            <w:tcW w:w="1620"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Додатна знања</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испити</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радно искуство</w:t>
            </w:r>
          </w:p>
        </w:tc>
        <w:tc>
          <w:tcPr>
            <w:tcW w:w="7740"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24"/>
              </w:numPr>
              <w:tabs>
                <w:tab w:val="left" w:pos="340"/>
              </w:tabs>
              <w:ind w:left="360"/>
              <w:rPr>
                <w:rFonts w:ascii="Times New Roman" w:hAnsi="Times New Roman"/>
                <w:noProof/>
                <w:sz w:val="20"/>
              </w:rPr>
            </w:pPr>
            <w:r w:rsidRPr="00B71A2B">
              <w:rPr>
                <w:rFonts w:ascii="Times New Roman" w:hAnsi="Times New Roman"/>
                <w:noProof/>
                <w:sz w:val="20"/>
              </w:rPr>
              <w:t>државни стручни испит</w:t>
            </w:r>
            <w:r w:rsidRPr="00B71A2B">
              <w:rPr>
                <w:rFonts w:ascii="Times New Roman" w:hAnsi="Times New Roman"/>
                <w:noProof/>
                <w:sz w:val="20"/>
                <w:lang w:val="en-AU"/>
              </w:rPr>
              <w:t xml:space="preserve"> </w:t>
            </w:r>
            <w:r w:rsidRPr="00B71A2B">
              <w:rPr>
                <w:rFonts w:ascii="Times New Roman" w:hAnsi="Times New Roman"/>
                <w:noProof/>
                <w:sz w:val="20"/>
              </w:rPr>
              <w:t>или одговарајући испит, у складу са законом (условно у зависности од врсте послова);</w:t>
            </w:r>
          </w:p>
          <w:p w:rsidR="00F44FE4" w:rsidRPr="00B71A2B" w:rsidRDefault="00F44FE4" w:rsidP="00F44FE4">
            <w:pPr>
              <w:numPr>
                <w:ilvl w:val="0"/>
                <w:numId w:val="124"/>
              </w:numPr>
              <w:tabs>
                <w:tab w:val="left" w:pos="340"/>
              </w:tabs>
              <w:ind w:left="360"/>
              <w:rPr>
                <w:rFonts w:ascii="Times New Roman" w:hAnsi="Times New Roman"/>
                <w:noProof/>
                <w:sz w:val="20"/>
              </w:rPr>
            </w:pPr>
            <w:r w:rsidRPr="00B71A2B">
              <w:rPr>
                <w:rFonts w:ascii="Times New Roman" w:hAnsi="Times New Roman"/>
                <w:noProof/>
                <w:sz w:val="20"/>
              </w:rPr>
              <w:t>најмање четири године радног искуства;</w:t>
            </w:r>
          </w:p>
          <w:p w:rsidR="00F44FE4" w:rsidRPr="00B71A2B" w:rsidRDefault="00F44FE4" w:rsidP="00F44FE4">
            <w:pPr>
              <w:numPr>
                <w:ilvl w:val="0"/>
                <w:numId w:val="124"/>
              </w:numPr>
              <w:tabs>
                <w:tab w:val="left" w:pos="340"/>
              </w:tabs>
              <w:ind w:left="360"/>
              <w:rPr>
                <w:rFonts w:ascii="Times New Roman" w:hAnsi="Times New Roman"/>
                <w:noProof/>
                <w:sz w:val="20"/>
              </w:rPr>
            </w:pPr>
            <w:r w:rsidRPr="00B71A2B">
              <w:rPr>
                <w:rFonts w:ascii="Times New Roman" w:hAnsi="Times New Roman"/>
                <w:noProof/>
                <w:sz w:val="20"/>
              </w:rPr>
              <w:t>познавање рада на рачунару.</w:t>
            </w:r>
          </w:p>
        </w:tc>
      </w:tr>
    </w:tbl>
    <w:p w:rsidR="00F44FE4" w:rsidRPr="00B71A2B" w:rsidRDefault="00F44FE4" w:rsidP="00F44FE4">
      <w:pPr>
        <w:rPr>
          <w:rFonts w:cs="Calibri"/>
        </w:rPr>
      </w:pPr>
      <w:r w:rsidRPr="00B71A2B">
        <w:rPr>
          <w:rFonts w:ascii="Times New Roman" w:hAnsi="Times New Roman"/>
          <w:b/>
          <w:color w:val="FF0000"/>
        </w:rPr>
        <w:br w:type="page"/>
      </w:r>
    </w:p>
    <w:tbl>
      <w:tblPr>
        <w:tblW w:w="9360" w:type="dxa"/>
        <w:tblInd w:w="-195" w:type="dxa"/>
        <w:tblLayout w:type="fixed"/>
        <w:tblCellMar>
          <w:top w:w="115" w:type="dxa"/>
          <w:left w:w="86" w:type="dxa"/>
          <w:bottom w:w="115" w:type="dxa"/>
          <w:right w:w="86" w:type="dxa"/>
        </w:tblCellMar>
        <w:tblLook w:val="04A0" w:firstRow="1" w:lastRow="0" w:firstColumn="1" w:lastColumn="0" w:noHBand="0" w:noVBand="1"/>
      </w:tblPr>
      <w:tblGrid>
        <w:gridCol w:w="1620"/>
        <w:gridCol w:w="2772"/>
        <w:gridCol w:w="2813"/>
        <w:gridCol w:w="2155"/>
      </w:tblGrid>
      <w:tr w:rsidR="00F44FE4" w:rsidRPr="00B71A2B" w:rsidTr="003703C7">
        <w:trPr>
          <w:trHeight w:val="17"/>
        </w:trPr>
        <w:tc>
          <w:tcPr>
            <w:tcW w:w="1620" w:type="dxa"/>
            <w:tcBorders>
              <w:top w:val="single" w:sz="12" w:space="0" w:color="auto"/>
              <w:left w:val="single" w:sz="12" w:space="0" w:color="auto"/>
              <w:bottom w:val="single" w:sz="2" w:space="0" w:color="auto"/>
              <w:right w:val="single" w:sz="12" w:space="0" w:color="auto"/>
            </w:tcBorders>
            <w:shd w:val="clear" w:color="auto" w:fill="auto"/>
            <w:tcMar>
              <w:top w:w="113" w:type="dxa"/>
              <w:left w:w="85" w:type="dxa"/>
              <w:bottom w:w="113" w:type="dxa"/>
              <w:right w:w="85" w:type="dxa"/>
            </w:tcMar>
            <w:hideMark/>
          </w:tcPr>
          <w:p w:rsidR="00F44FE4" w:rsidRPr="007D552F" w:rsidRDefault="00F44FE4" w:rsidP="003703C7">
            <w:pPr>
              <w:pStyle w:val="1a"/>
              <w:spacing w:after="0" w:line="240" w:lineRule="auto"/>
              <w:rPr>
                <w:noProof/>
                <w:lang w:val="en-AU" w:eastAsia="en-AU"/>
              </w:rPr>
            </w:pPr>
            <w:bookmarkStart w:id="56" w:name="РФ5" w:colFirst="1" w:colLast="1"/>
            <w:r w:rsidRPr="007D552F">
              <w:rPr>
                <w:noProof/>
                <w:color w:val="auto"/>
                <w:lang w:val="en-AU" w:eastAsia="en-AU"/>
              </w:rPr>
              <w:lastRenderedPageBreak/>
              <w:t>5.</w:t>
            </w:r>
          </w:p>
        </w:tc>
        <w:tc>
          <w:tcPr>
            <w:tcW w:w="7740" w:type="dxa"/>
            <w:gridSpan w:val="3"/>
            <w:tcBorders>
              <w:top w:val="single" w:sz="12" w:space="0" w:color="auto"/>
              <w:left w:val="nil"/>
              <w:bottom w:val="single" w:sz="2" w:space="0" w:color="auto"/>
              <w:right w:val="single" w:sz="12" w:space="0" w:color="auto"/>
            </w:tcBorders>
            <w:tcMar>
              <w:top w:w="113" w:type="dxa"/>
              <w:left w:w="85" w:type="dxa"/>
              <w:bottom w:w="113" w:type="dxa"/>
              <w:right w:w="85" w:type="dxa"/>
            </w:tcMar>
          </w:tcPr>
          <w:p w:rsidR="00F44FE4" w:rsidRPr="00B71A2B" w:rsidRDefault="00F44FE4" w:rsidP="003703C7">
            <w:pPr>
              <w:pStyle w:val="AleksNaziv"/>
              <w:rPr>
                <w:bCs/>
                <w:caps w:val="0"/>
                <w:sz w:val="28"/>
                <w:szCs w:val="28"/>
              </w:rPr>
            </w:pPr>
            <w:bookmarkStart w:id="57" w:name="_Toc500437146"/>
            <w:bookmarkStart w:id="58" w:name="_Toc503174191"/>
            <w:bookmarkStart w:id="59" w:name="_Toc55221807"/>
            <w:r w:rsidRPr="009B026D">
              <w:t>РУКОВОДИЛАЦ ГРУПЕ</w:t>
            </w:r>
            <w:bookmarkEnd w:id="57"/>
            <w:bookmarkEnd w:id="58"/>
            <w:bookmarkEnd w:id="59"/>
          </w:p>
        </w:tc>
      </w:tr>
      <w:bookmarkEnd w:id="56"/>
      <w:tr w:rsidR="00F44FE4" w:rsidRPr="00B71A2B" w:rsidTr="003703C7">
        <w:trPr>
          <w:trHeight w:val="20"/>
        </w:trPr>
        <w:tc>
          <w:tcPr>
            <w:tcW w:w="1620" w:type="dxa"/>
            <w:vMerge w:val="restart"/>
            <w:tcBorders>
              <w:top w:val="single" w:sz="2" w:space="0" w:color="auto"/>
              <w:left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noProof/>
                <w:sz w:val="20"/>
                <w:szCs w:val="20"/>
                <w:lang w:val="en-AU" w:eastAsia="en-AU"/>
              </w:rPr>
            </w:pPr>
            <w:r w:rsidRPr="00B71A2B">
              <w:rPr>
                <w:noProof/>
                <w:sz w:val="20"/>
                <w:szCs w:val="20"/>
                <w:lang w:val="en-AU" w:eastAsia="en-AU"/>
              </w:rPr>
              <w:br w:type="page"/>
            </w:r>
            <w:r w:rsidRPr="00B71A2B">
              <w:rPr>
                <w:rFonts w:ascii="Times New Roman" w:hAnsi="Times New Roman"/>
                <w:bCs/>
                <w:noProof/>
                <w:sz w:val="20"/>
                <w:szCs w:val="20"/>
                <w:lang w:val="en-AU" w:eastAsia="en-AU"/>
              </w:rPr>
              <w:br w:type="page"/>
            </w:r>
            <w:r w:rsidRPr="00B71A2B">
              <w:rPr>
                <w:rFonts w:ascii="Times New Roman" w:hAnsi="Times New Roman"/>
                <w:noProof/>
                <w:sz w:val="20"/>
                <w:shd w:val="clear" w:color="auto" w:fill="FFFFFF"/>
                <w:lang w:val="en-AU" w:eastAsia="en-AU"/>
              </w:rPr>
              <w:t>Назив радног места</w:t>
            </w:r>
          </w:p>
        </w:tc>
        <w:tc>
          <w:tcPr>
            <w:tcW w:w="2772" w:type="dxa"/>
            <w:tcBorders>
              <w:top w:val="single" w:sz="2" w:space="0" w:color="auto"/>
              <w:left w:val="nil"/>
              <w:bottom w:val="single" w:sz="2" w:space="0" w:color="auto"/>
              <w:right w:val="single" w:sz="2" w:space="0" w:color="auto"/>
            </w:tcBorders>
            <w:tcMar>
              <w:top w:w="113" w:type="dxa"/>
              <w:left w:w="85" w:type="dxa"/>
              <w:bottom w:w="113" w:type="dxa"/>
              <w:right w:w="85" w:type="dxa"/>
            </w:tcMar>
            <w:vAlign w:val="center"/>
          </w:tcPr>
          <w:p w:rsidR="00F44FE4" w:rsidRPr="007D552F" w:rsidRDefault="00F44FE4" w:rsidP="003703C7">
            <w:pPr>
              <w:pStyle w:val="1malibroj"/>
              <w:spacing w:after="0"/>
              <w:rPr>
                <w:color w:val="auto"/>
                <w:lang w:eastAsia="en-AU"/>
              </w:rPr>
            </w:pPr>
            <w:r w:rsidRPr="007D552F">
              <w:rPr>
                <w:color w:val="auto"/>
                <w:lang w:eastAsia="en-AU"/>
              </w:rPr>
              <w:t>5.1.</w:t>
            </w:r>
          </w:p>
        </w:tc>
        <w:tc>
          <w:tcPr>
            <w:tcW w:w="2813" w:type="dxa"/>
            <w:tcBorders>
              <w:top w:val="single" w:sz="2" w:space="0" w:color="auto"/>
              <w:left w:val="single" w:sz="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5.2.</w:t>
            </w:r>
          </w:p>
        </w:tc>
        <w:tc>
          <w:tcPr>
            <w:tcW w:w="2155" w:type="dxa"/>
            <w:tcBorders>
              <w:top w:val="single" w:sz="2" w:space="0" w:color="auto"/>
              <w:left w:val="single" w:sz="2" w:space="0" w:color="auto"/>
              <w:bottom w:val="single" w:sz="2" w:space="0" w:color="auto"/>
              <w:right w:val="single" w:sz="1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5.3.</w:t>
            </w:r>
          </w:p>
        </w:tc>
      </w:tr>
      <w:tr w:rsidR="00F44FE4" w:rsidRPr="00B71A2B" w:rsidTr="003703C7">
        <w:trPr>
          <w:trHeight w:val="20"/>
        </w:trPr>
        <w:tc>
          <w:tcPr>
            <w:tcW w:w="1620" w:type="dxa"/>
            <w:vMerge/>
            <w:tcBorders>
              <w:left w:val="single" w:sz="12" w:space="0" w:color="auto"/>
              <w:bottom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bCs/>
                <w:noProof/>
                <w:sz w:val="20"/>
                <w:szCs w:val="20"/>
                <w:lang w:val="en-AU" w:eastAsia="en-AU"/>
              </w:rPr>
            </w:pPr>
          </w:p>
        </w:tc>
        <w:tc>
          <w:tcPr>
            <w:tcW w:w="2772" w:type="dxa"/>
            <w:tcBorders>
              <w:top w:val="single" w:sz="2" w:space="0" w:color="auto"/>
              <w:left w:val="nil"/>
              <w:bottom w:val="single" w:sz="12" w:space="0" w:color="auto"/>
              <w:right w:val="single" w:sz="2" w:space="0" w:color="auto"/>
            </w:tcBorders>
            <w:tcMar>
              <w:top w:w="113" w:type="dxa"/>
              <w:left w:w="85" w:type="dxa"/>
              <w:bottom w:w="113" w:type="dxa"/>
              <w:right w:w="85" w:type="dxa"/>
            </w:tcMar>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Руководилац</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групе</w:t>
            </w:r>
            <w:proofErr w:type="spellEnd"/>
            <w:r>
              <w:rPr>
                <w:rFonts w:ascii="Times New Roman" w:hAnsi="Times New Roman"/>
                <w:sz w:val="20"/>
                <w:szCs w:val="20"/>
                <w:lang w:val="en-AU" w:eastAsia="en-AU"/>
              </w:rPr>
              <w:t xml:space="preserve"> </w:t>
            </w:r>
            <w:r w:rsidRPr="00B71A2B">
              <w:rPr>
                <w:rFonts w:ascii="Times New Roman" w:hAnsi="Times New Roman"/>
                <w:sz w:val="20"/>
                <w:szCs w:val="20"/>
                <w:lang w:val="en-AU" w:eastAsia="en-AU"/>
              </w:rPr>
              <w:t xml:space="preserve">у </w:t>
            </w:r>
            <w:proofErr w:type="spellStart"/>
            <w:r w:rsidRPr="00B71A2B">
              <w:rPr>
                <w:rFonts w:ascii="Times New Roman" w:hAnsi="Times New Roman"/>
                <w:sz w:val="20"/>
                <w:szCs w:val="20"/>
                <w:lang w:val="en-AU" w:eastAsia="en-AU"/>
              </w:rPr>
              <w:t>Дирекцији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Фонда</w:t>
            </w:r>
            <w:proofErr w:type="spellEnd"/>
          </w:p>
        </w:tc>
        <w:tc>
          <w:tcPr>
            <w:tcW w:w="2813" w:type="dxa"/>
            <w:tcBorders>
              <w:top w:val="single" w:sz="2" w:space="0" w:color="auto"/>
              <w:left w:val="single" w:sz="2" w:space="0" w:color="auto"/>
              <w:bottom w:val="single" w:sz="1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bookmarkStart w:id="60" w:name="_Toc500437149"/>
            <w:proofErr w:type="spellStart"/>
            <w:r w:rsidRPr="00B71A2B">
              <w:rPr>
                <w:rFonts w:ascii="Times New Roman" w:hAnsi="Times New Roman"/>
                <w:sz w:val="20"/>
                <w:szCs w:val="20"/>
                <w:lang w:val="en-AU" w:eastAsia="en-AU"/>
              </w:rPr>
              <w:t>Руководилац</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групе</w:t>
            </w:r>
            <w:bookmarkEnd w:id="60"/>
            <w:proofErr w:type="spellEnd"/>
            <w:r>
              <w:rPr>
                <w:rFonts w:ascii="Times New Roman" w:hAnsi="Times New Roman"/>
                <w:sz w:val="20"/>
                <w:szCs w:val="20"/>
                <w:lang w:val="en-AU" w:eastAsia="en-AU"/>
              </w:rPr>
              <w:t xml:space="preserve"> </w:t>
            </w:r>
            <w:r w:rsidRPr="00B71A2B">
              <w:rPr>
                <w:rFonts w:ascii="Times New Roman" w:hAnsi="Times New Roman"/>
                <w:sz w:val="20"/>
                <w:szCs w:val="20"/>
                <w:lang w:val="en-AU" w:eastAsia="en-AU"/>
              </w:rPr>
              <w:t xml:space="preserve">у </w:t>
            </w:r>
            <w:proofErr w:type="spellStart"/>
            <w:r w:rsidRPr="00B71A2B">
              <w:rPr>
                <w:rFonts w:ascii="Times New Roman" w:hAnsi="Times New Roman"/>
                <w:sz w:val="20"/>
                <w:szCs w:val="20"/>
                <w:lang w:val="en-AU" w:eastAsia="en-AU"/>
              </w:rPr>
              <w:t>Покрајинском</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Фонду</w:t>
            </w:r>
            <w:proofErr w:type="spellEnd"/>
          </w:p>
        </w:tc>
        <w:tc>
          <w:tcPr>
            <w:tcW w:w="2155" w:type="dxa"/>
            <w:tcBorders>
              <w:top w:val="single" w:sz="2" w:space="0" w:color="auto"/>
              <w:left w:val="single" w:sz="2" w:space="0" w:color="auto"/>
              <w:bottom w:val="single" w:sz="12" w:space="0" w:color="auto"/>
              <w:right w:val="single" w:sz="1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Руководилац</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групе</w:t>
            </w:r>
            <w:proofErr w:type="spellEnd"/>
            <w:r>
              <w:rPr>
                <w:rFonts w:ascii="Times New Roman" w:hAnsi="Times New Roman"/>
                <w:sz w:val="20"/>
                <w:szCs w:val="20"/>
                <w:lang w:val="en-AU" w:eastAsia="en-AU"/>
              </w:rPr>
              <w:t xml:space="preserve"> </w:t>
            </w:r>
            <w:r w:rsidRPr="00B71A2B">
              <w:rPr>
                <w:rFonts w:ascii="Times New Roman" w:hAnsi="Times New Roman"/>
                <w:sz w:val="20"/>
                <w:szCs w:val="20"/>
                <w:lang w:val="en-AU" w:eastAsia="en-AU"/>
              </w:rPr>
              <w:t xml:space="preserve">у </w:t>
            </w:r>
            <w:proofErr w:type="spellStart"/>
            <w:r w:rsidRPr="00B71A2B">
              <w:rPr>
                <w:rFonts w:ascii="Times New Roman" w:hAnsi="Times New Roman"/>
                <w:sz w:val="20"/>
                <w:szCs w:val="20"/>
                <w:lang w:val="en-AU" w:eastAsia="en-AU"/>
              </w:rPr>
              <w:t>Филијали</w:t>
            </w:r>
            <w:proofErr w:type="spellEnd"/>
          </w:p>
        </w:tc>
      </w:tr>
      <w:tr w:rsidR="00F44FE4" w:rsidRPr="00B71A2B" w:rsidTr="003703C7">
        <w:trPr>
          <w:trHeight w:val="283"/>
        </w:trPr>
        <w:tc>
          <w:tcPr>
            <w:tcW w:w="1620"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Општи / типични опис посла</w:t>
            </w:r>
          </w:p>
        </w:tc>
        <w:tc>
          <w:tcPr>
            <w:tcW w:w="7740" w:type="dxa"/>
            <w:gridSpan w:val="3"/>
            <w:tcBorders>
              <w:top w:val="nil"/>
              <w:left w:val="nil"/>
              <w:bottom w:val="single" w:sz="12" w:space="0" w:color="auto"/>
              <w:right w:val="single" w:sz="12" w:space="0" w:color="auto"/>
            </w:tcBorders>
            <w:tcMar>
              <w:top w:w="113" w:type="dxa"/>
              <w:left w:w="85" w:type="dxa"/>
              <w:bottom w:w="113" w:type="dxa"/>
              <w:right w:w="85" w:type="dxa"/>
            </w:tcMar>
            <w:hideMark/>
          </w:tcPr>
          <w:p w:rsidR="00F44FE4" w:rsidRPr="00B71A2B" w:rsidRDefault="00F44FE4" w:rsidP="00F44FE4">
            <w:pPr>
              <w:numPr>
                <w:ilvl w:val="0"/>
                <w:numId w:val="166"/>
              </w:numPr>
              <w:tabs>
                <w:tab w:val="left" w:pos="340"/>
              </w:tabs>
              <w:ind w:left="360"/>
              <w:rPr>
                <w:rFonts w:ascii="Times New Roman" w:hAnsi="Times New Roman"/>
                <w:noProof/>
                <w:sz w:val="20"/>
              </w:rPr>
            </w:pPr>
            <w:r w:rsidRPr="00B71A2B">
              <w:rPr>
                <w:rFonts w:ascii="Times New Roman" w:hAnsi="Times New Roman"/>
                <w:noProof/>
                <w:sz w:val="20"/>
              </w:rPr>
              <w:t>организује и координира рад запослених у организационој јединици;</w:t>
            </w:r>
          </w:p>
          <w:p w:rsidR="00F44FE4" w:rsidRPr="00B71A2B" w:rsidRDefault="00F44FE4" w:rsidP="00F44FE4">
            <w:pPr>
              <w:numPr>
                <w:ilvl w:val="0"/>
                <w:numId w:val="166"/>
              </w:numPr>
              <w:tabs>
                <w:tab w:val="left" w:pos="340"/>
              </w:tabs>
              <w:ind w:left="360"/>
              <w:rPr>
                <w:rFonts w:ascii="Times New Roman" w:hAnsi="Times New Roman"/>
                <w:noProof/>
                <w:sz w:val="20"/>
              </w:rPr>
            </w:pPr>
            <w:r w:rsidRPr="00B71A2B">
              <w:rPr>
                <w:rFonts w:ascii="Times New Roman" w:hAnsi="Times New Roman"/>
                <w:noProof/>
                <w:sz w:val="20"/>
              </w:rPr>
              <w:t>стара се о благовременом и квалитетном извршавању радних задатака запослених;</w:t>
            </w:r>
          </w:p>
          <w:p w:rsidR="00F44FE4" w:rsidRPr="00B71A2B" w:rsidRDefault="00F44FE4" w:rsidP="00F44FE4">
            <w:pPr>
              <w:numPr>
                <w:ilvl w:val="0"/>
                <w:numId w:val="166"/>
              </w:numPr>
              <w:tabs>
                <w:tab w:val="left" w:pos="340"/>
              </w:tabs>
              <w:ind w:left="360"/>
              <w:rPr>
                <w:rFonts w:ascii="Times New Roman" w:hAnsi="Times New Roman"/>
                <w:noProof/>
                <w:sz w:val="20"/>
              </w:rPr>
            </w:pPr>
            <w:r w:rsidRPr="00B71A2B">
              <w:rPr>
                <w:rFonts w:ascii="Times New Roman" w:hAnsi="Times New Roman"/>
                <w:noProof/>
                <w:sz w:val="20"/>
              </w:rPr>
              <w:t>врши контролу израђених аката из делокруга рада организационе јединице;</w:t>
            </w:r>
          </w:p>
          <w:p w:rsidR="00F44FE4" w:rsidRPr="00B71A2B" w:rsidRDefault="00F44FE4" w:rsidP="00F44FE4">
            <w:pPr>
              <w:numPr>
                <w:ilvl w:val="0"/>
                <w:numId w:val="166"/>
              </w:numPr>
              <w:tabs>
                <w:tab w:val="left" w:pos="340"/>
              </w:tabs>
              <w:ind w:left="360"/>
              <w:rPr>
                <w:rFonts w:ascii="Times New Roman" w:hAnsi="Times New Roman"/>
                <w:noProof/>
                <w:sz w:val="20"/>
              </w:rPr>
            </w:pPr>
            <w:r w:rsidRPr="00B71A2B">
              <w:rPr>
                <w:rFonts w:ascii="Times New Roman" w:hAnsi="Times New Roman"/>
                <w:noProof/>
                <w:sz w:val="20"/>
              </w:rPr>
              <w:t>пружа саветодавну и другу стручну помоћ и даје стручна објашњења осигураним лицима и правним лицима из делокруга рада организационе јединице;</w:t>
            </w:r>
          </w:p>
          <w:p w:rsidR="00F44FE4" w:rsidRPr="00B71A2B" w:rsidRDefault="00F44FE4" w:rsidP="00F44FE4">
            <w:pPr>
              <w:numPr>
                <w:ilvl w:val="0"/>
                <w:numId w:val="166"/>
              </w:numPr>
              <w:tabs>
                <w:tab w:val="left" w:pos="340"/>
              </w:tabs>
              <w:ind w:left="360"/>
              <w:rPr>
                <w:rFonts w:ascii="Times New Roman" w:hAnsi="Times New Roman"/>
                <w:noProof/>
                <w:sz w:val="20"/>
              </w:rPr>
            </w:pPr>
            <w:r>
              <w:rPr>
                <w:rFonts w:ascii="Times New Roman" w:hAnsi="Times New Roman"/>
                <w:noProof/>
                <w:sz w:val="20"/>
              </w:rPr>
              <w:t xml:space="preserve">организује </w:t>
            </w:r>
            <w:r w:rsidRPr="00B71A2B">
              <w:rPr>
                <w:rFonts w:ascii="Times New Roman" w:hAnsi="Times New Roman"/>
                <w:noProof/>
                <w:sz w:val="20"/>
              </w:rPr>
              <w:t>и учествује</w:t>
            </w:r>
            <w:r>
              <w:rPr>
                <w:rFonts w:ascii="Times New Roman" w:hAnsi="Times New Roman"/>
                <w:noProof/>
                <w:sz w:val="20"/>
              </w:rPr>
              <w:t xml:space="preserve"> у изради анализа и информација</w:t>
            </w:r>
            <w:r w:rsidRPr="00B71A2B">
              <w:rPr>
                <w:rFonts w:ascii="Times New Roman" w:hAnsi="Times New Roman"/>
                <w:noProof/>
                <w:sz w:val="20"/>
              </w:rPr>
              <w:t xml:space="preserve"> из делокруга рада организационе јединице;</w:t>
            </w:r>
          </w:p>
          <w:p w:rsidR="00F44FE4" w:rsidRPr="00B71A2B" w:rsidRDefault="00F44FE4" w:rsidP="00F44FE4">
            <w:pPr>
              <w:numPr>
                <w:ilvl w:val="0"/>
                <w:numId w:val="166"/>
              </w:numPr>
              <w:tabs>
                <w:tab w:val="left" w:pos="340"/>
              </w:tabs>
              <w:ind w:left="360"/>
              <w:rPr>
                <w:rFonts w:ascii="Times New Roman" w:hAnsi="Times New Roman"/>
                <w:noProof/>
                <w:sz w:val="20"/>
              </w:rPr>
            </w:pPr>
            <w:r w:rsidRPr="00B71A2B">
              <w:rPr>
                <w:rFonts w:ascii="Times New Roman" w:hAnsi="Times New Roman"/>
                <w:noProof/>
                <w:sz w:val="20"/>
              </w:rPr>
              <w:t>анализира најсложеније послове и даје смернице за поступање;</w:t>
            </w:r>
          </w:p>
          <w:p w:rsidR="00F44FE4" w:rsidRPr="00B71A2B" w:rsidRDefault="00F44FE4" w:rsidP="00F44FE4">
            <w:pPr>
              <w:numPr>
                <w:ilvl w:val="0"/>
                <w:numId w:val="166"/>
              </w:numPr>
              <w:tabs>
                <w:tab w:val="left" w:pos="340"/>
              </w:tabs>
              <w:ind w:left="360"/>
              <w:rPr>
                <w:rFonts w:ascii="Times New Roman" w:hAnsi="Times New Roman"/>
                <w:noProof/>
                <w:sz w:val="20"/>
              </w:rPr>
            </w:pPr>
            <w:r w:rsidRPr="00B71A2B">
              <w:rPr>
                <w:rFonts w:ascii="Times New Roman" w:hAnsi="Times New Roman"/>
                <w:noProof/>
                <w:sz w:val="20"/>
              </w:rPr>
              <w:t>дефинише процесе и процедуре рада у организационој јединици;</w:t>
            </w:r>
          </w:p>
          <w:p w:rsidR="00F44FE4" w:rsidRPr="00B71A2B" w:rsidRDefault="00F44FE4" w:rsidP="00F44FE4">
            <w:pPr>
              <w:numPr>
                <w:ilvl w:val="0"/>
                <w:numId w:val="166"/>
              </w:numPr>
              <w:tabs>
                <w:tab w:val="left" w:pos="340"/>
              </w:tabs>
              <w:ind w:left="360"/>
              <w:rPr>
                <w:rFonts w:ascii="Times New Roman" w:hAnsi="Times New Roman"/>
                <w:noProof/>
                <w:sz w:val="20"/>
              </w:rPr>
            </w:pPr>
            <w:r w:rsidRPr="00B71A2B">
              <w:rPr>
                <w:rFonts w:ascii="Times New Roman" w:hAnsi="Times New Roman"/>
                <w:noProof/>
                <w:sz w:val="20"/>
              </w:rPr>
              <w:t>обрађује најсложеније предмете из делокруга рада организационе јединице;</w:t>
            </w:r>
          </w:p>
          <w:p w:rsidR="00F44FE4" w:rsidRPr="00B71A2B" w:rsidRDefault="00F44FE4" w:rsidP="00F44FE4">
            <w:pPr>
              <w:numPr>
                <w:ilvl w:val="0"/>
                <w:numId w:val="166"/>
              </w:numPr>
              <w:tabs>
                <w:tab w:val="left" w:pos="340"/>
              </w:tabs>
              <w:ind w:left="360"/>
              <w:rPr>
                <w:rFonts w:ascii="Times New Roman" w:hAnsi="Times New Roman"/>
                <w:noProof/>
                <w:sz w:val="20"/>
              </w:rPr>
            </w:pPr>
            <w:r w:rsidRPr="00B71A2B">
              <w:rPr>
                <w:rFonts w:ascii="Times New Roman" w:hAnsi="Times New Roman"/>
                <w:noProof/>
                <w:sz w:val="20"/>
              </w:rPr>
              <w:t>даје предлоге за унапређење рада организационе јединице;</w:t>
            </w:r>
          </w:p>
          <w:p w:rsidR="00F44FE4" w:rsidRPr="00846F55" w:rsidRDefault="00F44FE4" w:rsidP="00F44FE4">
            <w:pPr>
              <w:pStyle w:val="ListParagraph"/>
              <w:numPr>
                <w:ilvl w:val="0"/>
                <w:numId w:val="166"/>
              </w:numPr>
              <w:tabs>
                <w:tab w:val="left" w:pos="340"/>
              </w:tabs>
              <w:ind w:left="360"/>
              <w:rPr>
                <w:rFonts w:ascii="Times New Roman" w:hAnsi="Times New Roman"/>
                <w:noProof/>
              </w:rPr>
            </w:pPr>
            <w:r w:rsidRPr="00846F55">
              <w:rPr>
                <w:rFonts w:ascii="Times New Roman" w:hAnsi="Times New Roman"/>
                <w:noProof/>
                <w:sz w:val="20"/>
              </w:rPr>
              <w:t>сарађује са руководиоцима других организационих јединица.</w:t>
            </w:r>
          </w:p>
        </w:tc>
      </w:tr>
      <w:tr w:rsidR="00F44FE4" w:rsidRPr="00B71A2B" w:rsidTr="003703C7">
        <w:trPr>
          <w:trHeight w:val="283"/>
        </w:trPr>
        <w:tc>
          <w:tcPr>
            <w:tcW w:w="1620"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Pr>
                <w:rFonts w:ascii="Times New Roman" w:hAnsi="Times New Roman"/>
                <w:noProof/>
                <w:sz w:val="20"/>
                <w:lang w:eastAsia="en-AU"/>
              </w:rPr>
              <w:t>О</w:t>
            </w:r>
            <w:r w:rsidRPr="00B71A2B">
              <w:rPr>
                <w:rFonts w:ascii="Times New Roman" w:hAnsi="Times New Roman"/>
                <w:noProof/>
                <w:sz w:val="20"/>
                <w:lang w:val="en-AU" w:eastAsia="en-AU"/>
              </w:rPr>
              <w:t>бразовање</w:t>
            </w:r>
          </w:p>
        </w:tc>
        <w:tc>
          <w:tcPr>
            <w:tcW w:w="7740"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AC0506" w:rsidRDefault="00F44FE4" w:rsidP="003703C7">
            <w:pPr>
              <w:tabs>
                <w:tab w:val="left" w:pos="340"/>
              </w:tabs>
              <w:rPr>
                <w:rFonts w:ascii="Times New Roman" w:hAnsi="Times New Roman"/>
                <w:noProof/>
                <w:sz w:val="20"/>
              </w:rPr>
            </w:pPr>
            <w:r w:rsidRPr="00AC0506">
              <w:rPr>
                <w:rFonts w:ascii="Times New Roman" w:hAnsi="Times New Roman"/>
                <w:noProof/>
                <w:sz w:val="20"/>
              </w:rPr>
              <w:t>Високо образовање:</w:t>
            </w:r>
          </w:p>
          <w:p w:rsidR="00F44FE4" w:rsidRPr="00AD2E1E" w:rsidRDefault="00F44FE4" w:rsidP="00F44FE4">
            <w:pPr>
              <w:pStyle w:val="NormalStefbullets1"/>
              <w:numPr>
                <w:ilvl w:val="0"/>
                <w:numId w:val="124"/>
              </w:numPr>
              <w:tabs>
                <w:tab w:val="left" w:pos="340"/>
              </w:tabs>
              <w:ind w:left="360"/>
            </w:pPr>
            <w:r w:rsidRPr="003D7E8A">
              <w:t>на студијама првог степена, (</w:t>
            </w:r>
            <w:r w:rsidRPr="00AD2E1E">
              <w:t>основне академске студије у обиму од најмање 240 ЕСПБ), по пропису који уређује високо образовање почев од 10. септембра 2005. године;</w:t>
            </w:r>
          </w:p>
          <w:p w:rsidR="00F44FE4" w:rsidRPr="00AF4DB7" w:rsidRDefault="00F44FE4" w:rsidP="00F44FE4">
            <w:pPr>
              <w:pStyle w:val="NormalStefbullets1"/>
              <w:numPr>
                <w:ilvl w:val="0"/>
                <w:numId w:val="124"/>
              </w:numPr>
              <w:tabs>
                <w:tab w:val="left" w:pos="340"/>
              </w:tabs>
              <w:ind w:left="360"/>
              <w:rPr>
                <w:lang w:val="en-US"/>
              </w:rPr>
            </w:pPr>
            <w:r w:rsidRPr="00AD2E1E">
              <w:t>на основним студијама у трајању од најмање четири године, по пропису који је уређивао високо образовање до 10. септемб</w:t>
            </w:r>
            <w:r>
              <w:t>ра 2005. године;</w:t>
            </w:r>
            <w:r>
              <w:rPr>
                <w:lang w:val="sr-Cyrl-RS"/>
              </w:rPr>
              <w:t xml:space="preserve"> </w:t>
            </w:r>
          </w:p>
          <w:p w:rsidR="00F44FE4" w:rsidRPr="00AF4DB7" w:rsidRDefault="00F44FE4" w:rsidP="00F44FE4">
            <w:pPr>
              <w:pStyle w:val="NormalStefbullets1"/>
              <w:numPr>
                <w:ilvl w:val="0"/>
                <w:numId w:val="124"/>
              </w:numPr>
              <w:tabs>
                <w:tab w:val="left" w:pos="340"/>
              </w:tabs>
              <w:ind w:left="360"/>
              <w:rPr>
                <w:lang w:val="en-US"/>
              </w:rPr>
            </w:pPr>
            <w:r>
              <w:t xml:space="preserve">изузетно: </w:t>
            </w:r>
            <w:r w:rsidRPr="00AF4DB7">
              <w:t>на студијама првог степена (основне академске студије у обиму од најмање 180 ЕСПБ</w:t>
            </w:r>
            <w:r>
              <w:rPr>
                <w:lang w:val="sr-Cyrl-RS"/>
              </w:rPr>
              <w:t xml:space="preserve"> </w:t>
            </w:r>
            <w:r w:rsidRPr="00AF4DB7">
              <w:t>/</w:t>
            </w:r>
            <w:r>
              <w:rPr>
                <w:lang w:val="sr-Cyrl-RS"/>
              </w:rPr>
              <w:t xml:space="preserve"> </w:t>
            </w:r>
            <w:r w:rsidRPr="00AF4DB7">
              <w:t>основне струковне студије у обиму од 180 ЕСПБ</w:t>
            </w:r>
            <w:r>
              <w:t xml:space="preserve">), </w:t>
            </w:r>
            <w:r w:rsidRPr="00AF4DB7">
              <w:t>по пропису који уређује високо образовање поче</w:t>
            </w:r>
            <w:r>
              <w:t>в од 10. септембра 2005. године,</w:t>
            </w:r>
            <w:r>
              <w:rPr>
                <w:lang w:val="sr-Cyrl-RS"/>
              </w:rPr>
              <w:t xml:space="preserve"> односно </w:t>
            </w:r>
            <w:r w:rsidRPr="00AF4DB7">
              <w:t>на студијама у трајању до три године, по пропису који је уређивао високо образовање до 10.</w:t>
            </w:r>
            <w:r>
              <w:t xml:space="preserve"> септембра 2005. године и </w:t>
            </w:r>
            <w:r w:rsidRPr="00AF4DB7">
              <w:t>радно искуствo на пословима Руководиоца групе за затече</w:t>
            </w:r>
            <w:r>
              <w:t>не запослене који су у радном од</w:t>
            </w:r>
            <w:r w:rsidR="009A57C4">
              <w:t>носу код послод</w:t>
            </w:r>
            <w:r w:rsidRPr="00AF4DB7">
              <w:t>а</w:t>
            </w:r>
            <w:r w:rsidR="009A57C4">
              <w:rPr>
                <w:lang w:val="sr-Cyrl-RS"/>
              </w:rPr>
              <w:t>в</w:t>
            </w:r>
            <w:r w:rsidRPr="00AF4DB7">
              <w:t>ца на дан ступања на снагу Уредбе о каталогу радних места у јавним службама и другим организацијама у јавном сектору („Сл. гласник РС“, бр. 6/18).</w:t>
            </w:r>
          </w:p>
        </w:tc>
      </w:tr>
      <w:tr w:rsidR="00F44FE4" w:rsidRPr="00B71A2B" w:rsidTr="003703C7">
        <w:trPr>
          <w:trHeight w:val="283"/>
        </w:trPr>
        <w:tc>
          <w:tcPr>
            <w:tcW w:w="1620"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Додатна знања</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испити</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радно искуство</w:t>
            </w:r>
          </w:p>
        </w:tc>
        <w:tc>
          <w:tcPr>
            <w:tcW w:w="7740"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25"/>
              </w:numPr>
              <w:tabs>
                <w:tab w:val="left" w:pos="340"/>
              </w:tabs>
              <w:ind w:left="360"/>
              <w:rPr>
                <w:rFonts w:ascii="Times New Roman" w:hAnsi="Times New Roman"/>
                <w:noProof/>
                <w:sz w:val="20"/>
              </w:rPr>
            </w:pPr>
            <w:r w:rsidRPr="00B71A2B">
              <w:rPr>
                <w:rFonts w:ascii="Times New Roman" w:hAnsi="Times New Roman"/>
                <w:noProof/>
                <w:sz w:val="20"/>
              </w:rPr>
              <w:t>државни стручни испит или одговарајући испит, у складу са законом (условно у зависности од врсте послова);</w:t>
            </w:r>
          </w:p>
          <w:p w:rsidR="00F44FE4" w:rsidRPr="00B71A2B" w:rsidRDefault="00F44FE4" w:rsidP="00F44FE4">
            <w:pPr>
              <w:numPr>
                <w:ilvl w:val="0"/>
                <w:numId w:val="125"/>
              </w:numPr>
              <w:tabs>
                <w:tab w:val="left" w:pos="340"/>
              </w:tabs>
              <w:ind w:left="360"/>
              <w:rPr>
                <w:rFonts w:ascii="Times New Roman" w:hAnsi="Times New Roman"/>
                <w:noProof/>
                <w:sz w:val="20"/>
              </w:rPr>
            </w:pPr>
            <w:r w:rsidRPr="00B71A2B">
              <w:rPr>
                <w:rFonts w:ascii="Times New Roman" w:hAnsi="Times New Roman"/>
                <w:noProof/>
                <w:sz w:val="20"/>
              </w:rPr>
              <w:t>најмање две године радног искуства;</w:t>
            </w:r>
          </w:p>
          <w:p w:rsidR="00F44FE4" w:rsidRPr="00B71A2B" w:rsidRDefault="00F44FE4" w:rsidP="00F44FE4">
            <w:pPr>
              <w:numPr>
                <w:ilvl w:val="0"/>
                <w:numId w:val="125"/>
              </w:numPr>
              <w:tabs>
                <w:tab w:val="left" w:pos="340"/>
              </w:tabs>
              <w:ind w:left="360"/>
              <w:rPr>
                <w:rFonts w:ascii="Times New Roman" w:hAnsi="Times New Roman"/>
                <w:noProof/>
                <w:sz w:val="20"/>
              </w:rPr>
            </w:pPr>
            <w:r w:rsidRPr="00B71A2B">
              <w:rPr>
                <w:rFonts w:ascii="Times New Roman" w:hAnsi="Times New Roman"/>
                <w:noProof/>
                <w:sz w:val="20"/>
              </w:rPr>
              <w:t>познавање рада на рачунару.</w:t>
            </w:r>
          </w:p>
        </w:tc>
      </w:tr>
    </w:tbl>
    <w:p w:rsidR="00F44FE4" w:rsidRPr="00AC0506" w:rsidRDefault="00F44FE4" w:rsidP="00F44FE4">
      <w:pPr>
        <w:rPr>
          <w:rFonts w:cs="Calibri"/>
          <w:b/>
        </w:rPr>
      </w:pPr>
      <w:r w:rsidRPr="00B71A2B">
        <w:rPr>
          <w:rFonts w:cs="Calibri"/>
          <w:b/>
          <w:color w:val="FF0000"/>
        </w:rPr>
        <w:br w:type="page"/>
      </w:r>
    </w:p>
    <w:tbl>
      <w:tblPr>
        <w:tblW w:w="9360" w:type="dxa"/>
        <w:tblInd w:w="-195" w:type="dxa"/>
        <w:tblLayout w:type="fixed"/>
        <w:tblCellMar>
          <w:top w:w="115" w:type="dxa"/>
          <w:left w:w="86" w:type="dxa"/>
          <w:bottom w:w="115" w:type="dxa"/>
          <w:right w:w="86" w:type="dxa"/>
        </w:tblCellMar>
        <w:tblLook w:val="04A0" w:firstRow="1" w:lastRow="0" w:firstColumn="1" w:lastColumn="0" w:noHBand="0" w:noVBand="1"/>
      </w:tblPr>
      <w:tblGrid>
        <w:gridCol w:w="1584"/>
        <w:gridCol w:w="2824"/>
        <w:gridCol w:w="2683"/>
        <w:gridCol w:w="2269"/>
      </w:tblGrid>
      <w:tr w:rsidR="00F44FE4" w:rsidRPr="00B71A2B" w:rsidTr="003703C7">
        <w:trPr>
          <w:trHeight w:val="283"/>
        </w:trPr>
        <w:tc>
          <w:tcPr>
            <w:tcW w:w="1584" w:type="dxa"/>
            <w:tcBorders>
              <w:top w:val="single" w:sz="12" w:space="0" w:color="auto"/>
              <w:left w:val="single" w:sz="12" w:space="0" w:color="auto"/>
              <w:bottom w:val="single" w:sz="2" w:space="0" w:color="auto"/>
              <w:right w:val="single" w:sz="12" w:space="0" w:color="auto"/>
            </w:tcBorders>
            <w:shd w:val="clear" w:color="auto" w:fill="auto"/>
            <w:tcMar>
              <w:top w:w="113" w:type="dxa"/>
              <w:left w:w="85" w:type="dxa"/>
              <w:bottom w:w="113" w:type="dxa"/>
              <w:right w:w="85" w:type="dxa"/>
            </w:tcMar>
            <w:hideMark/>
          </w:tcPr>
          <w:p w:rsidR="00F44FE4" w:rsidRPr="007D552F" w:rsidRDefault="00F44FE4" w:rsidP="003703C7">
            <w:pPr>
              <w:pStyle w:val="1a"/>
              <w:spacing w:after="0" w:line="240" w:lineRule="auto"/>
              <w:rPr>
                <w:lang w:val="en-US"/>
              </w:rPr>
            </w:pPr>
            <w:bookmarkStart w:id="61" w:name="РФ6" w:colFirst="1" w:colLast="1"/>
            <w:r w:rsidRPr="007D552F">
              <w:rPr>
                <w:color w:val="auto"/>
                <w:lang w:val="en-US"/>
              </w:rPr>
              <w:lastRenderedPageBreak/>
              <w:t>6.</w:t>
            </w:r>
          </w:p>
        </w:tc>
        <w:tc>
          <w:tcPr>
            <w:tcW w:w="7776" w:type="dxa"/>
            <w:gridSpan w:val="3"/>
            <w:tcBorders>
              <w:top w:val="single" w:sz="12" w:space="0" w:color="auto"/>
              <w:left w:val="nil"/>
              <w:bottom w:val="single" w:sz="2" w:space="0" w:color="auto"/>
              <w:right w:val="single" w:sz="12" w:space="0" w:color="auto"/>
            </w:tcBorders>
            <w:tcMar>
              <w:top w:w="113" w:type="dxa"/>
              <w:left w:w="85" w:type="dxa"/>
              <w:bottom w:w="113" w:type="dxa"/>
              <w:right w:w="85" w:type="dxa"/>
            </w:tcMar>
            <w:vAlign w:val="center"/>
          </w:tcPr>
          <w:p w:rsidR="00F44FE4" w:rsidRPr="00B71A2B" w:rsidRDefault="00F44FE4" w:rsidP="003703C7">
            <w:pPr>
              <w:pStyle w:val="AleksNaziv"/>
              <w:rPr>
                <w:bCs/>
                <w:caps w:val="0"/>
                <w:szCs w:val="26"/>
              </w:rPr>
            </w:pPr>
            <w:bookmarkStart w:id="62" w:name="_Toc503174192"/>
            <w:bookmarkStart w:id="63" w:name="_Toc55221808"/>
            <w:r w:rsidRPr="009B026D">
              <w:t>САМОСТАЛНИ ОРГАНИЗАТОР ПРОЦЕСА</w:t>
            </w:r>
            <w:bookmarkEnd w:id="62"/>
            <w:bookmarkEnd w:id="63"/>
          </w:p>
        </w:tc>
      </w:tr>
      <w:bookmarkEnd w:id="61"/>
      <w:tr w:rsidR="00F44FE4" w:rsidRPr="00B71A2B" w:rsidTr="003703C7">
        <w:trPr>
          <w:trHeight w:val="20"/>
        </w:trPr>
        <w:tc>
          <w:tcPr>
            <w:tcW w:w="1584" w:type="dxa"/>
            <w:vMerge w:val="restart"/>
            <w:tcBorders>
              <w:top w:val="single" w:sz="2" w:space="0" w:color="auto"/>
              <w:left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color w:val="000000"/>
                <w:sz w:val="20"/>
                <w:szCs w:val="20"/>
              </w:rPr>
            </w:pPr>
            <w:r w:rsidRPr="00B71A2B">
              <w:rPr>
                <w:rFonts w:ascii="Times New Roman" w:hAnsi="Times New Roman"/>
                <w:color w:val="000000"/>
                <w:sz w:val="20"/>
                <w:szCs w:val="20"/>
              </w:rPr>
              <w:br w:type="page"/>
            </w:r>
            <w:proofErr w:type="spellStart"/>
            <w:r w:rsidRPr="00B71A2B">
              <w:rPr>
                <w:rFonts w:ascii="Times New Roman" w:hAnsi="Times New Roman"/>
                <w:bCs/>
                <w:color w:val="000000"/>
                <w:sz w:val="20"/>
                <w:szCs w:val="20"/>
              </w:rPr>
              <w:t>Назив</w:t>
            </w:r>
            <w:proofErr w:type="spellEnd"/>
            <w:r w:rsidRPr="00B71A2B">
              <w:rPr>
                <w:rFonts w:ascii="Times New Roman" w:hAnsi="Times New Roman"/>
                <w:bCs/>
                <w:color w:val="000000"/>
                <w:sz w:val="20"/>
                <w:szCs w:val="20"/>
              </w:rPr>
              <w:t xml:space="preserve"> </w:t>
            </w:r>
            <w:proofErr w:type="spellStart"/>
            <w:r w:rsidRPr="00B71A2B">
              <w:rPr>
                <w:rFonts w:ascii="Times New Roman" w:hAnsi="Times New Roman"/>
                <w:bCs/>
                <w:color w:val="000000"/>
                <w:sz w:val="20"/>
                <w:szCs w:val="20"/>
              </w:rPr>
              <w:t>радног</w:t>
            </w:r>
            <w:proofErr w:type="spellEnd"/>
            <w:r w:rsidRPr="00B71A2B">
              <w:rPr>
                <w:rFonts w:ascii="Times New Roman" w:hAnsi="Times New Roman"/>
                <w:bCs/>
                <w:color w:val="000000"/>
                <w:sz w:val="20"/>
                <w:szCs w:val="20"/>
              </w:rPr>
              <w:t xml:space="preserve"> места</w:t>
            </w:r>
          </w:p>
        </w:tc>
        <w:tc>
          <w:tcPr>
            <w:tcW w:w="2824" w:type="dxa"/>
            <w:tcBorders>
              <w:top w:val="single" w:sz="2" w:space="0" w:color="auto"/>
              <w:left w:val="nil"/>
              <w:bottom w:val="single" w:sz="2" w:space="0" w:color="auto"/>
              <w:right w:val="single" w:sz="2" w:space="0" w:color="auto"/>
            </w:tcBorders>
            <w:tcMar>
              <w:top w:w="113" w:type="dxa"/>
              <w:left w:w="85" w:type="dxa"/>
              <w:bottom w:w="113" w:type="dxa"/>
              <w:right w:w="85" w:type="dxa"/>
            </w:tcMar>
            <w:vAlign w:val="center"/>
          </w:tcPr>
          <w:p w:rsidR="00F44FE4" w:rsidRPr="007D552F" w:rsidRDefault="00F44FE4" w:rsidP="003703C7">
            <w:pPr>
              <w:pStyle w:val="1malibroj"/>
              <w:spacing w:after="0"/>
              <w:rPr>
                <w:color w:val="auto"/>
                <w:lang w:eastAsia="en-AU"/>
              </w:rPr>
            </w:pPr>
            <w:r w:rsidRPr="007D552F">
              <w:rPr>
                <w:color w:val="auto"/>
                <w:lang w:eastAsia="en-AU"/>
              </w:rPr>
              <w:t>6.1.</w:t>
            </w:r>
          </w:p>
        </w:tc>
        <w:tc>
          <w:tcPr>
            <w:tcW w:w="2683" w:type="dxa"/>
            <w:tcBorders>
              <w:top w:val="single" w:sz="2" w:space="0" w:color="auto"/>
              <w:left w:val="single" w:sz="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6.2.</w:t>
            </w:r>
          </w:p>
        </w:tc>
        <w:tc>
          <w:tcPr>
            <w:tcW w:w="2269" w:type="dxa"/>
            <w:tcBorders>
              <w:top w:val="single" w:sz="2" w:space="0" w:color="auto"/>
              <w:left w:val="single" w:sz="2" w:space="0" w:color="auto"/>
              <w:bottom w:val="single" w:sz="2" w:space="0" w:color="auto"/>
              <w:right w:val="single" w:sz="1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6.3.</w:t>
            </w:r>
          </w:p>
        </w:tc>
      </w:tr>
      <w:tr w:rsidR="00F44FE4" w:rsidRPr="00B71A2B" w:rsidTr="003703C7">
        <w:trPr>
          <w:trHeight w:val="20"/>
        </w:trPr>
        <w:tc>
          <w:tcPr>
            <w:tcW w:w="1584" w:type="dxa"/>
            <w:vMerge/>
            <w:tcBorders>
              <w:left w:val="single" w:sz="12" w:space="0" w:color="auto"/>
              <w:bottom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color w:val="000000"/>
                <w:sz w:val="20"/>
                <w:szCs w:val="20"/>
              </w:rPr>
            </w:pPr>
          </w:p>
        </w:tc>
        <w:tc>
          <w:tcPr>
            <w:tcW w:w="2824" w:type="dxa"/>
            <w:tcBorders>
              <w:top w:val="single" w:sz="2" w:space="0" w:color="auto"/>
              <w:left w:val="nil"/>
              <w:bottom w:val="single" w:sz="12" w:space="0" w:color="auto"/>
              <w:right w:val="single" w:sz="2" w:space="0" w:color="auto"/>
            </w:tcBorders>
            <w:tcMar>
              <w:top w:w="113" w:type="dxa"/>
              <w:left w:w="85" w:type="dxa"/>
              <w:bottom w:w="113" w:type="dxa"/>
              <w:right w:w="85" w:type="dxa"/>
            </w:tcMar>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Самостални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организатор</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процеса</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Републичког</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Фонда</w:t>
            </w:r>
            <w:proofErr w:type="spellEnd"/>
          </w:p>
        </w:tc>
        <w:tc>
          <w:tcPr>
            <w:tcW w:w="2683" w:type="dxa"/>
            <w:tcBorders>
              <w:top w:val="single" w:sz="2" w:space="0" w:color="auto"/>
              <w:left w:val="single" w:sz="2" w:space="0" w:color="auto"/>
              <w:bottom w:val="single" w:sz="1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Самостални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организатор</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процеса</w:t>
            </w:r>
            <w:proofErr w:type="spellEnd"/>
            <w:r>
              <w:rPr>
                <w:rFonts w:ascii="Times New Roman" w:hAnsi="Times New Roman"/>
                <w:sz w:val="20"/>
                <w:szCs w:val="20"/>
                <w:lang w:val="en-AU" w:eastAsia="en-AU"/>
              </w:rPr>
              <w:t xml:space="preserve"> </w:t>
            </w:r>
            <w:r w:rsidRPr="00B71A2B">
              <w:rPr>
                <w:rFonts w:ascii="Times New Roman" w:hAnsi="Times New Roman"/>
                <w:sz w:val="20"/>
                <w:szCs w:val="20"/>
                <w:lang w:val="en-AU" w:eastAsia="en-AU"/>
              </w:rPr>
              <w:t xml:space="preserve">у </w:t>
            </w:r>
            <w:proofErr w:type="spellStart"/>
            <w:r w:rsidRPr="00B71A2B">
              <w:rPr>
                <w:rFonts w:ascii="Times New Roman" w:hAnsi="Times New Roman"/>
                <w:sz w:val="20"/>
                <w:szCs w:val="20"/>
                <w:lang w:val="en-AU" w:eastAsia="en-AU"/>
              </w:rPr>
              <w:t>Покрајинском</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Фонду</w:t>
            </w:r>
            <w:proofErr w:type="spellEnd"/>
          </w:p>
        </w:tc>
        <w:tc>
          <w:tcPr>
            <w:tcW w:w="2269" w:type="dxa"/>
            <w:tcBorders>
              <w:top w:val="single" w:sz="2" w:space="0" w:color="auto"/>
              <w:left w:val="single" w:sz="2" w:space="0" w:color="auto"/>
              <w:bottom w:val="single" w:sz="12" w:space="0" w:color="auto"/>
              <w:right w:val="single" w:sz="1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Самостални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организатор</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процеса</w:t>
            </w:r>
            <w:proofErr w:type="spellEnd"/>
            <w:r>
              <w:rPr>
                <w:rFonts w:ascii="Times New Roman" w:hAnsi="Times New Roman"/>
                <w:sz w:val="20"/>
                <w:szCs w:val="20"/>
                <w:lang w:val="en-AU" w:eastAsia="en-AU"/>
              </w:rPr>
              <w:t xml:space="preserve"> у </w:t>
            </w:r>
            <w:proofErr w:type="spellStart"/>
            <w:r>
              <w:rPr>
                <w:rFonts w:ascii="Times New Roman" w:hAnsi="Times New Roman"/>
                <w:sz w:val="20"/>
                <w:szCs w:val="20"/>
                <w:lang w:val="en-AU" w:eastAsia="en-AU"/>
              </w:rPr>
              <w:t>Филијали</w:t>
            </w:r>
            <w:proofErr w:type="spellEnd"/>
          </w:p>
        </w:tc>
      </w:tr>
      <w:tr w:rsidR="00F44FE4" w:rsidRPr="00B71A2B" w:rsidTr="003703C7">
        <w:trPr>
          <w:trHeight w:val="1327"/>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bCs/>
                <w:color w:val="000000"/>
                <w:sz w:val="20"/>
                <w:szCs w:val="20"/>
              </w:rPr>
            </w:pPr>
            <w:proofErr w:type="spellStart"/>
            <w:r w:rsidRPr="00B71A2B">
              <w:rPr>
                <w:rFonts w:ascii="Times New Roman" w:hAnsi="Times New Roman"/>
                <w:bCs/>
                <w:color w:val="000000"/>
                <w:sz w:val="20"/>
                <w:szCs w:val="20"/>
              </w:rPr>
              <w:t>Општи</w:t>
            </w:r>
            <w:proofErr w:type="spellEnd"/>
            <w:r w:rsidRPr="00B71A2B">
              <w:rPr>
                <w:rFonts w:ascii="Times New Roman" w:hAnsi="Times New Roman"/>
                <w:bCs/>
                <w:color w:val="000000"/>
                <w:sz w:val="20"/>
                <w:szCs w:val="20"/>
              </w:rPr>
              <w:t xml:space="preserve"> / </w:t>
            </w:r>
            <w:proofErr w:type="spellStart"/>
            <w:r w:rsidRPr="00B71A2B">
              <w:rPr>
                <w:rFonts w:ascii="Times New Roman" w:hAnsi="Times New Roman"/>
                <w:bCs/>
                <w:color w:val="000000"/>
                <w:sz w:val="20"/>
                <w:szCs w:val="20"/>
              </w:rPr>
              <w:t>типични</w:t>
            </w:r>
            <w:proofErr w:type="spellEnd"/>
            <w:r w:rsidRPr="00B71A2B">
              <w:rPr>
                <w:rFonts w:ascii="Times New Roman" w:hAnsi="Times New Roman"/>
                <w:bCs/>
                <w:color w:val="000000"/>
                <w:sz w:val="20"/>
                <w:szCs w:val="20"/>
              </w:rPr>
              <w:t xml:space="preserve"> </w:t>
            </w:r>
            <w:proofErr w:type="spellStart"/>
            <w:r w:rsidRPr="00B71A2B">
              <w:rPr>
                <w:rFonts w:ascii="Times New Roman" w:hAnsi="Times New Roman"/>
                <w:bCs/>
                <w:color w:val="000000"/>
                <w:sz w:val="20"/>
                <w:szCs w:val="20"/>
              </w:rPr>
              <w:t>опис</w:t>
            </w:r>
            <w:proofErr w:type="spellEnd"/>
            <w:r w:rsidRPr="00B71A2B">
              <w:rPr>
                <w:rFonts w:ascii="Times New Roman" w:hAnsi="Times New Roman"/>
                <w:bCs/>
                <w:color w:val="000000"/>
                <w:sz w:val="20"/>
                <w:szCs w:val="20"/>
              </w:rPr>
              <w:t xml:space="preserve"> </w:t>
            </w:r>
            <w:proofErr w:type="spellStart"/>
            <w:r w:rsidRPr="00B71A2B">
              <w:rPr>
                <w:rFonts w:ascii="Times New Roman" w:hAnsi="Times New Roman"/>
                <w:bCs/>
                <w:color w:val="000000"/>
                <w:sz w:val="20"/>
                <w:szCs w:val="20"/>
              </w:rPr>
              <w:t>посла</w:t>
            </w:r>
            <w:proofErr w:type="spellEnd"/>
          </w:p>
        </w:tc>
        <w:tc>
          <w:tcPr>
            <w:tcW w:w="7776" w:type="dxa"/>
            <w:gridSpan w:val="3"/>
            <w:tcBorders>
              <w:top w:val="nil"/>
              <w:left w:val="nil"/>
              <w:bottom w:val="single" w:sz="12" w:space="0" w:color="auto"/>
              <w:right w:val="single" w:sz="12" w:space="0" w:color="auto"/>
            </w:tcBorders>
            <w:tcMar>
              <w:top w:w="113" w:type="dxa"/>
              <w:left w:w="85" w:type="dxa"/>
              <w:bottom w:w="113" w:type="dxa"/>
              <w:right w:w="85" w:type="dxa"/>
            </w:tcMar>
            <w:hideMark/>
          </w:tcPr>
          <w:p w:rsidR="00F44FE4" w:rsidRPr="00B71A2B" w:rsidRDefault="00F44FE4" w:rsidP="00F44FE4">
            <w:pPr>
              <w:numPr>
                <w:ilvl w:val="0"/>
                <w:numId w:val="167"/>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координира реализацију послова у организационој јединици;</w:t>
            </w:r>
          </w:p>
          <w:p w:rsidR="00F44FE4" w:rsidRPr="00B71A2B" w:rsidRDefault="00F44FE4" w:rsidP="00F44FE4">
            <w:pPr>
              <w:numPr>
                <w:ilvl w:val="0"/>
                <w:numId w:val="167"/>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пружа стручну помоћ у вези са применом прописа у области здравственог осигурања;</w:t>
            </w:r>
          </w:p>
          <w:p w:rsidR="00F44FE4" w:rsidRPr="00B71A2B" w:rsidRDefault="00F44FE4" w:rsidP="00F44FE4">
            <w:pPr>
              <w:numPr>
                <w:ilvl w:val="0"/>
                <w:numId w:val="167"/>
              </w:numPr>
              <w:tabs>
                <w:tab w:val="left" w:pos="340"/>
              </w:tabs>
              <w:ind w:left="360"/>
              <w:rPr>
                <w:rFonts w:ascii="Times New Roman" w:hAnsi="Times New Roman"/>
                <w:noProof/>
                <w:color w:val="000000"/>
                <w:sz w:val="20"/>
              </w:rPr>
            </w:pPr>
            <w:r w:rsidRPr="00B71A2B">
              <w:rPr>
                <w:rFonts w:ascii="Times New Roman" w:hAnsi="Times New Roman"/>
                <w:noProof/>
                <w:color w:val="000000"/>
                <w:sz w:val="20"/>
                <w:szCs w:val="20"/>
              </w:rPr>
              <w:t>координира рад између испостава са подручја Филијале и послодаваца;</w:t>
            </w:r>
          </w:p>
          <w:p w:rsidR="00F44FE4" w:rsidRPr="00B71A2B" w:rsidRDefault="00F44FE4" w:rsidP="00F44FE4">
            <w:pPr>
              <w:numPr>
                <w:ilvl w:val="0"/>
                <w:numId w:val="167"/>
              </w:numPr>
              <w:tabs>
                <w:tab w:val="left" w:pos="340"/>
              </w:tabs>
              <w:ind w:left="360"/>
              <w:rPr>
                <w:rFonts w:ascii="Times New Roman" w:hAnsi="Times New Roman"/>
                <w:noProof/>
                <w:color w:val="000000"/>
                <w:sz w:val="20"/>
                <w:szCs w:val="20"/>
              </w:rPr>
            </w:pPr>
            <w:r w:rsidRPr="00B71A2B">
              <w:rPr>
                <w:rFonts w:ascii="Times New Roman" w:hAnsi="Times New Roman"/>
                <w:noProof/>
                <w:color w:val="000000"/>
                <w:sz w:val="20"/>
                <w:szCs w:val="20"/>
              </w:rPr>
              <w:t>организује ажурно вођење матичне евиденције;</w:t>
            </w:r>
          </w:p>
          <w:p w:rsidR="00F44FE4" w:rsidRPr="00B71A2B" w:rsidRDefault="007C17D9" w:rsidP="00F44FE4">
            <w:pPr>
              <w:numPr>
                <w:ilvl w:val="0"/>
                <w:numId w:val="167"/>
              </w:numPr>
              <w:tabs>
                <w:tab w:val="left" w:pos="340"/>
              </w:tabs>
              <w:ind w:left="360"/>
              <w:rPr>
                <w:rFonts w:ascii="Times New Roman" w:hAnsi="Times New Roman"/>
                <w:noProof/>
                <w:color w:val="000000"/>
                <w:sz w:val="20"/>
                <w:szCs w:val="20"/>
              </w:rPr>
            </w:pPr>
            <w:r>
              <w:rPr>
                <w:rFonts w:ascii="Times New Roman" w:hAnsi="Times New Roman"/>
                <w:noProof/>
                <w:color w:val="000000"/>
                <w:sz w:val="20"/>
                <w:szCs w:val="20"/>
              </w:rPr>
              <w:t xml:space="preserve">координира радом </w:t>
            </w:r>
            <w:r w:rsidR="00F44FE4" w:rsidRPr="00B71A2B">
              <w:rPr>
                <w:rFonts w:ascii="Times New Roman" w:hAnsi="Times New Roman"/>
                <w:noProof/>
                <w:color w:val="000000"/>
                <w:sz w:val="20"/>
                <w:szCs w:val="20"/>
              </w:rPr>
              <w:t>на формирању матичне евиденције осигураника;</w:t>
            </w:r>
          </w:p>
          <w:p w:rsidR="00F44FE4" w:rsidRPr="00B71A2B" w:rsidRDefault="00F44FE4" w:rsidP="00F44FE4">
            <w:pPr>
              <w:numPr>
                <w:ilvl w:val="0"/>
                <w:numId w:val="167"/>
              </w:numPr>
              <w:tabs>
                <w:tab w:val="left" w:pos="340"/>
              </w:tabs>
              <w:ind w:left="360"/>
              <w:rPr>
                <w:rFonts w:ascii="Times New Roman" w:hAnsi="Times New Roman"/>
                <w:noProof/>
                <w:color w:val="000000"/>
                <w:sz w:val="20"/>
              </w:rPr>
            </w:pPr>
            <w:r w:rsidRPr="00B71A2B">
              <w:rPr>
                <w:rFonts w:ascii="Times New Roman" w:hAnsi="Times New Roman"/>
                <w:noProof/>
                <w:color w:val="000000"/>
                <w:sz w:val="20"/>
                <w:szCs w:val="20"/>
              </w:rPr>
              <w:t>даје инструкције о примени закона и прописа запосленима у испостави;</w:t>
            </w:r>
          </w:p>
          <w:p w:rsidR="00F44FE4" w:rsidRPr="00B71A2B" w:rsidRDefault="00F44FE4" w:rsidP="00F44FE4">
            <w:pPr>
              <w:numPr>
                <w:ilvl w:val="0"/>
                <w:numId w:val="167"/>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учествује у изради планова рада организационе јединице;</w:t>
            </w:r>
          </w:p>
          <w:p w:rsidR="00F44FE4" w:rsidRPr="00B71A2B" w:rsidRDefault="00F44FE4" w:rsidP="00F44FE4">
            <w:pPr>
              <w:numPr>
                <w:ilvl w:val="0"/>
                <w:numId w:val="167"/>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сарађује са представницима државних органа и организација.</w:t>
            </w:r>
          </w:p>
        </w:tc>
      </w:tr>
      <w:tr w:rsidR="00F44FE4" w:rsidRPr="00B71A2B" w:rsidTr="003703C7">
        <w:trPr>
          <w:trHeight w:val="1102"/>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bCs/>
                <w:color w:val="000000"/>
                <w:sz w:val="20"/>
                <w:szCs w:val="20"/>
              </w:rPr>
            </w:pPr>
            <w:proofErr w:type="spellStart"/>
            <w:r>
              <w:rPr>
                <w:rFonts w:ascii="Times New Roman" w:hAnsi="Times New Roman"/>
                <w:bCs/>
                <w:color w:val="000000"/>
                <w:sz w:val="20"/>
                <w:szCs w:val="20"/>
              </w:rPr>
              <w:t>О</w:t>
            </w:r>
            <w:r w:rsidRPr="00B71A2B">
              <w:rPr>
                <w:rFonts w:ascii="Times New Roman" w:hAnsi="Times New Roman"/>
                <w:bCs/>
                <w:color w:val="000000"/>
                <w:sz w:val="20"/>
                <w:szCs w:val="20"/>
              </w:rPr>
              <w:t>бразовање</w:t>
            </w:r>
            <w:proofErr w:type="spellEnd"/>
          </w:p>
        </w:tc>
        <w:tc>
          <w:tcPr>
            <w:tcW w:w="7776"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D126BF" w:rsidRDefault="00F44FE4" w:rsidP="003703C7">
            <w:pPr>
              <w:tabs>
                <w:tab w:val="left" w:pos="340"/>
              </w:tabs>
              <w:rPr>
                <w:rFonts w:ascii="Times New Roman" w:hAnsi="Times New Roman"/>
                <w:noProof/>
                <w:color w:val="000000"/>
                <w:sz w:val="20"/>
              </w:rPr>
            </w:pPr>
            <w:r w:rsidRPr="00D126BF">
              <w:rPr>
                <w:rFonts w:ascii="Times New Roman" w:hAnsi="Times New Roman"/>
                <w:noProof/>
                <w:color w:val="000000"/>
                <w:sz w:val="20"/>
              </w:rPr>
              <w:t>Високо образовање:</w:t>
            </w:r>
          </w:p>
          <w:p w:rsidR="00F44FE4" w:rsidRPr="00AD2E1E" w:rsidRDefault="00F44FE4" w:rsidP="00F44FE4">
            <w:pPr>
              <w:pStyle w:val="NormalStefbullets1"/>
              <w:numPr>
                <w:ilvl w:val="0"/>
                <w:numId w:val="124"/>
              </w:numPr>
              <w:tabs>
                <w:tab w:val="left" w:pos="340"/>
              </w:tabs>
              <w:ind w:left="360"/>
            </w:pPr>
            <w:r w:rsidRPr="003D7E8A">
              <w:t>на студијама првог степена, (</w:t>
            </w:r>
            <w:r w:rsidRPr="00AD2E1E">
              <w:t>основне академске студије у обиму од најмање 240 ЕСПБ), по пропису који уређује високо образовање почев од 10. септембра 2005. године;</w:t>
            </w:r>
          </w:p>
          <w:p w:rsidR="00F44FE4" w:rsidRPr="00AF4DB7" w:rsidRDefault="00F44FE4" w:rsidP="00F44FE4">
            <w:pPr>
              <w:pStyle w:val="NormalStefbullets1"/>
              <w:numPr>
                <w:ilvl w:val="0"/>
                <w:numId w:val="124"/>
              </w:numPr>
              <w:tabs>
                <w:tab w:val="left" w:pos="340"/>
              </w:tabs>
              <w:ind w:left="360"/>
              <w:rPr>
                <w:lang w:val="en-US"/>
              </w:rPr>
            </w:pPr>
            <w:r w:rsidRPr="00AD2E1E">
              <w:t>на основним студијама у трајању од најмање четири године, по пропису који је уређивао високо образовањ</w:t>
            </w:r>
            <w:r>
              <w:t>е до 10. септембра 2005. године;</w:t>
            </w:r>
            <w:r>
              <w:rPr>
                <w:lang w:val="sr-Cyrl-RS"/>
              </w:rPr>
              <w:t xml:space="preserve"> </w:t>
            </w:r>
          </w:p>
          <w:p w:rsidR="00F44FE4" w:rsidRPr="00AF4DB7" w:rsidRDefault="00F44FE4" w:rsidP="00F44FE4">
            <w:pPr>
              <w:pStyle w:val="NormalStefbullets1"/>
              <w:numPr>
                <w:ilvl w:val="0"/>
                <w:numId w:val="124"/>
              </w:numPr>
              <w:tabs>
                <w:tab w:val="left" w:pos="340"/>
              </w:tabs>
              <w:ind w:left="360"/>
              <w:rPr>
                <w:lang w:val="en-US"/>
              </w:rPr>
            </w:pPr>
            <w:r>
              <w:t xml:space="preserve">изузетно: </w:t>
            </w:r>
            <w:r w:rsidRPr="00AF4DB7">
              <w:t>на студијама првог степена (основне академске студије у обиму од најмање 180 ЕСПБ</w:t>
            </w:r>
            <w:r>
              <w:rPr>
                <w:lang w:val="sr-Cyrl-RS"/>
              </w:rPr>
              <w:t xml:space="preserve"> </w:t>
            </w:r>
            <w:r w:rsidRPr="00AF4DB7">
              <w:t>/</w:t>
            </w:r>
            <w:r>
              <w:rPr>
                <w:lang w:val="sr-Cyrl-RS"/>
              </w:rPr>
              <w:t xml:space="preserve"> </w:t>
            </w:r>
            <w:r w:rsidRPr="00AF4DB7">
              <w:t>основне струковне студије у обиму од 180 ЕСПБ)</w:t>
            </w:r>
            <w:r>
              <w:t xml:space="preserve">, </w:t>
            </w:r>
            <w:r w:rsidRPr="00AF4DB7">
              <w:t>по пропису који уређује високо образовање поче</w:t>
            </w:r>
            <w:r>
              <w:t>в од 10. септембра 2005. године,</w:t>
            </w:r>
            <w:r>
              <w:rPr>
                <w:lang w:val="sr-Cyrl-RS"/>
              </w:rPr>
              <w:t xml:space="preserve"> односно </w:t>
            </w:r>
            <w:r w:rsidRPr="00AF4DB7">
              <w:t>на студијама у трајању до три године, по пропису који је уређивао високо образовање до 10. септембра 2005. године и радно искуствo на пословима Самосталног организатора процеса за затечене запослене кој</w:t>
            </w:r>
            <w:r w:rsidR="007C17D9">
              <w:t>и су у радном односу код послод</w:t>
            </w:r>
            <w:r w:rsidRPr="00AF4DB7">
              <w:t>а</w:t>
            </w:r>
            <w:r w:rsidR="007C17D9">
              <w:rPr>
                <w:lang w:val="sr-Cyrl-RS"/>
              </w:rPr>
              <w:t>в</w:t>
            </w:r>
            <w:r w:rsidRPr="00AF4DB7">
              <w:t>ца на дан ступања на снагу Уредбе о каталогу радних места у јавним службама и другим организацијама у јавном сектору („Сл. гласник РС“, бр. 6/18).</w:t>
            </w:r>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bCs/>
                <w:color w:val="000000"/>
                <w:sz w:val="20"/>
                <w:szCs w:val="20"/>
              </w:rPr>
            </w:pPr>
            <w:proofErr w:type="spellStart"/>
            <w:r w:rsidRPr="00B71A2B">
              <w:rPr>
                <w:rFonts w:ascii="Times New Roman" w:hAnsi="Times New Roman"/>
                <w:bCs/>
                <w:color w:val="000000"/>
                <w:sz w:val="20"/>
                <w:szCs w:val="20"/>
              </w:rPr>
              <w:t>Додатна</w:t>
            </w:r>
            <w:proofErr w:type="spellEnd"/>
            <w:r w:rsidRPr="00B71A2B">
              <w:rPr>
                <w:rFonts w:ascii="Times New Roman" w:hAnsi="Times New Roman"/>
                <w:bCs/>
                <w:color w:val="000000"/>
                <w:sz w:val="20"/>
                <w:szCs w:val="20"/>
              </w:rPr>
              <w:t xml:space="preserve"> </w:t>
            </w:r>
            <w:proofErr w:type="spellStart"/>
            <w:r w:rsidRPr="00B71A2B">
              <w:rPr>
                <w:rFonts w:ascii="Times New Roman" w:hAnsi="Times New Roman"/>
                <w:bCs/>
                <w:color w:val="000000"/>
                <w:sz w:val="20"/>
                <w:szCs w:val="20"/>
              </w:rPr>
              <w:t>знања</w:t>
            </w:r>
            <w:proofErr w:type="spellEnd"/>
            <w:r w:rsidRPr="00B71A2B">
              <w:rPr>
                <w:rFonts w:ascii="Times New Roman" w:hAnsi="Times New Roman"/>
                <w:bCs/>
                <w:color w:val="000000"/>
                <w:sz w:val="20"/>
                <w:szCs w:val="20"/>
              </w:rPr>
              <w:t xml:space="preserve"> / </w:t>
            </w:r>
            <w:proofErr w:type="spellStart"/>
            <w:r w:rsidRPr="00B71A2B">
              <w:rPr>
                <w:rFonts w:ascii="Times New Roman" w:hAnsi="Times New Roman"/>
                <w:bCs/>
                <w:color w:val="000000"/>
                <w:sz w:val="20"/>
                <w:szCs w:val="20"/>
              </w:rPr>
              <w:t>испити</w:t>
            </w:r>
            <w:proofErr w:type="spellEnd"/>
            <w:r w:rsidRPr="00B71A2B">
              <w:rPr>
                <w:rFonts w:ascii="Times New Roman" w:hAnsi="Times New Roman"/>
                <w:bCs/>
                <w:color w:val="000000"/>
                <w:sz w:val="20"/>
                <w:szCs w:val="20"/>
              </w:rPr>
              <w:t xml:space="preserve"> / </w:t>
            </w:r>
            <w:proofErr w:type="spellStart"/>
            <w:r w:rsidRPr="00B71A2B">
              <w:rPr>
                <w:rFonts w:ascii="Times New Roman" w:hAnsi="Times New Roman"/>
                <w:bCs/>
                <w:color w:val="000000"/>
                <w:sz w:val="20"/>
                <w:szCs w:val="20"/>
              </w:rPr>
              <w:t>радно</w:t>
            </w:r>
            <w:proofErr w:type="spellEnd"/>
            <w:r w:rsidRPr="00B71A2B">
              <w:rPr>
                <w:rFonts w:ascii="Times New Roman" w:hAnsi="Times New Roman"/>
                <w:bCs/>
                <w:color w:val="000000"/>
                <w:sz w:val="20"/>
                <w:szCs w:val="20"/>
              </w:rPr>
              <w:t xml:space="preserve"> </w:t>
            </w:r>
            <w:proofErr w:type="spellStart"/>
            <w:r w:rsidRPr="00B71A2B">
              <w:rPr>
                <w:rFonts w:ascii="Times New Roman" w:hAnsi="Times New Roman"/>
                <w:bCs/>
                <w:color w:val="000000"/>
                <w:sz w:val="20"/>
                <w:szCs w:val="20"/>
              </w:rPr>
              <w:t>искуство</w:t>
            </w:r>
            <w:proofErr w:type="spellEnd"/>
          </w:p>
        </w:tc>
        <w:tc>
          <w:tcPr>
            <w:tcW w:w="7776"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26"/>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најмање две године радног искуства;</w:t>
            </w:r>
          </w:p>
          <w:p w:rsidR="00F44FE4" w:rsidRPr="00B71A2B" w:rsidRDefault="00F44FE4" w:rsidP="00F44FE4">
            <w:pPr>
              <w:numPr>
                <w:ilvl w:val="0"/>
                <w:numId w:val="126"/>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познавање рада на рачунару.</w:t>
            </w:r>
          </w:p>
        </w:tc>
      </w:tr>
    </w:tbl>
    <w:p w:rsidR="00F44FE4" w:rsidRPr="00B71A2B" w:rsidRDefault="00F44FE4" w:rsidP="00F44FE4">
      <w:pPr>
        <w:rPr>
          <w:rFonts w:cs="Calibri"/>
          <w:b/>
        </w:rPr>
      </w:pPr>
      <w:r w:rsidRPr="00B71A2B">
        <w:rPr>
          <w:rFonts w:cs="Calibri"/>
          <w:b/>
          <w:color w:val="000000"/>
        </w:rPr>
        <w:br w:type="page"/>
      </w:r>
    </w:p>
    <w:tbl>
      <w:tblPr>
        <w:tblW w:w="9414" w:type="dxa"/>
        <w:tblInd w:w="-195" w:type="dxa"/>
        <w:tblCellMar>
          <w:top w:w="115" w:type="dxa"/>
          <w:left w:w="86" w:type="dxa"/>
          <w:bottom w:w="115" w:type="dxa"/>
          <w:right w:w="86" w:type="dxa"/>
        </w:tblCellMar>
        <w:tblLook w:val="04A0" w:firstRow="1" w:lastRow="0" w:firstColumn="1" w:lastColumn="0" w:noHBand="0" w:noVBand="1"/>
      </w:tblPr>
      <w:tblGrid>
        <w:gridCol w:w="1584"/>
        <w:gridCol w:w="3150"/>
        <w:gridCol w:w="2340"/>
        <w:gridCol w:w="2340"/>
      </w:tblGrid>
      <w:tr w:rsidR="00F44FE4" w:rsidRPr="00B71A2B" w:rsidTr="003703C7">
        <w:trPr>
          <w:trHeight w:val="416"/>
        </w:trPr>
        <w:tc>
          <w:tcPr>
            <w:tcW w:w="1584" w:type="dxa"/>
            <w:tcBorders>
              <w:top w:val="single" w:sz="12" w:space="0" w:color="auto"/>
              <w:left w:val="single" w:sz="12" w:space="0" w:color="auto"/>
              <w:bottom w:val="single" w:sz="2" w:space="0" w:color="auto"/>
              <w:right w:val="single" w:sz="12" w:space="0" w:color="auto"/>
            </w:tcBorders>
            <w:shd w:val="clear" w:color="auto" w:fill="auto"/>
            <w:tcMar>
              <w:top w:w="113" w:type="dxa"/>
              <w:left w:w="85" w:type="dxa"/>
              <w:bottom w:w="113" w:type="dxa"/>
              <w:right w:w="85" w:type="dxa"/>
            </w:tcMar>
            <w:hideMark/>
          </w:tcPr>
          <w:p w:rsidR="00F44FE4" w:rsidRPr="007D552F" w:rsidRDefault="00F44FE4" w:rsidP="003703C7">
            <w:pPr>
              <w:pStyle w:val="1a"/>
              <w:spacing w:after="0" w:line="240" w:lineRule="auto"/>
              <w:rPr>
                <w:noProof/>
                <w:lang w:val="en-AU" w:eastAsia="en-AU"/>
              </w:rPr>
            </w:pPr>
            <w:bookmarkStart w:id="64" w:name="РФ7" w:colFirst="1" w:colLast="1"/>
            <w:r w:rsidRPr="007D552F">
              <w:rPr>
                <w:noProof/>
                <w:color w:val="auto"/>
                <w:lang w:val="en-AU" w:eastAsia="en-AU"/>
              </w:rPr>
              <w:lastRenderedPageBreak/>
              <w:t>7.</w:t>
            </w:r>
          </w:p>
        </w:tc>
        <w:tc>
          <w:tcPr>
            <w:tcW w:w="7830" w:type="dxa"/>
            <w:gridSpan w:val="3"/>
            <w:tcBorders>
              <w:top w:val="single" w:sz="12" w:space="0" w:color="auto"/>
              <w:left w:val="nil"/>
              <w:bottom w:val="single" w:sz="2" w:space="0" w:color="auto"/>
              <w:right w:val="single" w:sz="12" w:space="0" w:color="auto"/>
            </w:tcBorders>
            <w:tcMar>
              <w:top w:w="113" w:type="dxa"/>
              <w:left w:w="85" w:type="dxa"/>
              <w:bottom w:w="113" w:type="dxa"/>
              <w:right w:w="85" w:type="dxa"/>
            </w:tcMar>
          </w:tcPr>
          <w:p w:rsidR="00F44FE4" w:rsidRPr="00B71A2B" w:rsidRDefault="00F44FE4" w:rsidP="003703C7">
            <w:pPr>
              <w:pStyle w:val="AleksNaziv"/>
              <w:rPr>
                <w:bCs/>
                <w:caps w:val="0"/>
              </w:rPr>
            </w:pPr>
            <w:bookmarkStart w:id="65" w:name="_Toc503174193"/>
            <w:bookmarkStart w:id="66" w:name="_Toc55221809"/>
            <w:r w:rsidRPr="009B026D">
              <w:t>ОРГАНИЗАТОР ПРОЦЕСА</w:t>
            </w:r>
            <w:bookmarkEnd w:id="65"/>
            <w:bookmarkEnd w:id="66"/>
          </w:p>
        </w:tc>
      </w:tr>
      <w:bookmarkEnd w:id="64"/>
      <w:tr w:rsidR="00F44FE4" w:rsidRPr="00B71A2B" w:rsidTr="003703C7">
        <w:trPr>
          <w:trHeight w:val="283"/>
        </w:trPr>
        <w:tc>
          <w:tcPr>
            <w:tcW w:w="1584" w:type="dxa"/>
            <w:vMerge w:val="restart"/>
            <w:tcBorders>
              <w:top w:val="single" w:sz="2" w:space="0" w:color="auto"/>
              <w:left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bCs/>
                <w:noProof/>
                <w:sz w:val="20"/>
                <w:szCs w:val="20"/>
                <w:lang w:val="en-AU" w:eastAsia="en-AU"/>
              </w:rPr>
            </w:pPr>
            <w:r w:rsidRPr="00B71A2B">
              <w:rPr>
                <w:rFonts w:ascii="Times New Roman" w:hAnsi="Times New Roman"/>
                <w:bCs/>
                <w:noProof/>
                <w:sz w:val="20"/>
                <w:szCs w:val="20"/>
                <w:lang w:val="en-AU" w:eastAsia="en-AU"/>
              </w:rPr>
              <w:br w:type="page"/>
            </w:r>
            <w:r w:rsidRPr="00B71A2B">
              <w:rPr>
                <w:rFonts w:ascii="Times New Roman" w:hAnsi="Times New Roman"/>
                <w:noProof/>
                <w:sz w:val="20"/>
                <w:lang w:val="en-AU" w:eastAsia="en-AU"/>
              </w:rPr>
              <w:t>Назив радног места</w:t>
            </w:r>
          </w:p>
        </w:tc>
        <w:tc>
          <w:tcPr>
            <w:tcW w:w="3150" w:type="dxa"/>
            <w:tcBorders>
              <w:top w:val="single" w:sz="2" w:space="0" w:color="auto"/>
              <w:left w:val="nil"/>
              <w:bottom w:val="single" w:sz="2" w:space="0" w:color="auto"/>
              <w:right w:val="single" w:sz="2" w:space="0" w:color="auto"/>
            </w:tcBorders>
            <w:tcMar>
              <w:top w:w="113" w:type="dxa"/>
              <w:left w:w="85" w:type="dxa"/>
              <w:bottom w:w="113" w:type="dxa"/>
              <w:right w:w="85" w:type="dxa"/>
            </w:tcMar>
            <w:vAlign w:val="center"/>
          </w:tcPr>
          <w:p w:rsidR="00F44FE4" w:rsidRPr="007D552F" w:rsidRDefault="00F44FE4" w:rsidP="003703C7">
            <w:pPr>
              <w:pStyle w:val="1malibroj"/>
              <w:spacing w:after="0"/>
              <w:rPr>
                <w:color w:val="auto"/>
                <w:lang w:eastAsia="en-AU"/>
              </w:rPr>
            </w:pPr>
            <w:r w:rsidRPr="007D552F">
              <w:rPr>
                <w:color w:val="auto"/>
                <w:lang w:eastAsia="en-AU"/>
              </w:rPr>
              <w:t>7.1.</w:t>
            </w:r>
          </w:p>
        </w:tc>
        <w:tc>
          <w:tcPr>
            <w:tcW w:w="2340" w:type="dxa"/>
            <w:tcBorders>
              <w:top w:val="single" w:sz="2" w:space="0" w:color="auto"/>
              <w:left w:val="single" w:sz="2" w:space="0" w:color="auto"/>
              <w:bottom w:val="single" w:sz="2" w:space="0" w:color="auto"/>
              <w:right w:val="single" w:sz="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7.2.</w:t>
            </w:r>
          </w:p>
        </w:tc>
        <w:tc>
          <w:tcPr>
            <w:tcW w:w="2340" w:type="dxa"/>
            <w:tcBorders>
              <w:top w:val="single" w:sz="2" w:space="0" w:color="auto"/>
              <w:left w:val="single" w:sz="2" w:space="0" w:color="auto"/>
              <w:bottom w:val="single" w:sz="2" w:space="0" w:color="auto"/>
              <w:right w:val="single" w:sz="12" w:space="0" w:color="auto"/>
            </w:tcBorders>
            <w:vAlign w:val="center"/>
          </w:tcPr>
          <w:p w:rsidR="00F44FE4" w:rsidRPr="007D552F" w:rsidRDefault="00F44FE4" w:rsidP="003703C7">
            <w:pPr>
              <w:pStyle w:val="1malibroj"/>
              <w:spacing w:after="0"/>
              <w:rPr>
                <w:color w:val="auto"/>
                <w:lang w:eastAsia="en-AU"/>
              </w:rPr>
            </w:pPr>
            <w:r w:rsidRPr="007D552F">
              <w:rPr>
                <w:color w:val="auto"/>
                <w:lang w:eastAsia="en-AU"/>
              </w:rPr>
              <w:t>7.3.</w:t>
            </w:r>
          </w:p>
        </w:tc>
      </w:tr>
      <w:tr w:rsidR="00F44FE4" w:rsidRPr="00B71A2B" w:rsidTr="003703C7">
        <w:trPr>
          <w:trHeight w:val="283"/>
        </w:trPr>
        <w:tc>
          <w:tcPr>
            <w:tcW w:w="1584" w:type="dxa"/>
            <w:vMerge/>
            <w:tcBorders>
              <w:left w:val="single" w:sz="12" w:space="0" w:color="auto"/>
              <w:bottom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bCs/>
                <w:noProof/>
                <w:sz w:val="20"/>
                <w:szCs w:val="20"/>
                <w:lang w:val="en-AU" w:eastAsia="en-AU"/>
              </w:rPr>
            </w:pPr>
          </w:p>
        </w:tc>
        <w:tc>
          <w:tcPr>
            <w:tcW w:w="3150" w:type="dxa"/>
            <w:tcBorders>
              <w:top w:val="single" w:sz="2" w:space="0" w:color="auto"/>
              <w:left w:val="nil"/>
              <w:bottom w:val="single" w:sz="12" w:space="0" w:color="auto"/>
              <w:right w:val="single" w:sz="2" w:space="0" w:color="auto"/>
            </w:tcBorders>
            <w:tcMar>
              <w:top w:w="113" w:type="dxa"/>
              <w:left w:w="85" w:type="dxa"/>
              <w:bottom w:w="113" w:type="dxa"/>
              <w:right w:w="85" w:type="dxa"/>
            </w:tcMar>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Организатор</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процеса</w:t>
            </w:r>
            <w:proofErr w:type="spellEnd"/>
            <w:r w:rsidRPr="00B71A2B">
              <w:rPr>
                <w:rFonts w:ascii="Times New Roman" w:hAnsi="Times New Roman"/>
                <w:sz w:val="20"/>
                <w:szCs w:val="20"/>
                <w:lang w:val="en-AU" w:eastAsia="en-AU"/>
              </w:rPr>
              <w:t xml:space="preserve"> у </w:t>
            </w:r>
            <w:proofErr w:type="spellStart"/>
            <w:r w:rsidRPr="00B71A2B">
              <w:rPr>
                <w:rFonts w:ascii="Times New Roman" w:hAnsi="Times New Roman"/>
                <w:sz w:val="20"/>
                <w:szCs w:val="20"/>
                <w:lang w:val="en-AU" w:eastAsia="en-AU"/>
              </w:rPr>
              <w:t>Дирекцији</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републичког</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Фонда</w:t>
            </w:r>
            <w:proofErr w:type="spellEnd"/>
          </w:p>
        </w:tc>
        <w:tc>
          <w:tcPr>
            <w:tcW w:w="2340" w:type="dxa"/>
            <w:tcBorders>
              <w:top w:val="single" w:sz="2" w:space="0" w:color="auto"/>
              <w:left w:val="single" w:sz="2" w:space="0" w:color="auto"/>
              <w:bottom w:val="single" w:sz="12" w:space="0" w:color="auto"/>
              <w:right w:val="single" w:sz="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Организатор</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процеса</w:t>
            </w:r>
            <w:proofErr w:type="spellEnd"/>
            <w:r>
              <w:rPr>
                <w:rFonts w:ascii="Times New Roman" w:hAnsi="Times New Roman"/>
                <w:sz w:val="20"/>
                <w:szCs w:val="20"/>
                <w:lang w:val="en-AU" w:eastAsia="en-AU"/>
              </w:rPr>
              <w:t xml:space="preserve"> </w:t>
            </w:r>
            <w:r w:rsidRPr="00B71A2B">
              <w:rPr>
                <w:rFonts w:ascii="Times New Roman" w:hAnsi="Times New Roman"/>
                <w:sz w:val="20"/>
                <w:szCs w:val="20"/>
                <w:lang w:val="en-AU" w:eastAsia="en-AU"/>
              </w:rPr>
              <w:t xml:space="preserve">у </w:t>
            </w:r>
            <w:proofErr w:type="spellStart"/>
            <w:r w:rsidRPr="00B71A2B">
              <w:rPr>
                <w:rFonts w:ascii="Times New Roman" w:hAnsi="Times New Roman"/>
                <w:sz w:val="20"/>
                <w:szCs w:val="20"/>
                <w:lang w:val="en-AU" w:eastAsia="en-AU"/>
              </w:rPr>
              <w:t>Покрајинском</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Фонду</w:t>
            </w:r>
            <w:proofErr w:type="spellEnd"/>
          </w:p>
        </w:tc>
        <w:tc>
          <w:tcPr>
            <w:tcW w:w="2340" w:type="dxa"/>
            <w:tcBorders>
              <w:top w:val="single" w:sz="2" w:space="0" w:color="auto"/>
              <w:left w:val="single" w:sz="2" w:space="0" w:color="auto"/>
              <w:bottom w:val="single" w:sz="12" w:space="0" w:color="auto"/>
              <w:right w:val="single" w:sz="12" w:space="0" w:color="auto"/>
            </w:tcBorders>
            <w:vAlign w:val="center"/>
          </w:tcPr>
          <w:p w:rsidR="00F44FE4" w:rsidRPr="00B71A2B" w:rsidRDefault="00F44FE4" w:rsidP="003703C7">
            <w:pPr>
              <w:spacing w:before="120" w:after="120"/>
              <w:rPr>
                <w:rFonts w:ascii="Times New Roman" w:hAnsi="Times New Roman"/>
                <w:sz w:val="20"/>
                <w:szCs w:val="20"/>
                <w:lang w:val="en-AU" w:eastAsia="en-AU"/>
              </w:rPr>
            </w:pPr>
            <w:proofErr w:type="spellStart"/>
            <w:r w:rsidRPr="00B71A2B">
              <w:rPr>
                <w:rFonts w:ascii="Times New Roman" w:hAnsi="Times New Roman"/>
                <w:sz w:val="20"/>
                <w:szCs w:val="20"/>
                <w:lang w:val="en-AU" w:eastAsia="en-AU"/>
              </w:rPr>
              <w:t>Организатор</w:t>
            </w:r>
            <w:proofErr w:type="spellEnd"/>
            <w:r w:rsidRPr="00B71A2B">
              <w:rPr>
                <w:rFonts w:ascii="Times New Roman" w:hAnsi="Times New Roman"/>
                <w:sz w:val="20"/>
                <w:szCs w:val="20"/>
                <w:lang w:val="en-AU" w:eastAsia="en-AU"/>
              </w:rPr>
              <w:t xml:space="preserve"> </w:t>
            </w:r>
            <w:proofErr w:type="spellStart"/>
            <w:r w:rsidRPr="00B71A2B">
              <w:rPr>
                <w:rFonts w:ascii="Times New Roman" w:hAnsi="Times New Roman"/>
                <w:sz w:val="20"/>
                <w:szCs w:val="20"/>
                <w:lang w:val="en-AU" w:eastAsia="en-AU"/>
              </w:rPr>
              <w:t>процеса</w:t>
            </w:r>
            <w:proofErr w:type="spellEnd"/>
            <w:r>
              <w:rPr>
                <w:rFonts w:ascii="Times New Roman" w:hAnsi="Times New Roman"/>
                <w:sz w:val="20"/>
                <w:szCs w:val="20"/>
                <w:lang w:val="en-AU" w:eastAsia="en-AU"/>
              </w:rPr>
              <w:t xml:space="preserve"> у </w:t>
            </w:r>
            <w:proofErr w:type="spellStart"/>
            <w:r>
              <w:rPr>
                <w:rFonts w:ascii="Times New Roman" w:hAnsi="Times New Roman"/>
                <w:sz w:val="20"/>
                <w:szCs w:val="20"/>
                <w:lang w:val="en-AU" w:eastAsia="en-AU"/>
              </w:rPr>
              <w:t>Филијали</w:t>
            </w:r>
            <w:proofErr w:type="spellEnd"/>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Општи / типични опис посла</w:t>
            </w:r>
          </w:p>
        </w:tc>
        <w:tc>
          <w:tcPr>
            <w:tcW w:w="7830" w:type="dxa"/>
            <w:gridSpan w:val="3"/>
            <w:tcBorders>
              <w:top w:val="nil"/>
              <w:left w:val="nil"/>
              <w:bottom w:val="single" w:sz="12" w:space="0" w:color="auto"/>
              <w:right w:val="single" w:sz="12" w:space="0" w:color="auto"/>
            </w:tcBorders>
            <w:tcMar>
              <w:top w:w="113" w:type="dxa"/>
              <w:left w:w="85" w:type="dxa"/>
              <w:bottom w:w="113" w:type="dxa"/>
              <w:right w:w="85" w:type="dxa"/>
            </w:tcMar>
            <w:hideMark/>
          </w:tcPr>
          <w:p w:rsidR="00F44FE4" w:rsidRPr="00B71A2B" w:rsidRDefault="00F44FE4" w:rsidP="00F44FE4">
            <w:pPr>
              <w:numPr>
                <w:ilvl w:val="0"/>
                <w:numId w:val="127"/>
              </w:numPr>
              <w:tabs>
                <w:tab w:val="left" w:pos="340"/>
              </w:tabs>
              <w:ind w:left="360"/>
              <w:rPr>
                <w:rFonts w:ascii="Times New Roman" w:hAnsi="Times New Roman"/>
                <w:noProof/>
                <w:sz w:val="20"/>
              </w:rPr>
            </w:pPr>
            <w:r w:rsidRPr="00B71A2B">
              <w:rPr>
                <w:rFonts w:ascii="Times New Roman" w:hAnsi="Times New Roman"/>
                <w:noProof/>
                <w:sz w:val="20"/>
              </w:rPr>
              <w:t>организује, прати и контролише реализацију послова у организационој јединици;</w:t>
            </w:r>
          </w:p>
          <w:p w:rsidR="00F44FE4" w:rsidRPr="00B71A2B" w:rsidRDefault="00F44FE4" w:rsidP="00F44FE4">
            <w:pPr>
              <w:numPr>
                <w:ilvl w:val="0"/>
                <w:numId w:val="127"/>
              </w:numPr>
              <w:tabs>
                <w:tab w:val="left" w:pos="340"/>
              </w:tabs>
              <w:ind w:left="360"/>
              <w:rPr>
                <w:rFonts w:ascii="Times New Roman" w:hAnsi="Times New Roman"/>
                <w:noProof/>
                <w:sz w:val="20"/>
              </w:rPr>
            </w:pPr>
            <w:r w:rsidRPr="00B71A2B">
              <w:rPr>
                <w:rFonts w:ascii="Times New Roman" w:hAnsi="Times New Roman"/>
                <w:noProof/>
                <w:sz w:val="20"/>
              </w:rPr>
              <w:t>спроводи дефинисане методе рада;</w:t>
            </w:r>
          </w:p>
          <w:p w:rsidR="00F44FE4" w:rsidRPr="00B71A2B" w:rsidRDefault="00F44FE4" w:rsidP="00F44FE4">
            <w:pPr>
              <w:numPr>
                <w:ilvl w:val="0"/>
                <w:numId w:val="127"/>
              </w:numPr>
              <w:tabs>
                <w:tab w:val="left" w:pos="340"/>
              </w:tabs>
              <w:ind w:left="360"/>
              <w:rPr>
                <w:rFonts w:ascii="Times New Roman" w:hAnsi="Times New Roman"/>
                <w:noProof/>
                <w:sz w:val="20"/>
              </w:rPr>
            </w:pPr>
            <w:r w:rsidRPr="00B71A2B">
              <w:rPr>
                <w:rFonts w:ascii="Times New Roman" w:hAnsi="Times New Roman"/>
                <w:noProof/>
                <w:sz w:val="20"/>
              </w:rPr>
              <w:t>планира распоред обављања послова према приоритетима и обиму посла;</w:t>
            </w:r>
          </w:p>
          <w:p w:rsidR="00F44FE4" w:rsidRPr="00B71A2B" w:rsidRDefault="007530B1" w:rsidP="00F44FE4">
            <w:pPr>
              <w:numPr>
                <w:ilvl w:val="0"/>
                <w:numId w:val="127"/>
              </w:numPr>
              <w:tabs>
                <w:tab w:val="left" w:pos="340"/>
              </w:tabs>
              <w:ind w:left="360"/>
              <w:rPr>
                <w:rFonts w:ascii="Times New Roman" w:hAnsi="Times New Roman"/>
                <w:noProof/>
                <w:sz w:val="20"/>
              </w:rPr>
            </w:pPr>
            <w:r>
              <w:rPr>
                <w:rFonts w:ascii="Times New Roman" w:hAnsi="Times New Roman"/>
                <w:noProof/>
                <w:sz w:val="20"/>
              </w:rPr>
              <w:t xml:space="preserve">припрема документацију ради </w:t>
            </w:r>
            <w:r w:rsidR="00F44FE4" w:rsidRPr="00B71A2B">
              <w:rPr>
                <w:rFonts w:ascii="Times New Roman" w:hAnsi="Times New Roman"/>
                <w:noProof/>
                <w:sz w:val="20"/>
              </w:rPr>
              <w:t>израде планова рада из делокруга рада;</w:t>
            </w:r>
          </w:p>
          <w:p w:rsidR="00F44FE4" w:rsidRPr="00B71A2B" w:rsidRDefault="00F44FE4" w:rsidP="00F44FE4">
            <w:pPr>
              <w:numPr>
                <w:ilvl w:val="0"/>
                <w:numId w:val="127"/>
              </w:numPr>
              <w:tabs>
                <w:tab w:val="left" w:pos="340"/>
              </w:tabs>
              <w:ind w:left="360"/>
              <w:rPr>
                <w:rFonts w:ascii="Times New Roman" w:hAnsi="Times New Roman"/>
                <w:noProof/>
                <w:sz w:val="20"/>
              </w:rPr>
            </w:pPr>
            <w:r w:rsidRPr="00B71A2B">
              <w:rPr>
                <w:rFonts w:ascii="Times New Roman" w:hAnsi="Times New Roman"/>
                <w:noProof/>
                <w:sz w:val="20"/>
              </w:rPr>
              <w:t>распоређује радне задатке;</w:t>
            </w:r>
          </w:p>
          <w:p w:rsidR="00F44FE4" w:rsidRPr="00B71A2B" w:rsidRDefault="00F44FE4" w:rsidP="00F44FE4">
            <w:pPr>
              <w:numPr>
                <w:ilvl w:val="0"/>
                <w:numId w:val="127"/>
              </w:numPr>
              <w:tabs>
                <w:tab w:val="left" w:pos="340"/>
              </w:tabs>
              <w:ind w:left="360"/>
              <w:rPr>
                <w:rFonts w:ascii="Times New Roman" w:hAnsi="Times New Roman"/>
                <w:noProof/>
                <w:sz w:val="20"/>
              </w:rPr>
            </w:pPr>
            <w:r w:rsidRPr="00B71A2B">
              <w:rPr>
                <w:rFonts w:ascii="Times New Roman" w:hAnsi="Times New Roman"/>
                <w:noProof/>
                <w:sz w:val="20"/>
              </w:rPr>
              <w:t>даје стручна упутства и налоге запосленима;</w:t>
            </w:r>
          </w:p>
          <w:p w:rsidR="00F44FE4" w:rsidRPr="00B71A2B" w:rsidRDefault="00F44FE4" w:rsidP="00F44FE4">
            <w:pPr>
              <w:numPr>
                <w:ilvl w:val="0"/>
                <w:numId w:val="127"/>
              </w:numPr>
              <w:tabs>
                <w:tab w:val="left" w:pos="340"/>
              </w:tabs>
              <w:ind w:left="360"/>
              <w:rPr>
                <w:rFonts w:ascii="Times New Roman" w:hAnsi="Times New Roman"/>
                <w:noProof/>
                <w:sz w:val="20"/>
              </w:rPr>
            </w:pPr>
            <w:r w:rsidRPr="00B71A2B">
              <w:rPr>
                <w:rFonts w:ascii="Times New Roman" w:hAnsi="Times New Roman"/>
                <w:noProof/>
                <w:sz w:val="20"/>
              </w:rPr>
              <w:t>води евиденцију о присуству запослених;</w:t>
            </w:r>
          </w:p>
          <w:p w:rsidR="00F44FE4" w:rsidRPr="00B71A2B" w:rsidRDefault="00F44FE4" w:rsidP="00F44FE4">
            <w:pPr>
              <w:numPr>
                <w:ilvl w:val="0"/>
                <w:numId w:val="127"/>
              </w:numPr>
              <w:tabs>
                <w:tab w:val="left" w:pos="340"/>
              </w:tabs>
              <w:ind w:left="360"/>
              <w:rPr>
                <w:rFonts w:ascii="Times New Roman" w:hAnsi="Times New Roman"/>
                <w:noProof/>
                <w:sz w:val="20"/>
              </w:rPr>
            </w:pPr>
            <w:r w:rsidRPr="00B71A2B">
              <w:rPr>
                <w:rFonts w:ascii="Times New Roman" w:hAnsi="Times New Roman"/>
                <w:noProof/>
                <w:sz w:val="20"/>
              </w:rPr>
              <w:t>организ</w:t>
            </w:r>
            <w:r w:rsidR="007530B1">
              <w:rPr>
                <w:rFonts w:ascii="Times New Roman" w:hAnsi="Times New Roman"/>
                <w:noProof/>
                <w:sz w:val="20"/>
              </w:rPr>
              <w:t>ује вођење прописаних евиденција</w:t>
            </w:r>
            <w:r w:rsidRPr="00B71A2B">
              <w:rPr>
                <w:rFonts w:ascii="Times New Roman" w:hAnsi="Times New Roman"/>
                <w:noProof/>
                <w:sz w:val="20"/>
              </w:rPr>
              <w:t xml:space="preserve"> из делокруга рада организационе јединице;</w:t>
            </w:r>
          </w:p>
          <w:p w:rsidR="00F44FE4" w:rsidRPr="00B71A2B" w:rsidRDefault="00F44FE4" w:rsidP="00F44FE4">
            <w:pPr>
              <w:numPr>
                <w:ilvl w:val="0"/>
                <w:numId w:val="127"/>
              </w:numPr>
              <w:tabs>
                <w:tab w:val="left" w:pos="340"/>
              </w:tabs>
              <w:ind w:left="360"/>
              <w:rPr>
                <w:rFonts w:ascii="Times New Roman" w:hAnsi="Times New Roman"/>
                <w:noProof/>
                <w:sz w:val="20"/>
              </w:rPr>
            </w:pPr>
            <w:r w:rsidRPr="00B71A2B">
              <w:rPr>
                <w:rFonts w:ascii="Times New Roman" w:hAnsi="Times New Roman"/>
                <w:noProof/>
                <w:sz w:val="20"/>
              </w:rPr>
              <w:t>сарађује са руководиоцима других организационих јединица.</w:t>
            </w:r>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Pr>
                <w:rFonts w:ascii="Times New Roman" w:hAnsi="Times New Roman"/>
                <w:noProof/>
                <w:sz w:val="20"/>
                <w:lang w:eastAsia="en-AU"/>
              </w:rPr>
              <w:t>О</w:t>
            </w:r>
            <w:r w:rsidRPr="00B71A2B">
              <w:rPr>
                <w:rFonts w:ascii="Times New Roman" w:hAnsi="Times New Roman"/>
                <w:noProof/>
                <w:sz w:val="20"/>
                <w:lang w:val="en-AU" w:eastAsia="en-AU"/>
              </w:rPr>
              <w:t>бразовање</w:t>
            </w:r>
          </w:p>
        </w:tc>
        <w:tc>
          <w:tcPr>
            <w:tcW w:w="7830"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26"/>
              </w:numPr>
              <w:tabs>
                <w:tab w:val="left" w:pos="340"/>
              </w:tabs>
              <w:ind w:left="360"/>
              <w:rPr>
                <w:rFonts w:ascii="Times New Roman" w:hAnsi="Times New Roman"/>
                <w:noProof/>
                <w:sz w:val="20"/>
              </w:rPr>
            </w:pPr>
            <w:r w:rsidRPr="00B64758">
              <w:rPr>
                <w:rFonts w:ascii="Times New Roman" w:hAnsi="Times New Roman"/>
                <w:noProof/>
                <w:color w:val="000000"/>
                <w:sz w:val="20"/>
              </w:rPr>
              <w:t>средње образовање.</w:t>
            </w:r>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Додатна знања</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испити</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радно искуство</w:t>
            </w:r>
          </w:p>
        </w:tc>
        <w:tc>
          <w:tcPr>
            <w:tcW w:w="7830" w:type="dxa"/>
            <w:gridSpan w:val="3"/>
            <w:tcBorders>
              <w:top w:val="nil"/>
              <w:left w:val="nil"/>
              <w:bottom w:val="single" w:sz="12" w:space="0" w:color="auto"/>
              <w:right w:val="single" w:sz="12" w:space="0" w:color="auto"/>
            </w:tcBorders>
            <w:tcMar>
              <w:top w:w="113" w:type="dxa"/>
              <w:left w:w="85" w:type="dxa"/>
              <w:bottom w:w="113" w:type="dxa"/>
              <w:right w:w="85" w:type="dxa"/>
            </w:tcMar>
          </w:tcPr>
          <w:p w:rsidR="00F44FE4" w:rsidRPr="00B64758" w:rsidRDefault="00F44FE4" w:rsidP="00F44FE4">
            <w:pPr>
              <w:numPr>
                <w:ilvl w:val="0"/>
                <w:numId w:val="126"/>
              </w:numPr>
              <w:tabs>
                <w:tab w:val="left" w:pos="340"/>
              </w:tabs>
              <w:ind w:left="360"/>
              <w:rPr>
                <w:rFonts w:ascii="Times New Roman" w:hAnsi="Times New Roman"/>
                <w:noProof/>
                <w:color w:val="000000"/>
                <w:sz w:val="20"/>
              </w:rPr>
            </w:pPr>
            <w:r w:rsidRPr="00B64758">
              <w:rPr>
                <w:rFonts w:ascii="Times New Roman" w:hAnsi="Times New Roman"/>
                <w:noProof/>
                <w:color w:val="000000"/>
                <w:sz w:val="20"/>
              </w:rPr>
              <w:t>најмање две године радног искуства;</w:t>
            </w:r>
          </w:p>
          <w:p w:rsidR="00F44FE4" w:rsidRPr="00B71A2B" w:rsidRDefault="00F44FE4" w:rsidP="00F44FE4">
            <w:pPr>
              <w:numPr>
                <w:ilvl w:val="0"/>
                <w:numId w:val="126"/>
              </w:numPr>
              <w:tabs>
                <w:tab w:val="left" w:pos="340"/>
              </w:tabs>
              <w:ind w:left="360"/>
              <w:rPr>
                <w:rFonts w:ascii="Times New Roman" w:hAnsi="Times New Roman"/>
                <w:noProof/>
                <w:sz w:val="20"/>
              </w:rPr>
            </w:pPr>
            <w:r w:rsidRPr="00B64758">
              <w:rPr>
                <w:rFonts w:ascii="Times New Roman" w:hAnsi="Times New Roman"/>
                <w:noProof/>
                <w:color w:val="000000"/>
                <w:sz w:val="20"/>
              </w:rPr>
              <w:t>познавање рада на рачунару.</w:t>
            </w:r>
          </w:p>
        </w:tc>
      </w:tr>
    </w:tbl>
    <w:p w:rsidR="00F44FE4" w:rsidRPr="00B71A2B" w:rsidRDefault="00F44FE4" w:rsidP="00F44FE4">
      <w:pPr>
        <w:rPr>
          <w:rFonts w:cs="Calibri"/>
          <w:b/>
        </w:rPr>
      </w:pPr>
      <w:r w:rsidRPr="00B71A2B">
        <w:rPr>
          <w:rFonts w:cs="Calibri"/>
          <w:b/>
        </w:rPr>
        <w:br w:type="page"/>
      </w:r>
    </w:p>
    <w:tbl>
      <w:tblPr>
        <w:tblW w:w="9435"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606"/>
        <w:gridCol w:w="7829"/>
      </w:tblGrid>
      <w:tr w:rsidR="00F44FE4" w:rsidRPr="00B71A2B" w:rsidTr="003703C7">
        <w:trPr>
          <w:trHeight w:val="234"/>
          <w:jc w:val="center"/>
        </w:trPr>
        <w:tc>
          <w:tcPr>
            <w:tcW w:w="851"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rPr>
                <w:noProof/>
                <w:lang w:val="en-US" w:eastAsia="en-AU"/>
              </w:rPr>
            </w:pPr>
            <w:bookmarkStart w:id="67" w:name="РФ8" w:colFirst="1" w:colLast="1"/>
            <w:r w:rsidRPr="007D552F">
              <w:rPr>
                <w:noProof/>
                <w:color w:val="auto"/>
                <w:lang w:val="en-US" w:eastAsia="en-AU"/>
              </w:rPr>
              <w:lastRenderedPageBreak/>
              <w:t>8.</w:t>
            </w:r>
          </w:p>
        </w:tc>
        <w:tc>
          <w:tcPr>
            <w:tcW w:w="4149"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lang w:val="ru-RU"/>
              </w:rPr>
            </w:pPr>
            <w:bookmarkStart w:id="68" w:name="_Toc482205619"/>
            <w:bookmarkStart w:id="69" w:name="_Toc482355057"/>
            <w:bookmarkStart w:id="70" w:name="_Toc487216363"/>
            <w:bookmarkStart w:id="71" w:name="_Toc503174194"/>
            <w:bookmarkStart w:id="72" w:name="_Toc55221810"/>
            <w:r w:rsidRPr="009B026D">
              <w:t>САВЕТНИК ЗА САРАДЊУ СА ОСИГУРАНИЦИМА, УДРУЖЕЊИМА ПАЦИЈЕНАТА И ОСОБА СА ИНВАЛИДИТЕТОМ</w:t>
            </w:r>
            <w:bookmarkEnd w:id="68"/>
            <w:bookmarkEnd w:id="69"/>
            <w:bookmarkEnd w:id="70"/>
            <w:bookmarkEnd w:id="71"/>
            <w:bookmarkEnd w:id="72"/>
          </w:p>
        </w:tc>
      </w:tr>
      <w:bookmarkEnd w:id="67"/>
      <w:tr w:rsidR="00F44FE4" w:rsidRPr="00B71A2B" w:rsidTr="003703C7">
        <w:trPr>
          <w:trHeight w:val="234"/>
          <w:jc w:val="center"/>
        </w:trPr>
        <w:tc>
          <w:tcPr>
            <w:tcW w:w="851"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73" w:name="_Toc482206765"/>
            <w:r w:rsidRPr="00B71A2B">
              <w:rPr>
                <w:rFonts w:ascii="Times New Roman" w:hAnsi="Times New Roman"/>
                <w:noProof/>
                <w:sz w:val="20"/>
                <w:lang w:eastAsia="en-AU"/>
              </w:rPr>
              <w:t>Назив радног места</w:t>
            </w:r>
            <w:bookmarkEnd w:id="73"/>
          </w:p>
        </w:tc>
        <w:tc>
          <w:tcPr>
            <w:tcW w:w="4149"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spacing w:before="100" w:after="100"/>
              <w:rPr>
                <w:rFonts w:ascii="Times New Roman" w:hAnsi="Times New Roman"/>
                <w:bCs/>
                <w:caps/>
                <w:sz w:val="24"/>
              </w:rPr>
            </w:pPr>
          </w:p>
        </w:tc>
      </w:tr>
      <w:tr w:rsidR="00F44FE4" w:rsidRPr="00B71A2B" w:rsidTr="003703C7">
        <w:trPr>
          <w:trHeight w:val="283"/>
          <w:jc w:val="center"/>
        </w:trPr>
        <w:tc>
          <w:tcPr>
            <w:tcW w:w="851"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49"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68"/>
              </w:numPr>
              <w:tabs>
                <w:tab w:val="left" w:pos="340"/>
              </w:tabs>
              <w:ind w:left="360"/>
              <w:rPr>
                <w:rFonts w:ascii="Times New Roman" w:hAnsi="Times New Roman"/>
                <w:noProof/>
                <w:sz w:val="20"/>
              </w:rPr>
            </w:pPr>
            <w:r w:rsidRPr="00B71A2B">
              <w:rPr>
                <w:rFonts w:ascii="Times New Roman" w:hAnsi="Times New Roman"/>
                <w:noProof/>
                <w:sz w:val="20"/>
              </w:rPr>
              <w:t xml:space="preserve">учествује у изради саопштења и </w:t>
            </w:r>
            <w:r w:rsidR="00BA1FC6">
              <w:rPr>
                <w:rFonts w:ascii="Times New Roman" w:hAnsi="Times New Roman"/>
                <w:noProof/>
                <w:sz w:val="20"/>
              </w:rPr>
              <w:t>информација о раду Републичког ф</w:t>
            </w:r>
            <w:r w:rsidRPr="00B71A2B">
              <w:rPr>
                <w:rFonts w:ascii="Times New Roman" w:hAnsi="Times New Roman"/>
                <w:noProof/>
                <w:sz w:val="20"/>
              </w:rPr>
              <w:t>онда за средства јавног информисања;</w:t>
            </w:r>
          </w:p>
          <w:p w:rsidR="00F44FE4" w:rsidRPr="00B71A2B" w:rsidRDefault="00F44FE4" w:rsidP="00F44FE4">
            <w:pPr>
              <w:numPr>
                <w:ilvl w:val="0"/>
                <w:numId w:val="168"/>
              </w:numPr>
              <w:tabs>
                <w:tab w:val="left" w:pos="340"/>
              </w:tabs>
              <w:ind w:left="360"/>
              <w:rPr>
                <w:rFonts w:ascii="Times New Roman" w:hAnsi="Times New Roman"/>
                <w:noProof/>
                <w:sz w:val="20"/>
              </w:rPr>
            </w:pPr>
            <w:r w:rsidRPr="00B71A2B">
              <w:rPr>
                <w:rFonts w:ascii="Times New Roman" w:hAnsi="Times New Roman"/>
                <w:noProof/>
                <w:sz w:val="20"/>
              </w:rPr>
              <w:t>остварује сарадњу са представницима удружења пацијената и особа са инвалидитетом, као и представницима рањивих</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маргинализованих група становништва, ради побољшања остваривања права из здравственог осигурања особа са инвалидитетом;</w:t>
            </w:r>
          </w:p>
          <w:p w:rsidR="00F44FE4" w:rsidRPr="00B71A2B" w:rsidRDefault="00F44FE4" w:rsidP="00F44FE4">
            <w:pPr>
              <w:numPr>
                <w:ilvl w:val="0"/>
                <w:numId w:val="168"/>
              </w:numPr>
              <w:tabs>
                <w:tab w:val="left" w:pos="340"/>
              </w:tabs>
              <w:ind w:left="360"/>
              <w:rPr>
                <w:rFonts w:ascii="Times New Roman" w:hAnsi="Times New Roman"/>
                <w:noProof/>
                <w:sz w:val="20"/>
              </w:rPr>
            </w:pPr>
            <w:r w:rsidRPr="00B71A2B">
              <w:rPr>
                <w:rFonts w:ascii="Times New Roman" w:hAnsi="Times New Roman"/>
                <w:noProof/>
                <w:sz w:val="20"/>
              </w:rPr>
              <w:t>организује одржавање састанака са удружењима пацијената и особа са инвалидитетом, представницима рањивих</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маргинализованих група становништва;</w:t>
            </w:r>
          </w:p>
          <w:p w:rsidR="00F44FE4" w:rsidRPr="00B71A2B" w:rsidRDefault="00F44FE4" w:rsidP="00F44FE4">
            <w:pPr>
              <w:numPr>
                <w:ilvl w:val="0"/>
                <w:numId w:val="168"/>
              </w:numPr>
              <w:tabs>
                <w:tab w:val="left" w:pos="340"/>
              </w:tabs>
              <w:ind w:left="360"/>
              <w:rPr>
                <w:rFonts w:ascii="Times New Roman" w:hAnsi="Times New Roman"/>
                <w:noProof/>
                <w:sz w:val="20"/>
              </w:rPr>
            </w:pPr>
            <w:r w:rsidRPr="00B71A2B">
              <w:rPr>
                <w:rFonts w:ascii="Times New Roman" w:hAnsi="Times New Roman"/>
                <w:noProof/>
                <w:sz w:val="20"/>
              </w:rPr>
              <w:t>даје предлоге за израду и спровођење плана промотивних активности;</w:t>
            </w:r>
          </w:p>
          <w:p w:rsidR="00F44FE4" w:rsidRPr="00B71A2B" w:rsidRDefault="00F44FE4" w:rsidP="00F44FE4">
            <w:pPr>
              <w:numPr>
                <w:ilvl w:val="0"/>
                <w:numId w:val="168"/>
              </w:numPr>
              <w:tabs>
                <w:tab w:val="left" w:pos="340"/>
              </w:tabs>
              <w:ind w:left="360"/>
              <w:rPr>
                <w:rFonts w:ascii="Times New Roman" w:hAnsi="Times New Roman"/>
                <w:noProof/>
                <w:sz w:val="20"/>
              </w:rPr>
            </w:pPr>
            <w:r w:rsidRPr="00B71A2B">
              <w:rPr>
                <w:rFonts w:ascii="Times New Roman" w:hAnsi="Times New Roman"/>
                <w:noProof/>
                <w:sz w:val="20"/>
              </w:rPr>
              <w:t>пружа стручну помоћ особама са инвалидитетом у циљу ефикасног остваривања права која се обезбеђују из средстава обавезног здравственог осигурања;</w:t>
            </w:r>
          </w:p>
          <w:p w:rsidR="00F44FE4" w:rsidRPr="00B71A2B" w:rsidRDefault="00F44FE4" w:rsidP="00F44FE4">
            <w:pPr>
              <w:numPr>
                <w:ilvl w:val="0"/>
                <w:numId w:val="168"/>
              </w:numPr>
              <w:tabs>
                <w:tab w:val="left" w:pos="340"/>
              </w:tabs>
              <w:ind w:left="360"/>
              <w:rPr>
                <w:rFonts w:ascii="Times New Roman" w:hAnsi="Times New Roman"/>
                <w:noProof/>
                <w:sz w:val="20"/>
              </w:rPr>
            </w:pPr>
            <w:r w:rsidRPr="00B71A2B">
              <w:rPr>
                <w:rFonts w:ascii="Times New Roman" w:hAnsi="Times New Roman"/>
                <w:noProof/>
                <w:sz w:val="20"/>
              </w:rPr>
              <w:t>пружа све потребне информације особама са инвалидитетом о правима из обавезног здравственог осигурања, а посебно о правима на медицинско</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техничка помагала;</w:t>
            </w:r>
          </w:p>
          <w:p w:rsidR="00F44FE4" w:rsidRPr="00B71A2B" w:rsidRDefault="00F44FE4" w:rsidP="00F44FE4">
            <w:pPr>
              <w:numPr>
                <w:ilvl w:val="0"/>
                <w:numId w:val="168"/>
              </w:numPr>
              <w:tabs>
                <w:tab w:val="left" w:pos="340"/>
              </w:tabs>
              <w:ind w:left="360"/>
              <w:rPr>
                <w:rFonts w:ascii="Times New Roman" w:hAnsi="Times New Roman"/>
              </w:rPr>
            </w:pPr>
            <w:r w:rsidRPr="00B71A2B">
              <w:rPr>
                <w:rFonts w:ascii="Times New Roman" w:hAnsi="Times New Roman"/>
                <w:noProof/>
                <w:sz w:val="20"/>
              </w:rPr>
              <w:t>израђује анализе и извештаје.</w:t>
            </w:r>
          </w:p>
        </w:tc>
      </w:tr>
      <w:tr w:rsidR="00F44FE4" w:rsidRPr="00B71A2B" w:rsidTr="003703C7">
        <w:trPr>
          <w:trHeight w:val="283"/>
          <w:jc w:val="center"/>
        </w:trPr>
        <w:tc>
          <w:tcPr>
            <w:tcW w:w="851"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74" w:name="_Toc482206767"/>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74"/>
          </w:p>
        </w:tc>
        <w:tc>
          <w:tcPr>
            <w:tcW w:w="4149" w:type="pct"/>
            <w:tcBorders>
              <w:top w:val="single" w:sz="12" w:space="0" w:color="auto"/>
              <w:left w:val="single" w:sz="12" w:space="0" w:color="auto"/>
              <w:bottom w:val="single" w:sz="12" w:space="0" w:color="auto"/>
              <w:right w:val="single" w:sz="12" w:space="0" w:color="auto"/>
            </w:tcBorders>
            <w:shd w:val="clear" w:color="auto" w:fill="auto"/>
          </w:tcPr>
          <w:p w:rsidR="00F44FE4" w:rsidRPr="00960C38" w:rsidRDefault="00F44FE4" w:rsidP="003703C7">
            <w:pPr>
              <w:tabs>
                <w:tab w:val="left" w:pos="340"/>
              </w:tabs>
              <w:rPr>
                <w:rFonts w:ascii="Times New Roman" w:hAnsi="Times New Roman"/>
                <w:noProof/>
                <w:sz w:val="20"/>
              </w:rPr>
            </w:pPr>
            <w:r w:rsidRPr="00960C38">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28"/>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83"/>
          <w:jc w:val="center"/>
        </w:trPr>
        <w:tc>
          <w:tcPr>
            <w:tcW w:w="851"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75" w:name="_Toc482206768"/>
            <w:r w:rsidRPr="00B71A2B">
              <w:rPr>
                <w:rFonts w:ascii="Times New Roman" w:hAnsi="Times New Roman"/>
                <w:noProof/>
                <w:sz w:val="20"/>
                <w:lang w:eastAsia="en-AU"/>
              </w:rPr>
              <w:t>Додатна знања / испити / радно искуство</w:t>
            </w:r>
            <w:bookmarkEnd w:id="75"/>
          </w:p>
        </w:tc>
        <w:tc>
          <w:tcPr>
            <w:tcW w:w="4149"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28"/>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28"/>
              </w:numPr>
              <w:tabs>
                <w:tab w:val="left" w:pos="340"/>
              </w:tabs>
              <w:ind w:left="360"/>
              <w:rPr>
                <w:rFonts w:ascii="Times New Roman" w:hAnsi="Times New Roman"/>
                <w:noProof/>
                <w:sz w:val="20"/>
              </w:rPr>
            </w:pPr>
            <w:r w:rsidRPr="00B71A2B">
              <w:rPr>
                <w:rFonts w:ascii="Times New Roman" w:hAnsi="Times New Roman"/>
                <w:noProof/>
                <w:sz w:val="20"/>
              </w:rPr>
              <w:t>најмање три године радног искуства;</w:t>
            </w:r>
          </w:p>
          <w:p w:rsidR="00F44FE4" w:rsidRPr="00B71A2B" w:rsidRDefault="00F44FE4" w:rsidP="00F44FE4">
            <w:pPr>
              <w:numPr>
                <w:ilvl w:val="0"/>
                <w:numId w:val="128"/>
              </w:numPr>
              <w:tabs>
                <w:tab w:val="left" w:pos="340"/>
              </w:tabs>
              <w:ind w:left="360"/>
              <w:rPr>
                <w:rFonts w:ascii="Times New Roman" w:hAnsi="Times New Roman"/>
                <w:noProof/>
                <w:sz w:val="20"/>
              </w:rPr>
            </w:pPr>
            <w:r w:rsidRPr="00B71A2B">
              <w:rPr>
                <w:rFonts w:ascii="Times New Roman" w:hAnsi="Times New Roman"/>
                <w:noProof/>
                <w:sz w:val="20"/>
              </w:rPr>
              <w:t>познавање рада на рачунару</w:t>
            </w:r>
            <w:r w:rsidRPr="00B71A2B">
              <w:rPr>
                <w:rFonts w:ascii="Times New Roman" w:hAnsi="Times New Roman"/>
                <w:noProof/>
                <w:sz w:val="20"/>
                <w:lang w:val="en-AU"/>
              </w:rPr>
              <w:t>.</w:t>
            </w:r>
          </w:p>
        </w:tc>
      </w:tr>
    </w:tbl>
    <w:p w:rsidR="00F44FE4" w:rsidRPr="00B71A2B" w:rsidRDefault="00F44FE4" w:rsidP="00F44FE4">
      <w:pPr>
        <w:rPr>
          <w:rFonts w:ascii="Times New Roman" w:hAnsi="Times New Roman"/>
          <w:b/>
        </w:rPr>
      </w:pPr>
      <w:r w:rsidRPr="00B71A2B">
        <w:rPr>
          <w:rFonts w:ascii="Times New Roman" w:hAnsi="Times New Roman"/>
          <w:b/>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rPr>
                <w:noProof/>
                <w:lang w:val="en-US" w:eastAsia="en-AU"/>
              </w:rPr>
            </w:pPr>
            <w:bookmarkStart w:id="76" w:name="РФ9" w:colFirst="1" w:colLast="1"/>
            <w:bookmarkStart w:id="77" w:name="_Hlk480903180"/>
            <w:r w:rsidRPr="007D552F">
              <w:rPr>
                <w:noProof/>
                <w:color w:val="auto"/>
                <w:lang w:val="en-US" w:eastAsia="en-AU"/>
              </w:rPr>
              <w:lastRenderedPageBreak/>
              <w:t>9.</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78" w:name="_Toc482205620"/>
            <w:bookmarkStart w:id="79" w:name="_Toc482355058"/>
            <w:bookmarkStart w:id="80" w:name="_Toc487216364"/>
            <w:bookmarkStart w:id="81" w:name="_Toc503174195"/>
            <w:bookmarkStart w:id="82" w:name="_Toc55221811"/>
            <w:r w:rsidRPr="009B026D">
              <w:t>САВЕТНИК ЗА ЗДРАВСТВЕНО ОСИГУРАЊЕ</w:t>
            </w:r>
            <w:bookmarkEnd w:id="78"/>
            <w:bookmarkEnd w:id="79"/>
            <w:bookmarkEnd w:id="80"/>
            <w:bookmarkEnd w:id="81"/>
            <w:bookmarkEnd w:id="82"/>
          </w:p>
        </w:tc>
      </w:tr>
      <w:bookmarkEnd w:id="76"/>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83" w:name="_Toc482206770"/>
            <w:r>
              <w:rPr>
                <w:rFonts w:ascii="Times New Roman" w:hAnsi="Times New Roman"/>
                <w:noProof/>
                <w:sz w:val="20"/>
                <w:lang w:eastAsia="en-AU"/>
              </w:rPr>
              <w:t xml:space="preserve">Назив радног </w:t>
            </w:r>
            <w:r w:rsidRPr="00B71A2B">
              <w:rPr>
                <w:rFonts w:ascii="Times New Roman" w:hAnsi="Times New Roman"/>
                <w:noProof/>
                <w:sz w:val="20"/>
                <w:lang w:eastAsia="en-AU"/>
              </w:rPr>
              <w:t>места</w:t>
            </w:r>
            <w:bookmarkEnd w:id="83"/>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spacing w:before="100" w:after="100"/>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69"/>
              </w:numPr>
              <w:tabs>
                <w:tab w:val="left" w:pos="340"/>
              </w:tabs>
              <w:ind w:left="360"/>
              <w:rPr>
                <w:rFonts w:ascii="Times New Roman" w:hAnsi="Times New Roman"/>
                <w:noProof/>
                <w:sz w:val="20"/>
              </w:rPr>
            </w:pPr>
            <w:r w:rsidRPr="00B71A2B">
              <w:rPr>
                <w:rFonts w:ascii="Times New Roman" w:hAnsi="Times New Roman"/>
                <w:noProof/>
                <w:sz w:val="20"/>
              </w:rPr>
              <w:t>израђује опште акте којима се уређује област здравственог осигурања;</w:t>
            </w:r>
          </w:p>
          <w:p w:rsidR="00F44FE4" w:rsidRPr="00B71A2B" w:rsidRDefault="00F44FE4" w:rsidP="00F44FE4">
            <w:pPr>
              <w:numPr>
                <w:ilvl w:val="0"/>
                <w:numId w:val="169"/>
              </w:numPr>
              <w:tabs>
                <w:tab w:val="left" w:pos="340"/>
              </w:tabs>
              <w:ind w:left="360"/>
              <w:rPr>
                <w:rFonts w:ascii="Times New Roman" w:hAnsi="Times New Roman"/>
                <w:noProof/>
                <w:sz w:val="20"/>
              </w:rPr>
            </w:pPr>
            <w:r w:rsidRPr="00B71A2B">
              <w:rPr>
                <w:rFonts w:ascii="Times New Roman" w:hAnsi="Times New Roman"/>
                <w:noProof/>
                <w:sz w:val="20"/>
              </w:rPr>
              <w:t>припрема стручна мишљења и одговоре на постављена питања у вези примене законских прописа и општих аката из области здравственог осигурања;</w:t>
            </w:r>
          </w:p>
          <w:p w:rsidR="00F44FE4" w:rsidRPr="00B71A2B" w:rsidRDefault="00F44FE4" w:rsidP="00F44FE4">
            <w:pPr>
              <w:numPr>
                <w:ilvl w:val="0"/>
                <w:numId w:val="169"/>
              </w:numPr>
              <w:tabs>
                <w:tab w:val="left" w:pos="340"/>
              </w:tabs>
              <w:ind w:left="360"/>
              <w:rPr>
                <w:rFonts w:ascii="Times New Roman" w:hAnsi="Times New Roman"/>
                <w:noProof/>
                <w:sz w:val="20"/>
              </w:rPr>
            </w:pPr>
            <w:r w:rsidRPr="00B71A2B">
              <w:rPr>
                <w:rFonts w:ascii="Times New Roman" w:hAnsi="Times New Roman"/>
                <w:noProof/>
                <w:sz w:val="20"/>
              </w:rPr>
              <w:t>анализира прописе из здравственог осигурања и предлаже мере за унапређење праксе;</w:t>
            </w:r>
          </w:p>
          <w:p w:rsidR="00F44FE4" w:rsidRPr="00B71A2B" w:rsidRDefault="00F44FE4" w:rsidP="00F44FE4">
            <w:pPr>
              <w:numPr>
                <w:ilvl w:val="0"/>
                <w:numId w:val="169"/>
              </w:numPr>
              <w:tabs>
                <w:tab w:val="left" w:pos="340"/>
              </w:tabs>
              <w:ind w:left="360"/>
              <w:rPr>
                <w:rFonts w:ascii="Times New Roman" w:hAnsi="Times New Roman"/>
                <w:noProof/>
                <w:sz w:val="20"/>
              </w:rPr>
            </w:pPr>
            <w:r w:rsidRPr="00B71A2B">
              <w:rPr>
                <w:rFonts w:ascii="Times New Roman" w:hAnsi="Times New Roman"/>
                <w:noProof/>
                <w:sz w:val="20"/>
              </w:rPr>
              <w:t>сарађује са државним и другим органима приликом израде аката којим се уређује област здравственог осигурања;</w:t>
            </w:r>
          </w:p>
          <w:p w:rsidR="00F44FE4" w:rsidRPr="00B71A2B" w:rsidRDefault="00F44FE4" w:rsidP="00F44FE4">
            <w:pPr>
              <w:numPr>
                <w:ilvl w:val="0"/>
                <w:numId w:val="169"/>
              </w:numPr>
              <w:tabs>
                <w:tab w:val="left" w:pos="340"/>
              </w:tabs>
              <w:ind w:left="360"/>
              <w:rPr>
                <w:rFonts w:ascii="Times New Roman" w:hAnsi="Times New Roman"/>
                <w:noProof/>
                <w:sz w:val="20"/>
              </w:rPr>
            </w:pPr>
            <w:r w:rsidRPr="00B71A2B">
              <w:rPr>
                <w:rFonts w:ascii="Times New Roman" w:hAnsi="Times New Roman"/>
                <w:noProof/>
                <w:sz w:val="20"/>
              </w:rPr>
              <w:t>израђује анализе, извештаје и друге информације из области здравственог осигурања;</w:t>
            </w:r>
          </w:p>
          <w:p w:rsidR="00F44FE4" w:rsidRPr="00B71A2B" w:rsidRDefault="00F44FE4" w:rsidP="00F44FE4">
            <w:pPr>
              <w:numPr>
                <w:ilvl w:val="0"/>
                <w:numId w:val="169"/>
              </w:numPr>
              <w:tabs>
                <w:tab w:val="left" w:pos="340"/>
              </w:tabs>
              <w:ind w:left="360"/>
              <w:rPr>
                <w:rFonts w:ascii="Times New Roman" w:hAnsi="Times New Roman"/>
                <w:noProof/>
                <w:sz w:val="20"/>
              </w:rPr>
            </w:pPr>
            <w:r w:rsidRPr="00B71A2B">
              <w:rPr>
                <w:rFonts w:ascii="Times New Roman" w:hAnsi="Times New Roman"/>
                <w:noProof/>
                <w:sz w:val="20"/>
              </w:rPr>
              <w:t>пружа стручну помоћ и координира рад са филијалама на спровођењу и примени прописа из здравственог осигурања ради уједначавања праксе;</w:t>
            </w:r>
          </w:p>
          <w:p w:rsidR="00F44FE4" w:rsidRPr="00B71A2B" w:rsidRDefault="00E858FB" w:rsidP="00F44FE4">
            <w:pPr>
              <w:numPr>
                <w:ilvl w:val="0"/>
                <w:numId w:val="169"/>
              </w:numPr>
              <w:tabs>
                <w:tab w:val="left" w:pos="340"/>
              </w:tabs>
              <w:ind w:left="360"/>
              <w:rPr>
                <w:rFonts w:ascii="Times New Roman" w:hAnsi="Times New Roman"/>
                <w:noProof/>
                <w:sz w:val="20"/>
              </w:rPr>
            </w:pPr>
            <w:r>
              <w:rPr>
                <w:rFonts w:ascii="Times New Roman" w:hAnsi="Times New Roman"/>
                <w:noProof/>
                <w:sz w:val="20"/>
              </w:rPr>
              <w:t>припрема програм</w:t>
            </w:r>
            <w:r w:rsidR="0058227E">
              <w:rPr>
                <w:rFonts w:ascii="Times New Roman" w:hAnsi="Times New Roman"/>
                <w:noProof/>
                <w:sz w:val="20"/>
                <w:lang w:val="sr-Cyrl-RS"/>
              </w:rPr>
              <w:t>е</w:t>
            </w:r>
            <w:r w:rsidR="00F44FE4" w:rsidRPr="00B71A2B">
              <w:rPr>
                <w:rFonts w:ascii="Times New Roman" w:hAnsi="Times New Roman"/>
                <w:noProof/>
                <w:sz w:val="20"/>
              </w:rPr>
              <w:t xml:space="preserve"> добровољног здравственог осигурања;</w:t>
            </w:r>
          </w:p>
          <w:p w:rsidR="00F44FE4" w:rsidRPr="00B71A2B" w:rsidRDefault="004C377A" w:rsidP="00F44FE4">
            <w:pPr>
              <w:numPr>
                <w:ilvl w:val="0"/>
                <w:numId w:val="169"/>
              </w:numPr>
              <w:tabs>
                <w:tab w:val="left" w:pos="340"/>
              </w:tabs>
              <w:ind w:left="360"/>
              <w:rPr>
                <w:rFonts w:ascii="Times New Roman" w:hAnsi="Times New Roman"/>
                <w:noProof/>
                <w:sz w:val="20"/>
              </w:rPr>
            </w:pPr>
            <w:r>
              <w:rPr>
                <w:rFonts w:ascii="Times New Roman" w:hAnsi="Times New Roman"/>
                <w:noProof/>
                <w:sz w:val="20"/>
              </w:rPr>
              <w:t>припрема пропагандни и други</w:t>
            </w:r>
            <w:r w:rsidR="00F44FE4" w:rsidRPr="00B71A2B">
              <w:rPr>
                <w:rFonts w:ascii="Times New Roman" w:hAnsi="Times New Roman"/>
                <w:noProof/>
                <w:sz w:val="20"/>
              </w:rPr>
              <w:t xml:space="preserve"> рекламн</w:t>
            </w:r>
            <w:r>
              <w:rPr>
                <w:rFonts w:ascii="Times New Roman" w:hAnsi="Times New Roman"/>
                <w:noProof/>
                <w:sz w:val="20"/>
              </w:rPr>
              <w:t>и материјал</w:t>
            </w:r>
            <w:r w:rsidR="00F44FE4" w:rsidRPr="00B71A2B">
              <w:rPr>
                <w:rFonts w:ascii="Times New Roman" w:hAnsi="Times New Roman"/>
                <w:noProof/>
                <w:sz w:val="20"/>
              </w:rPr>
              <w:t xml:space="preserve"> за програме добровољног здравственог осигурања;</w:t>
            </w:r>
          </w:p>
          <w:p w:rsidR="00F44FE4" w:rsidRPr="00B71A2B" w:rsidRDefault="004875C6" w:rsidP="00F44FE4">
            <w:pPr>
              <w:numPr>
                <w:ilvl w:val="0"/>
                <w:numId w:val="169"/>
              </w:numPr>
              <w:tabs>
                <w:tab w:val="left" w:pos="340"/>
              </w:tabs>
              <w:ind w:left="360"/>
              <w:rPr>
                <w:rFonts w:ascii="Times New Roman" w:hAnsi="Times New Roman"/>
              </w:rPr>
            </w:pPr>
            <w:r>
              <w:rPr>
                <w:rFonts w:ascii="Times New Roman" w:hAnsi="Times New Roman"/>
                <w:noProof/>
                <w:sz w:val="20"/>
              </w:rPr>
              <w:t>припрема опште и посебне услове</w:t>
            </w:r>
            <w:r w:rsidR="00F44FE4" w:rsidRPr="00B71A2B">
              <w:rPr>
                <w:rFonts w:ascii="Times New Roman" w:hAnsi="Times New Roman"/>
                <w:noProof/>
                <w:sz w:val="20"/>
              </w:rPr>
              <w:t xml:space="preserve"> осигурања</w:t>
            </w:r>
            <w:r w:rsidR="00F44FE4" w:rsidRPr="00B71A2B">
              <w:rPr>
                <w:rFonts w:ascii="Times New Roman" w:hAnsi="Times New Roman"/>
                <w:noProof/>
              </w:rPr>
              <w:t>.</w:t>
            </w:r>
          </w:p>
        </w:tc>
      </w:tr>
      <w:tr w:rsidR="00F44FE4" w:rsidRPr="00B71A2B" w:rsidTr="003703C7">
        <w:trPr>
          <w:trHeight w:val="43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84" w:name="_Toc482206772"/>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84"/>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960C38" w:rsidRDefault="00F44FE4" w:rsidP="003703C7">
            <w:pPr>
              <w:tabs>
                <w:tab w:val="left" w:pos="340"/>
              </w:tabs>
              <w:rPr>
                <w:rFonts w:ascii="Times New Roman" w:hAnsi="Times New Roman"/>
                <w:noProof/>
                <w:sz w:val="20"/>
              </w:rPr>
            </w:pPr>
            <w:r w:rsidRPr="00960C38">
              <w:rPr>
                <w:rFonts w:ascii="Times New Roman" w:hAnsi="Times New Roman"/>
                <w:noProof/>
                <w:sz w:val="20"/>
              </w:rPr>
              <w:t>Високо образовање:</w:t>
            </w:r>
          </w:p>
          <w:p w:rsidR="00F44FE4" w:rsidRDefault="00F44FE4" w:rsidP="00F44FE4">
            <w:pPr>
              <w:pStyle w:val="NormalStefbullets1"/>
              <w:numPr>
                <w:ilvl w:val="0"/>
                <w:numId w:val="119"/>
              </w:numPr>
              <w:tabs>
                <w:tab w:val="left" w:pos="340"/>
              </w:tabs>
              <w:ind w:left="346" w:hanging="346"/>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64758" w:rsidRDefault="00F44FE4" w:rsidP="00F44FE4">
            <w:pPr>
              <w:pStyle w:val="NormalStefbullets1"/>
              <w:numPr>
                <w:ilvl w:val="0"/>
                <w:numId w:val="119"/>
              </w:numPr>
              <w:tabs>
                <w:tab w:val="left" w:pos="340"/>
              </w:tabs>
              <w:ind w:left="346" w:hanging="346"/>
            </w:pPr>
            <w:r w:rsidRPr="00B64758">
              <w:t>на основним студијама у трајању од најмање четири године, по пропису који је уређивао високо образовање до 10. септембра 2005. године.</w:t>
            </w:r>
          </w:p>
        </w:tc>
      </w:tr>
      <w:tr w:rsidR="00F44FE4" w:rsidRPr="00B71A2B" w:rsidTr="003703C7">
        <w:trPr>
          <w:trHeight w:val="676"/>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85" w:name="_Toc482206773"/>
            <w:r w:rsidRPr="00B71A2B">
              <w:rPr>
                <w:rFonts w:ascii="Times New Roman" w:hAnsi="Times New Roman"/>
                <w:noProof/>
                <w:sz w:val="20"/>
                <w:lang w:eastAsia="en-AU"/>
              </w:rPr>
              <w:t>Додатна знања / испити / радно искуство</w:t>
            </w:r>
            <w:bookmarkEnd w:id="85"/>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29"/>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29"/>
              </w:numPr>
              <w:tabs>
                <w:tab w:val="left" w:pos="340"/>
              </w:tabs>
              <w:ind w:left="360"/>
              <w:rPr>
                <w:rFonts w:ascii="Times New Roman" w:hAnsi="Times New Roman"/>
                <w:noProof/>
                <w:sz w:val="20"/>
              </w:rPr>
            </w:pPr>
            <w:r w:rsidRPr="00B71A2B">
              <w:rPr>
                <w:rFonts w:ascii="Times New Roman" w:hAnsi="Times New Roman"/>
                <w:noProof/>
                <w:sz w:val="20"/>
              </w:rPr>
              <w:t>најмање</w:t>
            </w:r>
            <w:r w:rsidRPr="00B71A2B">
              <w:rPr>
                <w:rFonts w:ascii="Times New Roman" w:hAnsi="Times New Roman"/>
                <w:noProof/>
                <w:sz w:val="20"/>
                <w:lang w:val="en-AU"/>
              </w:rPr>
              <w:t xml:space="preserve"> једна</w:t>
            </w:r>
            <w:r w:rsidRPr="00B71A2B">
              <w:rPr>
                <w:rFonts w:ascii="Times New Roman" w:hAnsi="Times New Roman"/>
                <w:noProof/>
                <w:sz w:val="20"/>
              </w:rPr>
              <w:t xml:space="preserve"> година радног искуства;</w:t>
            </w:r>
          </w:p>
          <w:p w:rsidR="00F44FE4" w:rsidRPr="00B71A2B" w:rsidRDefault="00F44FE4" w:rsidP="00F44FE4">
            <w:pPr>
              <w:numPr>
                <w:ilvl w:val="0"/>
                <w:numId w:val="129"/>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r w:rsidRPr="00B71A2B">
              <w:rPr>
                <w:rFonts w:ascii="Times New Roman" w:hAnsi="Times New Roman"/>
                <w:noProof/>
                <w:sz w:val="20"/>
                <w:lang w:val="en-AU"/>
              </w:rPr>
              <w:t>.</w:t>
            </w:r>
          </w:p>
        </w:tc>
      </w:tr>
      <w:bookmarkEnd w:id="77"/>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234"/>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86" w:name="РФ10" w:colFirst="1" w:colLast="1"/>
            <w:r w:rsidRPr="007D552F">
              <w:rPr>
                <w:noProof/>
                <w:color w:val="auto"/>
                <w:lang w:val="en-US" w:eastAsia="en-AU"/>
              </w:rPr>
              <w:lastRenderedPageBreak/>
              <w:t>10.</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87" w:name="_Toc482205621"/>
            <w:bookmarkStart w:id="88" w:name="_Toc482355059"/>
            <w:bookmarkStart w:id="89" w:name="_Toc487216365"/>
            <w:bookmarkStart w:id="90" w:name="_Toc503174196"/>
            <w:bookmarkStart w:id="91" w:name="_Toc55221812"/>
            <w:r w:rsidRPr="009B026D">
              <w:t>САВЕТНИК ЗА ОСТВАРИВАЊЕ ПРАВА ИЗ ОСИГУРАЊА У ДРУГОМ СТЕПЕНУ</w:t>
            </w:r>
            <w:bookmarkEnd w:id="87"/>
            <w:bookmarkEnd w:id="88"/>
            <w:bookmarkEnd w:id="89"/>
            <w:bookmarkEnd w:id="90"/>
            <w:bookmarkEnd w:id="91"/>
          </w:p>
        </w:tc>
      </w:tr>
      <w:bookmarkEnd w:id="86"/>
      <w:tr w:rsidR="00F44FE4" w:rsidRPr="00B71A2B" w:rsidTr="003703C7">
        <w:trPr>
          <w:trHeight w:val="20"/>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92" w:name="_Toc482206775"/>
            <w:r w:rsidRPr="00B71A2B">
              <w:rPr>
                <w:rFonts w:ascii="Times New Roman" w:hAnsi="Times New Roman"/>
                <w:noProof/>
                <w:sz w:val="20"/>
                <w:lang w:eastAsia="en-AU"/>
              </w:rPr>
              <w:t>Назив радног места</w:t>
            </w:r>
            <w:bookmarkEnd w:id="92"/>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0"/>
              </w:numPr>
              <w:tabs>
                <w:tab w:val="left" w:pos="340"/>
              </w:tabs>
              <w:ind w:left="360"/>
              <w:rPr>
                <w:rFonts w:ascii="Times New Roman" w:hAnsi="Times New Roman"/>
                <w:noProof/>
                <w:sz w:val="20"/>
              </w:rPr>
            </w:pPr>
            <w:r w:rsidRPr="00B71A2B">
              <w:rPr>
                <w:rFonts w:ascii="Times New Roman" w:hAnsi="Times New Roman"/>
                <w:noProof/>
                <w:sz w:val="20"/>
              </w:rPr>
              <w:t>израђује решења у другом степену</w:t>
            </w:r>
            <w:r w:rsidR="004D763C">
              <w:rPr>
                <w:rFonts w:ascii="Times New Roman" w:hAnsi="Times New Roman"/>
                <w:noProof/>
                <w:sz w:val="20"/>
                <w:lang w:val="sr-Cyrl-RS"/>
              </w:rPr>
              <w:t xml:space="preserve"> у</w:t>
            </w:r>
            <w:r w:rsidRPr="00B71A2B">
              <w:rPr>
                <w:rFonts w:ascii="Times New Roman" w:hAnsi="Times New Roman"/>
                <w:noProof/>
                <w:sz w:val="20"/>
              </w:rPr>
              <w:t xml:space="preserve"> поступку по жалбама за остваривање права;</w:t>
            </w:r>
          </w:p>
          <w:p w:rsidR="00F44FE4" w:rsidRPr="00B71A2B" w:rsidRDefault="00F44FE4" w:rsidP="00F44FE4">
            <w:pPr>
              <w:numPr>
                <w:ilvl w:val="0"/>
                <w:numId w:val="170"/>
              </w:numPr>
              <w:tabs>
                <w:tab w:val="left" w:pos="340"/>
              </w:tabs>
              <w:ind w:left="360"/>
              <w:rPr>
                <w:rFonts w:ascii="Times New Roman" w:hAnsi="Times New Roman"/>
                <w:noProof/>
                <w:sz w:val="20"/>
              </w:rPr>
            </w:pPr>
            <w:r w:rsidRPr="00B71A2B">
              <w:rPr>
                <w:rFonts w:ascii="Times New Roman" w:hAnsi="Times New Roman"/>
                <w:noProof/>
                <w:sz w:val="20"/>
              </w:rPr>
              <w:t>врши контролу спровођења здравственог осигурања у првом степену, са становишта правилне примене законских прописа и општих аката;</w:t>
            </w:r>
          </w:p>
          <w:p w:rsidR="00F44FE4" w:rsidRPr="00B71A2B" w:rsidRDefault="00F44FE4" w:rsidP="00F44FE4">
            <w:pPr>
              <w:numPr>
                <w:ilvl w:val="0"/>
                <w:numId w:val="170"/>
              </w:numPr>
              <w:tabs>
                <w:tab w:val="left" w:pos="340"/>
              </w:tabs>
              <w:ind w:left="360"/>
              <w:rPr>
                <w:rFonts w:ascii="Times New Roman" w:hAnsi="Times New Roman"/>
                <w:noProof/>
                <w:sz w:val="20"/>
              </w:rPr>
            </w:pPr>
            <w:r w:rsidRPr="00B71A2B">
              <w:rPr>
                <w:rFonts w:ascii="Times New Roman" w:hAnsi="Times New Roman"/>
                <w:noProof/>
                <w:sz w:val="20"/>
              </w:rPr>
              <w:t>предузима мере за уједначавање праксе у примени општих аката;</w:t>
            </w:r>
          </w:p>
          <w:p w:rsidR="00F44FE4" w:rsidRPr="00B71A2B" w:rsidRDefault="00F44FE4" w:rsidP="00F44FE4">
            <w:pPr>
              <w:numPr>
                <w:ilvl w:val="0"/>
                <w:numId w:val="170"/>
              </w:numPr>
              <w:tabs>
                <w:tab w:val="left" w:pos="340"/>
              </w:tabs>
              <w:ind w:left="360"/>
              <w:rPr>
                <w:rFonts w:ascii="Times New Roman" w:hAnsi="Times New Roman"/>
                <w:noProof/>
                <w:sz w:val="20"/>
              </w:rPr>
            </w:pPr>
            <w:r w:rsidRPr="00B71A2B">
              <w:rPr>
                <w:rFonts w:ascii="Times New Roman" w:hAnsi="Times New Roman"/>
                <w:noProof/>
                <w:sz w:val="20"/>
              </w:rPr>
              <w:t>пружа стручно</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методолошку помоћ организационим јединицама у примени прописа из здравственог осигурања;</w:t>
            </w:r>
          </w:p>
          <w:p w:rsidR="00F44FE4" w:rsidRPr="00B71A2B" w:rsidRDefault="00F44FE4" w:rsidP="00F44FE4">
            <w:pPr>
              <w:numPr>
                <w:ilvl w:val="0"/>
                <w:numId w:val="170"/>
              </w:numPr>
              <w:tabs>
                <w:tab w:val="left" w:pos="340"/>
              </w:tabs>
              <w:ind w:left="360"/>
              <w:rPr>
                <w:rFonts w:ascii="Times New Roman" w:hAnsi="Times New Roman"/>
                <w:noProof/>
                <w:sz w:val="20"/>
              </w:rPr>
            </w:pPr>
            <w:r w:rsidRPr="00B71A2B">
              <w:rPr>
                <w:rFonts w:ascii="Times New Roman" w:hAnsi="Times New Roman"/>
                <w:noProof/>
                <w:sz w:val="20"/>
              </w:rPr>
              <w:t>поступа по ванредним правним средствима и припрема закључке и решења;</w:t>
            </w:r>
          </w:p>
          <w:p w:rsidR="00F44FE4" w:rsidRPr="00B71A2B" w:rsidRDefault="00F44FE4" w:rsidP="00F44FE4">
            <w:pPr>
              <w:numPr>
                <w:ilvl w:val="0"/>
                <w:numId w:val="170"/>
              </w:numPr>
              <w:tabs>
                <w:tab w:val="left" w:pos="340"/>
              </w:tabs>
              <w:ind w:left="360"/>
              <w:rPr>
                <w:rFonts w:ascii="Times New Roman" w:hAnsi="Times New Roman"/>
                <w:noProof/>
                <w:sz w:val="20"/>
              </w:rPr>
            </w:pPr>
            <w:r w:rsidRPr="00B71A2B">
              <w:rPr>
                <w:rFonts w:ascii="Times New Roman" w:hAnsi="Times New Roman"/>
                <w:noProof/>
                <w:sz w:val="20"/>
              </w:rPr>
              <w:t>поступа по тужбама и пресудама у управном спору;</w:t>
            </w:r>
          </w:p>
          <w:p w:rsidR="00F44FE4" w:rsidRPr="00B71A2B" w:rsidRDefault="00F44FE4" w:rsidP="00F44FE4">
            <w:pPr>
              <w:numPr>
                <w:ilvl w:val="0"/>
                <w:numId w:val="170"/>
              </w:numPr>
              <w:tabs>
                <w:tab w:val="left" w:pos="340"/>
              </w:tabs>
              <w:ind w:left="360"/>
              <w:rPr>
                <w:rFonts w:ascii="Times New Roman" w:hAnsi="Times New Roman"/>
                <w:noProof/>
                <w:sz w:val="20"/>
              </w:rPr>
            </w:pPr>
            <w:r w:rsidRPr="00B71A2B">
              <w:rPr>
                <w:rFonts w:ascii="Times New Roman" w:hAnsi="Times New Roman"/>
                <w:noProof/>
                <w:sz w:val="20"/>
              </w:rPr>
              <w:t>разматра представке и припрема одговоре.</w:t>
            </w:r>
          </w:p>
        </w:tc>
      </w:tr>
      <w:tr w:rsidR="00F44FE4" w:rsidRPr="00B71A2B" w:rsidTr="003703C7">
        <w:trPr>
          <w:trHeight w:val="154"/>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93" w:name="_Toc482206777"/>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93"/>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413041" w:rsidRDefault="00F44FE4" w:rsidP="003703C7">
            <w:pPr>
              <w:tabs>
                <w:tab w:val="left" w:pos="340"/>
              </w:tabs>
              <w:rPr>
                <w:rFonts w:ascii="Times New Roman" w:hAnsi="Times New Roman"/>
                <w:noProof/>
                <w:sz w:val="20"/>
              </w:rPr>
            </w:pPr>
            <w:r w:rsidRPr="00413041">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30"/>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17"/>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94" w:name="_Toc482206778"/>
            <w:r w:rsidRPr="00B71A2B">
              <w:rPr>
                <w:rFonts w:ascii="Times New Roman" w:hAnsi="Times New Roman"/>
                <w:noProof/>
                <w:sz w:val="20"/>
                <w:lang w:eastAsia="en-AU"/>
              </w:rPr>
              <w:t>Додатна знања / испити / радно искуство</w:t>
            </w:r>
            <w:bookmarkEnd w:id="94"/>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30"/>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30"/>
              </w:numPr>
              <w:tabs>
                <w:tab w:val="left" w:pos="340"/>
              </w:tabs>
              <w:ind w:left="360"/>
              <w:rPr>
                <w:rFonts w:ascii="Times New Roman" w:hAnsi="Times New Roman"/>
                <w:noProof/>
                <w:sz w:val="20"/>
              </w:rPr>
            </w:pPr>
            <w:r w:rsidRPr="00B71A2B">
              <w:rPr>
                <w:rFonts w:ascii="Times New Roman" w:hAnsi="Times New Roman"/>
                <w:noProof/>
                <w:sz w:val="20"/>
              </w:rPr>
              <w:t>најмање једна година радног искуства;</w:t>
            </w:r>
          </w:p>
          <w:p w:rsidR="00F44FE4" w:rsidRPr="00B71A2B" w:rsidRDefault="00F44FE4" w:rsidP="00F44FE4">
            <w:pPr>
              <w:numPr>
                <w:ilvl w:val="0"/>
                <w:numId w:val="130"/>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519"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935"/>
      </w:tblGrid>
      <w:tr w:rsidR="00F44FE4" w:rsidRPr="00B71A2B" w:rsidTr="003703C7">
        <w:trPr>
          <w:trHeight w:val="234"/>
          <w:jc w:val="center"/>
        </w:trPr>
        <w:tc>
          <w:tcPr>
            <w:tcW w:w="832"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95" w:name="РФ11" w:colFirst="1" w:colLast="1"/>
            <w:r w:rsidRPr="007D552F">
              <w:rPr>
                <w:noProof/>
                <w:color w:val="auto"/>
                <w:lang w:val="en-US" w:eastAsia="en-AU"/>
              </w:rPr>
              <w:lastRenderedPageBreak/>
              <w:t>11.</w:t>
            </w:r>
          </w:p>
        </w:tc>
        <w:tc>
          <w:tcPr>
            <w:tcW w:w="4168"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96" w:name="_Toc482205622"/>
            <w:bookmarkStart w:id="97" w:name="_Toc482355060"/>
            <w:bookmarkStart w:id="98" w:name="_Toc487216366"/>
            <w:bookmarkStart w:id="99" w:name="_Toc503174197"/>
            <w:bookmarkStart w:id="100" w:name="_Toc55221813"/>
            <w:r w:rsidRPr="009B026D">
              <w:t>САВЕТНИК ЗА ПОСЛОВЕ СПРОВОЂЕЊА МЕЂУНАРОДНИХ СПОРАЗУМА</w:t>
            </w:r>
            <w:bookmarkEnd w:id="96"/>
            <w:bookmarkEnd w:id="97"/>
            <w:bookmarkEnd w:id="98"/>
            <w:bookmarkEnd w:id="99"/>
            <w:bookmarkEnd w:id="100"/>
          </w:p>
        </w:tc>
      </w:tr>
      <w:bookmarkEnd w:id="95"/>
      <w:tr w:rsidR="00F44FE4" w:rsidRPr="00B71A2B" w:rsidTr="003703C7">
        <w:trPr>
          <w:trHeight w:val="136"/>
          <w:jc w:val="center"/>
        </w:trPr>
        <w:tc>
          <w:tcPr>
            <w:tcW w:w="832"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101" w:name="_Toc482206780"/>
            <w:r w:rsidRPr="00B71A2B">
              <w:rPr>
                <w:rFonts w:ascii="Times New Roman" w:hAnsi="Times New Roman"/>
                <w:noProof/>
                <w:sz w:val="20"/>
                <w:lang w:eastAsia="en-AU"/>
              </w:rPr>
              <w:t>Назив радног места</w:t>
            </w:r>
            <w:bookmarkEnd w:id="101"/>
          </w:p>
        </w:tc>
        <w:tc>
          <w:tcPr>
            <w:tcW w:w="4168"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45"/>
          <w:jc w:val="center"/>
        </w:trPr>
        <w:tc>
          <w:tcPr>
            <w:tcW w:w="83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1"/>
              </w:numPr>
              <w:tabs>
                <w:tab w:val="left" w:pos="340"/>
              </w:tabs>
              <w:ind w:left="360"/>
              <w:rPr>
                <w:rFonts w:ascii="Times New Roman" w:hAnsi="Times New Roman"/>
                <w:noProof/>
                <w:sz w:val="20"/>
              </w:rPr>
            </w:pPr>
            <w:r w:rsidRPr="00B71A2B">
              <w:rPr>
                <w:rFonts w:ascii="Times New Roman" w:hAnsi="Times New Roman"/>
                <w:noProof/>
                <w:sz w:val="20"/>
              </w:rPr>
              <w:t>прати и проучава примену међународних споразума и даје предлоге за њихову измену или допуну;</w:t>
            </w:r>
          </w:p>
          <w:p w:rsidR="00F44FE4" w:rsidRPr="00B71A2B" w:rsidRDefault="00F44FE4" w:rsidP="00F44FE4">
            <w:pPr>
              <w:numPr>
                <w:ilvl w:val="0"/>
                <w:numId w:val="171"/>
              </w:numPr>
              <w:tabs>
                <w:tab w:val="left" w:pos="340"/>
              </w:tabs>
              <w:ind w:left="360"/>
              <w:rPr>
                <w:rFonts w:ascii="Times New Roman" w:hAnsi="Times New Roman"/>
                <w:noProof/>
                <w:sz w:val="20"/>
              </w:rPr>
            </w:pPr>
            <w:r w:rsidRPr="00B71A2B">
              <w:rPr>
                <w:rFonts w:ascii="Times New Roman" w:hAnsi="Times New Roman"/>
                <w:noProof/>
                <w:sz w:val="20"/>
              </w:rPr>
              <w:t>врши обраду и контролу исправности обрачунске документације која се односи на потраживање иностраних носилаца осигурања;</w:t>
            </w:r>
          </w:p>
          <w:p w:rsidR="00F44FE4" w:rsidRPr="00B71A2B" w:rsidRDefault="00F44FE4" w:rsidP="00F44FE4">
            <w:pPr>
              <w:numPr>
                <w:ilvl w:val="0"/>
                <w:numId w:val="171"/>
              </w:numPr>
              <w:tabs>
                <w:tab w:val="left" w:pos="340"/>
              </w:tabs>
              <w:ind w:left="360"/>
              <w:rPr>
                <w:rFonts w:ascii="Times New Roman" w:hAnsi="Times New Roman"/>
                <w:noProof/>
                <w:sz w:val="20"/>
              </w:rPr>
            </w:pPr>
            <w:r w:rsidRPr="00B71A2B">
              <w:rPr>
                <w:rFonts w:ascii="Times New Roman" w:hAnsi="Times New Roman"/>
                <w:noProof/>
                <w:sz w:val="20"/>
              </w:rPr>
              <w:t>врши обрачун паушалних и стварних трошкова које достављају филијале Републичког фонда и стара се о ажурности и исправности обрачунске документације;</w:t>
            </w:r>
          </w:p>
          <w:p w:rsidR="00F44FE4" w:rsidRPr="00B71A2B" w:rsidRDefault="00F44FE4" w:rsidP="00F44FE4">
            <w:pPr>
              <w:numPr>
                <w:ilvl w:val="0"/>
                <w:numId w:val="171"/>
              </w:numPr>
              <w:tabs>
                <w:tab w:val="left" w:pos="340"/>
              </w:tabs>
              <w:ind w:left="360"/>
              <w:rPr>
                <w:rFonts w:ascii="Times New Roman" w:hAnsi="Times New Roman"/>
                <w:noProof/>
                <w:sz w:val="20"/>
              </w:rPr>
            </w:pPr>
            <w:r w:rsidRPr="00B71A2B">
              <w:rPr>
                <w:rFonts w:ascii="Times New Roman" w:hAnsi="Times New Roman"/>
                <w:noProof/>
                <w:sz w:val="20"/>
              </w:rPr>
              <w:t>проучава финансијске ефекте примене међународних споразума и организује рад на прикупљању статистичких података о</w:t>
            </w:r>
            <w:r w:rsidR="00405E7E">
              <w:rPr>
                <w:rFonts w:ascii="Times New Roman" w:hAnsi="Times New Roman"/>
                <w:noProof/>
                <w:sz w:val="20"/>
              </w:rPr>
              <w:t xml:space="preserve"> чињеницама битним за те ефекте</w:t>
            </w:r>
            <w:r w:rsidRPr="00B71A2B">
              <w:rPr>
                <w:rFonts w:ascii="Times New Roman" w:hAnsi="Times New Roman"/>
                <w:noProof/>
                <w:sz w:val="20"/>
              </w:rPr>
              <w:t xml:space="preserve"> </w:t>
            </w:r>
            <w:r w:rsidRPr="00B71A2B">
              <w:rPr>
                <w:rFonts w:ascii="Times New Roman" w:hAnsi="Times New Roman"/>
                <w:noProof/>
                <w:sz w:val="20"/>
                <w:lang w:val="en-AU"/>
              </w:rPr>
              <w:t xml:space="preserve">и </w:t>
            </w:r>
            <w:r w:rsidRPr="00B71A2B">
              <w:rPr>
                <w:rFonts w:ascii="Times New Roman" w:hAnsi="Times New Roman"/>
                <w:noProof/>
                <w:sz w:val="20"/>
              </w:rPr>
              <w:t>у складу са њима предлаже измене и допуне методологије обрачуна трошкова;</w:t>
            </w:r>
          </w:p>
          <w:p w:rsidR="00F44FE4" w:rsidRPr="00B71A2B" w:rsidRDefault="00F44FE4" w:rsidP="00F44FE4">
            <w:pPr>
              <w:numPr>
                <w:ilvl w:val="0"/>
                <w:numId w:val="171"/>
              </w:numPr>
              <w:tabs>
                <w:tab w:val="left" w:pos="340"/>
              </w:tabs>
              <w:ind w:left="360"/>
              <w:rPr>
                <w:rFonts w:ascii="Times New Roman" w:hAnsi="Times New Roman"/>
                <w:noProof/>
                <w:sz w:val="20"/>
              </w:rPr>
            </w:pPr>
            <w:r w:rsidRPr="00B71A2B">
              <w:rPr>
                <w:rFonts w:ascii="Times New Roman" w:hAnsi="Times New Roman"/>
                <w:noProof/>
                <w:sz w:val="20"/>
              </w:rPr>
              <w:t>припрема финансијску документацију за плаћање обавеза Републичког фонда према иностраним носиоцима осигурања;</w:t>
            </w:r>
          </w:p>
          <w:p w:rsidR="00F44FE4" w:rsidRPr="00B71A2B" w:rsidRDefault="00F44FE4" w:rsidP="00F44FE4">
            <w:pPr>
              <w:numPr>
                <w:ilvl w:val="0"/>
                <w:numId w:val="171"/>
              </w:numPr>
              <w:tabs>
                <w:tab w:val="left" w:pos="340"/>
              </w:tabs>
              <w:ind w:left="360"/>
              <w:rPr>
                <w:rFonts w:ascii="Times New Roman" w:hAnsi="Times New Roman"/>
                <w:noProof/>
                <w:sz w:val="20"/>
              </w:rPr>
            </w:pPr>
            <w:r w:rsidRPr="00B71A2B">
              <w:rPr>
                <w:rFonts w:ascii="Times New Roman" w:hAnsi="Times New Roman"/>
                <w:noProof/>
                <w:sz w:val="20"/>
              </w:rPr>
              <w:t>прати и проучава прописе из области девизног пословања и остале финансијске прописе;</w:t>
            </w:r>
          </w:p>
          <w:p w:rsidR="00F44FE4" w:rsidRPr="00B71A2B" w:rsidRDefault="00F44FE4" w:rsidP="00F44FE4">
            <w:pPr>
              <w:numPr>
                <w:ilvl w:val="0"/>
                <w:numId w:val="171"/>
              </w:numPr>
              <w:tabs>
                <w:tab w:val="left" w:pos="340"/>
              </w:tabs>
              <w:ind w:left="360"/>
              <w:rPr>
                <w:rFonts w:ascii="Times New Roman" w:hAnsi="Times New Roman"/>
                <w:noProof/>
              </w:rPr>
            </w:pPr>
            <w:r w:rsidRPr="00B71A2B">
              <w:rPr>
                <w:rFonts w:ascii="Times New Roman" w:hAnsi="Times New Roman"/>
                <w:noProof/>
                <w:sz w:val="20"/>
              </w:rPr>
              <w:t>пружа стручну помоћ запосленима у филијалама који обављају послове обрачуна трошкова здравствене заштите по међународним споразумима.</w:t>
            </w:r>
          </w:p>
        </w:tc>
      </w:tr>
      <w:tr w:rsidR="00F44FE4" w:rsidRPr="00B71A2B" w:rsidTr="003703C7">
        <w:trPr>
          <w:trHeight w:val="17"/>
          <w:jc w:val="center"/>
        </w:trPr>
        <w:tc>
          <w:tcPr>
            <w:tcW w:w="83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02" w:name="_Toc482206782"/>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02"/>
          </w:p>
        </w:tc>
        <w:tc>
          <w:tcPr>
            <w:tcW w:w="4168" w:type="pct"/>
            <w:tcBorders>
              <w:top w:val="single" w:sz="12" w:space="0" w:color="auto"/>
              <w:left w:val="single" w:sz="12" w:space="0" w:color="auto"/>
              <w:bottom w:val="single" w:sz="12" w:space="0" w:color="auto"/>
              <w:right w:val="single" w:sz="12" w:space="0" w:color="auto"/>
            </w:tcBorders>
            <w:shd w:val="clear" w:color="auto" w:fill="auto"/>
          </w:tcPr>
          <w:p w:rsidR="00F44FE4" w:rsidRPr="00413041" w:rsidRDefault="00F44FE4" w:rsidP="003703C7">
            <w:pPr>
              <w:tabs>
                <w:tab w:val="left" w:pos="340"/>
              </w:tabs>
              <w:rPr>
                <w:rFonts w:ascii="Times New Roman" w:hAnsi="Times New Roman"/>
                <w:noProof/>
                <w:sz w:val="20"/>
              </w:rPr>
            </w:pPr>
            <w:r w:rsidRPr="00413041">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31"/>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83"/>
          <w:jc w:val="center"/>
        </w:trPr>
        <w:tc>
          <w:tcPr>
            <w:tcW w:w="83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03" w:name="_Toc482206783"/>
            <w:r w:rsidRPr="00B71A2B">
              <w:rPr>
                <w:rFonts w:ascii="Times New Roman" w:hAnsi="Times New Roman"/>
                <w:noProof/>
                <w:sz w:val="20"/>
                <w:lang w:eastAsia="en-AU"/>
              </w:rPr>
              <w:t>Додатна знања / испити / радно искуство</w:t>
            </w:r>
            <w:bookmarkEnd w:id="103"/>
          </w:p>
        </w:tc>
        <w:tc>
          <w:tcPr>
            <w:tcW w:w="416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31"/>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31"/>
              </w:numPr>
              <w:tabs>
                <w:tab w:val="left" w:pos="340"/>
              </w:tabs>
              <w:ind w:left="360"/>
              <w:rPr>
                <w:rFonts w:ascii="Times New Roman" w:hAnsi="Times New Roman"/>
                <w:noProof/>
                <w:sz w:val="20"/>
              </w:rPr>
            </w:pPr>
            <w:r w:rsidRPr="00B71A2B">
              <w:rPr>
                <w:rFonts w:ascii="Times New Roman" w:hAnsi="Times New Roman"/>
                <w:noProof/>
                <w:sz w:val="20"/>
              </w:rPr>
              <w:t>најмање једна година радног искуства;</w:t>
            </w:r>
          </w:p>
          <w:p w:rsidR="00F44FE4" w:rsidRPr="00B71A2B" w:rsidRDefault="00F44FE4" w:rsidP="00F44FE4">
            <w:pPr>
              <w:numPr>
                <w:ilvl w:val="0"/>
                <w:numId w:val="131"/>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234"/>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04" w:name="РФ12" w:colFirst="1" w:colLast="1"/>
            <w:r w:rsidRPr="007D552F">
              <w:rPr>
                <w:noProof/>
                <w:color w:val="auto"/>
                <w:lang w:val="en-US" w:eastAsia="en-AU"/>
              </w:rPr>
              <w:lastRenderedPageBreak/>
              <w:t>12.</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105" w:name="_Toc482205623"/>
            <w:bookmarkStart w:id="106" w:name="_Toc482355061"/>
            <w:bookmarkStart w:id="107" w:name="_Toc487216367"/>
            <w:bookmarkStart w:id="108" w:name="_Toc503174198"/>
            <w:bookmarkStart w:id="109" w:name="_Toc55221814"/>
            <w:r w:rsidRPr="009B026D">
              <w:t>САВЕТНИК ЗА ПОСЛОВЕ КОРИШЋЕЊА ЗДРАВСТВЕНЕ ЗАШТИТЕ У ИНОСТРАНСТВУ</w:t>
            </w:r>
            <w:bookmarkEnd w:id="105"/>
            <w:bookmarkEnd w:id="106"/>
            <w:bookmarkEnd w:id="107"/>
            <w:bookmarkEnd w:id="108"/>
            <w:bookmarkEnd w:id="109"/>
          </w:p>
        </w:tc>
      </w:tr>
      <w:tr w:rsidR="00F44FE4" w:rsidRPr="00B71A2B" w:rsidTr="003703C7">
        <w:trPr>
          <w:trHeight w:val="234"/>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10" w:name="_Toc482206785"/>
            <w:bookmarkEnd w:id="104"/>
            <w:r w:rsidRPr="00B71A2B">
              <w:rPr>
                <w:rFonts w:ascii="Times New Roman" w:hAnsi="Times New Roman"/>
                <w:noProof/>
                <w:sz w:val="20"/>
                <w:lang w:eastAsia="en-AU"/>
              </w:rPr>
              <w:t>Назив радног места</w:t>
            </w:r>
            <w:bookmarkEnd w:id="110"/>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2"/>
              </w:numPr>
              <w:tabs>
                <w:tab w:val="left" w:pos="340"/>
              </w:tabs>
              <w:ind w:left="360"/>
              <w:rPr>
                <w:rFonts w:ascii="Times New Roman" w:hAnsi="Times New Roman"/>
                <w:noProof/>
                <w:sz w:val="20"/>
              </w:rPr>
            </w:pPr>
            <w:r w:rsidRPr="00B71A2B">
              <w:rPr>
                <w:rFonts w:ascii="Times New Roman" w:hAnsi="Times New Roman"/>
                <w:noProof/>
                <w:sz w:val="20"/>
              </w:rPr>
              <w:t>израђује опште акате у вези коришћења здравствене заштите у иностранству;</w:t>
            </w:r>
          </w:p>
          <w:p w:rsidR="00F44FE4" w:rsidRPr="00B71A2B" w:rsidRDefault="00F44FE4" w:rsidP="00F44FE4">
            <w:pPr>
              <w:numPr>
                <w:ilvl w:val="0"/>
                <w:numId w:val="172"/>
              </w:numPr>
              <w:tabs>
                <w:tab w:val="left" w:pos="340"/>
              </w:tabs>
              <w:ind w:left="360"/>
              <w:rPr>
                <w:rFonts w:ascii="Times New Roman" w:hAnsi="Times New Roman"/>
                <w:noProof/>
                <w:sz w:val="20"/>
              </w:rPr>
            </w:pPr>
            <w:r w:rsidRPr="00B71A2B">
              <w:rPr>
                <w:rFonts w:ascii="Times New Roman" w:hAnsi="Times New Roman"/>
                <w:noProof/>
                <w:sz w:val="20"/>
              </w:rPr>
              <w:t>израђује решење у првом степену по захтевима за рефундацију трошкова здравствене заштите у иностранству;</w:t>
            </w:r>
          </w:p>
          <w:p w:rsidR="00F44FE4" w:rsidRPr="00B71A2B" w:rsidRDefault="00F44FE4" w:rsidP="00F44FE4">
            <w:pPr>
              <w:numPr>
                <w:ilvl w:val="0"/>
                <w:numId w:val="172"/>
              </w:numPr>
              <w:tabs>
                <w:tab w:val="left" w:pos="340"/>
              </w:tabs>
              <w:ind w:left="360"/>
              <w:rPr>
                <w:rFonts w:ascii="Times New Roman" w:hAnsi="Times New Roman"/>
                <w:noProof/>
                <w:sz w:val="20"/>
              </w:rPr>
            </w:pPr>
            <w:r w:rsidRPr="00B71A2B">
              <w:rPr>
                <w:rFonts w:ascii="Times New Roman" w:hAnsi="Times New Roman"/>
                <w:noProof/>
                <w:sz w:val="20"/>
              </w:rPr>
              <w:t xml:space="preserve">израђује решење којим се одобрава започето лечење и порођај у иностранству, односно </w:t>
            </w:r>
            <w:r w:rsidR="009F67C8">
              <w:rPr>
                <w:rFonts w:ascii="Times New Roman" w:hAnsi="Times New Roman"/>
                <w:noProof/>
                <w:sz w:val="20"/>
              </w:rPr>
              <w:t>којим се налаже повратак у земљу</w:t>
            </w:r>
            <w:r w:rsidRPr="00B71A2B">
              <w:rPr>
                <w:rFonts w:ascii="Times New Roman" w:hAnsi="Times New Roman"/>
                <w:noProof/>
                <w:sz w:val="20"/>
              </w:rPr>
              <w:t xml:space="preserve"> ради наставка лечења;</w:t>
            </w:r>
          </w:p>
          <w:p w:rsidR="00F44FE4" w:rsidRPr="00B71A2B" w:rsidRDefault="00F44FE4" w:rsidP="00F44FE4">
            <w:pPr>
              <w:numPr>
                <w:ilvl w:val="0"/>
                <w:numId w:val="172"/>
              </w:numPr>
              <w:tabs>
                <w:tab w:val="left" w:pos="340"/>
              </w:tabs>
              <w:ind w:left="360"/>
              <w:rPr>
                <w:rFonts w:ascii="Times New Roman" w:hAnsi="Times New Roman"/>
                <w:noProof/>
                <w:sz w:val="20"/>
              </w:rPr>
            </w:pPr>
            <w:r w:rsidRPr="00B71A2B">
              <w:rPr>
                <w:rFonts w:ascii="Times New Roman" w:hAnsi="Times New Roman"/>
                <w:noProof/>
                <w:sz w:val="20"/>
              </w:rPr>
              <w:t>спроводи поступак којим се решава захтев за одобрење стомато</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протетске помоћи, стоматолошких надокнада, набавке протеза, ортопедских и других помагала у иностранству;</w:t>
            </w:r>
          </w:p>
          <w:p w:rsidR="00F44FE4" w:rsidRPr="00B71A2B" w:rsidRDefault="00F44FE4" w:rsidP="00F44FE4">
            <w:pPr>
              <w:numPr>
                <w:ilvl w:val="0"/>
                <w:numId w:val="172"/>
              </w:numPr>
              <w:tabs>
                <w:tab w:val="left" w:pos="340"/>
              </w:tabs>
              <w:ind w:left="360"/>
              <w:rPr>
                <w:rFonts w:ascii="Times New Roman" w:hAnsi="Times New Roman"/>
                <w:noProof/>
                <w:sz w:val="20"/>
              </w:rPr>
            </w:pPr>
            <w:r w:rsidRPr="00B71A2B">
              <w:rPr>
                <w:rFonts w:ascii="Times New Roman" w:hAnsi="Times New Roman"/>
                <w:noProof/>
                <w:sz w:val="20"/>
              </w:rPr>
              <w:t>спроводи поступак ради давања сагласности на предлог ДКП о начину обезбеђења здравствене заштите наших радника запослених у иностранству;</w:t>
            </w:r>
          </w:p>
          <w:p w:rsidR="00F44FE4" w:rsidRPr="00B71A2B" w:rsidRDefault="00F44FE4" w:rsidP="00F44FE4">
            <w:pPr>
              <w:numPr>
                <w:ilvl w:val="0"/>
                <w:numId w:val="172"/>
              </w:numPr>
              <w:tabs>
                <w:tab w:val="left" w:pos="340"/>
              </w:tabs>
              <w:ind w:left="360"/>
              <w:rPr>
                <w:rFonts w:ascii="Times New Roman" w:hAnsi="Times New Roman"/>
                <w:noProof/>
                <w:sz w:val="20"/>
              </w:rPr>
            </w:pPr>
            <w:r w:rsidRPr="00B71A2B">
              <w:rPr>
                <w:rFonts w:ascii="Times New Roman" w:hAnsi="Times New Roman"/>
                <w:noProof/>
                <w:sz w:val="20"/>
              </w:rPr>
              <w:t xml:space="preserve">сарађује са </w:t>
            </w:r>
            <w:r w:rsidRPr="00B71A2B">
              <w:rPr>
                <w:rFonts w:ascii="Times New Roman" w:hAnsi="Times New Roman"/>
                <w:noProof/>
                <w:color w:val="000000"/>
                <w:sz w:val="20"/>
              </w:rPr>
              <w:t>ДКП</w:t>
            </w:r>
            <w:r w:rsidRPr="00B71A2B">
              <w:rPr>
                <w:rFonts w:ascii="Times New Roman" w:hAnsi="Times New Roman"/>
                <w:noProof/>
                <w:sz w:val="20"/>
              </w:rPr>
              <w:t xml:space="preserve"> и предузећима у вези коришћења здравствене заштите у иностранству;</w:t>
            </w:r>
          </w:p>
          <w:p w:rsidR="00F44FE4" w:rsidRPr="00B71A2B" w:rsidRDefault="00F44FE4" w:rsidP="00F44FE4">
            <w:pPr>
              <w:numPr>
                <w:ilvl w:val="0"/>
                <w:numId w:val="172"/>
              </w:numPr>
              <w:tabs>
                <w:tab w:val="left" w:pos="340"/>
              </w:tabs>
              <w:ind w:left="360"/>
              <w:rPr>
                <w:rFonts w:ascii="Times New Roman" w:hAnsi="Times New Roman"/>
                <w:noProof/>
                <w:sz w:val="20"/>
              </w:rPr>
            </w:pPr>
            <w:r w:rsidRPr="00B71A2B">
              <w:rPr>
                <w:rFonts w:ascii="Times New Roman" w:hAnsi="Times New Roman"/>
                <w:noProof/>
                <w:sz w:val="20"/>
              </w:rPr>
              <w:t>пружа стручно</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методолошку помоћ коришћења здравствене заштите у иностранству.</w:t>
            </w:r>
          </w:p>
        </w:tc>
      </w:tr>
      <w:tr w:rsidR="00F44FE4" w:rsidRPr="00B71A2B" w:rsidTr="003703C7">
        <w:trPr>
          <w:trHeight w:val="55"/>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11" w:name="_Toc482206787"/>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11"/>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413041" w:rsidRDefault="00F44FE4" w:rsidP="003703C7">
            <w:pPr>
              <w:tabs>
                <w:tab w:val="left" w:pos="340"/>
              </w:tabs>
              <w:rPr>
                <w:rFonts w:ascii="Times New Roman" w:hAnsi="Times New Roman"/>
                <w:noProof/>
                <w:sz w:val="20"/>
              </w:rPr>
            </w:pPr>
            <w:r w:rsidRPr="00413041">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32"/>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71"/>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12" w:name="_Toc482206788"/>
            <w:r w:rsidRPr="00B71A2B">
              <w:rPr>
                <w:rFonts w:ascii="Times New Roman" w:hAnsi="Times New Roman"/>
                <w:noProof/>
                <w:sz w:val="20"/>
                <w:lang w:eastAsia="en-AU"/>
              </w:rPr>
              <w:t>Додатна знања / испити / радно искуство</w:t>
            </w:r>
            <w:bookmarkEnd w:id="112"/>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32"/>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32"/>
              </w:numPr>
              <w:tabs>
                <w:tab w:val="left" w:pos="340"/>
              </w:tabs>
              <w:ind w:left="360"/>
              <w:rPr>
                <w:rFonts w:ascii="Times New Roman" w:hAnsi="Times New Roman"/>
                <w:noProof/>
                <w:sz w:val="20"/>
              </w:rPr>
            </w:pPr>
            <w:r w:rsidRPr="00B71A2B">
              <w:rPr>
                <w:rFonts w:ascii="Times New Roman" w:hAnsi="Times New Roman"/>
                <w:noProof/>
                <w:sz w:val="20"/>
              </w:rPr>
              <w:t>најмање једна година радног искуства;</w:t>
            </w:r>
          </w:p>
          <w:p w:rsidR="00F44FE4" w:rsidRPr="00B71A2B" w:rsidRDefault="00F44FE4" w:rsidP="00F44FE4">
            <w:pPr>
              <w:numPr>
                <w:ilvl w:val="0"/>
                <w:numId w:val="132"/>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13" w:name="РФ13" w:colFirst="1" w:colLast="1"/>
            <w:r w:rsidRPr="007D552F">
              <w:rPr>
                <w:noProof/>
                <w:color w:val="auto"/>
                <w:lang w:val="en-US" w:eastAsia="en-AU"/>
              </w:rPr>
              <w:lastRenderedPageBreak/>
              <w:t>13.</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114" w:name="_Toc482205624"/>
            <w:bookmarkStart w:id="115" w:name="_Toc482355062"/>
            <w:bookmarkStart w:id="116" w:name="_Toc487216368"/>
            <w:bookmarkStart w:id="117" w:name="_Toc503174199"/>
            <w:bookmarkStart w:id="118" w:name="_Toc55221815"/>
            <w:r w:rsidRPr="009B026D">
              <w:t>САВЕТНИК ЗА УЈЕДНАЧАВАЊЕ РАДА ЛЕКАРСКИХ КОМИСИЈА</w:t>
            </w:r>
            <w:bookmarkEnd w:id="114"/>
            <w:bookmarkEnd w:id="115"/>
            <w:bookmarkEnd w:id="116"/>
            <w:bookmarkEnd w:id="117"/>
            <w:bookmarkEnd w:id="118"/>
          </w:p>
        </w:tc>
      </w:tr>
      <w:bookmarkEnd w:id="113"/>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119" w:name="_Toc482206790"/>
            <w:r>
              <w:rPr>
                <w:rFonts w:ascii="Times New Roman" w:hAnsi="Times New Roman"/>
                <w:noProof/>
                <w:sz w:val="20"/>
                <w:lang w:eastAsia="en-AU"/>
              </w:rPr>
              <w:t xml:space="preserve">Назив радног </w:t>
            </w:r>
            <w:r w:rsidRPr="00B71A2B">
              <w:rPr>
                <w:rFonts w:ascii="Times New Roman" w:hAnsi="Times New Roman"/>
                <w:noProof/>
                <w:sz w:val="20"/>
                <w:lang w:eastAsia="en-AU"/>
              </w:rPr>
              <w:t>места</w:t>
            </w:r>
            <w:bookmarkEnd w:id="119"/>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386"/>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3"/>
              </w:numPr>
              <w:tabs>
                <w:tab w:val="left" w:pos="340"/>
              </w:tabs>
              <w:ind w:left="360"/>
              <w:rPr>
                <w:rFonts w:ascii="Times New Roman" w:hAnsi="Times New Roman"/>
                <w:noProof/>
                <w:sz w:val="20"/>
              </w:rPr>
            </w:pPr>
            <w:r w:rsidRPr="00B71A2B">
              <w:rPr>
                <w:rFonts w:ascii="Times New Roman" w:hAnsi="Times New Roman"/>
                <w:noProof/>
                <w:sz w:val="20"/>
              </w:rPr>
              <w:t>контролише оцене првостепених, односно другостепених лекарских комисија;</w:t>
            </w:r>
          </w:p>
          <w:p w:rsidR="00F44FE4" w:rsidRPr="00B71A2B" w:rsidRDefault="00F44FE4" w:rsidP="00F44FE4">
            <w:pPr>
              <w:numPr>
                <w:ilvl w:val="0"/>
                <w:numId w:val="173"/>
              </w:numPr>
              <w:tabs>
                <w:tab w:val="left" w:pos="340"/>
              </w:tabs>
              <w:ind w:left="360"/>
              <w:rPr>
                <w:rFonts w:ascii="Times New Roman" w:hAnsi="Times New Roman"/>
                <w:noProof/>
                <w:sz w:val="20"/>
              </w:rPr>
            </w:pPr>
            <w:r w:rsidRPr="00B71A2B">
              <w:rPr>
                <w:rFonts w:ascii="Times New Roman" w:hAnsi="Times New Roman"/>
                <w:noProof/>
                <w:sz w:val="20"/>
              </w:rPr>
              <w:t>предлаже мере у вези једнообразног доношења оцена, мишљења и предлога;</w:t>
            </w:r>
          </w:p>
          <w:p w:rsidR="00F44FE4" w:rsidRPr="00B71A2B" w:rsidRDefault="00F44FE4" w:rsidP="00F44FE4">
            <w:pPr>
              <w:numPr>
                <w:ilvl w:val="0"/>
                <w:numId w:val="173"/>
              </w:numPr>
              <w:tabs>
                <w:tab w:val="left" w:pos="340"/>
              </w:tabs>
              <w:ind w:left="360"/>
              <w:rPr>
                <w:rFonts w:ascii="Times New Roman" w:hAnsi="Times New Roman"/>
                <w:noProof/>
                <w:sz w:val="20"/>
              </w:rPr>
            </w:pPr>
            <w:r w:rsidRPr="00B71A2B">
              <w:rPr>
                <w:rFonts w:ascii="Times New Roman" w:hAnsi="Times New Roman"/>
                <w:noProof/>
                <w:sz w:val="20"/>
              </w:rPr>
              <w:t>израђује инструкције и стручна упутства;</w:t>
            </w:r>
          </w:p>
          <w:p w:rsidR="00F44FE4" w:rsidRPr="00B71A2B" w:rsidRDefault="00F44FE4" w:rsidP="00F44FE4">
            <w:pPr>
              <w:numPr>
                <w:ilvl w:val="0"/>
                <w:numId w:val="173"/>
              </w:numPr>
              <w:tabs>
                <w:tab w:val="left" w:pos="340"/>
              </w:tabs>
              <w:ind w:left="360"/>
              <w:rPr>
                <w:rFonts w:ascii="Times New Roman" w:hAnsi="Times New Roman"/>
                <w:noProof/>
                <w:sz w:val="20"/>
              </w:rPr>
            </w:pPr>
            <w:r w:rsidRPr="00B71A2B">
              <w:rPr>
                <w:rFonts w:ascii="Times New Roman" w:hAnsi="Times New Roman"/>
                <w:noProof/>
                <w:sz w:val="20"/>
              </w:rPr>
              <w:t>остварује сарадњу са организационим јединицама у циљу уједначеног рада лекарских комисија;</w:t>
            </w:r>
          </w:p>
          <w:p w:rsidR="00F44FE4" w:rsidRPr="00B71A2B" w:rsidRDefault="00F44FE4" w:rsidP="00F44FE4">
            <w:pPr>
              <w:numPr>
                <w:ilvl w:val="0"/>
                <w:numId w:val="173"/>
              </w:numPr>
              <w:tabs>
                <w:tab w:val="left" w:pos="340"/>
              </w:tabs>
              <w:ind w:left="360"/>
              <w:rPr>
                <w:rFonts w:ascii="Times New Roman" w:hAnsi="Times New Roman"/>
                <w:noProof/>
                <w:sz w:val="20"/>
              </w:rPr>
            </w:pPr>
            <w:r w:rsidRPr="00B71A2B">
              <w:rPr>
                <w:rFonts w:ascii="Times New Roman" w:hAnsi="Times New Roman"/>
                <w:noProof/>
                <w:sz w:val="20"/>
              </w:rPr>
              <w:t>врши едукацију и стручна саветовања у циљу квалитетног и ефикасног рада првостепених, односно другостепених лекарских комисија;</w:t>
            </w:r>
          </w:p>
          <w:p w:rsidR="00F44FE4" w:rsidRPr="00B71A2B" w:rsidRDefault="00F44FE4" w:rsidP="00F44FE4">
            <w:pPr>
              <w:numPr>
                <w:ilvl w:val="0"/>
                <w:numId w:val="173"/>
              </w:numPr>
              <w:tabs>
                <w:tab w:val="left" w:pos="340"/>
              </w:tabs>
              <w:ind w:left="360"/>
              <w:rPr>
                <w:rFonts w:ascii="Times New Roman" w:hAnsi="Times New Roman"/>
                <w:noProof/>
                <w:sz w:val="20"/>
              </w:rPr>
            </w:pPr>
            <w:r w:rsidRPr="00B71A2B">
              <w:rPr>
                <w:rFonts w:ascii="Times New Roman" w:hAnsi="Times New Roman"/>
                <w:noProof/>
                <w:sz w:val="20"/>
              </w:rPr>
              <w:t>припрема извештај о раду првостепених и другостепених лекарских комисија;</w:t>
            </w:r>
          </w:p>
          <w:p w:rsidR="00F44FE4" w:rsidRPr="00B71A2B" w:rsidRDefault="00F44FE4" w:rsidP="00F44FE4">
            <w:pPr>
              <w:numPr>
                <w:ilvl w:val="0"/>
                <w:numId w:val="173"/>
              </w:numPr>
              <w:tabs>
                <w:tab w:val="left" w:pos="340"/>
              </w:tabs>
              <w:ind w:left="360"/>
              <w:rPr>
                <w:rFonts w:ascii="Times New Roman" w:hAnsi="Times New Roman"/>
                <w:noProof/>
                <w:sz w:val="20"/>
              </w:rPr>
            </w:pPr>
            <w:r w:rsidRPr="00B71A2B">
              <w:rPr>
                <w:rFonts w:ascii="Times New Roman" w:hAnsi="Times New Roman"/>
                <w:noProof/>
                <w:sz w:val="20"/>
              </w:rPr>
              <w:t>пружа стручну помоћ у вези примене законских прописа и општих аката из области рада првостепених и другостепених лекарских комисија и предлаже мере за унапређење најбоље праксе.</w:t>
            </w:r>
          </w:p>
        </w:tc>
      </w:tr>
      <w:tr w:rsidR="00F44FE4" w:rsidRPr="00B71A2B" w:rsidTr="003703C7">
        <w:trPr>
          <w:trHeight w:val="298"/>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20" w:name="_Toc482206792"/>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20"/>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EF6216" w:rsidRDefault="00F44FE4" w:rsidP="003703C7">
            <w:pPr>
              <w:tabs>
                <w:tab w:val="left" w:pos="340"/>
              </w:tabs>
              <w:rPr>
                <w:rFonts w:ascii="Times New Roman" w:hAnsi="Times New Roman"/>
                <w:noProof/>
                <w:sz w:val="20"/>
              </w:rPr>
            </w:pPr>
            <w:r w:rsidRPr="00EF6216">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33"/>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17"/>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21" w:name="_Toc482206793"/>
            <w:r w:rsidRPr="00B71A2B">
              <w:rPr>
                <w:rFonts w:ascii="Times New Roman" w:hAnsi="Times New Roman"/>
                <w:noProof/>
                <w:sz w:val="20"/>
                <w:lang w:eastAsia="en-AU"/>
              </w:rPr>
              <w:t>Додатна знања / испити / радно искуство</w:t>
            </w:r>
            <w:bookmarkEnd w:id="121"/>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33"/>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33"/>
              </w:numPr>
              <w:tabs>
                <w:tab w:val="left" w:pos="340"/>
              </w:tabs>
              <w:ind w:left="360"/>
              <w:rPr>
                <w:rFonts w:ascii="Times New Roman" w:hAnsi="Times New Roman"/>
                <w:noProof/>
                <w:sz w:val="20"/>
              </w:rPr>
            </w:pPr>
            <w:r w:rsidRPr="00B71A2B">
              <w:rPr>
                <w:rFonts w:ascii="Times New Roman" w:hAnsi="Times New Roman"/>
                <w:noProof/>
                <w:sz w:val="20"/>
              </w:rPr>
              <w:t>најмање једна година радног искуства;</w:t>
            </w:r>
          </w:p>
          <w:p w:rsidR="00F44FE4" w:rsidRPr="00B71A2B" w:rsidRDefault="00F44FE4" w:rsidP="00F44FE4">
            <w:pPr>
              <w:numPr>
                <w:ilvl w:val="0"/>
                <w:numId w:val="133"/>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r w:rsidRPr="007D552F">
              <w:rPr>
                <w:noProof/>
                <w:color w:val="auto"/>
                <w:lang w:val="en-US" w:eastAsia="en-AU"/>
              </w:rPr>
              <w:lastRenderedPageBreak/>
              <w:t>14.</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122" w:name="_Toc482205625"/>
            <w:bookmarkStart w:id="123" w:name="_Toc482355063"/>
            <w:bookmarkStart w:id="124" w:name="_Toc487216369"/>
            <w:bookmarkStart w:id="125" w:name="_Toc503174200"/>
            <w:bookmarkStart w:id="126" w:name="РФ14"/>
            <w:bookmarkStart w:id="127" w:name="_Toc55221816"/>
            <w:r w:rsidRPr="009B026D">
              <w:t>ФАРМАКОЕКОНОМ</w:t>
            </w:r>
            <w:bookmarkEnd w:id="122"/>
            <w:bookmarkEnd w:id="123"/>
            <w:bookmarkEnd w:id="124"/>
            <w:bookmarkEnd w:id="125"/>
            <w:bookmarkEnd w:id="126"/>
            <w:bookmarkEnd w:id="127"/>
          </w:p>
        </w:tc>
      </w:tr>
      <w:tr w:rsidR="00F44FE4" w:rsidRPr="00B71A2B" w:rsidTr="003703C7">
        <w:trPr>
          <w:trHeight w:val="20"/>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28" w:name="_Toc482206795"/>
            <w:r w:rsidRPr="00B71A2B">
              <w:rPr>
                <w:rFonts w:ascii="Times New Roman" w:hAnsi="Times New Roman"/>
                <w:noProof/>
                <w:sz w:val="20"/>
                <w:lang w:eastAsia="en-AU"/>
              </w:rPr>
              <w:t>Назив радног места</w:t>
            </w:r>
            <w:bookmarkEnd w:id="128"/>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4"/>
              </w:numPr>
              <w:tabs>
                <w:tab w:val="left" w:pos="340"/>
              </w:tabs>
              <w:ind w:left="360"/>
              <w:rPr>
                <w:rFonts w:ascii="Times New Roman" w:hAnsi="Times New Roman"/>
                <w:noProof/>
                <w:sz w:val="20"/>
              </w:rPr>
            </w:pPr>
            <w:r w:rsidRPr="00B71A2B">
              <w:rPr>
                <w:rFonts w:ascii="Times New Roman" w:hAnsi="Times New Roman"/>
                <w:noProof/>
                <w:sz w:val="20"/>
              </w:rPr>
              <w:t>врши оцену анализе фармакоекономске оправданости стављања лека на Листу лекова за поднете захтеве;</w:t>
            </w:r>
          </w:p>
          <w:p w:rsidR="00F44FE4" w:rsidRPr="00B71A2B" w:rsidRDefault="00F44FE4" w:rsidP="00F44FE4">
            <w:pPr>
              <w:numPr>
                <w:ilvl w:val="0"/>
                <w:numId w:val="174"/>
              </w:numPr>
              <w:tabs>
                <w:tab w:val="left" w:pos="340"/>
              </w:tabs>
              <w:ind w:left="360"/>
              <w:rPr>
                <w:rFonts w:ascii="Times New Roman" w:hAnsi="Times New Roman"/>
                <w:noProof/>
                <w:sz w:val="20"/>
              </w:rPr>
            </w:pPr>
            <w:r w:rsidRPr="00B71A2B">
              <w:rPr>
                <w:rFonts w:ascii="Times New Roman" w:hAnsi="Times New Roman"/>
                <w:noProof/>
                <w:sz w:val="20"/>
              </w:rPr>
              <w:t>израђује</w:t>
            </w:r>
            <w:r w:rsidRPr="00B71A2B">
              <w:rPr>
                <w:rFonts w:ascii="Times New Roman" w:hAnsi="Times New Roman"/>
                <w:noProof/>
                <w:sz w:val="20"/>
                <w:lang w:val="en-AU"/>
              </w:rPr>
              <w:t xml:space="preserve"> </w:t>
            </w:r>
            <w:r w:rsidRPr="00B71A2B">
              <w:rPr>
                <w:rFonts w:ascii="Times New Roman" w:hAnsi="Times New Roman"/>
                <w:noProof/>
                <w:sz w:val="20"/>
              </w:rPr>
              <w:t>за</w:t>
            </w:r>
            <w:r w:rsidRPr="00B71A2B">
              <w:rPr>
                <w:rFonts w:ascii="Times New Roman" w:hAnsi="Times New Roman"/>
                <w:noProof/>
                <w:sz w:val="20"/>
                <w:lang w:val="en-AU"/>
              </w:rPr>
              <w:t xml:space="preserve"> </w:t>
            </w:r>
            <w:r w:rsidRPr="00B71A2B">
              <w:rPr>
                <w:rFonts w:ascii="Times New Roman" w:hAnsi="Times New Roman"/>
                <w:noProof/>
                <w:sz w:val="20"/>
              </w:rPr>
              <w:t>сваки лек</w:t>
            </w:r>
            <w:r w:rsidRPr="00B71A2B">
              <w:rPr>
                <w:rFonts w:ascii="Times New Roman" w:hAnsi="Times New Roman"/>
                <w:noProof/>
                <w:sz w:val="20"/>
                <w:lang w:val="en-AU"/>
              </w:rPr>
              <w:t xml:space="preserve"> </w:t>
            </w:r>
            <w:r w:rsidRPr="00B71A2B">
              <w:rPr>
                <w:rFonts w:ascii="Times New Roman" w:hAnsi="Times New Roman"/>
                <w:noProof/>
                <w:sz w:val="20"/>
              </w:rPr>
              <w:t>појединачно</w:t>
            </w:r>
            <w:r w:rsidRPr="00B71A2B">
              <w:rPr>
                <w:rFonts w:ascii="Times New Roman" w:hAnsi="Times New Roman"/>
                <w:noProof/>
                <w:sz w:val="20"/>
                <w:lang w:val="en-AU"/>
              </w:rPr>
              <w:t xml:space="preserve"> </w:t>
            </w:r>
            <w:r w:rsidRPr="00B71A2B">
              <w:rPr>
                <w:rFonts w:ascii="Times New Roman" w:hAnsi="Times New Roman"/>
                <w:noProof/>
                <w:sz w:val="20"/>
              </w:rPr>
              <w:t>фармакоекономску</w:t>
            </w:r>
            <w:r w:rsidRPr="00B71A2B">
              <w:rPr>
                <w:rFonts w:ascii="Times New Roman" w:hAnsi="Times New Roman"/>
                <w:noProof/>
                <w:sz w:val="20"/>
                <w:lang w:val="en-AU"/>
              </w:rPr>
              <w:t xml:space="preserve"> </w:t>
            </w:r>
            <w:r w:rsidRPr="00B71A2B">
              <w:rPr>
                <w:rFonts w:ascii="Times New Roman" w:hAnsi="Times New Roman"/>
                <w:noProof/>
                <w:sz w:val="20"/>
              </w:rPr>
              <w:t>анализу, која укључује цену лека на велико по дневно дефинисаној дози</w:t>
            </w:r>
            <w:r w:rsidRPr="00B71A2B">
              <w:rPr>
                <w:rFonts w:ascii="Times New Roman" w:hAnsi="Times New Roman"/>
                <w:noProof/>
                <w:sz w:val="20"/>
                <w:lang w:val="en-AU"/>
              </w:rPr>
              <w:t>,</w:t>
            </w:r>
            <w:r w:rsidRPr="00B71A2B">
              <w:rPr>
                <w:rFonts w:ascii="Times New Roman" w:hAnsi="Times New Roman"/>
                <w:noProof/>
                <w:sz w:val="20"/>
              </w:rPr>
              <w:t xml:space="preserve"> трошак терапије леком по осигураном лицу за одговарајућу дужину лечења по терапијском циклусу или на месечном нивоу, трошак годишње терапије леком (за хроничну терапију), упоредни однос трошкова и ефеката иновативног или оригиналног лека за који је поднет захтев и лекова за исту индикацију уколико се налазе на важећој Листи лекова, пројекцију потребних финансијских средстава Републичког фонда за здравствено осигурање за стављање лека на Листу лекова за процењен број осигураних лица и друге елементе;</w:t>
            </w:r>
          </w:p>
          <w:p w:rsidR="00F44FE4" w:rsidRPr="00B71A2B" w:rsidRDefault="00F44FE4" w:rsidP="00F44FE4">
            <w:pPr>
              <w:numPr>
                <w:ilvl w:val="0"/>
                <w:numId w:val="174"/>
              </w:numPr>
              <w:tabs>
                <w:tab w:val="left" w:pos="340"/>
              </w:tabs>
              <w:ind w:left="360"/>
              <w:rPr>
                <w:rFonts w:ascii="Times New Roman" w:hAnsi="Times New Roman"/>
                <w:noProof/>
                <w:sz w:val="20"/>
              </w:rPr>
            </w:pPr>
            <w:r w:rsidRPr="00B71A2B">
              <w:rPr>
                <w:rFonts w:ascii="Times New Roman" w:hAnsi="Times New Roman"/>
                <w:noProof/>
                <w:sz w:val="20"/>
              </w:rPr>
              <w:t xml:space="preserve">врши анализу потрошње лекова по филијалама, здравственим </w:t>
            </w:r>
            <w:r w:rsidR="00FD2F4A">
              <w:rPr>
                <w:rFonts w:ascii="Times New Roman" w:hAnsi="Times New Roman"/>
                <w:noProof/>
                <w:sz w:val="20"/>
              </w:rPr>
              <w:t>установама, осигураном лицу које</w:t>
            </w:r>
            <w:r w:rsidRPr="00B71A2B">
              <w:rPr>
                <w:rFonts w:ascii="Times New Roman" w:hAnsi="Times New Roman"/>
                <w:noProof/>
                <w:sz w:val="20"/>
              </w:rPr>
              <w:t xml:space="preserve"> би прими</w:t>
            </w:r>
            <w:r w:rsidR="00FD2F4A">
              <w:rPr>
                <w:rFonts w:ascii="Times New Roman" w:hAnsi="Times New Roman"/>
                <w:noProof/>
                <w:sz w:val="20"/>
                <w:lang w:val="sr-Cyrl-RS"/>
              </w:rPr>
              <w:t>л</w:t>
            </w:r>
            <w:r w:rsidRPr="00B71A2B">
              <w:rPr>
                <w:rFonts w:ascii="Times New Roman" w:hAnsi="Times New Roman"/>
                <w:noProof/>
                <w:sz w:val="20"/>
              </w:rPr>
              <w:t>о одређени лек, терапијској групи лекова, по сваком леку појединачно, по броју кутија лека, на месечном и годишњем нивоу;</w:t>
            </w:r>
          </w:p>
          <w:p w:rsidR="00F44FE4" w:rsidRPr="00B71A2B" w:rsidRDefault="00F44FE4" w:rsidP="00F44FE4">
            <w:pPr>
              <w:numPr>
                <w:ilvl w:val="0"/>
                <w:numId w:val="174"/>
              </w:numPr>
              <w:tabs>
                <w:tab w:val="left" w:pos="340"/>
              </w:tabs>
              <w:ind w:left="360"/>
              <w:rPr>
                <w:rFonts w:ascii="Times New Roman" w:hAnsi="Times New Roman"/>
                <w:noProof/>
                <w:sz w:val="20"/>
              </w:rPr>
            </w:pPr>
            <w:r w:rsidRPr="00B71A2B">
              <w:rPr>
                <w:rFonts w:ascii="Times New Roman" w:hAnsi="Times New Roman"/>
                <w:noProof/>
                <w:sz w:val="20"/>
              </w:rPr>
              <w:t>спроводи упоредне анализе потрошње лекова по леку, терапијској групи, по индикацији, старосној доби, временском периоду и др.</w:t>
            </w:r>
            <w:r>
              <w:rPr>
                <w:rFonts w:ascii="Times New Roman" w:hAnsi="Times New Roman"/>
                <w:noProof/>
                <w:sz w:val="20"/>
              </w:rPr>
              <w:t>;</w:t>
            </w:r>
          </w:p>
          <w:p w:rsidR="00F44FE4" w:rsidRPr="00B71A2B" w:rsidRDefault="00F44FE4" w:rsidP="00F44FE4">
            <w:pPr>
              <w:numPr>
                <w:ilvl w:val="0"/>
                <w:numId w:val="174"/>
              </w:numPr>
              <w:tabs>
                <w:tab w:val="left" w:pos="340"/>
              </w:tabs>
              <w:ind w:left="360"/>
              <w:rPr>
                <w:rFonts w:ascii="Times New Roman" w:hAnsi="Times New Roman"/>
                <w:noProof/>
                <w:sz w:val="20"/>
                <w:szCs w:val="20"/>
                <w:lang w:val="en-AU" w:eastAsia="en-AU"/>
              </w:rPr>
            </w:pPr>
            <w:r w:rsidRPr="00B71A2B">
              <w:rPr>
                <w:rFonts w:ascii="Times New Roman" w:hAnsi="Times New Roman"/>
                <w:noProof/>
                <w:sz w:val="20"/>
              </w:rPr>
              <w:t>врши обраду података о потрошњи нерегистрованих лекова који се налазе на Листи Д Листе лекова.</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29" w:name="_Toc482206797"/>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29"/>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EF6216" w:rsidRDefault="00F44FE4" w:rsidP="003703C7">
            <w:pPr>
              <w:tabs>
                <w:tab w:val="left" w:pos="340"/>
              </w:tabs>
              <w:rPr>
                <w:rFonts w:ascii="Times New Roman" w:hAnsi="Times New Roman"/>
                <w:noProof/>
                <w:sz w:val="20"/>
              </w:rPr>
            </w:pPr>
            <w:r w:rsidRPr="00EF6216">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34"/>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30" w:name="_Toc482206798"/>
            <w:r w:rsidRPr="00B71A2B">
              <w:rPr>
                <w:rFonts w:ascii="Times New Roman" w:hAnsi="Times New Roman"/>
                <w:noProof/>
                <w:sz w:val="20"/>
                <w:lang w:eastAsia="en-AU"/>
              </w:rPr>
              <w:t>Додатна знања / испити / радно искуство</w:t>
            </w:r>
            <w:bookmarkEnd w:id="130"/>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34"/>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34"/>
              </w:numPr>
              <w:tabs>
                <w:tab w:val="left" w:pos="340"/>
              </w:tabs>
              <w:ind w:left="360"/>
              <w:rPr>
                <w:rFonts w:ascii="Times New Roman" w:hAnsi="Times New Roman"/>
                <w:noProof/>
                <w:sz w:val="20"/>
              </w:rPr>
            </w:pPr>
            <w:r w:rsidRPr="00B71A2B">
              <w:rPr>
                <w:rFonts w:ascii="Times New Roman" w:hAnsi="Times New Roman"/>
                <w:noProof/>
                <w:sz w:val="20"/>
              </w:rPr>
              <w:t>најмање једна година радног искуства;</w:t>
            </w:r>
          </w:p>
          <w:p w:rsidR="00F44FE4" w:rsidRPr="00B71A2B" w:rsidRDefault="00F44FE4" w:rsidP="00F44FE4">
            <w:pPr>
              <w:numPr>
                <w:ilvl w:val="0"/>
                <w:numId w:val="134"/>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31" w:name="РФ15" w:colFirst="1" w:colLast="1"/>
            <w:r w:rsidRPr="007D552F">
              <w:rPr>
                <w:noProof/>
                <w:color w:val="auto"/>
                <w:lang w:val="en-US" w:eastAsia="en-AU"/>
              </w:rPr>
              <w:lastRenderedPageBreak/>
              <w:t>15.</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132" w:name="_Toc482205626"/>
            <w:bookmarkStart w:id="133" w:name="_Toc482355064"/>
            <w:bookmarkStart w:id="134" w:name="_Toc487216370"/>
            <w:bookmarkStart w:id="135" w:name="_Toc503174201"/>
            <w:bookmarkStart w:id="136" w:name="_Toc55221817"/>
            <w:r w:rsidRPr="009B026D">
              <w:t>САВЕТНИК ЗА ОБРАДУ ЗАХТЕВА</w:t>
            </w:r>
            <w:bookmarkEnd w:id="132"/>
            <w:bookmarkEnd w:id="133"/>
            <w:bookmarkEnd w:id="134"/>
            <w:bookmarkEnd w:id="135"/>
            <w:bookmarkEnd w:id="136"/>
          </w:p>
        </w:tc>
      </w:tr>
      <w:bookmarkEnd w:id="131"/>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137" w:name="_Toc482206800"/>
            <w:r w:rsidRPr="00B71A2B">
              <w:rPr>
                <w:rFonts w:ascii="Times New Roman" w:hAnsi="Times New Roman"/>
                <w:noProof/>
                <w:sz w:val="20"/>
                <w:lang w:eastAsia="en-AU"/>
              </w:rPr>
              <w:t>Назив радног места</w:t>
            </w:r>
            <w:bookmarkEnd w:id="137"/>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4708"/>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5"/>
              </w:numPr>
              <w:ind w:left="360"/>
              <w:rPr>
                <w:rFonts w:ascii="Times New Roman" w:hAnsi="Times New Roman"/>
                <w:sz w:val="20"/>
                <w:szCs w:val="20"/>
              </w:rPr>
            </w:pPr>
            <w:proofErr w:type="spellStart"/>
            <w:r w:rsidRPr="00B71A2B">
              <w:rPr>
                <w:rFonts w:ascii="Times New Roman" w:hAnsi="Times New Roman"/>
                <w:sz w:val="20"/>
                <w:szCs w:val="20"/>
              </w:rPr>
              <w:t>разматра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захтеве</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стављање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који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прописују</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издају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терет</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средстава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обавезног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здравственог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осигурања</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врши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проверу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поднете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документације</w:t>
            </w:r>
            <w:proofErr w:type="spellEnd"/>
            <w:r w:rsidRPr="00B71A2B">
              <w:rPr>
                <w:rFonts w:ascii="Times New Roman" w:hAnsi="Times New Roman"/>
                <w:sz w:val="20"/>
                <w:szCs w:val="20"/>
              </w:rPr>
              <w:t xml:space="preserve"> у </w:t>
            </w:r>
            <w:proofErr w:type="spellStart"/>
            <w:r w:rsidRPr="00B71A2B">
              <w:rPr>
                <w:rFonts w:ascii="Times New Roman" w:hAnsi="Times New Roman"/>
                <w:sz w:val="20"/>
                <w:szCs w:val="20"/>
              </w:rPr>
              <w:t>складу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општим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актом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којим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утврђују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услови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критеријуми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начин</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поступак</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стављање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измене</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допуне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скидање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w:t>
            </w:r>
          </w:p>
          <w:p w:rsidR="00F44FE4" w:rsidRPr="00B71A2B" w:rsidRDefault="00F44FE4" w:rsidP="00F44FE4">
            <w:pPr>
              <w:numPr>
                <w:ilvl w:val="0"/>
                <w:numId w:val="175"/>
              </w:numPr>
              <w:ind w:left="360"/>
              <w:rPr>
                <w:rFonts w:ascii="Times New Roman" w:hAnsi="Times New Roman"/>
                <w:sz w:val="20"/>
                <w:szCs w:val="20"/>
              </w:rPr>
            </w:pPr>
            <w:proofErr w:type="spellStart"/>
            <w:r w:rsidRPr="00B71A2B">
              <w:rPr>
                <w:rFonts w:ascii="Times New Roman" w:hAnsi="Times New Roman"/>
                <w:sz w:val="20"/>
                <w:szCs w:val="20"/>
              </w:rPr>
              <w:t>обрађује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захтев</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стављање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што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укључује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проверу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индикација</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лек</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који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поднет</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захтев</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упоређивање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тих</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индикација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индикацијама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из</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дозволе</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лек</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проверу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података</w:t>
            </w:r>
            <w:proofErr w:type="spellEnd"/>
            <w:r w:rsidRPr="00B71A2B">
              <w:rPr>
                <w:rFonts w:ascii="Times New Roman" w:hAnsi="Times New Roman"/>
                <w:sz w:val="20"/>
                <w:szCs w:val="20"/>
              </w:rPr>
              <w:t xml:space="preserve"> о </w:t>
            </w:r>
            <w:proofErr w:type="spellStart"/>
            <w:r w:rsidRPr="00B71A2B">
              <w:rPr>
                <w:rFonts w:ascii="Times New Roman" w:hAnsi="Times New Roman"/>
                <w:sz w:val="20"/>
                <w:szCs w:val="20"/>
              </w:rPr>
              <w:t>регистрацији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у </w:t>
            </w:r>
            <w:proofErr w:type="spellStart"/>
            <w:r w:rsidRPr="00B71A2B">
              <w:rPr>
                <w:rFonts w:ascii="Times New Roman" w:hAnsi="Times New Roman"/>
                <w:sz w:val="20"/>
                <w:szCs w:val="20"/>
              </w:rPr>
              <w:t>другим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земљама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као</w:t>
            </w:r>
            <w:proofErr w:type="spellEnd"/>
            <w:r w:rsidRPr="00B71A2B">
              <w:rPr>
                <w:rFonts w:ascii="Times New Roman" w:hAnsi="Times New Roman"/>
                <w:sz w:val="20"/>
                <w:szCs w:val="20"/>
              </w:rPr>
              <w:t xml:space="preserve"> и о </w:t>
            </w:r>
            <w:proofErr w:type="spellStart"/>
            <w:r w:rsidRPr="00B71A2B">
              <w:rPr>
                <w:rFonts w:ascii="Times New Roman" w:hAnsi="Times New Roman"/>
                <w:sz w:val="20"/>
                <w:szCs w:val="20"/>
              </w:rPr>
              <w:t>присуству</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статусу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Листама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других</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земаља</w:t>
            </w:r>
            <w:proofErr w:type="spellEnd"/>
            <w:r w:rsidRPr="00B71A2B">
              <w:rPr>
                <w:rFonts w:ascii="Times New Roman" w:hAnsi="Times New Roman"/>
                <w:sz w:val="20"/>
                <w:szCs w:val="20"/>
              </w:rPr>
              <w:t>;</w:t>
            </w:r>
          </w:p>
          <w:p w:rsidR="00F44FE4" w:rsidRPr="00B71A2B" w:rsidRDefault="00F44FE4" w:rsidP="00F44FE4">
            <w:pPr>
              <w:numPr>
                <w:ilvl w:val="0"/>
                <w:numId w:val="175"/>
              </w:numPr>
              <w:ind w:left="360"/>
              <w:rPr>
                <w:rFonts w:ascii="Times New Roman" w:hAnsi="Times New Roman"/>
                <w:sz w:val="20"/>
                <w:szCs w:val="20"/>
              </w:rPr>
            </w:pPr>
            <w:proofErr w:type="spellStart"/>
            <w:r w:rsidRPr="00B71A2B">
              <w:rPr>
                <w:rFonts w:ascii="Times New Roman" w:hAnsi="Times New Roman"/>
                <w:sz w:val="20"/>
                <w:szCs w:val="20"/>
              </w:rPr>
              <w:t>израђује</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сваки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појединачно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фармакоекономску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анализу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која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укључује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цену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велико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дневно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дефинисаној</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дози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трошак</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терапије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осигураном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лицу</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одговарајућу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дужину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лечења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терапијском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циклусу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или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месечном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нивоу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трошак</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годишње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терапије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леком</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хроничну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терапију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упоредни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однос</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трошкова</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ефеката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иновативног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или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оригиналног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који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поднет</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захтев</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исту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индикацију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уколико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налазе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важећој</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пројекцију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потребних</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финансијских</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средстава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Републичког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фонда</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здравствено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осигурање</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стављање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процењен</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број</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осигураних</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лица</w:t>
            </w:r>
            <w:proofErr w:type="spellEnd"/>
            <w:r w:rsidRPr="00B71A2B">
              <w:rPr>
                <w:rFonts w:ascii="Times New Roman" w:hAnsi="Times New Roman"/>
                <w:sz w:val="20"/>
                <w:szCs w:val="20"/>
              </w:rPr>
              <w:t>;</w:t>
            </w:r>
          </w:p>
          <w:p w:rsidR="00F44FE4" w:rsidRPr="00B71A2B" w:rsidRDefault="00F44FE4" w:rsidP="00F44FE4">
            <w:pPr>
              <w:numPr>
                <w:ilvl w:val="0"/>
                <w:numId w:val="175"/>
              </w:numPr>
              <w:ind w:left="360"/>
              <w:rPr>
                <w:rFonts w:ascii="Times New Roman" w:hAnsi="Times New Roman"/>
                <w:sz w:val="20"/>
                <w:szCs w:val="20"/>
              </w:rPr>
            </w:pPr>
            <w:proofErr w:type="spellStart"/>
            <w:r w:rsidRPr="00B71A2B">
              <w:rPr>
                <w:rFonts w:ascii="Times New Roman" w:hAnsi="Times New Roman"/>
                <w:sz w:val="20"/>
                <w:szCs w:val="20"/>
              </w:rPr>
              <w:t>израђује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предлоге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решења</w:t>
            </w:r>
            <w:proofErr w:type="spellEnd"/>
            <w:r w:rsidRPr="00B71A2B">
              <w:rPr>
                <w:rFonts w:ascii="Times New Roman" w:hAnsi="Times New Roman"/>
                <w:sz w:val="20"/>
                <w:szCs w:val="20"/>
              </w:rPr>
              <w:t xml:space="preserve"> о </w:t>
            </w:r>
            <w:proofErr w:type="spellStart"/>
            <w:r w:rsidRPr="00B71A2B">
              <w:rPr>
                <w:rFonts w:ascii="Times New Roman" w:hAnsi="Times New Roman"/>
                <w:sz w:val="20"/>
                <w:szCs w:val="20"/>
              </w:rPr>
              <w:t>стављању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односно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скидању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у </w:t>
            </w:r>
            <w:proofErr w:type="spellStart"/>
            <w:r w:rsidRPr="00B71A2B">
              <w:rPr>
                <w:rFonts w:ascii="Times New Roman" w:hAnsi="Times New Roman"/>
                <w:sz w:val="20"/>
                <w:szCs w:val="20"/>
              </w:rPr>
              <w:t>складу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законом</w:t>
            </w:r>
            <w:proofErr w:type="spellEnd"/>
            <w:r w:rsidRPr="00B71A2B">
              <w:rPr>
                <w:rFonts w:ascii="Times New Roman" w:hAnsi="Times New Roman"/>
                <w:sz w:val="20"/>
                <w:szCs w:val="20"/>
              </w:rPr>
              <w:t>;</w:t>
            </w:r>
          </w:p>
          <w:p w:rsidR="00F44FE4" w:rsidRPr="00B71A2B" w:rsidRDefault="00F44FE4" w:rsidP="00F44FE4">
            <w:pPr>
              <w:numPr>
                <w:ilvl w:val="0"/>
                <w:numId w:val="175"/>
              </w:numPr>
              <w:ind w:left="360"/>
              <w:rPr>
                <w:rFonts w:ascii="Times New Roman" w:hAnsi="Times New Roman"/>
                <w:sz w:val="20"/>
                <w:szCs w:val="20"/>
              </w:rPr>
            </w:pPr>
            <w:proofErr w:type="spellStart"/>
            <w:r w:rsidRPr="00B71A2B">
              <w:rPr>
                <w:rFonts w:ascii="Times New Roman" w:hAnsi="Times New Roman"/>
                <w:sz w:val="20"/>
                <w:szCs w:val="20"/>
              </w:rPr>
              <w:t>комуницира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подносиоцима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захтева</w:t>
            </w:r>
            <w:proofErr w:type="spellEnd"/>
            <w:r w:rsidRPr="00B71A2B">
              <w:rPr>
                <w:rFonts w:ascii="Times New Roman" w:hAnsi="Times New Roman"/>
                <w:sz w:val="20"/>
                <w:szCs w:val="20"/>
              </w:rPr>
              <w:t xml:space="preserve"> о </w:t>
            </w:r>
            <w:proofErr w:type="spellStart"/>
            <w:r w:rsidRPr="00B71A2B">
              <w:rPr>
                <w:rFonts w:ascii="Times New Roman" w:hAnsi="Times New Roman"/>
                <w:sz w:val="20"/>
                <w:szCs w:val="20"/>
              </w:rPr>
              <w:t>потврди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формалне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комплетности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односно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некомплетности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захтева</w:t>
            </w:r>
            <w:proofErr w:type="spellEnd"/>
            <w:r w:rsidRPr="00B71A2B">
              <w:rPr>
                <w:rFonts w:ascii="Times New Roman" w:hAnsi="Times New Roman"/>
                <w:sz w:val="20"/>
                <w:szCs w:val="20"/>
              </w:rPr>
              <w:t>;</w:t>
            </w:r>
          </w:p>
          <w:p w:rsidR="00F44FE4" w:rsidRPr="00B71A2B" w:rsidRDefault="00F44FE4" w:rsidP="00F44FE4">
            <w:pPr>
              <w:numPr>
                <w:ilvl w:val="0"/>
                <w:numId w:val="175"/>
              </w:numPr>
              <w:tabs>
                <w:tab w:val="left" w:pos="340"/>
              </w:tabs>
              <w:ind w:left="360"/>
              <w:rPr>
                <w:rFonts w:ascii="Times New Roman" w:hAnsi="Times New Roman"/>
              </w:rPr>
            </w:pPr>
            <w:r w:rsidRPr="00B71A2B">
              <w:rPr>
                <w:rFonts w:ascii="Times New Roman" w:hAnsi="Times New Roman"/>
                <w:noProof/>
                <w:sz w:val="20"/>
                <w:szCs w:val="20"/>
              </w:rPr>
              <w:t xml:space="preserve">пружа стручно административну помоћ </w:t>
            </w:r>
            <w:r w:rsidRPr="00B71A2B">
              <w:rPr>
                <w:rFonts w:ascii="Times New Roman" w:hAnsi="Times New Roman"/>
                <w:noProof/>
                <w:sz w:val="20"/>
                <w:szCs w:val="20"/>
                <w:lang w:val="en-AU"/>
              </w:rPr>
              <w:t>у раду стручних комисија</w:t>
            </w:r>
            <w:r w:rsidRPr="00B71A2B">
              <w:rPr>
                <w:rFonts w:ascii="Times New Roman" w:hAnsi="Times New Roman"/>
                <w:noProof/>
                <w:sz w:val="20"/>
                <w:szCs w:val="20"/>
              </w:rPr>
              <w:t>.</w:t>
            </w:r>
          </w:p>
        </w:tc>
      </w:tr>
      <w:tr w:rsidR="00F44FE4" w:rsidRPr="00B71A2B" w:rsidTr="003703C7">
        <w:trPr>
          <w:trHeight w:val="721"/>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38" w:name="_Toc482206802"/>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38"/>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EF6216" w:rsidRDefault="00F44FE4" w:rsidP="003703C7">
            <w:pPr>
              <w:tabs>
                <w:tab w:val="left" w:pos="340"/>
              </w:tabs>
              <w:rPr>
                <w:rFonts w:ascii="Times New Roman" w:hAnsi="Times New Roman"/>
                <w:noProof/>
                <w:sz w:val="20"/>
              </w:rPr>
            </w:pPr>
            <w:r w:rsidRPr="00EF6216">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35"/>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39" w:name="_Toc482206803"/>
            <w:r w:rsidRPr="00B71A2B">
              <w:rPr>
                <w:rFonts w:ascii="Times New Roman" w:hAnsi="Times New Roman"/>
                <w:noProof/>
                <w:sz w:val="20"/>
                <w:lang w:eastAsia="en-AU"/>
              </w:rPr>
              <w:t>Додатна знања / испити / радно искуство</w:t>
            </w:r>
            <w:bookmarkEnd w:id="139"/>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35"/>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35"/>
              </w:numPr>
              <w:tabs>
                <w:tab w:val="left" w:pos="340"/>
              </w:tabs>
              <w:ind w:left="360"/>
              <w:rPr>
                <w:rFonts w:ascii="Times New Roman" w:hAnsi="Times New Roman"/>
                <w:noProof/>
                <w:sz w:val="20"/>
              </w:rPr>
            </w:pPr>
            <w:r w:rsidRPr="00B71A2B">
              <w:rPr>
                <w:rFonts w:ascii="Times New Roman" w:hAnsi="Times New Roman"/>
                <w:noProof/>
                <w:sz w:val="20"/>
              </w:rPr>
              <w:t xml:space="preserve">најмање </w:t>
            </w:r>
            <w:r w:rsidRPr="00B71A2B">
              <w:rPr>
                <w:rFonts w:ascii="Times New Roman" w:hAnsi="Times New Roman"/>
                <w:noProof/>
                <w:sz w:val="20"/>
                <w:lang w:val="en-AU"/>
              </w:rPr>
              <w:t>једна</w:t>
            </w:r>
            <w:r w:rsidRPr="00B71A2B">
              <w:rPr>
                <w:rFonts w:ascii="Times New Roman" w:hAnsi="Times New Roman"/>
                <w:noProof/>
                <w:sz w:val="20"/>
              </w:rPr>
              <w:t xml:space="preserve"> година радног искуства;</w:t>
            </w:r>
          </w:p>
          <w:p w:rsidR="00F44FE4" w:rsidRPr="00B71A2B" w:rsidRDefault="00F44FE4" w:rsidP="00F44FE4">
            <w:pPr>
              <w:numPr>
                <w:ilvl w:val="0"/>
                <w:numId w:val="135"/>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234"/>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40" w:name="РФ16" w:colFirst="1" w:colLast="1"/>
            <w:r w:rsidRPr="007D552F">
              <w:rPr>
                <w:noProof/>
                <w:color w:val="auto"/>
                <w:lang w:val="en-US" w:eastAsia="en-AU"/>
              </w:rPr>
              <w:lastRenderedPageBreak/>
              <w:t>16.</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9B026D" w:rsidRDefault="00F44FE4" w:rsidP="003703C7">
            <w:pPr>
              <w:pStyle w:val="AleksNaziv"/>
            </w:pPr>
            <w:bookmarkStart w:id="141" w:name="_Toc482205627"/>
            <w:bookmarkStart w:id="142" w:name="_Toc482355065"/>
            <w:bookmarkStart w:id="143" w:name="_Toc487216371"/>
            <w:bookmarkStart w:id="144" w:name="_Toc503174202"/>
            <w:bookmarkStart w:id="145" w:name="_Toc55221818"/>
            <w:r w:rsidRPr="009B026D">
              <w:t>САВЕТНИК ЗА ФОРМИРАЊЕ БАЗЕ ПОДАТАКА ОСИГУРАНИХ ЛИЦА</w:t>
            </w:r>
            <w:bookmarkEnd w:id="141"/>
            <w:bookmarkEnd w:id="142"/>
            <w:bookmarkEnd w:id="143"/>
            <w:bookmarkEnd w:id="144"/>
            <w:bookmarkEnd w:id="145"/>
          </w:p>
        </w:tc>
      </w:tr>
      <w:bookmarkEnd w:id="140"/>
      <w:tr w:rsidR="00F44FE4" w:rsidRPr="00B71A2B" w:rsidTr="003703C7">
        <w:trPr>
          <w:trHeight w:val="234"/>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146" w:name="_Toc482206805"/>
            <w:r w:rsidRPr="00B71A2B">
              <w:rPr>
                <w:rFonts w:ascii="Times New Roman" w:hAnsi="Times New Roman"/>
                <w:noProof/>
                <w:sz w:val="20"/>
                <w:lang w:eastAsia="en-AU"/>
              </w:rPr>
              <w:t>Назив радног места</w:t>
            </w:r>
            <w:bookmarkEnd w:id="146"/>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6"/>
              </w:numPr>
              <w:ind w:left="360"/>
              <w:rPr>
                <w:rFonts w:ascii="Times New Roman" w:hAnsi="Times New Roman"/>
                <w:sz w:val="20"/>
                <w:szCs w:val="20"/>
              </w:rPr>
            </w:pPr>
            <w:proofErr w:type="spellStart"/>
            <w:r w:rsidRPr="00B71A2B">
              <w:rPr>
                <w:rFonts w:ascii="Times New Roman" w:hAnsi="Times New Roman"/>
                <w:sz w:val="20"/>
                <w:szCs w:val="20"/>
              </w:rPr>
              <w:t>формира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базе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свих</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примљених</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захтева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редном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броју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следећим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подацима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назив</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адреса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контакт</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особа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телефон</w:t>
            </w:r>
            <w:proofErr w:type="spellEnd"/>
            <w:r w:rsidRPr="00B71A2B">
              <w:rPr>
                <w:rFonts w:ascii="Times New Roman" w:hAnsi="Times New Roman"/>
                <w:sz w:val="20"/>
                <w:szCs w:val="20"/>
              </w:rPr>
              <w:t xml:space="preserve">, </w:t>
            </w:r>
            <w:r w:rsidRPr="00B71A2B">
              <w:rPr>
                <w:rFonts w:ascii="Times New Roman" w:hAnsi="Times New Roman"/>
                <w:i/>
                <w:sz w:val="20"/>
                <w:szCs w:val="20"/>
              </w:rPr>
              <w:t xml:space="preserve">mail </w:t>
            </w:r>
            <w:proofErr w:type="spellStart"/>
            <w:r w:rsidRPr="00B71A2B">
              <w:rPr>
                <w:rFonts w:ascii="Times New Roman" w:hAnsi="Times New Roman"/>
                <w:sz w:val="20"/>
                <w:szCs w:val="20"/>
              </w:rPr>
              <w:t>адреса</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др</w:t>
            </w:r>
            <w:proofErr w:type="spellEnd"/>
            <w:r w:rsidRPr="00B71A2B">
              <w:rPr>
                <w:rFonts w:ascii="Times New Roman" w:hAnsi="Times New Roman"/>
                <w:sz w:val="20"/>
                <w:szCs w:val="20"/>
              </w:rPr>
              <w:t>.);</w:t>
            </w:r>
          </w:p>
          <w:p w:rsidR="00F44FE4" w:rsidRPr="00B71A2B" w:rsidRDefault="00F44FE4" w:rsidP="00F44FE4">
            <w:pPr>
              <w:numPr>
                <w:ilvl w:val="0"/>
                <w:numId w:val="176"/>
              </w:numPr>
              <w:ind w:left="360"/>
              <w:rPr>
                <w:rFonts w:ascii="Times New Roman" w:hAnsi="Times New Roman"/>
                <w:sz w:val="20"/>
                <w:szCs w:val="20"/>
              </w:rPr>
            </w:pPr>
            <w:proofErr w:type="spellStart"/>
            <w:r w:rsidRPr="00B71A2B">
              <w:rPr>
                <w:rFonts w:ascii="Times New Roman" w:hAnsi="Times New Roman"/>
                <w:sz w:val="20"/>
                <w:szCs w:val="20"/>
              </w:rPr>
              <w:t>формира</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ажурира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базу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контаката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подносилаца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захтева</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стављање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w:t>
            </w:r>
          </w:p>
          <w:p w:rsidR="00F44FE4" w:rsidRPr="00B71A2B" w:rsidRDefault="00F44FE4" w:rsidP="00F44FE4">
            <w:pPr>
              <w:numPr>
                <w:ilvl w:val="0"/>
                <w:numId w:val="176"/>
              </w:numPr>
              <w:ind w:left="360"/>
              <w:rPr>
                <w:rFonts w:ascii="Times New Roman" w:hAnsi="Times New Roman"/>
                <w:sz w:val="20"/>
                <w:szCs w:val="20"/>
              </w:rPr>
            </w:pPr>
            <w:proofErr w:type="spellStart"/>
            <w:r w:rsidRPr="00B71A2B">
              <w:rPr>
                <w:rFonts w:ascii="Times New Roman" w:hAnsi="Times New Roman"/>
                <w:sz w:val="20"/>
                <w:szCs w:val="20"/>
              </w:rPr>
              <w:t>остварује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комуникацију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филијалама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фармацеутским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кућама</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осигураним</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лицима</w:t>
            </w:r>
            <w:proofErr w:type="spellEnd"/>
            <w:r w:rsidRPr="00B71A2B">
              <w:rPr>
                <w:rFonts w:ascii="Times New Roman" w:hAnsi="Times New Roman"/>
                <w:sz w:val="20"/>
                <w:szCs w:val="20"/>
              </w:rPr>
              <w:t>;</w:t>
            </w:r>
          </w:p>
          <w:p w:rsidR="00F44FE4" w:rsidRPr="00B71A2B" w:rsidRDefault="00F44FE4" w:rsidP="00F44FE4">
            <w:pPr>
              <w:numPr>
                <w:ilvl w:val="0"/>
                <w:numId w:val="176"/>
              </w:numPr>
              <w:ind w:left="360"/>
              <w:rPr>
                <w:rFonts w:ascii="Times New Roman" w:hAnsi="Times New Roman"/>
                <w:sz w:val="20"/>
                <w:szCs w:val="20"/>
              </w:rPr>
            </w:pPr>
            <w:proofErr w:type="spellStart"/>
            <w:r w:rsidRPr="00B71A2B">
              <w:rPr>
                <w:rFonts w:ascii="Times New Roman" w:hAnsi="Times New Roman"/>
                <w:sz w:val="20"/>
                <w:szCs w:val="20"/>
              </w:rPr>
              <w:t>дневно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ажурира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базе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радне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које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укључује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промене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заштићеног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назива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фармацеутског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облика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јачине</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паковања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државе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производње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цене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на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велико</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партиципације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осигураног</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лица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промену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цене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из</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Одлуке</w:t>
            </w:r>
            <w:proofErr w:type="spellEnd"/>
            <w:r w:rsidRPr="00B71A2B">
              <w:rPr>
                <w:rFonts w:ascii="Times New Roman" w:hAnsi="Times New Roman"/>
                <w:sz w:val="20"/>
                <w:szCs w:val="20"/>
              </w:rPr>
              <w:t xml:space="preserve"> о </w:t>
            </w:r>
            <w:proofErr w:type="spellStart"/>
            <w:r w:rsidRPr="00B71A2B">
              <w:rPr>
                <w:rFonts w:ascii="Times New Roman" w:hAnsi="Times New Roman"/>
                <w:sz w:val="20"/>
                <w:szCs w:val="20"/>
              </w:rPr>
              <w:t>ценама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хуману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употребу</w:t>
            </w:r>
            <w:proofErr w:type="spellEnd"/>
            <w:r w:rsidRPr="00B71A2B">
              <w:rPr>
                <w:rFonts w:ascii="Times New Roman" w:hAnsi="Times New Roman"/>
                <w:sz w:val="20"/>
                <w:szCs w:val="20"/>
              </w:rPr>
              <w:t>;</w:t>
            </w:r>
          </w:p>
          <w:p w:rsidR="00F44FE4" w:rsidRPr="00B71A2B" w:rsidRDefault="00F44FE4" w:rsidP="00F44FE4">
            <w:pPr>
              <w:numPr>
                <w:ilvl w:val="0"/>
                <w:numId w:val="176"/>
              </w:numPr>
              <w:ind w:left="360"/>
              <w:rPr>
                <w:rFonts w:ascii="Times New Roman" w:hAnsi="Times New Roman"/>
                <w:sz w:val="20"/>
                <w:szCs w:val="20"/>
              </w:rPr>
            </w:pPr>
            <w:proofErr w:type="spellStart"/>
            <w:r w:rsidRPr="00B71A2B">
              <w:rPr>
                <w:rFonts w:ascii="Times New Roman" w:hAnsi="Times New Roman"/>
                <w:sz w:val="20"/>
                <w:szCs w:val="20"/>
              </w:rPr>
              <w:t>формира</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ажурира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базу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података</w:t>
            </w:r>
            <w:proofErr w:type="spellEnd"/>
            <w:r w:rsidRPr="00B71A2B">
              <w:rPr>
                <w:rFonts w:ascii="Times New Roman" w:hAnsi="Times New Roman"/>
                <w:sz w:val="20"/>
                <w:szCs w:val="20"/>
              </w:rPr>
              <w:t xml:space="preserve"> о </w:t>
            </w:r>
            <w:proofErr w:type="spellStart"/>
            <w:r w:rsidRPr="00B71A2B">
              <w:rPr>
                <w:rFonts w:ascii="Times New Roman" w:hAnsi="Times New Roman"/>
                <w:sz w:val="20"/>
                <w:szCs w:val="20"/>
              </w:rPr>
              <w:t>лековима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које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постоји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могућност</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дисконтинуитета</w:t>
            </w:r>
            <w:proofErr w:type="spellEnd"/>
            <w:r w:rsidRPr="00B71A2B">
              <w:rPr>
                <w:rFonts w:ascii="Times New Roman" w:hAnsi="Times New Roman"/>
                <w:sz w:val="20"/>
                <w:szCs w:val="20"/>
              </w:rPr>
              <w:t xml:space="preserve"> у </w:t>
            </w:r>
            <w:proofErr w:type="spellStart"/>
            <w:r w:rsidRPr="00B71A2B">
              <w:rPr>
                <w:rFonts w:ascii="Times New Roman" w:hAnsi="Times New Roman"/>
                <w:sz w:val="20"/>
                <w:szCs w:val="20"/>
              </w:rPr>
              <w:t>производњи</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односно</w:t>
            </w:r>
            <w:proofErr w:type="spellEnd"/>
            <w:r w:rsidRPr="00B71A2B">
              <w:rPr>
                <w:rFonts w:ascii="Times New Roman" w:hAnsi="Times New Roman"/>
                <w:sz w:val="20"/>
                <w:szCs w:val="20"/>
              </w:rPr>
              <w:t xml:space="preserve"> у </w:t>
            </w:r>
            <w:proofErr w:type="spellStart"/>
            <w:r w:rsidRPr="00B71A2B">
              <w:rPr>
                <w:rFonts w:ascii="Times New Roman" w:hAnsi="Times New Roman"/>
                <w:sz w:val="20"/>
                <w:szCs w:val="20"/>
              </w:rPr>
              <w:t>снабдевању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тржишта</w:t>
            </w:r>
            <w:proofErr w:type="spellEnd"/>
            <w:r w:rsidRPr="00B71A2B">
              <w:rPr>
                <w:rFonts w:ascii="Times New Roman" w:hAnsi="Times New Roman"/>
                <w:sz w:val="20"/>
                <w:szCs w:val="20"/>
              </w:rPr>
              <w:t>;</w:t>
            </w:r>
          </w:p>
          <w:p w:rsidR="00F44FE4" w:rsidRPr="00B71A2B" w:rsidRDefault="00F44FE4" w:rsidP="00F44FE4">
            <w:pPr>
              <w:numPr>
                <w:ilvl w:val="0"/>
                <w:numId w:val="176"/>
              </w:numPr>
              <w:ind w:left="360"/>
              <w:rPr>
                <w:rFonts w:ascii="Times New Roman" w:hAnsi="Times New Roman"/>
                <w:sz w:val="20"/>
                <w:szCs w:val="20"/>
              </w:rPr>
            </w:pPr>
            <w:proofErr w:type="spellStart"/>
            <w:r w:rsidRPr="00B71A2B">
              <w:rPr>
                <w:rFonts w:ascii="Times New Roman" w:hAnsi="Times New Roman"/>
                <w:sz w:val="20"/>
                <w:szCs w:val="20"/>
              </w:rPr>
              <w:t>формира</w:t>
            </w:r>
            <w:proofErr w:type="spellEnd"/>
            <w:r w:rsidRPr="00B71A2B">
              <w:rPr>
                <w:rFonts w:ascii="Times New Roman" w:hAnsi="Times New Roman"/>
                <w:sz w:val="20"/>
                <w:szCs w:val="20"/>
              </w:rPr>
              <w:t xml:space="preserve"> и </w:t>
            </w:r>
            <w:proofErr w:type="spellStart"/>
            <w:r w:rsidRPr="00B71A2B">
              <w:rPr>
                <w:rFonts w:ascii="Times New Roman" w:hAnsi="Times New Roman"/>
                <w:sz w:val="20"/>
                <w:szCs w:val="20"/>
              </w:rPr>
              <w:t>ажурира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базу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података</w:t>
            </w:r>
            <w:proofErr w:type="spellEnd"/>
            <w:r w:rsidRPr="00B71A2B">
              <w:rPr>
                <w:rFonts w:ascii="Times New Roman" w:hAnsi="Times New Roman"/>
                <w:sz w:val="20"/>
                <w:szCs w:val="20"/>
              </w:rPr>
              <w:t xml:space="preserve"> за </w:t>
            </w:r>
            <w:proofErr w:type="spellStart"/>
            <w:r w:rsidRPr="00B71A2B">
              <w:rPr>
                <w:rFonts w:ascii="Times New Roman" w:hAnsi="Times New Roman"/>
                <w:sz w:val="20"/>
                <w:szCs w:val="20"/>
              </w:rPr>
              <w:t>скидање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Листе</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лекова</w:t>
            </w:r>
            <w:proofErr w:type="spellEnd"/>
            <w:r w:rsidRPr="00B71A2B">
              <w:rPr>
                <w:rFonts w:ascii="Times New Roman" w:hAnsi="Times New Roman"/>
                <w:sz w:val="20"/>
                <w:szCs w:val="20"/>
              </w:rPr>
              <w:t>;</w:t>
            </w:r>
          </w:p>
          <w:p w:rsidR="00F44FE4" w:rsidRPr="00B71A2B" w:rsidRDefault="00F44FE4" w:rsidP="00F44FE4">
            <w:pPr>
              <w:numPr>
                <w:ilvl w:val="0"/>
                <w:numId w:val="176"/>
              </w:numPr>
              <w:ind w:left="360"/>
              <w:rPr>
                <w:rFonts w:ascii="Times New Roman" w:hAnsi="Times New Roman"/>
                <w:sz w:val="20"/>
                <w:szCs w:val="20"/>
              </w:rPr>
            </w:pPr>
            <w:proofErr w:type="spellStart"/>
            <w:r w:rsidRPr="00B71A2B">
              <w:rPr>
                <w:rFonts w:ascii="Times New Roman" w:hAnsi="Times New Roman"/>
                <w:sz w:val="20"/>
                <w:szCs w:val="20"/>
              </w:rPr>
              <w:t>пружа</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стручно</w:t>
            </w:r>
            <w:proofErr w:type="spellEnd"/>
            <w:r w:rsidRPr="00B71A2B">
              <w:rPr>
                <w:rFonts w:ascii="Times New Roman" w:hAnsi="Times New Roman"/>
                <w:sz w:val="20"/>
                <w:szCs w:val="20"/>
              </w:rPr>
              <w:t xml:space="preserve"> - </w:t>
            </w:r>
            <w:proofErr w:type="spellStart"/>
            <w:r w:rsidRPr="00B71A2B">
              <w:rPr>
                <w:rFonts w:ascii="Times New Roman" w:hAnsi="Times New Roman"/>
                <w:sz w:val="20"/>
                <w:szCs w:val="20"/>
              </w:rPr>
              <w:t>административну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помоћ</w:t>
            </w:r>
            <w:proofErr w:type="spellEnd"/>
            <w:r w:rsidRPr="00B71A2B">
              <w:rPr>
                <w:rFonts w:ascii="Times New Roman" w:hAnsi="Times New Roman"/>
                <w:sz w:val="20"/>
                <w:szCs w:val="20"/>
              </w:rPr>
              <w:t xml:space="preserve"> у </w:t>
            </w:r>
            <w:proofErr w:type="spellStart"/>
            <w:r w:rsidRPr="00B71A2B">
              <w:rPr>
                <w:rFonts w:ascii="Times New Roman" w:hAnsi="Times New Roman"/>
                <w:sz w:val="20"/>
                <w:szCs w:val="20"/>
              </w:rPr>
              <w:t>раду</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стручних</w:t>
            </w:r>
            <w:proofErr w:type="spellEnd"/>
            <w:r w:rsidRPr="00B71A2B">
              <w:rPr>
                <w:rFonts w:ascii="Times New Roman" w:hAnsi="Times New Roman"/>
                <w:sz w:val="20"/>
                <w:szCs w:val="20"/>
              </w:rPr>
              <w:t xml:space="preserve"> </w:t>
            </w:r>
            <w:proofErr w:type="spellStart"/>
            <w:r w:rsidRPr="00B71A2B">
              <w:rPr>
                <w:rFonts w:ascii="Times New Roman" w:hAnsi="Times New Roman"/>
                <w:sz w:val="20"/>
                <w:szCs w:val="20"/>
              </w:rPr>
              <w:t>комисија</w:t>
            </w:r>
            <w:proofErr w:type="spellEnd"/>
            <w:r w:rsidRPr="00B71A2B">
              <w:rPr>
                <w:rFonts w:ascii="Times New Roman" w:hAnsi="Times New Roman"/>
                <w:sz w:val="20"/>
                <w:szCs w:val="20"/>
              </w:rPr>
              <w:t>;</w:t>
            </w:r>
          </w:p>
          <w:p w:rsidR="00F44FE4" w:rsidRPr="00B71A2B" w:rsidRDefault="0037000B" w:rsidP="00F44FE4">
            <w:pPr>
              <w:numPr>
                <w:ilvl w:val="0"/>
                <w:numId w:val="176"/>
              </w:numPr>
              <w:tabs>
                <w:tab w:val="left" w:pos="340"/>
              </w:tabs>
              <w:ind w:left="360"/>
              <w:rPr>
                <w:rFonts w:ascii="Times New Roman" w:hAnsi="Times New Roman"/>
                <w:sz w:val="20"/>
              </w:rPr>
            </w:pPr>
            <w:r>
              <w:rPr>
                <w:rFonts w:ascii="Times New Roman" w:hAnsi="Times New Roman"/>
                <w:noProof/>
                <w:sz w:val="20"/>
                <w:szCs w:val="20"/>
              </w:rPr>
              <w:t>архивира примљене захтеве</w:t>
            </w:r>
            <w:r w:rsidR="00F44FE4" w:rsidRPr="00B71A2B">
              <w:rPr>
                <w:rFonts w:ascii="Times New Roman" w:hAnsi="Times New Roman"/>
                <w:noProof/>
                <w:sz w:val="20"/>
                <w:szCs w:val="20"/>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47" w:name="_Toc482206807"/>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47"/>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3703C7">
            <w:pPr>
              <w:tabs>
                <w:tab w:val="left" w:pos="340"/>
              </w:tabs>
              <w:rPr>
                <w:rFonts w:ascii="Times New Roman" w:hAnsi="Times New Roman"/>
                <w:noProof/>
                <w:sz w:val="20"/>
              </w:rPr>
            </w:pPr>
            <w:r w:rsidRPr="00852223">
              <w:rPr>
                <w:rFonts w:ascii="Times New Roman" w:hAnsi="Times New Roman"/>
                <w:noProof/>
                <w:sz w:val="20"/>
              </w:rPr>
              <w:t>Високо образовање:</w:t>
            </w:r>
          </w:p>
          <w:p w:rsidR="00F44FE4"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64758" w:rsidRDefault="00F44FE4" w:rsidP="00F44FE4">
            <w:pPr>
              <w:pStyle w:val="NormalStefbullets1"/>
              <w:numPr>
                <w:ilvl w:val="0"/>
                <w:numId w:val="119"/>
              </w:numPr>
              <w:tabs>
                <w:tab w:val="left" w:pos="340"/>
              </w:tabs>
              <w:ind w:left="360"/>
            </w:pPr>
            <w:r w:rsidRPr="00B64758">
              <w:t>на основним студијама у трајању од најмање четири године, по пропису који је уређивао високо образовање до 10. септембра 2005. године.</w:t>
            </w:r>
          </w:p>
        </w:tc>
      </w:tr>
      <w:tr w:rsidR="00F44FE4" w:rsidRPr="00B71A2B" w:rsidTr="003703C7">
        <w:trPr>
          <w:trHeight w:val="27"/>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48" w:name="_Toc482206808"/>
            <w:r w:rsidRPr="00B71A2B">
              <w:rPr>
                <w:rFonts w:ascii="Times New Roman" w:hAnsi="Times New Roman"/>
                <w:noProof/>
                <w:sz w:val="20"/>
                <w:lang w:eastAsia="en-AU"/>
              </w:rPr>
              <w:t>Додатна знања / испити / радно искуство</w:t>
            </w:r>
            <w:bookmarkEnd w:id="148"/>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F44FE4">
            <w:pPr>
              <w:numPr>
                <w:ilvl w:val="0"/>
                <w:numId w:val="136"/>
              </w:numPr>
              <w:tabs>
                <w:tab w:val="left" w:pos="340"/>
              </w:tabs>
              <w:ind w:left="360"/>
              <w:rPr>
                <w:rFonts w:ascii="Times New Roman" w:hAnsi="Times New Roman"/>
                <w:noProof/>
                <w:sz w:val="20"/>
              </w:rPr>
            </w:pPr>
            <w:r w:rsidRPr="00852223">
              <w:rPr>
                <w:rFonts w:ascii="Times New Roman" w:hAnsi="Times New Roman"/>
                <w:noProof/>
                <w:sz w:val="20"/>
              </w:rPr>
              <w:t>одговарајући стручни испит, у складу са законом;</w:t>
            </w:r>
          </w:p>
          <w:p w:rsidR="00F44FE4" w:rsidRPr="00852223" w:rsidRDefault="00F44FE4" w:rsidP="00F44FE4">
            <w:pPr>
              <w:numPr>
                <w:ilvl w:val="0"/>
                <w:numId w:val="136"/>
              </w:numPr>
              <w:tabs>
                <w:tab w:val="left" w:pos="340"/>
              </w:tabs>
              <w:ind w:left="360"/>
              <w:rPr>
                <w:rFonts w:ascii="Times New Roman" w:hAnsi="Times New Roman"/>
                <w:noProof/>
                <w:sz w:val="20"/>
              </w:rPr>
            </w:pPr>
            <w:r w:rsidRPr="00852223">
              <w:rPr>
                <w:rFonts w:ascii="Times New Roman" w:hAnsi="Times New Roman"/>
                <w:noProof/>
                <w:sz w:val="20"/>
              </w:rPr>
              <w:t>најмање једна година радног искуства;</w:t>
            </w:r>
          </w:p>
          <w:p w:rsidR="00F44FE4" w:rsidRPr="00852223" w:rsidRDefault="00F44FE4" w:rsidP="00F44FE4">
            <w:pPr>
              <w:numPr>
                <w:ilvl w:val="0"/>
                <w:numId w:val="136"/>
              </w:numPr>
              <w:tabs>
                <w:tab w:val="left" w:pos="340"/>
              </w:tabs>
              <w:ind w:left="360"/>
              <w:rPr>
                <w:rFonts w:ascii="Times New Roman" w:hAnsi="Times New Roman"/>
                <w:noProof/>
                <w:sz w:val="20"/>
              </w:rPr>
            </w:pPr>
            <w:r w:rsidRPr="00852223">
              <w:rPr>
                <w:rFonts w:ascii="Times New Roman" w:hAnsi="Times New Roman"/>
                <w:noProof/>
                <w:sz w:val="20"/>
              </w:rPr>
              <w:t>знање рада на рачунару</w:t>
            </w:r>
            <w:r w:rsidRPr="00852223">
              <w:rPr>
                <w:rFonts w:ascii="Times New Roman" w:hAnsi="Times New Roman"/>
                <w:noProof/>
                <w:sz w:val="20"/>
                <w:lang w:val="en-AU"/>
              </w:rPr>
              <w:t>.</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49" w:name="РФ17" w:colFirst="1" w:colLast="1"/>
            <w:r w:rsidRPr="007D552F">
              <w:rPr>
                <w:noProof/>
                <w:color w:val="auto"/>
                <w:lang w:val="en-US" w:eastAsia="en-AU"/>
              </w:rPr>
              <w:lastRenderedPageBreak/>
              <w:t>17.</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150" w:name="_Toc482205628"/>
            <w:bookmarkStart w:id="151" w:name="_Toc482355066"/>
            <w:bookmarkStart w:id="152" w:name="_Toc487216372"/>
            <w:bookmarkStart w:id="153" w:name="_Toc503174203"/>
            <w:bookmarkStart w:id="154" w:name="_Toc55221819"/>
            <w:r w:rsidRPr="009B026D">
              <w:t>НАДЗОРНИК ОСИГУРАЊА</w:t>
            </w:r>
            <w:bookmarkEnd w:id="150"/>
            <w:bookmarkEnd w:id="151"/>
            <w:bookmarkEnd w:id="152"/>
            <w:bookmarkEnd w:id="153"/>
            <w:bookmarkEnd w:id="154"/>
          </w:p>
        </w:tc>
      </w:tr>
      <w:bookmarkEnd w:id="149"/>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155" w:name="_Toc482206810"/>
            <w:r w:rsidRPr="00B71A2B">
              <w:rPr>
                <w:rFonts w:ascii="Times New Roman" w:hAnsi="Times New Roman"/>
                <w:noProof/>
                <w:sz w:val="20"/>
                <w:lang w:eastAsia="en-AU"/>
              </w:rPr>
              <w:t>Назив радног места</w:t>
            </w:r>
            <w:bookmarkEnd w:id="155"/>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7"/>
              </w:numPr>
              <w:tabs>
                <w:tab w:val="left" w:pos="340"/>
              </w:tabs>
              <w:ind w:left="360"/>
              <w:rPr>
                <w:rFonts w:ascii="Times New Roman" w:hAnsi="Times New Roman"/>
                <w:noProof/>
                <w:sz w:val="20"/>
              </w:rPr>
            </w:pPr>
            <w:r w:rsidRPr="00B71A2B">
              <w:rPr>
                <w:rFonts w:ascii="Times New Roman" w:hAnsi="Times New Roman"/>
                <w:noProof/>
                <w:sz w:val="20"/>
              </w:rPr>
              <w:t>контролише спровођење закључених уговора са даваоцима здравствених услуга;</w:t>
            </w:r>
          </w:p>
          <w:p w:rsidR="00F44FE4" w:rsidRPr="00B71A2B" w:rsidRDefault="00F44FE4" w:rsidP="00F44FE4">
            <w:pPr>
              <w:numPr>
                <w:ilvl w:val="0"/>
                <w:numId w:val="177"/>
              </w:numPr>
              <w:tabs>
                <w:tab w:val="left" w:pos="340"/>
              </w:tabs>
              <w:ind w:left="360"/>
              <w:rPr>
                <w:rFonts w:ascii="Times New Roman" w:hAnsi="Times New Roman"/>
                <w:noProof/>
                <w:sz w:val="20"/>
              </w:rPr>
            </w:pPr>
            <w:r w:rsidRPr="00B71A2B">
              <w:rPr>
                <w:rFonts w:ascii="Times New Roman" w:hAnsi="Times New Roman"/>
                <w:noProof/>
                <w:sz w:val="20"/>
              </w:rPr>
              <w:t>контролише уговорне обавезе и правилност извршавања закључених уговора у здравственим установама и другим правним субјектима;</w:t>
            </w:r>
          </w:p>
          <w:p w:rsidR="00F44FE4" w:rsidRPr="00B71A2B" w:rsidRDefault="00F44FE4" w:rsidP="00F44FE4">
            <w:pPr>
              <w:numPr>
                <w:ilvl w:val="0"/>
                <w:numId w:val="177"/>
              </w:numPr>
              <w:tabs>
                <w:tab w:val="left" w:pos="340"/>
              </w:tabs>
              <w:ind w:left="360"/>
              <w:rPr>
                <w:rFonts w:ascii="Times New Roman" w:hAnsi="Times New Roman"/>
                <w:noProof/>
                <w:sz w:val="20"/>
              </w:rPr>
            </w:pPr>
            <w:r w:rsidRPr="00B71A2B">
              <w:rPr>
                <w:rFonts w:ascii="Times New Roman" w:hAnsi="Times New Roman"/>
                <w:noProof/>
                <w:sz w:val="20"/>
              </w:rPr>
              <w:t>контролише пружање услу</w:t>
            </w:r>
            <w:r w:rsidR="00B27F19">
              <w:rPr>
                <w:rFonts w:ascii="Times New Roman" w:hAnsi="Times New Roman"/>
                <w:noProof/>
                <w:sz w:val="20"/>
              </w:rPr>
              <w:t>га осигураним лицима Републичког</w:t>
            </w:r>
            <w:r w:rsidRPr="00B71A2B">
              <w:rPr>
                <w:rFonts w:ascii="Times New Roman" w:hAnsi="Times New Roman"/>
                <w:noProof/>
                <w:sz w:val="20"/>
              </w:rPr>
              <w:t xml:space="preserve"> фонда и усаглашеност економско</w:t>
            </w:r>
            <w:r w:rsidRPr="00B71A2B">
              <w:rPr>
                <w:rFonts w:ascii="Times New Roman" w:hAnsi="Times New Roman"/>
                <w:noProof/>
                <w:sz w:val="20"/>
                <w:lang w:val="en-AU"/>
              </w:rPr>
              <w:t xml:space="preserve"> </w:t>
            </w:r>
            <w:r>
              <w:rPr>
                <w:rFonts w:ascii="Times New Roman" w:hAnsi="Times New Roman"/>
                <w:noProof/>
                <w:sz w:val="20"/>
                <w:lang w:val="en-AU"/>
              </w:rPr>
              <w:t>-</w:t>
            </w:r>
            <w:r w:rsidRPr="00B71A2B">
              <w:rPr>
                <w:rFonts w:ascii="Times New Roman" w:hAnsi="Times New Roman"/>
                <w:noProof/>
                <w:sz w:val="20"/>
                <w:lang w:val="en-AU"/>
              </w:rPr>
              <w:t xml:space="preserve"> </w:t>
            </w:r>
            <w:r w:rsidRPr="00B71A2B">
              <w:rPr>
                <w:rFonts w:ascii="Times New Roman" w:hAnsi="Times New Roman"/>
                <w:noProof/>
                <w:sz w:val="20"/>
              </w:rPr>
              <w:t>финансијске документације са медицинском документацијом;</w:t>
            </w:r>
          </w:p>
          <w:p w:rsidR="00F44FE4" w:rsidRPr="00B71A2B" w:rsidRDefault="00F44FE4" w:rsidP="00F44FE4">
            <w:pPr>
              <w:numPr>
                <w:ilvl w:val="0"/>
                <w:numId w:val="177"/>
              </w:numPr>
              <w:tabs>
                <w:tab w:val="left" w:pos="340"/>
              </w:tabs>
              <w:ind w:left="360"/>
              <w:rPr>
                <w:rFonts w:ascii="Times New Roman" w:hAnsi="Times New Roman"/>
                <w:noProof/>
                <w:sz w:val="20"/>
              </w:rPr>
            </w:pPr>
            <w:r w:rsidRPr="00B71A2B">
              <w:rPr>
                <w:rFonts w:ascii="Times New Roman" w:hAnsi="Times New Roman"/>
                <w:noProof/>
                <w:sz w:val="20"/>
              </w:rPr>
              <w:t>пред</w:t>
            </w:r>
            <w:r w:rsidR="00CA6FF8">
              <w:rPr>
                <w:rFonts w:ascii="Times New Roman" w:hAnsi="Times New Roman"/>
                <w:noProof/>
                <w:sz w:val="20"/>
              </w:rPr>
              <w:t>лаже мере за отклањање</w:t>
            </w:r>
            <w:r w:rsidRPr="00B71A2B">
              <w:rPr>
                <w:rFonts w:ascii="Times New Roman" w:hAnsi="Times New Roman"/>
                <w:noProof/>
                <w:sz w:val="20"/>
              </w:rPr>
              <w:t xml:space="preserve"> неправилности које су утврђене у поступку контроле;</w:t>
            </w:r>
          </w:p>
          <w:p w:rsidR="00F44FE4" w:rsidRPr="00B71A2B" w:rsidRDefault="00F44FE4" w:rsidP="00F44FE4">
            <w:pPr>
              <w:numPr>
                <w:ilvl w:val="0"/>
                <w:numId w:val="177"/>
              </w:numPr>
              <w:tabs>
                <w:tab w:val="left" w:pos="340"/>
              </w:tabs>
              <w:ind w:left="360"/>
              <w:rPr>
                <w:rFonts w:ascii="Times New Roman" w:hAnsi="Times New Roman"/>
                <w:noProof/>
                <w:sz w:val="20"/>
              </w:rPr>
            </w:pPr>
            <w:r w:rsidRPr="00B71A2B">
              <w:rPr>
                <w:rFonts w:ascii="Times New Roman" w:hAnsi="Times New Roman"/>
                <w:noProof/>
                <w:sz w:val="20"/>
              </w:rPr>
              <w:t>води дневну евиденцију спроведених поступака контроле и евиденцију планова контроле рада;</w:t>
            </w:r>
          </w:p>
          <w:p w:rsidR="00F44FE4" w:rsidRPr="00B71A2B" w:rsidRDefault="00F44FE4" w:rsidP="00F44FE4">
            <w:pPr>
              <w:numPr>
                <w:ilvl w:val="0"/>
                <w:numId w:val="177"/>
              </w:numPr>
              <w:tabs>
                <w:tab w:val="left" w:pos="340"/>
              </w:tabs>
              <w:ind w:left="360"/>
              <w:rPr>
                <w:rFonts w:ascii="Times New Roman" w:hAnsi="Times New Roman"/>
                <w:noProof/>
                <w:sz w:val="20"/>
              </w:rPr>
            </w:pPr>
            <w:r w:rsidRPr="00B71A2B">
              <w:rPr>
                <w:rFonts w:ascii="Times New Roman" w:hAnsi="Times New Roman"/>
                <w:noProof/>
                <w:sz w:val="20"/>
              </w:rPr>
              <w:t>сачињава записник о налазу контроле у коме износи чињенично стање и закључак са предлогом мера;</w:t>
            </w:r>
          </w:p>
          <w:p w:rsidR="00F44FE4" w:rsidRPr="00B71A2B" w:rsidRDefault="00F44FE4" w:rsidP="00F44FE4">
            <w:pPr>
              <w:numPr>
                <w:ilvl w:val="0"/>
                <w:numId w:val="177"/>
              </w:numPr>
              <w:tabs>
                <w:tab w:val="left" w:pos="340"/>
              </w:tabs>
              <w:ind w:left="360"/>
              <w:rPr>
                <w:rFonts w:ascii="Times New Roman" w:hAnsi="Times New Roman"/>
                <w:noProof/>
                <w:sz w:val="20"/>
              </w:rPr>
            </w:pPr>
            <w:r w:rsidRPr="00B71A2B">
              <w:rPr>
                <w:rFonts w:ascii="Times New Roman" w:hAnsi="Times New Roman"/>
                <w:noProof/>
                <w:sz w:val="20"/>
              </w:rPr>
              <w:t>израђује информације и извештаје;</w:t>
            </w:r>
          </w:p>
          <w:p w:rsidR="00F44FE4" w:rsidRPr="00B71A2B" w:rsidRDefault="00F44FE4" w:rsidP="00F44FE4">
            <w:pPr>
              <w:numPr>
                <w:ilvl w:val="0"/>
                <w:numId w:val="177"/>
              </w:numPr>
              <w:tabs>
                <w:tab w:val="left" w:pos="340"/>
              </w:tabs>
              <w:ind w:left="360"/>
              <w:rPr>
                <w:rFonts w:ascii="Times New Roman" w:hAnsi="Times New Roman"/>
                <w:noProof/>
                <w:sz w:val="20"/>
              </w:rPr>
            </w:pPr>
            <w:r w:rsidRPr="00B71A2B">
              <w:rPr>
                <w:rFonts w:ascii="Times New Roman" w:hAnsi="Times New Roman"/>
                <w:noProof/>
                <w:sz w:val="20"/>
              </w:rPr>
              <w:t>учествује у изради стручно</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методолошких упутст</w:t>
            </w:r>
            <w:r w:rsidRPr="00B71A2B">
              <w:rPr>
                <w:rFonts w:ascii="Times New Roman" w:hAnsi="Times New Roman"/>
                <w:noProof/>
                <w:sz w:val="20"/>
                <w:lang w:val="en-AU"/>
              </w:rPr>
              <w:t>а</w:t>
            </w:r>
            <w:r w:rsidRPr="00B71A2B">
              <w:rPr>
                <w:rFonts w:ascii="Times New Roman" w:hAnsi="Times New Roman"/>
                <w:noProof/>
                <w:sz w:val="20"/>
              </w:rPr>
              <w:t>ва за контролу;</w:t>
            </w:r>
          </w:p>
          <w:p w:rsidR="00F44FE4" w:rsidRPr="00B71A2B" w:rsidRDefault="00C57F7D" w:rsidP="00F44FE4">
            <w:pPr>
              <w:numPr>
                <w:ilvl w:val="0"/>
                <w:numId w:val="177"/>
              </w:numPr>
              <w:tabs>
                <w:tab w:val="left" w:pos="340"/>
              </w:tabs>
              <w:ind w:left="360"/>
              <w:rPr>
                <w:rFonts w:ascii="Times New Roman" w:hAnsi="Times New Roman"/>
                <w:noProof/>
                <w:sz w:val="20"/>
              </w:rPr>
            </w:pPr>
            <w:r>
              <w:rPr>
                <w:rFonts w:ascii="Times New Roman" w:hAnsi="Times New Roman"/>
                <w:noProof/>
                <w:sz w:val="20"/>
              </w:rPr>
              <w:t>учествује у изради планова</w:t>
            </w:r>
            <w:r w:rsidR="00F44FE4" w:rsidRPr="00B71A2B">
              <w:rPr>
                <w:rFonts w:ascii="Times New Roman" w:hAnsi="Times New Roman"/>
                <w:noProof/>
                <w:sz w:val="20"/>
              </w:rPr>
              <w:t xml:space="preserve"> контроле уговорних обавеза и остваривања права из здравственог осигурања.</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56" w:name="_Toc482206812"/>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56"/>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7D552F" w:rsidRDefault="00F44FE4" w:rsidP="003703C7">
            <w:pPr>
              <w:rPr>
                <w:rFonts w:ascii="Times New Roman" w:hAnsi="Times New Roman"/>
                <w:noProof/>
                <w:color w:val="000000"/>
                <w:sz w:val="20"/>
              </w:rPr>
            </w:pPr>
            <w:r w:rsidRPr="007D552F">
              <w:rPr>
                <w:rFonts w:ascii="Times New Roman" w:hAnsi="Times New Roman"/>
                <w:noProof/>
                <w:color w:val="000000"/>
                <w:sz w:val="20"/>
              </w:rPr>
              <w:t>Високо образовање:</w:t>
            </w:r>
          </w:p>
          <w:p w:rsidR="00F44FE4" w:rsidRPr="00913954" w:rsidRDefault="00F44FE4" w:rsidP="00F44FE4">
            <w:pPr>
              <w:pStyle w:val="NormalStefbullets1"/>
              <w:numPr>
                <w:ilvl w:val="0"/>
                <w:numId w:val="119"/>
              </w:numPr>
              <w:tabs>
                <w:tab w:val="left" w:pos="340"/>
              </w:tabs>
              <w:ind w:left="360"/>
            </w:pPr>
            <w:r w:rsidRPr="00913954">
              <w:t>на интегрисаним академским студијама из области медицине, стоматологије и фармације по пропису који уређује високо образовање, поче</w:t>
            </w:r>
            <w:r>
              <w:t>в од 10. септембра 2005. године;</w:t>
            </w:r>
            <w:r w:rsidRPr="00913954">
              <w:t xml:space="preserve"> </w:t>
            </w:r>
          </w:p>
          <w:p w:rsidR="00F44FE4" w:rsidRPr="00913954" w:rsidRDefault="00F44FE4" w:rsidP="00F44FE4">
            <w:pPr>
              <w:pStyle w:val="NormalStefbullets1"/>
              <w:numPr>
                <w:ilvl w:val="0"/>
                <w:numId w:val="119"/>
              </w:numPr>
              <w:tabs>
                <w:tab w:val="left" w:pos="340"/>
              </w:tabs>
              <w:ind w:left="360"/>
            </w:pPr>
            <w:r>
              <w:t xml:space="preserve">на студијама првог степена </w:t>
            </w:r>
            <w:r w:rsidRPr="00C625C4">
              <w:t>(основне академске студ</w:t>
            </w:r>
            <w:r w:rsidR="00753507">
              <w:t>ије у обиму од најмање 240 ЕСПБ</w:t>
            </w:r>
            <w:r w:rsidRPr="00913954">
              <w:t>)</w:t>
            </w:r>
            <w:r>
              <w:t xml:space="preserve"> </w:t>
            </w:r>
            <w:r w:rsidRPr="00913954">
              <w:t>из области права и економије по пропису који уређује високо образовање, поч</w:t>
            </w:r>
            <w:r>
              <w:t>ев од 10. септембра 2005 године;</w:t>
            </w:r>
          </w:p>
          <w:p w:rsidR="00F44FE4" w:rsidRPr="00322500" w:rsidRDefault="00F44FE4" w:rsidP="00F44FE4">
            <w:pPr>
              <w:pStyle w:val="NormalStefbullets1"/>
              <w:numPr>
                <w:ilvl w:val="0"/>
                <w:numId w:val="119"/>
              </w:numPr>
              <w:tabs>
                <w:tab w:val="left" w:pos="340"/>
              </w:tabs>
              <w:ind w:left="360"/>
            </w:pPr>
            <w:r w:rsidRPr="00B64758">
              <w:t>на основним студијама из области медицине, стоматологије, у трајању од најмање пет година, односно фармације у трајању од најмање четири године, по пропису који је уређивао високо образовање до 10. септембра 2005. године;</w:t>
            </w:r>
          </w:p>
          <w:p w:rsidR="00F44FE4" w:rsidRPr="00C63001" w:rsidRDefault="00F44FE4" w:rsidP="00F44FE4">
            <w:pPr>
              <w:pStyle w:val="NormalStefbullets1"/>
              <w:numPr>
                <w:ilvl w:val="0"/>
                <w:numId w:val="119"/>
              </w:numPr>
              <w:tabs>
                <w:tab w:val="left" w:pos="340"/>
              </w:tabs>
              <w:ind w:left="360"/>
            </w:pPr>
            <w:r w:rsidRPr="00913954">
              <w:t>на основним студијама из области права и економије у трајању од најмање чет</w:t>
            </w:r>
            <w:r w:rsidR="00753507">
              <w:rPr>
                <w:lang w:val="sr-Cyrl-RS"/>
              </w:rPr>
              <w:t>и</w:t>
            </w:r>
            <w:r w:rsidRPr="00913954">
              <w:t>ри године, по пропису који је уређивао високо образовање до 10. септембра 2005. године</w:t>
            </w:r>
            <w:r w:rsidRPr="004E30B4">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57" w:name="_Toc482206813"/>
            <w:r w:rsidRPr="00B71A2B">
              <w:rPr>
                <w:rFonts w:ascii="Times New Roman" w:hAnsi="Times New Roman"/>
                <w:noProof/>
                <w:sz w:val="20"/>
                <w:lang w:eastAsia="en-AU"/>
              </w:rPr>
              <w:t>Додатна знања / испити / радно искуство</w:t>
            </w:r>
            <w:bookmarkEnd w:id="157"/>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37"/>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37"/>
              </w:numPr>
              <w:tabs>
                <w:tab w:val="left" w:pos="340"/>
              </w:tabs>
              <w:ind w:left="360"/>
              <w:rPr>
                <w:rFonts w:ascii="Times New Roman" w:hAnsi="Times New Roman"/>
                <w:noProof/>
                <w:sz w:val="20"/>
              </w:rPr>
            </w:pPr>
            <w:r w:rsidRPr="00B71A2B">
              <w:rPr>
                <w:rFonts w:ascii="Times New Roman" w:hAnsi="Times New Roman"/>
                <w:noProof/>
                <w:sz w:val="20"/>
              </w:rPr>
              <w:t>најмање једна година радног искуства;</w:t>
            </w:r>
          </w:p>
          <w:p w:rsidR="00F44FE4" w:rsidRPr="00B71A2B" w:rsidRDefault="00F44FE4" w:rsidP="00F44FE4">
            <w:pPr>
              <w:numPr>
                <w:ilvl w:val="0"/>
                <w:numId w:val="137"/>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r w:rsidRPr="00B71A2B">
              <w:rPr>
                <w:rFonts w:ascii="Times New Roman" w:hAnsi="Times New Roman"/>
                <w:noProof/>
                <w:sz w:val="20"/>
                <w:lang w:val="en-AU"/>
              </w:rPr>
              <w:t>.</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234"/>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58" w:name="РФ18" w:colFirst="1" w:colLast="1"/>
            <w:r w:rsidRPr="007D552F">
              <w:rPr>
                <w:noProof/>
                <w:color w:val="auto"/>
                <w:lang w:val="en-US" w:eastAsia="en-AU"/>
              </w:rPr>
              <w:lastRenderedPageBreak/>
              <w:t>1</w:t>
            </w:r>
            <w:r w:rsidRPr="007D552F">
              <w:rPr>
                <w:noProof/>
                <w:color w:val="auto"/>
                <w:lang w:eastAsia="en-AU"/>
              </w:rPr>
              <w:t>8</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159" w:name="_Toc482205630"/>
            <w:bookmarkStart w:id="160" w:name="_Toc482355068"/>
            <w:bookmarkStart w:id="161" w:name="_Toc487216374"/>
            <w:bookmarkStart w:id="162" w:name="_Toc503174205"/>
            <w:bookmarkStart w:id="163" w:name="_Toc55221820"/>
            <w:r w:rsidRPr="009B026D">
              <w:t>САВЕТНИК ЗА УГОВАРАЊЕ СА ЗДРАВСТВЕНИМ УСТАНОВАМА</w:t>
            </w:r>
            <w:bookmarkEnd w:id="159"/>
            <w:bookmarkEnd w:id="160"/>
            <w:bookmarkEnd w:id="161"/>
            <w:bookmarkEnd w:id="162"/>
            <w:bookmarkEnd w:id="163"/>
          </w:p>
        </w:tc>
      </w:tr>
      <w:bookmarkEnd w:id="158"/>
      <w:tr w:rsidR="00F44FE4" w:rsidRPr="00B71A2B" w:rsidTr="003703C7">
        <w:trPr>
          <w:trHeight w:val="234"/>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szCs w:val="20"/>
                <w:lang w:eastAsia="en-AU"/>
              </w:rPr>
            </w:pPr>
            <w:r w:rsidRPr="00B71A2B">
              <w:rPr>
                <w:rFonts w:ascii="Times New Roman" w:hAnsi="Times New Roman"/>
                <w:noProof/>
                <w:sz w:val="20"/>
                <w:szCs w:val="20"/>
                <w:lang w:eastAsia="en-AU"/>
              </w:rPr>
              <w:br w:type="page"/>
            </w:r>
            <w:bookmarkStart w:id="164" w:name="_Toc482206820"/>
            <w:r>
              <w:rPr>
                <w:rFonts w:ascii="Times New Roman" w:hAnsi="Times New Roman"/>
                <w:noProof/>
                <w:sz w:val="20"/>
                <w:szCs w:val="20"/>
                <w:lang w:eastAsia="en-AU"/>
              </w:rPr>
              <w:t xml:space="preserve">Назив радног </w:t>
            </w:r>
            <w:r w:rsidRPr="00B71A2B">
              <w:rPr>
                <w:rFonts w:ascii="Times New Roman" w:hAnsi="Times New Roman"/>
                <w:noProof/>
                <w:sz w:val="20"/>
                <w:szCs w:val="20"/>
                <w:lang w:eastAsia="en-AU"/>
              </w:rPr>
              <w:t>места</w:t>
            </w:r>
            <w:bookmarkEnd w:id="164"/>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szCs w:val="20"/>
                <w:lang w:eastAsia="en-AU"/>
              </w:rPr>
            </w:pPr>
            <w:r w:rsidRPr="00B71A2B">
              <w:rPr>
                <w:rFonts w:ascii="Times New Roman" w:hAnsi="Times New Roman"/>
                <w:noProof/>
                <w:sz w:val="20"/>
                <w:szCs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прати прописе из области уговарања здравствене заштите и израђу</w:t>
            </w:r>
            <w:r w:rsidR="00D16C9E">
              <w:rPr>
                <w:rFonts w:ascii="Times New Roman" w:hAnsi="Times New Roman"/>
                <w:noProof/>
                <w:sz w:val="20"/>
                <w:lang w:val="sr-Cyrl-RS"/>
              </w:rPr>
              <w:t>ј</w:t>
            </w:r>
            <w:r w:rsidRPr="00B71A2B">
              <w:rPr>
                <w:rFonts w:ascii="Times New Roman" w:hAnsi="Times New Roman"/>
                <w:noProof/>
                <w:sz w:val="20"/>
              </w:rPr>
              <w:t>е нацрте аката;</w:t>
            </w:r>
          </w:p>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припрема упутства за примену прописа из области уговарања здравствених услуга на примарном, секундарном и терцијарном нивоу;</w:t>
            </w:r>
          </w:p>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израђује нацрте уговора који се закључују са установама које пружају здравствене услуге;</w:t>
            </w:r>
          </w:p>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пружа стручну помоћ овлашћеним заступницима Републичког фонда по споровима у вези са закључивањем и реализацијом уговора на свим нивоима здравствене заштите;</w:t>
            </w:r>
          </w:p>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прикупља понуде предлога годишњег плана рада даваоца здравствених установа;</w:t>
            </w:r>
          </w:p>
          <w:p w:rsidR="00F44FE4" w:rsidRPr="00B71A2B" w:rsidRDefault="00355510" w:rsidP="00F44FE4">
            <w:pPr>
              <w:numPr>
                <w:ilvl w:val="0"/>
                <w:numId w:val="178"/>
              </w:numPr>
              <w:tabs>
                <w:tab w:val="left" w:pos="340"/>
              </w:tabs>
              <w:ind w:left="360"/>
              <w:rPr>
                <w:rFonts w:ascii="Times New Roman" w:hAnsi="Times New Roman"/>
                <w:noProof/>
                <w:sz w:val="20"/>
              </w:rPr>
            </w:pPr>
            <w:r>
              <w:rPr>
                <w:rFonts w:ascii="Times New Roman" w:hAnsi="Times New Roman"/>
                <w:noProof/>
                <w:sz w:val="20"/>
              </w:rPr>
              <w:t>усаглашава план</w:t>
            </w:r>
            <w:r w:rsidR="00F44FE4" w:rsidRPr="00B71A2B">
              <w:rPr>
                <w:rFonts w:ascii="Times New Roman" w:hAnsi="Times New Roman"/>
                <w:noProof/>
                <w:sz w:val="20"/>
              </w:rPr>
              <w:t xml:space="preserve"> рада здравствене установе са накнадом здравствене установе на годишњем нивоу,</w:t>
            </w:r>
            <w:r w:rsidR="00F44FE4" w:rsidRPr="00B71A2B">
              <w:rPr>
                <w:rFonts w:ascii="Times New Roman" w:hAnsi="Times New Roman"/>
                <w:noProof/>
                <w:sz w:val="20"/>
                <w:lang w:val="en-AU"/>
              </w:rPr>
              <w:t xml:space="preserve"> </w:t>
            </w:r>
            <w:r w:rsidR="00F44FE4" w:rsidRPr="00B71A2B">
              <w:rPr>
                <w:rFonts w:ascii="Times New Roman" w:hAnsi="Times New Roman"/>
                <w:noProof/>
                <w:sz w:val="20"/>
              </w:rPr>
              <w:t>утврђене предрачунима средстава;</w:t>
            </w:r>
          </w:p>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прикупља и обрађује захтеве даваоца здравствених услуга, који нису обухваћени Планом мреже здравствених установа;</w:t>
            </w:r>
          </w:p>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израђује образложена мишљења, анализе и предлоге за измену уговора са даваоцима здравствених услуга</w:t>
            </w:r>
            <w:r w:rsidRPr="00B71A2B">
              <w:rPr>
                <w:rFonts w:ascii="Times New Roman" w:hAnsi="Times New Roman"/>
                <w:noProof/>
                <w:sz w:val="20"/>
                <w:lang w:val="en-AU"/>
              </w:rPr>
              <w:t>;</w:t>
            </w:r>
          </w:p>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пружа стручну помоћ у вези израде Програма и планова здравствене заштите;</w:t>
            </w:r>
          </w:p>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прати евиденцију и даје упутства за ажурирање активних и пасивних здравствених картона у примарној здравственој заштити</w:t>
            </w:r>
            <w:r w:rsidRPr="00B71A2B">
              <w:rPr>
                <w:rFonts w:ascii="Times New Roman" w:hAnsi="Times New Roman"/>
                <w:noProof/>
                <w:sz w:val="20"/>
                <w:lang w:val="en-AU"/>
              </w:rPr>
              <w:t>,</w:t>
            </w:r>
            <w:r w:rsidRPr="00B71A2B">
              <w:rPr>
                <w:rFonts w:ascii="Times New Roman" w:hAnsi="Times New Roman"/>
                <w:noProof/>
                <w:sz w:val="20"/>
              </w:rPr>
              <w:t xml:space="preserve"> сачињава о томе одговарајуће извештаје и њихово сравњење са базом осигураних лица филијал</w:t>
            </w:r>
            <w:r w:rsidRPr="00B71A2B">
              <w:rPr>
                <w:rFonts w:ascii="Times New Roman" w:hAnsi="Times New Roman"/>
                <w:noProof/>
                <w:sz w:val="20"/>
                <w:lang w:val="en-AU"/>
              </w:rPr>
              <w:t>е</w:t>
            </w:r>
            <w:r w:rsidRPr="00B71A2B">
              <w:rPr>
                <w:rFonts w:ascii="Times New Roman" w:hAnsi="Times New Roman"/>
                <w:noProof/>
                <w:sz w:val="20"/>
              </w:rPr>
              <w:t>;</w:t>
            </w:r>
          </w:p>
          <w:p w:rsidR="00F44FE4" w:rsidRPr="00B71A2B" w:rsidRDefault="00F44FE4" w:rsidP="00F44FE4">
            <w:pPr>
              <w:numPr>
                <w:ilvl w:val="0"/>
                <w:numId w:val="178"/>
              </w:numPr>
              <w:tabs>
                <w:tab w:val="left" w:pos="340"/>
              </w:tabs>
              <w:ind w:left="360"/>
              <w:rPr>
                <w:rFonts w:ascii="Times New Roman" w:hAnsi="Times New Roman"/>
                <w:noProof/>
                <w:sz w:val="20"/>
              </w:rPr>
            </w:pPr>
            <w:r w:rsidRPr="00B71A2B">
              <w:rPr>
                <w:rFonts w:ascii="Times New Roman" w:hAnsi="Times New Roman"/>
                <w:noProof/>
                <w:sz w:val="20"/>
              </w:rPr>
              <w:t>контролише обрачун са здравственим установама и другим да</w:t>
            </w:r>
            <w:r>
              <w:rPr>
                <w:rFonts w:ascii="Times New Roman" w:hAnsi="Times New Roman"/>
                <w:noProof/>
                <w:sz w:val="20"/>
              </w:rPr>
              <w:t xml:space="preserve">ваоцима </w:t>
            </w:r>
            <w:r w:rsidRPr="00B71A2B">
              <w:rPr>
                <w:rFonts w:ascii="Times New Roman" w:hAnsi="Times New Roman"/>
                <w:noProof/>
                <w:sz w:val="20"/>
              </w:rPr>
              <w:t>здравствене заштите.</w:t>
            </w:r>
          </w:p>
        </w:tc>
      </w:tr>
      <w:tr w:rsidR="00F44FE4" w:rsidRPr="00B71A2B" w:rsidTr="003703C7">
        <w:trPr>
          <w:trHeight w:val="370"/>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szCs w:val="20"/>
                <w:lang w:eastAsia="en-AU"/>
              </w:rPr>
            </w:pPr>
            <w:bookmarkStart w:id="165" w:name="_Toc482206822"/>
            <w:r>
              <w:rPr>
                <w:rFonts w:ascii="Times New Roman" w:hAnsi="Times New Roman"/>
                <w:noProof/>
                <w:sz w:val="20"/>
                <w:szCs w:val="20"/>
                <w:lang w:eastAsia="en-AU"/>
              </w:rPr>
              <w:t>О</w:t>
            </w:r>
            <w:r w:rsidRPr="00B71A2B">
              <w:rPr>
                <w:rFonts w:ascii="Times New Roman" w:hAnsi="Times New Roman"/>
                <w:noProof/>
                <w:sz w:val="20"/>
                <w:szCs w:val="20"/>
                <w:lang w:eastAsia="en-AU"/>
              </w:rPr>
              <w:t>бразовање</w:t>
            </w:r>
            <w:bookmarkEnd w:id="165"/>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3703C7">
            <w:pPr>
              <w:tabs>
                <w:tab w:val="left" w:pos="340"/>
              </w:tabs>
              <w:rPr>
                <w:rFonts w:ascii="Times New Roman" w:hAnsi="Times New Roman"/>
                <w:noProof/>
                <w:sz w:val="20"/>
              </w:rPr>
            </w:pPr>
            <w:r w:rsidRPr="00852223">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852223" w:rsidRDefault="00F44FE4" w:rsidP="00F44FE4">
            <w:pPr>
              <w:numPr>
                <w:ilvl w:val="0"/>
                <w:numId w:val="138"/>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307"/>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szCs w:val="20"/>
                <w:lang w:eastAsia="en-AU"/>
              </w:rPr>
            </w:pPr>
            <w:bookmarkStart w:id="166" w:name="_Toc482206823"/>
            <w:r w:rsidRPr="00B71A2B">
              <w:rPr>
                <w:rFonts w:ascii="Times New Roman" w:hAnsi="Times New Roman"/>
                <w:noProof/>
                <w:sz w:val="20"/>
                <w:szCs w:val="20"/>
                <w:lang w:eastAsia="en-AU"/>
              </w:rPr>
              <w:t>Додатна знања / испити / радно искуство</w:t>
            </w:r>
            <w:bookmarkEnd w:id="166"/>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F44FE4">
            <w:pPr>
              <w:numPr>
                <w:ilvl w:val="0"/>
                <w:numId w:val="138"/>
              </w:numPr>
              <w:tabs>
                <w:tab w:val="left" w:pos="340"/>
              </w:tabs>
              <w:ind w:left="360"/>
              <w:rPr>
                <w:rFonts w:ascii="Times New Roman" w:hAnsi="Times New Roman"/>
                <w:noProof/>
                <w:sz w:val="20"/>
              </w:rPr>
            </w:pPr>
            <w:r w:rsidRPr="00852223">
              <w:rPr>
                <w:rFonts w:ascii="Times New Roman" w:hAnsi="Times New Roman"/>
                <w:noProof/>
                <w:sz w:val="20"/>
              </w:rPr>
              <w:t>одговарајући стручни испит, у складу са законом;</w:t>
            </w:r>
          </w:p>
          <w:p w:rsidR="00F44FE4" w:rsidRPr="00852223" w:rsidRDefault="00F44FE4" w:rsidP="00F44FE4">
            <w:pPr>
              <w:numPr>
                <w:ilvl w:val="0"/>
                <w:numId w:val="138"/>
              </w:numPr>
              <w:tabs>
                <w:tab w:val="left" w:pos="340"/>
              </w:tabs>
              <w:ind w:left="360"/>
              <w:rPr>
                <w:rFonts w:ascii="Times New Roman" w:hAnsi="Times New Roman"/>
                <w:noProof/>
                <w:sz w:val="20"/>
              </w:rPr>
            </w:pPr>
            <w:r w:rsidRPr="00852223">
              <w:rPr>
                <w:rFonts w:ascii="Times New Roman" w:hAnsi="Times New Roman"/>
                <w:noProof/>
                <w:sz w:val="20"/>
              </w:rPr>
              <w:t>најмање једна година радног искуства;</w:t>
            </w:r>
          </w:p>
          <w:p w:rsidR="00F44FE4" w:rsidRPr="00852223" w:rsidRDefault="00F44FE4" w:rsidP="00F44FE4">
            <w:pPr>
              <w:numPr>
                <w:ilvl w:val="0"/>
                <w:numId w:val="138"/>
              </w:numPr>
              <w:tabs>
                <w:tab w:val="left" w:pos="340"/>
              </w:tabs>
              <w:ind w:left="360"/>
              <w:rPr>
                <w:rFonts w:ascii="Times New Roman" w:hAnsi="Times New Roman"/>
                <w:noProof/>
                <w:sz w:val="20"/>
              </w:rPr>
            </w:pPr>
            <w:r w:rsidRPr="00852223">
              <w:rPr>
                <w:rFonts w:ascii="Times New Roman" w:hAnsi="Times New Roman"/>
                <w:noProof/>
                <w:sz w:val="20"/>
              </w:rPr>
              <w:t>знање рада на рачунару</w:t>
            </w:r>
            <w:r w:rsidRPr="00852223">
              <w:rPr>
                <w:rFonts w:ascii="Times New Roman" w:hAnsi="Times New Roman"/>
                <w:noProof/>
                <w:sz w:val="20"/>
                <w:lang w:val="en-AU"/>
              </w:rPr>
              <w:t>.</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67" w:name="РФ19" w:colFirst="1" w:colLast="1"/>
            <w:r w:rsidRPr="007D552F">
              <w:rPr>
                <w:noProof/>
                <w:color w:val="auto"/>
                <w:lang w:eastAsia="en-AU"/>
              </w:rPr>
              <w:lastRenderedPageBreak/>
              <w:t>19</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168" w:name="_Toc482205631"/>
            <w:bookmarkStart w:id="169" w:name="_Toc482355069"/>
            <w:bookmarkStart w:id="170" w:name="_Toc487216375"/>
            <w:bookmarkStart w:id="171" w:name="_Toc503174206"/>
            <w:bookmarkStart w:id="172" w:name="_Toc55221821"/>
            <w:r w:rsidRPr="009B026D">
              <w:t>САВЕТНИК ЗА ФИНАНСИРАЊЕ ЗДРАВСТВЕНЕ ЗАШТИТЕ</w:t>
            </w:r>
            <w:bookmarkEnd w:id="168"/>
            <w:bookmarkEnd w:id="169"/>
            <w:bookmarkEnd w:id="170"/>
            <w:bookmarkEnd w:id="171"/>
            <w:bookmarkEnd w:id="172"/>
          </w:p>
        </w:tc>
      </w:tr>
      <w:bookmarkEnd w:id="167"/>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173" w:name="_Toc482206825"/>
            <w:r w:rsidRPr="00B71A2B">
              <w:rPr>
                <w:rFonts w:ascii="Times New Roman" w:hAnsi="Times New Roman"/>
                <w:noProof/>
                <w:sz w:val="20"/>
                <w:lang w:eastAsia="en-AU"/>
              </w:rPr>
              <w:t>Назив радног места</w:t>
            </w:r>
            <w:bookmarkEnd w:id="173"/>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665"/>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79"/>
              </w:numPr>
              <w:tabs>
                <w:tab w:val="left" w:pos="340"/>
              </w:tabs>
              <w:ind w:left="360"/>
              <w:rPr>
                <w:rFonts w:ascii="Times New Roman" w:hAnsi="Times New Roman"/>
                <w:noProof/>
                <w:sz w:val="20"/>
              </w:rPr>
            </w:pPr>
            <w:r w:rsidRPr="00B71A2B">
              <w:rPr>
                <w:rFonts w:ascii="Times New Roman" w:hAnsi="Times New Roman"/>
                <w:noProof/>
                <w:sz w:val="20"/>
              </w:rPr>
              <w:t>израђује акте неопходне за имплементацију дијагностички сродних група;</w:t>
            </w:r>
          </w:p>
          <w:p w:rsidR="00F44FE4" w:rsidRPr="00B71A2B" w:rsidRDefault="00F44FE4" w:rsidP="00F44FE4">
            <w:pPr>
              <w:numPr>
                <w:ilvl w:val="0"/>
                <w:numId w:val="179"/>
              </w:numPr>
              <w:tabs>
                <w:tab w:val="left" w:pos="340"/>
              </w:tabs>
              <w:ind w:left="360"/>
              <w:rPr>
                <w:rFonts w:ascii="Times New Roman" w:hAnsi="Times New Roman"/>
                <w:noProof/>
                <w:sz w:val="20"/>
              </w:rPr>
            </w:pPr>
            <w:r w:rsidRPr="00B71A2B">
              <w:rPr>
                <w:rFonts w:ascii="Times New Roman" w:hAnsi="Times New Roman"/>
                <w:noProof/>
                <w:sz w:val="20"/>
              </w:rPr>
              <w:t>анализира прикупљене податке и усклађује и припрема систем за увођење фина</w:t>
            </w:r>
            <w:r w:rsidR="005B03F7">
              <w:rPr>
                <w:rFonts w:ascii="Times New Roman" w:hAnsi="Times New Roman"/>
                <w:noProof/>
                <w:sz w:val="20"/>
                <w:lang w:val="sr-Cyrl-RS"/>
              </w:rPr>
              <w:t>н</w:t>
            </w:r>
            <w:r w:rsidRPr="00B71A2B">
              <w:rPr>
                <w:rFonts w:ascii="Times New Roman" w:hAnsi="Times New Roman"/>
                <w:noProof/>
                <w:sz w:val="20"/>
              </w:rPr>
              <w:t>сирања по дијагностички сродним групама;</w:t>
            </w:r>
          </w:p>
          <w:p w:rsidR="00F44FE4" w:rsidRPr="00B71A2B" w:rsidRDefault="00F44FE4" w:rsidP="00F44FE4">
            <w:pPr>
              <w:numPr>
                <w:ilvl w:val="0"/>
                <w:numId w:val="179"/>
              </w:numPr>
              <w:tabs>
                <w:tab w:val="left" w:pos="340"/>
              </w:tabs>
              <w:ind w:left="360"/>
              <w:rPr>
                <w:rFonts w:ascii="Times New Roman" w:hAnsi="Times New Roman"/>
                <w:noProof/>
                <w:sz w:val="20"/>
              </w:rPr>
            </w:pPr>
            <w:r w:rsidRPr="00B71A2B">
              <w:rPr>
                <w:rFonts w:ascii="Times New Roman" w:hAnsi="Times New Roman"/>
                <w:noProof/>
                <w:sz w:val="20"/>
              </w:rPr>
              <w:t>израђује прегледе п</w:t>
            </w:r>
            <w:r w:rsidR="002E532F">
              <w:rPr>
                <w:rFonts w:ascii="Times New Roman" w:hAnsi="Times New Roman"/>
                <w:noProof/>
                <w:sz w:val="20"/>
              </w:rPr>
              <w:t>о капитационој формули</w:t>
            </w:r>
            <w:r w:rsidRPr="00B71A2B">
              <w:rPr>
                <w:rFonts w:ascii="Times New Roman" w:hAnsi="Times New Roman"/>
                <w:noProof/>
                <w:sz w:val="20"/>
              </w:rPr>
              <w:t xml:space="preserve"> за све уговорене изабране лекаре;</w:t>
            </w:r>
          </w:p>
          <w:p w:rsidR="00F44FE4" w:rsidRPr="00B71A2B" w:rsidRDefault="00F44FE4" w:rsidP="00F44FE4">
            <w:pPr>
              <w:numPr>
                <w:ilvl w:val="0"/>
                <w:numId w:val="179"/>
              </w:numPr>
              <w:tabs>
                <w:tab w:val="left" w:pos="340"/>
              </w:tabs>
              <w:ind w:left="360"/>
              <w:rPr>
                <w:rFonts w:ascii="Times New Roman" w:hAnsi="Times New Roman"/>
                <w:noProof/>
                <w:sz w:val="20"/>
              </w:rPr>
            </w:pPr>
            <w:r w:rsidRPr="00B71A2B">
              <w:rPr>
                <w:rFonts w:ascii="Times New Roman" w:hAnsi="Times New Roman"/>
                <w:noProof/>
                <w:sz w:val="20"/>
              </w:rPr>
              <w:t>надгледа примену капитационог модела као новог начина финансирања здравствене заштите;</w:t>
            </w:r>
          </w:p>
          <w:p w:rsidR="00F44FE4" w:rsidRPr="00B71A2B" w:rsidRDefault="00F44FE4" w:rsidP="00F44FE4">
            <w:pPr>
              <w:numPr>
                <w:ilvl w:val="0"/>
                <w:numId w:val="179"/>
              </w:numPr>
              <w:tabs>
                <w:tab w:val="left" w:pos="340"/>
              </w:tabs>
              <w:ind w:left="360"/>
              <w:rPr>
                <w:rFonts w:ascii="Times New Roman" w:hAnsi="Times New Roman"/>
                <w:noProof/>
                <w:sz w:val="20"/>
              </w:rPr>
            </w:pPr>
            <w:r w:rsidRPr="00B71A2B">
              <w:rPr>
                <w:rFonts w:ascii="Times New Roman" w:hAnsi="Times New Roman"/>
                <w:noProof/>
                <w:sz w:val="20"/>
              </w:rPr>
              <w:t>контролише поштовање кадровског и временског норматива у пружању услуга у здравственој заштити;</w:t>
            </w:r>
          </w:p>
          <w:p w:rsidR="00F44FE4" w:rsidRPr="00B71A2B" w:rsidRDefault="00F44FE4" w:rsidP="00F44FE4">
            <w:pPr>
              <w:numPr>
                <w:ilvl w:val="0"/>
                <w:numId w:val="179"/>
              </w:numPr>
              <w:tabs>
                <w:tab w:val="left" w:pos="340"/>
              </w:tabs>
              <w:ind w:left="360"/>
              <w:rPr>
                <w:rFonts w:ascii="Times New Roman" w:hAnsi="Times New Roman"/>
                <w:noProof/>
                <w:sz w:val="20"/>
              </w:rPr>
            </w:pPr>
            <w:r w:rsidRPr="00B71A2B">
              <w:rPr>
                <w:rFonts w:ascii="Times New Roman" w:hAnsi="Times New Roman"/>
                <w:noProof/>
                <w:sz w:val="20"/>
              </w:rPr>
              <w:t>израђује индикаторе за праћење и унапређење квалитета здр</w:t>
            </w:r>
            <w:r w:rsidRPr="00B71A2B">
              <w:rPr>
                <w:rFonts w:ascii="Times New Roman" w:hAnsi="Times New Roman"/>
                <w:noProof/>
                <w:sz w:val="20"/>
                <w:lang w:val="en-AU"/>
              </w:rPr>
              <w:t>а</w:t>
            </w:r>
            <w:r w:rsidRPr="00B71A2B">
              <w:rPr>
                <w:rFonts w:ascii="Times New Roman" w:hAnsi="Times New Roman"/>
                <w:noProof/>
                <w:sz w:val="20"/>
              </w:rPr>
              <w:t>вствене заштите;</w:t>
            </w:r>
          </w:p>
          <w:p w:rsidR="00F44FE4" w:rsidRPr="00B71A2B" w:rsidRDefault="00F44FE4" w:rsidP="00F44FE4">
            <w:pPr>
              <w:numPr>
                <w:ilvl w:val="0"/>
                <w:numId w:val="179"/>
              </w:numPr>
              <w:tabs>
                <w:tab w:val="left" w:pos="340"/>
              </w:tabs>
              <w:ind w:left="360"/>
              <w:rPr>
                <w:rFonts w:ascii="Times New Roman" w:hAnsi="Times New Roman"/>
                <w:noProof/>
                <w:sz w:val="20"/>
              </w:rPr>
            </w:pPr>
            <w:r w:rsidRPr="00B71A2B">
              <w:rPr>
                <w:rFonts w:ascii="Times New Roman" w:hAnsi="Times New Roman"/>
                <w:noProof/>
                <w:sz w:val="20"/>
              </w:rPr>
              <w:t>учествује у изради аката неопходних за имплементацију дијагностички сродних група;</w:t>
            </w:r>
          </w:p>
          <w:p w:rsidR="00F44FE4" w:rsidRPr="00B71A2B" w:rsidRDefault="00F44FE4" w:rsidP="00F44FE4">
            <w:pPr>
              <w:numPr>
                <w:ilvl w:val="0"/>
                <w:numId w:val="179"/>
              </w:numPr>
              <w:tabs>
                <w:tab w:val="left" w:pos="340"/>
              </w:tabs>
              <w:ind w:left="360"/>
              <w:rPr>
                <w:rFonts w:ascii="Times New Roman" w:hAnsi="Times New Roman"/>
                <w:noProof/>
                <w:sz w:val="20"/>
              </w:rPr>
            </w:pPr>
            <w:r w:rsidRPr="00B71A2B">
              <w:rPr>
                <w:rFonts w:ascii="Times New Roman" w:hAnsi="Times New Roman"/>
                <w:noProof/>
                <w:sz w:val="20"/>
              </w:rPr>
              <w:t>развија систем електронске фактуре за секундарну и терцијарну здравствену заштиту, као и система логичких контрола и комуницира и пружа стручну помоћ здравственим установама у вези са прикупљањем података кроз електронску фактуру;</w:t>
            </w:r>
          </w:p>
          <w:p w:rsidR="00F44FE4" w:rsidRPr="00B71A2B" w:rsidRDefault="00F44FE4" w:rsidP="00F44FE4">
            <w:pPr>
              <w:numPr>
                <w:ilvl w:val="0"/>
                <w:numId w:val="179"/>
              </w:numPr>
              <w:tabs>
                <w:tab w:val="left" w:pos="340"/>
              </w:tabs>
              <w:ind w:left="360"/>
              <w:rPr>
                <w:rFonts w:ascii="Times New Roman" w:hAnsi="Times New Roman"/>
                <w:noProof/>
                <w:sz w:val="20"/>
              </w:rPr>
            </w:pPr>
            <w:r w:rsidRPr="00B71A2B">
              <w:rPr>
                <w:rFonts w:ascii="Times New Roman" w:hAnsi="Times New Roman"/>
                <w:noProof/>
                <w:sz w:val="20"/>
              </w:rPr>
              <w:t>контролише израду индикатора за праћење и унапређење квалитета здравствене заштите.</w:t>
            </w:r>
          </w:p>
        </w:tc>
      </w:tr>
      <w:tr w:rsidR="00F44FE4" w:rsidRPr="00B71A2B" w:rsidTr="003703C7">
        <w:trPr>
          <w:trHeight w:val="505"/>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74" w:name="_Toc482206827"/>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74"/>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3703C7">
            <w:pPr>
              <w:tabs>
                <w:tab w:val="left" w:pos="340"/>
              </w:tabs>
              <w:rPr>
                <w:rFonts w:ascii="Times New Roman" w:hAnsi="Times New Roman"/>
                <w:noProof/>
                <w:sz w:val="20"/>
              </w:rPr>
            </w:pPr>
            <w:r w:rsidRPr="00852223">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852223" w:rsidRDefault="00F44FE4" w:rsidP="00F44FE4">
            <w:pPr>
              <w:numPr>
                <w:ilvl w:val="0"/>
                <w:numId w:val="139"/>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75" w:name="_Toc482206828"/>
            <w:r w:rsidRPr="00B71A2B">
              <w:rPr>
                <w:rFonts w:ascii="Times New Roman" w:hAnsi="Times New Roman"/>
                <w:noProof/>
                <w:sz w:val="20"/>
                <w:lang w:eastAsia="en-AU"/>
              </w:rPr>
              <w:t>Додатна знања / испити / радно искуство</w:t>
            </w:r>
            <w:bookmarkEnd w:id="175"/>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F44FE4">
            <w:pPr>
              <w:numPr>
                <w:ilvl w:val="0"/>
                <w:numId w:val="139"/>
              </w:numPr>
              <w:tabs>
                <w:tab w:val="left" w:pos="340"/>
              </w:tabs>
              <w:ind w:left="360"/>
              <w:rPr>
                <w:rFonts w:ascii="Times New Roman" w:hAnsi="Times New Roman"/>
                <w:noProof/>
                <w:sz w:val="20"/>
              </w:rPr>
            </w:pPr>
            <w:r w:rsidRPr="00852223">
              <w:rPr>
                <w:rFonts w:ascii="Times New Roman" w:hAnsi="Times New Roman"/>
                <w:noProof/>
                <w:sz w:val="20"/>
              </w:rPr>
              <w:t>одговарајући стручни испит, у складу са законом;</w:t>
            </w:r>
          </w:p>
          <w:p w:rsidR="00F44FE4" w:rsidRPr="00852223" w:rsidRDefault="00F44FE4" w:rsidP="00F44FE4">
            <w:pPr>
              <w:numPr>
                <w:ilvl w:val="0"/>
                <w:numId w:val="139"/>
              </w:numPr>
              <w:tabs>
                <w:tab w:val="left" w:pos="340"/>
              </w:tabs>
              <w:ind w:left="360"/>
              <w:rPr>
                <w:rFonts w:ascii="Times New Roman" w:hAnsi="Times New Roman"/>
                <w:noProof/>
                <w:sz w:val="20"/>
              </w:rPr>
            </w:pPr>
            <w:r w:rsidRPr="00852223">
              <w:rPr>
                <w:rFonts w:ascii="Times New Roman" w:hAnsi="Times New Roman"/>
                <w:noProof/>
                <w:sz w:val="20"/>
              </w:rPr>
              <w:t xml:space="preserve">најмање </w:t>
            </w:r>
            <w:r w:rsidRPr="00852223">
              <w:rPr>
                <w:rFonts w:ascii="Times New Roman" w:hAnsi="Times New Roman"/>
                <w:noProof/>
                <w:sz w:val="20"/>
                <w:lang w:val="en-AU"/>
              </w:rPr>
              <w:t>једна</w:t>
            </w:r>
            <w:r w:rsidRPr="00852223">
              <w:rPr>
                <w:rFonts w:ascii="Times New Roman" w:hAnsi="Times New Roman"/>
                <w:noProof/>
                <w:sz w:val="20"/>
              </w:rPr>
              <w:t xml:space="preserve"> година радног искуства;</w:t>
            </w:r>
          </w:p>
          <w:p w:rsidR="00F44FE4" w:rsidRPr="00852223" w:rsidRDefault="00F44FE4" w:rsidP="00F44FE4">
            <w:pPr>
              <w:numPr>
                <w:ilvl w:val="0"/>
                <w:numId w:val="139"/>
              </w:numPr>
              <w:tabs>
                <w:tab w:val="left" w:pos="340"/>
              </w:tabs>
              <w:ind w:left="360"/>
              <w:rPr>
                <w:rFonts w:ascii="Times New Roman" w:hAnsi="Times New Roman"/>
                <w:noProof/>
                <w:sz w:val="20"/>
              </w:rPr>
            </w:pPr>
            <w:r w:rsidRPr="00852223">
              <w:rPr>
                <w:rFonts w:ascii="Times New Roman" w:hAnsi="Times New Roman"/>
                <w:noProof/>
                <w:sz w:val="20"/>
              </w:rPr>
              <w:t>знање рада на рачунару</w:t>
            </w:r>
            <w:r w:rsidRPr="00852223">
              <w:rPr>
                <w:rFonts w:ascii="Times New Roman" w:hAnsi="Times New Roman"/>
                <w:noProof/>
                <w:sz w:val="20"/>
                <w:lang w:val="en-AU"/>
              </w:rPr>
              <w:t>.</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4A0" w:firstRow="1" w:lastRow="0" w:firstColumn="1" w:lastColumn="0" w:noHBand="0" w:noVBand="1"/>
      </w:tblPr>
      <w:tblGrid>
        <w:gridCol w:w="1614"/>
        <w:gridCol w:w="9"/>
        <w:gridCol w:w="7728"/>
        <w:gridCol w:w="9"/>
      </w:tblGrid>
      <w:tr w:rsidR="00F44FE4" w:rsidRPr="00B71A2B" w:rsidTr="003703C7">
        <w:trPr>
          <w:gridAfter w:val="1"/>
          <w:wAfter w:w="5" w:type="pct"/>
          <w:trHeight w:val="150"/>
          <w:jc w:val="center"/>
        </w:trPr>
        <w:tc>
          <w:tcPr>
            <w:tcW w:w="862"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76" w:name="РФ20" w:colFirst="1" w:colLast="1"/>
            <w:r w:rsidRPr="007D552F">
              <w:rPr>
                <w:noProof/>
                <w:color w:val="auto"/>
                <w:lang w:val="en-US" w:eastAsia="en-AU"/>
              </w:rPr>
              <w:lastRenderedPageBreak/>
              <w:t>2</w:t>
            </w:r>
            <w:r w:rsidRPr="007D552F">
              <w:rPr>
                <w:noProof/>
                <w:color w:val="auto"/>
                <w:lang w:eastAsia="en-AU"/>
              </w:rPr>
              <w:t>0</w:t>
            </w:r>
            <w:r w:rsidRPr="007D552F">
              <w:rPr>
                <w:noProof/>
                <w:color w:val="auto"/>
                <w:lang w:val="en-US" w:eastAsia="en-AU"/>
              </w:rPr>
              <w:t>.</w:t>
            </w:r>
          </w:p>
        </w:tc>
        <w:tc>
          <w:tcPr>
            <w:tcW w:w="4133" w:type="pct"/>
            <w:gridSpan w:val="2"/>
            <w:vMerge w:val="restart"/>
            <w:tcBorders>
              <w:top w:val="single" w:sz="12" w:space="0" w:color="auto"/>
              <w:left w:val="single" w:sz="12" w:space="0" w:color="auto"/>
              <w:right w:val="single" w:sz="12" w:space="0" w:color="auto"/>
            </w:tcBorders>
            <w:shd w:val="clear" w:color="auto" w:fill="auto"/>
            <w:vAlign w:val="center"/>
          </w:tcPr>
          <w:p w:rsidR="00F44FE4" w:rsidRPr="00C17F04" w:rsidRDefault="00F44FE4" w:rsidP="003703C7">
            <w:pPr>
              <w:pStyle w:val="AleksNaziv"/>
              <w:rPr>
                <w:bCs/>
                <w:caps w:val="0"/>
              </w:rPr>
            </w:pPr>
            <w:bookmarkStart w:id="177" w:name="_Toc482205632"/>
            <w:bookmarkStart w:id="178" w:name="_Toc482355070"/>
            <w:bookmarkStart w:id="179" w:name="_Toc487216376"/>
            <w:bookmarkStart w:id="180" w:name="_Toc503174207"/>
            <w:bookmarkStart w:id="181" w:name="_Toc55221822"/>
            <w:r w:rsidRPr="009B026D">
              <w:t>АНАЛИТИЧАР ЗДРАВСТВЕНЕ ЗАШТИТЕ</w:t>
            </w:r>
            <w:bookmarkEnd w:id="177"/>
            <w:bookmarkEnd w:id="178"/>
            <w:bookmarkEnd w:id="179"/>
            <w:bookmarkEnd w:id="180"/>
            <w:bookmarkEnd w:id="181"/>
          </w:p>
        </w:tc>
      </w:tr>
      <w:bookmarkEnd w:id="176"/>
      <w:tr w:rsidR="00F44FE4" w:rsidRPr="00B71A2B" w:rsidTr="003703C7">
        <w:trPr>
          <w:gridAfter w:val="1"/>
          <w:wAfter w:w="5" w:type="pct"/>
          <w:trHeight w:val="149"/>
          <w:jc w:val="center"/>
        </w:trPr>
        <w:tc>
          <w:tcPr>
            <w:tcW w:w="862"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182" w:name="_Toc482206830"/>
            <w:r w:rsidRPr="00B71A2B">
              <w:rPr>
                <w:rFonts w:ascii="Times New Roman" w:hAnsi="Times New Roman"/>
                <w:noProof/>
                <w:sz w:val="20"/>
                <w:lang w:eastAsia="en-AU"/>
              </w:rPr>
              <w:t>Назив радног места</w:t>
            </w:r>
            <w:bookmarkEnd w:id="182"/>
          </w:p>
        </w:tc>
        <w:tc>
          <w:tcPr>
            <w:tcW w:w="4133" w:type="pct"/>
            <w:gridSpan w:val="2"/>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67" w:type="pct"/>
            <w:gridSpan w:val="2"/>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33" w:type="pct"/>
            <w:gridSpan w:val="2"/>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0D28F8" w:rsidP="00F44FE4">
            <w:pPr>
              <w:numPr>
                <w:ilvl w:val="0"/>
                <w:numId w:val="180"/>
              </w:numPr>
              <w:tabs>
                <w:tab w:val="left" w:pos="340"/>
              </w:tabs>
              <w:ind w:left="360"/>
              <w:rPr>
                <w:rFonts w:ascii="Times New Roman" w:hAnsi="Times New Roman"/>
                <w:noProof/>
                <w:sz w:val="20"/>
              </w:rPr>
            </w:pPr>
            <w:r>
              <w:rPr>
                <w:rFonts w:ascii="Times New Roman" w:hAnsi="Times New Roman"/>
                <w:noProof/>
                <w:sz w:val="20"/>
              </w:rPr>
              <w:t>припрема податке</w:t>
            </w:r>
            <w:r w:rsidR="00F44FE4" w:rsidRPr="00B71A2B">
              <w:rPr>
                <w:rFonts w:ascii="Times New Roman" w:hAnsi="Times New Roman"/>
                <w:noProof/>
                <w:sz w:val="20"/>
              </w:rPr>
              <w:t xml:space="preserve"> из области здравствене заштите осигураних лица за потребе израде оперативних планова Републичког фонда;</w:t>
            </w:r>
          </w:p>
          <w:p w:rsidR="00F44FE4" w:rsidRPr="00B71A2B" w:rsidRDefault="00F44FE4" w:rsidP="00F44FE4">
            <w:pPr>
              <w:numPr>
                <w:ilvl w:val="0"/>
                <w:numId w:val="180"/>
              </w:numPr>
              <w:tabs>
                <w:tab w:val="left" w:pos="340"/>
              </w:tabs>
              <w:ind w:left="360"/>
              <w:rPr>
                <w:rFonts w:ascii="Times New Roman" w:hAnsi="Times New Roman"/>
                <w:noProof/>
                <w:sz w:val="20"/>
              </w:rPr>
            </w:pPr>
            <w:r w:rsidRPr="00B71A2B">
              <w:rPr>
                <w:rFonts w:ascii="Times New Roman" w:hAnsi="Times New Roman"/>
                <w:noProof/>
                <w:sz w:val="20"/>
              </w:rPr>
              <w:t>израђује медицинске анализе, информације и извештаје од значаја за пословање Републичког фонда, за пословање здравствених установа, извештаје о потрошњи лекова, меди</w:t>
            </w:r>
            <w:r>
              <w:rPr>
                <w:rFonts w:ascii="Times New Roman" w:hAnsi="Times New Roman"/>
                <w:noProof/>
                <w:sz w:val="20"/>
              </w:rPr>
              <w:t>цинских средстава и медицинско -</w:t>
            </w:r>
            <w:r w:rsidRPr="00B71A2B">
              <w:rPr>
                <w:rFonts w:ascii="Times New Roman" w:hAnsi="Times New Roman"/>
                <w:noProof/>
                <w:sz w:val="20"/>
              </w:rPr>
              <w:t xml:space="preserve"> техничких помагала,</w:t>
            </w:r>
            <w:r w:rsidR="00B07BC3">
              <w:rPr>
                <w:rFonts w:ascii="Times New Roman" w:hAnsi="Times New Roman"/>
                <w:noProof/>
                <w:sz w:val="20"/>
                <w:lang w:val="sr-Cyrl-RS"/>
              </w:rPr>
              <w:t xml:space="preserve"> </w:t>
            </w:r>
            <w:r w:rsidRPr="00B71A2B">
              <w:rPr>
                <w:rFonts w:ascii="Times New Roman" w:hAnsi="Times New Roman"/>
                <w:noProof/>
                <w:sz w:val="20"/>
              </w:rPr>
              <w:t>увођења нових технологија;</w:t>
            </w:r>
          </w:p>
          <w:p w:rsidR="00F44FE4" w:rsidRPr="00B71A2B" w:rsidRDefault="00F44FE4" w:rsidP="00F44FE4">
            <w:pPr>
              <w:numPr>
                <w:ilvl w:val="0"/>
                <w:numId w:val="180"/>
              </w:numPr>
              <w:tabs>
                <w:tab w:val="left" w:pos="340"/>
              </w:tabs>
              <w:ind w:left="360"/>
              <w:rPr>
                <w:rFonts w:ascii="Times New Roman" w:hAnsi="Times New Roman"/>
                <w:noProof/>
                <w:sz w:val="20"/>
              </w:rPr>
            </w:pPr>
            <w:r w:rsidRPr="00B71A2B">
              <w:rPr>
                <w:rFonts w:ascii="Times New Roman" w:hAnsi="Times New Roman"/>
                <w:noProof/>
                <w:sz w:val="20"/>
              </w:rPr>
              <w:t>припрема медицинске извештаје и информације о пословању здравствених установа;</w:t>
            </w:r>
          </w:p>
          <w:p w:rsidR="00F44FE4" w:rsidRPr="00B71A2B" w:rsidRDefault="00F44FE4" w:rsidP="00F44FE4">
            <w:pPr>
              <w:numPr>
                <w:ilvl w:val="0"/>
                <w:numId w:val="180"/>
              </w:numPr>
              <w:tabs>
                <w:tab w:val="left" w:pos="340"/>
              </w:tabs>
              <w:ind w:left="360"/>
              <w:rPr>
                <w:rFonts w:ascii="Times New Roman" w:hAnsi="Times New Roman"/>
                <w:noProof/>
                <w:sz w:val="20"/>
              </w:rPr>
            </w:pPr>
            <w:r w:rsidRPr="00B71A2B">
              <w:rPr>
                <w:rFonts w:ascii="Times New Roman" w:hAnsi="Times New Roman"/>
                <w:noProof/>
                <w:sz w:val="20"/>
              </w:rPr>
              <w:t>израђује извештаје о потрошњи лекова, меди</w:t>
            </w:r>
            <w:r>
              <w:rPr>
                <w:rFonts w:ascii="Times New Roman" w:hAnsi="Times New Roman"/>
                <w:noProof/>
                <w:sz w:val="20"/>
              </w:rPr>
              <w:t>цинских средстава, медицинско -</w:t>
            </w:r>
            <w:r w:rsidRPr="00B71A2B">
              <w:rPr>
                <w:rFonts w:ascii="Times New Roman" w:hAnsi="Times New Roman"/>
                <w:noProof/>
                <w:sz w:val="20"/>
              </w:rPr>
              <w:t xml:space="preserve"> техничких помагала у оквиру нових технологија;</w:t>
            </w:r>
          </w:p>
          <w:p w:rsidR="00F44FE4" w:rsidRPr="00B71A2B" w:rsidRDefault="00F44FE4" w:rsidP="00F44FE4">
            <w:pPr>
              <w:numPr>
                <w:ilvl w:val="0"/>
                <w:numId w:val="180"/>
              </w:numPr>
              <w:tabs>
                <w:tab w:val="left" w:pos="340"/>
              </w:tabs>
              <w:ind w:left="360"/>
              <w:rPr>
                <w:rFonts w:ascii="Times New Roman" w:hAnsi="Times New Roman"/>
                <w:noProof/>
                <w:sz w:val="20"/>
              </w:rPr>
            </w:pPr>
            <w:r w:rsidRPr="00B71A2B">
              <w:rPr>
                <w:rFonts w:ascii="Times New Roman" w:hAnsi="Times New Roman"/>
                <w:noProof/>
                <w:sz w:val="20"/>
              </w:rPr>
              <w:t>припрема извештаје о остваривању појединих врста трошкова утврђених у финансијском плану;</w:t>
            </w:r>
          </w:p>
          <w:p w:rsidR="00F44FE4" w:rsidRPr="00B71A2B" w:rsidRDefault="00F44FE4" w:rsidP="00F44FE4">
            <w:pPr>
              <w:numPr>
                <w:ilvl w:val="0"/>
                <w:numId w:val="180"/>
              </w:numPr>
              <w:tabs>
                <w:tab w:val="left" w:pos="340"/>
              </w:tabs>
              <w:ind w:left="360"/>
              <w:rPr>
                <w:rFonts w:ascii="Times New Roman" w:hAnsi="Times New Roman"/>
                <w:noProof/>
                <w:sz w:val="20"/>
              </w:rPr>
            </w:pPr>
            <w:r w:rsidRPr="00B71A2B">
              <w:rPr>
                <w:rFonts w:ascii="Times New Roman" w:hAnsi="Times New Roman"/>
                <w:noProof/>
                <w:sz w:val="20"/>
              </w:rPr>
              <w:t>формира документацију и базе података од значаја за медицинску анализу и извештавање пословања Републичког фонда, филијала Републичког фонда и здравствених установа;</w:t>
            </w:r>
          </w:p>
          <w:p w:rsidR="00F44FE4" w:rsidRPr="00B71A2B" w:rsidRDefault="00F44FE4" w:rsidP="00F44FE4">
            <w:pPr>
              <w:numPr>
                <w:ilvl w:val="0"/>
                <w:numId w:val="180"/>
              </w:numPr>
              <w:tabs>
                <w:tab w:val="left" w:pos="340"/>
              </w:tabs>
              <w:ind w:left="360"/>
              <w:rPr>
                <w:rFonts w:ascii="Times New Roman" w:hAnsi="Times New Roman"/>
                <w:noProof/>
                <w:sz w:val="20"/>
              </w:rPr>
            </w:pPr>
            <w:r w:rsidRPr="00B71A2B">
              <w:rPr>
                <w:rFonts w:ascii="Times New Roman" w:hAnsi="Times New Roman"/>
                <w:noProof/>
                <w:sz w:val="20"/>
              </w:rPr>
              <w:t>развија нове начине финансирања примарне, секундарне и терцијарне здравствене заштите (капитација и дијагностички сродне групе);</w:t>
            </w:r>
          </w:p>
          <w:p w:rsidR="00F44FE4" w:rsidRPr="00B71A2B" w:rsidRDefault="00F44FE4" w:rsidP="00F44FE4">
            <w:pPr>
              <w:numPr>
                <w:ilvl w:val="0"/>
                <w:numId w:val="180"/>
              </w:numPr>
              <w:tabs>
                <w:tab w:val="left" w:pos="340"/>
              </w:tabs>
              <w:ind w:left="360"/>
              <w:rPr>
                <w:rFonts w:ascii="Times New Roman" w:hAnsi="Times New Roman"/>
                <w:noProof/>
                <w:sz w:val="20"/>
              </w:rPr>
            </w:pPr>
            <w:r w:rsidRPr="00B71A2B">
              <w:rPr>
                <w:rFonts w:ascii="Times New Roman" w:hAnsi="Times New Roman"/>
                <w:noProof/>
                <w:sz w:val="20"/>
              </w:rPr>
              <w:t>предлаже мере рационализације у потрошњи лекова и медицинских средстава;</w:t>
            </w:r>
          </w:p>
          <w:p w:rsidR="00F44FE4" w:rsidRPr="00B71A2B" w:rsidRDefault="00F44FE4" w:rsidP="00F44FE4">
            <w:pPr>
              <w:numPr>
                <w:ilvl w:val="0"/>
                <w:numId w:val="180"/>
              </w:numPr>
              <w:tabs>
                <w:tab w:val="left" w:pos="340"/>
              </w:tabs>
              <w:ind w:left="360"/>
              <w:rPr>
                <w:rFonts w:ascii="Times New Roman" w:hAnsi="Times New Roman"/>
                <w:noProof/>
                <w:sz w:val="20"/>
              </w:rPr>
            </w:pPr>
            <w:r w:rsidRPr="00B71A2B">
              <w:rPr>
                <w:rFonts w:ascii="Times New Roman" w:hAnsi="Times New Roman"/>
                <w:noProof/>
                <w:sz w:val="20"/>
              </w:rPr>
              <w:t>израђује упоредне процене потрошње лекова и медицинских средстава у новим технологијама;</w:t>
            </w:r>
          </w:p>
          <w:p w:rsidR="00F44FE4" w:rsidRPr="00B71A2B" w:rsidRDefault="00F44FE4" w:rsidP="00F44FE4">
            <w:pPr>
              <w:numPr>
                <w:ilvl w:val="0"/>
                <w:numId w:val="180"/>
              </w:numPr>
              <w:tabs>
                <w:tab w:val="left" w:pos="340"/>
              </w:tabs>
              <w:ind w:left="360"/>
              <w:rPr>
                <w:rFonts w:ascii="Times New Roman" w:hAnsi="Times New Roman"/>
                <w:noProof/>
                <w:sz w:val="20"/>
              </w:rPr>
            </w:pPr>
            <w:r w:rsidRPr="00B71A2B">
              <w:rPr>
                <w:rFonts w:ascii="Times New Roman" w:hAnsi="Times New Roman"/>
                <w:noProof/>
                <w:sz w:val="20"/>
              </w:rPr>
              <w:t>врши медицинску процену примене мера рационализације у потрошњи лекова и медицинских средстава и процену оправданости фина</w:t>
            </w:r>
            <w:r w:rsidR="005E4DF9">
              <w:rPr>
                <w:rFonts w:ascii="Times New Roman" w:hAnsi="Times New Roman"/>
                <w:noProof/>
                <w:sz w:val="20"/>
                <w:lang w:val="sr-Cyrl-RS"/>
              </w:rPr>
              <w:t>н</w:t>
            </w:r>
            <w:r w:rsidRPr="00B71A2B">
              <w:rPr>
                <w:rFonts w:ascii="Times New Roman" w:hAnsi="Times New Roman"/>
                <w:noProof/>
                <w:sz w:val="20"/>
              </w:rPr>
              <w:t>сирања лекова у новим технологијама.</w:t>
            </w:r>
          </w:p>
        </w:tc>
      </w:tr>
      <w:tr w:rsidR="00F44FE4" w:rsidRPr="00B71A2B" w:rsidTr="003703C7">
        <w:trPr>
          <w:trHeight w:val="283"/>
          <w:jc w:val="center"/>
        </w:trPr>
        <w:tc>
          <w:tcPr>
            <w:tcW w:w="867" w:type="pct"/>
            <w:gridSpan w:val="2"/>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83" w:name="_Toc482206832"/>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83"/>
          </w:p>
        </w:tc>
        <w:tc>
          <w:tcPr>
            <w:tcW w:w="4133" w:type="pct"/>
            <w:gridSpan w:val="2"/>
            <w:tcBorders>
              <w:top w:val="single" w:sz="12" w:space="0" w:color="auto"/>
              <w:left w:val="single" w:sz="12" w:space="0" w:color="auto"/>
              <w:bottom w:val="single" w:sz="12" w:space="0" w:color="auto"/>
              <w:right w:val="single" w:sz="12" w:space="0" w:color="auto"/>
            </w:tcBorders>
            <w:shd w:val="clear" w:color="auto" w:fill="auto"/>
          </w:tcPr>
          <w:p w:rsidR="00F44FE4" w:rsidRPr="003D1C14" w:rsidRDefault="00F44FE4" w:rsidP="003703C7">
            <w:pPr>
              <w:tabs>
                <w:tab w:val="left" w:pos="340"/>
              </w:tabs>
              <w:rPr>
                <w:rFonts w:ascii="Times New Roman" w:hAnsi="Times New Roman"/>
                <w:noProof/>
                <w:sz w:val="20"/>
              </w:rPr>
            </w:pPr>
            <w:r w:rsidRPr="003D1C14">
              <w:rPr>
                <w:rFonts w:ascii="Times New Roman" w:hAnsi="Times New Roman"/>
                <w:noProof/>
                <w:sz w:val="20"/>
              </w:rPr>
              <w:t>Високо образовање:</w:t>
            </w:r>
          </w:p>
          <w:p w:rsidR="00F44FE4" w:rsidRPr="004E30B4" w:rsidRDefault="00F44FE4" w:rsidP="00F44FE4">
            <w:pPr>
              <w:pStyle w:val="NormalStefbullets1"/>
              <w:numPr>
                <w:ilvl w:val="0"/>
                <w:numId w:val="119"/>
              </w:numPr>
              <w:tabs>
                <w:tab w:val="left" w:pos="340"/>
              </w:tabs>
              <w:ind w:left="360"/>
            </w:pPr>
            <w:r w:rsidRPr="004E30B4">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pStyle w:val="NormalStefbullets1"/>
              <w:numPr>
                <w:ilvl w:val="0"/>
                <w:numId w:val="119"/>
              </w:numPr>
              <w:tabs>
                <w:tab w:val="left" w:pos="340"/>
              </w:tabs>
              <w:ind w:left="360"/>
            </w:pPr>
            <w:r w:rsidRPr="004E30B4">
              <w:t>на основним студијама у трајању од најмање четири године, по пропису који је уређивао високо образовање до 10. септембра 2005. године.</w:t>
            </w:r>
          </w:p>
        </w:tc>
      </w:tr>
      <w:tr w:rsidR="00F44FE4" w:rsidRPr="00B71A2B" w:rsidTr="003703C7">
        <w:trPr>
          <w:trHeight w:val="283"/>
          <w:jc w:val="center"/>
        </w:trPr>
        <w:tc>
          <w:tcPr>
            <w:tcW w:w="867" w:type="pct"/>
            <w:gridSpan w:val="2"/>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84" w:name="_Toc482206833"/>
            <w:r w:rsidRPr="00B71A2B">
              <w:rPr>
                <w:rFonts w:ascii="Times New Roman" w:hAnsi="Times New Roman"/>
                <w:noProof/>
                <w:sz w:val="20"/>
                <w:lang w:eastAsia="en-AU"/>
              </w:rPr>
              <w:t>Додатна знања / испити / радно искуство</w:t>
            </w:r>
            <w:bookmarkEnd w:id="184"/>
          </w:p>
        </w:tc>
        <w:tc>
          <w:tcPr>
            <w:tcW w:w="4133" w:type="pct"/>
            <w:gridSpan w:val="2"/>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40"/>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40"/>
              </w:numPr>
              <w:tabs>
                <w:tab w:val="left" w:pos="340"/>
              </w:tabs>
              <w:ind w:left="360"/>
              <w:rPr>
                <w:rFonts w:ascii="Times New Roman" w:hAnsi="Times New Roman"/>
                <w:noProof/>
                <w:sz w:val="20"/>
              </w:rPr>
            </w:pPr>
            <w:r w:rsidRPr="00B71A2B">
              <w:rPr>
                <w:rFonts w:ascii="Times New Roman" w:hAnsi="Times New Roman"/>
                <w:noProof/>
                <w:sz w:val="20"/>
              </w:rPr>
              <w:t>најмање једна година радног искуства;</w:t>
            </w:r>
          </w:p>
          <w:p w:rsidR="00F44FE4" w:rsidRPr="00B71A2B" w:rsidRDefault="00F44FE4" w:rsidP="00F44FE4">
            <w:pPr>
              <w:numPr>
                <w:ilvl w:val="0"/>
                <w:numId w:val="140"/>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r w:rsidRPr="00B71A2B">
              <w:rPr>
                <w:rFonts w:ascii="Times New Roman" w:hAnsi="Times New Roman"/>
                <w:noProof/>
                <w:sz w:val="20"/>
                <w:lang w:val="en-AU"/>
              </w:rPr>
              <w:t>.</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519"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935"/>
      </w:tblGrid>
      <w:tr w:rsidR="00F44FE4" w:rsidRPr="00B71A2B" w:rsidTr="003703C7">
        <w:trPr>
          <w:trHeight w:val="234"/>
          <w:jc w:val="center"/>
        </w:trPr>
        <w:tc>
          <w:tcPr>
            <w:tcW w:w="832"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185" w:name="РФ21" w:colFirst="1" w:colLast="1"/>
            <w:r w:rsidRPr="007D552F">
              <w:rPr>
                <w:noProof/>
                <w:color w:val="auto"/>
                <w:lang w:val="en-US" w:eastAsia="en-AU"/>
              </w:rPr>
              <w:lastRenderedPageBreak/>
              <w:t>2</w:t>
            </w:r>
            <w:r w:rsidRPr="007D552F">
              <w:rPr>
                <w:noProof/>
                <w:color w:val="auto"/>
                <w:lang w:eastAsia="en-AU"/>
              </w:rPr>
              <w:t>1</w:t>
            </w:r>
            <w:r w:rsidRPr="007D552F">
              <w:rPr>
                <w:noProof/>
                <w:color w:val="auto"/>
                <w:lang w:val="en-US" w:eastAsia="en-AU"/>
              </w:rPr>
              <w:t>.</w:t>
            </w:r>
          </w:p>
        </w:tc>
        <w:tc>
          <w:tcPr>
            <w:tcW w:w="4168"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186" w:name="_Toc482205634"/>
            <w:bookmarkStart w:id="187" w:name="_Toc482355072"/>
            <w:bookmarkStart w:id="188" w:name="_Toc487216378"/>
            <w:bookmarkStart w:id="189" w:name="_Toc503174208"/>
            <w:bookmarkStart w:id="190" w:name="_Toc55221823"/>
            <w:r w:rsidRPr="008320C7">
              <w:t>САВЕТНИК ЗА ОСТВАРИВАЊЕ ПРАВА ИЗ ЗДРАВСТВЕНОГ ОСИГУРАЊА</w:t>
            </w:r>
            <w:bookmarkEnd w:id="186"/>
            <w:bookmarkEnd w:id="187"/>
            <w:bookmarkEnd w:id="188"/>
            <w:bookmarkEnd w:id="189"/>
            <w:bookmarkEnd w:id="190"/>
          </w:p>
        </w:tc>
      </w:tr>
      <w:bookmarkEnd w:id="185"/>
      <w:tr w:rsidR="00F44FE4" w:rsidRPr="00B71A2B" w:rsidTr="003703C7">
        <w:trPr>
          <w:trHeight w:val="234"/>
          <w:jc w:val="center"/>
        </w:trPr>
        <w:tc>
          <w:tcPr>
            <w:tcW w:w="832"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191" w:name="_Toc482206840"/>
            <w:r w:rsidRPr="00B71A2B">
              <w:rPr>
                <w:rFonts w:ascii="Times New Roman" w:hAnsi="Times New Roman"/>
                <w:noProof/>
                <w:sz w:val="20"/>
                <w:lang w:eastAsia="en-AU"/>
              </w:rPr>
              <w:t>Назив радног места</w:t>
            </w:r>
            <w:bookmarkEnd w:id="191"/>
          </w:p>
        </w:tc>
        <w:tc>
          <w:tcPr>
            <w:tcW w:w="4168"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3925"/>
          <w:jc w:val="center"/>
        </w:trPr>
        <w:tc>
          <w:tcPr>
            <w:tcW w:w="83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израђује решења и друга акта у првом степену о правима осигураних лица из здравственог осигурања;</w:t>
            </w:r>
          </w:p>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решава по захтевима осигураних лица у вануправном поступку;</w:t>
            </w:r>
          </w:p>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прати рад здравствених установа и предлаже мере за правилну примену општих аката Републичког фонда;</w:t>
            </w:r>
          </w:p>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пружа правну помоћ грађанима, предузећима, организацијама и установама о питањима из делокруга рада Републичког фонда;</w:t>
            </w:r>
          </w:p>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указује на проблеме који се јављају у поступку остваривања права из здравственог осигурања и предлаже мере за побољшање и унапређење система остваривања конкретних права;</w:t>
            </w:r>
          </w:p>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израђује стручна упутства испоставама;</w:t>
            </w:r>
          </w:p>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учествује у изради општих аката;</w:t>
            </w:r>
          </w:p>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 xml:space="preserve">сарађује са различитим организацијама које окупљају особе са инвалидитетом, као и рањиве / маргинализоване групе становништва, у циљу прикупљања предлога и побољшања услова и начина за остваривање права </w:t>
            </w:r>
            <w:r w:rsidRPr="00B71A2B">
              <w:rPr>
                <w:rFonts w:ascii="Times New Roman" w:hAnsi="Times New Roman"/>
                <w:noProof/>
                <w:sz w:val="20"/>
                <w:lang w:val="en-AU"/>
              </w:rPr>
              <w:t>наведених</w:t>
            </w:r>
            <w:r w:rsidRPr="00B71A2B">
              <w:rPr>
                <w:rFonts w:ascii="Times New Roman" w:hAnsi="Times New Roman"/>
                <w:noProof/>
                <w:sz w:val="20"/>
              </w:rPr>
              <w:t xml:space="preserve"> лица;</w:t>
            </w:r>
          </w:p>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сачињава извештаје о раду лекарских комисија;</w:t>
            </w:r>
          </w:p>
          <w:p w:rsidR="00F44FE4" w:rsidRPr="00B71A2B" w:rsidRDefault="00F44FE4" w:rsidP="00F44FE4">
            <w:pPr>
              <w:numPr>
                <w:ilvl w:val="0"/>
                <w:numId w:val="181"/>
              </w:numPr>
              <w:tabs>
                <w:tab w:val="left" w:pos="340"/>
              </w:tabs>
              <w:ind w:left="360"/>
              <w:rPr>
                <w:rFonts w:ascii="Times New Roman" w:hAnsi="Times New Roman"/>
                <w:noProof/>
                <w:sz w:val="20"/>
              </w:rPr>
            </w:pPr>
            <w:r w:rsidRPr="00B71A2B">
              <w:rPr>
                <w:rFonts w:ascii="Times New Roman" w:hAnsi="Times New Roman"/>
                <w:noProof/>
                <w:sz w:val="20"/>
              </w:rPr>
              <w:t>води евиденцију упућених осигураника на инвалидску комисију, као и евиденцију примљених налаза и мишљења односно правноснажних решења којима се регулишу права из пензијско</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инвалидског осигурања.</w:t>
            </w:r>
          </w:p>
        </w:tc>
      </w:tr>
      <w:tr w:rsidR="00F44FE4" w:rsidRPr="00B71A2B" w:rsidTr="003703C7">
        <w:trPr>
          <w:trHeight w:val="283"/>
          <w:jc w:val="center"/>
        </w:trPr>
        <w:tc>
          <w:tcPr>
            <w:tcW w:w="83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92" w:name="_Toc482206842"/>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192"/>
          </w:p>
        </w:tc>
        <w:tc>
          <w:tcPr>
            <w:tcW w:w="4168"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3703C7">
            <w:pPr>
              <w:tabs>
                <w:tab w:val="left" w:pos="340"/>
              </w:tabs>
              <w:rPr>
                <w:rFonts w:ascii="Times New Roman" w:hAnsi="Times New Roman"/>
                <w:noProof/>
                <w:sz w:val="20"/>
              </w:rPr>
            </w:pPr>
            <w:r w:rsidRPr="00852223">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852223" w:rsidRDefault="00F44FE4" w:rsidP="00F44FE4">
            <w:pPr>
              <w:numPr>
                <w:ilvl w:val="0"/>
                <w:numId w:val="141"/>
              </w:numPr>
              <w:tabs>
                <w:tab w:val="left" w:pos="340"/>
              </w:tabs>
              <w:ind w:left="346" w:hanging="346"/>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83"/>
          <w:jc w:val="center"/>
        </w:trPr>
        <w:tc>
          <w:tcPr>
            <w:tcW w:w="83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193" w:name="_Toc482206843"/>
            <w:r w:rsidRPr="00B71A2B">
              <w:rPr>
                <w:rFonts w:ascii="Times New Roman" w:hAnsi="Times New Roman"/>
                <w:noProof/>
                <w:sz w:val="20"/>
                <w:lang w:eastAsia="en-AU"/>
              </w:rPr>
              <w:t>Додатна знања / испити / радно искуство</w:t>
            </w:r>
            <w:bookmarkEnd w:id="193"/>
          </w:p>
        </w:tc>
        <w:tc>
          <w:tcPr>
            <w:tcW w:w="4168"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F44FE4">
            <w:pPr>
              <w:numPr>
                <w:ilvl w:val="0"/>
                <w:numId w:val="141"/>
              </w:numPr>
              <w:tabs>
                <w:tab w:val="left" w:pos="340"/>
              </w:tabs>
              <w:ind w:left="360"/>
              <w:rPr>
                <w:rFonts w:ascii="Times New Roman" w:hAnsi="Times New Roman"/>
                <w:noProof/>
                <w:sz w:val="20"/>
              </w:rPr>
            </w:pPr>
            <w:r w:rsidRPr="00852223">
              <w:rPr>
                <w:rFonts w:ascii="Times New Roman" w:hAnsi="Times New Roman"/>
                <w:noProof/>
                <w:sz w:val="20"/>
              </w:rPr>
              <w:t>одговарајући стручни испит, у складу са законом;</w:t>
            </w:r>
          </w:p>
          <w:p w:rsidR="00F44FE4" w:rsidRPr="00852223" w:rsidRDefault="00F44FE4" w:rsidP="00F44FE4">
            <w:pPr>
              <w:numPr>
                <w:ilvl w:val="0"/>
                <w:numId w:val="141"/>
              </w:numPr>
              <w:tabs>
                <w:tab w:val="left" w:pos="340"/>
              </w:tabs>
              <w:ind w:left="360"/>
              <w:rPr>
                <w:rFonts w:ascii="Times New Roman" w:hAnsi="Times New Roman"/>
                <w:noProof/>
                <w:sz w:val="20"/>
              </w:rPr>
            </w:pPr>
            <w:r w:rsidRPr="00852223">
              <w:rPr>
                <w:rFonts w:ascii="Times New Roman" w:hAnsi="Times New Roman"/>
                <w:noProof/>
                <w:sz w:val="20"/>
              </w:rPr>
              <w:t>најмање једна година радног искуства;</w:t>
            </w:r>
          </w:p>
          <w:p w:rsidR="00F44FE4" w:rsidRPr="00852223" w:rsidRDefault="00F44FE4" w:rsidP="00F44FE4">
            <w:pPr>
              <w:numPr>
                <w:ilvl w:val="0"/>
                <w:numId w:val="141"/>
              </w:numPr>
              <w:tabs>
                <w:tab w:val="left" w:pos="340"/>
              </w:tabs>
              <w:ind w:left="360"/>
              <w:rPr>
                <w:rFonts w:ascii="Times New Roman" w:hAnsi="Times New Roman"/>
                <w:noProof/>
                <w:sz w:val="20"/>
              </w:rPr>
            </w:pPr>
            <w:r w:rsidRPr="00852223">
              <w:rPr>
                <w:rFonts w:ascii="Times New Roman" w:hAnsi="Times New Roman"/>
                <w:noProof/>
                <w:sz w:val="20"/>
              </w:rPr>
              <w:t>знање рада на рачунару</w:t>
            </w:r>
            <w:r w:rsidRPr="00852223">
              <w:rPr>
                <w:rFonts w:ascii="Times New Roman" w:hAnsi="Times New Roman"/>
                <w:noProof/>
                <w:sz w:val="20"/>
                <w:lang w:val="en-AU"/>
              </w:rPr>
              <w:t>.</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highlight w:val="yellow"/>
                <w:lang w:val="en-US" w:eastAsia="en-AU"/>
              </w:rPr>
            </w:pPr>
            <w:bookmarkStart w:id="194" w:name="РФ22" w:colFirst="1" w:colLast="1"/>
            <w:r w:rsidRPr="007D552F">
              <w:rPr>
                <w:noProof/>
                <w:color w:val="auto"/>
                <w:lang w:val="en-US" w:eastAsia="en-AU"/>
              </w:rPr>
              <w:lastRenderedPageBreak/>
              <w:t>2</w:t>
            </w:r>
            <w:r w:rsidRPr="007D552F">
              <w:rPr>
                <w:noProof/>
                <w:color w:val="auto"/>
                <w:lang w:eastAsia="en-AU"/>
              </w:rPr>
              <w:t>2</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195" w:name="_Toc482205635"/>
            <w:bookmarkStart w:id="196" w:name="_Toc482355073"/>
            <w:bookmarkStart w:id="197" w:name="_Toc487216379"/>
            <w:bookmarkStart w:id="198" w:name="_Toc503174209"/>
            <w:bookmarkStart w:id="199" w:name="_Toc55221824"/>
            <w:r w:rsidRPr="008320C7">
              <w:t>САВЕТНИК ЗА ИНО ОСИГУРАЊЕ</w:t>
            </w:r>
            <w:bookmarkEnd w:id="195"/>
            <w:bookmarkEnd w:id="196"/>
            <w:bookmarkEnd w:id="197"/>
            <w:bookmarkEnd w:id="198"/>
            <w:bookmarkEnd w:id="199"/>
          </w:p>
        </w:tc>
      </w:tr>
      <w:bookmarkEnd w:id="194"/>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200" w:name="_Toc482206845"/>
            <w:r w:rsidRPr="00B71A2B">
              <w:rPr>
                <w:rFonts w:ascii="Times New Roman" w:hAnsi="Times New Roman"/>
                <w:noProof/>
                <w:sz w:val="20"/>
                <w:lang w:eastAsia="en-AU"/>
              </w:rPr>
              <w:t>Назив радног места</w:t>
            </w:r>
            <w:bookmarkEnd w:id="200"/>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израђује решења и друга акта у првостепеном поступку по захтевима за остваривање здравствене заштите у иностранству;</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израђује потврде на обрасцима утврђеним МС;</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израђује потврде о навршеним периодима осигурања;</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израђује дописе иностраним носиоцима осигурања;</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одговора на представке осигураних лица;</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обавља кореспо</w:t>
            </w:r>
            <w:r w:rsidR="00A112A9">
              <w:rPr>
                <w:rFonts w:ascii="Times New Roman" w:hAnsi="Times New Roman"/>
                <w:noProof/>
                <w:sz w:val="20"/>
                <w:lang w:val="sr-Cyrl-RS"/>
              </w:rPr>
              <w:t>н</w:t>
            </w:r>
            <w:r w:rsidRPr="00B71A2B">
              <w:rPr>
                <w:rFonts w:ascii="Times New Roman" w:hAnsi="Times New Roman"/>
                <w:noProof/>
                <w:sz w:val="20"/>
              </w:rPr>
              <w:t>денцију са иностраним органима ради отклањања неправилности уочених у практичној примени међународних споразума;</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врши контролу исправности обрачунске документације која се односи на потраживање иностраних носилаца осигурања;</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припрема финансијску документацију за плаћање обавеза и наплату потраживања по међународним уговорима о социјалном осигурању;</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учествује у изради нацрта међународних уговора и других аката из области здравственог осигурања;</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прати и проучава примену међународних споразума и даје предлоге за њихову измену или допуну;</w:t>
            </w:r>
          </w:p>
          <w:p w:rsidR="00F44FE4" w:rsidRPr="00B71A2B" w:rsidRDefault="00F44FE4" w:rsidP="00F44FE4">
            <w:pPr>
              <w:numPr>
                <w:ilvl w:val="0"/>
                <w:numId w:val="182"/>
              </w:numPr>
              <w:tabs>
                <w:tab w:val="left" w:pos="340"/>
              </w:tabs>
              <w:ind w:left="360"/>
              <w:rPr>
                <w:rFonts w:ascii="Times New Roman" w:hAnsi="Times New Roman"/>
                <w:noProof/>
                <w:sz w:val="20"/>
              </w:rPr>
            </w:pPr>
            <w:r>
              <w:rPr>
                <w:rFonts w:ascii="Times New Roman" w:hAnsi="Times New Roman"/>
                <w:noProof/>
                <w:sz w:val="20"/>
              </w:rPr>
              <w:t>учествује у изради</w:t>
            </w:r>
            <w:r w:rsidRPr="00B71A2B">
              <w:rPr>
                <w:rFonts w:ascii="Times New Roman" w:hAnsi="Times New Roman"/>
                <w:noProof/>
                <w:sz w:val="20"/>
              </w:rPr>
              <w:t xml:space="preserve"> упутст</w:t>
            </w:r>
            <w:r w:rsidR="008E662D">
              <w:rPr>
                <w:rFonts w:ascii="Times New Roman" w:hAnsi="Times New Roman"/>
                <w:noProof/>
                <w:sz w:val="20"/>
                <w:lang w:val="sr-Cyrl-RS"/>
              </w:rPr>
              <w:t>а</w:t>
            </w:r>
            <w:r w:rsidRPr="00B71A2B">
              <w:rPr>
                <w:rFonts w:ascii="Times New Roman" w:hAnsi="Times New Roman"/>
                <w:noProof/>
                <w:sz w:val="20"/>
              </w:rPr>
              <w:t>ва за непосредну примену међународних споразума;</w:t>
            </w:r>
          </w:p>
          <w:p w:rsidR="00F44FE4" w:rsidRPr="00B71A2B" w:rsidRDefault="00F44FE4" w:rsidP="00F44FE4">
            <w:pPr>
              <w:numPr>
                <w:ilvl w:val="0"/>
                <w:numId w:val="182"/>
              </w:numPr>
              <w:tabs>
                <w:tab w:val="left" w:pos="340"/>
              </w:tabs>
              <w:ind w:left="360"/>
              <w:rPr>
                <w:rFonts w:ascii="Times New Roman" w:hAnsi="Times New Roman"/>
                <w:noProof/>
                <w:sz w:val="20"/>
              </w:rPr>
            </w:pPr>
            <w:r w:rsidRPr="00B71A2B">
              <w:rPr>
                <w:rFonts w:ascii="Times New Roman" w:hAnsi="Times New Roman"/>
                <w:noProof/>
                <w:sz w:val="20"/>
              </w:rPr>
              <w:t>води прописане евиденције.</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201" w:name="_Toc482206847"/>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201"/>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DC0817" w:rsidRDefault="00F44FE4" w:rsidP="003703C7">
            <w:pPr>
              <w:tabs>
                <w:tab w:val="left" w:pos="340"/>
              </w:tabs>
              <w:rPr>
                <w:rFonts w:ascii="Times New Roman" w:hAnsi="Times New Roman"/>
                <w:noProof/>
                <w:sz w:val="20"/>
              </w:rPr>
            </w:pPr>
            <w:r w:rsidRPr="00DC0817">
              <w:rPr>
                <w:rFonts w:ascii="Times New Roman" w:hAnsi="Times New Roman"/>
                <w:noProof/>
                <w:sz w:val="20"/>
              </w:rPr>
              <w:t>Високо образовање:</w:t>
            </w:r>
          </w:p>
          <w:p w:rsidR="00F44FE4" w:rsidRPr="00852223" w:rsidRDefault="00F44FE4" w:rsidP="00F44FE4">
            <w:pPr>
              <w:pStyle w:val="NormalStefbullets1"/>
              <w:numPr>
                <w:ilvl w:val="0"/>
                <w:numId w:val="119"/>
              </w:numPr>
              <w:tabs>
                <w:tab w:val="left" w:pos="340"/>
              </w:tabs>
              <w:ind w:left="360"/>
            </w:pPr>
            <w:r w:rsidRPr="00852223">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42"/>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202" w:name="_Toc482206848"/>
            <w:r w:rsidRPr="00B71A2B">
              <w:rPr>
                <w:rFonts w:ascii="Times New Roman" w:hAnsi="Times New Roman"/>
                <w:noProof/>
                <w:sz w:val="20"/>
                <w:lang w:eastAsia="en-AU"/>
              </w:rPr>
              <w:t>Додатна знања / испити / радно искуство</w:t>
            </w:r>
            <w:bookmarkEnd w:id="202"/>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42"/>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42"/>
              </w:numPr>
              <w:tabs>
                <w:tab w:val="left" w:pos="340"/>
              </w:tabs>
              <w:ind w:left="360"/>
              <w:rPr>
                <w:rFonts w:ascii="Times New Roman" w:hAnsi="Times New Roman"/>
                <w:noProof/>
                <w:sz w:val="20"/>
              </w:rPr>
            </w:pPr>
            <w:r w:rsidRPr="00B71A2B">
              <w:rPr>
                <w:rFonts w:ascii="Times New Roman" w:hAnsi="Times New Roman"/>
                <w:noProof/>
                <w:sz w:val="20"/>
              </w:rPr>
              <w:t>најмање једна година радног искуства;</w:t>
            </w:r>
          </w:p>
          <w:p w:rsidR="00F44FE4" w:rsidRPr="00B71A2B" w:rsidRDefault="00F44FE4" w:rsidP="00F44FE4">
            <w:pPr>
              <w:numPr>
                <w:ilvl w:val="0"/>
                <w:numId w:val="142"/>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r w:rsidRPr="00B71A2B">
              <w:rPr>
                <w:rFonts w:ascii="Times New Roman" w:hAnsi="Times New Roman"/>
                <w:noProof/>
                <w:sz w:val="20"/>
                <w:lang w:val="en-AU"/>
              </w:rPr>
              <w:t>.</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03" w:name="РФ23" w:colFirst="1" w:colLast="1"/>
            <w:r w:rsidRPr="007D552F">
              <w:rPr>
                <w:noProof/>
                <w:color w:val="auto"/>
                <w:lang w:val="en-US" w:eastAsia="en-AU"/>
              </w:rPr>
              <w:lastRenderedPageBreak/>
              <w:t>2</w:t>
            </w:r>
            <w:r w:rsidRPr="007D552F">
              <w:rPr>
                <w:noProof/>
                <w:color w:val="auto"/>
                <w:lang w:eastAsia="en-AU"/>
              </w:rPr>
              <w:t>3</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204" w:name="_Toc482205636"/>
            <w:bookmarkStart w:id="205" w:name="_Toc482355074"/>
            <w:bookmarkStart w:id="206" w:name="_Toc487216380"/>
            <w:bookmarkStart w:id="207" w:name="_Toc503174210"/>
            <w:bookmarkStart w:id="208" w:name="_Toc55221825"/>
            <w:r w:rsidRPr="008320C7">
              <w:t>САВЕТНИК ЗА ПЛАН И АНАЛИЗУ</w:t>
            </w:r>
            <w:bookmarkEnd w:id="204"/>
            <w:bookmarkEnd w:id="205"/>
            <w:bookmarkEnd w:id="206"/>
            <w:bookmarkEnd w:id="207"/>
            <w:bookmarkEnd w:id="208"/>
          </w:p>
        </w:tc>
      </w:tr>
      <w:bookmarkEnd w:id="203"/>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r>
            <w:bookmarkStart w:id="209" w:name="_Toc482206850"/>
            <w:r>
              <w:rPr>
                <w:rFonts w:ascii="Times New Roman" w:hAnsi="Times New Roman"/>
                <w:noProof/>
                <w:sz w:val="20"/>
                <w:lang w:eastAsia="en-AU"/>
              </w:rPr>
              <w:t xml:space="preserve">Назив радног </w:t>
            </w:r>
            <w:r w:rsidRPr="00B71A2B">
              <w:rPr>
                <w:rFonts w:ascii="Times New Roman" w:hAnsi="Times New Roman"/>
                <w:noProof/>
                <w:sz w:val="20"/>
                <w:lang w:eastAsia="en-AU"/>
              </w:rPr>
              <w:t>места</w:t>
            </w:r>
            <w:bookmarkEnd w:id="209"/>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83"/>
              </w:numPr>
              <w:tabs>
                <w:tab w:val="left" w:pos="340"/>
              </w:tabs>
              <w:ind w:left="360"/>
              <w:rPr>
                <w:rFonts w:ascii="Times New Roman" w:hAnsi="Times New Roman"/>
                <w:sz w:val="20"/>
              </w:rPr>
            </w:pPr>
            <w:r w:rsidRPr="00B71A2B">
              <w:rPr>
                <w:rFonts w:ascii="Times New Roman" w:hAnsi="Times New Roman"/>
                <w:noProof/>
                <w:sz w:val="20"/>
                <w:lang w:eastAsia="ar-SA"/>
              </w:rPr>
              <w:t>израђује извештаје и анали</w:t>
            </w:r>
            <w:r w:rsidRPr="00B71A2B">
              <w:rPr>
                <w:rFonts w:ascii="Times New Roman" w:hAnsi="Times New Roman"/>
                <w:noProof/>
                <w:sz w:val="20"/>
                <w:lang w:val="en-AU" w:eastAsia="ar-SA"/>
              </w:rPr>
              <w:t xml:space="preserve">зе </w:t>
            </w:r>
            <w:r w:rsidRPr="00B71A2B">
              <w:rPr>
                <w:rFonts w:ascii="Times New Roman" w:hAnsi="Times New Roman"/>
                <w:noProof/>
                <w:sz w:val="20"/>
                <w:lang w:eastAsia="ar-SA"/>
              </w:rPr>
              <w:t>у вези са закључивањем и спровођењем уговора и прати реализацију финансијског плана;</w:t>
            </w:r>
          </w:p>
          <w:p w:rsidR="00F44FE4" w:rsidRPr="00B71A2B" w:rsidRDefault="00F44FE4" w:rsidP="00F44FE4">
            <w:pPr>
              <w:numPr>
                <w:ilvl w:val="0"/>
                <w:numId w:val="183"/>
              </w:numPr>
              <w:tabs>
                <w:tab w:val="left" w:pos="340"/>
              </w:tabs>
              <w:ind w:left="360"/>
              <w:rPr>
                <w:rFonts w:ascii="Times New Roman" w:hAnsi="Times New Roman"/>
                <w:sz w:val="20"/>
              </w:rPr>
            </w:pPr>
            <w:r w:rsidRPr="00B71A2B">
              <w:rPr>
                <w:rFonts w:ascii="Times New Roman" w:hAnsi="Times New Roman"/>
                <w:noProof/>
                <w:sz w:val="20"/>
                <w:lang w:eastAsia="ar-SA"/>
              </w:rPr>
              <w:t>даје</w:t>
            </w:r>
            <w:r w:rsidRPr="00B71A2B">
              <w:rPr>
                <w:rFonts w:ascii="Times New Roman" w:hAnsi="Times New Roman"/>
                <w:noProof/>
                <w:sz w:val="20"/>
                <w:lang w:val="sr-Latn-CS" w:eastAsia="ar-SA"/>
              </w:rPr>
              <w:t xml:space="preserve"> оцене на планове рада здравствених установа и њихову уск</w:t>
            </w:r>
            <w:r>
              <w:rPr>
                <w:rFonts w:ascii="Times New Roman" w:hAnsi="Times New Roman"/>
                <w:noProof/>
                <w:sz w:val="20"/>
                <w:lang w:val="sr-Latn-CS" w:eastAsia="ar-SA"/>
              </w:rPr>
              <w:t>лађеност са уговореном накнадом;</w:t>
            </w:r>
          </w:p>
          <w:p w:rsidR="00F44FE4" w:rsidRPr="00B71A2B" w:rsidRDefault="00F44FE4" w:rsidP="00F44FE4">
            <w:pPr>
              <w:numPr>
                <w:ilvl w:val="0"/>
                <w:numId w:val="183"/>
              </w:numPr>
              <w:tabs>
                <w:tab w:val="left" w:pos="340"/>
              </w:tabs>
              <w:ind w:left="360"/>
              <w:rPr>
                <w:rFonts w:ascii="Times New Roman" w:hAnsi="Times New Roman"/>
                <w:sz w:val="20"/>
              </w:rPr>
            </w:pPr>
            <w:r w:rsidRPr="00B71A2B">
              <w:rPr>
                <w:rFonts w:ascii="Times New Roman" w:hAnsi="Times New Roman"/>
                <w:noProof/>
                <w:sz w:val="20"/>
                <w:lang w:eastAsia="ar-SA"/>
              </w:rPr>
              <w:t>учествује</w:t>
            </w:r>
            <w:r w:rsidRPr="00B71A2B">
              <w:rPr>
                <w:rFonts w:ascii="Times New Roman" w:hAnsi="Times New Roman"/>
                <w:noProof/>
                <w:sz w:val="20"/>
                <w:lang w:val="en-AU" w:eastAsia="ar-SA"/>
              </w:rPr>
              <w:t xml:space="preserve"> </w:t>
            </w:r>
            <w:r w:rsidRPr="00B71A2B">
              <w:rPr>
                <w:rFonts w:ascii="Times New Roman" w:hAnsi="Times New Roman"/>
                <w:noProof/>
                <w:sz w:val="20"/>
                <w:lang w:eastAsia="ar-SA"/>
              </w:rPr>
              <w:t>у</w:t>
            </w:r>
            <w:r w:rsidRPr="00B71A2B">
              <w:rPr>
                <w:rFonts w:ascii="Times New Roman" w:hAnsi="Times New Roman"/>
                <w:noProof/>
                <w:sz w:val="20"/>
                <w:lang w:val="en-AU" w:eastAsia="ar-SA"/>
              </w:rPr>
              <w:t xml:space="preserve"> </w:t>
            </w:r>
            <w:r w:rsidRPr="00B71A2B">
              <w:rPr>
                <w:rFonts w:ascii="Times New Roman" w:hAnsi="Times New Roman"/>
                <w:noProof/>
                <w:sz w:val="20"/>
                <w:lang w:eastAsia="ar-SA"/>
              </w:rPr>
              <w:t>праћењу</w:t>
            </w:r>
            <w:r w:rsidRPr="00B71A2B">
              <w:rPr>
                <w:rFonts w:ascii="Times New Roman" w:hAnsi="Times New Roman"/>
                <w:noProof/>
                <w:sz w:val="20"/>
                <w:lang w:val="sr-Latn-CS" w:eastAsia="ar-SA"/>
              </w:rPr>
              <w:t xml:space="preserve"> извршењ</w:t>
            </w:r>
            <w:r w:rsidRPr="00B71A2B">
              <w:rPr>
                <w:rFonts w:ascii="Times New Roman" w:hAnsi="Times New Roman"/>
                <w:noProof/>
                <w:sz w:val="20"/>
                <w:lang w:val="en-AU" w:eastAsia="ar-SA"/>
              </w:rPr>
              <w:t>а</w:t>
            </w:r>
            <w:r w:rsidRPr="00B71A2B">
              <w:rPr>
                <w:rFonts w:ascii="Times New Roman" w:hAnsi="Times New Roman"/>
                <w:noProof/>
                <w:sz w:val="20"/>
                <w:lang w:val="sr-Latn-CS" w:eastAsia="ar-SA"/>
              </w:rPr>
              <w:t xml:space="preserve"> планова рада са становишта наменског трошења средстава</w:t>
            </w:r>
            <w:r w:rsidRPr="00B71A2B">
              <w:rPr>
                <w:rFonts w:ascii="Times New Roman" w:hAnsi="Times New Roman"/>
                <w:noProof/>
                <w:sz w:val="20"/>
                <w:lang w:eastAsia="ar-SA"/>
              </w:rPr>
              <w:t>;</w:t>
            </w:r>
          </w:p>
          <w:p w:rsidR="00F44FE4" w:rsidRPr="00B71A2B" w:rsidRDefault="00F44FE4" w:rsidP="00F44FE4">
            <w:pPr>
              <w:numPr>
                <w:ilvl w:val="0"/>
                <w:numId w:val="183"/>
              </w:numPr>
              <w:tabs>
                <w:tab w:val="left" w:pos="340"/>
              </w:tabs>
              <w:ind w:left="360"/>
              <w:rPr>
                <w:rFonts w:ascii="Times New Roman" w:hAnsi="Times New Roman"/>
                <w:sz w:val="20"/>
              </w:rPr>
            </w:pPr>
            <w:r w:rsidRPr="00B71A2B">
              <w:rPr>
                <w:rFonts w:ascii="Times New Roman" w:hAnsi="Times New Roman"/>
                <w:noProof/>
                <w:sz w:val="20"/>
                <w:lang w:eastAsia="ar-SA"/>
              </w:rPr>
              <w:t>израђује</w:t>
            </w:r>
            <w:r w:rsidRPr="00B71A2B">
              <w:rPr>
                <w:rFonts w:ascii="Times New Roman" w:hAnsi="Times New Roman"/>
                <w:noProof/>
                <w:sz w:val="20"/>
                <w:lang w:val="sr-Latn-CS" w:eastAsia="ar-SA"/>
              </w:rPr>
              <w:t xml:space="preserve"> информациј</w:t>
            </w:r>
            <w:r w:rsidRPr="00B71A2B">
              <w:rPr>
                <w:rFonts w:ascii="Times New Roman" w:hAnsi="Times New Roman"/>
                <w:noProof/>
                <w:sz w:val="20"/>
                <w:lang w:eastAsia="ar-SA"/>
              </w:rPr>
              <w:t>е</w:t>
            </w:r>
            <w:r w:rsidRPr="00B71A2B">
              <w:rPr>
                <w:rFonts w:ascii="Times New Roman" w:hAnsi="Times New Roman"/>
                <w:noProof/>
                <w:sz w:val="20"/>
                <w:lang w:val="sr-Latn-CS" w:eastAsia="ar-SA"/>
              </w:rPr>
              <w:t xml:space="preserve"> у вези изршења планова рада здравствених установа и даје Одељењу за контролу уговорених обавеза предлоге за контролу рада здравствених установа;</w:t>
            </w:r>
          </w:p>
          <w:p w:rsidR="00F44FE4" w:rsidRPr="00B71A2B" w:rsidRDefault="00F44FE4" w:rsidP="00F44FE4">
            <w:pPr>
              <w:numPr>
                <w:ilvl w:val="0"/>
                <w:numId w:val="183"/>
              </w:numPr>
              <w:tabs>
                <w:tab w:val="left" w:pos="340"/>
              </w:tabs>
              <w:ind w:left="360"/>
              <w:rPr>
                <w:rFonts w:ascii="Times New Roman" w:hAnsi="Times New Roman"/>
                <w:sz w:val="20"/>
              </w:rPr>
            </w:pPr>
            <w:r w:rsidRPr="00B71A2B">
              <w:rPr>
                <w:rFonts w:ascii="Times New Roman" w:hAnsi="Times New Roman"/>
                <w:noProof/>
                <w:sz w:val="20"/>
                <w:lang w:eastAsia="ar-SA"/>
              </w:rPr>
              <w:t>учествује</w:t>
            </w:r>
            <w:r w:rsidR="00926E3B">
              <w:rPr>
                <w:rFonts w:ascii="Times New Roman" w:hAnsi="Times New Roman"/>
                <w:noProof/>
                <w:sz w:val="20"/>
                <w:lang w:val="sr-Cyrl-RS" w:eastAsia="ar-SA"/>
              </w:rPr>
              <w:t xml:space="preserve"> </w:t>
            </w:r>
            <w:r w:rsidRPr="00B71A2B">
              <w:rPr>
                <w:rFonts w:ascii="Times New Roman" w:hAnsi="Times New Roman"/>
                <w:noProof/>
                <w:sz w:val="20"/>
                <w:lang w:eastAsia="ar-SA"/>
              </w:rPr>
              <w:t>у</w:t>
            </w:r>
            <w:r w:rsidR="00926E3B">
              <w:rPr>
                <w:rFonts w:ascii="Times New Roman" w:hAnsi="Times New Roman"/>
                <w:noProof/>
                <w:sz w:val="20"/>
                <w:lang w:val="sr-Cyrl-RS" w:eastAsia="ar-SA"/>
              </w:rPr>
              <w:t xml:space="preserve"> </w:t>
            </w:r>
            <w:r w:rsidRPr="00B71A2B">
              <w:rPr>
                <w:rFonts w:ascii="Times New Roman" w:hAnsi="Times New Roman"/>
                <w:noProof/>
                <w:sz w:val="20"/>
                <w:lang w:eastAsia="ar-SA"/>
              </w:rPr>
              <w:t>изради</w:t>
            </w:r>
            <w:r w:rsidRPr="00B71A2B">
              <w:rPr>
                <w:rFonts w:ascii="Times New Roman" w:hAnsi="Times New Roman"/>
                <w:noProof/>
                <w:sz w:val="20"/>
                <w:lang w:val="sr-Latn-CS" w:eastAsia="ar-SA"/>
              </w:rPr>
              <w:t xml:space="preserve"> анализ</w:t>
            </w:r>
            <w:r w:rsidRPr="00B71A2B">
              <w:rPr>
                <w:rFonts w:ascii="Times New Roman" w:hAnsi="Times New Roman"/>
                <w:noProof/>
                <w:sz w:val="20"/>
                <w:lang w:eastAsia="ar-SA"/>
              </w:rPr>
              <w:t>а</w:t>
            </w:r>
            <w:r w:rsidRPr="00B71A2B">
              <w:rPr>
                <w:rFonts w:ascii="Times New Roman" w:hAnsi="Times New Roman"/>
                <w:noProof/>
                <w:sz w:val="20"/>
                <w:lang w:val="sr-Latn-CS" w:eastAsia="ar-SA"/>
              </w:rPr>
              <w:t xml:space="preserve"> прописивања лекова на рецепт у складу с опредељеним оквирним износом средстава за прописивање лекова на рецепт</w:t>
            </w:r>
            <w:r w:rsidRPr="00B71A2B">
              <w:rPr>
                <w:rFonts w:ascii="Times New Roman" w:hAnsi="Times New Roman"/>
                <w:noProof/>
                <w:sz w:val="20"/>
                <w:lang w:eastAsia="ar-SA"/>
              </w:rPr>
              <w:t>;</w:t>
            </w:r>
          </w:p>
          <w:p w:rsidR="00F44FE4" w:rsidRPr="00B71A2B" w:rsidRDefault="00F44FE4" w:rsidP="00F44FE4">
            <w:pPr>
              <w:numPr>
                <w:ilvl w:val="0"/>
                <w:numId w:val="183"/>
              </w:numPr>
              <w:tabs>
                <w:tab w:val="left" w:pos="340"/>
              </w:tabs>
              <w:ind w:left="360"/>
              <w:rPr>
                <w:rFonts w:ascii="Times New Roman" w:hAnsi="Times New Roman"/>
                <w:sz w:val="20"/>
              </w:rPr>
            </w:pPr>
            <w:r w:rsidRPr="00B71A2B">
              <w:rPr>
                <w:rFonts w:ascii="Times New Roman" w:hAnsi="Times New Roman"/>
                <w:noProof/>
                <w:sz w:val="20"/>
                <w:lang w:eastAsia="ar-SA"/>
              </w:rPr>
              <w:t>в</w:t>
            </w:r>
            <w:r w:rsidRPr="00B71A2B">
              <w:rPr>
                <w:rFonts w:ascii="Times New Roman" w:hAnsi="Times New Roman"/>
                <w:noProof/>
                <w:sz w:val="20"/>
                <w:lang w:val="sr-Latn-CS" w:eastAsia="ar-SA"/>
              </w:rPr>
              <w:t xml:space="preserve">рши контролу испостављених фактура здравствених установа и других даваоца здравствених услуга, врши контролу рецепата и налога за издате лекове и медицинско </w:t>
            </w:r>
            <w:r w:rsidR="00926E3B">
              <w:rPr>
                <w:rFonts w:ascii="Times New Roman" w:hAnsi="Times New Roman"/>
                <w:noProof/>
                <w:sz w:val="20"/>
                <w:lang w:val="sr-Cyrl-RS" w:eastAsia="ar-SA"/>
              </w:rPr>
              <w:t xml:space="preserve">- </w:t>
            </w:r>
            <w:r w:rsidRPr="00B71A2B">
              <w:rPr>
                <w:rFonts w:ascii="Times New Roman" w:hAnsi="Times New Roman"/>
                <w:noProof/>
                <w:sz w:val="20"/>
                <w:lang w:val="sr-Latn-CS" w:eastAsia="ar-SA"/>
              </w:rPr>
              <w:t>техничка помагала</w:t>
            </w:r>
            <w:r w:rsidRPr="00B71A2B">
              <w:rPr>
                <w:rFonts w:ascii="Times New Roman" w:hAnsi="Times New Roman"/>
                <w:noProof/>
                <w:sz w:val="20"/>
                <w:lang w:eastAsia="ar-SA"/>
              </w:rPr>
              <w:t>;</w:t>
            </w:r>
          </w:p>
          <w:p w:rsidR="00F44FE4" w:rsidRPr="00B71A2B" w:rsidRDefault="00F44FE4" w:rsidP="00F44FE4">
            <w:pPr>
              <w:numPr>
                <w:ilvl w:val="0"/>
                <w:numId w:val="183"/>
              </w:numPr>
              <w:tabs>
                <w:tab w:val="left" w:pos="340"/>
              </w:tabs>
              <w:ind w:left="360"/>
              <w:rPr>
                <w:rFonts w:ascii="Times New Roman" w:hAnsi="Times New Roman"/>
                <w:sz w:val="20"/>
              </w:rPr>
            </w:pPr>
            <w:r w:rsidRPr="00B71A2B">
              <w:rPr>
                <w:rFonts w:ascii="Times New Roman" w:hAnsi="Times New Roman"/>
                <w:noProof/>
                <w:sz w:val="20"/>
                <w:lang w:eastAsia="ar-SA"/>
              </w:rPr>
              <w:t>п</w:t>
            </w:r>
            <w:r w:rsidRPr="00B71A2B">
              <w:rPr>
                <w:rFonts w:ascii="Times New Roman" w:hAnsi="Times New Roman"/>
                <w:noProof/>
                <w:sz w:val="20"/>
                <w:lang w:val="sr-Latn-CS" w:eastAsia="ar-SA"/>
              </w:rPr>
              <w:t>рипрема</w:t>
            </w:r>
            <w:r w:rsidRPr="00B71A2B">
              <w:rPr>
                <w:rFonts w:ascii="Times New Roman" w:hAnsi="Times New Roman"/>
                <w:noProof/>
                <w:sz w:val="20"/>
                <w:lang w:eastAsia="ar-SA"/>
              </w:rPr>
              <w:t xml:space="preserve"> предлоге</w:t>
            </w:r>
            <w:r w:rsidR="00EC6E73">
              <w:rPr>
                <w:rFonts w:ascii="Times New Roman" w:hAnsi="Times New Roman"/>
                <w:noProof/>
                <w:sz w:val="20"/>
                <w:lang w:val="sr-Latn-CS" w:eastAsia="ar-SA"/>
              </w:rPr>
              <w:t xml:space="preserve"> уговора</w:t>
            </w:r>
            <w:r w:rsidRPr="00B71A2B">
              <w:rPr>
                <w:rFonts w:ascii="Times New Roman" w:hAnsi="Times New Roman"/>
                <w:noProof/>
                <w:sz w:val="20"/>
                <w:lang w:val="sr-Latn-CS" w:eastAsia="ar-SA"/>
              </w:rPr>
              <w:t xml:space="preserve"> који се закључују са здравственим установама и другим носиоцима здравствене службе у складу са критеријумима, мерилима и елементима за закључивање уговора са здравственим установама и другим носиоцима здравствене службе утврђеним у општем акту Републичког фонда;</w:t>
            </w:r>
          </w:p>
          <w:p w:rsidR="00F44FE4" w:rsidRPr="00B71A2B" w:rsidRDefault="00F44FE4" w:rsidP="00F44FE4">
            <w:pPr>
              <w:numPr>
                <w:ilvl w:val="0"/>
                <w:numId w:val="183"/>
              </w:numPr>
              <w:tabs>
                <w:tab w:val="left" w:pos="340"/>
              </w:tabs>
              <w:ind w:left="360"/>
              <w:rPr>
                <w:rFonts w:ascii="Times New Roman" w:hAnsi="Times New Roman"/>
                <w:sz w:val="20"/>
              </w:rPr>
            </w:pPr>
            <w:r w:rsidRPr="00B71A2B">
              <w:rPr>
                <w:rFonts w:ascii="Times New Roman" w:hAnsi="Times New Roman"/>
                <w:noProof/>
                <w:sz w:val="20"/>
                <w:lang w:val="sr-Latn-CS" w:eastAsia="ar-SA"/>
              </w:rPr>
              <w:t>прибавља и контролише сву потребну документацију од здравствених установа и других носилаца здравствене службе неопходних за закључивање уговора, а који су основ, односно саставни део уговора;</w:t>
            </w:r>
          </w:p>
          <w:p w:rsidR="00F44FE4" w:rsidRPr="00B71A2B" w:rsidRDefault="00F44FE4" w:rsidP="00F44FE4">
            <w:pPr>
              <w:numPr>
                <w:ilvl w:val="0"/>
                <w:numId w:val="183"/>
              </w:numPr>
              <w:tabs>
                <w:tab w:val="left" w:pos="340"/>
              </w:tabs>
              <w:ind w:left="360"/>
              <w:rPr>
                <w:rFonts w:ascii="Times New Roman" w:hAnsi="Times New Roman"/>
              </w:rPr>
            </w:pPr>
            <w:r w:rsidRPr="00B71A2B">
              <w:rPr>
                <w:rFonts w:ascii="Times New Roman" w:hAnsi="Times New Roman"/>
                <w:noProof/>
                <w:sz w:val="20"/>
                <w:lang w:val="sr-Latn-CS" w:eastAsia="ar-SA"/>
              </w:rPr>
              <w:t>врши контролу свих елемената којима се утврђује накнада за рад здравствене установе у поступку закључивања уговора и у току године при реализацији уговора</w:t>
            </w:r>
            <w:r w:rsidRPr="00B71A2B">
              <w:rPr>
                <w:rFonts w:ascii="Times New Roman" w:hAnsi="Times New Roman"/>
                <w:noProof/>
                <w:sz w:val="20"/>
                <w:lang w:eastAsia="ar-SA"/>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210" w:name="_Toc482206852"/>
            <w:r>
              <w:rPr>
                <w:rFonts w:ascii="Times New Roman" w:hAnsi="Times New Roman"/>
                <w:noProof/>
                <w:sz w:val="20"/>
                <w:lang w:eastAsia="en-AU"/>
              </w:rPr>
              <w:t>О</w:t>
            </w:r>
            <w:r w:rsidRPr="00B71A2B">
              <w:rPr>
                <w:rFonts w:ascii="Times New Roman" w:hAnsi="Times New Roman"/>
                <w:noProof/>
                <w:sz w:val="20"/>
                <w:lang w:eastAsia="en-AU"/>
              </w:rPr>
              <w:t>бразовање</w:t>
            </w:r>
            <w:bookmarkEnd w:id="210"/>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DC0817" w:rsidRDefault="00F44FE4" w:rsidP="003703C7">
            <w:pPr>
              <w:tabs>
                <w:tab w:val="left" w:pos="340"/>
              </w:tabs>
              <w:rPr>
                <w:rFonts w:ascii="Times New Roman" w:hAnsi="Times New Roman"/>
                <w:noProof/>
                <w:sz w:val="20"/>
              </w:rPr>
            </w:pPr>
            <w:r w:rsidRPr="00DC0817">
              <w:rPr>
                <w:rFonts w:ascii="Times New Roman" w:hAnsi="Times New Roman"/>
                <w:noProof/>
                <w:sz w:val="20"/>
              </w:rPr>
              <w:t>Високо образовање:</w:t>
            </w:r>
          </w:p>
          <w:p w:rsidR="00F44FE4" w:rsidRPr="00B64758" w:rsidRDefault="00F44FE4" w:rsidP="00F44FE4">
            <w:pPr>
              <w:numPr>
                <w:ilvl w:val="0"/>
                <w:numId w:val="142"/>
              </w:numPr>
              <w:tabs>
                <w:tab w:val="left" w:pos="340"/>
              </w:tabs>
              <w:ind w:left="360"/>
              <w:rPr>
                <w:rFonts w:ascii="Times New Roman" w:hAnsi="Times New Roman"/>
                <w:noProof/>
                <w:sz w:val="20"/>
              </w:rPr>
            </w:pPr>
            <w:r w:rsidRPr="00B64758">
              <w:rPr>
                <w:rFonts w:ascii="Times New Roman" w:hAnsi="Times New Roman"/>
                <w:noProof/>
                <w:sz w:val="20"/>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44FE4" w:rsidRPr="00B71A2B" w:rsidRDefault="00F44FE4" w:rsidP="00F44FE4">
            <w:pPr>
              <w:numPr>
                <w:ilvl w:val="0"/>
                <w:numId w:val="143"/>
              </w:numPr>
              <w:tabs>
                <w:tab w:val="left" w:pos="340"/>
              </w:tabs>
              <w:ind w:left="346" w:hanging="346"/>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bookmarkStart w:id="211" w:name="_Toc482206853"/>
            <w:r w:rsidRPr="00B71A2B">
              <w:rPr>
                <w:rFonts w:ascii="Times New Roman" w:hAnsi="Times New Roman"/>
                <w:noProof/>
                <w:sz w:val="20"/>
                <w:lang w:eastAsia="en-AU"/>
              </w:rPr>
              <w:t>Додатна знања / испити / радно искуство</w:t>
            </w:r>
            <w:bookmarkEnd w:id="211"/>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43"/>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43"/>
              </w:numPr>
              <w:tabs>
                <w:tab w:val="left" w:pos="340"/>
              </w:tabs>
              <w:ind w:left="360"/>
              <w:rPr>
                <w:rFonts w:ascii="Times New Roman" w:hAnsi="Times New Roman"/>
                <w:noProof/>
                <w:sz w:val="20"/>
              </w:rPr>
            </w:pPr>
            <w:r w:rsidRPr="00B71A2B">
              <w:rPr>
                <w:rFonts w:ascii="Times New Roman" w:hAnsi="Times New Roman"/>
                <w:noProof/>
                <w:sz w:val="20"/>
              </w:rPr>
              <w:t xml:space="preserve">најмање </w:t>
            </w:r>
            <w:r w:rsidRPr="00B71A2B">
              <w:rPr>
                <w:rFonts w:ascii="Times New Roman" w:hAnsi="Times New Roman"/>
                <w:noProof/>
                <w:sz w:val="20"/>
                <w:lang w:val="en-AU"/>
              </w:rPr>
              <w:t>једна</w:t>
            </w:r>
            <w:r>
              <w:rPr>
                <w:rFonts w:ascii="Times New Roman" w:hAnsi="Times New Roman"/>
                <w:noProof/>
                <w:sz w:val="20"/>
              </w:rPr>
              <w:t xml:space="preserve"> година радног искуства;</w:t>
            </w:r>
          </w:p>
          <w:p w:rsidR="00F44FE4" w:rsidRPr="00B71A2B" w:rsidRDefault="00F44FE4" w:rsidP="00F44FE4">
            <w:pPr>
              <w:numPr>
                <w:ilvl w:val="0"/>
                <w:numId w:val="143"/>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r w:rsidRPr="00B71A2B">
              <w:rPr>
                <w:rFonts w:ascii="Times New Roman" w:hAnsi="Times New Roman"/>
                <w:noProof/>
                <w:sz w:val="20"/>
                <w:lang w:val="en-AU"/>
              </w:rPr>
              <w:t>.</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12" w:name="РФ24" w:colFirst="1" w:colLast="1"/>
            <w:r w:rsidRPr="007D552F">
              <w:rPr>
                <w:noProof/>
                <w:color w:val="auto"/>
                <w:lang w:val="en-US" w:eastAsia="en-AU"/>
              </w:rPr>
              <w:lastRenderedPageBreak/>
              <w:t>2</w:t>
            </w:r>
            <w:r w:rsidRPr="007D552F">
              <w:rPr>
                <w:noProof/>
                <w:color w:val="auto"/>
                <w:lang w:eastAsia="en-AU"/>
              </w:rPr>
              <w:t>4</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965CD0" w:rsidRDefault="00F44FE4" w:rsidP="003703C7">
            <w:pPr>
              <w:pStyle w:val="AleksNaziv"/>
              <w:rPr>
                <w:bCs/>
                <w:caps w:val="0"/>
                <w:lang w:val="sr-Cyrl-RS"/>
              </w:rPr>
            </w:pPr>
            <w:bookmarkStart w:id="213" w:name="_Toc482205637"/>
            <w:bookmarkStart w:id="214" w:name="_Toc482355075"/>
            <w:bookmarkStart w:id="215" w:name="_Toc487216381"/>
            <w:bookmarkStart w:id="216" w:name="_Toc503174211"/>
            <w:bookmarkStart w:id="217" w:name="_Toc55221826"/>
            <w:r w:rsidRPr="008320C7">
              <w:t>доктор медицине специјалиста У ПРВОСТЕПЕНОЈ Лекарској К</w:t>
            </w:r>
            <w:bookmarkEnd w:id="213"/>
            <w:bookmarkEnd w:id="214"/>
            <w:bookmarkEnd w:id="215"/>
            <w:bookmarkEnd w:id="216"/>
            <w:r w:rsidRPr="008320C7">
              <w:t>омисији</w:t>
            </w:r>
            <w:bookmarkEnd w:id="217"/>
          </w:p>
        </w:tc>
      </w:tr>
      <w:bookmarkEnd w:id="212"/>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Назив радног места</w:t>
            </w:r>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3025"/>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140BFA" w:rsidP="00F44FE4">
            <w:pPr>
              <w:numPr>
                <w:ilvl w:val="0"/>
                <w:numId w:val="184"/>
              </w:numPr>
              <w:tabs>
                <w:tab w:val="left" w:pos="340"/>
              </w:tabs>
              <w:ind w:left="360"/>
              <w:rPr>
                <w:rFonts w:ascii="Times New Roman" w:hAnsi="Times New Roman"/>
                <w:noProof/>
                <w:sz w:val="20"/>
              </w:rPr>
            </w:pPr>
            <w:r>
              <w:rPr>
                <w:rFonts w:ascii="Times New Roman" w:hAnsi="Times New Roman"/>
                <w:noProof/>
                <w:sz w:val="20"/>
              </w:rPr>
              <w:t xml:space="preserve">даје </w:t>
            </w:r>
            <w:r w:rsidR="00B92D40">
              <w:rPr>
                <w:rFonts w:ascii="Times New Roman" w:hAnsi="Times New Roman"/>
                <w:noProof/>
                <w:sz w:val="20"/>
              </w:rPr>
              <w:t>оцене и утврђује</w:t>
            </w:r>
            <w:r>
              <w:rPr>
                <w:rFonts w:ascii="Times New Roman" w:hAnsi="Times New Roman"/>
                <w:noProof/>
                <w:sz w:val="20"/>
              </w:rPr>
              <w:t xml:space="preserve"> дужину</w:t>
            </w:r>
            <w:r w:rsidR="00F44FE4" w:rsidRPr="00B71A2B">
              <w:rPr>
                <w:rFonts w:ascii="Times New Roman" w:hAnsi="Times New Roman"/>
                <w:noProof/>
                <w:sz w:val="20"/>
              </w:rPr>
              <w:t xml:space="preserve"> привремене спречености за рад осигураника;</w:t>
            </w:r>
          </w:p>
          <w:p w:rsidR="00F44FE4" w:rsidRPr="00B71A2B" w:rsidRDefault="00F44FE4" w:rsidP="00F44FE4">
            <w:pPr>
              <w:numPr>
                <w:ilvl w:val="0"/>
                <w:numId w:val="184"/>
              </w:numPr>
              <w:tabs>
                <w:tab w:val="left" w:pos="340"/>
              </w:tabs>
              <w:ind w:left="360"/>
              <w:rPr>
                <w:rFonts w:ascii="Times New Roman" w:hAnsi="Times New Roman"/>
                <w:noProof/>
                <w:sz w:val="20"/>
              </w:rPr>
            </w:pPr>
            <w:r w:rsidRPr="00B71A2B">
              <w:rPr>
                <w:rFonts w:ascii="Times New Roman" w:hAnsi="Times New Roman"/>
                <w:noProof/>
                <w:sz w:val="20"/>
              </w:rPr>
              <w:t xml:space="preserve">даје оцену по приговору осигураника или послодавца на оцену изабраног лекара о привременој спречености за рад осигураника, одлучивању о оправданости прописивања одређених врста медицинско </w:t>
            </w:r>
            <w:r w:rsidR="00E93384">
              <w:rPr>
                <w:rFonts w:ascii="Times New Roman" w:hAnsi="Times New Roman"/>
                <w:noProof/>
                <w:sz w:val="20"/>
                <w:lang w:val="sr-Cyrl-RS"/>
              </w:rPr>
              <w:t xml:space="preserve">- </w:t>
            </w:r>
            <w:r w:rsidRPr="00B71A2B">
              <w:rPr>
                <w:rFonts w:ascii="Times New Roman" w:hAnsi="Times New Roman"/>
                <w:noProof/>
                <w:sz w:val="20"/>
              </w:rPr>
              <w:t>техничких помагала;</w:t>
            </w:r>
          </w:p>
          <w:p w:rsidR="00F44FE4" w:rsidRPr="00B71A2B" w:rsidRDefault="00F44FE4" w:rsidP="00F44FE4">
            <w:pPr>
              <w:numPr>
                <w:ilvl w:val="0"/>
                <w:numId w:val="184"/>
              </w:numPr>
              <w:tabs>
                <w:tab w:val="left" w:pos="340"/>
              </w:tabs>
              <w:ind w:left="360"/>
              <w:rPr>
                <w:rFonts w:ascii="Times New Roman" w:hAnsi="Times New Roman"/>
                <w:noProof/>
                <w:sz w:val="20"/>
              </w:rPr>
            </w:pPr>
            <w:r w:rsidRPr="00B71A2B">
              <w:rPr>
                <w:rFonts w:ascii="Times New Roman" w:hAnsi="Times New Roman"/>
                <w:noProof/>
                <w:sz w:val="20"/>
              </w:rPr>
              <w:t>анализира захтеве за накнаду трошкова лечења и путних трошкова и даје мишљење о упућивању осигураних лица на лечење у здравствене установе специјализоване за рехабилитацију;</w:t>
            </w:r>
          </w:p>
          <w:p w:rsidR="00F44FE4" w:rsidRPr="00B71A2B" w:rsidRDefault="00F44FE4" w:rsidP="00F44FE4">
            <w:pPr>
              <w:numPr>
                <w:ilvl w:val="0"/>
                <w:numId w:val="184"/>
              </w:numPr>
              <w:tabs>
                <w:tab w:val="left" w:pos="340"/>
              </w:tabs>
              <w:ind w:left="360"/>
              <w:rPr>
                <w:rFonts w:ascii="Times New Roman" w:hAnsi="Times New Roman"/>
                <w:noProof/>
                <w:sz w:val="20"/>
              </w:rPr>
            </w:pPr>
            <w:r w:rsidRPr="00B71A2B">
              <w:rPr>
                <w:rFonts w:ascii="Times New Roman" w:hAnsi="Times New Roman"/>
                <w:noProof/>
                <w:sz w:val="20"/>
              </w:rPr>
              <w:t>даје мишљење о упућивању осигураних лица на лечење ван подручја матичне филијале, упућивању осигураника надлежном органу за оцену радне способности и друго;</w:t>
            </w:r>
          </w:p>
          <w:p w:rsidR="00F44FE4" w:rsidRPr="00B71A2B" w:rsidRDefault="00F44FE4" w:rsidP="00F44FE4">
            <w:pPr>
              <w:numPr>
                <w:ilvl w:val="0"/>
                <w:numId w:val="184"/>
              </w:numPr>
              <w:tabs>
                <w:tab w:val="left" w:pos="340"/>
              </w:tabs>
              <w:ind w:left="360"/>
              <w:rPr>
                <w:rFonts w:ascii="Times New Roman" w:hAnsi="Times New Roman"/>
                <w:noProof/>
                <w:sz w:val="20"/>
              </w:rPr>
            </w:pPr>
            <w:r w:rsidRPr="00B71A2B">
              <w:rPr>
                <w:rFonts w:ascii="Times New Roman" w:hAnsi="Times New Roman"/>
                <w:noProof/>
                <w:sz w:val="20"/>
              </w:rPr>
              <w:t>врши контролу личних података који се односе на здравствено стање осигураних лица, који се воде у медицинској документацији осигураног лица, као и личне податке осигураног лица, који се односе на остваривање права из обавезног здравственог осигурања;</w:t>
            </w:r>
          </w:p>
          <w:p w:rsidR="00F44FE4" w:rsidRPr="00B71A2B" w:rsidRDefault="00F44FE4" w:rsidP="00F44FE4">
            <w:pPr>
              <w:numPr>
                <w:ilvl w:val="0"/>
                <w:numId w:val="184"/>
              </w:numPr>
              <w:tabs>
                <w:tab w:val="left" w:pos="340"/>
              </w:tabs>
              <w:ind w:left="360"/>
              <w:rPr>
                <w:rFonts w:ascii="Times New Roman" w:hAnsi="Times New Roman"/>
                <w:noProof/>
                <w:sz w:val="20"/>
              </w:rPr>
            </w:pPr>
            <w:r w:rsidRPr="00B71A2B">
              <w:rPr>
                <w:rFonts w:ascii="Times New Roman" w:hAnsi="Times New Roman"/>
                <w:noProof/>
                <w:sz w:val="20"/>
              </w:rPr>
              <w:t>води евиденцију о раду првостепене лекарске комисије;</w:t>
            </w:r>
          </w:p>
          <w:p w:rsidR="00F44FE4" w:rsidRPr="00B71A2B" w:rsidRDefault="00F44FE4" w:rsidP="00F44FE4">
            <w:pPr>
              <w:numPr>
                <w:ilvl w:val="0"/>
                <w:numId w:val="184"/>
              </w:numPr>
              <w:tabs>
                <w:tab w:val="left" w:pos="340"/>
              </w:tabs>
              <w:ind w:left="360"/>
              <w:rPr>
                <w:rFonts w:ascii="Times New Roman" w:hAnsi="Times New Roman"/>
                <w:noProof/>
                <w:sz w:val="20"/>
              </w:rPr>
            </w:pPr>
            <w:r w:rsidRPr="00B71A2B">
              <w:rPr>
                <w:rFonts w:ascii="Times New Roman" w:hAnsi="Times New Roman"/>
                <w:noProof/>
                <w:sz w:val="20"/>
              </w:rPr>
              <w:t>подноси извештај о раду првостепене лекарске комисије.</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DC0817" w:rsidRDefault="00F44FE4" w:rsidP="003703C7">
            <w:pPr>
              <w:tabs>
                <w:tab w:val="left" w:pos="340"/>
              </w:tabs>
              <w:rPr>
                <w:rFonts w:ascii="Times New Roman" w:hAnsi="Times New Roman"/>
                <w:noProof/>
                <w:sz w:val="20"/>
              </w:rPr>
            </w:pPr>
            <w:r w:rsidRPr="00DC0817">
              <w:rPr>
                <w:rFonts w:ascii="Times New Roman" w:hAnsi="Times New Roman"/>
                <w:noProof/>
                <w:sz w:val="20"/>
              </w:rPr>
              <w:t>Високо образовање:</w:t>
            </w:r>
          </w:p>
          <w:p w:rsidR="00F44FE4" w:rsidRPr="00852223" w:rsidRDefault="00F44FE4" w:rsidP="00F44FE4">
            <w:pPr>
              <w:pStyle w:val="NormalStefbullets1"/>
              <w:numPr>
                <w:ilvl w:val="0"/>
                <w:numId w:val="144"/>
              </w:numPr>
              <w:ind w:left="360"/>
            </w:pPr>
            <w:r w:rsidRPr="00852223">
              <w:t xml:space="preserve">на интегрисаним академским студијама, по пропису који уређује високо образовање, почев од 10. септембра 2005. године и завршена специјализација </w:t>
            </w:r>
            <w:r w:rsidR="00320D1D">
              <w:t>из одређених грана медицине</w:t>
            </w:r>
            <w:r w:rsidRPr="00852223">
              <w:t>, у складу са Правилником о специјализацијама и ужим специјализацијама здравствених радника и здравствених сарадника;</w:t>
            </w:r>
          </w:p>
          <w:p w:rsidR="00F44FE4" w:rsidRPr="00B71A2B" w:rsidRDefault="00F44FE4" w:rsidP="00F44FE4">
            <w:pPr>
              <w:numPr>
                <w:ilvl w:val="0"/>
                <w:numId w:val="144"/>
              </w:numPr>
              <w:tabs>
                <w:tab w:val="left" w:pos="340"/>
              </w:tabs>
              <w:ind w:left="360"/>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пет</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и </w:t>
            </w:r>
            <w:proofErr w:type="spellStart"/>
            <w:r w:rsidRPr="00852223">
              <w:rPr>
                <w:rFonts w:ascii="Times New Roman" w:hAnsi="Times New Roman"/>
                <w:sz w:val="20"/>
                <w:szCs w:val="20"/>
              </w:rPr>
              <w:t>завршена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специјализација</w:t>
            </w:r>
            <w:proofErr w:type="spellEnd"/>
            <w:r w:rsidRPr="00852223">
              <w:rPr>
                <w:rFonts w:ascii="Times New Roman" w:hAnsi="Times New Roman"/>
                <w:sz w:val="20"/>
                <w:szCs w:val="20"/>
              </w:rPr>
              <w:t xml:space="preserve"> </w:t>
            </w:r>
            <w:proofErr w:type="spellStart"/>
            <w:r w:rsidR="000205FB">
              <w:rPr>
                <w:rFonts w:ascii="Times New Roman" w:hAnsi="Times New Roman"/>
                <w:sz w:val="20"/>
                <w:szCs w:val="20"/>
              </w:rPr>
              <w:t>из</w:t>
            </w:r>
            <w:proofErr w:type="spellEnd"/>
            <w:r w:rsidR="000205FB">
              <w:rPr>
                <w:rFonts w:ascii="Times New Roman" w:hAnsi="Times New Roman"/>
                <w:sz w:val="20"/>
                <w:szCs w:val="20"/>
              </w:rPr>
              <w:t xml:space="preserve"> </w:t>
            </w:r>
            <w:proofErr w:type="spellStart"/>
            <w:r w:rsidR="000205FB">
              <w:rPr>
                <w:rFonts w:ascii="Times New Roman" w:hAnsi="Times New Roman"/>
                <w:sz w:val="20"/>
                <w:szCs w:val="20"/>
              </w:rPr>
              <w:t>одређених</w:t>
            </w:r>
            <w:proofErr w:type="spellEnd"/>
            <w:r w:rsidR="000205FB">
              <w:rPr>
                <w:rFonts w:ascii="Times New Roman" w:hAnsi="Times New Roman"/>
                <w:sz w:val="20"/>
                <w:szCs w:val="20"/>
              </w:rPr>
              <w:t xml:space="preserve"> </w:t>
            </w:r>
            <w:proofErr w:type="spellStart"/>
            <w:r w:rsidR="000205FB">
              <w:rPr>
                <w:rFonts w:ascii="Times New Roman" w:hAnsi="Times New Roman"/>
                <w:sz w:val="20"/>
                <w:szCs w:val="20"/>
              </w:rPr>
              <w:t>грана</w:t>
            </w:r>
            <w:proofErr w:type="spellEnd"/>
            <w:r w:rsidR="000205FB">
              <w:rPr>
                <w:rFonts w:ascii="Times New Roman" w:hAnsi="Times New Roman"/>
                <w:sz w:val="20"/>
                <w:szCs w:val="20"/>
              </w:rPr>
              <w:t xml:space="preserve"> </w:t>
            </w:r>
            <w:proofErr w:type="spellStart"/>
            <w:r w:rsidR="000205FB">
              <w:rPr>
                <w:rFonts w:ascii="Times New Roman" w:hAnsi="Times New Roman"/>
                <w:sz w:val="20"/>
                <w:szCs w:val="20"/>
              </w:rPr>
              <w:t>медицине</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складу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Правилником</w:t>
            </w:r>
            <w:proofErr w:type="spellEnd"/>
            <w:r w:rsidRPr="00852223">
              <w:rPr>
                <w:rFonts w:ascii="Times New Roman" w:hAnsi="Times New Roman"/>
                <w:sz w:val="20"/>
                <w:szCs w:val="20"/>
              </w:rPr>
              <w:t xml:space="preserve"> о </w:t>
            </w:r>
            <w:proofErr w:type="spellStart"/>
            <w:r w:rsidRPr="00852223">
              <w:rPr>
                <w:rFonts w:ascii="Times New Roman" w:hAnsi="Times New Roman"/>
                <w:sz w:val="20"/>
                <w:szCs w:val="20"/>
              </w:rPr>
              <w:t>специјализацијама</w:t>
            </w:r>
            <w:proofErr w:type="spellEnd"/>
            <w:r w:rsidRPr="00852223">
              <w:rPr>
                <w:rFonts w:ascii="Times New Roman" w:hAnsi="Times New Roman"/>
                <w:sz w:val="20"/>
                <w:szCs w:val="20"/>
              </w:rPr>
              <w:t xml:space="preserve"> и </w:t>
            </w:r>
            <w:proofErr w:type="spellStart"/>
            <w:r w:rsidRPr="00852223">
              <w:rPr>
                <w:rFonts w:ascii="Times New Roman" w:hAnsi="Times New Roman"/>
                <w:sz w:val="20"/>
                <w:szCs w:val="20"/>
              </w:rPr>
              <w:t>ужим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специјализацијама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здравствених</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радника</w:t>
            </w:r>
            <w:proofErr w:type="spellEnd"/>
            <w:r w:rsidRPr="00852223">
              <w:rPr>
                <w:rFonts w:ascii="Times New Roman" w:hAnsi="Times New Roman"/>
                <w:sz w:val="20"/>
                <w:szCs w:val="20"/>
              </w:rPr>
              <w:t xml:space="preserve"> и </w:t>
            </w:r>
            <w:proofErr w:type="spellStart"/>
            <w:r w:rsidRPr="00852223">
              <w:rPr>
                <w:rFonts w:ascii="Times New Roman" w:hAnsi="Times New Roman"/>
                <w:sz w:val="20"/>
                <w:szCs w:val="20"/>
              </w:rPr>
              <w:t>здравствених</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сарадника</w:t>
            </w:r>
            <w:proofErr w:type="spellEnd"/>
            <w:r w:rsidRPr="00852223">
              <w:rPr>
                <w:rFonts w:ascii="Times New Roman" w:hAnsi="Times New Roman"/>
                <w:sz w:val="20"/>
                <w:szCs w:val="20"/>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44"/>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p w:rsidR="00F44FE4" w:rsidRPr="00B71A2B" w:rsidRDefault="00F44FE4" w:rsidP="00F44FE4">
            <w:pPr>
              <w:numPr>
                <w:ilvl w:val="0"/>
                <w:numId w:val="144"/>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44"/>
              </w:numPr>
              <w:tabs>
                <w:tab w:val="left" w:pos="340"/>
              </w:tabs>
              <w:ind w:left="360"/>
              <w:rPr>
                <w:rFonts w:ascii="Times New Roman" w:hAnsi="Times New Roman"/>
                <w:noProof/>
                <w:sz w:val="20"/>
              </w:rPr>
            </w:pPr>
            <w:r w:rsidRPr="00B71A2B">
              <w:rPr>
                <w:rFonts w:ascii="Times New Roman" w:hAnsi="Times New Roman"/>
                <w:noProof/>
                <w:sz w:val="20"/>
              </w:rPr>
              <w:t>положен специјалистички испит;</w:t>
            </w:r>
          </w:p>
          <w:p w:rsidR="00F44FE4" w:rsidRPr="00B71A2B" w:rsidRDefault="00F44FE4" w:rsidP="00F44FE4">
            <w:pPr>
              <w:numPr>
                <w:ilvl w:val="0"/>
                <w:numId w:val="144"/>
              </w:numPr>
              <w:tabs>
                <w:tab w:val="left" w:pos="340"/>
              </w:tabs>
              <w:ind w:left="360"/>
              <w:rPr>
                <w:rFonts w:ascii="Times New Roman" w:hAnsi="Times New Roman"/>
                <w:noProof/>
                <w:sz w:val="20"/>
              </w:rPr>
            </w:pPr>
            <w:r w:rsidRPr="00B71A2B">
              <w:rPr>
                <w:rFonts w:ascii="Times New Roman" w:hAnsi="Times New Roman"/>
                <w:noProof/>
                <w:sz w:val="20"/>
              </w:rPr>
              <w:t>поседовање лиценце Лекарске коморе, издате у складу са актом о ближим условима за издавање, обнављање или одузимање лиценце члановима комора здравствених</w:t>
            </w:r>
            <w:r>
              <w:rPr>
                <w:rFonts w:ascii="Times New Roman" w:hAnsi="Times New Roman"/>
                <w:noProof/>
                <w:sz w:val="20"/>
                <w:lang w:val="sr-Cyrl-RS"/>
              </w:rPr>
              <w:t xml:space="preserve"> </w:t>
            </w:r>
            <w:r w:rsidRPr="00B71A2B">
              <w:rPr>
                <w:rFonts w:ascii="Times New Roman" w:hAnsi="Times New Roman"/>
                <w:noProof/>
                <w:sz w:val="20"/>
              </w:rPr>
              <w:t>радника;</w:t>
            </w:r>
          </w:p>
          <w:p w:rsidR="00F44FE4" w:rsidRPr="00B71A2B" w:rsidRDefault="00F44FE4" w:rsidP="00F44FE4">
            <w:pPr>
              <w:numPr>
                <w:ilvl w:val="0"/>
                <w:numId w:val="144"/>
              </w:numPr>
              <w:tabs>
                <w:tab w:val="left" w:pos="340"/>
              </w:tabs>
              <w:ind w:left="360"/>
              <w:rPr>
                <w:rFonts w:ascii="Times New Roman" w:hAnsi="Times New Roman"/>
                <w:noProof/>
                <w:sz w:val="20"/>
              </w:rPr>
            </w:pPr>
            <w:r w:rsidRPr="00B71A2B">
              <w:rPr>
                <w:rFonts w:ascii="Times New Roman" w:hAnsi="Times New Roman"/>
                <w:noProof/>
                <w:sz w:val="20"/>
              </w:rPr>
              <w:t>најмање три годинe радног искуства у области медицине по обављеној специјализацији.</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18" w:name="РФ25" w:colFirst="1" w:colLast="1"/>
            <w:r w:rsidRPr="007D552F">
              <w:rPr>
                <w:noProof/>
                <w:color w:val="auto"/>
                <w:lang w:val="en-US" w:eastAsia="en-AU"/>
              </w:rPr>
              <w:lastRenderedPageBreak/>
              <w:t>2</w:t>
            </w:r>
            <w:r w:rsidRPr="007D552F">
              <w:rPr>
                <w:noProof/>
                <w:color w:val="auto"/>
                <w:lang w:eastAsia="en-AU"/>
              </w:rPr>
              <w:t>5</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965CD0" w:rsidRDefault="00F44FE4" w:rsidP="003703C7">
            <w:pPr>
              <w:pStyle w:val="AleksNaziv"/>
              <w:rPr>
                <w:bCs/>
                <w:caps w:val="0"/>
                <w:lang w:val="sr-Cyrl-RS"/>
              </w:rPr>
            </w:pPr>
            <w:bookmarkStart w:id="219" w:name="_Toc482205638"/>
            <w:bookmarkStart w:id="220" w:name="_Toc482355076"/>
            <w:bookmarkStart w:id="221" w:name="_Toc487216382"/>
            <w:bookmarkStart w:id="222" w:name="_Toc503174212"/>
            <w:bookmarkStart w:id="223" w:name="_Toc55221827"/>
            <w:r w:rsidRPr="008320C7">
              <w:t>доктор медицине специјалиста У ДРУГОСТЕПЕНОЈ Лекарској К</w:t>
            </w:r>
            <w:bookmarkEnd w:id="219"/>
            <w:bookmarkEnd w:id="220"/>
            <w:bookmarkEnd w:id="221"/>
            <w:bookmarkEnd w:id="222"/>
            <w:r w:rsidRPr="008320C7">
              <w:t>омисији</w:t>
            </w:r>
            <w:bookmarkEnd w:id="223"/>
            <w:r>
              <w:rPr>
                <w:bCs/>
                <w:caps w:val="0"/>
                <w:lang w:val="sr-Cyrl-RS"/>
              </w:rPr>
              <w:t xml:space="preserve"> </w:t>
            </w:r>
          </w:p>
        </w:tc>
      </w:tr>
      <w:bookmarkEnd w:id="218"/>
      <w:tr w:rsidR="00F44FE4" w:rsidRPr="00B71A2B" w:rsidTr="003703C7">
        <w:trPr>
          <w:trHeight w:val="46"/>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br w:type="page"/>
              <w:t xml:space="preserve">Назив радног </w:t>
            </w:r>
            <w:r w:rsidRPr="00B71A2B">
              <w:rPr>
                <w:rFonts w:ascii="Times New Roman" w:hAnsi="Times New Roman"/>
                <w:noProof/>
                <w:sz w:val="20"/>
                <w:lang w:eastAsia="en-AU"/>
              </w:rPr>
              <w:t>места</w:t>
            </w:r>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1405"/>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85"/>
              </w:numPr>
              <w:tabs>
                <w:tab w:val="left" w:pos="340"/>
              </w:tabs>
              <w:ind w:left="360"/>
              <w:rPr>
                <w:rFonts w:ascii="Times New Roman" w:hAnsi="Times New Roman"/>
                <w:noProof/>
                <w:sz w:val="20"/>
              </w:rPr>
            </w:pPr>
            <w:r w:rsidRPr="00B71A2B">
              <w:rPr>
                <w:rFonts w:ascii="Times New Roman" w:hAnsi="Times New Roman"/>
                <w:noProof/>
                <w:sz w:val="20"/>
              </w:rPr>
              <w:t>даје оцену по приговору осигураника, односно послодавца на оцену првостепене лекарске комисије на основу прегледа осигураника и медицинске документације;</w:t>
            </w:r>
          </w:p>
          <w:p w:rsidR="00F44FE4" w:rsidRPr="00B71A2B" w:rsidRDefault="00F44FE4" w:rsidP="00F44FE4">
            <w:pPr>
              <w:numPr>
                <w:ilvl w:val="0"/>
                <w:numId w:val="185"/>
              </w:numPr>
              <w:tabs>
                <w:tab w:val="left" w:pos="340"/>
              </w:tabs>
              <w:ind w:left="360"/>
              <w:rPr>
                <w:rFonts w:ascii="Times New Roman" w:hAnsi="Times New Roman"/>
                <w:noProof/>
                <w:sz w:val="20"/>
              </w:rPr>
            </w:pPr>
            <w:r w:rsidRPr="00B71A2B">
              <w:rPr>
                <w:rFonts w:ascii="Times New Roman" w:hAnsi="Times New Roman"/>
                <w:noProof/>
                <w:sz w:val="20"/>
              </w:rPr>
              <w:t>испитује коначну оцену првостепене лекарске комисије на захтев осигураног лица односно послодавца;</w:t>
            </w:r>
          </w:p>
          <w:p w:rsidR="00F44FE4" w:rsidRPr="00B71A2B" w:rsidRDefault="00F44FE4" w:rsidP="00F44FE4">
            <w:pPr>
              <w:numPr>
                <w:ilvl w:val="0"/>
                <w:numId w:val="185"/>
              </w:numPr>
              <w:tabs>
                <w:tab w:val="left" w:pos="340"/>
              </w:tabs>
              <w:ind w:left="360"/>
              <w:rPr>
                <w:rFonts w:ascii="Times New Roman" w:hAnsi="Times New Roman"/>
                <w:noProof/>
                <w:sz w:val="20"/>
              </w:rPr>
            </w:pPr>
            <w:r w:rsidRPr="00B71A2B">
              <w:rPr>
                <w:rFonts w:ascii="Times New Roman" w:hAnsi="Times New Roman"/>
                <w:noProof/>
                <w:sz w:val="20"/>
              </w:rPr>
              <w:t>даје оцену о продужењу права на накнаду зараде због неге члана уже породице;</w:t>
            </w:r>
          </w:p>
          <w:p w:rsidR="00F44FE4" w:rsidRPr="00B71A2B" w:rsidRDefault="00F44FE4" w:rsidP="00F44FE4">
            <w:pPr>
              <w:numPr>
                <w:ilvl w:val="0"/>
                <w:numId w:val="185"/>
              </w:numPr>
              <w:tabs>
                <w:tab w:val="left" w:pos="340"/>
              </w:tabs>
              <w:ind w:left="360"/>
              <w:rPr>
                <w:rFonts w:ascii="Times New Roman" w:hAnsi="Times New Roman"/>
                <w:noProof/>
                <w:sz w:val="20"/>
              </w:rPr>
            </w:pPr>
            <w:r w:rsidRPr="00B71A2B">
              <w:rPr>
                <w:rFonts w:ascii="Times New Roman" w:hAnsi="Times New Roman"/>
                <w:noProof/>
                <w:sz w:val="20"/>
              </w:rPr>
              <w:t>врши ревизију свих права, односно вештачење у вези са правима из здравственог осигурања;</w:t>
            </w:r>
          </w:p>
          <w:p w:rsidR="00F44FE4" w:rsidRPr="00B71A2B" w:rsidRDefault="00F44FE4" w:rsidP="00F44FE4">
            <w:pPr>
              <w:numPr>
                <w:ilvl w:val="0"/>
                <w:numId w:val="185"/>
              </w:numPr>
              <w:tabs>
                <w:tab w:val="left" w:pos="340"/>
              </w:tabs>
              <w:ind w:left="360"/>
              <w:rPr>
                <w:rFonts w:ascii="Times New Roman" w:hAnsi="Times New Roman"/>
                <w:noProof/>
                <w:sz w:val="20"/>
              </w:rPr>
            </w:pPr>
            <w:r w:rsidRPr="00B71A2B">
              <w:rPr>
                <w:rFonts w:ascii="Times New Roman" w:hAnsi="Times New Roman"/>
                <w:noProof/>
                <w:sz w:val="20"/>
              </w:rPr>
              <w:t>води евиденцију о раду другостепене лекарске комисије;</w:t>
            </w:r>
          </w:p>
          <w:p w:rsidR="00F44FE4" w:rsidRPr="00B71A2B" w:rsidRDefault="00F44FE4" w:rsidP="00F44FE4">
            <w:pPr>
              <w:numPr>
                <w:ilvl w:val="0"/>
                <w:numId w:val="185"/>
              </w:numPr>
              <w:tabs>
                <w:tab w:val="left" w:pos="340"/>
              </w:tabs>
              <w:ind w:left="360"/>
              <w:rPr>
                <w:rFonts w:ascii="Times New Roman" w:hAnsi="Times New Roman"/>
                <w:noProof/>
                <w:sz w:val="20"/>
              </w:rPr>
            </w:pPr>
            <w:r w:rsidRPr="00B71A2B">
              <w:rPr>
                <w:rFonts w:ascii="Times New Roman" w:hAnsi="Times New Roman"/>
                <w:noProof/>
                <w:sz w:val="20"/>
              </w:rPr>
              <w:t>подноси извештај о раду другостепене лекарске комисије.</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3703C7">
            <w:pPr>
              <w:tabs>
                <w:tab w:val="left" w:pos="340"/>
              </w:tabs>
              <w:rPr>
                <w:rFonts w:ascii="Times New Roman" w:hAnsi="Times New Roman"/>
                <w:noProof/>
                <w:sz w:val="20"/>
                <w:szCs w:val="20"/>
              </w:rPr>
            </w:pPr>
            <w:r w:rsidRPr="00852223">
              <w:rPr>
                <w:rFonts w:ascii="Times New Roman" w:hAnsi="Times New Roman"/>
                <w:noProof/>
                <w:sz w:val="20"/>
                <w:szCs w:val="20"/>
              </w:rPr>
              <w:t>Високо образовање:</w:t>
            </w:r>
          </w:p>
          <w:p w:rsidR="00F44FE4" w:rsidRPr="00852223" w:rsidRDefault="00F44FE4" w:rsidP="00F44FE4">
            <w:pPr>
              <w:pStyle w:val="NormalStefbullets1"/>
              <w:numPr>
                <w:ilvl w:val="0"/>
                <w:numId w:val="145"/>
              </w:numPr>
              <w:ind w:left="360"/>
            </w:pPr>
            <w:r w:rsidRPr="00852223">
              <w:t xml:space="preserve">на интегрисаним академским студијама, по пропису који уређује високо образовање, почев од 10. септембра 2005. године и завршена специјализација </w:t>
            </w:r>
            <w:r w:rsidR="00751CD9">
              <w:t>из одређених грана медицине</w:t>
            </w:r>
            <w:r w:rsidRPr="00852223">
              <w:t>, у складу са Правилником о специјализацијама и ужим специјализацијама здравствених радника и здравствених сарадника;</w:t>
            </w:r>
          </w:p>
          <w:p w:rsidR="00F44FE4" w:rsidRPr="00852223" w:rsidRDefault="00F44FE4" w:rsidP="00F44FE4">
            <w:pPr>
              <w:numPr>
                <w:ilvl w:val="0"/>
                <w:numId w:val="145"/>
              </w:numPr>
              <w:tabs>
                <w:tab w:val="left" w:pos="340"/>
              </w:tabs>
              <w:ind w:left="360"/>
              <w:rPr>
                <w:rFonts w:ascii="Times New Roman" w:hAnsi="Times New Roman"/>
                <w:noProof/>
                <w:sz w:val="20"/>
                <w:szCs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пет</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и </w:t>
            </w:r>
            <w:proofErr w:type="spellStart"/>
            <w:r w:rsidRPr="00852223">
              <w:rPr>
                <w:rFonts w:ascii="Times New Roman" w:hAnsi="Times New Roman"/>
                <w:sz w:val="20"/>
                <w:szCs w:val="20"/>
              </w:rPr>
              <w:t>завршена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специјализација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из</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одређе</w:t>
            </w:r>
            <w:r w:rsidR="00A5768D">
              <w:rPr>
                <w:rFonts w:ascii="Times New Roman" w:hAnsi="Times New Roman"/>
                <w:sz w:val="20"/>
                <w:szCs w:val="20"/>
              </w:rPr>
              <w:t>них</w:t>
            </w:r>
            <w:proofErr w:type="spellEnd"/>
            <w:r w:rsidR="00A5768D">
              <w:rPr>
                <w:rFonts w:ascii="Times New Roman" w:hAnsi="Times New Roman"/>
                <w:sz w:val="20"/>
                <w:szCs w:val="20"/>
              </w:rPr>
              <w:t xml:space="preserve"> </w:t>
            </w:r>
            <w:proofErr w:type="spellStart"/>
            <w:r w:rsidR="00A5768D">
              <w:rPr>
                <w:rFonts w:ascii="Times New Roman" w:hAnsi="Times New Roman"/>
                <w:sz w:val="20"/>
                <w:szCs w:val="20"/>
              </w:rPr>
              <w:t>грана</w:t>
            </w:r>
            <w:proofErr w:type="spellEnd"/>
            <w:r w:rsidR="00A5768D">
              <w:rPr>
                <w:rFonts w:ascii="Times New Roman" w:hAnsi="Times New Roman"/>
                <w:sz w:val="20"/>
                <w:szCs w:val="20"/>
              </w:rPr>
              <w:t xml:space="preserve"> </w:t>
            </w:r>
            <w:proofErr w:type="spellStart"/>
            <w:r w:rsidR="00A5768D">
              <w:rPr>
                <w:rFonts w:ascii="Times New Roman" w:hAnsi="Times New Roman"/>
                <w:sz w:val="20"/>
                <w:szCs w:val="20"/>
              </w:rPr>
              <w:t>медицине</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складу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Правилником</w:t>
            </w:r>
            <w:proofErr w:type="spellEnd"/>
            <w:r w:rsidRPr="00852223">
              <w:rPr>
                <w:rFonts w:ascii="Times New Roman" w:hAnsi="Times New Roman"/>
                <w:sz w:val="20"/>
                <w:szCs w:val="20"/>
              </w:rPr>
              <w:t xml:space="preserve"> о </w:t>
            </w:r>
            <w:proofErr w:type="spellStart"/>
            <w:r w:rsidRPr="00852223">
              <w:rPr>
                <w:rFonts w:ascii="Times New Roman" w:hAnsi="Times New Roman"/>
                <w:sz w:val="20"/>
                <w:szCs w:val="20"/>
              </w:rPr>
              <w:t>специјализацијама</w:t>
            </w:r>
            <w:proofErr w:type="spellEnd"/>
            <w:r w:rsidRPr="00852223">
              <w:rPr>
                <w:rFonts w:ascii="Times New Roman" w:hAnsi="Times New Roman"/>
                <w:sz w:val="20"/>
                <w:szCs w:val="20"/>
              </w:rPr>
              <w:t xml:space="preserve"> и </w:t>
            </w:r>
            <w:proofErr w:type="spellStart"/>
            <w:r w:rsidRPr="00852223">
              <w:rPr>
                <w:rFonts w:ascii="Times New Roman" w:hAnsi="Times New Roman"/>
                <w:sz w:val="20"/>
                <w:szCs w:val="20"/>
              </w:rPr>
              <w:t>ужим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специјализацијама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здравствених</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радника</w:t>
            </w:r>
            <w:proofErr w:type="spellEnd"/>
            <w:r w:rsidRPr="00852223">
              <w:rPr>
                <w:rFonts w:ascii="Times New Roman" w:hAnsi="Times New Roman"/>
                <w:sz w:val="20"/>
                <w:szCs w:val="20"/>
              </w:rPr>
              <w:t xml:space="preserve"> и </w:t>
            </w:r>
            <w:proofErr w:type="spellStart"/>
            <w:r w:rsidRPr="00852223">
              <w:rPr>
                <w:rFonts w:ascii="Times New Roman" w:hAnsi="Times New Roman"/>
                <w:sz w:val="20"/>
                <w:szCs w:val="20"/>
              </w:rPr>
              <w:t>здравствених</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сарадника</w:t>
            </w:r>
            <w:proofErr w:type="spellEnd"/>
            <w:r w:rsidRPr="00852223">
              <w:rPr>
                <w:rFonts w:ascii="Times New Roman" w:hAnsi="Times New Roman"/>
                <w:sz w:val="20"/>
                <w:szCs w:val="20"/>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45"/>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p w:rsidR="00F44FE4" w:rsidRPr="00B71A2B" w:rsidRDefault="00F44FE4" w:rsidP="00F44FE4">
            <w:pPr>
              <w:numPr>
                <w:ilvl w:val="0"/>
                <w:numId w:val="145"/>
              </w:numPr>
              <w:tabs>
                <w:tab w:val="left" w:pos="340"/>
              </w:tabs>
              <w:ind w:left="360"/>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45"/>
              </w:numPr>
              <w:tabs>
                <w:tab w:val="left" w:pos="340"/>
              </w:tabs>
              <w:ind w:left="360"/>
              <w:rPr>
                <w:rFonts w:ascii="Times New Roman" w:hAnsi="Times New Roman"/>
                <w:noProof/>
                <w:sz w:val="20"/>
              </w:rPr>
            </w:pPr>
            <w:r w:rsidRPr="00B71A2B">
              <w:rPr>
                <w:rFonts w:ascii="Times New Roman" w:hAnsi="Times New Roman"/>
                <w:noProof/>
                <w:sz w:val="20"/>
              </w:rPr>
              <w:t>положен специјалистички испит;</w:t>
            </w:r>
          </w:p>
          <w:p w:rsidR="00F44FE4" w:rsidRPr="00B71A2B" w:rsidRDefault="00F44FE4" w:rsidP="00F44FE4">
            <w:pPr>
              <w:numPr>
                <w:ilvl w:val="0"/>
                <w:numId w:val="145"/>
              </w:numPr>
              <w:tabs>
                <w:tab w:val="left" w:pos="340"/>
              </w:tabs>
              <w:ind w:left="360"/>
              <w:rPr>
                <w:rFonts w:ascii="Times New Roman" w:hAnsi="Times New Roman"/>
                <w:noProof/>
                <w:sz w:val="20"/>
              </w:rPr>
            </w:pPr>
            <w:r w:rsidRPr="00B71A2B">
              <w:rPr>
                <w:rFonts w:ascii="Times New Roman" w:hAnsi="Times New Roman"/>
                <w:noProof/>
                <w:sz w:val="20"/>
              </w:rPr>
              <w:t>поседовање лиценце Лекарске коморе, издате у складу са актом о ближим условима за издавање, обнављање или одузимање лиценце члановима комора здравствених</w:t>
            </w:r>
            <w:r w:rsidRPr="00B71A2B">
              <w:rPr>
                <w:rFonts w:ascii="Times New Roman" w:hAnsi="Times New Roman"/>
                <w:noProof/>
                <w:sz w:val="20"/>
                <w:lang w:val="en-AU"/>
              </w:rPr>
              <w:t xml:space="preserve"> </w:t>
            </w:r>
            <w:r w:rsidRPr="00B71A2B">
              <w:rPr>
                <w:rFonts w:ascii="Times New Roman" w:hAnsi="Times New Roman"/>
                <w:noProof/>
                <w:sz w:val="20"/>
              </w:rPr>
              <w:t>радника;</w:t>
            </w:r>
          </w:p>
          <w:p w:rsidR="00F44FE4" w:rsidRPr="00B71A2B" w:rsidRDefault="00F44FE4" w:rsidP="00F44FE4">
            <w:pPr>
              <w:numPr>
                <w:ilvl w:val="0"/>
                <w:numId w:val="145"/>
              </w:numPr>
              <w:tabs>
                <w:tab w:val="left" w:pos="340"/>
              </w:tabs>
              <w:ind w:left="360"/>
              <w:rPr>
                <w:rFonts w:ascii="Times New Roman" w:hAnsi="Times New Roman"/>
                <w:noProof/>
                <w:sz w:val="20"/>
              </w:rPr>
            </w:pPr>
            <w:r w:rsidRPr="00B71A2B">
              <w:rPr>
                <w:rFonts w:ascii="Times New Roman" w:hAnsi="Times New Roman"/>
                <w:noProof/>
                <w:sz w:val="20"/>
              </w:rPr>
              <w:t>најмање три годинe радног искуства у области медицине по обављеној специјализацији.</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73"/>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24" w:name="РФ26" w:colFirst="1" w:colLast="1"/>
            <w:r w:rsidRPr="007D552F">
              <w:rPr>
                <w:noProof/>
                <w:color w:val="auto"/>
                <w:lang w:val="en-US" w:eastAsia="en-AU"/>
              </w:rPr>
              <w:lastRenderedPageBreak/>
              <w:t>2</w:t>
            </w:r>
            <w:r w:rsidRPr="007D552F">
              <w:rPr>
                <w:noProof/>
                <w:color w:val="auto"/>
                <w:lang w:eastAsia="en-AU"/>
              </w:rPr>
              <w:t>6</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8320C7" w:rsidRDefault="00F44FE4" w:rsidP="003703C7">
            <w:pPr>
              <w:pStyle w:val="AleksNaziv"/>
            </w:pPr>
            <w:bookmarkStart w:id="225" w:name="_Toc55221828"/>
            <w:r w:rsidRPr="00C16CD2">
              <w:t>САВЕТНИК ЗА ОСТВАРИВАЊЕ ПРАВА ЛИЦА СА ИНВАЛИДИТЕТОМ</w:t>
            </w:r>
            <w:bookmarkEnd w:id="225"/>
          </w:p>
        </w:tc>
      </w:tr>
      <w:bookmarkEnd w:id="224"/>
      <w:tr w:rsidR="00F44FE4" w:rsidRPr="00B71A2B" w:rsidTr="003703C7">
        <w:trPr>
          <w:trHeight w:val="173"/>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C16CD2" w:rsidRDefault="00F44FE4" w:rsidP="003703C7">
            <w:pPr>
              <w:rPr>
                <w:rFonts w:ascii="Times New Roman" w:hAnsi="Times New Roman"/>
                <w:noProof/>
                <w:sz w:val="20"/>
                <w:lang w:eastAsia="en-AU"/>
              </w:rPr>
            </w:pPr>
            <w:r w:rsidRPr="00C16CD2">
              <w:rPr>
                <w:rFonts w:ascii="Times New Roman" w:hAnsi="Times New Roman"/>
                <w:noProof/>
                <w:sz w:val="20"/>
                <w:lang w:eastAsia="en-AU"/>
              </w:rPr>
              <w:br w:type="page"/>
              <w:t>Назив радног места</w:t>
            </w:r>
          </w:p>
        </w:tc>
        <w:tc>
          <w:tcPr>
            <w:tcW w:w="4160" w:type="pct"/>
            <w:vMerge/>
            <w:tcBorders>
              <w:left w:val="single" w:sz="12" w:space="0" w:color="auto"/>
              <w:bottom w:val="single" w:sz="12" w:space="0" w:color="auto"/>
              <w:right w:val="single" w:sz="12" w:space="0" w:color="auto"/>
            </w:tcBorders>
            <w:shd w:val="clear" w:color="auto" w:fill="auto"/>
          </w:tcPr>
          <w:p w:rsidR="00F44FE4" w:rsidRPr="00C16CD2" w:rsidRDefault="00F44FE4" w:rsidP="003703C7">
            <w:pPr>
              <w:widowControl w:val="0"/>
              <w:autoSpaceDE w:val="0"/>
              <w:autoSpaceDN w:val="0"/>
              <w:adjustRightInd w:val="0"/>
              <w:rPr>
                <w:rFonts w:ascii="Times New Roman" w:hAnsi="Times New Roman"/>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86"/>
              </w:numPr>
              <w:tabs>
                <w:tab w:val="left" w:pos="340"/>
              </w:tabs>
              <w:ind w:left="360"/>
              <w:rPr>
                <w:rFonts w:ascii="Times New Roman" w:hAnsi="Times New Roman"/>
                <w:noProof/>
                <w:sz w:val="20"/>
              </w:rPr>
            </w:pPr>
            <w:r w:rsidRPr="00B71A2B">
              <w:rPr>
                <w:rFonts w:ascii="Times New Roman" w:hAnsi="Times New Roman"/>
                <w:noProof/>
                <w:sz w:val="20"/>
              </w:rPr>
              <w:t>прати остваривање права из обавезног здравственог осигурања лица са инвалидитетом, а посебно права на медицинско</w:t>
            </w:r>
            <w:r w:rsidRPr="00B71A2B">
              <w:rPr>
                <w:rFonts w:ascii="Times New Roman" w:hAnsi="Times New Roman"/>
                <w:noProof/>
                <w:sz w:val="20"/>
                <w:lang w:val="en-AU"/>
              </w:rPr>
              <w:t xml:space="preserve"> </w:t>
            </w:r>
            <w:r w:rsidRPr="00B71A2B">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техничка помагала;</w:t>
            </w:r>
          </w:p>
          <w:p w:rsidR="00F44FE4" w:rsidRPr="00B71A2B" w:rsidRDefault="00F44FE4" w:rsidP="00F44FE4">
            <w:pPr>
              <w:numPr>
                <w:ilvl w:val="0"/>
                <w:numId w:val="186"/>
              </w:numPr>
              <w:tabs>
                <w:tab w:val="left" w:pos="340"/>
              </w:tabs>
              <w:ind w:left="360"/>
              <w:rPr>
                <w:rFonts w:ascii="Times New Roman" w:hAnsi="Times New Roman"/>
                <w:noProof/>
                <w:sz w:val="20"/>
              </w:rPr>
            </w:pPr>
            <w:r w:rsidRPr="00B71A2B">
              <w:rPr>
                <w:rFonts w:ascii="Times New Roman" w:hAnsi="Times New Roman"/>
                <w:noProof/>
                <w:sz w:val="20"/>
              </w:rPr>
              <w:t>сачињава извештаје о уоченим недостацима и проблемима који се јављају код остваривања права лица са инвалидитетом;</w:t>
            </w:r>
          </w:p>
          <w:p w:rsidR="00F44FE4" w:rsidRPr="00B71A2B" w:rsidRDefault="00F44FE4" w:rsidP="00F44FE4">
            <w:pPr>
              <w:numPr>
                <w:ilvl w:val="0"/>
                <w:numId w:val="186"/>
              </w:numPr>
              <w:tabs>
                <w:tab w:val="left" w:pos="340"/>
              </w:tabs>
              <w:ind w:left="360"/>
              <w:rPr>
                <w:rFonts w:ascii="Times New Roman" w:hAnsi="Times New Roman"/>
                <w:noProof/>
                <w:sz w:val="20"/>
              </w:rPr>
            </w:pPr>
            <w:r w:rsidRPr="00B71A2B">
              <w:rPr>
                <w:rFonts w:ascii="Times New Roman" w:hAnsi="Times New Roman"/>
                <w:noProof/>
                <w:sz w:val="20"/>
              </w:rPr>
              <w:t>израђује стручна упутства која се односе на остваривање права лица са инвалидитетом, а посебно права на медицинско</w:t>
            </w:r>
            <w:r w:rsidRPr="00B71A2B">
              <w:rPr>
                <w:rFonts w:ascii="Times New Roman" w:hAnsi="Times New Roman"/>
                <w:noProof/>
                <w:sz w:val="20"/>
                <w:lang w:val="en-AU"/>
              </w:rPr>
              <w:t xml:space="preserve"> </w:t>
            </w:r>
            <w:r>
              <w:rPr>
                <w:rFonts w:ascii="Times New Roman" w:hAnsi="Times New Roman"/>
                <w:noProof/>
                <w:sz w:val="20"/>
              </w:rPr>
              <w:t>-</w:t>
            </w:r>
            <w:r w:rsidRPr="00B71A2B">
              <w:rPr>
                <w:rFonts w:ascii="Times New Roman" w:hAnsi="Times New Roman"/>
                <w:noProof/>
                <w:sz w:val="20"/>
                <w:lang w:val="en-AU"/>
              </w:rPr>
              <w:t xml:space="preserve"> </w:t>
            </w:r>
            <w:r w:rsidRPr="00B71A2B">
              <w:rPr>
                <w:rFonts w:ascii="Times New Roman" w:hAnsi="Times New Roman"/>
                <w:noProof/>
                <w:sz w:val="20"/>
              </w:rPr>
              <w:t>техничка помагала;</w:t>
            </w:r>
          </w:p>
          <w:p w:rsidR="00F44FE4" w:rsidRPr="00B71A2B" w:rsidRDefault="00F44FE4" w:rsidP="00F44FE4">
            <w:pPr>
              <w:numPr>
                <w:ilvl w:val="0"/>
                <w:numId w:val="186"/>
              </w:numPr>
              <w:tabs>
                <w:tab w:val="left" w:pos="340"/>
              </w:tabs>
              <w:ind w:left="360"/>
              <w:rPr>
                <w:rFonts w:ascii="Times New Roman" w:hAnsi="Times New Roman"/>
                <w:noProof/>
                <w:sz w:val="20"/>
              </w:rPr>
            </w:pPr>
            <w:r w:rsidRPr="00B71A2B">
              <w:rPr>
                <w:rFonts w:ascii="Times New Roman" w:hAnsi="Times New Roman"/>
                <w:noProof/>
                <w:sz w:val="20"/>
              </w:rPr>
              <w:t xml:space="preserve">пружа стручно </w:t>
            </w:r>
            <w:r w:rsidR="0089711D">
              <w:rPr>
                <w:rFonts w:ascii="Times New Roman" w:hAnsi="Times New Roman"/>
                <w:noProof/>
                <w:sz w:val="20"/>
                <w:lang w:val="sr-Cyrl-RS"/>
              </w:rPr>
              <w:t xml:space="preserve">- </w:t>
            </w:r>
            <w:r w:rsidRPr="00B71A2B">
              <w:rPr>
                <w:rFonts w:ascii="Times New Roman" w:hAnsi="Times New Roman"/>
                <w:noProof/>
                <w:sz w:val="20"/>
              </w:rPr>
              <w:t>методолошку помоћ лицима са инвалидитетом, грађанима, предузећима, организацијама и установама о питањима из области остваривања права из обавезног здравственог осигурања;</w:t>
            </w:r>
          </w:p>
          <w:p w:rsidR="00F44FE4" w:rsidRPr="00B71A2B" w:rsidRDefault="00F44FE4" w:rsidP="00F44FE4">
            <w:pPr>
              <w:numPr>
                <w:ilvl w:val="0"/>
                <w:numId w:val="186"/>
              </w:numPr>
              <w:tabs>
                <w:tab w:val="left" w:pos="340"/>
              </w:tabs>
              <w:ind w:left="360"/>
              <w:rPr>
                <w:rFonts w:ascii="Times New Roman" w:hAnsi="Times New Roman"/>
                <w:noProof/>
                <w:sz w:val="20"/>
              </w:rPr>
            </w:pPr>
            <w:r w:rsidRPr="00B71A2B">
              <w:rPr>
                <w:rFonts w:ascii="Times New Roman" w:hAnsi="Times New Roman"/>
                <w:noProof/>
                <w:sz w:val="20"/>
              </w:rPr>
              <w:t>предлаже предузимање мера за побољшање здравствене заштите особа са инвалидитетом, као и унапређење система остваривања конкретних права на медицинско</w:t>
            </w:r>
            <w:r>
              <w:rPr>
                <w:rFonts w:ascii="Times New Roman" w:hAnsi="Times New Roman"/>
                <w:noProof/>
                <w:sz w:val="20"/>
              </w:rPr>
              <w:t xml:space="preserve"> </w:t>
            </w:r>
            <w:r w:rsidRPr="00B71A2B">
              <w:rPr>
                <w:rFonts w:ascii="Times New Roman" w:hAnsi="Times New Roman"/>
                <w:noProof/>
                <w:sz w:val="20"/>
              </w:rPr>
              <w:t>-</w:t>
            </w:r>
            <w:r>
              <w:rPr>
                <w:rFonts w:ascii="Times New Roman" w:hAnsi="Times New Roman"/>
                <w:noProof/>
                <w:sz w:val="20"/>
              </w:rPr>
              <w:t xml:space="preserve"> </w:t>
            </w:r>
            <w:r w:rsidRPr="00B71A2B">
              <w:rPr>
                <w:rFonts w:ascii="Times New Roman" w:hAnsi="Times New Roman"/>
                <w:noProof/>
                <w:sz w:val="20"/>
              </w:rPr>
              <w:t>техничка помагала;</w:t>
            </w:r>
          </w:p>
          <w:p w:rsidR="00F44FE4" w:rsidRPr="00B71A2B" w:rsidRDefault="00F44FE4" w:rsidP="00F44FE4">
            <w:pPr>
              <w:numPr>
                <w:ilvl w:val="0"/>
                <w:numId w:val="186"/>
              </w:numPr>
              <w:tabs>
                <w:tab w:val="left" w:pos="340"/>
              </w:tabs>
              <w:ind w:left="360"/>
              <w:rPr>
                <w:rFonts w:ascii="Times New Roman" w:hAnsi="Times New Roman"/>
                <w:noProof/>
                <w:sz w:val="20"/>
              </w:rPr>
            </w:pPr>
            <w:r w:rsidRPr="00B71A2B">
              <w:rPr>
                <w:rFonts w:ascii="Times New Roman" w:hAnsi="Times New Roman"/>
                <w:noProof/>
                <w:sz w:val="20"/>
              </w:rPr>
              <w:t>учествује у изради стручних упутстава која се односе на остваривање права особа са инвалидитетом.</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3703C7">
            <w:pPr>
              <w:tabs>
                <w:tab w:val="left" w:pos="340"/>
              </w:tabs>
              <w:rPr>
                <w:rFonts w:ascii="Times New Roman" w:hAnsi="Times New Roman"/>
                <w:noProof/>
                <w:sz w:val="20"/>
              </w:rPr>
            </w:pPr>
            <w:r w:rsidRPr="00852223">
              <w:rPr>
                <w:rFonts w:ascii="Times New Roman" w:hAnsi="Times New Roman"/>
                <w:noProof/>
                <w:sz w:val="20"/>
              </w:rPr>
              <w:t>Високо образовање:</w:t>
            </w:r>
          </w:p>
          <w:p w:rsidR="00F44FE4" w:rsidRPr="00B64758" w:rsidRDefault="00F44FE4" w:rsidP="00F44FE4">
            <w:pPr>
              <w:numPr>
                <w:ilvl w:val="0"/>
                <w:numId w:val="146"/>
              </w:numPr>
              <w:tabs>
                <w:tab w:val="left" w:pos="340"/>
              </w:tabs>
              <w:ind w:left="346" w:hanging="346"/>
              <w:rPr>
                <w:rFonts w:ascii="Times New Roman" w:hAnsi="Times New Roman"/>
                <w:sz w:val="20"/>
                <w:szCs w:val="20"/>
              </w:rPr>
            </w:pPr>
            <w:proofErr w:type="spellStart"/>
            <w:r w:rsidRPr="00B64758">
              <w:rPr>
                <w:rFonts w:ascii="Times New Roman" w:hAnsi="Times New Roman"/>
                <w:sz w:val="20"/>
                <w:szCs w:val="20"/>
              </w:rPr>
              <w:t>на</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студијама</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првог</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степена</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основне</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академске</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студије</w:t>
            </w:r>
            <w:proofErr w:type="spellEnd"/>
            <w:r w:rsidRPr="00B64758">
              <w:rPr>
                <w:rFonts w:ascii="Times New Roman" w:hAnsi="Times New Roman"/>
                <w:sz w:val="20"/>
                <w:szCs w:val="20"/>
              </w:rPr>
              <w:t xml:space="preserve"> у </w:t>
            </w:r>
            <w:proofErr w:type="spellStart"/>
            <w:r w:rsidRPr="00B64758">
              <w:rPr>
                <w:rFonts w:ascii="Times New Roman" w:hAnsi="Times New Roman"/>
                <w:sz w:val="20"/>
                <w:szCs w:val="20"/>
              </w:rPr>
              <w:t>обиму</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од</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најмање</w:t>
            </w:r>
            <w:proofErr w:type="spellEnd"/>
            <w:r w:rsidRPr="00B64758">
              <w:rPr>
                <w:rFonts w:ascii="Times New Roman" w:hAnsi="Times New Roman"/>
                <w:sz w:val="20"/>
                <w:szCs w:val="20"/>
              </w:rPr>
              <w:t xml:space="preserve"> 240 ЕСПБ), </w:t>
            </w:r>
            <w:proofErr w:type="spellStart"/>
            <w:r w:rsidRPr="00B64758">
              <w:rPr>
                <w:rFonts w:ascii="Times New Roman" w:hAnsi="Times New Roman"/>
                <w:sz w:val="20"/>
                <w:szCs w:val="20"/>
              </w:rPr>
              <w:t>по</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пропису</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који</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уређује</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високо</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образовање</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почев</w:t>
            </w:r>
            <w:proofErr w:type="spellEnd"/>
            <w:r w:rsidRPr="00B64758">
              <w:rPr>
                <w:rFonts w:ascii="Times New Roman" w:hAnsi="Times New Roman"/>
                <w:sz w:val="20"/>
                <w:szCs w:val="20"/>
              </w:rPr>
              <w:t xml:space="preserve"> </w:t>
            </w:r>
            <w:proofErr w:type="spellStart"/>
            <w:r w:rsidRPr="00B64758">
              <w:rPr>
                <w:rFonts w:ascii="Times New Roman" w:hAnsi="Times New Roman"/>
                <w:sz w:val="20"/>
                <w:szCs w:val="20"/>
              </w:rPr>
              <w:t>од</w:t>
            </w:r>
            <w:proofErr w:type="spellEnd"/>
            <w:r w:rsidRPr="00B64758">
              <w:rPr>
                <w:rFonts w:ascii="Times New Roman" w:hAnsi="Times New Roman"/>
                <w:sz w:val="20"/>
                <w:szCs w:val="20"/>
              </w:rPr>
              <w:t xml:space="preserve"> 10. </w:t>
            </w:r>
            <w:proofErr w:type="spellStart"/>
            <w:r w:rsidRPr="00B64758">
              <w:rPr>
                <w:rFonts w:ascii="Times New Roman" w:hAnsi="Times New Roman"/>
                <w:sz w:val="20"/>
                <w:szCs w:val="20"/>
              </w:rPr>
              <w:t>септембра</w:t>
            </w:r>
            <w:proofErr w:type="spellEnd"/>
            <w:r w:rsidRPr="00B64758">
              <w:rPr>
                <w:rFonts w:ascii="Times New Roman" w:hAnsi="Times New Roman"/>
                <w:sz w:val="20"/>
                <w:szCs w:val="20"/>
              </w:rPr>
              <w:t xml:space="preserve"> 2005. </w:t>
            </w:r>
            <w:proofErr w:type="spellStart"/>
            <w:r w:rsidRPr="00B64758">
              <w:rPr>
                <w:rFonts w:ascii="Times New Roman" w:hAnsi="Times New Roman"/>
                <w:sz w:val="20"/>
                <w:szCs w:val="20"/>
              </w:rPr>
              <w:t>године</w:t>
            </w:r>
            <w:proofErr w:type="spellEnd"/>
            <w:r w:rsidRPr="00B64758">
              <w:rPr>
                <w:rFonts w:ascii="Times New Roman" w:hAnsi="Times New Roman"/>
                <w:sz w:val="20"/>
                <w:szCs w:val="20"/>
              </w:rPr>
              <w:t>;</w:t>
            </w:r>
          </w:p>
          <w:p w:rsidR="00F44FE4" w:rsidRPr="00852223" w:rsidRDefault="00F44FE4" w:rsidP="00F44FE4">
            <w:pPr>
              <w:numPr>
                <w:ilvl w:val="0"/>
                <w:numId w:val="146"/>
              </w:numPr>
              <w:tabs>
                <w:tab w:val="left" w:pos="340"/>
              </w:tabs>
              <w:ind w:left="346" w:hanging="346"/>
              <w:rPr>
                <w:rFonts w:ascii="Times New Roman" w:hAnsi="Times New Roman"/>
                <w:noProof/>
                <w:sz w:val="20"/>
              </w:rPr>
            </w:pPr>
            <w:proofErr w:type="spellStart"/>
            <w:r w:rsidRPr="00852223">
              <w:rPr>
                <w:rFonts w:ascii="Times New Roman" w:hAnsi="Times New Roman"/>
                <w:sz w:val="20"/>
                <w:szCs w:val="20"/>
              </w:rPr>
              <w:t>на</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основним</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студијама</w:t>
            </w:r>
            <w:proofErr w:type="spellEnd"/>
            <w:r w:rsidRPr="00852223">
              <w:rPr>
                <w:rFonts w:ascii="Times New Roman" w:hAnsi="Times New Roman"/>
                <w:sz w:val="20"/>
                <w:szCs w:val="20"/>
              </w:rPr>
              <w:t xml:space="preserve"> у </w:t>
            </w:r>
            <w:proofErr w:type="spellStart"/>
            <w:r w:rsidRPr="00852223">
              <w:rPr>
                <w:rFonts w:ascii="Times New Roman" w:hAnsi="Times New Roman"/>
                <w:sz w:val="20"/>
                <w:szCs w:val="20"/>
              </w:rPr>
              <w:t>трајању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од</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најмање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четири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пропису</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који</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је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уређивао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високо</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образовање</w:t>
            </w:r>
            <w:proofErr w:type="spellEnd"/>
            <w:r w:rsidRPr="00852223">
              <w:rPr>
                <w:rFonts w:ascii="Times New Roman" w:hAnsi="Times New Roman"/>
                <w:sz w:val="20"/>
                <w:szCs w:val="20"/>
              </w:rPr>
              <w:t xml:space="preserve"> </w:t>
            </w:r>
            <w:proofErr w:type="spellStart"/>
            <w:r w:rsidRPr="00852223">
              <w:rPr>
                <w:rFonts w:ascii="Times New Roman" w:hAnsi="Times New Roman"/>
                <w:sz w:val="20"/>
                <w:szCs w:val="20"/>
              </w:rPr>
              <w:t>до</w:t>
            </w:r>
            <w:proofErr w:type="spellEnd"/>
            <w:r w:rsidRPr="00852223">
              <w:rPr>
                <w:rFonts w:ascii="Times New Roman" w:hAnsi="Times New Roman"/>
                <w:sz w:val="20"/>
                <w:szCs w:val="20"/>
              </w:rPr>
              <w:t xml:space="preserve"> 10. </w:t>
            </w:r>
            <w:proofErr w:type="spellStart"/>
            <w:r w:rsidRPr="00852223">
              <w:rPr>
                <w:rFonts w:ascii="Times New Roman" w:hAnsi="Times New Roman"/>
                <w:sz w:val="20"/>
                <w:szCs w:val="20"/>
              </w:rPr>
              <w:t>септембра</w:t>
            </w:r>
            <w:proofErr w:type="spellEnd"/>
            <w:r w:rsidRPr="00852223">
              <w:rPr>
                <w:rFonts w:ascii="Times New Roman" w:hAnsi="Times New Roman"/>
                <w:sz w:val="20"/>
                <w:szCs w:val="20"/>
              </w:rPr>
              <w:t xml:space="preserve"> 2005. </w:t>
            </w:r>
            <w:proofErr w:type="spellStart"/>
            <w:r w:rsidRPr="00852223">
              <w:rPr>
                <w:rFonts w:ascii="Times New Roman" w:hAnsi="Times New Roman"/>
                <w:sz w:val="20"/>
                <w:szCs w:val="20"/>
              </w:rPr>
              <w:t>године</w:t>
            </w:r>
            <w:proofErr w:type="spellEnd"/>
            <w:r w:rsidRPr="00852223">
              <w:rPr>
                <w:rFonts w:ascii="Times New Roman" w:hAnsi="Times New Roman"/>
                <w:sz w:val="20"/>
                <w:szCs w:val="20"/>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852223" w:rsidRDefault="00F44FE4" w:rsidP="00F44FE4">
            <w:pPr>
              <w:numPr>
                <w:ilvl w:val="0"/>
                <w:numId w:val="146"/>
              </w:numPr>
              <w:tabs>
                <w:tab w:val="left" w:pos="340"/>
              </w:tabs>
              <w:ind w:left="360"/>
              <w:rPr>
                <w:rFonts w:ascii="Times New Roman" w:hAnsi="Times New Roman"/>
                <w:noProof/>
                <w:sz w:val="20"/>
              </w:rPr>
            </w:pPr>
            <w:r w:rsidRPr="00852223">
              <w:rPr>
                <w:rFonts w:ascii="Times New Roman" w:hAnsi="Times New Roman"/>
                <w:noProof/>
                <w:sz w:val="20"/>
              </w:rPr>
              <w:t>одговарајући стручни испит, у складу са законом;</w:t>
            </w:r>
          </w:p>
          <w:p w:rsidR="00F44FE4" w:rsidRPr="00852223" w:rsidRDefault="00F44FE4" w:rsidP="00F44FE4">
            <w:pPr>
              <w:numPr>
                <w:ilvl w:val="0"/>
                <w:numId w:val="146"/>
              </w:numPr>
              <w:tabs>
                <w:tab w:val="left" w:pos="340"/>
              </w:tabs>
              <w:ind w:left="360"/>
              <w:rPr>
                <w:rFonts w:ascii="Times New Roman" w:hAnsi="Times New Roman"/>
                <w:noProof/>
                <w:sz w:val="20"/>
              </w:rPr>
            </w:pPr>
            <w:r w:rsidRPr="00852223">
              <w:rPr>
                <w:rFonts w:ascii="Times New Roman" w:hAnsi="Times New Roman"/>
                <w:noProof/>
                <w:sz w:val="20"/>
              </w:rPr>
              <w:t>најмање једна година радног искуства;</w:t>
            </w:r>
          </w:p>
          <w:p w:rsidR="00F44FE4" w:rsidRPr="00852223" w:rsidRDefault="00F44FE4" w:rsidP="00F44FE4">
            <w:pPr>
              <w:numPr>
                <w:ilvl w:val="0"/>
                <w:numId w:val="146"/>
              </w:numPr>
              <w:tabs>
                <w:tab w:val="left" w:pos="340"/>
              </w:tabs>
              <w:ind w:left="360"/>
              <w:rPr>
                <w:rFonts w:ascii="Times New Roman" w:hAnsi="Times New Roman"/>
                <w:noProof/>
                <w:sz w:val="20"/>
              </w:rPr>
            </w:pPr>
            <w:r w:rsidRPr="00852223">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color w:val="FF0000"/>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26" w:name="РФ27" w:colFirst="1" w:colLast="1"/>
            <w:r w:rsidRPr="007D552F">
              <w:rPr>
                <w:noProof/>
                <w:color w:val="auto"/>
                <w:lang w:val="en-US" w:eastAsia="en-AU"/>
              </w:rPr>
              <w:lastRenderedPageBreak/>
              <w:t>2</w:t>
            </w:r>
            <w:r w:rsidRPr="007D552F">
              <w:rPr>
                <w:noProof/>
                <w:color w:val="auto"/>
                <w:lang w:eastAsia="en-AU"/>
              </w:rPr>
              <w:t>7</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227" w:name="_Toc482205640"/>
            <w:bookmarkStart w:id="228" w:name="_Toc482355078"/>
            <w:bookmarkStart w:id="229" w:name="_Toc487216384"/>
            <w:bookmarkStart w:id="230" w:name="_Toc503174213"/>
            <w:bookmarkStart w:id="231" w:name="_Toc55221829"/>
            <w:r w:rsidRPr="008320C7">
              <w:t>КОНТРОЛОР ЗДРАВСТВЕНОГ ОСИГУРАЊА</w:t>
            </w:r>
            <w:bookmarkEnd w:id="227"/>
            <w:bookmarkEnd w:id="228"/>
            <w:bookmarkEnd w:id="229"/>
            <w:bookmarkEnd w:id="230"/>
            <w:bookmarkEnd w:id="231"/>
          </w:p>
        </w:tc>
      </w:tr>
      <w:bookmarkEnd w:id="226"/>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br w:type="page"/>
              <w:t xml:space="preserve">Назив радног </w:t>
            </w:r>
            <w:r w:rsidRPr="00B71A2B">
              <w:rPr>
                <w:rFonts w:ascii="Times New Roman" w:hAnsi="Times New Roman"/>
                <w:noProof/>
                <w:sz w:val="20"/>
                <w:lang w:eastAsia="en-AU"/>
              </w:rPr>
              <w:t>места</w:t>
            </w:r>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87"/>
              </w:numPr>
              <w:tabs>
                <w:tab w:val="left" w:pos="340"/>
              </w:tabs>
              <w:rPr>
                <w:rFonts w:ascii="Times New Roman" w:hAnsi="Times New Roman"/>
                <w:noProof/>
                <w:sz w:val="20"/>
              </w:rPr>
            </w:pPr>
            <w:r w:rsidRPr="00B71A2B">
              <w:rPr>
                <w:rFonts w:ascii="Times New Roman" w:hAnsi="Times New Roman"/>
                <w:noProof/>
                <w:sz w:val="20"/>
              </w:rPr>
              <w:t>врши контролу примљене документације за остваривање права на накнаду зараде;</w:t>
            </w:r>
          </w:p>
          <w:p w:rsidR="00F44FE4" w:rsidRPr="00B71A2B" w:rsidRDefault="00F44FE4" w:rsidP="00F44FE4">
            <w:pPr>
              <w:numPr>
                <w:ilvl w:val="0"/>
                <w:numId w:val="187"/>
              </w:numPr>
              <w:tabs>
                <w:tab w:val="left" w:pos="340"/>
              </w:tabs>
              <w:rPr>
                <w:rFonts w:ascii="Times New Roman" w:hAnsi="Times New Roman"/>
                <w:noProof/>
                <w:sz w:val="20"/>
              </w:rPr>
            </w:pPr>
            <w:r w:rsidRPr="00B71A2B">
              <w:rPr>
                <w:rFonts w:ascii="Times New Roman" w:hAnsi="Times New Roman"/>
                <w:noProof/>
                <w:sz w:val="20"/>
              </w:rPr>
              <w:t>врши обрачун боловања, путних трошкова и осталих давања по основу права из здравственог осигурања;</w:t>
            </w:r>
          </w:p>
          <w:p w:rsidR="00F44FE4" w:rsidRPr="00B71A2B" w:rsidRDefault="00F44FE4" w:rsidP="00F44FE4">
            <w:pPr>
              <w:numPr>
                <w:ilvl w:val="0"/>
                <w:numId w:val="187"/>
              </w:numPr>
              <w:tabs>
                <w:tab w:val="left" w:pos="340"/>
              </w:tabs>
              <w:rPr>
                <w:rFonts w:ascii="Times New Roman" w:hAnsi="Times New Roman"/>
                <w:noProof/>
                <w:sz w:val="20"/>
              </w:rPr>
            </w:pPr>
            <w:r w:rsidRPr="00B71A2B">
              <w:rPr>
                <w:rFonts w:ascii="Times New Roman" w:hAnsi="Times New Roman"/>
                <w:noProof/>
                <w:sz w:val="20"/>
              </w:rPr>
              <w:t>врши контролу уноса података о остваривању права из обавезног социјалног осигурања;</w:t>
            </w:r>
          </w:p>
          <w:p w:rsidR="00F44FE4" w:rsidRPr="00B71A2B" w:rsidRDefault="002A7D3A" w:rsidP="00F44FE4">
            <w:pPr>
              <w:numPr>
                <w:ilvl w:val="0"/>
                <w:numId w:val="187"/>
              </w:numPr>
              <w:tabs>
                <w:tab w:val="left" w:pos="340"/>
              </w:tabs>
              <w:rPr>
                <w:rFonts w:ascii="Times New Roman" w:hAnsi="Times New Roman"/>
                <w:noProof/>
                <w:sz w:val="20"/>
              </w:rPr>
            </w:pPr>
            <w:r>
              <w:rPr>
                <w:rFonts w:ascii="Times New Roman" w:hAnsi="Times New Roman"/>
                <w:noProof/>
                <w:sz w:val="20"/>
              </w:rPr>
              <w:t>врши контролу спровођења пријав</w:t>
            </w:r>
            <w:r>
              <w:rPr>
                <w:rFonts w:ascii="Times New Roman" w:hAnsi="Times New Roman"/>
                <w:noProof/>
                <w:sz w:val="20"/>
                <w:lang w:val="sr-Cyrl-RS"/>
              </w:rPr>
              <w:t>е</w:t>
            </w:r>
            <w:r w:rsidR="00F44FE4" w:rsidRPr="00B71A2B">
              <w:rPr>
                <w:rFonts w:ascii="Times New Roman" w:hAnsi="Times New Roman"/>
                <w:noProof/>
                <w:sz w:val="20"/>
                <w:lang w:val="en-AU"/>
              </w:rPr>
              <w:t xml:space="preserve"> </w:t>
            </w:r>
            <w:r w:rsidR="00F44FE4" w:rsidRPr="00B71A2B">
              <w:rPr>
                <w:rFonts w:ascii="Times New Roman" w:hAnsi="Times New Roman"/>
                <w:noProof/>
                <w:sz w:val="20"/>
              </w:rPr>
              <w:t xml:space="preserve">- </w:t>
            </w:r>
            <w:r>
              <w:rPr>
                <w:rFonts w:ascii="Times New Roman" w:hAnsi="Times New Roman"/>
                <w:noProof/>
                <w:sz w:val="20"/>
              </w:rPr>
              <w:t>одјаве на здравствено осигурање</w:t>
            </w:r>
            <w:r>
              <w:rPr>
                <w:rFonts w:ascii="Times New Roman" w:hAnsi="Times New Roman"/>
                <w:noProof/>
                <w:sz w:val="20"/>
                <w:lang w:val="sr-Cyrl-RS"/>
              </w:rPr>
              <w:t xml:space="preserve"> </w:t>
            </w:r>
            <w:r w:rsidR="00F44FE4" w:rsidRPr="00B71A2B">
              <w:rPr>
                <w:rFonts w:ascii="Times New Roman" w:hAnsi="Times New Roman"/>
                <w:noProof/>
                <w:sz w:val="20"/>
                <w:lang w:val="en-AU"/>
              </w:rPr>
              <w:t xml:space="preserve">и </w:t>
            </w:r>
            <w:r w:rsidR="00F44FE4" w:rsidRPr="00B71A2B">
              <w:rPr>
                <w:rFonts w:ascii="Times New Roman" w:hAnsi="Times New Roman"/>
                <w:noProof/>
                <w:sz w:val="20"/>
              </w:rPr>
              <w:t>утврђивање својства осигураника;</w:t>
            </w:r>
          </w:p>
          <w:p w:rsidR="00F44FE4" w:rsidRPr="00B71A2B" w:rsidRDefault="00F44FE4" w:rsidP="00F44FE4">
            <w:pPr>
              <w:numPr>
                <w:ilvl w:val="0"/>
                <w:numId w:val="187"/>
              </w:numPr>
              <w:tabs>
                <w:tab w:val="left" w:pos="340"/>
              </w:tabs>
              <w:rPr>
                <w:rFonts w:ascii="Times New Roman" w:hAnsi="Times New Roman"/>
                <w:noProof/>
                <w:sz w:val="20"/>
              </w:rPr>
            </w:pPr>
            <w:r w:rsidRPr="00B71A2B">
              <w:rPr>
                <w:rFonts w:ascii="Times New Roman" w:hAnsi="Times New Roman"/>
                <w:noProof/>
                <w:sz w:val="20"/>
              </w:rPr>
              <w:t>врши контролу обрачуна трошкова здравствене заштите које достављају испоставе;</w:t>
            </w:r>
          </w:p>
          <w:p w:rsidR="00F44FE4" w:rsidRPr="00B71A2B" w:rsidRDefault="00F44FE4" w:rsidP="00F44FE4">
            <w:pPr>
              <w:numPr>
                <w:ilvl w:val="0"/>
                <w:numId w:val="187"/>
              </w:numPr>
              <w:tabs>
                <w:tab w:val="left" w:pos="340"/>
              </w:tabs>
              <w:rPr>
                <w:rFonts w:ascii="Times New Roman" w:hAnsi="Times New Roman"/>
                <w:noProof/>
                <w:sz w:val="20"/>
              </w:rPr>
            </w:pPr>
            <w:r w:rsidRPr="00B71A2B">
              <w:rPr>
                <w:rFonts w:ascii="Times New Roman" w:hAnsi="Times New Roman"/>
                <w:noProof/>
                <w:sz w:val="20"/>
              </w:rPr>
              <w:t>врши контролу обрачуна стварних и паушалних трошкова здравствене заштите у иностранству за подручје филијале;</w:t>
            </w:r>
          </w:p>
          <w:p w:rsidR="00F44FE4" w:rsidRPr="00B71A2B" w:rsidRDefault="00F44FE4" w:rsidP="00F44FE4">
            <w:pPr>
              <w:numPr>
                <w:ilvl w:val="0"/>
                <w:numId w:val="187"/>
              </w:numPr>
              <w:tabs>
                <w:tab w:val="left" w:pos="340"/>
              </w:tabs>
              <w:rPr>
                <w:rFonts w:ascii="Times New Roman" w:hAnsi="Times New Roman"/>
                <w:noProof/>
                <w:sz w:val="20"/>
              </w:rPr>
            </w:pPr>
            <w:r w:rsidRPr="00B71A2B">
              <w:rPr>
                <w:rFonts w:ascii="Times New Roman" w:hAnsi="Times New Roman"/>
                <w:noProof/>
                <w:sz w:val="20"/>
              </w:rPr>
              <w:t>пружа административно - правну помоћ иностраним носиоцима осигурања;</w:t>
            </w:r>
          </w:p>
          <w:p w:rsidR="00F44FE4" w:rsidRPr="00B71A2B" w:rsidRDefault="00F44FE4" w:rsidP="00F44FE4">
            <w:pPr>
              <w:numPr>
                <w:ilvl w:val="0"/>
                <w:numId w:val="187"/>
              </w:numPr>
              <w:tabs>
                <w:tab w:val="left" w:pos="340"/>
              </w:tabs>
              <w:rPr>
                <w:rFonts w:ascii="Times New Roman" w:hAnsi="Times New Roman"/>
                <w:noProof/>
                <w:sz w:val="20"/>
              </w:rPr>
            </w:pPr>
            <w:r w:rsidRPr="00B71A2B">
              <w:rPr>
                <w:rFonts w:ascii="Times New Roman" w:hAnsi="Times New Roman"/>
                <w:noProof/>
                <w:sz w:val="20"/>
              </w:rPr>
              <w:t>рекламира трошкове и одговара на рекламације иностраних носилаца;</w:t>
            </w:r>
          </w:p>
          <w:p w:rsidR="00F44FE4" w:rsidRPr="00B71A2B" w:rsidRDefault="00F44FE4" w:rsidP="00F44FE4">
            <w:pPr>
              <w:numPr>
                <w:ilvl w:val="0"/>
                <w:numId w:val="187"/>
              </w:numPr>
              <w:tabs>
                <w:tab w:val="left" w:pos="340"/>
              </w:tabs>
              <w:rPr>
                <w:rFonts w:ascii="Times New Roman" w:hAnsi="Times New Roman"/>
                <w:noProof/>
                <w:sz w:val="20"/>
              </w:rPr>
            </w:pPr>
            <w:r w:rsidRPr="00B71A2B">
              <w:rPr>
                <w:rFonts w:ascii="Times New Roman" w:hAnsi="Times New Roman"/>
                <w:noProof/>
                <w:sz w:val="20"/>
              </w:rPr>
              <w:t>пружа стручну помоћ ино осигураницима;</w:t>
            </w:r>
          </w:p>
          <w:p w:rsidR="00F44FE4" w:rsidRPr="00B71A2B" w:rsidRDefault="00F44FE4" w:rsidP="00F44FE4">
            <w:pPr>
              <w:numPr>
                <w:ilvl w:val="0"/>
                <w:numId w:val="187"/>
              </w:numPr>
              <w:tabs>
                <w:tab w:val="left" w:pos="340"/>
              </w:tabs>
              <w:rPr>
                <w:rFonts w:ascii="Times New Roman" w:hAnsi="Times New Roman"/>
                <w:noProof/>
                <w:sz w:val="20"/>
              </w:rPr>
            </w:pPr>
            <w:r w:rsidRPr="00B71A2B">
              <w:rPr>
                <w:rFonts w:ascii="Times New Roman" w:hAnsi="Times New Roman"/>
                <w:noProof/>
                <w:sz w:val="20"/>
              </w:rPr>
              <w:t>прикупља податке неопходне за израду анализа и извештаја;</w:t>
            </w:r>
          </w:p>
          <w:p w:rsidR="00F44FE4" w:rsidRPr="00B71A2B" w:rsidRDefault="00F44FE4" w:rsidP="00F44FE4">
            <w:pPr>
              <w:numPr>
                <w:ilvl w:val="0"/>
                <w:numId w:val="187"/>
              </w:numPr>
              <w:tabs>
                <w:tab w:val="left" w:pos="340"/>
              </w:tabs>
              <w:rPr>
                <w:rFonts w:ascii="Times New Roman" w:hAnsi="Times New Roman"/>
                <w:noProof/>
              </w:rPr>
            </w:pPr>
            <w:r w:rsidRPr="00B71A2B">
              <w:rPr>
                <w:rFonts w:ascii="Times New Roman" w:hAnsi="Times New Roman"/>
                <w:noProof/>
                <w:sz w:val="20"/>
              </w:rPr>
              <w:t>даје обавештења и информације осигураним лицима и правним лицима на основу евиденције о примљеним, обрађеним и експедованим предметима</w:t>
            </w:r>
            <w:r w:rsidRPr="00B71A2B">
              <w:rPr>
                <w:rFonts w:ascii="Times New Roman" w:hAnsi="Times New Roman"/>
                <w:noProof/>
                <w:sz w:val="20"/>
                <w:lang w:val="en-AU"/>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C16CD2" w:rsidRDefault="00F44FE4" w:rsidP="003703C7">
            <w:pPr>
              <w:tabs>
                <w:tab w:val="left" w:pos="340"/>
              </w:tabs>
              <w:rPr>
                <w:rFonts w:ascii="Times New Roman" w:hAnsi="Times New Roman"/>
                <w:noProof/>
                <w:sz w:val="20"/>
                <w:lang w:eastAsia="sr-Cyrl-CS"/>
              </w:rPr>
            </w:pPr>
            <w:r w:rsidRPr="00C16CD2">
              <w:rPr>
                <w:rFonts w:ascii="Times New Roman" w:hAnsi="Times New Roman"/>
                <w:noProof/>
                <w:sz w:val="20"/>
                <w:lang w:eastAsia="sr-Cyrl-CS"/>
              </w:rPr>
              <w:t>Високо образовање:</w:t>
            </w:r>
          </w:p>
          <w:p w:rsidR="00F44FE4" w:rsidRPr="00852223" w:rsidRDefault="00F44FE4" w:rsidP="00F44FE4">
            <w:pPr>
              <w:pStyle w:val="NormalStefbullets1"/>
              <w:numPr>
                <w:ilvl w:val="0"/>
                <w:numId w:val="147"/>
              </w:numPr>
              <w:tabs>
                <w:tab w:val="left" w:pos="340"/>
              </w:tabs>
              <w:rPr>
                <w:szCs w:val="22"/>
                <w:lang w:val="sr-Cyrl-CS" w:eastAsia="en-US"/>
              </w:rPr>
            </w:pPr>
            <w:r w:rsidRPr="00852223">
              <w:rPr>
                <w:szCs w:val="22"/>
                <w:lang w:val="sr-Cyrl-CS" w:eastAsia="en-US"/>
              </w:rPr>
              <w:t>на студијама првог степена (основне академске студ</w:t>
            </w:r>
            <w:r>
              <w:rPr>
                <w:szCs w:val="22"/>
                <w:lang w:val="sr-Cyrl-CS" w:eastAsia="en-US"/>
              </w:rPr>
              <w:t>ије у обиму од најмање 180 ЕСПБ</w:t>
            </w:r>
            <w:r w:rsidRPr="00852223">
              <w:rPr>
                <w:szCs w:val="22"/>
                <w:lang w:val="sr-Cyrl-CS" w:eastAsia="en-US"/>
              </w:rPr>
              <w:t xml:space="preserve"> /</w:t>
            </w:r>
            <w:r>
              <w:rPr>
                <w:szCs w:val="22"/>
                <w:lang w:val="sr-Cyrl-CS" w:eastAsia="en-US"/>
              </w:rPr>
              <w:t xml:space="preserve"> </w:t>
            </w:r>
            <w:r w:rsidRPr="00852223">
              <w:rPr>
                <w:szCs w:val="22"/>
                <w:lang w:val="sr-Cyrl-CS" w:eastAsia="en-US"/>
              </w:rPr>
              <w:t>основне струковне</w:t>
            </w:r>
            <w:r w:rsidR="005F6719">
              <w:rPr>
                <w:szCs w:val="22"/>
                <w:lang w:val="sr-Cyrl-CS" w:eastAsia="en-US"/>
              </w:rPr>
              <w:t xml:space="preserve"> студије у обиму од 180 ЕСПБ), </w:t>
            </w:r>
            <w:r w:rsidRPr="00852223">
              <w:rPr>
                <w:szCs w:val="22"/>
                <w:lang w:val="sr-Cyrl-CS" w:eastAsia="en-US"/>
              </w:rPr>
              <w:t>по пропису који уређује високо образовање почев од 10. септембра 2005. године;</w:t>
            </w:r>
          </w:p>
          <w:p w:rsidR="00F44FE4" w:rsidRPr="009402BC" w:rsidRDefault="00F44FE4" w:rsidP="00F44FE4">
            <w:pPr>
              <w:pStyle w:val="NormalStefbullets1"/>
              <w:numPr>
                <w:ilvl w:val="0"/>
                <w:numId w:val="147"/>
              </w:numPr>
              <w:tabs>
                <w:tab w:val="left" w:pos="340"/>
              </w:tabs>
            </w:pPr>
            <w:r w:rsidRPr="00852223">
              <w:t>на студијама у трајању до три године, по пропису који је уређивао високо образовање до 10. септембра 2005. године.</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47"/>
              </w:numPr>
              <w:tabs>
                <w:tab w:val="left" w:pos="340"/>
              </w:tabs>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Pr="00B71A2B" w:rsidRDefault="00F44FE4" w:rsidP="00F44FE4">
            <w:pPr>
              <w:numPr>
                <w:ilvl w:val="0"/>
                <w:numId w:val="147"/>
              </w:numPr>
              <w:tabs>
                <w:tab w:val="left" w:pos="340"/>
              </w:tabs>
              <w:rPr>
                <w:rFonts w:ascii="Times New Roman" w:hAnsi="Times New Roman"/>
                <w:noProof/>
                <w:sz w:val="20"/>
              </w:rPr>
            </w:pPr>
            <w:r w:rsidRPr="00B71A2B">
              <w:rPr>
                <w:rFonts w:ascii="Times New Roman" w:hAnsi="Times New Roman"/>
                <w:noProof/>
                <w:sz w:val="20"/>
                <w:lang w:val="en-AU"/>
              </w:rPr>
              <w:t>најмање девет</w:t>
            </w:r>
            <w:r w:rsidRPr="00B71A2B">
              <w:rPr>
                <w:rFonts w:ascii="Times New Roman" w:hAnsi="Times New Roman"/>
                <w:noProof/>
                <w:sz w:val="20"/>
              </w:rPr>
              <w:t xml:space="preserve"> месеци радног искуства;</w:t>
            </w:r>
          </w:p>
          <w:p w:rsidR="00F44FE4" w:rsidRPr="006F5FC6" w:rsidRDefault="00F44FE4" w:rsidP="00F44FE4">
            <w:pPr>
              <w:numPr>
                <w:ilvl w:val="0"/>
                <w:numId w:val="147"/>
              </w:numPr>
              <w:tabs>
                <w:tab w:val="left" w:pos="340"/>
              </w:tabs>
              <w:rPr>
                <w:rFonts w:ascii="Times New Roman" w:hAnsi="Times New Roman"/>
                <w:noProof/>
              </w:rPr>
            </w:pPr>
            <w:r w:rsidRPr="00B71A2B">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50"/>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32" w:name="РФ28" w:colFirst="1" w:colLast="1"/>
            <w:r w:rsidRPr="007D552F">
              <w:rPr>
                <w:noProof/>
                <w:color w:val="auto"/>
                <w:lang w:val="en-US" w:eastAsia="en-AU"/>
              </w:rPr>
              <w:lastRenderedPageBreak/>
              <w:t>2</w:t>
            </w:r>
            <w:r w:rsidRPr="007D552F">
              <w:rPr>
                <w:noProof/>
                <w:color w:val="auto"/>
                <w:lang w:eastAsia="en-AU"/>
              </w:rPr>
              <w:t>8</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233" w:name="_Toc481497406"/>
            <w:bookmarkStart w:id="234" w:name="_Toc482205641"/>
            <w:bookmarkStart w:id="235" w:name="_Toc482355079"/>
            <w:bookmarkStart w:id="236" w:name="_Toc487216385"/>
            <w:bookmarkStart w:id="237" w:name="_Toc503174214"/>
            <w:bookmarkStart w:id="238" w:name="_Toc55221830"/>
            <w:r w:rsidRPr="008320C7">
              <w:t>САРАДНИК ЗА КОНТРО</w:t>
            </w:r>
            <w:bookmarkEnd w:id="233"/>
            <w:bookmarkEnd w:id="234"/>
            <w:bookmarkEnd w:id="235"/>
            <w:bookmarkEnd w:id="236"/>
            <w:r w:rsidRPr="008320C7">
              <w:t>ЛУ</w:t>
            </w:r>
            <w:bookmarkEnd w:id="237"/>
            <w:bookmarkEnd w:id="238"/>
          </w:p>
        </w:tc>
      </w:tr>
      <w:bookmarkEnd w:id="232"/>
      <w:tr w:rsidR="00F44FE4" w:rsidRPr="00B71A2B" w:rsidTr="003703C7">
        <w:trPr>
          <w:trHeight w:val="149"/>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Назив радног места</w:t>
            </w:r>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88"/>
              </w:numPr>
              <w:tabs>
                <w:tab w:val="left" w:pos="340"/>
              </w:tabs>
              <w:ind w:left="360"/>
              <w:rPr>
                <w:rFonts w:ascii="Times New Roman" w:hAnsi="Times New Roman"/>
                <w:noProof/>
                <w:sz w:val="20"/>
              </w:rPr>
            </w:pPr>
            <w:r w:rsidRPr="00B71A2B">
              <w:rPr>
                <w:rFonts w:ascii="Times New Roman" w:hAnsi="Times New Roman"/>
                <w:noProof/>
                <w:sz w:val="20"/>
              </w:rPr>
              <w:t>учествује у контроли обрачуна са здравственим установама по закљученим уговорима;</w:t>
            </w:r>
          </w:p>
          <w:p w:rsidR="00F44FE4" w:rsidRPr="00B71A2B" w:rsidRDefault="00F44FE4" w:rsidP="00F44FE4">
            <w:pPr>
              <w:numPr>
                <w:ilvl w:val="0"/>
                <w:numId w:val="188"/>
              </w:numPr>
              <w:tabs>
                <w:tab w:val="left" w:pos="340"/>
              </w:tabs>
              <w:ind w:left="360"/>
              <w:rPr>
                <w:rFonts w:ascii="Times New Roman" w:hAnsi="Times New Roman"/>
                <w:noProof/>
                <w:sz w:val="20"/>
              </w:rPr>
            </w:pPr>
            <w:r w:rsidRPr="00B71A2B">
              <w:rPr>
                <w:rFonts w:ascii="Times New Roman" w:hAnsi="Times New Roman"/>
                <w:noProof/>
                <w:sz w:val="20"/>
              </w:rPr>
              <w:t>учествује у контроли правилности извршавања закључених уговора са даваоцима здравствених услуга;</w:t>
            </w:r>
          </w:p>
          <w:p w:rsidR="00F44FE4" w:rsidRPr="00B71A2B" w:rsidRDefault="00F44FE4" w:rsidP="00F44FE4">
            <w:pPr>
              <w:numPr>
                <w:ilvl w:val="0"/>
                <w:numId w:val="188"/>
              </w:numPr>
              <w:tabs>
                <w:tab w:val="left" w:pos="340"/>
              </w:tabs>
              <w:ind w:left="360"/>
              <w:rPr>
                <w:rFonts w:ascii="Times New Roman" w:hAnsi="Times New Roman"/>
                <w:noProof/>
                <w:sz w:val="20"/>
              </w:rPr>
            </w:pPr>
            <w:r w:rsidRPr="00B71A2B">
              <w:rPr>
                <w:rFonts w:ascii="Times New Roman" w:hAnsi="Times New Roman"/>
                <w:noProof/>
                <w:sz w:val="20"/>
              </w:rPr>
              <w:t>прикупља обавештења и документацију неопходну за припрему одговора на пријаве и жалбе осигураних лица;</w:t>
            </w:r>
          </w:p>
          <w:p w:rsidR="00F44FE4" w:rsidRPr="00B71A2B" w:rsidRDefault="00F44FE4" w:rsidP="00F44FE4">
            <w:pPr>
              <w:numPr>
                <w:ilvl w:val="0"/>
                <w:numId w:val="188"/>
              </w:numPr>
              <w:tabs>
                <w:tab w:val="left" w:pos="340"/>
              </w:tabs>
              <w:ind w:left="360"/>
              <w:rPr>
                <w:rFonts w:ascii="Times New Roman" w:hAnsi="Times New Roman"/>
                <w:noProof/>
                <w:sz w:val="20"/>
              </w:rPr>
            </w:pPr>
            <w:r w:rsidRPr="00B71A2B">
              <w:rPr>
                <w:rFonts w:ascii="Times New Roman" w:hAnsi="Times New Roman"/>
                <w:noProof/>
                <w:sz w:val="20"/>
              </w:rPr>
              <w:t>води евиденцију о пријавама и жалбама осигураних лица;</w:t>
            </w:r>
          </w:p>
          <w:p w:rsidR="00F44FE4" w:rsidRPr="00B71A2B" w:rsidRDefault="00F44FE4" w:rsidP="00F44FE4">
            <w:pPr>
              <w:numPr>
                <w:ilvl w:val="0"/>
                <w:numId w:val="188"/>
              </w:numPr>
              <w:tabs>
                <w:tab w:val="left" w:pos="340"/>
              </w:tabs>
              <w:ind w:left="360"/>
              <w:rPr>
                <w:rFonts w:ascii="Times New Roman" w:hAnsi="Times New Roman"/>
                <w:noProof/>
                <w:sz w:val="20"/>
              </w:rPr>
            </w:pPr>
            <w:r w:rsidRPr="00B71A2B">
              <w:rPr>
                <w:rFonts w:ascii="Times New Roman" w:hAnsi="Times New Roman"/>
                <w:noProof/>
                <w:sz w:val="20"/>
              </w:rPr>
              <w:t>пружа административну помоћ заштитнику права осигураних лица;</w:t>
            </w:r>
          </w:p>
          <w:p w:rsidR="00F44FE4" w:rsidRPr="00B71A2B" w:rsidRDefault="00F44FE4" w:rsidP="00F44FE4">
            <w:pPr>
              <w:numPr>
                <w:ilvl w:val="0"/>
                <w:numId w:val="188"/>
              </w:numPr>
              <w:tabs>
                <w:tab w:val="left" w:pos="340"/>
              </w:tabs>
              <w:ind w:left="360"/>
              <w:rPr>
                <w:rFonts w:ascii="Times New Roman" w:hAnsi="Times New Roman"/>
                <w:noProof/>
              </w:rPr>
            </w:pPr>
            <w:r w:rsidRPr="00B71A2B">
              <w:rPr>
                <w:rFonts w:ascii="Times New Roman" w:hAnsi="Times New Roman"/>
                <w:noProof/>
                <w:sz w:val="20"/>
              </w:rPr>
              <w:t>саставља прописане статистичке извештаје</w:t>
            </w:r>
            <w:r w:rsidRPr="00B71A2B">
              <w:rPr>
                <w:rFonts w:ascii="Times New Roman" w:hAnsi="Times New Roman"/>
                <w:noProof/>
              </w:rPr>
              <w:t>.</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2D656F" w:rsidRDefault="00F44FE4" w:rsidP="003703C7">
            <w:pPr>
              <w:tabs>
                <w:tab w:val="left" w:pos="340"/>
              </w:tabs>
              <w:rPr>
                <w:rFonts w:ascii="Times New Roman" w:hAnsi="Times New Roman"/>
                <w:noProof/>
                <w:sz w:val="20"/>
                <w:lang w:eastAsia="sr-Cyrl-CS"/>
              </w:rPr>
            </w:pPr>
            <w:r w:rsidRPr="002D656F">
              <w:rPr>
                <w:rFonts w:ascii="Times New Roman" w:hAnsi="Times New Roman"/>
                <w:noProof/>
                <w:sz w:val="20"/>
                <w:lang w:eastAsia="sr-Cyrl-CS"/>
              </w:rPr>
              <w:t>Високо образовање:</w:t>
            </w:r>
          </w:p>
          <w:p w:rsidR="00F44FE4" w:rsidRPr="00852223" w:rsidRDefault="00F44FE4" w:rsidP="00F44FE4">
            <w:pPr>
              <w:pStyle w:val="NormalStefbullets1"/>
              <w:numPr>
                <w:ilvl w:val="0"/>
                <w:numId w:val="148"/>
              </w:numPr>
              <w:tabs>
                <w:tab w:val="left" w:pos="340"/>
              </w:tabs>
              <w:ind w:left="360"/>
              <w:rPr>
                <w:szCs w:val="22"/>
                <w:lang w:val="sr-Cyrl-CS" w:eastAsia="en-US"/>
              </w:rPr>
            </w:pPr>
            <w:r w:rsidRPr="00852223">
              <w:rPr>
                <w:szCs w:val="22"/>
                <w:lang w:val="sr-Cyrl-CS" w:eastAsia="en-US"/>
              </w:rPr>
              <w:t>на студијама првог степена (основне академске студ</w:t>
            </w:r>
            <w:r>
              <w:rPr>
                <w:szCs w:val="22"/>
                <w:lang w:val="sr-Cyrl-CS" w:eastAsia="en-US"/>
              </w:rPr>
              <w:t>ије у обиму од најмање 180 ЕСПБ</w:t>
            </w:r>
            <w:r w:rsidRPr="00852223">
              <w:rPr>
                <w:szCs w:val="22"/>
                <w:lang w:val="sr-Cyrl-CS" w:eastAsia="en-US"/>
              </w:rPr>
              <w:t xml:space="preserve"> /</w:t>
            </w:r>
            <w:r>
              <w:rPr>
                <w:szCs w:val="22"/>
                <w:lang w:val="sr-Cyrl-CS" w:eastAsia="en-US"/>
              </w:rPr>
              <w:t xml:space="preserve"> </w:t>
            </w:r>
            <w:r w:rsidRPr="00852223">
              <w:rPr>
                <w:szCs w:val="22"/>
                <w:lang w:val="sr-Cyrl-CS" w:eastAsia="en-US"/>
              </w:rPr>
              <w:t>основне струковне студије у обиму од 180 ЕСПБ</w:t>
            </w:r>
            <w:r>
              <w:rPr>
                <w:szCs w:val="22"/>
                <w:lang w:val="sr-Cyrl-RS" w:eastAsia="en-US"/>
              </w:rPr>
              <w:t>)</w:t>
            </w:r>
            <w:r>
              <w:rPr>
                <w:szCs w:val="22"/>
                <w:lang w:val="sr-Cyrl-CS" w:eastAsia="en-US"/>
              </w:rPr>
              <w:t xml:space="preserve">, </w:t>
            </w:r>
            <w:r w:rsidRPr="00852223">
              <w:rPr>
                <w:szCs w:val="22"/>
                <w:lang w:val="sr-Cyrl-CS" w:eastAsia="en-US"/>
              </w:rPr>
              <w:t>по пропису који уређује високо образовање почев од 10. септембра 2005. године;</w:t>
            </w:r>
          </w:p>
          <w:p w:rsidR="00F44FE4" w:rsidRPr="009402BC" w:rsidRDefault="00F44FE4" w:rsidP="00F44FE4">
            <w:pPr>
              <w:pStyle w:val="NormalStefbullets1"/>
              <w:numPr>
                <w:ilvl w:val="0"/>
                <w:numId w:val="148"/>
              </w:numPr>
              <w:tabs>
                <w:tab w:val="left" w:pos="340"/>
              </w:tabs>
              <w:ind w:left="360"/>
            </w:pPr>
            <w:r w:rsidRPr="00852223">
              <w:t>на студијама у трајању до три године, по пропису који је уређивао високо образовање до 10. септембра 2005. године.</w:t>
            </w:r>
          </w:p>
        </w:tc>
      </w:tr>
      <w:tr w:rsidR="00F44FE4" w:rsidRPr="00B71A2B" w:rsidTr="003703C7">
        <w:trPr>
          <w:trHeight w:val="283"/>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2D656F" w:rsidRDefault="00F44FE4" w:rsidP="00F44FE4">
            <w:pPr>
              <w:numPr>
                <w:ilvl w:val="0"/>
                <w:numId w:val="148"/>
              </w:numPr>
              <w:tabs>
                <w:tab w:val="left" w:pos="340"/>
              </w:tabs>
              <w:ind w:left="346" w:hanging="346"/>
              <w:rPr>
                <w:rFonts w:ascii="Times New Roman" w:hAnsi="Times New Roman"/>
                <w:noProof/>
                <w:sz w:val="20"/>
              </w:rPr>
            </w:pPr>
            <w:r w:rsidRPr="002D656F">
              <w:rPr>
                <w:rFonts w:ascii="Times New Roman" w:hAnsi="Times New Roman"/>
                <w:noProof/>
                <w:sz w:val="20"/>
              </w:rPr>
              <w:t>одговарајући стручни испит у складу са законом;</w:t>
            </w:r>
          </w:p>
          <w:p w:rsidR="00F44FE4" w:rsidRDefault="00F44FE4" w:rsidP="00F44FE4">
            <w:pPr>
              <w:numPr>
                <w:ilvl w:val="0"/>
                <w:numId w:val="148"/>
              </w:numPr>
              <w:tabs>
                <w:tab w:val="left" w:pos="340"/>
              </w:tabs>
              <w:ind w:left="346" w:hanging="346"/>
              <w:rPr>
                <w:rFonts w:ascii="Times New Roman" w:hAnsi="Times New Roman"/>
                <w:noProof/>
                <w:sz w:val="20"/>
              </w:rPr>
            </w:pPr>
            <w:r w:rsidRPr="002D656F">
              <w:rPr>
                <w:rFonts w:ascii="Times New Roman" w:hAnsi="Times New Roman"/>
                <w:noProof/>
                <w:sz w:val="20"/>
                <w:lang w:val="en-AU"/>
              </w:rPr>
              <w:t>најмање девет</w:t>
            </w:r>
            <w:r w:rsidRPr="002D656F">
              <w:rPr>
                <w:rFonts w:ascii="Times New Roman" w:hAnsi="Times New Roman"/>
                <w:noProof/>
                <w:sz w:val="20"/>
              </w:rPr>
              <w:t xml:space="preserve"> месеци радног искуства;</w:t>
            </w:r>
          </w:p>
          <w:p w:rsidR="00F44FE4" w:rsidRPr="0092423F" w:rsidRDefault="00F44FE4" w:rsidP="00F44FE4">
            <w:pPr>
              <w:numPr>
                <w:ilvl w:val="0"/>
                <w:numId w:val="148"/>
              </w:numPr>
              <w:tabs>
                <w:tab w:val="left" w:pos="340"/>
              </w:tabs>
              <w:ind w:left="346" w:hanging="346"/>
              <w:rPr>
                <w:rFonts w:ascii="Times New Roman" w:hAnsi="Times New Roman"/>
                <w:noProof/>
                <w:sz w:val="20"/>
              </w:rPr>
            </w:pPr>
            <w:r w:rsidRPr="0092423F">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1584"/>
        <w:gridCol w:w="7846"/>
      </w:tblGrid>
      <w:tr w:rsidR="00F44FE4" w:rsidRPr="00B71A2B" w:rsidTr="003703C7">
        <w:trPr>
          <w:trHeight w:val="127"/>
          <w:jc w:val="center"/>
        </w:trPr>
        <w:tc>
          <w:tcPr>
            <w:tcW w:w="840"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39" w:name="РФ29" w:colFirst="1" w:colLast="1"/>
            <w:r w:rsidRPr="007D552F">
              <w:rPr>
                <w:noProof/>
                <w:color w:val="auto"/>
                <w:lang w:eastAsia="en-AU"/>
              </w:rPr>
              <w:lastRenderedPageBreak/>
              <w:t>29</w:t>
            </w:r>
            <w:r w:rsidRPr="007D552F">
              <w:rPr>
                <w:noProof/>
                <w:color w:val="auto"/>
                <w:lang w:val="en-US" w:eastAsia="en-AU"/>
              </w:rPr>
              <w:t>.</w:t>
            </w:r>
          </w:p>
        </w:tc>
        <w:tc>
          <w:tcPr>
            <w:tcW w:w="4160"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240" w:name="_Toc482205642"/>
            <w:bookmarkStart w:id="241" w:name="_Toc482355080"/>
            <w:bookmarkStart w:id="242" w:name="_Toc487216386"/>
            <w:bookmarkStart w:id="243" w:name="_Toc503174215"/>
            <w:bookmarkStart w:id="244" w:name="_Toc55221831"/>
            <w:r w:rsidRPr="008320C7">
              <w:t>САРАДНИК ЗА ИЗВЕШТАВАЊЕ</w:t>
            </w:r>
            <w:bookmarkEnd w:id="240"/>
            <w:bookmarkEnd w:id="241"/>
            <w:bookmarkEnd w:id="242"/>
            <w:bookmarkEnd w:id="243"/>
            <w:bookmarkEnd w:id="244"/>
          </w:p>
        </w:tc>
      </w:tr>
      <w:bookmarkEnd w:id="239"/>
      <w:tr w:rsidR="00F44FE4" w:rsidRPr="00B71A2B" w:rsidTr="003703C7">
        <w:trPr>
          <w:trHeight w:val="226"/>
          <w:jc w:val="center"/>
        </w:trPr>
        <w:tc>
          <w:tcPr>
            <w:tcW w:w="840"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t>Назив радног места</w:t>
            </w:r>
          </w:p>
        </w:tc>
        <w:tc>
          <w:tcPr>
            <w:tcW w:w="4160"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035"/>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89"/>
              </w:numPr>
              <w:tabs>
                <w:tab w:val="left" w:pos="340"/>
              </w:tabs>
              <w:ind w:left="360"/>
              <w:rPr>
                <w:rFonts w:ascii="Times New Roman" w:hAnsi="Times New Roman"/>
                <w:noProof/>
                <w:sz w:val="20"/>
              </w:rPr>
            </w:pPr>
            <w:r w:rsidRPr="00B71A2B">
              <w:rPr>
                <w:rFonts w:ascii="Times New Roman" w:hAnsi="Times New Roman"/>
                <w:noProof/>
                <w:sz w:val="20"/>
              </w:rPr>
              <w:t>припрема податке за закључивање уговора са здравственим установама и другим носиоцима здравствене службе;</w:t>
            </w:r>
          </w:p>
          <w:p w:rsidR="00F44FE4" w:rsidRPr="00B71A2B" w:rsidRDefault="00F44FE4" w:rsidP="00F44FE4">
            <w:pPr>
              <w:numPr>
                <w:ilvl w:val="0"/>
                <w:numId w:val="189"/>
              </w:numPr>
              <w:tabs>
                <w:tab w:val="left" w:pos="340"/>
              </w:tabs>
              <w:ind w:left="360"/>
              <w:rPr>
                <w:rFonts w:ascii="Times New Roman" w:hAnsi="Times New Roman"/>
                <w:noProof/>
                <w:sz w:val="20"/>
              </w:rPr>
            </w:pPr>
            <w:r w:rsidRPr="00B71A2B">
              <w:rPr>
                <w:rFonts w:ascii="Times New Roman" w:hAnsi="Times New Roman"/>
                <w:noProof/>
                <w:sz w:val="20"/>
              </w:rPr>
              <w:t>сарађује са здравственим установама и другим носиоцима здравствене заштите у циљу припреме података;</w:t>
            </w:r>
          </w:p>
          <w:p w:rsidR="00F44FE4" w:rsidRPr="00B71A2B" w:rsidRDefault="00F44FE4" w:rsidP="00F44FE4">
            <w:pPr>
              <w:numPr>
                <w:ilvl w:val="0"/>
                <w:numId w:val="189"/>
              </w:numPr>
              <w:tabs>
                <w:tab w:val="left" w:pos="340"/>
              </w:tabs>
              <w:ind w:left="360"/>
              <w:rPr>
                <w:rFonts w:ascii="Times New Roman" w:hAnsi="Times New Roman"/>
                <w:noProof/>
                <w:sz w:val="20"/>
              </w:rPr>
            </w:pPr>
            <w:r w:rsidRPr="00B71A2B">
              <w:rPr>
                <w:rFonts w:ascii="Times New Roman" w:hAnsi="Times New Roman"/>
                <w:noProof/>
                <w:sz w:val="20"/>
              </w:rPr>
              <w:t>израђује одговарајуће извештајне обрасце о извршењу планова здравствених услуга;</w:t>
            </w:r>
          </w:p>
          <w:p w:rsidR="00F44FE4" w:rsidRPr="00B71A2B" w:rsidRDefault="00F44FE4" w:rsidP="00F44FE4">
            <w:pPr>
              <w:numPr>
                <w:ilvl w:val="0"/>
                <w:numId w:val="189"/>
              </w:numPr>
              <w:tabs>
                <w:tab w:val="left" w:pos="340"/>
              </w:tabs>
              <w:ind w:left="360"/>
              <w:rPr>
                <w:rFonts w:ascii="Times New Roman" w:hAnsi="Times New Roman"/>
                <w:noProof/>
                <w:sz w:val="20"/>
              </w:rPr>
            </w:pPr>
            <w:r w:rsidRPr="00B71A2B">
              <w:rPr>
                <w:rFonts w:ascii="Times New Roman" w:hAnsi="Times New Roman"/>
                <w:noProof/>
                <w:sz w:val="20"/>
              </w:rPr>
              <w:t>сачињава извештаје о извршењу уговорних обавеза са ортопедским и о</w:t>
            </w:r>
            <w:r w:rsidR="0098301E">
              <w:rPr>
                <w:rFonts w:ascii="Times New Roman" w:hAnsi="Times New Roman"/>
                <w:noProof/>
                <w:sz w:val="20"/>
              </w:rPr>
              <w:t>ртотичким предузећима и радњама и</w:t>
            </w:r>
            <w:r w:rsidRPr="00B71A2B">
              <w:rPr>
                <w:rFonts w:ascii="Times New Roman" w:hAnsi="Times New Roman"/>
                <w:noProof/>
                <w:sz w:val="20"/>
              </w:rPr>
              <w:t xml:space="preserve"> врши контролу;</w:t>
            </w:r>
          </w:p>
          <w:p w:rsidR="00F44FE4" w:rsidRPr="00B71A2B" w:rsidRDefault="00F44FE4" w:rsidP="00F44FE4">
            <w:pPr>
              <w:numPr>
                <w:ilvl w:val="0"/>
                <w:numId w:val="189"/>
              </w:numPr>
              <w:tabs>
                <w:tab w:val="left" w:pos="340"/>
              </w:tabs>
              <w:ind w:left="360"/>
              <w:rPr>
                <w:rFonts w:ascii="Times New Roman" w:hAnsi="Times New Roman"/>
                <w:noProof/>
                <w:sz w:val="20"/>
              </w:rPr>
            </w:pPr>
            <w:r w:rsidRPr="00B71A2B">
              <w:rPr>
                <w:rFonts w:ascii="Times New Roman" w:hAnsi="Times New Roman"/>
                <w:noProof/>
                <w:sz w:val="20"/>
              </w:rPr>
              <w:t>обрађује табеларне извештаје о извршењу планова здравствених услуга за поједине видове здравствене заштите;</w:t>
            </w:r>
          </w:p>
          <w:p w:rsidR="00F44FE4" w:rsidRPr="00B71A2B" w:rsidRDefault="00F44FE4" w:rsidP="00F44FE4">
            <w:pPr>
              <w:numPr>
                <w:ilvl w:val="0"/>
                <w:numId w:val="189"/>
              </w:numPr>
              <w:tabs>
                <w:tab w:val="left" w:pos="340"/>
              </w:tabs>
              <w:ind w:left="360"/>
              <w:rPr>
                <w:rFonts w:ascii="Times New Roman" w:hAnsi="Times New Roman"/>
                <w:noProof/>
              </w:rPr>
            </w:pPr>
            <w:r w:rsidRPr="00B71A2B">
              <w:rPr>
                <w:rFonts w:ascii="Times New Roman" w:hAnsi="Times New Roman"/>
                <w:noProof/>
                <w:sz w:val="20"/>
              </w:rPr>
              <w:t>прати евиденцију и ажурира активне и пасивне здравствене картоне у примарној здравственој заштити, сачињава о томе одговарајуће извештаје и њихово сравњење са базом осигураних лица филијале</w:t>
            </w:r>
            <w:r w:rsidRPr="00B71A2B">
              <w:rPr>
                <w:rFonts w:ascii="Times New Roman" w:hAnsi="Times New Roman"/>
                <w:noProof/>
              </w:rPr>
              <w:t>.</w:t>
            </w:r>
          </w:p>
        </w:tc>
      </w:tr>
      <w:tr w:rsidR="00F44FE4" w:rsidRPr="00B71A2B" w:rsidTr="003703C7">
        <w:trPr>
          <w:trHeight w:val="17"/>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192E0E" w:rsidRDefault="00F44FE4" w:rsidP="003703C7">
            <w:pPr>
              <w:tabs>
                <w:tab w:val="left" w:pos="340"/>
              </w:tabs>
              <w:rPr>
                <w:rFonts w:ascii="Times New Roman" w:hAnsi="Times New Roman"/>
                <w:noProof/>
                <w:color w:val="000000"/>
                <w:sz w:val="20"/>
                <w:lang w:eastAsia="sr-Cyrl-CS"/>
              </w:rPr>
            </w:pPr>
            <w:r w:rsidRPr="00192E0E">
              <w:rPr>
                <w:rFonts w:ascii="Times New Roman" w:hAnsi="Times New Roman"/>
                <w:noProof/>
                <w:color w:val="000000"/>
                <w:sz w:val="20"/>
                <w:lang w:eastAsia="sr-Cyrl-CS"/>
              </w:rPr>
              <w:t>Високо образовање:</w:t>
            </w:r>
          </w:p>
          <w:p w:rsidR="00F44FE4" w:rsidRDefault="00F44FE4" w:rsidP="00F44FE4">
            <w:pPr>
              <w:pStyle w:val="NormalStefbullets1"/>
              <w:numPr>
                <w:ilvl w:val="0"/>
                <w:numId w:val="148"/>
              </w:numPr>
              <w:tabs>
                <w:tab w:val="left" w:pos="340"/>
              </w:tabs>
              <w:ind w:left="346" w:hanging="346"/>
              <w:rPr>
                <w:szCs w:val="22"/>
                <w:lang w:val="sr-Cyrl-CS" w:eastAsia="en-US"/>
              </w:rPr>
            </w:pPr>
            <w:r w:rsidRPr="00165639">
              <w:rPr>
                <w:szCs w:val="22"/>
                <w:lang w:val="sr-Cyrl-CS" w:eastAsia="en-US"/>
              </w:rPr>
              <w:t>на студијама првог степена (основне академске студи</w:t>
            </w:r>
            <w:r>
              <w:rPr>
                <w:szCs w:val="22"/>
                <w:lang w:val="sr-Cyrl-CS" w:eastAsia="en-US"/>
              </w:rPr>
              <w:t xml:space="preserve">је у обиму од најмање 180 ЕСПБ </w:t>
            </w:r>
            <w:r w:rsidRPr="00165639">
              <w:rPr>
                <w:szCs w:val="22"/>
                <w:lang w:val="sr-Cyrl-CS" w:eastAsia="en-US"/>
              </w:rPr>
              <w:t>/</w:t>
            </w:r>
            <w:r>
              <w:rPr>
                <w:szCs w:val="22"/>
                <w:lang w:val="sr-Cyrl-CS" w:eastAsia="en-US"/>
              </w:rPr>
              <w:t xml:space="preserve"> </w:t>
            </w:r>
            <w:r w:rsidRPr="00165639">
              <w:rPr>
                <w:szCs w:val="22"/>
                <w:lang w:val="sr-Cyrl-CS" w:eastAsia="en-US"/>
              </w:rPr>
              <w:t>основне струковне студиј</w:t>
            </w:r>
            <w:r w:rsidR="00747C6F">
              <w:rPr>
                <w:szCs w:val="22"/>
                <w:lang w:val="sr-Cyrl-CS" w:eastAsia="en-US"/>
              </w:rPr>
              <w:t xml:space="preserve">е у обиму од 180 ЕСПБ бодова), </w:t>
            </w:r>
            <w:r w:rsidRPr="00165639">
              <w:rPr>
                <w:szCs w:val="22"/>
                <w:lang w:val="sr-Cyrl-CS" w:eastAsia="en-US"/>
              </w:rPr>
              <w:t>по пропису који уређује високо образовање почев од 10. септембра 2005. године;</w:t>
            </w:r>
          </w:p>
          <w:p w:rsidR="00F44FE4" w:rsidRPr="00B64758" w:rsidRDefault="00F44FE4" w:rsidP="00F44FE4">
            <w:pPr>
              <w:pStyle w:val="NormalStefbullets1"/>
              <w:numPr>
                <w:ilvl w:val="0"/>
                <w:numId w:val="148"/>
              </w:numPr>
              <w:tabs>
                <w:tab w:val="left" w:pos="340"/>
              </w:tabs>
              <w:ind w:left="346" w:hanging="346"/>
              <w:rPr>
                <w:szCs w:val="22"/>
                <w:lang w:val="sr-Cyrl-CS" w:eastAsia="en-US"/>
              </w:rPr>
            </w:pPr>
            <w:r w:rsidRPr="00B64758">
              <w:t>на студијама у трајању до три године, по пропису који је уређивао високо образовање до 10. септембра 2005. године.</w:t>
            </w:r>
          </w:p>
        </w:tc>
      </w:tr>
      <w:tr w:rsidR="00F44FE4" w:rsidRPr="00B71A2B" w:rsidTr="003703C7">
        <w:trPr>
          <w:trHeight w:val="17"/>
          <w:jc w:val="center"/>
        </w:trPr>
        <w:tc>
          <w:tcPr>
            <w:tcW w:w="84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szCs w:val="20"/>
                <w:lang w:eastAsia="en-AU"/>
              </w:rPr>
            </w:pPr>
            <w:r w:rsidRPr="00B71A2B">
              <w:rPr>
                <w:rFonts w:ascii="Times New Roman" w:hAnsi="Times New Roman"/>
                <w:noProof/>
                <w:sz w:val="20"/>
                <w:szCs w:val="20"/>
                <w:lang w:eastAsia="en-AU"/>
              </w:rPr>
              <w:t>Додатна знања / испити / радно искуство</w:t>
            </w:r>
          </w:p>
        </w:tc>
        <w:tc>
          <w:tcPr>
            <w:tcW w:w="4160"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49"/>
              </w:numPr>
              <w:tabs>
                <w:tab w:val="left" w:pos="340"/>
              </w:tabs>
              <w:ind w:left="346" w:hanging="346"/>
              <w:rPr>
                <w:rFonts w:ascii="Times New Roman" w:hAnsi="Times New Roman"/>
                <w:noProof/>
                <w:sz w:val="20"/>
              </w:rPr>
            </w:pPr>
            <w:r w:rsidRPr="00B71A2B">
              <w:rPr>
                <w:rFonts w:ascii="Times New Roman" w:hAnsi="Times New Roman"/>
                <w:noProof/>
                <w:sz w:val="20"/>
              </w:rPr>
              <w:t>одговарајући стручни испит, у складу са законом;</w:t>
            </w:r>
          </w:p>
          <w:p w:rsidR="00F44FE4" w:rsidRDefault="00F44FE4" w:rsidP="00F44FE4">
            <w:pPr>
              <w:numPr>
                <w:ilvl w:val="0"/>
                <w:numId w:val="149"/>
              </w:numPr>
              <w:tabs>
                <w:tab w:val="left" w:pos="340"/>
              </w:tabs>
              <w:ind w:left="346" w:hanging="346"/>
              <w:rPr>
                <w:rFonts w:ascii="Times New Roman" w:hAnsi="Times New Roman"/>
                <w:noProof/>
                <w:sz w:val="20"/>
              </w:rPr>
            </w:pPr>
            <w:r w:rsidRPr="00B71A2B">
              <w:rPr>
                <w:rFonts w:ascii="Times New Roman" w:hAnsi="Times New Roman"/>
                <w:noProof/>
                <w:sz w:val="20"/>
              </w:rPr>
              <w:t>најмање девет месеци радног искуства;</w:t>
            </w:r>
          </w:p>
          <w:p w:rsidR="00F44FE4" w:rsidRPr="00B64758" w:rsidRDefault="00F44FE4" w:rsidP="00F44FE4">
            <w:pPr>
              <w:numPr>
                <w:ilvl w:val="0"/>
                <w:numId w:val="149"/>
              </w:numPr>
              <w:tabs>
                <w:tab w:val="left" w:pos="340"/>
              </w:tabs>
              <w:ind w:left="346" w:hanging="346"/>
              <w:rPr>
                <w:rFonts w:ascii="Times New Roman" w:hAnsi="Times New Roman"/>
                <w:noProof/>
                <w:sz w:val="20"/>
              </w:rPr>
            </w:pPr>
            <w:r w:rsidRPr="00B64758">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4A0" w:firstRow="1" w:lastRow="0" w:firstColumn="1" w:lastColumn="0" w:noHBand="0" w:noVBand="1"/>
      </w:tblPr>
      <w:tblGrid>
        <w:gridCol w:w="1614"/>
        <w:gridCol w:w="7746"/>
      </w:tblGrid>
      <w:tr w:rsidR="00F44FE4" w:rsidRPr="00B71A2B" w:rsidTr="003703C7">
        <w:trPr>
          <w:trHeight w:val="150"/>
          <w:jc w:val="center"/>
        </w:trPr>
        <w:tc>
          <w:tcPr>
            <w:tcW w:w="862"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45" w:name="РФ30" w:colFirst="1" w:colLast="1"/>
            <w:r w:rsidRPr="007D552F">
              <w:rPr>
                <w:noProof/>
                <w:color w:val="auto"/>
                <w:lang w:val="en-US" w:eastAsia="en-AU"/>
              </w:rPr>
              <w:lastRenderedPageBreak/>
              <w:t>3</w:t>
            </w:r>
            <w:r w:rsidRPr="007D552F">
              <w:rPr>
                <w:noProof/>
                <w:color w:val="auto"/>
                <w:lang w:eastAsia="en-AU"/>
              </w:rPr>
              <w:t>0</w:t>
            </w:r>
            <w:r w:rsidRPr="007D552F">
              <w:rPr>
                <w:noProof/>
                <w:color w:val="auto"/>
                <w:lang w:val="en-US" w:eastAsia="en-AU"/>
              </w:rPr>
              <w:t>.</w:t>
            </w:r>
          </w:p>
        </w:tc>
        <w:tc>
          <w:tcPr>
            <w:tcW w:w="4138"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246" w:name="_Toc482205643"/>
            <w:bookmarkStart w:id="247" w:name="_Toc482355081"/>
            <w:bookmarkStart w:id="248" w:name="_Toc487216387"/>
            <w:bookmarkStart w:id="249" w:name="_Toc503174216"/>
            <w:bookmarkStart w:id="250" w:name="_Toc55221832"/>
            <w:r w:rsidRPr="008320C7">
              <w:t>АДМИНИСТРАТОР ЗА ОБРАЧУН ТРОШКОВА</w:t>
            </w:r>
            <w:bookmarkEnd w:id="246"/>
            <w:bookmarkEnd w:id="247"/>
            <w:bookmarkEnd w:id="248"/>
            <w:bookmarkEnd w:id="249"/>
            <w:bookmarkEnd w:id="250"/>
          </w:p>
        </w:tc>
      </w:tr>
      <w:bookmarkEnd w:id="245"/>
      <w:tr w:rsidR="00F44FE4" w:rsidRPr="00B71A2B" w:rsidTr="003703C7">
        <w:trPr>
          <w:trHeight w:val="20"/>
          <w:jc w:val="center"/>
        </w:trPr>
        <w:tc>
          <w:tcPr>
            <w:tcW w:w="862"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br w:type="page"/>
              <w:t xml:space="preserve">Назив радног </w:t>
            </w:r>
            <w:r w:rsidRPr="00B71A2B">
              <w:rPr>
                <w:rFonts w:ascii="Times New Roman" w:hAnsi="Times New Roman"/>
                <w:noProof/>
                <w:sz w:val="20"/>
                <w:lang w:eastAsia="en-AU"/>
              </w:rPr>
              <w:t>места</w:t>
            </w:r>
          </w:p>
        </w:tc>
        <w:tc>
          <w:tcPr>
            <w:tcW w:w="4138"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18"/>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50"/>
              </w:numPr>
              <w:tabs>
                <w:tab w:val="left" w:pos="340"/>
              </w:tabs>
              <w:ind w:left="360"/>
              <w:rPr>
                <w:rFonts w:ascii="Times New Roman" w:hAnsi="Times New Roman"/>
                <w:noProof/>
                <w:sz w:val="20"/>
              </w:rPr>
            </w:pPr>
            <w:r w:rsidRPr="00B71A2B">
              <w:rPr>
                <w:rFonts w:ascii="Times New Roman" w:hAnsi="Times New Roman"/>
                <w:noProof/>
                <w:sz w:val="20"/>
              </w:rPr>
              <w:t>врши контролу исправности обрачунске документације достављене од филијала и иностраних носилаца осигурања у вези обрачуна стварних трошкова и паушалних накнада;</w:t>
            </w:r>
          </w:p>
          <w:p w:rsidR="00F44FE4" w:rsidRPr="00B71A2B" w:rsidRDefault="00F44FE4" w:rsidP="00F44FE4">
            <w:pPr>
              <w:numPr>
                <w:ilvl w:val="0"/>
                <w:numId w:val="150"/>
              </w:numPr>
              <w:tabs>
                <w:tab w:val="left" w:pos="340"/>
              </w:tabs>
              <w:ind w:left="360"/>
              <w:rPr>
                <w:rFonts w:ascii="Times New Roman" w:hAnsi="Times New Roman"/>
                <w:noProof/>
                <w:sz w:val="20"/>
              </w:rPr>
            </w:pPr>
            <w:r w:rsidRPr="00B71A2B">
              <w:rPr>
                <w:rFonts w:ascii="Times New Roman" w:hAnsi="Times New Roman"/>
                <w:noProof/>
                <w:sz w:val="20"/>
              </w:rPr>
              <w:t>доставља филијалама Републичког фонда ради провере обрачунску документацију која се односи на инострана потраживања стварних трошкова и паушалних накнада;</w:t>
            </w:r>
          </w:p>
          <w:p w:rsidR="00F44FE4" w:rsidRPr="00B71A2B" w:rsidRDefault="00F44FE4" w:rsidP="00F44FE4">
            <w:pPr>
              <w:numPr>
                <w:ilvl w:val="0"/>
                <w:numId w:val="150"/>
              </w:numPr>
              <w:tabs>
                <w:tab w:val="left" w:pos="340"/>
              </w:tabs>
              <w:ind w:left="360"/>
              <w:rPr>
                <w:rFonts w:ascii="Times New Roman" w:hAnsi="Times New Roman"/>
                <w:noProof/>
                <w:sz w:val="20"/>
              </w:rPr>
            </w:pPr>
            <w:r w:rsidRPr="00B71A2B">
              <w:rPr>
                <w:rFonts w:ascii="Times New Roman" w:hAnsi="Times New Roman"/>
                <w:noProof/>
                <w:sz w:val="20"/>
              </w:rPr>
              <w:t>израђује сводни обрачун трошкова и упућује захтев са потраживањем Републичког фонда иностраним носиоцима осигурања;</w:t>
            </w:r>
          </w:p>
          <w:p w:rsidR="00F44FE4" w:rsidRPr="00B71A2B" w:rsidRDefault="00F44FE4" w:rsidP="00F44FE4">
            <w:pPr>
              <w:numPr>
                <w:ilvl w:val="0"/>
                <w:numId w:val="150"/>
              </w:numPr>
              <w:tabs>
                <w:tab w:val="left" w:pos="340"/>
              </w:tabs>
              <w:ind w:left="360"/>
              <w:rPr>
                <w:rFonts w:ascii="Times New Roman" w:hAnsi="Times New Roman"/>
                <w:noProof/>
                <w:sz w:val="20"/>
              </w:rPr>
            </w:pPr>
            <w:r w:rsidRPr="00B71A2B">
              <w:rPr>
                <w:rFonts w:ascii="Times New Roman" w:hAnsi="Times New Roman"/>
                <w:noProof/>
                <w:sz w:val="20"/>
              </w:rPr>
              <w:t>припрема финансијску документацију за плаћање обавеза Републичког фонда према иностраним носиоцима;</w:t>
            </w:r>
          </w:p>
          <w:p w:rsidR="00F44FE4" w:rsidRPr="00B71A2B" w:rsidRDefault="00F44FE4" w:rsidP="00F44FE4">
            <w:pPr>
              <w:numPr>
                <w:ilvl w:val="0"/>
                <w:numId w:val="150"/>
              </w:numPr>
              <w:tabs>
                <w:tab w:val="left" w:pos="340"/>
              </w:tabs>
              <w:ind w:left="360"/>
              <w:rPr>
                <w:rFonts w:ascii="Times New Roman" w:hAnsi="Times New Roman"/>
                <w:noProof/>
                <w:sz w:val="20"/>
              </w:rPr>
            </w:pPr>
            <w:r w:rsidRPr="00B71A2B">
              <w:rPr>
                <w:rFonts w:ascii="Times New Roman" w:hAnsi="Times New Roman"/>
                <w:noProof/>
                <w:sz w:val="20"/>
              </w:rPr>
              <w:t>обрађује рекламације иностраних носилаца на потраживања Републичког фонда, доставља их филијалама на проверу оправданости;</w:t>
            </w:r>
          </w:p>
          <w:p w:rsidR="00F44FE4" w:rsidRPr="00B71A2B" w:rsidRDefault="00F44FE4" w:rsidP="00F44FE4">
            <w:pPr>
              <w:numPr>
                <w:ilvl w:val="0"/>
                <w:numId w:val="150"/>
              </w:numPr>
              <w:tabs>
                <w:tab w:val="left" w:pos="340"/>
              </w:tabs>
              <w:ind w:left="360"/>
              <w:rPr>
                <w:rFonts w:ascii="Times New Roman" w:hAnsi="Times New Roman"/>
                <w:noProof/>
                <w:sz w:val="20"/>
              </w:rPr>
            </w:pPr>
            <w:r w:rsidRPr="00B71A2B">
              <w:rPr>
                <w:rFonts w:ascii="Times New Roman" w:hAnsi="Times New Roman"/>
                <w:noProof/>
                <w:sz w:val="20"/>
              </w:rPr>
              <w:t xml:space="preserve">стара </w:t>
            </w:r>
            <w:r w:rsidR="006D6E75">
              <w:rPr>
                <w:rFonts w:ascii="Times New Roman" w:hAnsi="Times New Roman"/>
                <w:noProof/>
                <w:sz w:val="20"/>
                <w:lang w:val="sr-Cyrl-RS"/>
              </w:rPr>
              <w:t xml:space="preserve">се </w:t>
            </w:r>
            <w:r w:rsidRPr="00B71A2B">
              <w:rPr>
                <w:rFonts w:ascii="Times New Roman" w:hAnsi="Times New Roman"/>
                <w:noProof/>
                <w:sz w:val="20"/>
              </w:rPr>
              <w:t>о благовременом одговору на рекламације;</w:t>
            </w:r>
          </w:p>
          <w:p w:rsidR="00F44FE4" w:rsidRPr="00B71A2B" w:rsidRDefault="00F44FE4" w:rsidP="00F44FE4">
            <w:pPr>
              <w:numPr>
                <w:ilvl w:val="0"/>
                <w:numId w:val="150"/>
              </w:numPr>
              <w:tabs>
                <w:tab w:val="left" w:pos="340"/>
              </w:tabs>
              <w:ind w:left="360"/>
              <w:rPr>
                <w:rFonts w:ascii="Times New Roman" w:hAnsi="Times New Roman"/>
                <w:noProof/>
              </w:rPr>
            </w:pPr>
            <w:r w:rsidRPr="00B71A2B">
              <w:rPr>
                <w:rFonts w:ascii="Times New Roman" w:hAnsi="Times New Roman"/>
                <w:noProof/>
                <w:sz w:val="20"/>
              </w:rPr>
              <w:t>координира рад на благовременом достављању рекламација филијала Републичког фонда на инострана потраживања.</w:t>
            </w:r>
          </w:p>
        </w:tc>
      </w:tr>
      <w:tr w:rsidR="00F44FE4" w:rsidRPr="00B71A2B" w:rsidTr="003703C7">
        <w:trPr>
          <w:trHeight w:val="17"/>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pStyle w:val="NormalStefbullets1"/>
              <w:numPr>
                <w:ilvl w:val="0"/>
                <w:numId w:val="148"/>
              </w:numPr>
              <w:tabs>
                <w:tab w:val="left" w:pos="340"/>
              </w:tabs>
              <w:ind w:left="346" w:hanging="346"/>
            </w:pPr>
            <w:r w:rsidRPr="00B64758">
              <w:rPr>
                <w:szCs w:val="22"/>
                <w:lang w:val="sr-Cyrl-CS" w:eastAsia="en-US"/>
              </w:rPr>
              <w:t>средње образовање.</w:t>
            </w:r>
          </w:p>
        </w:tc>
      </w:tr>
      <w:tr w:rsidR="00F44FE4" w:rsidRPr="00B71A2B" w:rsidTr="003703C7">
        <w:trPr>
          <w:trHeight w:val="283"/>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64758" w:rsidRDefault="00F44FE4" w:rsidP="00F44FE4">
            <w:pPr>
              <w:pStyle w:val="NormalStefbullets1"/>
              <w:numPr>
                <w:ilvl w:val="0"/>
                <w:numId w:val="148"/>
              </w:numPr>
              <w:tabs>
                <w:tab w:val="left" w:pos="340"/>
              </w:tabs>
              <w:ind w:left="346" w:hanging="346"/>
              <w:rPr>
                <w:szCs w:val="22"/>
                <w:lang w:val="sr-Cyrl-CS" w:eastAsia="en-US"/>
              </w:rPr>
            </w:pPr>
            <w:r w:rsidRPr="00B64758">
              <w:rPr>
                <w:szCs w:val="22"/>
                <w:lang w:val="sr-Cyrl-CS" w:eastAsia="en-US"/>
              </w:rPr>
              <w:t>најмање шест месеци радног искуства;</w:t>
            </w:r>
          </w:p>
          <w:p w:rsidR="00F44FE4" w:rsidRPr="00B71A2B" w:rsidRDefault="00F44FE4" w:rsidP="00F44FE4">
            <w:pPr>
              <w:pStyle w:val="NormalStefbullets1"/>
              <w:numPr>
                <w:ilvl w:val="0"/>
                <w:numId w:val="148"/>
              </w:numPr>
              <w:tabs>
                <w:tab w:val="left" w:pos="340"/>
              </w:tabs>
              <w:ind w:left="346" w:hanging="346"/>
            </w:pPr>
            <w:r w:rsidRPr="00B64758">
              <w:rPr>
                <w:szCs w:val="22"/>
                <w:lang w:val="sr-Cyrl-CS" w:eastAsia="en-US"/>
              </w:rPr>
              <w:t>знање рада на рачунару.</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4A0" w:firstRow="1" w:lastRow="0" w:firstColumn="1" w:lastColumn="0" w:noHBand="0" w:noVBand="1"/>
      </w:tblPr>
      <w:tblGrid>
        <w:gridCol w:w="1614"/>
        <w:gridCol w:w="7746"/>
      </w:tblGrid>
      <w:tr w:rsidR="00F44FE4" w:rsidRPr="00B71A2B" w:rsidTr="003703C7">
        <w:trPr>
          <w:trHeight w:val="234"/>
          <w:jc w:val="center"/>
        </w:trPr>
        <w:tc>
          <w:tcPr>
            <w:tcW w:w="862"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51" w:name="РФ31" w:colFirst="1" w:colLast="1"/>
            <w:r w:rsidRPr="007D552F">
              <w:rPr>
                <w:noProof/>
                <w:color w:val="auto"/>
                <w:lang w:val="en-US" w:eastAsia="en-AU"/>
              </w:rPr>
              <w:lastRenderedPageBreak/>
              <w:t>3</w:t>
            </w:r>
            <w:r w:rsidRPr="007D552F">
              <w:rPr>
                <w:noProof/>
                <w:color w:val="auto"/>
                <w:lang w:eastAsia="en-AU"/>
              </w:rPr>
              <w:t>1</w:t>
            </w:r>
            <w:r w:rsidRPr="007D552F">
              <w:rPr>
                <w:noProof/>
                <w:color w:val="auto"/>
                <w:lang w:val="en-US" w:eastAsia="en-AU"/>
              </w:rPr>
              <w:t>.</w:t>
            </w:r>
          </w:p>
        </w:tc>
        <w:tc>
          <w:tcPr>
            <w:tcW w:w="4138"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252" w:name="_Toc482205644"/>
            <w:bookmarkStart w:id="253" w:name="_Toc482355082"/>
            <w:bookmarkStart w:id="254" w:name="_Toc487216388"/>
            <w:bookmarkStart w:id="255" w:name="_Toc503174217"/>
            <w:bookmarkStart w:id="256" w:name="_Toc55221833"/>
            <w:r w:rsidRPr="008320C7">
              <w:t>АДМИНИСТРАТОР ЗА КОНТРОЛУ РАЧУНА У ВЕЗИ ОСТВАРИВАЊА ЗДРАВСТВЕНЕ ЗАШТИТЕ У ИНОСТРАНСТВУ</w:t>
            </w:r>
            <w:bookmarkEnd w:id="252"/>
            <w:bookmarkEnd w:id="253"/>
            <w:bookmarkEnd w:id="254"/>
            <w:bookmarkEnd w:id="255"/>
            <w:bookmarkEnd w:id="256"/>
          </w:p>
        </w:tc>
      </w:tr>
      <w:bookmarkEnd w:id="251"/>
      <w:tr w:rsidR="00F44FE4" w:rsidRPr="00B71A2B" w:rsidTr="003703C7">
        <w:trPr>
          <w:trHeight w:val="46"/>
          <w:jc w:val="center"/>
        </w:trPr>
        <w:tc>
          <w:tcPr>
            <w:tcW w:w="862"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t>Назив радног места</w:t>
            </w:r>
          </w:p>
        </w:tc>
        <w:tc>
          <w:tcPr>
            <w:tcW w:w="4138"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51"/>
              </w:numPr>
              <w:tabs>
                <w:tab w:val="left" w:pos="340"/>
              </w:tabs>
              <w:ind w:left="360"/>
              <w:rPr>
                <w:rFonts w:ascii="Times New Roman" w:hAnsi="Times New Roman"/>
                <w:noProof/>
                <w:sz w:val="20"/>
              </w:rPr>
            </w:pPr>
            <w:r w:rsidRPr="00B71A2B">
              <w:rPr>
                <w:rFonts w:ascii="Times New Roman" w:hAnsi="Times New Roman"/>
                <w:noProof/>
                <w:sz w:val="20"/>
              </w:rPr>
              <w:t>врши контролу предрачуна и коначних рачуна у вези упућивања на лечење у иностранство;</w:t>
            </w:r>
          </w:p>
          <w:p w:rsidR="00F44FE4" w:rsidRPr="00B71A2B" w:rsidRDefault="00F44FE4" w:rsidP="00F44FE4">
            <w:pPr>
              <w:numPr>
                <w:ilvl w:val="0"/>
                <w:numId w:val="151"/>
              </w:numPr>
              <w:tabs>
                <w:tab w:val="left" w:pos="340"/>
              </w:tabs>
              <w:ind w:left="360"/>
              <w:rPr>
                <w:rFonts w:ascii="Times New Roman" w:hAnsi="Times New Roman"/>
                <w:noProof/>
                <w:sz w:val="20"/>
              </w:rPr>
            </w:pPr>
            <w:r w:rsidRPr="00B71A2B">
              <w:rPr>
                <w:rFonts w:ascii="Times New Roman" w:hAnsi="Times New Roman"/>
                <w:noProof/>
                <w:sz w:val="20"/>
              </w:rPr>
              <w:t>врши контролу рачуна и других доказа о извршеном плаћању здравствених услуга по основу коришћења здравствене заштите у иностранству, а по поднетим захтевима за рефундацију трошкова;</w:t>
            </w:r>
          </w:p>
          <w:p w:rsidR="00F44FE4" w:rsidRPr="00B71A2B" w:rsidRDefault="00F44FE4" w:rsidP="00F44FE4">
            <w:pPr>
              <w:numPr>
                <w:ilvl w:val="0"/>
                <w:numId w:val="151"/>
              </w:numPr>
              <w:tabs>
                <w:tab w:val="left" w:pos="340"/>
              </w:tabs>
              <w:ind w:left="360"/>
              <w:rPr>
                <w:rFonts w:ascii="Times New Roman" w:hAnsi="Times New Roman"/>
                <w:noProof/>
                <w:sz w:val="20"/>
              </w:rPr>
            </w:pPr>
            <w:r w:rsidRPr="00B71A2B">
              <w:rPr>
                <w:rFonts w:ascii="Times New Roman" w:hAnsi="Times New Roman"/>
                <w:noProof/>
                <w:sz w:val="20"/>
              </w:rPr>
              <w:t>припрема документацију и наредбу за плаћање по предрачунима и рачунима о коначном обрачуну у вези упућивања на лечење у иностранство;</w:t>
            </w:r>
          </w:p>
          <w:p w:rsidR="00F44FE4" w:rsidRPr="00B71A2B" w:rsidRDefault="00F44FE4" w:rsidP="00F44FE4">
            <w:pPr>
              <w:numPr>
                <w:ilvl w:val="0"/>
                <w:numId w:val="151"/>
              </w:numPr>
              <w:tabs>
                <w:tab w:val="left" w:pos="340"/>
              </w:tabs>
              <w:ind w:left="360"/>
              <w:rPr>
                <w:rFonts w:ascii="Times New Roman" w:hAnsi="Times New Roman"/>
                <w:noProof/>
                <w:sz w:val="20"/>
              </w:rPr>
            </w:pPr>
            <w:r w:rsidRPr="00B71A2B">
              <w:rPr>
                <w:rFonts w:ascii="Times New Roman" w:hAnsi="Times New Roman"/>
                <w:noProof/>
                <w:sz w:val="20"/>
              </w:rPr>
              <w:t>прикупља и припрема документацију и наредбе за исплату одобрених рефундација трошкова насталих коришћењем здравствене заштите у иностранству;</w:t>
            </w:r>
          </w:p>
          <w:p w:rsidR="00F44FE4" w:rsidRPr="00B71A2B" w:rsidRDefault="00F44FE4" w:rsidP="00F44FE4">
            <w:pPr>
              <w:numPr>
                <w:ilvl w:val="0"/>
                <w:numId w:val="151"/>
              </w:numPr>
              <w:tabs>
                <w:tab w:val="left" w:pos="340"/>
              </w:tabs>
              <w:ind w:left="360"/>
              <w:rPr>
                <w:rFonts w:ascii="Times New Roman" w:hAnsi="Times New Roman"/>
                <w:noProof/>
                <w:sz w:val="20"/>
              </w:rPr>
            </w:pPr>
            <w:r w:rsidRPr="00B71A2B">
              <w:rPr>
                <w:rFonts w:ascii="Times New Roman" w:hAnsi="Times New Roman"/>
                <w:noProof/>
                <w:sz w:val="20"/>
              </w:rPr>
              <w:t>води прописане евиденције.</w:t>
            </w:r>
          </w:p>
        </w:tc>
      </w:tr>
      <w:tr w:rsidR="00F44FE4" w:rsidRPr="00B71A2B" w:rsidTr="003703C7">
        <w:trPr>
          <w:trHeight w:val="283"/>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pStyle w:val="NormalStefbullets1"/>
              <w:numPr>
                <w:ilvl w:val="0"/>
                <w:numId w:val="148"/>
              </w:numPr>
              <w:tabs>
                <w:tab w:val="left" w:pos="340"/>
              </w:tabs>
              <w:ind w:left="346" w:hanging="346"/>
            </w:pPr>
            <w:r w:rsidRPr="0006359E">
              <w:rPr>
                <w:szCs w:val="22"/>
                <w:lang w:val="sr-Cyrl-CS" w:eastAsia="en-US"/>
              </w:rPr>
              <w:t>средње образовање.</w:t>
            </w:r>
          </w:p>
        </w:tc>
      </w:tr>
      <w:tr w:rsidR="00F44FE4" w:rsidRPr="00B71A2B" w:rsidTr="003703C7">
        <w:trPr>
          <w:trHeight w:val="283"/>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06359E" w:rsidRDefault="00F44FE4" w:rsidP="00F44FE4">
            <w:pPr>
              <w:pStyle w:val="NormalStefbullets1"/>
              <w:numPr>
                <w:ilvl w:val="0"/>
                <w:numId w:val="148"/>
              </w:numPr>
              <w:tabs>
                <w:tab w:val="left" w:pos="340"/>
              </w:tabs>
              <w:ind w:left="346" w:hanging="346"/>
              <w:rPr>
                <w:szCs w:val="22"/>
                <w:lang w:val="sr-Cyrl-CS" w:eastAsia="en-US"/>
              </w:rPr>
            </w:pPr>
            <w:r w:rsidRPr="0006359E">
              <w:rPr>
                <w:szCs w:val="22"/>
                <w:lang w:val="sr-Cyrl-CS" w:eastAsia="en-US"/>
              </w:rPr>
              <w:t>најмање шест месеци радног искуства;</w:t>
            </w:r>
          </w:p>
          <w:p w:rsidR="00F44FE4" w:rsidRPr="00B71A2B" w:rsidRDefault="00F44FE4" w:rsidP="00F44FE4">
            <w:pPr>
              <w:pStyle w:val="NormalStefbullets1"/>
              <w:numPr>
                <w:ilvl w:val="0"/>
                <w:numId w:val="148"/>
              </w:numPr>
              <w:tabs>
                <w:tab w:val="left" w:pos="340"/>
              </w:tabs>
              <w:ind w:left="346" w:hanging="346"/>
            </w:pPr>
            <w:r w:rsidRPr="0006359E">
              <w:rPr>
                <w:szCs w:val="22"/>
                <w:lang w:val="sr-Cyrl-CS" w:eastAsia="en-US"/>
              </w:rPr>
              <w:t>знање рада на рачунару.</w:t>
            </w:r>
          </w:p>
        </w:tc>
      </w:tr>
    </w:tbl>
    <w:p w:rsidR="00F44FE4" w:rsidRPr="00B71A2B"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4A0" w:firstRow="1" w:lastRow="0" w:firstColumn="1" w:lastColumn="0" w:noHBand="0" w:noVBand="1"/>
      </w:tblPr>
      <w:tblGrid>
        <w:gridCol w:w="1614"/>
        <w:gridCol w:w="7746"/>
      </w:tblGrid>
      <w:tr w:rsidR="00F44FE4" w:rsidRPr="00B71A2B" w:rsidTr="003703C7">
        <w:trPr>
          <w:trHeight w:val="150"/>
          <w:jc w:val="center"/>
        </w:trPr>
        <w:tc>
          <w:tcPr>
            <w:tcW w:w="862"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line="240" w:lineRule="auto"/>
              <w:rPr>
                <w:noProof/>
                <w:lang w:val="en-US" w:eastAsia="en-AU"/>
              </w:rPr>
            </w:pPr>
            <w:bookmarkStart w:id="257" w:name="РФ32" w:colFirst="1" w:colLast="1"/>
            <w:r w:rsidRPr="007D552F">
              <w:rPr>
                <w:noProof/>
                <w:color w:val="auto"/>
                <w:lang w:val="en-US" w:eastAsia="en-AU"/>
              </w:rPr>
              <w:lastRenderedPageBreak/>
              <w:t>3</w:t>
            </w:r>
            <w:r w:rsidRPr="007D552F">
              <w:rPr>
                <w:noProof/>
                <w:color w:val="auto"/>
                <w:lang w:eastAsia="en-AU"/>
              </w:rPr>
              <w:t>2</w:t>
            </w:r>
            <w:r w:rsidRPr="007D552F">
              <w:rPr>
                <w:noProof/>
                <w:color w:val="auto"/>
                <w:lang w:val="en-US" w:eastAsia="en-AU"/>
              </w:rPr>
              <w:t>.</w:t>
            </w:r>
          </w:p>
        </w:tc>
        <w:tc>
          <w:tcPr>
            <w:tcW w:w="4138"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258" w:name="_Toc482205645"/>
            <w:bookmarkStart w:id="259" w:name="_Toc482355083"/>
            <w:bookmarkStart w:id="260" w:name="_Toc487216389"/>
            <w:bookmarkStart w:id="261" w:name="_Toc503174218"/>
            <w:bookmarkStart w:id="262" w:name="_Toc55221834"/>
            <w:r w:rsidRPr="008320C7">
              <w:t>АДМИНИСТРАТОР ЗА КОНТРОЛУ И ЛИКВИДАЦИЈУ ШТЕТА</w:t>
            </w:r>
            <w:bookmarkEnd w:id="258"/>
            <w:bookmarkEnd w:id="259"/>
            <w:bookmarkEnd w:id="260"/>
            <w:bookmarkEnd w:id="261"/>
            <w:bookmarkEnd w:id="262"/>
          </w:p>
        </w:tc>
      </w:tr>
      <w:bookmarkEnd w:id="257"/>
      <w:tr w:rsidR="00F44FE4" w:rsidRPr="00B71A2B" w:rsidTr="003703C7">
        <w:trPr>
          <w:trHeight w:val="149"/>
          <w:jc w:val="center"/>
        </w:trPr>
        <w:tc>
          <w:tcPr>
            <w:tcW w:w="862"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br w:type="page"/>
              <w:t>Назив радног места</w:t>
            </w:r>
          </w:p>
        </w:tc>
        <w:tc>
          <w:tcPr>
            <w:tcW w:w="4138"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bCs/>
                <w:caps/>
                <w:sz w:val="24"/>
              </w:rPr>
            </w:pPr>
          </w:p>
        </w:tc>
      </w:tr>
      <w:tr w:rsidR="00F44FE4" w:rsidRPr="00B71A2B" w:rsidTr="003703C7">
        <w:trPr>
          <w:trHeight w:val="283"/>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90"/>
              </w:numPr>
              <w:tabs>
                <w:tab w:val="left" w:pos="340"/>
              </w:tabs>
              <w:ind w:left="360"/>
              <w:rPr>
                <w:rFonts w:ascii="Times New Roman" w:hAnsi="Times New Roman"/>
                <w:noProof/>
                <w:sz w:val="20"/>
              </w:rPr>
            </w:pPr>
            <w:r w:rsidRPr="00B71A2B">
              <w:rPr>
                <w:rFonts w:ascii="Times New Roman" w:hAnsi="Times New Roman"/>
                <w:noProof/>
                <w:sz w:val="20"/>
              </w:rPr>
              <w:t>издаје полисе добровољног осигурања;</w:t>
            </w:r>
          </w:p>
          <w:p w:rsidR="00F44FE4" w:rsidRPr="00B71A2B" w:rsidRDefault="00F44FE4" w:rsidP="00F44FE4">
            <w:pPr>
              <w:numPr>
                <w:ilvl w:val="0"/>
                <w:numId w:val="190"/>
              </w:numPr>
              <w:tabs>
                <w:tab w:val="left" w:pos="340"/>
              </w:tabs>
              <w:ind w:left="360"/>
              <w:rPr>
                <w:rFonts w:ascii="Times New Roman" w:hAnsi="Times New Roman"/>
                <w:noProof/>
                <w:sz w:val="20"/>
              </w:rPr>
            </w:pPr>
            <w:r w:rsidRPr="00B71A2B">
              <w:rPr>
                <w:rFonts w:ascii="Times New Roman" w:hAnsi="Times New Roman"/>
                <w:noProof/>
                <w:sz w:val="20"/>
              </w:rPr>
              <w:t xml:space="preserve">врши пријем одштетних захтева и проверава документацију која се прилаже уз </w:t>
            </w:r>
            <w:r w:rsidR="008C3EF5">
              <w:rPr>
                <w:rFonts w:ascii="Times New Roman" w:hAnsi="Times New Roman"/>
                <w:noProof/>
                <w:sz w:val="20"/>
              </w:rPr>
              <w:t>одштетне захтеве</w:t>
            </w:r>
            <w:r w:rsidRPr="00B71A2B">
              <w:rPr>
                <w:rFonts w:ascii="Times New Roman" w:hAnsi="Times New Roman"/>
                <w:noProof/>
                <w:sz w:val="20"/>
              </w:rPr>
              <w:t>;</w:t>
            </w:r>
          </w:p>
          <w:p w:rsidR="00F44FE4" w:rsidRPr="00B71A2B" w:rsidRDefault="00F44FE4" w:rsidP="00F44FE4">
            <w:pPr>
              <w:numPr>
                <w:ilvl w:val="0"/>
                <w:numId w:val="190"/>
              </w:numPr>
              <w:tabs>
                <w:tab w:val="left" w:pos="340"/>
              </w:tabs>
              <w:ind w:left="360"/>
              <w:rPr>
                <w:rFonts w:ascii="Times New Roman" w:hAnsi="Times New Roman"/>
                <w:noProof/>
                <w:sz w:val="20"/>
              </w:rPr>
            </w:pPr>
            <w:r>
              <w:rPr>
                <w:rFonts w:ascii="Times New Roman" w:hAnsi="Times New Roman"/>
                <w:noProof/>
                <w:sz w:val="20"/>
              </w:rPr>
              <w:t xml:space="preserve">води све </w:t>
            </w:r>
            <w:r w:rsidRPr="00B71A2B">
              <w:rPr>
                <w:rFonts w:ascii="Times New Roman" w:hAnsi="Times New Roman"/>
                <w:noProof/>
                <w:sz w:val="20"/>
              </w:rPr>
              <w:t>потребне евиденције у вези остваривања права из добровољног здравственог осигурања;</w:t>
            </w:r>
          </w:p>
          <w:p w:rsidR="00F44FE4" w:rsidRPr="00B71A2B" w:rsidRDefault="00F44FE4" w:rsidP="00F44FE4">
            <w:pPr>
              <w:numPr>
                <w:ilvl w:val="0"/>
                <w:numId w:val="190"/>
              </w:numPr>
              <w:tabs>
                <w:tab w:val="left" w:pos="340"/>
              </w:tabs>
              <w:ind w:left="360"/>
              <w:rPr>
                <w:rFonts w:ascii="Times New Roman" w:hAnsi="Times New Roman"/>
                <w:noProof/>
                <w:sz w:val="20"/>
              </w:rPr>
            </w:pPr>
            <w:r w:rsidRPr="00B71A2B">
              <w:rPr>
                <w:rFonts w:ascii="Times New Roman" w:hAnsi="Times New Roman"/>
                <w:noProof/>
                <w:sz w:val="20"/>
              </w:rPr>
              <w:t>пружа административну помоћ запосленима у филијалама Републичког фонда у вези са ликвидацијом штета;</w:t>
            </w:r>
          </w:p>
          <w:p w:rsidR="00F44FE4" w:rsidRPr="00B71A2B" w:rsidRDefault="00F44FE4" w:rsidP="00F44FE4">
            <w:pPr>
              <w:numPr>
                <w:ilvl w:val="0"/>
                <w:numId w:val="190"/>
              </w:numPr>
              <w:tabs>
                <w:tab w:val="left" w:pos="340"/>
              </w:tabs>
              <w:ind w:left="360"/>
              <w:rPr>
                <w:rFonts w:ascii="Times New Roman" w:hAnsi="Times New Roman"/>
                <w:noProof/>
                <w:sz w:val="20"/>
              </w:rPr>
            </w:pPr>
            <w:r w:rsidRPr="00B71A2B">
              <w:rPr>
                <w:rFonts w:ascii="Times New Roman" w:hAnsi="Times New Roman"/>
                <w:noProof/>
                <w:sz w:val="20"/>
              </w:rPr>
              <w:t>остварује сарадњу са физичким и правним лицима;</w:t>
            </w:r>
          </w:p>
          <w:p w:rsidR="00F44FE4" w:rsidRPr="00B71A2B" w:rsidRDefault="00F44FE4" w:rsidP="00F44FE4">
            <w:pPr>
              <w:numPr>
                <w:ilvl w:val="0"/>
                <w:numId w:val="190"/>
              </w:numPr>
              <w:tabs>
                <w:tab w:val="left" w:pos="340"/>
              </w:tabs>
              <w:ind w:left="360"/>
              <w:rPr>
                <w:rFonts w:ascii="Times New Roman" w:hAnsi="Times New Roman"/>
                <w:noProof/>
                <w:sz w:val="20"/>
              </w:rPr>
            </w:pPr>
            <w:r w:rsidRPr="00B71A2B">
              <w:rPr>
                <w:rFonts w:ascii="Times New Roman" w:hAnsi="Times New Roman"/>
                <w:noProof/>
                <w:sz w:val="20"/>
              </w:rPr>
              <w:t>обавља послове смештаја и архивирања документације.</w:t>
            </w:r>
          </w:p>
        </w:tc>
      </w:tr>
      <w:tr w:rsidR="00F44FE4" w:rsidRPr="00B71A2B" w:rsidTr="003703C7">
        <w:trPr>
          <w:trHeight w:val="283"/>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52"/>
              </w:numPr>
              <w:tabs>
                <w:tab w:val="left" w:pos="340"/>
              </w:tabs>
              <w:ind w:left="360"/>
              <w:rPr>
                <w:rFonts w:ascii="Times New Roman" w:hAnsi="Times New Roman"/>
                <w:noProof/>
                <w:sz w:val="20"/>
              </w:rPr>
            </w:pPr>
            <w:r w:rsidRPr="00B71A2B">
              <w:rPr>
                <w:rFonts w:ascii="Times New Roman" w:hAnsi="Times New Roman"/>
                <w:noProof/>
                <w:sz w:val="20"/>
              </w:rPr>
              <w:t>средње образовање.</w:t>
            </w:r>
          </w:p>
        </w:tc>
      </w:tr>
      <w:tr w:rsidR="00F44FE4" w:rsidRPr="00B71A2B" w:rsidTr="003703C7">
        <w:trPr>
          <w:trHeight w:val="283"/>
          <w:jc w:val="center"/>
        </w:trPr>
        <w:tc>
          <w:tcPr>
            <w:tcW w:w="862"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52"/>
              </w:numPr>
              <w:tabs>
                <w:tab w:val="left" w:pos="340"/>
              </w:tabs>
              <w:ind w:left="360"/>
              <w:rPr>
                <w:rFonts w:ascii="Times New Roman" w:hAnsi="Times New Roman"/>
                <w:noProof/>
                <w:color w:val="000000"/>
                <w:sz w:val="20"/>
              </w:rPr>
            </w:pPr>
            <w:r w:rsidRPr="00B71A2B">
              <w:rPr>
                <w:rFonts w:ascii="Times New Roman" w:hAnsi="Times New Roman"/>
                <w:noProof/>
                <w:color w:val="000000"/>
                <w:sz w:val="20"/>
              </w:rPr>
              <w:t>најмање шест месеци радног искуства;</w:t>
            </w:r>
          </w:p>
          <w:p w:rsidR="00F44FE4" w:rsidRPr="00B71A2B" w:rsidRDefault="00F44FE4" w:rsidP="00F44FE4">
            <w:pPr>
              <w:numPr>
                <w:ilvl w:val="0"/>
                <w:numId w:val="152"/>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Pr="008E629A" w:rsidRDefault="00F44FE4" w:rsidP="00F44FE4">
      <w:pPr>
        <w:rPr>
          <w:rFonts w:ascii="Times New Roman" w:hAnsi="Times New Roman"/>
          <w:noProof/>
          <w:szCs w:val="20"/>
          <w:lang w:val="en-AU" w:eastAsia="en-AU"/>
        </w:rPr>
      </w:pPr>
      <w:r w:rsidRPr="00B71A2B">
        <w:rPr>
          <w:rFonts w:ascii="Times New Roman" w:hAnsi="Times New Roman"/>
          <w:noProof/>
          <w:szCs w:val="20"/>
          <w:lang w:val="en-AU" w:eastAsia="en-AU"/>
        </w:rPr>
        <w:br w:type="page"/>
      </w:r>
    </w:p>
    <w:tbl>
      <w:tblPr>
        <w:tblW w:w="9360" w:type="dxa"/>
        <w:tblCellMar>
          <w:left w:w="0" w:type="dxa"/>
          <w:right w:w="0" w:type="dxa"/>
        </w:tblCellMar>
        <w:tblLook w:val="04A0" w:firstRow="1" w:lastRow="0" w:firstColumn="1" w:lastColumn="0" w:noHBand="0" w:noVBand="1"/>
      </w:tblPr>
      <w:tblGrid>
        <w:gridCol w:w="1615"/>
        <w:gridCol w:w="7745"/>
      </w:tblGrid>
      <w:tr w:rsidR="00F44FE4" w:rsidRPr="00B71A2B" w:rsidTr="003703C7">
        <w:trPr>
          <w:trHeight w:val="150"/>
        </w:trPr>
        <w:tc>
          <w:tcPr>
            <w:tcW w:w="1584" w:type="dxa"/>
            <w:tcBorders>
              <w:top w:val="single" w:sz="12" w:space="0" w:color="auto"/>
              <w:left w:val="single" w:sz="12" w:space="0" w:color="auto"/>
              <w:bottom w:val="single" w:sz="2" w:space="0" w:color="auto"/>
              <w:right w:val="single" w:sz="12" w:space="0" w:color="auto"/>
            </w:tcBorders>
            <w:shd w:val="clear" w:color="auto" w:fill="auto"/>
            <w:tcMar>
              <w:top w:w="113" w:type="dxa"/>
              <w:left w:w="85" w:type="dxa"/>
              <w:bottom w:w="113" w:type="dxa"/>
              <w:right w:w="85" w:type="dxa"/>
            </w:tcMar>
            <w:hideMark/>
          </w:tcPr>
          <w:p w:rsidR="00F44FE4" w:rsidRPr="007D552F" w:rsidRDefault="00F44FE4" w:rsidP="003703C7">
            <w:pPr>
              <w:pStyle w:val="1a"/>
              <w:spacing w:after="0" w:line="240" w:lineRule="auto"/>
              <w:rPr>
                <w:noProof/>
                <w:lang w:val="en-AU" w:eastAsia="en-AU"/>
              </w:rPr>
            </w:pPr>
            <w:bookmarkStart w:id="263" w:name="РФ33" w:colFirst="1" w:colLast="1"/>
            <w:r w:rsidRPr="007D552F">
              <w:rPr>
                <w:noProof/>
                <w:color w:val="auto"/>
                <w:lang w:val="en-AU" w:eastAsia="en-AU"/>
              </w:rPr>
              <w:lastRenderedPageBreak/>
              <w:t>3</w:t>
            </w:r>
            <w:r w:rsidRPr="007D552F">
              <w:rPr>
                <w:noProof/>
                <w:color w:val="auto"/>
                <w:lang w:eastAsia="en-AU"/>
              </w:rPr>
              <w:t>3</w:t>
            </w:r>
            <w:r w:rsidRPr="007D552F">
              <w:rPr>
                <w:noProof/>
                <w:color w:val="auto"/>
                <w:lang w:val="en-AU" w:eastAsia="en-AU"/>
              </w:rPr>
              <w:t>.</w:t>
            </w:r>
          </w:p>
        </w:tc>
        <w:tc>
          <w:tcPr>
            <w:tcW w:w="7597" w:type="dxa"/>
            <w:vMerge w:val="restart"/>
            <w:tcBorders>
              <w:top w:val="single" w:sz="12" w:space="0" w:color="auto"/>
              <w:left w:val="nil"/>
              <w:right w:val="single" w:sz="12" w:space="0" w:color="auto"/>
            </w:tcBorders>
            <w:tcMar>
              <w:top w:w="113" w:type="dxa"/>
              <w:left w:w="85" w:type="dxa"/>
              <w:bottom w:w="113" w:type="dxa"/>
              <w:right w:w="85" w:type="dxa"/>
            </w:tcMar>
            <w:vAlign w:val="center"/>
          </w:tcPr>
          <w:p w:rsidR="00F44FE4" w:rsidRPr="00B71A2B" w:rsidRDefault="00F44FE4" w:rsidP="003703C7">
            <w:pPr>
              <w:pStyle w:val="AleksNaziv"/>
              <w:rPr>
                <w:bCs/>
                <w:caps w:val="0"/>
              </w:rPr>
            </w:pPr>
            <w:bookmarkStart w:id="264" w:name="_Toc503174219"/>
            <w:bookmarkStart w:id="265" w:name="_Toc55221835"/>
            <w:r w:rsidRPr="008320C7">
              <w:t>АДМИНИСТРАТОР ЗДРАВСТВЕНОГ ОСИГУРАЊА</w:t>
            </w:r>
            <w:bookmarkEnd w:id="264"/>
            <w:bookmarkEnd w:id="265"/>
          </w:p>
        </w:tc>
      </w:tr>
      <w:bookmarkEnd w:id="263"/>
      <w:tr w:rsidR="00F44FE4" w:rsidRPr="00B71A2B" w:rsidTr="003703C7">
        <w:trPr>
          <w:trHeight w:val="149"/>
        </w:trPr>
        <w:tc>
          <w:tcPr>
            <w:tcW w:w="1584" w:type="dxa"/>
            <w:tcBorders>
              <w:top w:val="single" w:sz="2" w:space="0" w:color="auto"/>
              <w:left w:val="single" w:sz="12" w:space="0" w:color="auto"/>
              <w:bottom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bCs/>
                <w:noProof/>
                <w:sz w:val="20"/>
                <w:szCs w:val="20"/>
                <w:lang w:val="en-AU" w:eastAsia="en-AU"/>
              </w:rPr>
            </w:pPr>
            <w:r w:rsidRPr="00B71A2B">
              <w:rPr>
                <w:rFonts w:ascii="Times New Roman" w:hAnsi="Times New Roman"/>
                <w:bCs/>
                <w:noProof/>
                <w:sz w:val="20"/>
                <w:szCs w:val="20"/>
                <w:lang w:val="en-AU" w:eastAsia="en-AU"/>
              </w:rPr>
              <w:br w:type="page"/>
            </w:r>
            <w:r w:rsidRPr="00B71A2B">
              <w:rPr>
                <w:rFonts w:ascii="Times New Roman" w:hAnsi="Times New Roman"/>
                <w:noProof/>
                <w:sz w:val="20"/>
                <w:lang w:val="en-AU" w:eastAsia="en-AU"/>
              </w:rPr>
              <w:t>Назив радног места</w:t>
            </w:r>
          </w:p>
        </w:tc>
        <w:tc>
          <w:tcPr>
            <w:tcW w:w="7597" w:type="dxa"/>
            <w:vMerge/>
            <w:tcBorders>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3703C7">
            <w:pPr>
              <w:rPr>
                <w:rFonts w:ascii="Times New Roman" w:hAnsi="Times New Roman"/>
                <w:bCs/>
                <w:caps/>
                <w:sz w:val="24"/>
              </w:rPr>
            </w:pPr>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Општи / типични опис посла</w:t>
            </w:r>
          </w:p>
        </w:tc>
        <w:tc>
          <w:tcPr>
            <w:tcW w:w="7597" w:type="dxa"/>
            <w:tcBorders>
              <w:top w:val="nil"/>
              <w:left w:val="nil"/>
              <w:bottom w:val="single" w:sz="12" w:space="0" w:color="auto"/>
              <w:right w:val="single" w:sz="12" w:space="0" w:color="auto"/>
            </w:tcBorders>
            <w:tcMar>
              <w:top w:w="113" w:type="dxa"/>
              <w:left w:w="85" w:type="dxa"/>
              <w:bottom w:w="113" w:type="dxa"/>
              <w:right w:w="85" w:type="dxa"/>
            </w:tcMar>
            <w:hideMark/>
          </w:tcPr>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врши унос података о осигураним лицима у матичну евиденцију;</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спроводи пријаве, промене, одјаве осигураних лица;</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утврђује својство осигураника, отвара личне картоне</w:t>
            </w:r>
            <w:r w:rsidRPr="00B71A2B">
              <w:rPr>
                <w:rFonts w:ascii="Times New Roman" w:hAnsi="Times New Roman"/>
                <w:noProof/>
                <w:sz w:val="20"/>
                <w:szCs w:val="20"/>
                <w:lang w:val="en-AU"/>
              </w:rPr>
              <w:t xml:space="preserve"> </w:t>
            </w:r>
            <w:r w:rsidRPr="00B71A2B">
              <w:rPr>
                <w:rFonts w:ascii="Times New Roman" w:hAnsi="Times New Roman"/>
                <w:noProof/>
                <w:sz w:val="20"/>
                <w:szCs w:val="20"/>
              </w:rPr>
              <w:t>-</w:t>
            </w:r>
            <w:r w:rsidRPr="00B71A2B">
              <w:rPr>
                <w:rFonts w:ascii="Times New Roman" w:hAnsi="Times New Roman"/>
                <w:noProof/>
                <w:sz w:val="20"/>
                <w:szCs w:val="20"/>
                <w:lang w:val="en-AU"/>
              </w:rPr>
              <w:t xml:space="preserve"> </w:t>
            </w:r>
            <w:r w:rsidRPr="00B71A2B">
              <w:rPr>
                <w:rFonts w:ascii="Times New Roman" w:hAnsi="Times New Roman"/>
                <w:noProof/>
                <w:sz w:val="20"/>
                <w:szCs w:val="20"/>
              </w:rPr>
              <w:t>врши унос у рачунар, издаје и оверава здравствене књижице;</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врши оверу налога за помагала и води евиденцију оверених медицинско</w:t>
            </w:r>
            <w:r w:rsidRPr="00B71A2B">
              <w:rPr>
                <w:rFonts w:ascii="Times New Roman" w:hAnsi="Times New Roman"/>
                <w:noProof/>
                <w:sz w:val="20"/>
                <w:szCs w:val="20"/>
                <w:lang w:val="en-AU"/>
              </w:rPr>
              <w:t xml:space="preserve"> </w:t>
            </w:r>
            <w:r w:rsidRPr="00B71A2B">
              <w:rPr>
                <w:rFonts w:ascii="Times New Roman" w:hAnsi="Times New Roman"/>
                <w:noProof/>
                <w:sz w:val="20"/>
                <w:szCs w:val="20"/>
              </w:rPr>
              <w:t>-</w:t>
            </w:r>
            <w:r w:rsidRPr="00B71A2B">
              <w:rPr>
                <w:rFonts w:ascii="Times New Roman" w:hAnsi="Times New Roman"/>
                <w:noProof/>
                <w:sz w:val="20"/>
                <w:szCs w:val="20"/>
                <w:lang w:val="en-AU"/>
              </w:rPr>
              <w:t xml:space="preserve"> </w:t>
            </w:r>
            <w:r w:rsidRPr="00B71A2B">
              <w:rPr>
                <w:rFonts w:ascii="Times New Roman" w:hAnsi="Times New Roman"/>
                <w:noProof/>
                <w:sz w:val="20"/>
                <w:szCs w:val="20"/>
              </w:rPr>
              <w:t>техничких помагала, спроводи рачуне за пружене здравствене услуге;</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 xml:space="preserve">прати </w:t>
            </w:r>
            <w:r w:rsidR="009F74AE">
              <w:rPr>
                <w:rFonts w:ascii="Times New Roman" w:hAnsi="Times New Roman"/>
                <w:noProof/>
                <w:sz w:val="20"/>
                <w:szCs w:val="20"/>
                <w:lang w:val="sr-Cyrl-RS"/>
              </w:rPr>
              <w:t xml:space="preserve">од </w:t>
            </w:r>
            <w:r w:rsidRPr="00B71A2B">
              <w:rPr>
                <w:rFonts w:ascii="Times New Roman" w:hAnsi="Times New Roman"/>
                <w:noProof/>
                <w:sz w:val="20"/>
                <w:szCs w:val="20"/>
              </w:rPr>
              <w:t>об</w:t>
            </w:r>
            <w:r w:rsidR="009F74AE">
              <w:rPr>
                <w:rFonts w:ascii="Times New Roman" w:hAnsi="Times New Roman"/>
                <w:noProof/>
                <w:sz w:val="20"/>
                <w:szCs w:val="20"/>
                <w:lang w:val="sr-Cyrl-RS"/>
              </w:rPr>
              <w:t>а</w:t>
            </w:r>
            <w:r w:rsidRPr="00B71A2B">
              <w:rPr>
                <w:rFonts w:ascii="Times New Roman" w:hAnsi="Times New Roman"/>
                <w:noProof/>
                <w:sz w:val="20"/>
                <w:szCs w:val="20"/>
              </w:rPr>
              <w:t>везника уплате доприноса и друге податке о осигураницима, члановима породице осигураника, об</w:t>
            </w:r>
            <w:r w:rsidR="009F74AE">
              <w:rPr>
                <w:rFonts w:ascii="Times New Roman" w:hAnsi="Times New Roman"/>
                <w:noProof/>
                <w:sz w:val="20"/>
                <w:szCs w:val="20"/>
                <w:lang w:val="sr-Cyrl-RS"/>
              </w:rPr>
              <w:t>а</w:t>
            </w:r>
            <w:r w:rsidRPr="00B71A2B">
              <w:rPr>
                <w:rFonts w:ascii="Times New Roman" w:hAnsi="Times New Roman"/>
                <w:noProof/>
                <w:sz w:val="20"/>
                <w:szCs w:val="20"/>
              </w:rPr>
              <w:t>везницима плаћања доприноса, као и коришћењу права из обавезног здравственог осигурања;</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припрема документацију за обрачун рефундације према Фонду ПИО;</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издаје потврду осигураницима и представницима послодаваца о пријему документације за исплату накнаде зараде;</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дели писана обавештења и информације осигураницима у вези са остваривањем права из здравственог осигурања;</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прима захтеве, материјал, рекламациј</w:t>
            </w:r>
            <w:r w:rsidRPr="00B71A2B">
              <w:rPr>
                <w:rFonts w:ascii="Times New Roman" w:hAnsi="Times New Roman"/>
                <w:noProof/>
                <w:sz w:val="20"/>
                <w:szCs w:val="20"/>
                <w:lang w:val="en-AU"/>
              </w:rPr>
              <w:t>е</w:t>
            </w:r>
            <w:r w:rsidRPr="00B71A2B">
              <w:rPr>
                <w:rFonts w:ascii="Times New Roman" w:hAnsi="Times New Roman"/>
                <w:noProof/>
                <w:sz w:val="20"/>
                <w:szCs w:val="20"/>
              </w:rPr>
              <w:t>, обрачун стварних и паушалних</w:t>
            </w:r>
            <w:r w:rsidRPr="00B71A2B">
              <w:rPr>
                <w:rFonts w:ascii="Times New Roman" w:hAnsi="Times New Roman"/>
                <w:noProof/>
                <w:sz w:val="20"/>
                <w:szCs w:val="20"/>
                <w:lang w:eastAsia="sr-Cyrl-CS"/>
              </w:rPr>
              <w:t xml:space="preserve"> трошкова, образце, потврде, приговоре;</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отвара личне картоне ино осигураника;</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замењује и издаје обрасце у поступку који предвиђају међународни споразуми;</w:t>
            </w:r>
          </w:p>
          <w:p w:rsidR="00F44FE4" w:rsidRPr="00B71A2B" w:rsidRDefault="00F44FE4" w:rsidP="00F44FE4">
            <w:pPr>
              <w:numPr>
                <w:ilvl w:val="0"/>
                <w:numId w:val="191"/>
              </w:numPr>
              <w:tabs>
                <w:tab w:val="left" w:pos="340"/>
              </w:tabs>
              <w:ind w:left="360"/>
              <w:rPr>
                <w:rFonts w:ascii="Times New Roman" w:hAnsi="Times New Roman"/>
                <w:noProof/>
                <w:sz w:val="20"/>
                <w:szCs w:val="20"/>
              </w:rPr>
            </w:pPr>
            <w:r w:rsidRPr="00B71A2B">
              <w:rPr>
                <w:rFonts w:ascii="Times New Roman" w:hAnsi="Times New Roman"/>
                <w:noProof/>
                <w:sz w:val="20"/>
                <w:szCs w:val="20"/>
              </w:rPr>
              <w:t>израђује сводне обрачуне стварних и паушалних трошкова за подручје филијале;</w:t>
            </w:r>
          </w:p>
          <w:p w:rsidR="00F44FE4" w:rsidRPr="00B71A2B" w:rsidRDefault="00F44FE4" w:rsidP="00F44FE4">
            <w:pPr>
              <w:numPr>
                <w:ilvl w:val="0"/>
                <w:numId w:val="191"/>
              </w:numPr>
              <w:tabs>
                <w:tab w:val="left" w:pos="340"/>
              </w:tabs>
              <w:ind w:left="360"/>
              <w:rPr>
                <w:rFonts w:ascii="Times New Roman" w:hAnsi="Times New Roman"/>
                <w:noProof/>
              </w:rPr>
            </w:pPr>
            <w:r w:rsidRPr="00B71A2B">
              <w:rPr>
                <w:rFonts w:ascii="Times New Roman" w:hAnsi="Times New Roman"/>
                <w:noProof/>
                <w:sz w:val="20"/>
                <w:szCs w:val="20"/>
              </w:rPr>
              <w:t>води евиденције о трошковима здравствене заштите ИНО осигураника по категоријама.</w:t>
            </w:r>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Pr>
                <w:rFonts w:ascii="Times New Roman" w:hAnsi="Times New Roman"/>
                <w:noProof/>
                <w:sz w:val="20"/>
                <w:lang w:eastAsia="en-AU"/>
              </w:rPr>
              <w:t>О</w:t>
            </w:r>
            <w:r w:rsidRPr="00B71A2B">
              <w:rPr>
                <w:rFonts w:ascii="Times New Roman" w:hAnsi="Times New Roman"/>
                <w:noProof/>
                <w:sz w:val="20"/>
                <w:lang w:val="en-AU" w:eastAsia="en-AU"/>
              </w:rPr>
              <w:t>бразовање</w:t>
            </w:r>
          </w:p>
        </w:tc>
        <w:tc>
          <w:tcPr>
            <w:tcW w:w="7597" w:type="dxa"/>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53"/>
              </w:numPr>
              <w:tabs>
                <w:tab w:val="left" w:pos="340"/>
              </w:tabs>
              <w:ind w:left="360"/>
              <w:rPr>
                <w:rFonts w:ascii="Times New Roman" w:hAnsi="Times New Roman"/>
                <w:noProof/>
                <w:sz w:val="20"/>
              </w:rPr>
            </w:pPr>
            <w:r w:rsidRPr="00B71A2B">
              <w:rPr>
                <w:rFonts w:ascii="Times New Roman" w:hAnsi="Times New Roman"/>
                <w:noProof/>
                <w:sz w:val="20"/>
              </w:rPr>
              <w:t>средње образовање</w:t>
            </w:r>
            <w:r>
              <w:rPr>
                <w:rFonts w:ascii="Times New Roman" w:hAnsi="Times New Roman"/>
                <w:noProof/>
                <w:sz w:val="20"/>
                <w:lang w:val="en-AU"/>
              </w:rPr>
              <w:t>.</w:t>
            </w:r>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Додатна знања</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испити</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радно искуство</w:t>
            </w:r>
          </w:p>
        </w:tc>
        <w:tc>
          <w:tcPr>
            <w:tcW w:w="7597" w:type="dxa"/>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53"/>
              </w:numPr>
              <w:tabs>
                <w:tab w:val="left" w:pos="340"/>
              </w:tabs>
              <w:ind w:left="360"/>
              <w:rPr>
                <w:rFonts w:ascii="Times New Roman" w:hAnsi="Times New Roman"/>
                <w:noProof/>
                <w:sz w:val="20"/>
              </w:rPr>
            </w:pPr>
            <w:r w:rsidRPr="00B71A2B">
              <w:rPr>
                <w:rFonts w:ascii="Times New Roman" w:hAnsi="Times New Roman"/>
                <w:noProof/>
                <w:sz w:val="20"/>
              </w:rPr>
              <w:t>најмање шест месеци радног искуства;</w:t>
            </w:r>
          </w:p>
          <w:p w:rsidR="00F44FE4" w:rsidRPr="00B71A2B" w:rsidRDefault="00F44FE4" w:rsidP="00F44FE4">
            <w:pPr>
              <w:numPr>
                <w:ilvl w:val="0"/>
                <w:numId w:val="153"/>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Pr="00B71A2B" w:rsidRDefault="00F44FE4" w:rsidP="00F44FE4">
      <w:pPr>
        <w:rPr>
          <w:rFonts w:ascii="Times New Roman" w:hAnsi="Times New Roman"/>
          <w:noProof/>
          <w:sz w:val="20"/>
          <w:szCs w:val="20"/>
          <w:lang w:val="en-AU" w:eastAsia="en-AU"/>
        </w:rPr>
      </w:pPr>
      <w:r w:rsidRPr="00B71A2B">
        <w:rPr>
          <w:rFonts w:ascii="Times New Roman" w:hAnsi="Times New Roman"/>
          <w:noProof/>
          <w:sz w:val="20"/>
          <w:szCs w:val="20"/>
          <w:lang w:val="en-AU" w:eastAsia="en-AU"/>
        </w:rPr>
        <w:br w:type="page"/>
      </w:r>
    </w:p>
    <w:tbl>
      <w:tblPr>
        <w:tblW w:w="9360" w:type="dxa"/>
        <w:tblCellMar>
          <w:left w:w="0" w:type="dxa"/>
          <w:right w:w="0" w:type="dxa"/>
        </w:tblCellMar>
        <w:tblLook w:val="04A0" w:firstRow="1" w:lastRow="0" w:firstColumn="1" w:lastColumn="0" w:noHBand="0" w:noVBand="1"/>
      </w:tblPr>
      <w:tblGrid>
        <w:gridCol w:w="1612"/>
        <w:gridCol w:w="7748"/>
      </w:tblGrid>
      <w:tr w:rsidR="00F44FE4" w:rsidRPr="00B71A2B" w:rsidTr="003703C7">
        <w:trPr>
          <w:trHeight w:val="150"/>
        </w:trPr>
        <w:tc>
          <w:tcPr>
            <w:tcW w:w="1584" w:type="dxa"/>
            <w:tcBorders>
              <w:top w:val="single" w:sz="12" w:space="0" w:color="auto"/>
              <w:left w:val="single" w:sz="12" w:space="0" w:color="auto"/>
              <w:bottom w:val="single" w:sz="2" w:space="0" w:color="auto"/>
              <w:right w:val="single" w:sz="12" w:space="0" w:color="auto"/>
            </w:tcBorders>
            <w:shd w:val="clear" w:color="auto" w:fill="auto"/>
            <w:tcMar>
              <w:top w:w="113" w:type="dxa"/>
              <w:left w:w="85" w:type="dxa"/>
              <w:bottom w:w="113" w:type="dxa"/>
              <w:right w:w="85" w:type="dxa"/>
            </w:tcMar>
            <w:hideMark/>
          </w:tcPr>
          <w:p w:rsidR="00F44FE4" w:rsidRPr="007D552F" w:rsidRDefault="00F44FE4" w:rsidP="003703C7">
            <w:pPr>
              <w:pStyle w:val="1a"/>
              <w:spacing w:after="0" w:line="240" w:lineRule="auto"/>
              <w:rPr>
                <w:noProof/>
                <w:lang w:val="en-AU" w:eastAsia="en-AU"/>
              </w:rPr>
            </w:pPr>
            <w:bookmarkStart w:id="266" w:name="РФ34" w:colFirst="1" w:colLast="1"/>
            <w:r w:rsidRPr="007D552F">
              <w:rPr>
                <w:noProof/>
                <w:color w:val="auto"/>
                <w:lang w:val="en-AU" w:eastAsia="en-AU"/>
              </w:rPr>
              <w:lastRenderedPageBreak/>
              <w:t>3</w:t>
            </w:r>
            <w:r w:rsidRPr="007D552F">
              <w:rPr>
                <w:noProof/>
                <w:color w:val="auto"/>
                <w:lang w:eastAsia="en-AU"/>
              </w:rPr>
              <w:t>4</w:t>
            </w:r>
            <w:r w:rsidRPr="007D552F">
              <w:rPr>
                <w:noProof/>
                <w:color w:val="auto"/>
                <w:lang w:val="en-AU" w:eastAsia="en-AU"/>
              </w:rPr>
              <w:t>.</w:t>
            </w:r>
          </w:p>
        </w:tc>
        <w:tc>
          <w:tcPr>
            <w:tcW w:w="7613" w:type="dxa"/>
            <w:vMerge w:val="restart"/>
            <w:tcBorders>
              <w:top w:val="single" w:sz="12" w:space="0" w:color="auto"/>
              <w:left w:val="nil"/>
              <w:right w:val="single" w:sz="12" w:space="0" w:color="auto"/>
            </w:tcBorders>
            <w:tcMar>
              <w:top w:w="113" w:type="dxa"/>
              <w:left w:w="85" w:type="dxa"/>
              <w:bottom w:w="113" w:type="dxa"/>
              <w:right w:w="85" w:type="dxa"/>
            </w:tcMar>
            <w:vAlign w:val="center"/>
          </w:tcPr>
          <w:p w:rsidR="00F44FE4" w:rsidRPr="00B71A2B" w:rsidRDefault="00F44FE4" w:rsidP="003703C7">
            <w:pPr>
              <w:pStyle w:val="AleksNaziv"/>
              <w:rPr>
                <w:bCs/>
                <w:caps w:val="0"/>
                <w:sz w:val="28"/>
                <w:szCs w:val="28"/>
              </w:rPr>
            </w:pPr>
            <w:bookmarkStart w:id="267" w:name="_Toc503174220"/>
            <w:bookmarkStart w:id="268" w:name="_Toc55221836"/>
            <w:r w:rsidRPr="008320C7">
              <w:t>АДМИНИСТРАТОР ЗА ПОСЛОВЕ ЛЕКАРС</w:t>
            </w:r>
            <w:bookmarkStart w:id="269" w:name="_GoBack"/>
            <w:bookmarkEnd w:id="269"/>
            <w:r w:rsidRPr="008320C7">
              <w:t>КИХ КОМИСИЈА</w:t>
            </w:r>
            <w:bookmarkEnd w:id="267"/>
            <w:bookmarkEnd w:id="268"/>
          </w:p>
        </w:tc>
      </w:tr>
      <w:bookmarkEnd w:id="266"/>
      <w:tr w:rsidR="00F44FE4" w:rsidRPr="00B71A2B" w:rsidTr="003703C7">
        <w:trPr>
          <w:trHeight w:val="149"/>
        </w:trPr>
        <w:tc>
          <w:tcPr>
            <w:tcW w:w="1584" w:type="dxa"/>
            <w:tcBorders>
              <w:top w:val="single" w:sz="2" w:space="0" w:color="auto"/>
              <w:left w:val="single" w:sz="12" w:space="0" w:color="auto"/>
              <w:bottom w:val="single" w:sz="12" w:space="0" w:color="auto"/>
              <w:right w:val="single" w:sz="12" w:space="0" w:color="auto"/>
            </w:tcBorders>
            <w:shd w:val="clear" w:color="auto" w:fill="auto"/>
            <w:tcMar>
              <w:top w:w="113" w:type="dxa"/>
              <w:left w:w="85" w:type="dxa"/>
              <w:bottom w:w="113" w:type="dxa"/>
              <w:right w:w="85" w:type="dxa"/>
            </w:tcMar>
          </w:tcPr>
          <w:p w:rsidR="00F44FE4" w:rsidRPr="00B71A2B" w:rsidRDefault="00F44FE4" w:rsidP="003703C7">
            <w:pPr>
              <w:rPr>
                <w:rFonts w:ascii="Times New Roman" w:hAnsi="Times New Roman"/>
                <w:bCs/>
                <w:noProof/>
                <w:sz w:val="20"/>
                <w:szCs w:val="20"/>
                <w:lang w:val="en-AU" w:eastAsia="en-AU"/>
              </w:rPr>
            </w:pPr>
            <w:r w:rsidRPr="00B71A2B">
              <w:rPr>
                <w:rFonts w:ascii="Times New Roman" w:hAnsi="Times New Roman"/>
                <w:bCs/>
                <w:noProof/>
                <w:sz w:val="20"/>
                <w:szCs w:val="20"/>
                <w:lang w:val="en-AU" w:eastAsia="en-AU"/>
              </w:rPr>
              <w:br w:type="page"/>
            </w:r>
            <w:r w:rsidRPr="00B71A2B">
              <w:rPr>
                <w:rFonts w:ascii="Times New Roman" w:hAnsi="Times New Roman"/>
                <w:noProof/>
                <w:sz w:val="20"/>
                <w:lang w:val="en-AU" w:eastAsia="en-AU"/>
              </w:rPr>
              <w:t>Назив радног места</w:t>
            </w:r>
          </w:p>
        </w:tc>
        <w:tc>
          <w:tcPr>
            <w:tcW w:w="7613" w:type="dxa"/>
            <w:vMerge/>
            <w:tcBorders>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3703C7">
            <w:pPr>
              <w:rPr>
                <w:rFonts w:ascii="Times New Roman" w:hAnsi="Times New Roman"/>
                <w:bCs/>
                <w:caps/>
                <w:sz w:val="24"/>
              </w:rPr>
            </w:pPr>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Општи / типични опис посла</w:t>
            </w:r>
          </w:p>
        </w:tc>
        <w:tc>
          <w:tcPr>
            <w:tcW w:w="7613" w:type="dxa"/>
            <w:tcBorders>
              <w:top w:val="nil"/>
              <w:left w:val="nil"/>
              <w:bottom w:val="single" w:sz="12" w:space="0" w:color="auto"/>
              <w:right w:val="single" w:sz="12" w:space="0" w:color="auto"/>
            </w:tcBorders>
            <w:tcMar>
              <w:top w:w="113" w:type="dxa"/>
              <w:left w:w="85" w:type="dxa"/>
              <w:bottom w:w="113" w:type="dxa"/>
              <w:right w:w="85" w:type="dxa"/>
            </w:tcMar>
            <w:hideMark/>
          </w:tcPr>
          <w:p w:rsidR="00F44FE4" w:rsidRPr="00B71A2B" w:rsidRDefault="00F44FE4" w:rsidP="00F44FE4">
            <w:pPr>
              <w:numPr>
                <w:ilvl w:val="0"/>
                <w:numId w:val="192"/>
              </w:numPr>
              <w:tabs>
                <w:tab w:val="left" w:pos="340"/>
              </w:tabs>
              <w:ind w:left="360"/>
              <w:rPr>
                <w:rFonts w:ascii="Times New Roman" w:hAnsi="Times New Roman"/>
                <w:noProof/>
                <w:sz w:val="20"/>
              </w:rPr>
            </w:pPr>
            <w:r w:rsidRPr="00B71A2B">
              <w:rPr>
                <w:rFonts w:ascii="Times New Roman" w:hAnsi="Times New Roman"/>
                <w:noProof/>
                <w:sz w:val="20"/>
              </w:rPr>
              <w:t>врши пријем потребне документације осигураних лица за излазак на лекарску комисију;</w:t>
            </w:r>
          </w:p>
          <w:p w:rsidR="00F44FE4" w:rsidRPr="00B71A2B" w:rsidRDefault="00F44FE4" w:rsidP="00F44FE4">
            <w:pPr>
              <w:numPr>
                <w:ilvl w:val="0"/>
                <w:numId w:val="192"/>
              </w:numPr>
              <w:tabs>
                <w:tab w:val="left" w:pos="340"/>
              </w:tabs>
              <w:ind w:left="360"/>
              <w:rPr>
                <w:rFonts w:ascii="Times New Roman" w:hAnsi="Times New Roman"/>
                <w:noProof/>
                <w:sz w:val="20"/>
              </w:rPr>
            </w:pPr>
            <w:r w:rsidRPr="00B71A2B">
              <w:rPr>
                <w:rFonts w:ascii="Times New Roman" w:hAnsi="Times New Roman"/>
                <w:noProof/>
                <w:sz w:val="20"/>
              </w:rPr>
              <w:t>врши пријем документације за рехабилитацију, ортопедска помагала;</w:t>
            </w:r>
          </w:p>
          <w:p w:rsidR="00F44FE4" w:rsidRPr="00B71A2B" w:rsidRDefault="00F44FE4" w:rsidP="00F44FE4">
            <w:pPr>
              <w:numPr>
                <w:ilvl w:val="0"/>
                <w:numId w:val="192"/>
              </w:numPr>
              <w:tabs>
                <w:tab w:val="left" w:pos="340"/>
              </w:tabs>
              <w:ind w:left="360"/>
              <w:rPr>
                <w:rFonts w:ascii="Times New Roman" w:hAnsi="Times New Roman"/>
                <w:noProof/>
                <w:sz w:val="20"/>
              </w:rPr>
            </w:pPr>
            <w:r w:rsidRPr="00B71A2B">
              <w:rPr>
                <w:rFonts w:ascii="Times New Roman" w:hAnsi="Times New Roman"/>
                <w:noProof/>
                <w:sz w:val="20"/>
              </w:rPr>
              <w:t>прослеђује предмете на првостепену и другостепену лекарску комисију;</w:t>
            </w:r>
          </w:p>
          <w:p w:rsidR="00F44FE4" w:rsidRPr="00B71A2B" w:rsidRDefault="00F44FE4" w:rsidP="00F44FE4">
            <w:pPr>
              <w:numPr>
                <w:ilvl w:val="0"/>
                <w:numId w:val="192"/>
              </w:numPr>
              <w:tabs>
                <w:tab w:val="left" w:pos="340"/>
              </w:tabs>
              <w:ind w:left="360"/>
              <w:rPr>
                <w:rFonts w:ascii="Times New Roman" w:hAnsi="Times New Roman"/>
                <w:noProof/>
                <w:sz w:val="20"/>
              </w:rPr>
            </w:pPr>
            <w:r w:rsidRPr="00B71A2B">
              <w:rPr>
                <w:rFonts w:ascii="Times New Roman" w:hAnsi="Times New Roman"/>
                <w:noProof/>
                <w:sz w:val="20"/>
              </w:rPr>
              <w:t>заказује прегледе и доставља позиве за контролне прегледе;</w:t>
            </w:r>
          </w:p>
          <w:p w:rsidR="00F44FE4" w:rsidRPr="00B71A2B" w:rsidRDefault="00F44FE4" w:rsidP="00F44FE4">
            <w:pPr>
              <w:numPr>
                <w:ilvl w:val="0"/>
                <w:numId w:val="192"/>
              </w:numPr>
              <w:tabs>
                <w:tab w:val="left" w:pos="340"/>
              </w:tabs>
              <w:ind w:left="360"/>
              <w:rPr>
                <w:rFonts w:ascii="Times New Roman" w:hAnsi="Times New Roman"/>
                <w:noProof/>
                <w:sz w:val="20"/>
              </w:rPr>
            </w:pPr>
            <w:r w:rsidRPr="00B71A2B">
              <w:rPr>
                <w:rFonts w:ascii="Times New Roman" w:hAnsi="Times New Roman"/>
                <w:noProof/>
                <w:sz w:val="20"/>
              </w:rPr>
              <w:t>води прописане евиденције;</w:t>
            </w:r>
          </w:p>
          <w:p w:rsidR="00F44FE4" w:rsidRPr="00B71A2B" w:rsidRDefault="00F44FE4" w:rsidP="00F44FE4">
            <w:pPr>
              <w:numPr>
                <w:ilvl w:val="0"/>
                <w:numId w:val="192"/>
              </w:numPr>
              <w:tabs>
                <w:tab w:val="left" w:pos="340"/>
              </w:tabs>
              <w:ind w:left="360"/>
              <w:rPr>
                <w:rFonts w:ascii="Times New Roman" w:hAnsi="Times New Roman"/>
                <w:noProof/>
                <w:sz w:val="20"/>
              </w:rPr>
            </w:pPr>
            <w:r w:rsidRPr="00B71A2B">
              <w:rPr>
                <w:rFonts w:ascii="Times New Roman" w:hAnsi="Times New Roman"/>
                <w:noProof/>
                <w:sz w:val="20"/>
              </w:rPr>
              <w:t>комуницира са осигураним лицима и пружа стручну помоћ осигураним лицима;</w:t>
            </w:r>
          </w:p>
          <w:p w:rsidR="00F44FE4" w:rsidRPr="00B71A2B" w:rsidRDefault="00F44FE4" w:rsidP="00F44FE4">
            <w:pPr>
              <w:numPr>
                <w:ilvl w:val="0"/>
                <w:numId w:val="192"/>
              </w:numPr>
              <w:tabs>
                <w:tab w:val="left" w:pos="340"/>
              </w:tabs>
              <w:ind w:left="360"/>
              <w:rPr>
                <w:rFonts w:ascii="Times New Roman" w:hAnsi="Times New Roman"/>
                <w:noProof/>
                <w:sz w:val="20"/>
              </w:rPr>
            </w:pPr>
            <w:r w:rsidRPr="00B71A2B">
              <w:rPr>
                <w:rFonts w:ascii="Times New Roman" w:hAnsi="Times New Roman"/>
                <w:noProof/>
                <w:sz w:val="20"/>
              </w:rPr>
              <w:t>израђује статистичке извештаје.</w:t>
            </w:r>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Pr>
                <w:rFonts w:ascii="Times New Roman" w:hAnsi="Times New Roman"/>
                <w:noProof/>
                <w:sz w:val="20"/>
                <w:lang w:eastAsia="en-AU"/>
              </w:rPr>
              <w:t>О</w:t>
            </w:r>
            <w:r w:rsidRPr="00B71A2B">
              <w:rPr>
                <w:rFonts w:ascii="Times New Roman" w:hAnsi="Times New Roman"/>
                <w:noProof/>
                <w:sz w:val="20"/>
                <w:lang w:val="en-AU" w:eastAsia="en-AU"/>
              </w:rPr>
              <w:t>бразовање</w:t>
            </w:r>
          </w:p>
        </w:tc>
        <w:tc>
          <w:tcPr>
            <w:tcW w:w="7613" w:type="dxa"/>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54"/>
              </w:numPr>
              <w:tabs>
                <w:tab w:val="left" w:pos="340"/>
              </w:tabs>
              <w:ind w:left="360"/>
              <w:rPr>
                <w:rFonts w:ascii="Times New Roman" w:hAnsi="Times New Roman"/>
                <w:noProof/>
                <w:sz w:val="20"/>
              </w:rPr>
            </w:pPr>
            <w:r w:rsidRPr="00B71A2B">
              <w:rPr>
                <w:rFonts w:ascii="Times New Roman" w:hAnsi="Times New Roman"/>
                <w:noProof/>
                <w:sz w:val="20"/>
              </w:rPr>
              <w:t>средње образовање</w:t>
            </w:r>
            <w:r>
              <w:rPr>
                <w:rFonts w:ascii="Times New Roman" w:hAnsi="Times New Roman"/>
                <w:noProof/>
                <w:sz w:val="20"/>
                <w:lang w:val="en-AU"/>
              </w:rPr>
              <w:t>.</w:t>
            </w:r>
          </w:p>
        </w:tc>
      </w:tr>
      <w:tr w:rsidR="00F44FE4" w:rsidRPr="00B71A2B" w:rsidTr="003703C7">
        <w:trPr>
          <w:trHeight w:val="283"/>
        </w:trPr>
        <w:tc>
          <w:tcPr>
            <w:tcW w:w="1584" w:type="dxa"/>
            <w:tcBorders>
              <w:top w:val="nil"/>
              <w:left w:val="single" w:sz="12" w:space="0" w:color="auto"/>
              <w:bottom w:val="single" w:sz="12" w:space="0" w:color="auto"/>
              <w:right w:val="single" w:sz="12" w:space="0" w:color="auto"/>
            </w:tcBorders>
            <w:shd w:val="clear" w:color="auto" w:fill="auto"/>
            <w:tcMar>
              <w:top w:w="113" w:type="dxa"/>
              <w:left w:w="85" w:type="dxa"/>
              <w:bottom w:w="113" w:type="dxa"/>
              <w:right w:w="85" w:type="dxa"/>
            </w:tcMar>
            <w:hideMark/>
          </w:tcPr>
          <w:p w:rsidR="00F44FE4" w:rsidRPr="00B71A2B" w:rsidRDefault="00F44FE4" w:rsidP="003703C7">
            <w:pPr>
              <w:rPr>
                <w:rFonts w:ascii="Times New Roman" w:hAnsi="Times New Roman"/>
                <w:noProof/>
                <w:sz w:val="20"/>
                <w:lang w:val="en-AU" w:eastAsia="en-AU"/>
              </w:rPr>
            </w:pPr>
            <w:r w:rsidRPr="00B71A2B">
              <w:rPr>
                <w:rFonts w:ascii="Times New Roman" w:hAnsi="Times New Roman"/>
                <w:noProof/>
                <w:sz w:val="20"/>
                <w:lang w:val="en-AU" w:eastAsia="en-AU"/>
              </w:rPr>
              <w:t>Додатна знања</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испити</w:t>
            </w:r>
            <w:r w:rsidRPr="00B71A2B">
              <w:rPr>
                <w:rFonts w:ascii="Times New Roman" w:hAnsi="Times New Roman"/>
                <w:noProof/>
                <w:sz w:val="20"/>
                <w:lang w:eastAsia="en-AU"/>
              </w:rPr>
              <w:t xml:space="preserve"> </w:t>
            </w:r>
            <w:r w:rsidRPr="00B71A2B">
              <w:rPr>
                <w:rFonts w:ascii="Times New Roman" w:hAnsi="Times New Roman"/>
                <w:noProof/>
                <w:sz w:val="20"/>
                <w:lang w:val="en-AU" w:eastAsia="en-AU"/>
              </w:rPr>
              <w:t>/ радно искуство</w:t>
            </w:r>
          </w:p>
        </w:tc>
        <w:tc>
          <w:tcPr>
            <w:tcW w:w="7613" w:type="dxa"/>
            <w:tcBorders>
              <w:top w:val="nil"/>
              <w:left w:val="nil"/>
              <w:bottom w:val="single" w:sz="12" w:space="0" w:color="auto"/>
              <w:right w:val="single" w:sz="12" w:space="0" w:color="auto"/>
            </w:tcBorders>
            <w:tcMar>
              <w:top w:w="113" w:type="dxa"/>
              <w:left w:w="85" w:type="dxa"/>
              <w:bottom w:w="113" w:type="dxa"/>
              <w:right w:w="85" w:type="dxa"/>
            </w:tcMar>
          </w:tcPr>
          <w:p w:rsidR="00F44FE4" w:rsidRPr="00B71A2B" w:rsidRDefault="00F44FE4" w:rsidP="00F44FE4">
            <w:pPr>
              <w:numPr>
                <w:ilvl w:val="0"/>
                <w:numId w:val="154"/>
              </w:numPr>
              <w:tabs>
                <w:tab w:val="left" w:pos="340"/>
              </w:tabs>
              <w:ind w:left="360"/>
              <w:rPr>
                <w:rFonts w:ascii="Times New Roman" w:hAnsi="Times New Roman"/>
                <w:noProof/>
                <w:sz w:val="20"/>
              </w:rPr>
            </w:pPr>
            <w:r w:rsidRPr="00B71A2B">
              <w:rPr>
                <w:rFonts w:ascii="Times New Roman" w:hAnsi="Times New Roman"/>
                <w:noProof/>
                <w:sz w:val="20"/>
                <w:lang w:val="en-AU"/>
              </w:rPr>
              <w:t>најмање шест</w:t>
            </w:r>
            <w:r w:rsidRPr="00B71A2B">
              <w:rPr>
                <w:rFonts w:ascii="Times New Roman" w:hAnsi="Times New Roman"/>
                <w:noProof/>
                <w:sz w:val="20"/>
              </w:rPr>
              <w:t xml:space="preserve"> месеци радног искуства;</w:t>
            </w:r>
          </w:p>
          <w:p w:rsidR="00F44FE4" w:rsidRPr="00B71A2B" w:rsidRDefault="00F44FE4" w:rsidP="00F44FE4">
            <w:pPr>
              <w:numPr>
                <w:ilvl w:val="0"/>
                <w:numId w:val="154"/>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Pr="00B71A2B" w:rsidRDefault="00F44FE4" w:rsidP="00F44FE4">
      <w:pPr>
        <w:spacing w:before="100" w:after="100"/>
        <w:rPr>
          <w:rFonts w:ascii="Times New Roman" w:hAnsi="Times New Roman"/>
          <w:noProof/>
          <w:szCs w:val="20"/>
          <w:lang w:val="en-AU" w:eastAsia="en-AU"/>
        </w:rPr>
      </w:pPr>
      <w:r w:rsidRPr="00B71A2B">
        <w:rPr>
          <w:rFonts w:ascii="Times New Roman" w:hAnsi="Times New Roman"/>
          <w:bCs/>
          <w:caps/>
          <w:color w:val="4F81BD"/>
          <w:sz w:val="24"/>
          <w:szCs w:val="26"/>
        </w:rPr>
        <w:br w:type="page"/>
      </w:r>
    </w:p>
    <w:tbl>
      <w:tblPr>
        <w:tblW w:w="5032"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4A0" w:firstRow="1" w:lastRow="0" w:firstColumn="1" w:lastColumn="0" w:noHBand="0" w:noVBand="1"/>
      </w:tblPr>
      <w:tblGrid>
        <w:gridCol w:w="1584"/>
        <w:gridCol w:w="7470"/>
      </w:tblGrid>
      <w:tr w:rsidR="00F44FE4" w:rsidRPr="00B71A2B" w:rsidTr="003703C7">
        <w:trPr>
          <w:trHeight w:val="150"/>
          <w:jc w:val="center"/>
        </w:trPr>
        <w:tc>
          <w:tcPr>
            <w:tcW w:w="875" w:type="pct"/>
            <w:tcBorders>
              <w:top w:val="single" w:sz="12" w:space="0" w:color="auto"/>
              <w:left w:val="single" w:sz="12" w:space="0" w:color="auto"/>
              <w:bottom w:val="single" w:sz="2" w:space="0" w:color="auto"/>
              <w:right w:val="single" w:sz="12" w:space="0" w:color="auto"/>
            </w:tcBorders>
            <w:shd w:val="clear" w:color="auto" w:fill="auto"/>
          </w:tcPr>
          <w:p w:rsidR="00F44FE4" w:rsidRPr="007D552F" w:rsidRDefault="00F44FE4" w:rsidP="003703C7">
            <w:pPr>
              <w:pStyle w:val="1a"/>
              <w:spacing w:after="0"/>
              <w:rPr>
                <w:noProof/>
                <w:lang w:val="en-US" w:eastAsia="en-AU"/>
              </w:rPr>
            </w:pPr>
            <w:bookmarkStart w:id="270" w:name="РФ35" w:colFirst="1" w:colLast="1"/>
            <w:r w:rsidRPr="007D552F">
              <w:rPr>
                <w:noProof/>
                <w:color w:val="auto"/>
                <w:lang w:val="en-US" w:eastAsia="en-AU"/>
              </w:rPr>
              <w:lastRenderedPageBreak/>
              <w:t>3</w:t>
            </w:r>
            <w:r w:rsidRPr="007D552F">
              <w:rPr>
                <w:noProof/>
                <w:color w:val="auto"/>
                <w:lang w:eastAsia="en-AU"/>
              </w:rPr>
              <w:t>5</w:t>
            </w:r>
            <w:r w:rsidRPr="007D552F">
              <w:rPr>
                <w:noProof/>
                <w:color w:val="auto"/>
                <w:lang w:val="en-US" w:eastAsia="en-AU"/>
              </w:rPr>
              <w:t>.</w:t>
            </w:r>
          </w:p>
        </w:tc>
        <w:tc>
          <w:tcPr>
            <w:tcW w:w="4125" w:type="pct"/>
            <w:vMerge w:val="restart"/>
            <w:tcBorders>
              <w:top w:val="single" w:sz="12" w:space="0" w:color="auto"/>
              <w:left w:val="single" w:sz="12" w:space="0" w:color="auto"/>
              <w:right w:val="single" w:sz="12" w:space="0" w:color="auto"/>
            </w:tcBorders>
            <w:shd w:val="clear" w:color="auto" w:fill="auto"/>
            <w:vAlign w:val="center"/>
          </w:tcPr>
          <w:p w:rsidR="00F44FE4" w:rsidRPr="00B71A2B" w:rsidRDefault="00F44FE4" w:rsidP="003703C7">
            <w:pPr>
              <w:pStyle w:val="AleksNaziv"/>
              <w:rPr>
                <w:bCs/>
                <w:caps w:val="0"/>
              </w:rPr>
            </w:pPr>
            <w:bookmarkStart w:id="271" w:name="_Toc482205649"/>
            <w:bookmarkStart w:id="272" w:name="_Toc482355087"/>
            <w:bookmarkStart w:id="273" w:name="_Toc487216393"/>
            <w:bookmarkStart w:id="274" w:name="_Toc503174221"/>
            <w:bookmarkStart w:id="275" w:name="_Toc55221837"/>
            <w:r w:rsidRPr="008320C7">
              <w:t>АДМИНИСТРАТОР ЗА УГОВАРАЊЕ ЗДРАВСТВЕНЕ ЗАШТИТЕ</w:t>
            </w:r>
            <w:bookmarkEnd w:id="271"/>
            <w:bookmarkEnd w:id="272"/>
            <w:bookmarkEnd w:id="273"/>
            <w:bookmarkEnd w:id="274"/>
            <w:bookmarkEnd w:id="275"/>
          </w:p>
        </w:tc>
      </w:tr>
      <w:bookmarkEnd w:id="270"/>
      <w:tr w:rsidR="00F44FE4" w:rsidRPr="00B71A2B" w:rsidTr="003703C7">
        <w:trPr>
          <w:trHeight w:val="149"/>
          <w:jc w:val="center"/>
        </w:trPr>
        <w:tc>
          <w:tcPr>
            <w:tcW w:w="875" w:type="pct"/>
            <w:tcBorders>
              <w:top w:val="single" w:sz="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br w:type="page"/>
              <w:t xml:space="preserve">Назив радног </w:t>
            </w:r>
            <w:r w:rsidRPr="00B71A2B">
              <w:rPr>
                <w:rFonts w:ascii="Times New Roman" w:hAnsi="Times New Roman"/>
                <w:noProof/>
                <w:sz w:val="20"/>
                <w:lang w:eastAsia="en-AU"/>
              </w:rPr>
              <w:t>места</w:t>
            </w:r>
          </w:p>
        </w:tc>
        <w:tc>
          <w:tcPr>
            <w:tcW w:w="4125" w:type="pct"/>
            <w:vMerge/>
            <w:tcBorders>
              <w:left w:val="single" w:sz="12" w:space="0" w:color="auto"/>
              <w:bottom w:val="single" w:sz="12" w:space="0" w:color="auto"/>
              <w:right w:val="single" w:sz="12" w:space="0" w:color="auto"/>
            </w:tcBorders>
            <w:shd w:val="clear" w:color="auto" w:fill="auto"/>
          </w:tcPr>
          <w:p w:rsidR="00F44FE4" w:rsidRPr="00B71A2B" w:rsidRDefault="00F44FE4" w:rsidP="003703C7">
            <w:pPr>
              <w:spacing w:before="100" w:after="100"/>
              <w:rPr>
                <w:rFonts w:ascii="Times New Roman" w:hAnsi="Times New Roman"/>
                <w:bCs/>
                <w:caps/>
                <w:sz w:val="24"/>
              </w:rPr>
            </w:pPr>
          </w:p>
        </w:tc>
      </w:tr>
      <w:tr w:rsidR="00F44FE4" w:rsidRPr="00B71A2B" w:rsidTr="003703C7">
        <w:trPr>
          <w:trHeight w:val="283"/>
          <w:jc w:val="center"/>
        </w:trPr>
        <w:tc>
          <w:tcPr>
            <w:tcW w:w="875"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Општи / типични опис посла</w:t>
            </w:r>
          </w:p>
        </w:tc>
        <w:tc>
          <w:tcPr>
            <w:tcW w:w="4125" w:type="pct"/>
            <w:tcBorders>
              <w:top w:val="single" w:sz="12" w:space="0" w:color="auto"/>
              <w:left w:val="single" w:sz="12" w:space="0" w:color="auto"/>
              <w:bottom w:val="single" w:sz="12" w:space="0" w:color="auto"/>
              <w:right w:val="single" w:sz="12" w:space="0" w:color="auto"/>
            </w:tcBorders>
            <w:shd w:val="clear" w:color="auto" w:fill="auto"/>
          </w:tcPr>
          <w:p w:rsidR="00F44FE4" w:rsidRPr="00C370C7" w:rsidRDefault="00F44FE4" w:rsidP="00F44FE4">
            <w:pPr>
              <w:pStyle w:val="ListParagraph"/>
              <w:numPr>
                <w:ilvl w:val="0"/>
                <w:numId w:val="193"/>
              </w:numPr>
              <w:tabs>
                <w:tab w:val="left" w:pos="340"/>
              </w:tabs>
              <w:ind w:left="360"/>
              <w:rPr>
                <w:rFonts w:ascii="Times New Roman" w:hAnsi="Times New Roman"/>
                <w:noProof/>
                <w:sz w:val="20"/>
              </w:rPr>
            </w:pPr>
            <w:r w:rsidRPr="00C370C7">
              <w:rPr>
                <w:rFonts w:ascii="Times New Roman" w:hAnsi="Times New Roman"/>
                <w:noProof/>
                <w:sz w:val="20"/>
              </w:rPr>
              <w:t>учествује у пословима припреме података за закључивање уговора са здравственим установама и другим носиоцима здравствене службе;</w:t>
            </w:r>
          </w:p>
          <w:p w:rsidR="00F44FE4" w:rsidRPr="00B71A2B" w:rsidRDefault="00F44FE4" w:rsidP="00F44FE4">
            <w:pPr>
              <w:numPr>
                <w:ilvl w:val="0"/>
                <w:numId w:val="193"/>
              </w:numPr>
              <w:tabs>
                <w:tab w:val="left" w:pos="340"/>
              </w:tabs>
              <w:ind w:left="360"/>
              <w:rPr>
                <w:rFonts w:ascii="Times New Roman" w:hAnsi="Times New Roman"/>
                <w:noProof/>
                <w:sz w:val="20"/>
              </w:rPr>
            </w:pPr>
            <w:r w:rsidRPr="00B71A2B">
              <w:rPr>
                <w:rFonts w:ascii="Times New Roman" w:hAnsi="Times New Roman"/>
                <w:noProof/>
                <w:sz w:val="20"/>
              </w:rPr>
              <w:t>остварује сарадњу са здравственим установама у циљу припреме подат</w:t>
            </w:r>
            <w:r w:rsidR="00802FA3">
              <w:rPr>
                <w:rFonts w:ascii="Times New Roman" w:hAnsi="Times New Roman"/>
                <w:noProof/>
                <w:sz w:val="20"/>
                <w:lang w:val="sr-Cyrl-RS"/>
              </w:rPr>
              <w:t>а</w:t>
            </w:r>
            <w:r w:rsidRPr="00B71A2B">
              <w:rPr>
                <w:rFonts w:ascii="Times New Roman" w:hAnsi="Times New Roman"/>
                <w:noProof/>
                <w:sz w:val="20"/>
              </w:rPr>
              <w:t>ка за закључивање уговора;</w:t>
            </w:r>
          </w:p>
          <w:p w:rsidR="00F44FE4" w:rsidRPr="00B71A2B" w:rsidRDefault="00F44FE4" w:rsidP="00F44FE4">
            <w:pPr>
              <w:numPr>
                <w:ilvl w:val="0"/>
                <w:numId w:val="193"/>
              </w:numPr>
              <w:tabs>
                <w:tab w:val="left" w:pos="340"/>
              </w:tabs>
              <w:ind w:left="360"/>
              <w:rPr>
                <w:rFonts w:ascii="Times New Roman" w:hAnsi="Times New Roman"/>
                <w:noProof/>
                <w:sz w:val="20"/>
              </w:rPr>
            </w:pPr>
            <w:r w:rsidRPr="00B71A2B">
              <w:rPr>
                <w:rFonts w:ascii="Times New Roman" w:hAnsi="Times New Roman"/>
                <w:noProof/>
                <w:sz w:val="20"/>
              </w:rPr>
              <w:t>прикупља документацију за израду уговора;</w:t>
            </w:r>
          </w:p>
          <w:p w:rsidR="00F44FE4" w:rsidRPr="00B71A2B" w:rsidRDefault="00F44FE4" w:rsidP="00F44FE4">
            <w:pPr>
              <w:numPr>
                <w:ilvl w:val="0"/>
                <w:numId w:val="193"/>
              </w:numPr>
              <w:tabs>
                <w:tab w:val="left" w:pos="340"/>
              </w:tabs>
              <w:ind w:left="360"/>
              <w:rPr>
                <w:rFonts w:ascii="Times New Roman" w:hAnsi="Times New Roman"/>
                <w:noProof/>
                <w:sz w:val="20"/>
              </w:rPr>
            </w:pPr>
            <w:r w:rsidRPr="00B71A2B">
              <w:rPr>
                <w:rFonts w:ascii="Times New Roman" w:hAnsi="Times New Roman"/>
                <w:noProof/>
                <w:sz w:val="20"/>
              </w:rPr>
              <w:t>врши техничку обраду прикупљених података и њихов унос у рачунар;</w:t>
            </w:r>
          </w:p>
          <w:p w:rsidR="00F44FE4" w:rsidRPr="00B71A2B" w:rsidRDefault="00F44FE4" w:rsidP="00F44FE4">
            <w:pPr>
              <w:numPr>
                <w:ilvl w:val="0"/>
                <w:numId w:val="193"/>
              </w:numPr>
              <w:tabs>
                <w:tab w:val="left" w:pos="340"/>
              </w:tabs>
              <w:ind w:left="360"/>
              <w:rPr>
                <w:rFonts w:ascii="Times New Roman" w:hAnsi="Times New Roman"/>
                <w:noProof/>
                <w:sz w:val="20"/>
              </w:rPr>
            </w:pPr>
            <w:r w:rsidRPr="00B71A2B">
              <w:rPr>
                <w:rFonts w:ascii="Times New Roman" w:hAnsi="Times New Roman"/>
                <w:noProof/>
                <w:sz w:val="20"/>
              </w:rPr>
              <w:t>води евиденцију о табеларним извештајима о извршењу планова здравствених услуга за поједине видове здравствене заштите;</w:t>
            </w:r>
          </w:p>
          <w:p w:rsidR="00F44FE4" w:rsidRPr="00B71A2B" w:rsidRDefault="00F44FE4" w:rsidP="00F44FE4">
            <w:pPr>
              <w:numPr>
                <w:ilvl w:val="0"/>
                <w:numId w:val="193"/>
              </w:numPr>
              <w:tabs>
                <w:tab w:val="left" w:pos="340"/>
              </w:tabs>
              <w:ind w:left="360"/>
              <w:rPr>
                <w:rFonts w:ascii="Times New Roman" w:hAnsi="Times New Roman"/>
                <w:noProof/>
                <w:sz w:val="20"/>
              </w:rPr>
            </w:pPr>
            <w:r w:rsidRPr="00B71A2B">
              <w:rPr>
                <w:rFonts w:ascii="Times New Roman" w:hAnsi="Times New Roman"/>
                <w:noProof/>
                <w:sz w:val="20"/>
              </w:rPr>
              <w:t>саставља статистичке извештаје.</w:t>
            </w:r>
          </w:p>
        </w:tc>
      </w:tr>
      <w:tr w:rsidR="00F44FE4" w:rsidRPr="00B71A2B" w:rsidTr="003703C7">
        <w:trPr>
          <w:trHeight w:val="283"/>
          <w:jc w:val="center"/>
        </w:trPr>
        <w:tc>
          <w:tcPr>
            <w:tcW w:w="875"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Pr>
                <w:rFonts w:ascii="Times New Roman" w:hAnsi="Times New Roman"/>
                <w:noProof/>
                <w:sz w:val="20"/>
                <w:lang w:eastAsia="en-AU"/>
              </w:rPr>
              <w:t>О</w:t>
            </w:r>
            <w:r w:rsidRPr="00B71A2B">
              <w:rPr>
                <w:rFonts w:ascii="Times New Roman" w:hAnsi="Times New Roman"/>
                <w:noProof/>
                <w:sz w:val="20"/>
                <w:lang w:eastAsia="en-AU"/>
              </w:rPr>
              <w:t>бразовање</w:t>
            </w:r>
          </w:p>
        </w:tc>
        <w:tc>
          <w:tcPr>
            <w:tcW w:w="4125"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55"/>
              </w:numPr>
              <w:tabs>
                <w:tab w:val="left" w:pos="340"/>
              </w:tabs>
              <w:ind w:left="360"/>
              <w:rPr>
                <w:rFonts w:ascii="Times New Roman" w:hAnsi="Times New Roman"/>
                <w:noProof/>
                <w:sz w:val="20"/>
              </w:rPr>
            </w:pPr>
            <w:r w:rsidRPr="00B71A2B">
              <w:rPr>
                <w:rFonts w:ascii="Times New Roman" w:hAnsi="Times New Roman"/>
                <w:noProof/>
                <w:sz w:val="20"/>
              </w:rPr>
              <w:t>средње образовање</w:t>
            </w:r>
            <w:r w:rsidRPr="00B71A2B">
              <w:rPr>
                <w:rFonts w:ascii="Times New Roman" w:hAnsi="Times New Roman"/>
                <w:noProof/>
                <w:sz w:val="20"/>
                <w:lang w:val="en-AU"/>
              </w:rPr>
              <w:t>.</w:t>
            </w:r>
          </w:p>
        </w:tc>
      </w:tr>
      <w:tr w:rsidR="00F44FE4" w:rsidRPr="00B71A2B" w:rsidTr="003703C7">
        <w:trPr>
          <w:trHeight w:val="283"/>
          <w:jc w:val="center"/>
        </w:trPr>
        <w:tc>
          <w:tcPr>
            <w:tcW w:w="875"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3703C7">
            <w:pPr>
              <w:rPr>
                <w:rFonts w:ascii="Times New Roman" w:hAnsi="Times New Roman"/>
                <w:noProof/>
                <w:sz w:val="20"/>
                <w:lang w:eastAsia="en-AU"/>
              </w:rPr>
            </w:pPr>
            <w:r w:rsidRPr="00B71A2B">
              <w:rPr>
                <w:rFonts w:ascii="Times New Roman" w:hAnsi="Times New Roman"/>
                <w:noProof/>
                <w:sz w:val="20"/>
                <w:lang w:eastAsia="en-AU"/>
              </w:rPr>
              <w:t>Додатна знања / испити / радно искуство</w:t>
            </w:r>
          </w:p>
        </w:tc>
        <w:tc>
          <w:tcPr>
            <w:tcW w:w="4125" w:type="pct"/>
            <w:tcBorders>
              <w:top w:val="single" w:sz="12" w:space="0" w:color="auto"/>
              <w:left w:val="single" w:sz="12" w:space="0" w:color="auto"/>
              <w:bottom w:val="single" w:sz="12" w:space="0" w:color="auto"/>
              <w:right w:val="single" w:sz="12" w:space="0" w:color="auto"/>
            </w:tcBorders>
            <w:shd w:val="clear" w:color="auto" w:fill="auto"/>
          </w:tcPr>
          <w:p w:rsidR="00F44FE4" w:rsidRPr="00B71A2B" w:rsidRDefault="00F44FE4" w:rsidP="00F44FE4">
            <w:pPr>
              <w:numPr>
                <w:ilvl w:val="0"/>
                <w:numId w:val="155"/>
              </w:numPr>
              <w:tabs>
                <w:tab w:val="left" w:pos="340"/>
              </w:tabs>
              <w:ind w:left="360"/>
              <w:rPr>
                <w:rFonts w:ascii="Times New Roman" w:hAnsi="Times New Roman"/>
                <w:noProof/>
                <w:sz w:val="20"/>
              </w:rPr>
            </w:pPr>
            <w:r w:rsidRPr="00B71A2B">
              <w:rPr>
                <w:rFonts w:ascii="Times New Roman" w:hAnsi="Times New Roman"/>
                <w:noProof/>
                <w:sz w:val="20"/>
                <w:lang w:val="en-AU"/>
              </w:rPr>
              <w:t xml:space="preserve">најмање </w:t>
            </w:r>
            <w:r w:rsidRPr="00B71A2B">
              <w:rPr>
                <w:rFonts w:ascii="Times New Roman" w:hAnsi="Times New Roman"/>
                <w:noProof/>
                <w:sz w:val="20"/>
              </w:rPr>
              <w:t>ш</w:t>
            </w:r>
            <w:r w:rsidR="006F2C1F">
              <w:rPr>
                <w:rFonts w:ascii="Times New Roman" w:hAnsi="Times New Roman"/>
                <w:noProof/>
                <w:sz w:val="20"/>
                <w:lang w:val="sr-Cyrl-RS"/>
              </w:rPr>
              <w:t>е</w:t>
            </w:r>
            <w:r w:rsidR="006F2C1F">
              <w:rPr>
                <w:rFonts w:ascii="Times New Roman" w:hAnsi="Times New Roman"/>
                <w:noProof/>
                <w:sz w:val="20"/>
              </w:rPr>
              <w:t>ст</w:t>
            </w:r>
            <w:r w:rsidRPr="00B71A2B">
              <w:rPr>
                <w:rFonts w:ascii="Times New Roman" w:hAnsi="Times New Roman"/>
                <w:noProof/>
                <w:sz w:val="20"/>
              </w:rPr>
              <w:t xml:space="preserve"> месеци радног искуства;</w:t>
            </w:r>
          </w:p>
          <w:p w:rsidR="00F44FE4" w:rsidRPr="00B71A2B" w:rsidRDefault="00F44FE4" w:rsidP="00F44FE4">
            <w:pPr>
              <w:numPr>
                <w:ilvl w:val="0"/>
                <w:numId w:val="155"/>
              </w:numPr>
              <w:tabs>
                <w:tab w:val="left" w:pos="340"/>
              </w:tabs>
              <w:ind w:left="360"/>
              <w:rPr>
                <w:rFonts w:ascii="Times New Roman" w:hAnsi="Times New Roman"/>
                <w:noProof/>
                <w:sz w:val="20"/>
              </w:rPr>
            </w:pPr>
            <w:r w:rsidRPr="00B71A2B">
              <w:rPr>
                <w:rFonts w:ascii="Times New Roman" w:hAnsi="Times New Roman"/>
                <w:noProof/>
                <w:sz w:val="20"/>
              </w:rPr>
              <w:t>знање рада на рачунару.</w:t>
            </w:r>
          </w:p>
        </w:tc>
      </w:tr>
    </w:tbl>
    <w:p w:rsidR="00F44FE4" w:rsidRDefault="00F44FE4" w:rsidP="00F44FE4">
      <w:pPr>
        <w:rPr>
          <w:rFonts w:ascii="Times New Roman" w:hAnsi="Times New Roman"/>
          <w:noProof/>
          <w:sz w:val="20"/>
          <w:szCs w:val="20"/>
          <w:lang w:val="en-AU" w:eastAsia="en-AU"/>
        </w:rPr>
      </w:pPr>
    </w:p>
    <w:p w:rsidR="00F44FE4" w:rsidRPr="000752A3" w:rsidRDefault="00F44FE4" w:rsidP="00F44FE4">
      <w:pPr>
        <w:rPr>
          <w:rFonts w:ascii="Times New Roman" w:hAnsi="Times New Roman"/>
          <w:noProof/>
          <w:sz w:val="20"/>
          <w:szCs w:val="20"/>
          <w:lang w:val="en-AU" w:eastAsia="en-AU"/>
        </w:rPr>
      </w:pPr>
    </w:p>
    <w:sectPr w:rsidR="00F44FE4" w:rsidRPr="000752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TimesRoman">
    <w:altName w:val="Times New Roman"/>
    <w:panose1 w:val="00000000000000000000"/>
    <w:charset w:val="00"/>
    <w:family w:val="auto"/>
    <w:notTrueType/>
    <w:pitch w:val="variable"/>
    <w:sig w:usb0="00000003" w:usb1="00000000" w:usb2="00000000" w:usb3="00000000" w:csb0="00000001" w:csb1="00000000"/>
  </w:font>
  <w:font w:name="OpenSymbol">
    <w:altName w:val="MS Gothic"/>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DF1"/>
    <w:multiLevelType w:val="hybridMultilevel"/>
    <w:tmpl w:val="442EF462"/>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976"/>
    <w:multiLevelType w:val="hybridMultilevel"/>
    <w:tmpl w:val="F122284A"/>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A0BC9"/>
    <w:multiLevelType w:val="hybridMultilevel"/>
    <w:tmpl w:val="BAF24650"/>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F4299"/>
    <w:multiLevelType w:val="hybridMultilevel"/>
    <w:tmpl w:val="48A0A746"/>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B1F53"/>
    <w:multiLevelType w:val="hybridMultilevel"/>
    <w:tmpl w:val="C658B832"/>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150BB"/>
    <w:multiLevelType w:val="hybridMultilevel"/>
    <w:tmpl w:val="AC42E71E"/>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57C5E"/>
    <w:multiLevelType w:val="hybridMultilevel"/>
    <w:tmpl w:val="E202171A"/>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C764F7"/>
    <w:multiLevelType w:val="hybridMultilevel"/>
    <w:tmpl w:val="43BE3C1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D56AB4"/>
    <w:multiLevelType w:val="hybridMultilevel"/>
    <w:tmpl w:val="44F833E4"/>
    <w:lvl w:ilvl="0" w:tplc="04090011">
      <w:start w:val="1"/>
      <w:numFmt w:val="decimal"/>
      <w:lvlText w:val="%1)"/>
      <w:lvlJc w:val="left"/>
      <w:pPr>
        <w:tabs>
          <w:tab w:val="num" w:pos="4140"/>
        </w:tabs>
        <w:ind w:left="414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4B24B3"/>
    <w:multiLevelType w:val="hybridMultilevel"/>
    <w:tmpl w:val="48B2296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237449"/>
    <w:multiLevelType w:val="hybridMultilevel"/>
    <w:tmpl w:val="E6C2447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A7D4D"/>
    <w:multiLevelType w:val="hybridMultilevel"/>
    <w:tmpl w:val="58564DE4"/>
    <w:lvl w:ilvl="0" w:tplc="A06CC512">
      <w:start w:val="1"/>
      <w:numFmt w:val="bullet"/>
      <w:lvlText w:val="-"/>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88F7EDA"/>
    <w:multiLevelType w:val="hybridMultilevel"/>
    <w:tmpl w:val="ADDC838E"/>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35FAD"/>
    <w:multiLevelType w:val="hybridMultilevel"/>
    <w:tmpl w:val="6E2C05A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C8167B"/>
    <w:multiLevelType w:val="hybridMultilevel"/>
    <w:tmpl w:val="3FB8F352"/>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D62F85"/>
    <w:multiLevelType w:val="hybridMultilevel"/>
    <w:tmpl w:val="77FEB586"/>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D911D8"/>
    <w:multiLevelType w:val="hybridMultilevel"/>
    <w:tmpl w:val="7270C768"/>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9D0B4B"/>
    <w:multiLevelType w:val="hybridMultilevel"/>
    <w:tmpl w:val="DC8EC5FE"/>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C747E6"/>
    <w:multiLevelType w:val="hybridMultilevel"/>
    <w:tmpl w:val="2F205E9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9E01A73"/>
    <w:multiLevelType w:val="hybridMultilevel"/>
    <w:tmpl w:val="A64E80CE"/>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075393"/>
    <w:multiLevelType w:val="hybridMultilevel"/>
    <w:tmpl w:val="FD96E9C0"/>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0D31B6"/>
    <w:multiLevelType w:val="hybridMultilevel"/>
    <w:tmpl w:val="9E2473EE"/>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47533B"/>
    <w:multiLevelType w:val="hybridMultilevel"/>
    <w:tmpl w:val="A6185C0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C0137BF"/>
    <w:multiLevelType w:val="hybridMultilevel"/>
    <w:tmpl w:val="AB3E079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C7468C0"/>
    <w:multiLevelType w:val="hybridMultilevel"/>
    <w:tmpl w:val="B220F2D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C9C7BD6"/>
    <w:multiLevelType w:val="hybridMultilevel"/>
    <w:tmpl w:val="34E0FF4C"/>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D580E4D"/>
    <w:multiLevelType w:val="hybridMultilevel"/>
    <w:tmpl w:val="A570279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DA17D47"/>
    <w:multiLevelType w:val="hybridMultilevel"/>
    <w:tmpl w:val="D61815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DD011F7"/>
    <w:multiLevelType w:val="hybridMultilevel"/>
    <w:tmpl w:val="A3208592"/>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E3C3BA2"/>
    <w:multiLevelType w:val="hybridMultilevel"/>
    <w:tmpl w:val="04904E6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F377318"/>
    <w:multiLevelType w:val="hybridMultilevel"/>
    <w:tmpl w:val="4C8A995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F915876"/>
    <w:multiLevelType w:val="hybridMultilevel"/>
    <w:tmpl w:val="D594353E"/>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FC3510C"/>
    <w:multiLevelType w:val="hybridMultilevel"/>
    <w:tmpl w:val="03F08F1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0635201"/>
    <w:multiLevelType w:val="hybridMultilevel"/>
    <w:tmpl w:val="7396B4C6"/>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09F4C05"/>
    <w:multiLevelType w:val="hybridMultilevel"/>
    <w:tmpl w:val="44B40EEE"/>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0BB1A69"/>
    <w:multiLevelType w:val="hybridMultilevel"/>
    <w:tmpl w:val="BC3E18A6"/>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1812313"/>
    <w:multiLevelType w:val="hybridMultilevel"/>
    <w:tmpl w:val="A908224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1F21C3B"/>
    <w:multiLevelType w:val="hybridMultilevel"/>
    <w:tmpl w:val="8458CA46"/>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2557D58"/>
    <w:multiLevelType w:val="hybridMultilevel"/>
    <w:tmpl w:val="B45472B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55050E7"/>
    <w:multiLevelType w:val="hybridMultilevel"/>
    <w:tmpl w:val="C94CF94E"/>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5B74D54"/>
    <w:multiLevelType w:val="hybridMultilevel"/>
    <w:tmpl w:val="C046D94E"/>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6142B7E"/>
    <w:multiLevelType w:val="hybridMultilevel"/>
    <w:tmpl w:val="814A7A2A"/>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7345DFC"/>
    <w:multiLevelType w:val="hybridMultilevel"/>
    <w:tmpl w:val="CE1ECCC6"/>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7820618"/>
    <w:multiLevelType w:val="hybridMultilevel"/>
    <w:tmpl w:val="D3589766"/>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79C7DF8"/>
    <w:multiLevelType w:val="hybridMultilevel"/>
    <w:tmpl w:val="EA58B246"/>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7FD74DE"/>
    <w:multiLevelType w:val="hybridMultilevel"/>
    <w:tmpl w:val="75A6C5E0"/>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8313436"/>
    <w:multiLevelType w:val="hybridMultilevel"/>
    <w:tmpl w:val="699CF700"/>
    <w:lvl w:ilvl="0" w:tplc="04090011">
      <w:start w:val="1"/>
      <w:numFmt w:val="decimal"/>
      <w:lvlText w:val="%1)"/>
      <w:lvlJc w:val="left"/>
      <w:pPr>
        <w:tabs>
          <w:tab w:val="num" w:pos="4140"/>
        </w:tabs>
        <w:ind w:left="414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854170F"/>
    <w:multiLevelType w:val="hybridMultilevel"/>
    <w:tmpl w:val="B3149680"/>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86B63AC"/>
    <w:multiLevelType w:val="hybridMultilevel"/>
    <w:tmpl w:val="EDAEF21E"/>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88672F9"/>
    <w:multiLevelType w:val="hybridMultilevel"/>
    <w:tmpl w:val="2CF8714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8D42298"/>
    <w:multiLevelType w:val="hybridMultilevel"/>
    <w:tmpl w:val="A502EB1E"/>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A2B2204"/>
    <w:multiLevelType w:val="hybridMultilevel"/>
    <w:tmpl w:val="79F88288"/>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AE85C6E"/>
    <w:multiLevelType w:val="hybridMultilevel"/>
    <w:tmpl w:val="4364E3E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BBF156A"/>
    <w:multiLevelType w:val="hybridMultilevel"/>
    <w:tmpl w:val="6DD28034"/>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C687252"/>
    <w:multiLevelType w:val="hybridMultilevel"/>
    <w:tmpl w:val="2AFA273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D655170"/>
    <w:multiLevelType w:val="hybridMultilevel"/>
    <w:tmpl w:val="D88E36C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D963404"/>
    <w:multiLevelType w:val="hybridMultilevel"/>
    <w:tmpl w:val="64E4E6BE"/>
    <w:lvl w:ilvl="0" w:tplc="A06CC512">
      <w:start w:val="1"/>
      <w:numFmt w:val="bullet"/>
      <w:lvlText w:val="-"/>
      <w:lvlJc w:val="left"/>
      <w:pPr>
        <w:ind w:left="108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1DAD2902"/>
    <w:multiLevelType w:val="hybridMultilevel"/>
    <w:tmpl w:val="D27094BE"/>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E350735"/>
    <w:multiLevelType w:val="hybridMultilevel"/>
    <w:tmpl w:val="6082C636"/>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FA37840"/>
    <w:multiLevelType w:val="hybridMultilevel"/>
    <w:tmpl w:val="1B46AA84"/>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FB10A71"/>
    <w:multiLevelType w:val="hybridMultilevel"/>
    <w:tmpl w:val="9A4C0434"/>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FC919D4"/>
    <w:multiLevelType w:val="hybridMultilevel"/>
    <w:tmpl w:val="46162AE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05A57B9"/>
    <w:multiLevelType w:val="hybridMultilevel"/>
    <w:tmpl w:val="507C0F0A"/>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05B09B3"/>
    <w:multiLevelType w:val="hybridMultilevel"/>
    <w:tmpl w:val="6DB4105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0D41500"/>
    <w:multiLevelType w:val="hybridMultilevel"/>
    <w:tmpl w:val="7A9407E6"/>
    <w:lvl w:ilvl="0" w:tplc="D72087D0">
      <w:start w:val="1"/>
      <w:numFmt w:val="bullet"/>
      <w:pStyle w:val="Heading2Stef1"/>
      <w:lvlText w:val="-"/>
      <w:lvlJc w:val="left"/>
      <w:pPr>
        <w:ind w:left="630" w:hanging="360"/>
      </w:pPr>
      <w:rPr>
        <w:rFonts w:ascii="Symbol" w:hAnsi="Symbol" w:hint="default"/>
        <w:strike w:val="0"/>
        <w:dstrike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117166E"/>
    <w:multiLevelType w:val="hybridMultilevel"/>
    <w:tmpl w:val="4D18E18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16301B2"/>
    <w:multiLevelType w:val="hybridMultilevel"/>
    <w:tmpl w:val="2B4660DE"/>
    <w:lvl w:ilvl="0" w:tplc="AC20DA3A">
      <w:start w:val="1"/>
      <w:numFmt w:val="bullet"/>
      <w:pStyle w:val="Nabrajanje"/>
      <w:lvlText w:val="-"/>
      <w:lvlJc w:val="left"/>
      <w:pPr>
        <w:tabs>
          <w:tab w:val="num" w:pos="540"/>
        </w:tabs>
        <w:ind w:left="5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1D174D9"/>
    <w:multiLevelType w:val="hybridMultilevel"/>
    <w:tmpl w:val="DC8CA406"/>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2461E1D"/>
    <w:multiLevelType w:val="hybridMultilevel"/>
    <w:tmpl w:val="C6900010"/>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2886843"/>
    <w:multiLevelType w:val="hybridMultilevel"/>
    <w:tmpl w:val="59EE8F0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2D02B41"/>
    <w:multiLevelType w:val="hybridMultilevel"/>
    <w:tmpl w:val="0A7C77F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4F46FBA"/>
    <w:multiLevelType w:val="hybridMultilevel"/>
    <w:tmpl w:val="E5C8EC82"/>
    <w:lvl w:ilvl="0" w:tplc="B470AE1C">
      <w:numFmt w:val="bullet"/>
      <w:lvlText w:val="-"/>
      <w:lvlJc w:val="center"/>
      <w:pPr>
        <w:ind w:left="720" w:hanging="360"/>
      </w:pPr>
      <w:rPr>
        <w:rFonts w:ascii="Times New Roman" w:eastAsia="Times New Roman" w:hAnsi="Times New Roman" w:cs="Times New Roman"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53D3CC6"/>
    <w:multiLevelType w:val="hybridMultilevel"/>
    <w:tmpl w:val="965486C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56B3092"/>
    <w:multiLevelType w:val="hybridMultilevel"/>
    <w:tmpl w:val="39FCDA34"/>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5C06817"/>
    <w:multiLevelType w:val="hybridMultilevel"/>
    <w:tmpl w:val="0E6232D6"/>
    <w:lvl w:ilvl="0" w:tplc="04090011">
      <w:start w:val="1"/>
      <w:numFmt w:val="decimal"/>
      <w:lvlText w:val="%1)"/>
      <w:lvlJc w:val="left"/>
      <w:pPr>
        <w:ind w:left="720" w:hanging="360"/>
      </w:pPr>
      <w:rPr>
        <w:rFonts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5C6452D"/>
    <w:multiLevelType w:val="hybridMultilevel"/>
    <w:tmpl w:val="2D8E1FE0"/>
    <w:lvl w:ilvl="0" w:tplc="C1B26922">
      <w:start w:val="2"/>
      <w:numFmt w:val="bullet"/>
      <w:lvlText w:val="-"/>
      <w:lvlJc w:val="left"/>
      <w:pPr>
        <w:ind w:left="675"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6FE0B1D"/>
    <w:multiLevelType w:val="hybridMultilevel"/>
    <w:tmpl w:val="0706E79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8027D59"/>
    <w:multiLevelType w:val="hybridMultilevel"/>
    <w:tmpl w:val="02E4411A"/>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8271EEC"/>
    <w:multiLevelType w:val="hybridMultilevel"/>
    <w:tmpl w:val="F33E359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82D75F4"/>
    <w:multiLevelType w:val="hybridMultilevel"/>
    <w:tmpl w:val="A3F8E3B8"/>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86C6B63"/>
    <w:multiLevelType w:val="hybridMultilevel"/>
    <w:tmpl w:val="1B8EA02A"/>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98D3B05"/>
    <w:multiLevelType w:val="hybridMultilevel"/>
    <w:tmpl w:val="E84438FA"/>
    <w:lvl w:ilvl="0" w:tplc="04090011">
      <w:start w:val="1"/>
      <w:numFmt w:val="decimal"/>
      <w:lvlText w:val="%1)"/>
      <w:lvlJc w:val="left"/>
      <w:pPr>
        <w:ind w:left="63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2" w15:restartNumberingAfterBreak="0">
    <w:nsid w:val="29E61CC8"/>
    <w:multiLevelType w:val="hybridMultilevel"/>
    <w:tmpl w:val="CA98BF26"/>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A8E341E"/>
    <w:multiLevelType w:val="hybridMultilevel"/>
    <w:tmpl w:val="5BD6B3AE"/>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B120303"/>
    <w:multiLevelType w:val="hybridMultilevel"/>
    <w:tmpl w:val="5C581E46"/>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B674406"/>
    <w:multiLevelType w:val="hybridMultilevel"/>
    <w:tmpl w:val="94E0D0E6"/>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B6A4685"/>
    <w:multiLevelType w:val="hybridMultilevel"/>
    <w:tmpl w:val="E91EC9FA"/>
    <w:lvl w:ilvl="0" w:tplc="04090011">
      <w:start w:val="1"/>
      <w:numFmt w:val="decimal"/>
      <w:lvlText w:val="%1)"/>
      <w:lvlJc w:val="left"/>
      <w:pPr>
        <w:tabs>
          <w:tab w:val="num" w:pos="720"/>
        </w:tabs>
        <w:ind w:left="720" w:hanging="360"/>
      </w:pPr>
      <w:rPr>
        <w:rFonts w:hint="default"/>
        <w:strike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BAA571C"/>
    <w:multiLevelType w:val="hybridMultilevel"/>
    <w:tmpl w:val="7920585A"/>
    <w:styleLink w:val="Bullets2Stef35"/>
    <w:lvl w:ilvl="0" w:tplc="0C34916C">
      <w:start w:val="1"/>
      <w:numFmt w:val="bullet"/>
      <w:pStyle w:val="NormalStefbullets1"/>
      <w:lvlText w:val="-"/>
      <w:lvlJc w:val="left"/>
      <w:pPr>
        <w:tabs>
          <w:tab w:val="num" w:pos="430"/>
        </w:tabs>
        <w:ind w:left="430"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88" w15:restartNumberingAfterBreak="0">
    <w:nsid w:val="2BFD32CA"/>
    <w:multiLevelType w:val="hybridMultilevel"/>
    <w:tmpl w:val="3E165FF0"/>
    <w:lvl w:ilvl="0" w:tplc="0374C46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C1D1491"/>
    <w:multiLevelType w:val="hybridMultilevel"/>
    <w:tmpl w:val="86785296"/>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CA72E52"/>
    <w:multiLevelType w:val="hybridMultilevel"/>
    <w:tmpl w:val="75D0345E"/>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CBE2B90"/>
    <w:multiLevelType w:val="hybridMultilevel"/>
    <w:tmpl w:val="CF06948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CF73103"/>
    <w:multiLevelType w:val="hybridMultilevel"/>
    <w:tmpl w:val="1FFC60C0"/>
    <w:lvl w:ilvl="0" w:tplc="04090011">
      <w:start w:val="1"/>
      <w:numFmt w:val="decimal"/>
      <w:lvlText w:val="%1)"/>
      <w:lvlJc w:val="left"/>
      <w:pPr>
        <w:ind w:left="63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2D043115"/>
    <w:multiLevelType w:val="hybridMultilevel"/>
    <w:tmpl w:val="5F862154"/>
    <w:lvl w:ilvl="0" w:tplc="04090011">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D635D12"/>
    <w:multiLevelType w:val="hybridMultilevel"/>
    <w:tmpl w:val="89341D4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E1C29D9"/>
    <w:multiLevelType w:val="hybridMultilevel"/>
    <w:tmpl w:val="3FBC75E2"/>
    <w:lvl w:ilvl="0" w:tplc="04090011">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EDA0CA8"/>
    <w:multiLevelType w:val="hybridMultilevel"/>
    <w:tmpl w:val="6C8CD770"/>
    <w:lvl w:ilvl="0" w:tplc="A06CC512">
      <w:start w:val="1"/>
      <w:numFmt w:val="bullet"/>
      <w:lvlText w:val="-"/>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FAD4D97"/>
    <w:multiLevelType w:val="hybridMultilevel"/>
    <w:tmpl w:val="AD784248"/>
    <w:lvl w:ilvl="0" w:tplc="04090011">
      <w:start w:val="1"/>
      <w:numFmt w:val="decimal"/>
      <w:lvlText w:val="%1)"/>
      <w:lvlJc w:val="left"/>
      <w:pPr>
        <w:ind w:left="45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FE1066B"/>
    <w:multiLevelType w:val="hybridMultilevel"/>
    <w:tmpl w:val="B0B4691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02B1ED8"/>
    <w:multiLevelType w:val="hybridMultilevel"/>
    <w:tmpl w:val="F8EAD782"/>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0881584"/>
    <w:multiLevelType w:val="multilevel"/>
    <w:tmpl w:val="83CEF004"/>
    <w:styleLink w:val="Style1"/>
    <w:lvl w:ilvl="0">
      <w:start w:val="1"/>
      <w:numFmt w:val="decimal"/>
      <w:lvlText w:val="%1)"/>
      <w:lvlJc w:val="left"/>
      <w:pPr>
        <w:tabs>
          <w:tab w:val="num" w:pos="340"/>
        </w:tabs>
        <w:ind w:left="284" w:hanging="22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1" w15:restartNumberingAfterBreak="0">
    <w:nsid w:val="30C064F7"/>
    <w:multiLevelType w:val="hybridMultilevel"/>
    <w:tmpl w:val="624697E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E43656"/>
    <w:multiLevelType w:val="hybridMultilevel"/>
    <w:tmpl w:val="7B887FD6"/>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1EB3A8F"/>
    <w:multiLevelType w:val="hybridMultilevel"/>
    <w:tmpl w:val="8054826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1F7038E"/>
    <w:multiLevelType w:val="hybridMultilevel"/>
    <w:tmpl w:val="0C88246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2AB0767"/>
    <w:multiLevelType w:val="hybridMultilevel"/>
    <w:tmpl w:val="57F4A146"/>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32123F1"/>
    <w:multiLevelType w:val="hybridMultilevel"/>
    <w:tmpl w:val="36361BF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34D5D2A"/>
    <w:multiLevelType w:val="hybridMultilevel"/>
    <w:tmpl w:val="9C329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4C23AA3"/>
    <w:multiLevelType w:val="hybridMultilevel"/>
    <w:tmpl w:val="89949818"/>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52B6C00"/>
    <w:multiLevelType w:val="multilevel"/>
    <w:tmpl w:val="4B0C89AC"/>
    <w:lvl w:ilvl="0">
      <w:start w:val="1"/>
      <w:numFmt w:val="decimal"/>
      <w:lvlText w:val="%1)"/>
      <w:lvlJc w:val="left"/>
      <w:pPr>
        <w:tabs>
          <w:tab w:val="num" w:pos="720"/>
        </w:tabs>
        <w:ind w:left="720" w:hanging="720"/>
      </w:pPr>
      <w:rPr>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35761E07"/>
    <w:multiLevelType w:val="hybridMultilevel"/>
    <w:tmpl w:val="3A703E1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6190B4C"/>
    <w:multiLevelType w:val="hybridMultilevel"/>
    <w:tmpl w:val="25E2926C"/>
    <w:lvl w:ilvl="0" w:tplc="85022310">
      <w:start w:val="1"/>
      <w:numFmt w:val="bullet"/>
      <w:pStyle w:val="VukainObrazovanj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6202FEF"/>
    <w:multiLevelType w:val="hybridMultilevel"/>
    <w:tmpl w:val="38CA1D6A"/>
    <w:lvl w:ilvl="0" w:tplc="A06CC512">
      <w:start w:val="1"/>
      <w:numFmt w:val="bullet"/>
      <w:lvlText w:val="-"/>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69819A9"/>
    <w:multiLevelType w:val="hybridMultilevel"/>
    <w:tmpl w:val="5E2EA4E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77C3BBA"/>
    <w:multiLevelType w:val="hybridMultilevel"/>
    <w:tmpl w:val="D37CC62C"/>
    <w:styleLink w:val="Style15"/>
    <w:lvl w:ilvl="0" w:tplc="83A28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7A328BD"/>
    <w:multiLevelType w:val="hybridMultilevel"/>
    <w:tmpl w:val="0F1E2EA8"/>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7C95DFC"/>
    <w:multiLevelType w:val="hybridMultilevel"/>
    <w:tmpl w:val="9830E44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82F18E2"/>
    <w:multiLevelType w:val="hybridMultilevel"/>
    <w:tmpl w:val="8F541862"/>
    <w:lvl w:ilvl="0" w:tplc="99FAAC56">
      <w:numFmt w:val="bullet"/>
      <w:lvlText w:val="-"/>
      <w:lvlJc w:val="center"/>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8554A70"/>
    <w:multiLevelType w:val="hybridMultilevel"/>
    <w:tmpl w:val="FEE4F68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8F37C47"/>
    <w:multiLevelType w:val="hybridMultilevel"/>
    <w:tmpl w:val="2AEAA1A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9095C44"/>
    <w:multiLevelType w:val="hybridMultilevel"/>
    <w:tmpl w:val="AC388500"/>
    <w:lvl w:ilvl="0" w:tplc="04090011">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98A280F"/>
    <w:multiLevelType w:val="hybridMultilevel"/>
    <w:tmpl w:val="29ACEF44"/>
    <w:lvl w:ilvl="0" w:tplc="04090011">
      <w:start w:val="1"/>
      <w:numFmt w:val="decimal"/>
      <w:lvlText w:val="%1)"/>
      <w:lvlJc w:val="left"/>
      <w:pPr>
        <w:ind w:left="36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9D54FE0"/>
    <w:multiLevelType w:val="hybridMultilevel"/>
    <w:tmpl w:val="00FE778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A307CAB"/>
    <w:multiLevelType w:val="hybridMultilevel"/>
    <w:tmpl w:val="F258AC0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AC43FD5"/>
    <w:multiLevelType w:val="hybridMultilevel"/>
    <w:tmpl w:val="13029062"/>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AF17A6E"/>
    <w:multiLevelType w:val="hybridMultilevel"/>
    <w:tmpl w:val="324AC298"/>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C1A6820"/>
    <w:multiLevelType w:val="hybridMultilevel"/>
    <w:tmpl w:val="BB16DAE4"/>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DFD610A"/>
    <w:multiLevelType w:val="hybridMultilevel"/>
    <w:tmpl w:val="3594C99A"/>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3E580592"/>
    <w:multiLevelType w:val="hybridMultilevel"/>
    <w:tmpl w:val="DEFCEC5C"/>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3F0317AF"/>
    <w:multiLevelType w:val="hybridMultilevel"/>
    <w:tmpl w:val="9BB2904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05C51EC"/>
    <w:multiLevelType w:val="hybridMultilevel"/>
    <w:tmpl w:val="24B0E5B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0A67447"/>
    <w:multiLevelType w:val="hybridMultilevel"/>
    <w:tmpl w:val="537C2954"/>
    <w:lvl w:ilvl="0" w:tplc="99FAAC56">
      <w:numFmt w:val="bullet"/>
      <w:lvlText w:val="-"/>
      <w:lvlJc w:val="center"/>
      <w:pPr>
        <w:ind w:left="45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0AC51FD"/>
    <w:multiLevelType w:val="hybridMultilevel"/>
    <w:tmpl w:val="17CA1F60"/>
    <w:styleLink w:val="Bullets2Stef7"/>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33" w15:restartNumberingAfterBreak="0">
    <w:nsid w:val="41686CB9"/>
    <w:multiLevelType w:val="hybridMultilevel"/>
    <w:tmpl w:val="986286D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1952DF0"/>
    <w:multiLevelType w:val="hybridMultilevel"/>
    <w:tmpl w:val="2E84CD6E"/>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26B5577"/>
    <w:multiLevelType w:val="hybridMultilevel"/>
    <w:tmpl w:val="EF06694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313706C"/>
    <w:multiLevelType w:val="hybridMultilevel"/>
    <w:tmpl w:val="5642782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3141962"/>
    <w:multiLevelType w:val="hybridMultilevel"/>
    <w:tmpl w:val="D222044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34C791D"/>
    <w:multiLevelType w:val="hybridMultilevel"/>
    <w:tmpl w:val="5ED800F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48444B2"/>
    <w:multiLevelType w:val="hybridMultilevel"/>
    <w:tmpl w:val="27ECCCA0"/>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4FA6446"/>
    <w:multiLevelType w:val="hybridMultilevel"/>
    <w:tmpl w:val="2CB44CA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5144BDB"/>
    <w:multiLevelType w:val="hybridMultilevel"/>
    <w:tmpl w:val="B46C30E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53D6EDC"/>
    <w:multiLevelType w:val="hybridMultilevel"/>
    <w:tmpl w:val="9D22A9B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54C3177"/>
    <w:multiLevelType w:val="hybridMultilevel"/>
    <w:tmpl w:val="D4F2F628"/>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5BF019A"/>
    <w:multiLevelType w:val="hybridMultilevel"/>
    <w:tmpl w:val="64D839B2"/>
    <w:lvl w:ilvl="0" w:tplc="F3383972">
      <w:start w:val="1"/>
      <w:numFmt w:val="bullet"/>
      <w:pStyle w:val="kondenz"/>
      <w:lvlText w:val=""/>
      <w:lvlJc w:val="left"/>
      <w:pPr>
        <w:tabs>
          <w:tab w:val="num" w:pos="3404"/>
        </w:tabs>
        <w:ind w:left="3404" w:hanging="284"/>
      </w:pPr>
      <w:rPr>
        <w:rFonts w:ascii="Symbol" w:hAnsi="Symbol" w:hint="default"/>
      </w:rPr>
    </w:lvl>
    <w:lvl w:ilvl="1" w:tplc="25F0BAC4">
      <w:start w:val="1"/>
      <w:numFmt w:val="bullet"/>
      <w:lvlText w:val=""/>
      <w:lvlJc w:val="left"/>
      <w:pPr>
        <w:tabs>
          <w:tab w:val="num" w:pos="1440"/>
        </w:tabs>
        <w:ind w:left="1420" w:hanging="34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5" w15:restartNumberingAfterBreak="0">
    <w:nsid w:val="464B6458"/>
    <w:multiLevelType w:val="hybridMultilevel"/>
    <w:tmpl w:val="A496A0A6"/>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6A14383"/>
    <w:multiLevelType w:val="hybridMultilevel"/>
    <w:tmpl w:val="54E2E0A0"/>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6A31959"/>
    <w:multiLevelType w:val="hybridMultilevel"/>
    <w:tmpl w:val="4394DE9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79B585D"/>
    <w:multiLevelType w:val="hybridMultilevel"/>
    <w:tmpl w:val="41361EC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8DD1A21"/>
    <w:multiLevelType w:val="hybridMultilevel"/>
    <w:tmpl w:val="23280AE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95211D6"/>
    <w:multiLevelType w:val="hybridMultilevel"/>
    <w:tmpl w:val="FA263B2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9E63F9A"/>
    <w:multiLevelType w:val="hybridMultilevel"/>
    <w:tmpl w:val="60E22FD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A362B87"/>
    <w:multiLevelType w:val="hybridMultilevel"/>
    <w:tmpl w:val="2CA40660"/>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B9D0DD3"/>
    <w:multiLevelType w:val="hybridMultilevel"/>
    <w:tmpl w:val="F2C27E60"/>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BB77D3E"/>
    <w:multiLevelType w:val="hybridMultilevel"/>
    <w:tmpl w:val="091498A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C5C3BA8"/>
    <w:multiLevelType w:val="hybridMultilevel"/>
    <w:tmpl w:val="C1D8321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C9664E8"/>
    <w:multiLevelType w:val="hybridMultilevel"/>
    <w:tmpl w:val="D7DA6BD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D2A095F"/>
    <w:multiLevelType w:val="hybridMultilevel"/>
    <w:tmpl w:val="4C4C8F00"/>
    <w:lvl w:ilvl="0" w:tplc="A06CC512">
      <w:start w:val="1"/>
      <w:numFmt w:val="bullet"/>
      <w:lvlText w:val="-"/>
      <w:lvlJc w:val="left"/>
      <w:pPr>
        <w:tabs>
          <w:tab w:val="num" w:pos="4140"/>
        </w:tabs>
        <w:ind w:left="414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4D423362"/>
    <w:multiLevelType w:val="hybridMultilevel"/>
    <w:tmpl w:val="E4D0838E"/>
    <w:lvl w:ilvl="0" w:tplc="1B086CD4">
      <w:start w:val="1"/>
      <w:numFmt w:val="bullet"/>
      <w:pStyle w:val="Vukainobrazovnaj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DCB3A13"/>
    <w:multiLevelType w:val="hybridMultilevel"/>
    <w:tmpl w:val="3232F19E"/>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F5542CB"/>
    <w:multiLevelType w:val="hybridMultilevel"/>
    <w:tmpl w:val="372C084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F581D72"/>
    <w:multiLevelType w:val="hybridMultilevel"/>
    <w:tmpl w:val="C19CF3DE"/>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F8E3929"/>
    <w:multiLevelType w:val="hybridMultilevel"/>
    <w:tmpl w:val="2AEC1502"/>
    <w:lvl w:ilvl="0" w:tplc="04090011">
      <w:start w:val="1"/>
      <w:numFmt w:val="decimal"/>
      <w:lvlText w:val="%1)"/>
      <w:lvlJc w:val="left"/>
      <w:pPr>
        <w:tabs>
          <w:tab w:val="num" w:pos="4140"/>
        </w:tabs>
        <w:ind w:left="4140" w:hanging="360"/>
      </w:pPr>
      <w:rPr>
        <w:rFonts w:hint="default"/>
        <w:strike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4FF05D89"/>
    <w:multiLevelType w:val="hybridMultilevel"/>
    <w:tmpl w:val="1AD6FFA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011609E"/>
    <w:multiLevelType w:val="hybridMultilevel"/>
    <w:tmpl w:val="91DE74D8"/>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03F4F48"/>
    <w:multiLevelType w:val="hybridMultilevel"/>
    <w:tmpl w:val="A5821EB4"/>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1D23D10"/>
    <w:multiLevelType w:val="hybridMultilevel"/>
    <w:tmpl w:val="85FC8E8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2530F56"/>
    <w:multiLevelType w:val="hybridMultilevel"/>
    <w:tmpl w:val="24E243C2"/>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2AF3ACA"/>
    <w:multiLevelType w:val="hybridMultilevel"/>
    <w:tmpl w:val="48263C44"/>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2B24B53"/>
    <w:multiLevelType w:val="hybridMultilevel"/>
    <w:tmpl w:val="F772858C"/>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3743E45"/>
    <w:multiLevelType w:val="multilevel"/>
    <w:tmpl w:val="521A2EA4"/>
    <w:styleLink w:val="Bullets2Stef3"/>
    <w:lvl w:ilvl="0">
      <w:start w:val="1"/>
      <w:numFmt w:val="decimal"/>
      <w:pStyle w:val="NormalStefbrojevi"/>
      <w:lvlText w:val="%1)"/>
      <w:lvlJc w:val="left"/>
      <w:pPr>
        <w:tabs>
          <w:tab w:val="num" w:pos="340"/>
        </w:tabs>
        <w:ind w:left="340" w:hanging="34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1" w15:restartNumberingAfterBreak="0">
    <w:nsid w:val="537570C7"/>
    <w:multiLevelType w:val="hybridMultilevel"/>
    <w:tmpl w:val="B7C0B50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48529F1"/>
    <w:multiLevelType w:val="hybridMultilevel"/>
    <w:tmpl w:val="92265B7A"/>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4F92673"/>
    <w:multiLevelType w:val="hybridMultilevel"/>
    <w:tmpl w:val="7040ACF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51E23DF"/>
    <w:multiLevelType w:val="multilevel"/>
    <w:tmpl w:val="1AC0A64A"/>
    <w:lvl w:ilvl="0">
      <w:start w:val="1"/>
      <w:numFmt w:val="decimal"/>
      <w:pStyle w:val="NormalStefnumbers"/>
      <w:lvlText w:val="%1)"/>
      <w:lvlJc w:val="left"/>
      <w:pPr>
        <w:tabs>
          <w:tab w:val="num" w:pos="90"/>
        </w:tabs>
        <w:ind w:left="90"/>
      </w:pPr>
      <w:rPr>
        <w:rFonts w:cs="Times New Roman" w:hint="default"/>
      </w:rPr>
    </w:lvl>
    <w:lvl w:ilvl="1">
      <w:start w:val="1"/>
      <w:numFmt w:val="bullet"/>
      <w:lvlText w:val="o"/>
      <w:lvlJc w:val="left"/>
      <w:pPr>
        <w:tabs>
          <w:tab w:val="num" w:pos="0"/>
        </w:tabs>
      </w:pPr>
      <w:rPr>
        <w:rFonts w:ascii="Courier New" w:hAnsi="Courier New" w:hint="default"/>
      </w:rPr>
    </w:lvl>
    <w:lvl w:ilvl="2">
      <w:start w:val="1"/>
      <w:numFmt w:val="bullet"/>
      <w:lvlText w:val=""/>
      <w:lvlJc w:val="left"/>
      <w:pPr>
        <w:tabs>
          <w:tab w:val="num" w:pos="0"/>
        </w:tabs>
      </w:pPr>
      <w:rPr>
        <w:rFonts w:ascii="Wingdings" w:hAnsi="Wingdings" w:hint="default"/>
      </w:rPr>
    </w:lvl>
    <w:lvl w:ilvl="3">
      <w:start w:val="1"/>
      <w:numFmt w:val="bullet"/>
      <w:lvlText w:val=""/>
      <w:lvlJc w:val="left"/>
      <w:pPr>
        <w:tabs>
          <w:tab w:val="num" w:pos="0"/>
        </w:tabs>
      </w:pPr>
      <w:rPr>
        <w:rFonts w:ascii="Symbol" w:hAnsi="Symbol" w:hint="default"/>
      </w:rPr>
    </w:lvl>
    <w:lvl w:ilvl="4">
      <w:start w:val="1"/>
      <w:numFmt w:val="bullet"/>
      <w:lvlText w:val="o"/>
      <w:lvlJc w:val="left"/>
      <w:pPr>
        <w:tabs>
          <w:tab w:val="num" w:pos="0"/>
        </w:tabs>
      </w:pPr>
      <w:rPr>
        <w:rFonts w:ascii="Courier New" w:hAnsi="Courier New" w:hint="default"/>
      </w:rPr>
    </w:lvl>
    <w:lvl w:ilvl="5">
      <w:start w:val="1"/>
      <w:numFmt w:val="bullet"/>
      <w:lvlText w:val=""/>
      <w:lvlJc w:val="left"/>
      <w:pPr>
        <w:tabs>
          <w:tab w:val="num" w:pos="0"/>
        </w:tabs>
      </w:pPr>
      <w:rPr>
        <w:rFonts w:ascii="Wingdings" w:hAnsi="Wingdings" w:hint="default"/>
      </w:rPr>
    </w:lvl>
    <w:lvl w:ilvl="6">
      <w:start w:val="1"/>
      <w:numFmt w:val="bullet"/>
      <w:lvlText w:val=""/>
      <w:lvlJc w:val="left"/>
      <w:pPr>
        <w:tabs>
          <w:tab w:val="num" w:pos="0"/>
        </w:tabs>
      </w:pPr>
      <w:rPr>
        <w:rFonts w:ascii="Symbol" w:hAnsi="Symbol" w:hint="default"/>
      </w:rPr>
    </w:lvl>
    <w:lvl w:ilvl="7">
      <w:start w:val="1"/>
      <w:numFmt w:val="bullet"/>
      <w:lvlText w:val="o"/>
      <w:lvlJc w:val="left"/>
      <w:pPr>
        <w:tabs>
          <w:tab w:val="num" w:pos="0"/>
        </w:tabs>
      </w:pPr>
      <w:rPr>
        <w:rFonts w:ascii="Courier New" w:hAnsi="Courier New" w:hint="default"/>
      </w:rPr>
    </w:lvl>
    <w:lvl w:ilvl="8">
      <w:start w:val="1"/>
      <w:numFmt w:val="bullet"/>
      <w:lvlText w:val=""/>
      <w:lvlJc w:val="left"/>
      <w:pPr>
        <w:tabs>
          <w:tab w:val="num" w:pos="0"/>
        </w:tabs>
      </w:pPr>
      <w:rPr>
        <w:rFonts w:ascii="Wingdings" w:hAnsi="Wingdings" w:hint="default"/>
      </w:rPr>
    </w:lvl>
  </w:abstractNum>
  <w:abstractNum w:abstractNumId="175" w15:restartNumberingAfterBreak="0">
    <w:nsid w:val="552A7444"/>
    <w:multiLevelType w:val="hybridMultilevel"/>
    <w:tmpl w:val="53DC7C8E"/>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59039E4"/>
    <w:multiLevelType w:val="multilevel"/>
    <w:tmpl w:val="689E0334"/>
    <w:styleLink w:val="BulletsStef4"/>
    <w:lvl w:ilvl="0">
      <w:start w:val="1"/>
      <w:numFmt w:val="bullet"/>
      <w:lvlText w:val=""/>
      <w:lvlJc w:val="left"/>
      <w:pPr>
        <w:tabs>
          <w:tab w:val="num" w:pos="340"/>
        </w:tabs>
        <w:ind w:firstLine="340"/>
      </w:pPr>
      <w:rPr>
        <w:rFonts w:ascii="Wingdings" w:hAnsi="Wingdings"/>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55E3308E"/>
    <w:multiLevelType w:val="hybridMultilevel"/>
    <w:tmpl w:val="DC24DAA6"/>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6C517DC"/>
    <w:multiLevelType w:val="hybridMultilevel"/>
    <w:tmpl w:val="FC46C7B6"/>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6CA4F8B"/>
    <w:multiLevelType w:val="hybridMultilevel"/>
    <w:tmpl w:val="82823970"/>
    <w:lvl w:ilvl="0" w:tplc="04090011">
      <w:start w:val="1"/>
      <w:numFmt w:val="decimal"/>
      <w:lvlText w:val="%1)"/>
      <w:lvlJc w:val="left"/>
      <w:pPr>
        <w:ind w:left="108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15:restartNumberingAfterBreak="0">
    <w:nsid w:val="572028C4"/>
    <w:multiLevelType w:val="hybridMultilevel"/>
    <w:tmpl w:val="30F2165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726088C"/>
    <w:multiLevelType w:val="hybridMultilevel"/>
    <w:tmpl w:val="15388CE4"/>
    <w:lvl w:ilvl="0" w:tplc="04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57CA2594"/>
    <w:multiLevelType w:val="hybridMultilevel"/>
    <w:tmpl w:val="8C24A13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96A7309"/>
    <w:multiLevelType w:val="hybridMultilevel"/>
    <w:tmpl w:val="CFB4C6E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9705F17"/>
    <w:multiLevelType w:val="hybridMultilevel"/>
    <w:tmpl w:val="6AEC6C0A"/>
    <w:lvl w:ilvl="0" w:tplc="A06CC512">
      <w:start w:val="1"/>
      <w:numFmt w:val="bullet"/>
      <w:lvlText w:val="-"/>
      <w:lvlJc w:val="left"/>
      <w:pPr>
        <w:ind w:left="63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5" w15:restartNumberingAfterBreak="0">
    <w:nsid w:val="59BA7F53"/>
    <w:multiLevelType w:val="hybridMultilevel"/>
    <w:tmpl w:val="B2807D8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A441EA6"/>
    <w:multiLevelType w:val="hybridMultilevel"/>
    <w:tmpl w:val="085AA958"/>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B186D6C"/>
    <w:multiLevelType w:val="hybridMultilevel"/>
    <w:tmpl w:val="52BA3188"/>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B2D2255"/>
    <w:multiLevelType w:val="hybridMultilevel"/>
    <w:tmpl w:val="C100ABC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C95132B"/>
    <w:multiLevelType w:val="hybridMultilevel"/>
    <w:tmpl w:val="04602B32"/>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CBB32C2"/>
    <w:multiLevelType w:val="hybridMultilevel"/>
    <w:tmpl w:val="F9A61FDA"/>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E744C6A"/>
    <w:multiLevelType w:val="hybridMultilevel"/>
    <w:tmpl w:val="748EE1E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ED56437"/>
    <w:multiLevelType w:val="hybridMultilevel"/>
    <w:tmpl w:val="64AEC1CE"/>
    <w:lvl w:ilvl="0" w:tplc="9C46AA10">
      <w:start w:val="1"/>
      <w:numFmt w:val="bullet"/>
      <w:pStyle w:val="a"/>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93" w15:restartNumberingAfterBreak="0">
    <w:nsid w:val="5F004C29"/>
    <w:multiLevelType w:val="hybridMultilevel"/>
    <w:tmpl w:val="2C9A567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F0807D0"/>
    <w:multiLevelType w:val="hybridMultilevel"/>
    <w:tmpl w:val="D7B8594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F2270AA"/>
    <w:multiLevelType w:val="hybridMultilevel"/>
    <w:tmpl w:val="D1E2759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1387787"/>
    <w:multiLevelType w:val="hybridMultilevel"/>
    <w:tmpl w:val="85B88D8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1C16736"/>
    <w:multiLevelType w:val="multilevel"/>
    <w:tmpl w:val="5C28E692"/>
    <w:styleLink w:val="Bullets2Stef"/>
    <w:lvl w:ilvl="0">
      <w:start w:val="1"/>
      <w:numFmt w:val="bullet"/>
      <w:lvlText w:val=""/>
      <w:lvlJc w:val="left"/>
      <w:pPr>
        <w:tabs>
          <w:tab w:val="num" w:pos="340"/>
        </w:tabs>
        <w:ind w:left="340" w:hanging="283"/>
      </w:pPr>
      <w:rPr>
        <w:rFonts w:ascii="Wingdings" w:hAnsi="Wingdings" w:hint="default"/>
      </w:rPr>
    </w:lvl>
    <w:lvl w:ilvl="1">
      <w:start w:val="1"/>
      <w:numFmt w:val="bullet"/>
      <w:lvlText w:val="o"/>
      <w:lvlJc w:val="left"/>
      <w:pPr>
        <w:tabs>
          <w:tab w:val="num" w:pos="1366"/>
        </w:tabs>
        <w:ind w:left="1366" w:hanging="283"/>
      </w:pPr>
      <w:rPr>
        <w:rFonts w:ascii="Courier New" w:hAnsi="Courier New" w:hint="default"/>
      </w:rPr>
    </w:lvl>
    <w:lvl w:ilvl="2">
      <w:start w:val="1"/>
      <w:numFmt w:val="bullet"/>
      <w:lvlText w:val=""/>
      <w:lvlJc w:val="left"/>
      <w:pPr>
        <w:tabs>
          <w:tab w:val="num" w:pos="2392"/>
        </w:tabs>
        <w:ind w:left="2392" w:hanging="283"/>
      </w:pPr>
      <w:rPr>
        <w:rFonts w:ascii="Wingdings" w:hAnsi="Wingdings" w:hint="default"/>
      </w:rPr>
    </w:lvl>
    <w:lvl w:ilvl="3">
      <w:start w:val="1"/>
      <w:numFmt w:val="bullet"/>
      <w:lvlText w:val=""/>
      <w:lvlJc w:val="left"/>
      <w:pPr>
        <w:tabs>
          <w:tab w:val="num" w:pos="3418"/>
        </w:tabs>
        <w:ind w:left="3418" w:hanging="283"/>
      </w:pPr>
      <w:rPr>
        <w:rFonts w:ascii="Symbol" w:hAnsi="Symbol" w:hint="default"/>
      </w:rPr>
    </w:lvl>
    <w:lvl w:ilvl="4">
      <w:start w:val="1"/>
      <w:numFmt w:val="bullet"/>
      <w:lvlText w:val="o"/>
      <w:lvlJc w:val="left"/>
      <w:pPr>
        <w:tabs>
          <w:tab w:val="num" w:pos="4444"/>
        </w:tabs>
        <w:ind w:left="4444" w:hanging="283"/>
      </w:pPr>
      <w:rPr>
        <w:rFonts w:ascii="Courier New" w:hAnsi="Courier New" w:hint="default"/>
      </w:rPr>
    </w:lvl>
    <w:lvl w:ilvl="5">
      <w:start w:val="1"/>
      <w:numFmt w:val="bullet"/>
      <w:lvlText w:val=""/>
      <w:lvlJc w:val="left"/>
      <w:pPr>
        <w:tabs>
          <w:tab w:val="num" w:pos="5470"/>
        </w:tabs>
        <w:ind w:left="5470" w:hanging="283"/>
      </w:pPr>
      <w:rPr>
        <w:rFonts w:ascii="Wingdings" w:hAnsi="Wingdings" w:hint="default"/>
      </w:rPr>
    </w:lvl>
    <w:lvl w:ilvl="6">
      <w:start w:val="1"/>
      <w:numFmt w:val="bullet"/>
      <w:lvlText w:val=""/>
      <w:lvlJc w:val="left"/>
      <w:pPr>
        <w:tabs>
          <w:tab w:val="num" w:pos="6496"/>
        </w:tabs>
        <w:ind w:left="6496" w:hanging="283"/>
      </w:pPr>
      <w:rPr>
        <w:rFonts w:ascii="Symbol" w:hAnsi="Symbol" w:hint="default"/>
      </w:rPr>
    </w:lvl>
    <w:lvl w:ilvl="7">
      <w:start w:val="1"/>
      <w:numFmt w:val="bullet"/>
      <w:lvlText w:val="o"/>
      <w:lvlJc w:val="left"/>
      <w:pPr>
        <w:tabs>
          <w:tab w:val="num" w:pos="7522"/>
        </w:tabs>
        <w:ind w:left="7522" w:hanging="283"/>
      </w:pPr>
      <w:rPr>
        <w:rFonts w:ascii="Courier New" w:hAnsi="Courier New" w:hint="default"/>
      </w:rPr>
    </w:lvl>
    <w:lvl w:ilvl="8">
      <w:start w:val="1"/>
      <w:numFmt w:val="bullet"/>
      <w:lvlText w:val=""/>
      <w:lvlJc w:val="left"/>
      <w:pPr>
        <w:tabs>
          <w:tab w:val="num" w:pos="8548"/>
        </w:tabs>
        <w:ind w:left="8548" w:hanging="283"/>
      </w:pPr>
      <w:rPr>
        <w:rFonts w:ascii="Wingdings" w:hAnsi="Wingdings" w:hint="default"/>
      </w:rPr>
    </w:lvl>
  </w:abstractNum>
  <w:abstractNum w:abstractNumId="198" w15:restartNumberingAfterBreak="0">
    <w:nsid w:val="624E24A7"/>
    <w:multiLevelType w:val="hybridMultilevel"/>
    <w:tmpl w:val="C588AE1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62540AA6"/>
    <w:multiLevelType w:val="hybridMultilevel"/>
    <w:tmpl w:val="45589F5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26336C8"/>
    <w:multiLevelType w:val="hybridMultilevel"/>
    <w:tmpl w:val="A918B00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627E413C"/>
    <w:multiLevelType w:val="hybridMultilevel"/>
    <w:tmpl w:val="C5E43B04"/>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2DD036E"/>
    <w:multiLevelType w:val="hybridMultilevel"/>
    <w:tmpl w:val="6D6682FC"/>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3A736C4"/>
    <w:multiLevelType w:val="hybridMultilevel"/>
    <w:tmpl w:val="648EF50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6E0EC9"/>
    <w:multiLevelType w:val="hybridMultilevel"/>
    <w:tmpl w:val="BC8847EE"/>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5386DC9"/>
    <w:multiLevelType w:val="hybridMultilevel"/>
    <w:tmpl w:val="F338327A"/>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5582E8B"/>
    <w:multiLevelType w:val="hybridMultilevel"/>
    <w:tmpl w:val="8BC20B74"/>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5954BF0"/>
    <w:multiLevelType w:val="hybridMultilevel"/>
    <w:tmpl w:val="11CE68FA"/>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659A1AB5"/>
    <w:multiLevelType w:val="hybridMultilevel"/>
    <w:tmpl w:val="7634061E"/>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5F25055"/>
    <w:multiLevelType w:val="hybridMultilevel"/>
    <w:tmpl w:val="36AA8F04"/>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6D41FFF"/>
    <w:multiLevelType w:val="hybridMultilevel"/>
    <w:tmpl w:val="62E2DFD6"/>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6DE148D"/>
    <w:multiLevelType w:val="hybridMultilevel"/>
    <w:tmpl w:val="2996B75C"/>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7D93B80"/>
    <w:multiLevelType w:val="hybridMultilevel"/>
    <w:tmpl w:val="9D70717A"/>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8BD6976"/>
    <w:multiLevelType w:val="hybridMultilevel"/>
    <w:tmpl w:val="26DE777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8C81D04"/>
    <w:multiLevelType w:val="hybridMultilevel"/>
    <w:tmpl w:val="CE7CDFFE"/>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9065856"/>
    <w:multiLevelType w:val="hybridMultilevel"/>
    <w:tmpl w:val="B9FC8718"/>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A1A2FB9"/>
    <w:multiLevelType w:val="hybridMultilevel"/>
    <w:tmpl w:val="3026988E"/>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A905748"/>
    <w:multiLevelType w:val="hybridMultilevel"/>
    <w:tmpl w:val="37CAB3E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AB20E0A"/>
    <w:multiLevelType w:val="hybridMultilevel"/>
    <w:tmpl w:val="9992EC88"/>
    <w:lvl w:ilvl="0" w:tplc="A06CC512">
      <w:start w:val="1"/>
      <w:numFmt w:val="bullet"/>
      <w:lvlText w:val="-"/>
      <w:lvlJc w:val="left"/>
      <w:pPr>
        <w:ind w:left="63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9" w15:restartNumberingAfterBreak="0">
    <w:nsid w:val="6AD10F33"/>
    <w:multiLevelType w:val="hybridMultilevel"/>
    <w:tmpl w:val="A0D82A5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C23435F"/>
    <w:multiLevelType w:val="hybridMultilevel"/>
    <w:tmpl w:val="944E140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C9E2B34"/>
    <w:multiLevelType w:val="hybridMultilevel"/>
    <w:tmpl w:val="3240090E"/>
    <w:lvl w:ilvl="0" w:tplc="99FAAC56">
      <w:numFmt w:val="bullet"/>
      <w:lvlText w:val="-"/>
      <w:lvlJc w:val="center"/>
      <w:pPr>
        <w:tabs>
          <w:tab w:val="num" w:pos="4140"/>
        </w:tabs>
        <w:ind w:left="4140" w:hanging="360"/>
      </w:pPr>
      <w:rPr>
        <w:rFonts w:ascii="Times New Roman" w:eastAsia="Times New Roman" w:hAnsi="Times New Roman" w:cs="Times New Roman" w:hint="default"/>
        <w:strike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6D7E5BDF"/>
    <w:multiLevelType w:val="hybridMultilevel"/>
    <w:tmpl w:val="A632640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D872CA0"/>
    <w:multiLevelType w:val="hybridMultilevel"/>
    <w:tmpl w:val="5730361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D9A7208"/>
    <w:multiLevelType w:val="hybridMultilevel"/>
    <w:tmpl w:val="FC84E18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E5F0B3D"/>
    <w:multiLevelType w:val="hybridMultilevel"/>
    <w:tmpl w:val="E13425B6"/>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FCA6316"/>
    <w:multiLevelType w:val="hybridMultilevel"/>
    <w:tmpl w:val="39027BC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2102397"/>
    <w:multiLevelType w:val="hybridMultilevel"/>
    <w:tmpl w:val="1F2C4464"/>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723651EE"/>
    <w:multiLevelType w:val="hybridMultilevel"/>
    <w:tmpl w:val="9BACB042"/>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73736185"/>
    <w:multiLevelType w:val="hybridMultilevel"/>
    <w:tmpl w:val="EB12B84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4A93F7E"/>
    <w:multiLevelType w:val="hybridMultilevel"/>
    <w:tmpl w:val="FD4006D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5911FF0"/>
    <w:multiLevelType w:val="hybridMultilevel"/>
    <w:tmpl w:val="F53E1764"/>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5D94754"/>
    <w:multiLevelType w:val="hybridMultilevel"/>
    <w:tmpl w:val="4D180946"/>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67D70FB"/>
    <w:multiLevelType w:val="hybridMultilevel"/>
    <w:tmpl w:val="CAF46E86"/>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69744C4"/>
    <w:multiLevelType w:val="hybridMultilevel"/>
    <w:tmpl w:val="B09E14BE"/>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6AA2E1E"/>
    <w:multiLevelType w:val="hybridMultilevel"/>
    <w:tmpl w:val="E4484A3C"/>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75C4404"/>
    <w:multiLevelType w:val="hybridMultilevel"/>
    <w:tmpl w:val="0C7A1AC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7F67CAD"/>
    <w:multiLevelType w:val="multilevel"/>
    <w:tmpl w:val="38B03AC2"/>
    <w:lvl w:ilvl="0">
      <w:start w:val="1"/>
      <w:numFmt w:val="bullet"/>
      <w:pStyle w:val="NormalStefbullets"/>
      <w:lvlText w:val=""/>
      <w:lvlJc w:val="left"/>
      <w:pPr>
        <w:tabs>
          <w:tab w:val="num" w:pos="340"/>
        </w:tabs>
        <w:ind w:firstLine="34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15:restartNumberingAfterBreak="0">
    <w:nsid w:val="78AF33A3"/>
    <w:multiLevelType w:val="hybridMultilevel"/>
    <w:tmpl w:val="C3E0D9A8"/>
    <w:lvl w:ilvl="0" w:tplc="B484A71C">
      <w:numFmt w:val="bullet"/>
      <w:lvlText w:val="-"/>
      <w:lvlJc w:val="center"/>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8B47185"/>
    <w:multiLevelType w:val="hybridMultilevel"/>
    <w:tmpl w:val="9A6828E2"/>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B263CAB"/>
    <w:multiLevelType w:val="hybridMultilevel"/>
    <w:tmpl w:val="6002978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7B4601AD"/>
    <w:multiLevelType w:val="hybridMultilevel"/>
    <w:tmpl w:val="F7CACC18"/>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BE24FBB"/>
    <w:multiLevelType w:val="hybridMultilevel"/>
    <w:tmpl w:val="1C4AAF98"/>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BE31380"/>
    <w:multiLevelType w:val="hybridMultilevel"/>
    <w:tmpl w:val="90662CE4"/>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BF81A5F"/>
    <w:multiLevelType w:val="hybridMultilevel"/>
    <w:tmpl w:val="D00E4AC4"/>
    <w:lvl w:ilvl="0" w:tplc="04090011">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C036483"/>
    <w:multiLevelType w:val="hybridMultilevel"/>
    <w:tmpl w:val="70225D90"/>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C227477"/>
    <w:multiLevelType w:val="hybridMultilevel"/>
    <w:tmpl w:val="07103C56"/>
    <w:lvl w:ilvl="0" w:tplc="04090011">
      <w:start w:val="1"/>
      <w:numFmt w:val="decimal"/>
      <w:lvlText w:val="%1)"/>
      <w:lvlJc w:val="left"/>
      <w:pPr>
        <w:tabs>
          <w:tab w:val="num" w:pos="4140"/>
        </w:tabs>
        <w:ind w:left="414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7C4125B9"/>
    <w:multiLevelType w:val="hybridMultilevel"/>
    <w:tmpl w:val="BB02EA48"/>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C7B4F76"/>
    <w:multiLevelType w:val="hybridMultilevel"/>
    <w:tmpl w:val="6AC21C36"/>
    <w:lvl w:ilvl="0" w:tplc="A06CC512">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CD26858"/>
    <w:multiLevelType w:val="hybridMultilevel"/>
    <w:tmpl w:val="9C1A3740"/>
    <w:lvl w:ilvl="0" w:tplc="C1B26922">
      <w:start w:val="2"/>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7CD663B4"/>
    <w:multiLevelType w:val="hybridMultilevel"/>
    <w:tmpl w:val="6D6C4024"/>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D0A3312"/>
    <w:multiLevelType w:val="hybridMultilevel"/>
    <w:tmpl w:val="EC8414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DF503C8"/>
    <w:multiLevelType w:val="hybridMultilevel"/>
    <w:tmpl w:val="9BB4EB1C"/>
    <w:lvl w:ilvl="0" w:tplc="04090011">
      <w:start w:val="1"/>
      <w:numFmt w:val="decimal"/>
      <w:lvlText w:val="%1)"/>
      <w:lvlJc w:val="left"/>
      <w:pPr>
        <w:ind w:left="720"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F2C1948"/>
    <w:multiLevelType w:val="hybridMultilevel"/>
    <w:tmpl w:val="4AC006FE"/>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F6A5D61"/>
    <w:multiLevelType w:val="hybridMultilevel"/>
    <w:tmpl w:val="1BD288C6"/>
    <w:lvl w:ilvl="0" w:tplc="99FAAC56">
      <w:numFmt w:val="bullet"/>
      <w:lvlText w:val="-"/>
      <w:lvlJc w:val="center"/>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7"/>
  </w:num>
  <w:num w:numId="2">
    <w:abstractNumId w:val="114"/>
  </w:num>
  <w:num w:numId="3">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2"/>
  </w:num>
  <w:num w:numId="5">
    <w:abstractNumId w:val="176"/>
  </w:num>
  <w:num w:numId="6">
    <w:abstractNumId w:val="170"/>
  </w:num>
  <w:num w:numId="7">
    <w:abstractNumId w:val="100"/>
  </w:num>
  <w:num w:numId="8">
    <w:abstractNumId w:val="237"/>
    <w:lvlOverride w:ilvl="0">
      <w:lvl w:ilvl="0">
        <w:start w:val="1"/>
        <w:numFmt w:val="bullet"/>
        <w:pStyle w:val="NormalStefbullets"/>
        <w:lvlText w:val="-"/>
        <w:lvlJc w:val="left"/>
        <w:pPr>
          <w:ind w:left="360" w:hanging="360"/>
        </w:pPr>
        <w:rPr>
          <w:rFonts w:ascii="Symbol" w:hAnsi="Symbol" w:hint="default"/>
          <w:color w:val="auto"/>
        </w:rPr>
      </w:lvl>
    </w:lvlOverride>
    <w:lvlOverride w:ilvl="1">
      <w:lvl w:ilvl="1" w:tentative="1">
        <w:start w:val="1"/>
        <w:numFmt w:val="bullet"/>
        <w:lvlText w:val="o"/>
        <w:lvlJc w:val="left"/>
        <w:pPr>
          <w:ind w:left="1080" w:hanging="360"/>
        </w:pPr>
        <w:rPr>
          <w:rFonts w:ascii="Courier New" w:hAnsi="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9">
    <w:abstractNumId w:val="174"/>
  </w:num>
  <w:num w:numId="10">
    <w:abstractNumId w:val="197"/>
  </w:num>
  <w:num w:numId="11">
    <w:abstractNumId w:val="192"/>
  </w:num>
  <w:num w:numId="12">
    <w:abstractNumId w:val="111"/>
  </w:num>
  <w:num w:numId="13">
    <w:abstractNumId w:val="158"/>
  </w:num>
  <w:num w:numId="14">
    <w:abstractNumId w:val="88"/>
  </w:num>
  <w:num w:numId="15">
    <w:abstractNumId w:val="64"/>
  </w:num>
  <w:num w:numId="16">
    <w:abstractNumId w:val="66"/>
  </w:num>
  <w:num w:numId="17">
    <w:abstractNumId w:val="109"/>
  </w:num>
  <w:num w:numId="18">
    <w:abstractNumId w:val="11"/>
  </w:num>
  <w:num w:numId="19">
    <w:abstractNumId w:val="16"/>
  </w:num>
  <w:num w:numId="20">
    <w:abstractNumId w:val="103"/>
  </w:num>
  <w:num w:numId="21">
    <w:abstractNumId w:val="215"/>
  </w:num>
  <w:num w:numId="22">
    <w:abstractNumId w:val="233"/>
  </w:num>
  <w:num w:numId="23">
    <w:abstractNumId w:val="167"/>
  </w:num>
  <w:num w:numId="24">
    <w:abstractNumId w:val="225"/>
  </w:num>
  <w:num w:numId="25">
    <w:abstractNumId w:val="156"/>
  </w:num>
  <w:num w:numId="26">
    <w:abstractNumId w:val="153"/>
  </w:num>
  <w:num w:numId="27">
    <w:abstractNumId w:val="17"/>
  </w:num>
  <w:num w:numId="28">
    <w:abstractNumId w:val="29"/>
  </w:num>
  <w:num w:numId="29">
    <w:abstractNumId w:val="20"/>
  </w:num>
  <w:num w:numId="30">
    <w:abstractNumId w:val="65"/>
  </w:num>
  <w:num w:numId="31">
    <w:abstractNumId w:val="25"/>
  </w:num>
  <w:num w:numId="32">
    <w:abstractNumId w:val="214"/>
  </w:num>
  <w:num w:numId="33">
    <w:abstractNumId w:val="56"/>
  </w:num>
  <w:num w:numId="34">
    <w:abstractNumId w:val="0"/>
  </w:num>
  <w:num w:numId="35">
    <w:abstractNumId w:val="228"/>
  </w:num>
  <w:num w:numId="36">
    <w:abstractNumId w:val="112"/>
  </w:num>
  <w:num w:numId="37">
    <w:abstractNumId w:val="73"/>
  </w:num>
  <w:num w:numId="38">
    <w:abstractNumId w:val="4"/>
  </w:num>
  <w:num w:numId="39">
    <w:abstractNumId w:val="169"/>
  </w:num>
  <w:num w:numId="40">
    <w:abstractNumId w:val="186"/>
  </w:num>
  <w:num w:numId="41">
    <w:abstractNumId w:val="67"/>
  </w:num>
  <w:num w:numId="42">
    <w:abstractNumId w:val="75"/>
  </w:num>
  <w:num w:numId="43">
    <w:abstractNumId w:val="96"/>
  </w:num>
  <w:num w:numId="44">
    <w:abstractNumId w:val="121"/>
  </w:num>
  <w:num w:numId="45">
    <w:abstractNumId w:val="150"/>
  </w:num>
  <w:num w:numId="46">
    <w:abstractNumId w:val="48"/>
  </w:num>
  <w:num w:numId="47">
    <w:abstractNumId w:val="77"/>
  </w:num>
  <w:num w:numId="48">
    <w:abstractNumId w:val="245"/>
  </w:num>
  <w:num w:numId="49">
    <w:abstractNumId w:val="24"/>
  </w:num>
  <w:num w:numId="50">
    <w:abstractNumId w:val="72"/>
  </w:num>
  <w:num w:numId="51">
    <w:abstractNumId w:val="180"/>
  </w:num>
  <w:num w:numId="52">
    <w:abstractNumId w:val="26"/>
  </w:num>
  <w:num w:numId="53">
    <w:abstractNumId w:val="239"/>
  </w:num>
  <w:num w:numId="54">
    <w:abstractNumId w:val="123"/>
  </w:num>
  <w:num w:numId="55">
    <w:abstractNumId w:val="226"/>
  </w:num>
  <w:num w:numId="56">
    <w:abstractNumId w:val="252"/>
  </w:num>
  <w:num w:numId="57">
    <w:abstractNumId w:val="89"/>
  </w:num>
  <w:num w:numId="58">
    <w:abstractNumId w:val="247"/>
  </w:num>
  <w:num w:numId="59">
    <w:abstractNumId w:val="41"/>
  </w:num>
  <w:num w:numId="60">
    <w:abstractNumId w:val="172"/>
  </w:num>
  <w:num w:numId="61">
    <w:abstractNumId w:val="30"/>
  </w:num>
  <w:num w:numId="62">
    <w:abstractNumId w:val="193"/>
  </w:num>
  <w:num w:numId="63">
    <w:abstractNumId w:val="54"/>
  </w:num>
  <w:num w:numId="64">
    <w:abstractNumId w:val="191"/>
  </w:num>
  <w:num w:numId="65">
    <w:abstractNumId w:val="179"/>
  </w:num>
  <w:num w:numId="66">
    <w:abstractNumId w:val="22"/>
  </w:num>
  <w:num w:numId="67">
    <w:abstractNumId w:val="7"/>
  </w:num>
  <w:num w:numId="68">
    <w:abstractNumId w:val="118"/>
  </w:num>
  <w:num w:numId="69">
    <w:abstractNumId w:val="18"/>
  </w:num>
  <w:num w:numId="70">
    <w:abstractNumId w:val="76"/>
  </w:num>
  <w:num w:numId="71">
    <w:abstractNumId w:val="126"/>
  </w:num>
  <w:num w:numId="72">
    <w:abstractNumId w:val="185"/>
  </w:num>
  <w:num w:numId="73">
    <w:abstractNumId w:val="205"/>
  </w:num>
  <w:num w:numId="74">
    <w:abstractNumId w:val="98"/>
  </w:num>
  <w:num w:numId="75">
    <w:abstractNumId w:val="120"/>
  </w:num>
  <w:num w:numId="76">
    <w:abstractNumId w:val="189"/>
  </w:num>
  <w:num w:numId="77">
    <w:abstractNumId w:val="213"/>
  </w:num>
  <w:num w:numId="78">
    <w:abstractNumId w:val="93"/>
  </w:num>
  <w:num w:numId="79">
    <w:abstractNumId w:val="204"/>
  </w:num>
  <w:num w:numId="80">
    <w:abstractNumId w:val="200"/>
  </w:num>
  <w:num w:numId="81">
    <w:abstractNumId w:val="160"/>
  </w:num>
  <w:num w:numId="82">
    <w:abstractNumId w:val="250"/>
  </w:num>
  <w:num w:numId="83">
    <w:abstractNumId w:val="83"/>
  </w:num>
  <w:num w:numId="84">
    <w:abstractNumId w:val="236"/>
  </w:num>
  <w:num w:numId="85">
    <w:abstractNumId w:val="129"/>
  </w:num>
  <w:num w:numId="86">
    <w:abstractNumId w:val="135"/>
  </w:num>
  <w:num w:numId="87">
    <w:abstractNumId w:val="82"/>
  </w:num>
  <w:num w:numId="88">
    <w:abstractNumId w:val="94"/>
  </w:num>
  <w:num w:numId="89">
    <w:abstractNumId w:val="194"/>
  </w:num>
  <w:num w:numId="90">
    <w:abstractNumId w:val="122"/>
  </w:num>
  <w:num w:numId="91">
    <w:abstractNumId w:val="212"/>
  </w:num>
  <w:num w:numId="92">
    <w:abstractNumId w:val="19"/>
  </w:num>
  <w:num w:numId="93">
    <w:abstractNumId w:val="151"/>
  </w:num>
  <w:num w:numId="94">
    <w:abstractNumId w:val="199"/>
  </w:num>
  <w:num w:numId="95">
    <w:abstractNumId w:val="69"/>
  </w:num>
  <w:num w:numId="96">
    <w:abstractNumId w:val="133"/>
  </w:num>
  <w:num w:numId="97">
    <w:abstractNumId w:val="183"/>
  </w:num>
  <w:num w:numId="98">
    <w:abstractNumId w:val="136"/>
  </w:num>
  <w:num w:numId="99">
    <w:abstractNumId w:val="249"/>
  </w:num>
  <w:num w:numId="100">
    <w:abstractNumId w:val="21"/>
  </w:num>
  <w:num w:numId="101">
    <w:abstractNumId w:val="181"/>
  </w:num>
  <w:num w:numId="102">
    <w:abstractNumId w:val="9"/>
  </w:num>
  <w:num w:numId="103">
    <w:abstractNumId w:val="52"/>
  </w:num>
  <w:num w:numId="104">
    <w:abstractNumId w:val="110"/>
  </w:num>
  <w:num w:numId="105">
    <w:abstractNumId w:val="27"/>
  </w:num>
  <w:num w:numId="106">
    <w:abstractNumId w:val="32"/>
  </w:num>
  <w:num w:numId="107">
    <w:abstractNumId w:val="101"/>
  </w:num>
  <w:num w:numId="108">
    <w:abstractNumId w:val="134"/>
  </w:num>
  <w:num w:numId="109">
    <w:abstractNumId w:val="155"/>
  </w:num>
  <w:num w:numId="110">
    <w:abstractNumId w:val="63"/>
  </w:num>
  <w:num w:numId="111">
    <w:abstractNumId w:val="113"/>
  </w:num>
  <w:num w:numId="112">
    <w:abstractNumId w:val="229"/>
  </w:num>
  <w:num w:numId="113">
    <w:abstractNumId w:val="138"/>
  </w:num>
  <w:num w:numId="114">
    <w:abstractNumId w:val="104"/>
  </w:num>
  <w:num w:numId="115">
    <w:abstractNumId w:val="37"/>
  </w:num>
  <w:num w:numId="116">
    <w:abstractNumId w:val="68"/>
  </w:num>
  <w:num w:numId="117">
    <w:abstractNumId w:val="211"/>
  </w:num>
  <w:num w:numId="118">
    <w:abstractNumId w:val="12"/>
  </w:num>
  <w:num w:numId="119">
    <w:abstractNumId w:val="131"/>
  </w:num>
  <w:num w:numId="120">
    <w:abstractNumId w:val="105"/>
  </w:num>
  <w:num w:numId="121">
    <w:abstractNumId w:val="53"/>
  </w:num>
  <w:num w:numId="122">
    <w:abstractNumId w:val="35"/>
  </w:num>
  <w:num w:numId="123">
    <w:abstractNumId w:val="108"/>
  </w:num>
  <w:num w:numId="124">
    <w:abstractNumId w:val="145"/>
  </w:num>
  <w:num w:numId="125">
    <w:abstractNumId w:val="51"/>
  </w:num>
  <w:num w:numId="126">
    <w:abstractNumId w:val="232"/>
  </w:num>
  <w:num w:numId="127">
    <w:abstractNumId w:val="86"/>
  </w:num>
  <w:num w:numId="128">
    <w:abstractNumId w:val="243"/>
  </w:num>
  <w:num w:numId="129">
    <w:abstractNumId w:val="58"/>
  </w:num>
  <w:num w:numId="130">
    <w:abstractNumId w:val="128"/>
  </w:num>
  <w:num w:numId="131">
    <w:abstractNumId w:val="62"/>
  </w:num>
  <w:num w:numId="132">
    <w:abstractNumId w:val="254"/>
  </w:num>
  <w:num w:numId="133">
    <w:abstractNumId w:val="187"/>
  </w:num>
  <w:num w:numId="134">
    <w:abstractNumId w:val="50"/>
  </w:num>
  <w:num w:numId="135">
    <w:abstractNumId w:val="165"/>
  </w:num>
  <w:num w:numId="136">
    <w:abstractNumId w:val="31"/>
  </w:num>
  <w:num w:numId="137">
    <w:abstractNumId w:val="71"/>
  </w:num>
  <w:num w:numId="138">
    <w:abstractNumId w:val="90"/>
  </w:num>
  <w:num w:numId="139">
    <w:abstractNumId w:val="125"/>
  </w:num>
  <w:num w:numId="140">
    <w:abstractNumId w:val="3"/>
  </w:num>
  <w:num w:numId="141">
    <w:abstractNumId w:val="139"/>
  </w:num>
  <w:num w:numId="142">
    <w:abstractNumId w:val="1"/>
  </w:num>
  <w:num w:numId="143">
    <w:abstractNumId w:val="202"/>
  </w:num>
  <w:num w:numId="144">
    <w:abstractNumId w:val="241"/>
  </w:num>
  <w:num w:numId="145">
    <w:abstractNumId w:val="143"/>
  </w:num>
  <w:num w:numId="146">
    <w:abstractNumId w:val="253"/>
  </w:num>
  <w:num w:numId="147">
    <w:abstractNumId w:val="117"/>
  </w:num>
  <w:num w:numId="148">
    <w:abstractNumId w:val="238"/>
  </w:num>
  <w:num w:numId="149">
    <w:abstractNumId w:val="216"/>
  </w:num>
  <w:num w:numId="150">
    <w:abstractNumId w:val="246"/>
  </w:num>
  <w:num w:numId="151">
    <w:abstractNumId w:val="8"/>
  </w:num>
  <w:num w:numId="152">
    <w:abstractNumId w:val="221"/>
  </w:num>
  <w:num w:numId="153">
    <w:abstractNumId w:val="201"/>
  </w:num>
  <w:num w:numId="154">
    <w:abstractNumId w:val="157"/>
  </w:num>
  <w:num w:numId="155">
    <w:abstractNumId w:val="152"/>
  </w:num>
  <w:num w:numId="156">
    <w:abstractNumId w:val="107"/>
  </w:num>
  <w:num w:numId="157">
    <w:abstractNumId w:val="168"/>
  </w:num>
  <w:num w:numId="158">
    <w:abstractNumId w:val="208"/>
  </w:num>
  <w:num w:numId="159">
    <w:abstractNumId w:val="234"/>
  </w:num>
  <w:num w:numId="160">
    <w:abstractNumId w:val="97"/>
  </w:num>
  <w:num w:numId="161">
    <w:abstractNumId w:val="142"/>
  </w:num>
  <w:num w:numId="162">
    <w:abstractNumId w:val="102"/>
  </w:num>
  <w:num w:numId="163">
    <w:abstractNumId w:val="137"/>
  </w:num>
  <w:num w:numId="164">
    <w:abstractNumId w:val="210"/>
  </w:num>
  <w:num w:numId="165">
    <w:abstractNumId w:val="203"/>
  </w:num>
  <w:num w:numId="166">
    <w:abstractNumId w:val="251"/>
  </w:num>
  <w:num w:numId="167">
    <w:abstractNumId w:val="240"/>
  </w:num>
  <w:num w:numId="168">
    <w:abstractNumId w:val="147"/>
  </w:num>
  <w:num w:numId="169">
    <w:abstractNumId w:val="13"/>
  </w:num>
  <w:num w:numId="170">
    <w:abstractNumId w:val="42"/>
  </w:num>
  <w:num w:numId="171">
    <w:abstractNumId w:val="106"/>
  </w:num>
  <w:num w:numId="172">
    <w:abstractNumId w:val="85"/>
  </w:num>
  <w:num w:numId="173">
    <w:abstractNumId w:val="59"/>
  </w:num>
  <w:num w:numId="174">
    <w:abstractNumId w:val="159"/>
  </w:num>
  <w:num w:numId="175">
    <w:abstractNumId w:val="163"/>
  </w:num>
  <w:num w:numId="176">
    <w:abstractNumId w:val="206"/>
  </w:num>
  <w:num w:numId="177">
    <w:abstractNumId w:val="74"/>
  </w:num>
  <w:num w:numId="178">
    <w:abstractNumId w:val="40"/>
  </w:num>
  <w:num w:numId="179">
    <w:abstractNumId w:val="140"/>
  </w:num>
  <w:num w:numId="180">
    <w:abstractNumId w:val="231"/>
  </w:num>
  <w:num w:numId="181">
    <w:abstractNumId w:val="130"/>
  </w:num>
  <w:num w:numId="182">
    <w:abstractNumId w:val="182"/>
  </w:num>
  <w:num w:numId="183">
    <w:abstractNumId w:val="91"/>
  </w:num>
  <w:num w:numId="184">
    <w:abstractNumId w:val="209"/>
  </w:num>
  <w:num w:numId="185">
    <w:abstractNumId w:val="149"/>
  </w:num>
  <w:num w:numId="186">
    <w:abstractNumId w:val="171"/>
  </w:num>
  <w:num w:numId="187">
    <w:abstractNumId w:val="244"/>
  </w:num>
  <w:num w:numId="188">
    <w:abstractNumId w:val="95"/>
  </w:num>
  <w:num w:numId="189">
    <w:abstractNumId w:val="6"/>
  </w:num>
  <w:num w:numId="190">
    <w:abstractNumId w:val="162"/>
  </w:num>
  <w:num w:numId="191">
    <w:abstractNumId w:val="36"/>
  </w:num>
  <w:num w:numId="192">
    <w:abstractNumId w:val="46"/>
  </w:num>
  <w:num w:numId="193">
    <w:abstractNumId w:val="230"/>
  </w:num>
  <w:num w:numId="194">
    <w:abstractNumId w:val="146"/>
  </w:num>
  <w:num w:numId="195">
    <w:abstractNumId w:val="248"/>
  </w:num>
  <w:num w:numId="196">
    <w:abstractNumId w:val="15"/>
  </w:num>
  <w:num w:numId="197">
    <w:abstractNumId w:val="28"/>
  </w:num>
  <w:num w:numId="198">
    <w:abstractNumId w:val="2"/>
  </w:num>
  <w:num w:numId="199">
    <w:abstractNumId w:val="161"/>
  </w:num>
  <w:num w:numId="200">
    <w:abstractNumId w:val="227"/>
  </w:num>
  <w:num w:numId="201">
    <w:abstractNumId w:val="79"/>
  </w:num>
  <w:num w:numId="202">
    <w:abstractNumId w:val="47"/>
  </w:num>
  <w:num w:numId="203">
    <w:abstractNumId w:val="124"/>
  </w:num>
  <w:num w:numId="204">
    <w:abstractNumId w:val="57"/>
  </w:num>
  <w:num w:numId="205">
    <w:abstractNumId w:val="177"/>
  </w:num>
  <w:num w:numId="206">
    <w:abstractNumId w:val="190"/>
  </w:num>
  <w:num w:numId="207">
    <w:abstractNumId w:val="34"/>
  </w:num>
  <w:num w:numId="208">
    <w:abstractNumId w:val="14"/>
  </w:num>
  <w:num w:numId="209">
    <w:abstractNumId w:val="242"/>
  </w:num>
  <w:num w:numId="210">
    <w:abstractNumId w:val="45"/>
  </w:num>
  <w:num w:numId="211">
    <w:abstractNumId w:val="115"/>
  </w:num>
  <w:num w:numId="212">
    <w:abstractNumId w:val="235"/>
  </w:num>
  <w:num w:numId="213">
    <w:abstractNumId w:val="164"/>
  </w:num>
  <w:num w:numId="214">
    <w:abstractNumId w:val="61"/>
  </w:num>
  <w:num w:numId="215">
    <w:abstractNumId w:val="60"/>
  </w:num>
  <w:num w:numId="216">
    <w:abstractNumId w:val="141"/>
  </w:num>
  <w:num w:numId="217">
    <w:abstractNumId w:val="166"/>
  </w:num>
  <w:num w:numId="218">
    <w:abstractNumId w:val="84"/>
  </w:num>
  <w:num w:numId="219">
    <w:abstractNumId w:val="49"/>
  </w:num>
  <w:num w:numId="220">
    <w:abstractNumId w:val="55"/>
  </w:num>
  <w:num w:numId="221">
    <w:abstractNumId w:val="99"/>
  </w:num>
  <w:num w:numId="222">
    <w:abstractNumId w:val="184"/>
  </w:num>
  <w:num w:numId="223">
    <w:abstractNumId w:val="44"/>
  </w:num>
  <w:num w:numId="224">
    <w:abstractNumId w:val="218"/>
  </w:num>
  <w:num w:numId="225">
    <w:abstractNumId w:val="173"/>
  </w:num>
  <w:num w:numId="226">
    <w:abstractNumId w:val="207"/>
  </w:num>
  <w:num w:numId="227">
    <w:abstractNumId w:val="127"/>
  </w:num>
  <w:num w:numId="228">
    <w:abstractNumId w:val="116"/>
  </w:num>
  <w:num w:numId="229">
    <w:abstractNumId w:val="23"/>
  </w:num>
  <w:num w:numId="230">
    <w:abstractNumId w:val="198"/>
  </w:num>
  <w:num w:numId="231">
    <w:abstractNumId w:val="175"/>
  </w:num>
  <w:num w:numId="232">
    <w:abstractNumId w:val="188"/>
  </w:num>
  <w:num w:numId="233">
    <w:abstractNumId w:val="217"/>
  </w:num>
  <w:num w:numId="234">
    <w:abstractNumId w:val="39"/>
  </w:num>
  <w:num w:numId="235">
    <w:abstractNumId w:val="222"/>
  </w:num>
  <w:num w:numId="236">
    <w:abstractNumId w:val="224"/>
  </w:num>
  <w:num w:numId="237">
    <w:abstractNumId w:val="119"/>
  </w:num>
  <w:num w:numId="238">
    <w:abstractNumId w:val="78"/>
  </w:num>
  <w:num w:numId="239">
    <w:abstractNumId w:val="148"/>
  </w:num>
  <w:num w:numId="240">
    <w:abstractNumId w:val="178"/>
  </w:num>
  <w:num w:numId="241">
    <w:abstractNumId w:val="10"/>
  </w:num>
  <w:num w:numId="242">
    <w:abstractNumId w:val="70"/>
  </w:num>
  <w:num w:numId="243">
    <w:abstractNumId w:val="80"/>
  </w:num>
  <w:num w:numId="244">
    <w:abstractNumId w:val="33"/>
  </w:num>
  <w:num w:numId="245">
    <w:abstractNumId w:val="223"/>
  </w:num>
  <w:num w:numId="246">
    <w:abstractNumId w:val="220"/>
  </w:num>
  <w:num w:numId="247">
    <w:abstractNumId w:val="196"/>
  </w:num>
  <w:num w:numId="248">
    <w:abstractNumId w:val="38"/>
  </w:num>
  <w:num w:numId="249">
    <w:abstractNumId w:val="5"/>
  </w:num>
  <w:num w:numId="250">
    <w:abstractNumId w:val="219"/>
  </w:num>
  <w:num w:numId="251">
    <w:abstractNumId w:val="195"/>
  </w:num>
  <w:num w:numId="252">
    <w:abstractNumId w:val="92"/>
  </w:num>
  <w:num w:numId="253">
    <w:abstractNumId w:val="43"/>
  </w:num>
  <w:num w:numId="254">
    <w:abstractNumId w:val="81"/>
  </w:num>
  <w:num w:numId="255">
    <w:abstractNumId w:val="154"/>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E4"/>
    <w:rsid w:val="00011C21"/>
    <w:rsid w:val="00012A1E"/>
    <w:rsid w:val="000205FB"/>
    <w:rsid w:val="000232B8"/>
    <w:rsid w:val="00026FA3"/>
    <w:rsid w:val="00056A2C"/>
    <w:rsid w:val="00064C1B"/>
    <w:rsid w:val="0007028B"/>
    <w:rsid w:val="000A040A"/>
    <w:rsid w:val="000B0086"/>
    <w:rsid w:val="000D0EE5"/>
    <w:rsid w:val="000D28F8"/>
    <w:rsid w:val="000E049C"/>
    <w:rsid w:val="000F1593"/>
    <w:rsid w:val="001264D0"/>
    <w:rsid w:val="00140BFA"/>
    <w:rsid w:val="00140F35"/>
    <w:rsid w:val="00141FEF"/>
    <w:rsid w:val="00157F5F"/>
    <w:rsid w:val="00161535"/>
    <w:rsid w:val="001718F4"/>
    <w:rsid w:val="00175FAD"/>
    <w:rsid w:val="00191704"/>
    <w:rsid w:val="00195523"/>
    <w:rsid w:val="001B0961"/>
    <w:rsid w:val="001E06BE"/>
    <w:rsid w:val="001E45AB"/>
    <w:rsid w:val="001F160F"/>
    <w:rsid w:val="001F1BFE"/>
    <w:rsid w:val="00201105"/>
    <w:rsid w:val="0021196E"/>
    <w:rsid w:val="002314D3"/>
    <w:rsid w:val="002338E9"/>
    <w:rsid w:val="002526D1"/>
    <w:rsid w:val="00254E35"/>
    <w:rsid w:val="0026551A"/>
    <w:rsid w:val="002952D5"/>
    <w:rsid w:val="002A7D3A"/>
    <w:rsid w:val="002B7F53"/>
    <w:rsid w:val="002C7473"/>
    <w:rsid w:val="002E532F"/>
    <w:rsid w:val="002E7800"/>
    <w:rsid w:val="002F72D1"/>
    <w:rsid w:val="003011A4"/>
    <w:rsid w:val="00320D1D"/>
    <w:rsid w:val="00331C2C"/>
    <w:rsid w:val="00335F5D"/>
    <w:rsid w:val="00345CE8"/>
    <w:rsid w:val="0035043B"/>
    <w:rsid w:val="00355510"/>
    <w:rsid w:val="00365DA1"/>
    <w:rsid w:val="0037000B"/>
    <w:rsid w:val="003703C7"/>
    <w:rsid w:val="00370833"/>
    <w:rsid w:val="00376E70"/>
    <w:rsid w:val="003A1E43"/>
    <w:rsid w:val="003B3F0A"/>
    <w:rsid w:val="003C0202"/>
    <w:rsid w:val="003D1EE6"/>
    <w:rsid w:val="003F3099"/>
    <w:rsid w:val="00405E7E"/>
    <w:rsid w:val="00412396"/>
    <w:rsid w:val="004464AF"/>
    <w:rsid w:val="00451462"/>
    <w:rsid w:val="004774FC"/>
    <w:rsid w:val="004875C6"/>
    <w:rsid w:val="004906C3"/>
    <w:rsid w:val="004C377A"/>
    <w:rsid w:val="004D763C"/>
    <w:rsid w:val="004F5BC5"/>
    <w:rsid w:val="0058227E"/>
    <w:rsid w:val="00584E6E"/>
    <w:rsid w:val="00593B92"/>
    <w:rsid w:val="00594F9E"/>
    <w:rsid w:val="00597DB7"/>
    <w:rsid w:val="005A15B9"/>
    <w:rsid w:val="005B03F7"/>
    <w:rsid w:val="005B1CDA"/>
    <w:rsid w:val="005B5196"/>
    <w:rsid w:val="005C343F"/>
    <w:rsid w:val="005C4F54"/>
    <w:rsid w:val="005E4DF9"/>
    <w:rsid w:val="005E75FD"/>
    <w:rsid w:val="005F6719"/>
    <w:rsid w:val="00643099"/>
    <w:rsid w:val="006D6E75"/>
    <w:rsid w:val="006F2C1F"/>
    <w:rsid w:val="00706B0A"/>
    <w:rsid w:val="00713BE0"/>
    <w:rsid w:val="00747C6F"/>
    <w:rsid w:val="00751CD9"/>
    <w:rsid w:val="007530B1"/>
    <w:rsid w:val="00753507"/>
    <w:rsid w:val="007734BE"/>
    <w:rsid w:val="007A29C3"/>
    <w:rsid w:val="007B547A"/>
    <w:rsid w:val="007C17D9"/>
    <w:rsid w:val="007F33E9"/>
    <w:rsid w:val="007F7331"/>
    <w:rsid w:val="00802FA3"/>
    <w:rsid w:val="008139A5"/>
    <w:rsid w:val="0084663E"/>
    <w:rsid w:val="0089711D"/>
    <w:rsid w:val="008A7962"/>
    <w:rsid w:val="008B1F07"/>
    <w:rsid w:val="008C059C"/>
    <w:rsid w:val="008C3EF5"/>
    <w:rsid w:val="008D34AB"/>
    <w:rsid w:val="008D7A60"/>
    <w:rsid w:val="008E30D7"/>
    <w:rsid w:val="008E662D"/>
    <w:rsid w:val="008F2148"/>
    <w:rsid w:val="00904BDB"/>
    <w:rsid w:val="009136DD"/>
    <w:rsid w:val="00926E3B"/>
    <w:rsid w:val="00945D5B"/>
    <w:rsid w:val="009465B7"/>
    <w:rsid w:val="00951ADF"/>
    <w:rsid w:val="0098131E"/>
    <w:rsid w:val="0098301E"/>
    <w:rsid w:val="009A3957"/>
    <w:rsid w:val="009A57C4"/>
    <w:rsid w:val="009A7E20"/>
    <w:rsid w:val="009C1252"/>
    <w:rsid w:val="009C601B"/>
    <w:rsid w:val="009C7724"/>
    <w:rsid w:val="009E2EB5"/>
    <w:rsid w:val="009F67C8"/>
    <w:rsid w:val="009F74AE"/>
    <w:rsid w:val="00A112A9"/>
    <w:rsid w:val="00A14C6A"/>
    <w:rsid w:val="00A2427F"/>
    <w:rsid w:val="00A5768D"/>
    <w:rsid w:val="00A71622"/>
    <w:rsid w:val="00A77801"/>
    <w:rsid w:val="00A94F49"/>
    <w:rsid w:val="00AA00AB"/>
    <w:rsid w:val="00AA367D"/>
    <w:rsid w:val="00AB45DD"/>
    <w:rsid w:val="00AC011B"/>
    <w:rsid w:val="00AD29EB"/>
    <w:rsid w:val="00AE0F66"/>
    <w:rsid w:val="00AE4F0B"/>
    <w:rsid w:val="00B07BC3"/>
    <w:rsid w:val="00B27F19"/>
    <w:rsid w:val="00B64033"/>
    <w:rsid w:val="00B8397F"/>
    <w:rsid w:val="00B92D40"/>
    <w:rsid w:val="00BA1FC6"/>
    <w:rsid w:val="00BA4F0D"/>
    <w:rsid w:val="00BB466B"/>
    <w:rsid w:val="00C026D5"/>
    <w:rsid w:val="00C57A33"/>
    <w:rsid w:val="00C57F7D"/>
    <w:rsid w:val="00C660CF"/>
    <w:rsid w:val="00C83ACB"/>
    <w:rsid w:val="00CA6FF8"/>
    <w:rsid w:val="00CC244C"/>
    <w:rsid w:val="00CE49FE"/>
    <w:rsid w:val="00CF2799"/>
    <w:rsid w:val="00D16C9E"/>
    <w:rsid w:val="00D243EC"/>
    <w:rsid w:val="00D449A9"/>
    <w:rsid w:val="00D82004"/>
    <w:rsid w:val="00DC1E3C"/>
    <w:rsid w:val="00DD30DA"/>
    <w:rsid w:val="00DE4440"/>
    <w:rsid w:val="00DE6D1C"/>
    <w:rsid w:val="00E1393F"/>
    <w:rsid w:val="00E33EDD"/>
    <w:rsid w:val="00E6143A"/>
    <w:rsid w:val="00E83525"/>
    <w:rsid w:val="00E858FB"/>
    <w:rsid w:val="00E93384"/>
    <w:rsid w:val="00EA61EB"/>
    <w:rsid w:val="00EB42FA"/>
    <w:rsid w:val="00EB7201"/>
    <w:rsid w:val="00EB7FDF"/>
    <w:rsid w:val="00EC0526"/>
    <w:rsid w:val="00EC2A44"/>
    <w:rsid w:val="00EC6E73"/>
    <w:rsid w:val="00ED62EF"/>
    <w:rsid w:val="00F029CB"/>
    <w:rsid w:val="00F13BA7"/>
    <w:rsid w:val="00F44FE4"/>
    <w:rsid w:val="00F61CD7"/>
    <w:rsid w:val="00FA6C24"/>
    <w:rsid w:val="00FB53B4"/>
    <w:rsid w:val="00FD2F4A"/>
    <w:rsid w:val="00FD48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0150E-3A05-4480-B7A7-0CA18CED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E4"/>
    <w:pPr>
      <w:spacing w:after="0" w:line="240" w:lineRule="auto"/>
    </w:pPr>
    <w:rPr>
      <w:rFonts w:ascii="Calibri" w:eastAsia="Calibri" w:hAnsi="Calibri" w:cs="Times New Roman"/>
      <w:lang w:val="en-US"/>
    </w:rPr>
  </w:style>
  <w:style w:type="paragraph" w:styleId="Heading1">
    <w:name w:val="heading 1"/>
    <w:basedOn w:val="Normal"/>
    <w:next w:val="Normal"/>
    <w:link w:val="Heading1Char"/>
    <w:qFormat/>
    <w:rsid w:val="00F44FE4"/>
    <w:pPr>
      <w:keepNext/>
      <w:keepLines/>
      <w:spacing w:before="240" w:after="480" w:line="276" w:lineRule="auto"/>
      <w:ind w:left="-113"/>
      <w:outlineLvl w:val="0"/>
    </w:pPr>
    <w:rPr>
      <w:rFonts w:ascii="Cambria" w:hAnsi="Cambria"/>
      <w:b/>
      <w:bCs/>
      <w:color w:val="365F91"/>
      <w:sz w:val="36"/>
      <w:szCs w:val="28"/>
      <w:lang w:val="sr-Cyrl-CS"/>
    </w:rPr>
  </w:style>
  <w:style w:type="paragraph" w:styleId="Heading2">
    <w:name w:val="heading 2"/>
    <w:basedOn w:val="Normal"/>
    <w:next w:val="Normal"/>
    <w:link w:val="Heading2Char"/>
    <w:unhideWhenUsed/>
    <w:qFormat/>
    <w:rsid w:val="00F44FE4"/>
    <w:pPr>
      <w:keepNext/>
      <w:keepLines/>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qFormat/>
    <w:rsid w:val="00F44FE4"/>
    <w:pPr>
      <w:keepNext/>
      <w:keepLines/>
      <w:spacing w:before="200" w:line="276" w:lineRule="auto"/>
      <w:outlineLvl w:val="2"/>
    </w:pPr>
    <w:rPr>
      <w:rFonts w:ascii="Cambria" w:hAnsi="Cambria"/>
      <w:b/>
      <w:bCs/>
      <w:color w:val="4F81BD"/>
      <w:sz w:val="20"/>
      <w:szCs w:val="20"/>
      <w:lang w:val="sr-Cyrl-CS"/>
    </w:rPr>
  </w:style>
  <w:style w:type="paragraph" w:styleId="Heading4">
    <w:name w:val="heading 4"/>
    <w:basedOn w:val="Normal"/>
    <w:next w:val="Normal"/>
    <w:link w:val="Heading4Char"/>
    <w:qFormat/>
    <w:rsid w:val="00F44FE4"/>
    <w:pPr>
      <w:keepNext/>
      <w:keepLines/>
      <w:spacing w:before="200" w:line="276" w:lineRule="auto"/>
      <w:outlineLvl w:val="3"/>
    </w:pPr>
    <w:rPr>
      <w:rFonts w:ascii="Cambria" w:hAnsi="Cambria"/>
      <w:b/>
      <w:bCs/>
      <w:i/>
      <w:iCs/>
      <w:color w:val="4F81BD"/>
      <w:sz w:val="20"/>
      <w:szCs w:val="20"/>
      <w:lang w:val="sr-Cyrl-CS"/>
    </w:rPr>
  </w:style>
  <w:style w:type="paragraph" w:styleId="Heading5">
    <w:name w:val="heading 5"/>
    <w:basedOn w:val="Normal"/>
    <w:next w:val="Normal"/>
    <w:link w:val="Heading5Char"/>
    <w:qFormat/>
    <w:rsid w:val="00F44FE4"/>
    <w:pPr>
      <w:keepNext/>
      <w:keepLines/>
      <w:spacing w:before="40" w:line="276" w:lineRule="auto"/>
      <w:outlineLvl w:val="4"/>
    </w:pPr>
    <w:rPr>
      <w:rFonts w:ascii="Cambria" w:hAnsi="Cambria"/>
      <w:color w:val="365F91"/>
      <w:sz w:val="20"/>
      <w:szCs w:val="20"/>
      <w:lang w:val="sr-Cyrl-CS"/>
    </w:rPr>
  </w:style>
  <w:style w:type="paragraph" w:styleId="Heading6">
    <w:name w:val="heading 6"/>
    <w:basedOn w:val="Normal"/>
    <w:next w:val="Normal"/>
    <w:link w:val="Heading6Char"/>
    <w:qFormat/>
    <w:rsid w:val="00F44FE4"/>
    <w:pPr>
      <w:keepNext/>
      <w:keepLines/>
      <w:spacing w:before="80"/>
      <w:outlineLvl w:val="5"/>
    </w:pPr>
    <w:rPr>
      <w:rFonts w:ascii="Arial Black" w:eastAsia="Times New Roman" w:hAnsi="Arial Black"/>
      <w:color w:val="595959"/>
      <w:sz w:val="20"/>
      <w:szCs w:val="20"/>
      <w:lang w:val="sr-Cyrl-CS"/>
    </w:rPr>
  </w:style>
  <w:style w:type="paragraph" w:styleId="Heading7">
    <w:name w:val="heading 7"/>
    <w:basedOn w:val="Normal"/>
    <w:next w:val="Normal"/>
    <w:link w:val="Heading7Char"/>
    <w:qFormat/>
    <w:rsid w:val="00F44FE4"/>
    <w:pPr>
      <w:keepNext/>
      <w:keepLines/>
      <w:spacing w:before="80"/>
      <w:outlineLvl w:val="6"/>
    </w:pPr>
    <w:rPr>
      <w:rFonts w:ascii="Arial Black" w:eastAsia="Times New Roman" w:hAnsi="Arial Black"/>
      <w:i/>
      <w:iCs/>
      <w:color w:val="595959"/>
      <w:sz w:val="20"/>
      <w:szCs w:val="20"/>
      <w:lang w:val="sr-Cyrl-CS"/>
    </w:rPr>
  </w:style>
  <w:style w:type="paragraph" w:styleId="Heading8">
    <w:name w:val="heading 8"/>
    <w:basedOn w:val="Normal"/>
    <w:next w:val="Normal"/>
    <w:link w:val="Heading8Char"/>
    <w:qFormat/>
    <w:rsid w:val="00F44FE4"/>
    <w:pPr>
      <w:keepNext/>
      <w:keepLines/>
      <w:spacing w:before="80"/>
      <w:outlineLvl w:val="7"/>
    </w:pPr>
    <w:rPr>
      <w:rFonts w:ascii="Arial Black" w:eastAsia="Times New Roman" w:hAnsi="Arial Black"/>
      <w:smallCaps/>
      <w:color w:val="595959"/>
      <w:sz w:val="20"/>
      <w:szCs w:val="20"/>
      <w:lang w:val="sr-Cyrl-CS"/>
    </w:rPr>
  </w:style>
  <w:style w:type="paragraph" w:styleId="Heading9">
    <w:name w:val="heading 9"/>
    <w:basedOn w:val="Normal"/>
    <w:next w:val="Normal"/>
    <w:link w:val="Heading9Char"/>
    <w:qFormat/>
    <w:rsid w:val="00F44FE4"/>
    <w:pPr>
      <w:keepNext/>
      <w:keepLines/>
      <w:spacing w:before="80"/>
      <w:outlineLvl w:val="8"/>
    </w:pPr>
    <w:rPr>
      <w:rFonts w:ascii="Arial Black" w:eastAsia="Times New Roman" w:hAnsi="Arial Black"/>
      <w:i/>
      <w:iCs/>
      <w:smallCaps/>
      <w:color w:val="595959"/>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FE4"/>
    <w:rPr>
      <w:rFonts w:ascii="Cambria" w:eastAsia="Calibri" w:hAnsi="Cambria" w:cs="Times New Roman"/>
      <w:b/>
      <w:bCs/>
      <w:color w:val="365F91"/>
      <w:sz w:val="36"/>
      <w:szCs w:val="28"/>
      <w:lang w:val="sr-Cyrl-CS"/>
    </w:rPr>
  </w:style>
  <w:style w:type="character" w:customStyle="1" w:styleId="Heading2Char">
    <w:name w:val="Heading 2 Char"/>
    <w:basedOn w:val="DefaultParagraphFont"/>
    <w:link w:val="Heading2"/>
    <w:rsid w:val="00F44FE4"/>
    <w:rPr>
      <w:rFonts w:ascii="Calibri Light" w:eastAsia="Times New Roman" w:hAnsi="Calibri Light" w:cs="Times New Roman"/>
      <w:b/>
      <w:bCs/>
      <w:color w:val="5B9BD5"/>
      <w:sz w:val="26"/>
      <w:szCs w:val="26"/>
      <w:lang w:val="en-US"/>
    </w:rPr>
  </w:style>
  <w:style w:type="character" w:customStyle="1" w:styleId="Heading3Char">
    <w:name w:val="Heading 3 Char"/>
    <w:basedOn w:val="DefaultParagraphFont"/>
    <w:link w:val="Heading3"/>
    <w:rsid w:val="00F44FE4"/>
    <w:rPr>
      <w:rFonts w:ascii="Cambria" w:eastAsia="Calibri" w:hAnsi="Cambria" w:cs="Times New Roman"/>
      <w:b/>
      <w:bCs/>
      <w:color w:val="4F81BD"/>
      <w:sz w:val="20"/>
      <w:szCs w:val="20"/>
      <w:lang w:val="sr-Cyrl-CS"/>
    </w:rPr>
  </w:style>
  <w:style w:type="character" w:customStyle="1" w:styleId="Heading4Char">
    <w:name w:val="Heading 4 Char"/>
    <w:basedOn w:val="DefaultParagraphFont"/>
    <w:link w:val="Heading4"/>
    <w:rsid w:val="00F44FE4"/>
    <w:rPr>
      <w:rFonts w:ascii="Cambria" w:eastAsia="Calibri" w:hAnsi="Cambria" w:cs="Times New Roman"/>
      <w:b/>
      <w:bCs/>
      <w:i/>
      <w:iCs/>
      <w:color w:val="4F81BD"/>
      <w:sz w:val="20"/>
      <w:szCs w:val="20"/>
      <w:lang w:val="sr-Cyrl-CS"/>
    </w:rPr>
  </w:style>
  <w:style w:type="character" w:customStyle="1" w:styleId="Heading5Char">
    <w:name w:val="Heading 5 Char"/>
    <w:basedOn w:val="DefaultParagraphFont"/>
    <w:link w:val="Heading5"/>
    <w:rsid w:val="00F44FE4"/>
    <w:rPr>
      <w:rFonts w:ascii="Cambria" w:eastAsia="Calibri" w:hAnsi="Cambria" w:cs="Times New Roman"/>
      <w:color w:val="365F91"/>
      <w:sz w:val="20"/>
      <w:szCs w:val="20"/>
      <w:lang w:val="sr-Cyrl-CS"/>
    </w:rPr>
  </w:style>
  <w:style w:type="character" w:customStyle="1" w:styleId="Heading6Char">
    <w:name w:val="Heading 6 Char"/>
    <w:basedOn w:val="DefaultParagraphFont"/>
    <w:link w:val="Heading6"/>
    <w:rsid w:val="00F44FE4"/>
    <w:rPr>
      <w:rFonts w:ascii="Arial Black" w:eastAsia="Times New Roman" w:hAnsi="Arial Black" w:cs="Times New Roman"/>
      <w:color w:val="595959"/>
      <w:sz w:val="20"/>
      <w:szCs w:val="20"/>
      <w:lang w:val="sr-Cyrl-CS"/>
    </w:rPr>
  </w:style>
  <w:style w:type="character" w:customStyle="1" w:styleId="Heading7Char">
    <w:name w:val="Heading 7 Char"/>
    <w:basedOn w:val="DefaultParagraphFont"/>
    <w:link w:val="Heading7"/>
    <w:rsid w:val="00F44FE4"/>
    <w:rPr>
      <w:rFonts w:ascii="Arial Black" w:eastAsia="Times New Roman" w:hAnsi="Arial Black" w:cs="Times New Roman"/>
      <w:i/>
      <w:iCs/>
      <w:color w:val="595959"/>
      <w:sz w:val="20"/>
      <w:szCs w:val="20"/>
      <w:lang w:val="sr-Cyrl-CS"/>
    </w:rPr>
  </w:style>
  <w:style w:type="character" w:customStyle="1" w:styleId="Heading8Char">
    <w:name w:val="Heading 8 Char"/>
    <w:basedOn w:val="DefaultParagraphFont"/>
    <w:link w:val="Heading8"/>
    <w:rsid w:val="00F44FE4"/>
    <w:rPr>
      <w:rFonts w:ascii="Arial Black" w:eastAsia="Times New Roman" w:hAnsi="Arial Black" w:cs="Times New Roman"/>
      <w:smallCaps/>
      <w:color w:val="595959"/>
      <w:sz w:val="20"/>
      <w:szCs w:val="20"/>
      <w:lang w:val="sr-Cyrl-CS"/>
    </w:rPr>
  </w:style>
  <w:style w:type="character" w:customStyle="1" w:styleId="Heading9Char">
    <w:name w:val="Heading 9 Char"/>
    <w:basedOn w:val="DefaultParagraphFont"/>
    <w:link w:val="Heading9"/>
    <w:rsid w:val="00F44FE4"/>
    <w:rPr>
      <w:rFonts w:ascii="Arial Black" w:eastAsia="Times New Roman" w:hAnsi="Arial Black" w:cs="Times New Roman"/>
      <w:i/>
      <w:iCs/>
      <w:smallCaps/>
      <w:color w:val="595959"/>
      <w:sz w:val="20"/>
      <w:szCs w:val="20"/>
      <w:lang w:val="sr-Cyrl-CS"/>
    </w:rPr>
  </w:style>
  <w:style w:type="paragraph" w:styleId="ListParagraph">
    <w:name w:val="List Paragraph"/>
    <w:basedOn w:val="Normal"/>
    <w:link w:val="ListParagraphChar"/>
    <w:uiPriority w:val="34"/>
    <w:qFormat/>
    <w:rsid w:val="00F44FE4"/>
    <w:pPr>
      <w:ind w:left="720"/>
      <w:contextualSpacing/>
    </w:pPr>
  </w:style>
  <w:style w:type="paragraph" w:styleId="CommentText">
    <w:name w:val="annotation text"/>
    <w:basedOn w:val="Normal"/>
    <w:link w:val="CommentTextChar"/>
    <w:uiPriority w:val="99"/>
    <w:qFormat/>
    <w:rsid w:val="00F44FE4"/>
    <w:rPr>
      <w:rFonts w:eastAsia="Times New Roman"/>
      <w:sz w:val="20"/>
      <w:szCs w:val="20"/>
    </w:rPr>
  </w:style>
  <w:style w:type="character" w:customStyle="1" w:styleId="CommentTextChar">
    <w:name w:val="Comment Text Char"/>
    <w:basedOn w:val="DefaultParagraphFont"/>
    <w:link w:val="CommentText"/>
    <w:uiPriority w:val="99"/>
    <w:qFormat/>
    <w:rsid w:val="00F44FE4"/>
    <w:rPr>
      <w:rFonts w:ascii="Calibri" w:eastAsia="Times New Roman" w:hAnsi="Calibri" w:cs="Times New Roman"/>
      <w:sz w:val="20"/>
      <w:szCs w:val="20"/>
      <w:lang w:val="en-US"/>
    </w:rPr>
  </w:style>
  <w:style w:type="character" w:styleId="CommentReference">
    <w:name w:val="annotation reference"/>
    <w:uiPriority w:val="99"/>
    <w:qFormat/>
    <w:rsid w:val="00F44FE4"/>
    <w:rPr>
      <w:rFonts w:cs="Times New Roman"/>
      <w:sz w:val="16"/>
      <w:szCs w:val="16"/>
    </w:rPr>
  </w:style>
  <w:style w:type="paragraph" w:customStyle="1" w:styleId="NormalStef">
    <w:name w:val="Normal_Stef"/>
    <w:link w:val="NormalStefChar"/>
    <w:qFormat/>
    <w:rsid w:val="00F44FE4"/>
    <w:pPr>
      <w:spacing w:after="0" w:line="240" w:lineRule="auto"/>
    </w:pPr>
    <w:rPr>
      <w:rFonts w:ascii="Times New Roman" w:eastAsia="Times New Roman" w:hAnsi="Times New Roman" w:cs="Times New Roman"/>
      <w:noProof/>
      <w:sz w:val="20"/>
      <w:szCs w:val="20"/>
      <w:lang w:val="en-AU" w:eastAsia="en-AU"/>
    </w:rPr>
  </w:style>
  <w:style w:type="paragraph" w:customStyle="1" w:styleId="NormalStefbolds">
    <w:name w:val="Normal_Stef + bolds"/>
    <w:basedOn w:val="NormalStef"/>
    <w:next w:val="NormalStef"/>
    <w:link w:val="NormalStefboldsChar"/>
    <w:qFormat/>
    <w:rsid w:val="00F44FE4"/>
  </w:style>
  <w:style w:type="paragraph" w:customStyle="1" w:styleId="Heading2Stef">
    <w:name w:val="Heading 2_Stef"/>
    <w:link w:val="Heading2StefChar"/>
    <w:qFormat/>
    <w:rsid w:val="00F44FE4"/>
    <w:pPr>
      <w:spacing w:before="100" w:after="100" w:line="240" w:lineRule="auto"/>
    </w:pPr>
    <w:rPr>
      <w:rFonts w:ascii="Times New Roman" w:eastAsia="Calibri" w:hAnsi="Times New Roman" w:cs="Times New Roman"/>
      <w:bCs/>
      <w:caps/>
      <w:color w:val="4F81BD"/>
      <w:sz w:val="24"/>
      <w:szCs w:val="26"/>
      <w:lang w:eastAsia="en-GB"/>
    </w:rPr>
  </w:style>
  <w:style w:type="character" w:customStyle="1" w:styleId="NormalStefChar">
    <w:name w:val="Normal_Stef Char"/>
    <w:link w:val="NormalStef"/>
    <w:locked/>
    <w:rsid w:val="00F44FE4"/>
    <w:rPr>
      <w:rFonts w:ascii="Times New Roman" w:eastAsia="Times New Roman" w:hAnsi="Times New Roman" w:cs="Times New Roman"/>
      <w:noProof/>
      <w:sz w:val="20"/>
      <w:szCs w:val="20"/>
      <w:lang w:val="en-AU" w:eastAsia="en-AU"/>
    </w:rPr>
  </w:style>
  <w:style w:type="paragraph" w:customStyle="1" w:styleId="NormalStefbullets1">
    <w:name w:val="Normal_Stef + bullets1"/>
    <w:basedOn w:val="NormalStef"/>
    <w:link w:val="NormalStefbullets1CharChar"/>
    <w:uiPriority w:val="1"/>
    <w:qFormat/>
    <w:rsid w:val="00F44FE4"/>
    <w:pPr>
      <w:numPr>
        <w:numId w:val="1"/>
      </w:numPr>
    </w:pPr>
  </w:style>
  <w:style w:type="paragraph" w:customStyle="1" w:styleId="NormalStef1">
    <w:name w:val="Normal_Stef1"/>
    <w:qFormat/>
    <w:rsid w:val="00F44FE4"/>
    <w:pPr>
      <w:spacing w:after="0" w:line="240" w:lineRule="auto"/>
    </w:pPr>
    <w:rPr>
      <w:rFonts w:ascii="Times New Roman" w:eastAsia="Times New Roman" w:hAnsi="Times New Roman" w:cs="Times New Roman"/>
      <w:noProof/>
      <w:sz w:val="20"/>
      <w:lang w:val="en-US"/>
    </w:rPr>
  </w:style>
  <w:style w:type="character" w:customStyle="1" w:styleId="NormalStefboldsChar">
    <w:name w:val="Normal_Stef + bolds Char"/>
    <w:link w:val="NormalStefbolds"/>
    <w:rsid w:val="00F44FE4"/>
    <w:rPr>
      <w:rFonts w:ascii="Times New Roman" w:eastAsia="Times New Roman" w:hAnsi="Times New Roman" w:cs="Times New Roman"/>
      <w:noProof/>
      <w:sz w:val="20"/>
      <w:szCs w:val="20"/>
      <w:lang w:val="en-AU" w:eastAsia="en-AU"/>
    </w:rPr>
  </w:style>
  <w:style w:type="character" w:customStyle="1" w:styleId="NormalStefbullets1CharChar">
    <w:name w:val="Normal_Stef + bullets1 Char Char"/>
    <w:link w:val="NormalStefbullets1"/>
    <w:uiPriority w:val="1"/>
    <w:qFormat/>
    <w:rsid w:val="00F44FE4"/>
    <w:rPr>
      <w:rFonts w:ascii="Times New Roman" w:eastAsia="Times New Roman" w:hAnsi="Times New Roman" w:cs="Times New Roman"/>
      <w:noProof/>
      <w:sz w:val="20"/>
      <w:szCs w:val="20"/>
      <w:lang w:val="en-AU" w:eastAsia="en-AU"/>
    </w:rPr>
  </w:style>
  <w:style w:type="paragraph" w:customStyle="1" w:styleId="Style2">
    <w:name w:val="Style2_М"/>
    <w:basedOn w:val="Heading2Stef"/>
    <w:link w:val="Style2Char"/>
    <w:qFormat/>
    <w:rsid w:val="00F44FE4"/>
    <w:pPr>
      <w:outlineLvl w:val="0"/>
    </w:pPr>
  </w:style>
  <w:style w:type="character" w:customStyle="1" w:styleId="Heading2StefChar">
    <w:name w:val="Heading 2_Stef Char"/>
    <w:link w:val="Heading2Stef"/>
    <w:rsid w:val="00F44FE4"/>
    <w:rPr>
      <w:rFonts w:ascii="Times New Roman" w:eastAsia="Calibri" w:hAnsi="Times New Roman" w:cs="Times New Roman"/>
      <w:bCs/>
      <w:caps/>
      <w:color w:val="4F81BD"/>
      <w:sz w:val="24"/>
      <w:szCs w:val="26"/>
      <w:lang w:eastAsia="en-GB"/>
    </w:rPr>
  </w:style>
  <w:style w:type="character" w:customStyle="1" w:styleId="Style2Char">
    <w:name w:val="Style2_М Char"/>
    <w:link w:val="Style2"/>
    <w:rsid w:val="00F44FE4"/>
    <w:rPr>
      <w:rFonts w:ascii="Times New Roman" w:eastAsia="Calibri" w:hAnsi="Times New Roman" w:cs="Times New Roman"/>
      <w:bCs/>
      <w:caps/>
      <w:color w:val="4F81BD"/>
      <w:sz w:val="24"/>
      <w:szCs w:val="26"/>
      <w:lang w:eastAsia="en-GB"/>
    </w:rPr>
  </w:style>
  <w:style w:type="paragraph" w:customStyle="1" w:styleId="Style20">
    <w:name w:val="Style2_Марија_Насловна_Каталог"/>
    <w:basedOn w:val="Normal"/>
    <w:link w:val="Style2Char0"/>
    <w:qFormat/>
    <w:rsid w:val="00F44FE4"/>
    <w:pPr>
      <w:spacing w:line="276" w:lineRule="auto"/>
      <w:jc w:val="center"/>
    </w:pPr>
    <w:rPr>
      <w:rFonts w:ascii="Times New Roman" w:hAnsi="Times New Roman"/>
      <w:bCs/>
      <w:color w:val="4F81BD"/>
      <w:spacing w:val="40"/>
      <w:sz w:val="24"/>
      <w:szCs w:val="36"/>
    </w:rPr>
  </w:style>
  <w:style w:type="character" w:customStyle="1" w:styleId="Style2Char0">
    <w:name w:val="Style2_Марија_Насловна_Каталог Char"/>
    <w:link w:val="Style20"/>
    <w:rsid w:val="00F44FE4"/>
    <w:rPr>
      <w:rFonts w:ascii="Times New Roman" w:eastAsia="Calibri" w:hAnsi="Times New Roman" w:cs="Times New Roman"/>
      <w:bCs/>
      <w:color w:val="4F81BD"/>
      <w:spacing w:val="40"/>
      <w:sz w:val="24"/>
      <w:szCs w:val="36"/>
      <w:lang w:val="en-US"/>
    </w:rPr>
  </w:style>
  <w:style w:type="paragraph" w:styleId="BalloonText">
    <w:name w:val="Balloon Text"/>
    <w:basedOn w:val="Normal"/>
    <w:link w:val="BalloonTextChar"/>
    <w:unhideWhenUsed/>
    <w:rsid w:val="00F44FE4"/>
    <w:rPr>
      <w:rFonts w:ascii="Tahoma" w:hAnsi="Tahoma" w:cs="Tahoma"/>
      <w:sz w:val="16"/>
      <w:szCs w:val="16"/>
    </w:rPr>
  </w:style>
  <w:style w:type="character" w:customStyle="1" w:styleId="BalloonTextChar">
    <w:name w:val="Balloon Text Char"/>
    <w:basedOn w:val="DefaultParagraphFont"/>
    <w:link w:val="BalloonText"/>
    <w:rsid w:val="00F44FE4"/>
    <w:rPr>
      <w:rFonts w:ascii="Tahoma" w:eastAsia="Calibri" w:hAnsi="Tahoma" w:cs="Tahoma"/>
      <w:sz w:val="16"/>
      <w:szCs w:val="16"/>
      <w:lang w:val="en-US"/>
    </w:rPr>
  </w:style>
  <w:style w:type="paragraph" w:styleId="CommentSubject">
    <w:name w:val="annotation subject"/>
    <w:basedOn w:val="CommentText"/>
    <w:next w:val="CommentText"/>
    <w:link w:val="CommentSubjectChar"/>
    <w:unhideWhenUsed/>
    <w:rsid w:val="00F44FE4"/>
    <w:rPr>
      <w:rFonts w:eastAsia="Calibri"/>
      <w:b/>
      <w:bCs/>
    </w:rPr>
  </w:style>
  <w:style w:type="character" w:customStyle="1" w:styleId="CommentSubjectChar">
    <w:name w:val="Comment Subject Char"/>
    <w:basedOn w:val="CommentTextChar"/>
    <w:link w:val="CommentSubject"/>
    <w:rsid w:val="00F44FE4"/>
    <w:rPr>
      <w:rFonts w:ascii="Calibri" w:eastAsia="Calibri" w:hAnsi="Calibri" w:cs="Times New Roman"/>
      <w:b/>
      <w:bCs/>
      <w:sz w:val="20"/>
      <w:szCs w:val="20"/>
      <w:lang w:val="en-US"/>
    </w:rPr>
  </w:style>
  <w:style w:type="paragraph" w:customStyle="1" w:styleId="kondenz">
    <w:name w:val="kondenz"/>
    <w:basedOn w:val="Normal"/>
    <w:rsid w:val="00F44FE4"/>
    <w:pPr>
      <w:numPr>
        <w:numId w:val="3"/>
      </w:numPr>
    </w:pPr>
    <w:rPr>
      <w:rFonts w:ascii="Times New Roman" w:hAnsi="Times New Roman"/>
      <w:sz w:val="24"/>
      <w:szCs w:val="20"/>
      <w:lang w:val="en-GB"/>
    </w:rPr>
  </w:style>
  <w:style w:type="paragraph" w:styleId="Header">
    <w:name w:val="header"/>
    <w:basedOn w:val="Normal"/>
    <w:link w:val="HeaderChar"/>
    <w:unhideWhenUsed/>
    <w:rsid w:val="00F44FE4"/>
    <w:pPr>
      <w:tabs>
        <w:tab w:val="center" w:pos="4680"/>
        <w:tab w:val="right" w:pos="9360"/>
      </w:tabs>
    </w:pPr>
  </w:style>
  <w:style w:type="character" w:customStyle="1" w:styleId="HeaderChar">
    <w:name w:val="Header Char"/>
    <w:basedOn w:val="DefaultParagraphFont"/>
    <w:link w:val="Header"/>
    <w:rsid w:val="00F44FE4"/>
    <w:rPr>
      <w:rFonts w:ascii="Calibri" w:eastAsia="Calibri" w:hAnsi="Calibri" w:cs="Times New Roman"/>
      <w:lang w:val="en-US"/>
    </w:rPr>
  </w:style>
  <w:style w:type="paragraph" w:styleId="Footer">
    <w:name w:val="footer"/>
    <w:basedOn w:val="Normal"/>
    <w:link w:val="FooterChar"/>
    <w:uiPriority w:val="99"/>
    <w:unhideWhenUsed/>
    <w:rsid w:val="00F44FE4"/>
    <w:pPr>
      <w:tabs>
        <w:tab w:val="center" w:pos="4680"/>
        <w:tab w:val="right" w:pos="9360"/>
      </w:tabs>
    </w:pPr>
  </w:style>
  <w:style w:type="character" w:customStyle="1" w:styleId="FooterChar">
    <w:name w:val="Footer Char"/>
    <w:basedOn w:val="DefaultParagraphFont"/>
    <w:link w:val="Footer"/>
    <w:uiPriority w:val="99"/>
    <w:rsid w:val="00F44FE4"/>
    <w:rPr>
      <w:rFonts w:ascii="Calibri" w:eastAsia="Calibri" w:hAnsi="Calibri" w:cs="Times New Roman"/>
      <w:lang w:val="en-US"/>
    </w:rPr>
  </w:style>
  <w:style w:type="paragraph" w:customStyle="1" w:styleId="Heading1Stef">
    <w:name w:val="Heading 1_Stef"/>
    <w:qFormat/>
    <w:rsid w:val="00F44FE4"/>
    <w:pPr>
      <w:tabs>
        <w:tab w:val="left" w:pos="397"/>
      </w:tabs>
      <w:spacing w:before="120" w:after="240" w:line="276" w:lineRule="auto"/>
      <w:ind w:left="454"/>
    </w:pPr>
    <w:rPr>
      <w:rFonts w:ascii="Times New Roman" w:eastAsia="Calibri" w:hAnsi="Times New Roman" w:cs="Times New Roman"/>
      <w:bCs/>
      <w:caps/>
      <w:color w:val="548DD4"/>
      <w:spacing w:val="60"/>
      <w:sz w:val="24"/>
      <w:szCs w:val="28"/>
      <w:lang w:val="en-US"/>
    </w:rPr>
  </w:style>
  <w:style w:type="numbering" w:customStyle="1" w:styleId="BulletsStef4">
    <w:name w:val="Bullets_Stef4"/>
    <w:rsid w:val="00F44FE4"/>
    <w:pPr>
      <w:numPr>
        <w:numId w:val="5"/>
      </w:numPr>
    </w:pPr>
  </w:style>
  <w:style w:type="paragraph" w:styleId="Revision">
    <w:name w:val="Revision"/>
    <w:hidden/>
    <w:semiHidden/>
    <w:rsid w:val="00F44FE4"/>
    <w:pPr>
      <w:spacing w:after="0" w:line="240" w:lineRule="auto"/>
    </w:pPr>
    <w:rPr>
      <w:rFonts w:ascii="Calibri" w:eastAsia="Calibri" w:hAnsi="Calibri" w:cs="Times New Roman"/>
      <w:lang w:val="en-US"/>
    </w:rPr>
  </w:style>
  <w:style w:type="paragraph" w:styleId="TOC1">
    <w:name w:val="toc 1"/>
    <w:aliases w:val="Садржај"/>
    <w:basedOn w:val="Heading2Stef"/>
    <w:next w:val="Heading2Stef"/>
    <w:autoRedefine/>
    <w:uiPriority w:val="39"/>
    <w:rsid w:val="00F44FE4"/>
    <w:pPr>
      <w:spacing w:before="120" w:after="120"/>
    </w:pPr>
    <w:rPr>
      <w:rFonts w:cstheme="minorHAnsi"/>
      <w:b/>
      <w:color w:val="auto"/>
      <w:szCs w:val="20"/>
      <w:lang w:val="en-US" w:eastAsia="en-US"/>
    </w:rPr>
  </w:style>
  <w:style w:type="paragraph" w:styleId="TOC2">
    <w:name w:val="toc 2"/>
    <w:basedOn w:val="Salutation"/>
    <w:next w:val="NormalStef"/>
    <w:autoRedefine/>
    <w:uiPriority w:val="39"/>
    <w:rsid w:val="00F44FE4"/>
    <w:pPr>
      <w:spacing w:line="240" w:lineRule="auto"/>
      <w:ind w:left="220"/>
    </w:pPr>
    <w:rPr>
      <w:rFonts w:asciiTheme="minorHAnsi" w:eastAsia="Calibri" w:hAnsiTheme="minorHAnsi" w:cstheme="minorHAnsi"/>
      <w:smallCaps/>
      <w:sz w:val="20"/>
      <w:szCs w:val="20"/>
      <w:lang w:val="en-US"/>
    </w:rPr>
  </w:style>
  <w:style w:type="character" w:styleId="FollowedHyperlink">
    <w:name w:val="FollowedHyperlink"/>
    <w:rsid w:val="00F44FE4"/>
    <w:rPr>
      <w:rFonts w:cs="Times New Roman"/>
      <w:color w:val="800080"/>
      <w:u w:val="single"/>
    </w:rPr>
  </w:style>
  <w:style w:type="paragraph" w:styleId="NormalWeb">
    <w:name w:val="Normal (Web)"/>
    <w:basedOn w:val="Normal"/>
    <w:uiPriority w:val="99"/>
    <w:rsid w:val="00F44FE4"/>
    <w:pPr>
      <w:spacing w:before="100" w:beforeAutospacing="1" w:after="100" w:afterAutospacing="1"/>
    </w:pPr>
    <w:rPr>
      <w:lang w:val="sr-Cyrl-CS"/>
    </w:rPr>
  </w:style>
  <w:style w:type="paragraph" w:styleId="TOC3">
    <w:name w:val="toc 3"/>
    <w:basedOn w:val="Normal"/>
    <w:next w:val="Normal"/>
    <w:autoRedefine/>
    <w:uiPriority w:val="39"/>
    <w:rsid w:val="00F44FE4"/>
    <w:pPr>
      <w:ind w:left="440"/>
    </w:pPr>
    <w:rPr>
      <w:rFonts w:asciiTheme="minorHAnsi" w:hAnsiTheme="minorHAnsi" w:cstheme="minorHAnsi"/>
      <w:i/>
      <w:iCs/>
      <w:sz w:val="20"/>
      <w:szCs w:val="20"/>
    </w:rPr>
  </w:style>
  <w:style w:type="paragraph" w:styleId="TOC4">
    <w:name w:val="toc 4"/>
    <w:basedOn w:val="Normal"/>
    <w:next w:val="Normal"/>
    <w:autoRedefine/>
    <w:uiPriority w:val="39"/>
    <w:rsid w:val="00F44FE4"/>
    <w:pPr>
      <w:ind w:left="660"/>
    </w:pPr>
    <w:rPr>
      <w:rFonts w:asciiTheme="minorHAnsi" w:hAnsiTheme="minorHAnsi" w:cstheme="minorHAnsi"/>
      <w:sz w:val="18"/>
      <w:szCs w:val="18"/>
    </w:rPr>
  </w:style>
  <w:style w:type="paragraph" w:styleId="TOC5">
    <w:name w:val="toc 5"/>
    <w:basedOn w:val="Normal"/>
    <w:next w:val="Normal"/>
    <w:autoRedefine/>
    <w:uiPriority w:val="39"/>
    <w:rsid w:val="00F44FE4"/>
    <w:pPr>
      <w:ind w:left="880"/>
    </w:pPr>
    <w:rPr>
      <w:rFonts w:asciiTheme="minorHAnsi" w:hAnsiTheme="minorHAnsi" w:cstheme="minorHAnsi"/>
      <w:sz w:val="18"/>
      <w:szCs w:val="18"/>
    </w:rPr>
  </w:style>
  <w:style w:type="paragraph" w:styleId="TOC6">
    <w:name w:val="toc 6"/>
    <w:basedOn w:val="Normal"/>
    <w:next w:val="Normal"/>
    <w:autoRedefine/>
    <w:uiPriority w:val="39"/>
    <w:rsid w:val="00F44FE4"/>
    <w:pPr>
      <w:ind w:left="1100"/>
    </w:pPr>
    <w:rPr>
      <w:rFonts w:asciiTheme="minorHAnsi" w:hAnsiTheme="minorHAnsi" w:cstheme="minorHAnsi"/>
      <w:sz w:val="18"/>
      <w:szCs w:val="18"/>
    </w:rPr>
  </w:style>
  <w:style w:type="paragraph" w:styleId="TOC7">
    <w:name w:val="toc 7"/>
    <w:basedOn w:val="Normal"/>
    <w:next w:val="Normal"/>
    <w:autoRedefine/>
    <w:uiPriority w:val="39"/>
    <w:rsid w:val="00F44FE4"/>
    <w:pPr>
      <w:ind w:left="1320"/>
    </w:pPr>
    <w:rPr>
      <w:rFonts w:asciiTheme="minorHAnsi" w:hAnsiTheme="minorHAnsi" w:cstheme="minorHAnsi"/>
      <w:sz w:val="18"/>
      <w:szCs w:val="18"/>
    </w:rPr>
  </w:style>
  <w:style w:type="paragraph" w:styleId="TOC8">
    <w:name w:val="toc 8"/>
    <w:basedOn w:val="Normal"/>
    <w:next w:val="Normal"/>
    <w:autoRedefine/>
    <w:uiPriority w:val="39"/>
    <w:rsid w:val="00F44FE4"/>
    <w:pPr>
      <w:ind w:left="1540"/>
    </w:pPr>
    <w:rPr>
      <w:rFonts w:asciiTheme="minorHAnsi" w:hAnsiTheme="minorHAnsi" w:cstheme="minorHAnsi"/>
      <w:sz w:val="18"/>
      <w:szCs w:val="18"/>
    </w:rPr>
  </w:style>
  <w:style w:type="paragraph" w:styleId="TOC9">
    <w:name w:val="toc 9"/>
    <w:basedOn w:val="Normal"/>
    <w:next w:val="Normal"/>
    <w:autoRedefine/>
    <w:uiPriority w:val="39"/>
    <w:rsid w:val="00F44FE4"/>
    <w:pPr>
      <w:ind w:left="1760"/>
    </w:pPr>
    <w:rPr>
      <w:rFonts w:asciiTheme="minorHAnsi" w:hAnsiTheme="minorHAnsi" w:cstheme="minorHAnsi"/>
      <w:sz w:val="18"/>
      <w:szCs w:val="18"/>
    </w:rPr>
  </w:style>
  <w:style w:type="character" w:styleId="Hyperlink">
    <w:name w:val="Hyperlink"/>
    <w:uiPriority w:val="99"/>
    <w:rsid w:val="00F44FE4"/>
    <w:rPr>
      <w:rFonts w:cs="Times New Roman"/>
      <w:color w:val="0000FF"/>
      <w:u w:val="single"/>
    </w:rPr>
  </w:style>
  <w:style w:type="paragraph" w:styleId="TOCHeading">
    <w:name w:val="TOC Heading"/>
    <w:basedOn w:val="Heading1"/>
    <w:next w:val="Normal"/>
    <w:uiPriority w:val="39"/>
    <w:qFormat/>
    <w:rsid w:val="00F44FE4"/>
    <w:pPr>
      <w:spacing w:line="256" w:lineRule="auto"/>
      <w:outlineLvl w:val="9"/>
    </w:pPr>
    <w:rPr>
      <w:b w:val="0"/>
      <w:bCs w:val="0"/>
      <w:sz w:val="32"/>
      <w:szCs w:val="32"/>
    </w:rPr>
  </w:style>
  <w:style w:type="paragraph" w:customStyle="1" w:styleId="NormalStefbullets">
    <w:name w:val="Normal_Stef + bullets"/>
    <w:basedOn w:val="NormalStef"/>
    <w:qFormat/>
    <w:rsid w:val="00F44FE4"/>
    <w:pPr>
      <w:numPr>
        <w:numId w:val="8"/>
      </w:numPr>
      <w:tabs>
        <w:tab w:val="left" w:pos="340"/>
      </w:tabs>
    </w:pPr>
  </w:style>
  <w:style w:type="table" w:customStyle="1" w:styleId="Stefan">
    <w:name w:val="Stefan"/>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styleId="TableGrid">
    <w:name w:val="Table Grid"/>
    <w:basedOn w:val="TableNormal"/>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tefnumbers">
    <w:name w:val="Normal_Stef + numbers"/>
    <w:next w:val="NormalStefbullets"/>
    <w:qFormat/>
    <w:rsid w:val="00F44FE4"/>
    <w:pPr>
      <w:numPr>
        <w:numId w:val="9"/>
      </w:numPr>
      <w:tabs>
        <w:tab w:val="left" w:pos="340"/>
      </w:tabs>
      <w:spacing w:after="0" w:line="240" w:lineRule="auto"/>
    </w:pPr>
    <w:rPr>
      <w:rFonts w:ascii="Calibri" w:eastAsia="Times New Roman" w:hAnsi="Calibri" w:cs="Times New Roman"/>
      <w:noProof/>
      <w:sz w:val="20"/>
      <w:lang w:val="en-US"/>
    </w:rPr>
  </w:style>
  <w:style w:type="paragraph" w:styleId="BodyTextIndent">
    <w:name w:val="Body Text Indent"/>
    <w:basedOn w:val="Normal"/>
    <w:link w:val="BodyTextIndentChar"/>
    <w:rsid w:val="00F44FE4"/>
    <w:pPr>
      <w:spacing w:after="120" w:line="256" w:lineRule="auto"/>
      <w:ind w:left="360"/>
    </w:pPr>
    <w:rPr>
      <w:sz w:val="20"/>
      <w:szCs w:val="20"/>
      <w:lang w:val="sr-Cyrl-CS"/>
    </w:rPr>
  </w:style>
  <w:style w:type="character" w:customStyle="1" w:styleId="BodyTextIndentChar">
    <w:name w:val="Body Text Indent Char"/>
    <w:basedOn w:val="DefaultParagraphFont"/>
    <w:link w:val="BodyTextIndent"/>
    <w:rsid w:val="00F44FE4"/>
    <w:rPr>
      <w:rFonts w:ascii="Calibri" w:eastAsia="Calibri" w:hAnsi="Calibri" w:cs="Times New Roman"/>
      <w:sz w:val="20"/>
      <w:szCs w:val="20"/>
      <w:lang w:val="sr-Cyrl-CS"/>
    </w:rPr>
  </w:style>
  <w:style w:type="paragraph" w:customStyle="1" w:styleId="Dodatnaradnamesta">
    <w:name w:val="Dodatna radna mesta"/>
    <w:basedOn w:val="NormalStef"/>
    <w:qFormat/>
    <w:rsid w:val="00F44FE4"/>
    <w:rPr>
      <w:noProof w:val="0"/>
      <w:color w:val="4F81BD"/>
    </w:rPr>
  </w:style>
  <w:style w:type="paragraph" w:customStyle="1" w:styleId="HeaderFooterStef">
    <w:name w:val="Header &amp; Footer_Stef"/>
    <w:qFormat/>
    <w:rsid w:val="00F44FE4"/>
    <w:pPr>
      <w:tabs>
        <w:tab w:val="left" w:pos="567"/>
        <w:tab w:val="right" w:pos="9639"/>
      </w:tabs>
      <w:spacing w:after="0" w:line="240" w:lineRule="auto"/>
    </w:pPr>
    <w:rPr>
      <w:rFonts w:ascii="Calibri" w:eastAsia="Calibri" w:hAnsi="Calibri" w:cs="Times New Roman"/>
      <w:bCs/>
      <w:caps/>
      <w:color w:val="548DD4"/>
      <w:spacing w:val="40"/>
      <w:sz w:val="16"/>
      <w:szCs w:val="18"/>
      <w:lang w:val="en-US"/>
    </w:rPr>
  </w:style>
  <w:style w:type="paragraph" w:customStyle="1" w:styleId="cirilica">
    <w:name w:val="cirilica"/>
    <w:basedOn w:val="Normal"/>
    <w:rsid w:val="00F44FE4"/>
    <w:pPr>
      <w:overflowPunct w:val="0"/>
      <w:autoSpaceDE w:val="0"/>
      <w:autoSpaceDN w:val="0"/>
      <w:adjustRightInd w:val="0"/>
      <w:jc w:val="both"/>
    </w:pPr>
    <w:rPr>
      <w:rFonts w:ascii="Times New Roman" w:hAnsi="Times New Roman"/>
      <w:spacing w:val="2"/>
      <w:kern w:val="22"/>
      <w:sz w:val="20"/>
      <w:szCs w:val="20"/>
      <w:lang w:val="en-GB"/>
    </w:rPr>
  </w:style>
  <w:style w:type="paragraph" w:customStyle="1" w:styleId="NormalStefbrojevi">
    <w:name w:val="Normal_Stef + brojevi"/>
    <w:basedOn w:val="NormalStef"/>
    <w:link w:val="NormalStefbrojeviChar"/>
    <w:qFormat/>
    <w:rsid w:val="00F44FE4"/>
    <w:pPr>
      <w:numPr>
        <w:numId w:val="6"/>
      </w:numPr>
      <w:ind w:left="341" w:hanging="284"/>
    </w:pPr>
  </w:style>
  <w:style w:type="character" w:customStyle="1" w:styleId="NormalStefbrojeviChar">
    <w:name w:val="Normal_Stef + brojevi Char"/>
    <w:link w:val="NormalStefbrojevi"/>
    <w:locked/>
    <w:rsid w:val="00F44FE4"/>
    <w:rPr>
      <w:rFonts w:ascii="Times New Roman" w:eastAsia="Times New Roman" w:hAnsi="Times New Roman" w:cs="Times New Roman"/>
      <w:noProof/>
      <w:sz w:val="20"/>
      <w:szCs w:val="20"/>
      <w:lang w:val="en-AU" w:eastAsia="en-AU"/>
    </w:rPr>
  </w:style>
  <w:style w:type="character" w:customStyle="1" w:styleId="NoSpacingChar">
    <w:name w:val="No Spacing Char"/>
    <w:link w:val="NoSpacing"/>
    <w:locked/>
    <w:rsid w:val="00F44FE4"/>
    <w:rPr>
      <w:rFonts w:eastAsia="Times New Roman"/>
    </w:rPr>
  </w:style>
  <w:style w:type="paragraph" w:styleId="NoSpacing">
    <w:name w:val="No Spacing"/>
    <w:link w:val="NoSpacingChar"/>
    <w:qFormat/>
    <w:rsid w:val="00F44FE4"/>
    <w:pPr>
      <w:spacing w:after="0" w:line="240" w:lineRule="auto"/>
    </w:pPr>
    <w:rPr>
      <w:rFonts w:eastAsia="Times New Roman"/>
    </w:rPr>
  </w:style>
  <w:style w:type="paragraph" w:customStyle="1" w:styleId="Naslovna1">
    <w:name w:val="Naslovna 1"/>
    <w:link w:val="Naslovna1Char"/>
    <w:rsid w:val="00F44FE4"/>
    <w:pPr>
      <w:spacing w:after="0" w:line="276" w:lineRule="auto"/>
      <w:jc w:val="center"/>
    </w:pPr>
    <w:rPr>
      <w:rFonts w:ascii="Calibri" w:eastAsia="Calibri" w:hAnsi="Calibri" w:cs="Times New Roman"/>
      <w:bCs/>
      <w:color w:val="4F81BD"/>
      <w:sz w:val="36"/>
      <w:szCs w:val="36"/>
      <w:lang w:val="en-US"/>
    </w:rPr>
  </w:style>
  <w:style w:type="paragraph" w:customStyle="1" w:styleId="Naslovna2">
    <w:name w:val="Naslovna 2"/>
    <w:rsid w:val="00F44FE4"/>
    <w:pPr>
      <w:spacing w:before="3200" w:after="1200" w:line="240" w:lineRule="auto"/>
      <w:jc w:val="center"/>
    </w:pPr>
    <w:rPr>
      <w:rFonts w:ascii="Calibri" w:eastAsia="Calibri" w:hAnsi="Calibri" w:cs="Times New Roman"/>
      <w:b/>
      <w:bCs/>
      <w:caps/>
      <w:color w:val="548DD4"/>
      <w:spacing w:val="30"/>
      <w:sz w:val="72"/>
      <w:szCs w:val="56"/>
      <w:lang w:val="sr-Cyrl-CS"/>
    </w:rPr>
  </w:style>
  <w:style w:type="paragraph" w:customStyle="1" w:styleId="Naslovna3">
    <w:name w:val="Naslovna 3"/>
    <w:basedOn w:val="Naslovna1"/>
    <w:rsid w:val="00F44FE4"/>
    <w:pPr>
      <w:spacing w:after="5000"/>
    </w:pPr>
    <w:rPr>
      <w:i/>
    </w:rPr>
  </w:style>
  <w:style w:type="paragraph" w:customStyle="1" w:styleId="Sadrzajnaslov">
    <w:name w:val="Sadrzaj naslov"/>
    <w:basedOn w:val="Heading1Stef"/>
    <w:rsid w:val="00F44FE4"/>
    <w:rPr>
      <w:b/>
      <w:color w:val="auto"/>
    </w:rPr>
  </w:style>
  <w:style w:type="paragraph" w:customStyle="1" w:styleId="Heading3Stef">
    <w:name w:val="Heading 3_Stef"/>
    <w:basedOn w:val="Heading2Stef"/>
    <w:qFormat/>
    <w:rsid w:val="00F44FE4"/>
    <w:rPr>
      <w:i/>
    </w:rPr>
  </w:style>
  <w:style w:type="paragraph" w:styleId="BodyText">
    <w:name w:val="Body Text"/>
    <w:basedOn w:val="Normal"/>
    <w:link w:val="BodyTextChar"/>
    <w:rsid w:val="00F44FE4"/>
    <w:pPr>
      <w:spacing w:after="120" w:line="276" w:lineRule="auto"/>
    </w:pPr>
    <w:rPr>
      <w:rFonts w:eastAsia="Times New Roman"/>
      <w:sz w:val="20"/>
      <w:szCs w:val="20"/>
      <w:lang w:val="sr-Cyrl-CS"/>
    </w:rPr>
  </w:style>
  <w:style w:type="character" w:customStyle="1" w:styleId="BodyTextChar">
    <w:name w:val="Body Text Char"/>
    <w:basedOn w:val="DefaultParagraphFont"/>
    <w:link w:val="BodyText"/>
    <w:rsid w:val="00F44FE4"/>
    <w:rPr>
      <w:rFonts w:ascii="Calibri" w:eastAsia="Times New Roman" w:hAnsi="Calibri" w:cs="Times New Roman"/>
      <w:sz w:val="20"/>
      <w:szCs w:val="20"/>
      <w:lang w:val="sr-Cyrl-CS"/>
    </w:rPr>
  </w:style>
  <w:style w:type="paragraph" w:customStyle="1" w:styleId="NaslovnaVukasin">
    <w:name w:val="NaslovnaVukasin"/>
    <w:basedOn w:val="Heading1"/>
    <w:autoRedefine/>
    <w:rsid w:val="00F44FE4"/>
    <w:pPr>
      <w:pageBreakBefore/>
      <w:spacing w:before="0" w:after="240" w:line="240" w:lineRule="auto"/>
      <w:ind w:left="0"/>
      <w:jc w:val="center"/>
    </w:pPr>
    <w:rPr>
      <w:rFonts w:ascii="Times New Roman" w:hAnsi="Times New Roman"/>
      <w:b w:val="0"/>
      <w:color w:val="000000"/>
      <w:spacing w:val="20"/>
      <w:sz w:val="24"/>
    </w:rPr>
  </w:style>
  <w:style w:type="character" w:customStyle="1" w:styleId="apple-converted-space">
    <w:name w:val="apple-converted-space"/>
    <w:rsid w:val="00F44FE4"/>
    <w:rPr>
      <w:rFonts w:cs="Times New Roman"/>
    </w:rPr>
  </w:style>
  <w:style w:type="character" w:customStyle="1" w:styleId="Mention1">
    <w:name w:val="Mention1"/>
    <w:semiHidden/>
    <w:rsid w:val="00F44FE4"/>
    <w:rPr>
      <w:rFonts w:cs="Times New Roman"/>
      <w:color w:val="2B579A"/>
      <w:shd w:val="clear" w:color="auto" w:fill="E6E6E6"/>
    </w:rPr>
  </w:style>
  <w:style w:type="character" w:customStyle="1" w:styleId="WW8Num9z1">
    <w:name w:val="WW8Num9z1"/>
    <w:rsid w:val="00F44FE4"/>
    <w:rPr>
      <w:rFonts w:ascii="Courier New" w:hAnsi="Courier New"/>
    </w:rPr>
  </w:style>
  <w:style w:type="character" w:customStyle="1" w:styleId="WW8Num11z0">
    <w:name w:val="WW8Num11z0"/>
    <w:rsid w:val="00F44FE4"/>
    <w:rPr>
      <w:rFonts w:ascii="Times New Roman" w:hAnsi="Times New Roman"/>
    </w:rPr>
  </w:style>
  <w:style w:type="character" w:customStyle="1" w:styleId="CommentTextChar1">
    <w:name w:val="Comment Text Char1"/>
    <w:rsid w:val="00F44FE4"/>
    <w:rPr>
      <w:rFonts w:eastAsia="Times New Roman"/>
      <w:lang w:val="sr-Cyrl-CS" w:eastAsia="ar-SA" w:bidi="ar-SA"/>
    </w:rPr>
  </w:style>
  <w:style w:type="paragraph" w:customStyle="1" w:styleId="TEKST">
    <w:name w:val="TEKST"/>
    <w:basedOn w:val="Normal"/>
    <w:rsid w:val="00F44FE4"/>
    <w:pPr>
      <w:tabs>
        <w:tab w:val="left" w:leader="dot" w:pos="283"/>
      </w:tabs>
      <w:autoSpaceDE w:val="0"/>
      <w:autoSpaceDN w:val="0"/>
      <w:adjustRightInd w:val="0"/>
      <w:spacing w:line="240" w:lineRule="atLeast"/>
      <w:textAlignment w:val="center"/>
    </w:pPr>
    <w:rPr>
      <w:rFonts w:ascii="Myriad Pro" w:eastAsia="Times New Roman" w:hAnsi="Myriad Pro" w:cs="Myriad Pro"/>
      <w:color w:val="000000"/>
      <w:sz w:val="20"/>
      <w:szCs w:val="20"/>
      <w:lang w:val="hr-HR"/>
    </w:rPr>
  </w:style>
  <w:style w:type="character" w:customStyle="1" w:styleId="Mention2">
    <w:name w:val="Mention2"/>
    <w:semiHidden/>
    <w:rsid w:val="00F44FE4"/>
    <w:rPr>
      <w:rFonts w:cs="Times New Roman"/>
      <w:color w:val="2B579A"/>
      <w:shd w:val="clear" w:color="auto" w:fill="E6E6E6"/>
    </w:rPr>
  </w:style>
  <w:style w:type="character" w:customStyle="1" w:styleId="Heading1Char1">
    <w:name w:val="Heading 1 Char1"/>
    <w:rsid w:val="00F44FE4"/>
    <w:rPr>
      <w:rFonts w:ascii="Cambria" w:hAnsi="Cambria" w:cs="Times New Roman"/>
      <w:b/>
      <w:bCs/>
      <w:color w:val="365F91"/>
      <w:sz w:val="28"/>
      <w:szCs w:val="28"/>
    </w:rPr>
  </w:style>
  <w:style w:type="character" w:customStyle="1" w:styleId="Heading2Char1">
    <w:name w:val="Heading 2 Char1"/>
    <w:rsid w:val="00F44FE4"/>
    <w:rPr>
      <w:rFonts w:eastAsia="Times New Roman" w:cs="Times New Roman"/>
      <w:b/>
      <w:bCs/>
      <w:color w:val="8064A2"/>
      <w:sz w:val="26"/>
      <w:szCs w:val="26"/>
    </w:rPr>
  </w:style>
  <w:style w:type="character" w:customStyle="1" w:styleId="HeaderChar1">
    <w:name w:val="Header Char1"/>
    <w:rsid w:val="00F44FE4"/>
    <w:rPr>
      <w:rFonts w:cs="Times New Roman"/>
    </w:rPr>
  </w:style>
  <w:style w:type="character" w:customStyle="1" w:styleId="Heading3Char1">
    <w:name w:val="Heading 3 Char1"/>
    <w:semiHidden/>
    <w:rsid w:val="00F44FE4"/>
    <w:rPr>
      <w:rFonts w:ascii="Cambria" w:hAnsi="Cambria" w:cs="Times New Roman"/>
      <w:b/>
      <w:bCs/>
      <w:color w:val="4F81BD"/>
    </w:rPr>
  </w:style>
  <w:style w:type="character" w:customStyle="1" w:styleId="CommentSubjectChar1">
    <w:name w:val="Comment Subject Char1"/>
    <w:rsid w:val="00F44FE4"/>
    <w:rPr>
      <w:rFonts w:eastAsia="Times New Roman" w:cs="Times New Roman"/>
      <w:b/>
      <w:bCs/>
      <w:sz w:val="20"/>
      <w:szCs w:val="20"/>
    </w:rPr>
  </w:style>
  <w:style w:type="character" w:customStyle="1" w:styleId="BalloonTextChar1">
    <w:name w:val="Balloon Text Char1"/>
    <w:semiHidden/>
    <w:rsid w:val="00F44FE4"/>
    <w:rPr>
      <w:rFonts w:ascii="Tahoma" w:hAnsi="Tahoma" w:cs="Tahoma"/>
      <w:sz w:val="16"/>
      <w:szCs w:val="16"/>
    </w:rPr>
  </w:style>
  <w:style w:type="character" w:customStyle="1" w:styleId="FooterChar1">
    <w:name w:val="Footer Char1"/>
    <w:rsid w:val="00F44FE4"/>
    <w:rPr>
      <w:rFonts w:cs="Times New Roman"/>
    </w:rPr>
  </w:style>
  <w:style w:type="character" w:customStyle="1" w:styleId="CommentTextChar11">
    <w:name w:val="Comment Text Char11"/>
    <w:rsid w:val="00F44FE4"/>
    <w:rPr>
      <w:rFonts w:eastAsia="Times New Roman"/>
      <w:lang w:val="sr-Cyrl-CS" w:eastAsia="ar-SA" w:bidi="ar-SA"/>
    </w:rPr>
  </w:style>
  <w:style w:type="character" w:customStyle="1" w:styleId="Heading1Char2">
    <w:name w:val="Heading 1 Char2"/>
    <w:rsid w:val="00F44FE4"/>
    <w:rPr>
      <w:rFonts w:ascii="Cambria" w:hAnsi="Cambria" w:cs="Times New Roman"/>
      <w:b/>
      <w:bCs/>
      <w:color w:val="365F91"/>
      <w:sz w:val="28"/>
      <w:szCs w:val="28"/>
    </w:rPr>
  </w:style>
  <w:style w:type="character" w:customStyle="1" w:styleId="Heading2Char2">
    <w:name w:val="Heading 2 Char2"/>
    <w:rsid w:val="00F44FE4"/>
    <w:rPr>
      <w:rFonts w:ascii="Times New Roman" w:hAnsi="Times New Roman" w:cs="Times New Roman"/>
      <w:b/>
      <w:bCs/>
      <w:color w:val="4F81BD"/>
      <w:sz w:val="26"/>
      <w:szCs w:val="26"/>
    </w:rPr>
  </w:style>
  <w:style w:type="character" w:customStyle="1" w:styleId="HeaderChar2">
    <w:name w:val="Header Char2"/>
    <w:uiPriority w:val="99"/>
    <w:rsid w:val="00F44FE4"/>
    <w:rPr>
      <w:rFonts w:cs="Times New Roman"/>
    </w:rPr>
  </w:style>
  <w:style w:type="character" w:customStyle="1" w:styleId="Heading3Char2">
    <w:name w:val="Heading 3 Char2"/>
    <w:semiHidden/>
    <w:rsid w:val="00F44FE4"/>
    <w:rPr>
      <w:rFonts w:ascii="Cambria" w:hAnsi="Cambria" w:cs="Times New Roman"/>
      <w:b/>
      <w:bCs/>
      <w:color w:val="4F81BD"/>
    </w:rPr>
  </w:style>
  <w:style w:type="character" w:customStyle="1" w:styleId="CommentSubjectChar2">
    <w:name w:val="Comment Subject Char2"/>
    <w:semiHidden/>
    <w:rsid w:val="00F44FE4"/>
    <w:rPr>
      <w:rFonts w:eastAsia="Times New Roman" w:cs="Times New Roman"/>
      <w:b/>
      <w:bCs/>
      <w:sz w:val="20"/>
      <w:szCs w:val="20"/>
    </w:rPr>
  </w:style>
  <w:style w:type="character" w:customStyle="1" w:styleId="BalloonTextChar2">
    <w:name w:val="Balloon Text Char2"/>
    <w:semiHidden/>
    <w:rsid w:val="00F44FE4"/>
    <w:rPr>
      <w:rFonts w:ascii="Tahoma" w:hAnsi="Tahoma" w:cs="Tahoma"/>
      <w:sz w:val="16"/>
      <w:szCs w:val="16"/>
    </w:rPr>
  </w:style>
  <w:style w:type="paragraph" w:customStyle="1" w:styleId="NormalStefbolds1">
    <w:name w:val="Normal_Stef + bolds1"/>
    <w:basedOn w:val="NormalStef"/>
    <w:next w:val="NormalStef"/>
    <w:qFormat/>
    <w:rsid w:val="00F44FE4"/>
    <w:rPr>
      <w:b/>
    </w:rPr>
  </w:style>
  <w:style w:type="table" w:customStyle="1" w:styleId="Stefan1">
    <w:name w:val="Stefan1"/>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paragraph" w:customStyle="1" w:styleId="Heading2Stef1">
    <w:name w:val="Heading 2_Stef1"/>
    <w:qFormat/>
    <w:rsid w:val="00F44FE4"/>
    <w:pPr>
      <w:numPr>
        <w:numId w:val="15"/>
      </w:numPr>
      <w:spacing w:before="100" w:after="100" w:line="240" w:lineRule="auto"/>
    </w:pPr>
    <w:rPr>
      <w:rFonts w:ascii="Calibri" w:eastAsia="Calibri" w:hAnsi="Calibri" w:cs="Times New Roman"/>
      <w:b/>
      <w:bCs/>
      <w:color w:val="4F81BD"/>
      <w:sz w:val="30"/>
      <w:szCs w:val="26"/>
      <w:lang w:val="en-US"/>
    </w:rPr>
  </w:style>
  <w:style w:type="paragraph" w:customStyle="1" w:styleId="Heading1Stef1">
    <w:name w:val="Heading 1_Stef1"/>
    <w:qFormat/>
    <w:rsid w:val="00F44FE4"/>
    <w:pPr>
      <w:tabs>
        <w:tab w:val="left" w:pos="567"/>
      </w:tabs>
      <w:spacing w:before="120" w:after="240" w:line="276" w:lineRule="auto"/>
    </w:pPr>
    <w:rPr>
      <w:rFonts w:ascii="Calibri" w:eastAsia="Calibri" w:hAnsi="Calibri" w:cs="Times New Roman"/>
      <w:b/>
      <w:bCs/>
      <w:caps/>
      <w:color w:val="548DD4"/>
      <w:spacing w:val="60"/>
      <w:sz w:val="40"/>
      <w:szCs w:val="28"/>
      <w:lang w:val="en-US"/>
    </w:rPr>
  </w:style>
  <w:style w:type="paragraph" w:customStyle="1" w:styleId="NormalStefnumbers1">
    <w:name w:val="Normal_Stef + numbers1"/>
    <w:next w:val="NormalStefbullets"/>
    <w:qFormat/>
    <w:rsid w:val="00F44FE4"/>
    <w:pPr>
      <w:tabs>
        <w:tab w:val="num" w:pos="90"/>
        <w:tab w:val="left" w:pos="340"/>
      </w:tabs>
      <w:spacing w:after="0" w:line="240" w:lineRule="auto"/>
      <w:ind w:left="90"/>
    </w:pPr>
    <w:rPr>
      <w:rFonts w:ascii="Calibri" w:eastAsia="Times New Roman" w:hAnsi="Calibri" w:cs="Times New Roman"/>
      <w:noProof/>
      <w:sz w:val="20"/>
      <w:lang w:val="en-US"/>
    </w:rPr>
  </w:style>
  <w:style w:type="character" w:customStyle="1" w:styleId="BodyTextIndentChar1">
    <w:name w:val="Body Text Indent Char1"/>
    <w:rsid w:val="00F44FE4"/>
    <w:rPr>
      <w:rFonts w:ascii="Calibri" w:hAnsi="Calibri" w:cs="Times New Roman"/>
      <w:lang w:val="sr-Cyrl-CS"/>
    </w:rPr>
  </w:style>
  <w:style w:type="character" w:customStyle="1" w:styleId="FooterChar2">
    <w:name w:val="Footer Char2"/>
    <w:rsid w:val="00F44FE4"/>
    <w:rPr>
      <w:rFonts w:cs="Times New Roman"/>
    </w:rPr>
  </w:style>
  <w:style w:type="paragraph" w:customStyle="1" w:styleId="Dodatnaradnamesta1">
    <w:name w:val="Dodatna radna mesta1"/>
    <w:basedOn w:val="NormalStef"/>
    <w:qFormat/>
    <w:rsid w:val="00F44FE4"/>
    <w:rPr>
      <w:b/>
      <w:noProof w:val="0"/>
      <w:color w:val="4F81BD"/>
    </w:rPr>
  </w:style>
  <w:style w:type="paragraph" w:customStyle="1" w:styleId="HeaderFooterStef1">
    <w:name w:val="Header &amp; Footer_Stef1"/>
    <w:rsid w:val="00F44FE4"/>
    <w:pPr>
      <w:tabs>
        <w:tab w:val="left" w:pos="567"/>
        <w:tab w:val="right" w:pos="9639"/>
      </w:tabs>
      <w:spacing w:after="0" w:line="240" w:lineRule="auto"/>
    </w:pPr>
    <w:rPr>
      <w:rFonts w:ascii="Calibri" w:eastAsia="Calibri" w:hAnsi="Calibri" w:cs="Times New Roman"/>
      <w:bCs/>
      <w:caps/>
      <w:color w:val="548DD4"/>
      <w:spacing w:val="40"/>
      <w:sz w:val="16"/>
      <w:szCs w:val="18"/>
      <w:lang w:val="en-US"/>
    </w:rPr>
  </w:style>
  <w:style w:type="paragraph" w:customStyle="1" w:styleId="NormalStefbrojevi1">
    <w:name w:val="Normal_Stef + brojevi1"/>
    <w:basedOn w:val="NormalStef"/>
    <w:qFormat/>
    <w:rsid w:val="00F44FE4"/>
    <w:pPr>
      <w:tabs>
        <w:tab w:val="num" w:pos="340"/>
      </w:tabs>
      <w:ind w:left="341" w:hanging="284"/>
    </w:pPr>
  </w:style>
  <w:style w:type="character" w:customStyle="1" w:styleId="NormalStefChar1">
    <w:name w:val="Normal_Stef Char1"/>
    <w:rsid w:val="00F44FE4"/>
    <w:rPr>
      <w:rFonts w:ascii="Calibri" w:hAnsi="Calibri" w:cs="Times New Roman"/>
      <w:noProof/>
      <w:sz w:val="20"/>
    </w:rPr>
  </w:style>
  <w:style w:type="character" w:customStyle="1" w:styleId="NormalStefbrojeviChar1">
    <w:name w:val="Normal_Stef + brojevi Char1"/>
    <w:rsid w:val="00F44FE4"/>
    <w:rPr>
      <w:rFonts w:ascii="Calibri" w:hAnsi="Calibri" w:cs="Times New Roman"/>
      <w:noProof/>
      <w:sz w:val="22"/>
      <w:szCs w:val="22"/>
      <w:lang w:val="en-US" w:eastAsia="en-US" w:bidi="ar-SA"/>
    </w:rPr>
  </w:style>
  <w:style w:type="paragraph" w:customStyle="1" w:styleId="Naslovna11">
    <w:name w:val="Naslovna 11"/>
    <w:rsid w:val="00F44FE4"/>
    <w:pPr>
      <w:spacing w:after="0" w:line="276" w:lineRule="auto"/>
      <w:jc w:val="center"/>
    </w:pPr>
    <w:rPr>
      <w:rFonts w:ascii="Calibri" w:eastAsia="Calibri" w:hAnsi="Calibri" w:cs="Times New Roman"/>
      <w:bCs/>
      <w:color w:val="4F81BD"/>
      <w:sz w:val="36"/>
      <w:szCs w:val="36"/>
      <w:lang w:val="en-US"/>
    </w:rPr>
  </w:style>
  <w:style w:type="paragraph" w:customStyle="1" w:styleId="Naslovna21">
    <w:name w:val="Naslovna 21"/>
    <w:rsid w:val="00F44FE4"/>
    <w:pPr>
      <w:spacing w:before="3200" w:after="1200" w:line="240" w:lineRule="auto"/>
      <w:jc w:val="center"/>
    </w:pPr>
    <w:rPr>
      <w:rFonts w:ascii="Calibri" w:eastAsia="Calibri" w:hAnsi="Calibri" w:cs="Times New Roman"/>
      <w:b/>
      <w:bCs/>
      <w:caps/>
      <w:color w:val="548DD4"/>
      <w:spacing w:val="30"/>
      <w:sz w:val="72"/>
      <w:szCs w:val="56"/>
      <w:lang w:val="sr-Cyrl-CS"/>
    </w:rPr>
  </w:style>
  <w:style w:type="paragraph" w:customStyle="1" w:styleId="Naslovna31">
    <w:name w:val="Naslovna 31"/>
    <w:basedOn w:val="Naslovna1"/>
    <w:rsid w:val="00F44FE4"/>
    <w:pPr>
      <w:spacing w:after="5000"/>
    </w:pPr>
    <w:rPr>
      <w:i/>
    </w:rPr>
  </w:style>
  <w:style w:type="paragraph" w:customStyle="1" w:styleId="Sadrzajnaslov1">
    <w:name w:val="Sadrzaj naslov1"/>
    <w:basedOn w:val="Heading1Stef"/>
    <w:rsid w:val="00F44FE4"/>
    <w:rPr>
      <w:b/>
      <w:color w:val="auto"/>
    </w:rPr>
  </w:style>
  <w:style w:type="paragraph" w:customStyle="1" w:styleId="Heading3Stef1">
    <w:name w:val="Heading 3_Stef1"/>
    <w:basedOn w:val="Heading2Stef"/>
    <w:qFormat/>
    <w:rsid w:val="00F44FE4"/>
    <w:rPr>
      <w:i/>
    </w:rPr>
  </w:style>
  <w:style w:type="character" w:customStyle="1" w:styleId="CommentTextChar2">
    <w:name w:val="Comment Text Char2"/>
    <w:semiHidden/>
    <w:rsid w:val="00F44FE4"/>
    <w:rPr>
      <w:rFonts w:cs="Times New Roman"/>
      <w:sz w:val="20"/>
      <w:szCs w:val="20"/>
    </w:rPr>
  </w:style>
  <w:style w:type="character" w:customStyle="1" w:styleId="BodyTextChar1">
    <w:name w:val="Body Text Char1"/>
    <w:semiHidden/>
    <w:rsid w:val="00F44FE4"/>
    <w:rPr>
      <w:rFonts w:cs="Times New Roman"/>
    </w:rPr>
  </w:style>
  <w:style w:type="character" w:customStyle="1" w:styleId="BalloonTextChar3">
    <w:name w:val="Balloon Text Char3"/>
    <w:semiHidden/>
    <w:rsid w:val="00F44FE4"/>
    <w:rPr>
      <w:rFonts w:ascii="Tahoma" w:hAnsi="Tahoma" w:cs="Tahoma"/>
      <w:sz w:val="16"/>
      <w:szCs w:val="16"/>
    </w:rPr>
  </w:style>
  <w:style w:type="character" w:customStyle="1" w:styleId="NoSpacingChar1">
    <w:name w:val="No Spacing Char1"/>
    <w:locked/>
    <w:rsid w:val="00F44FE4"/>
    <w:rPr>
      <w:rFonts w:ascii="Calibri" w:eastAsia="Times New Roman" w:hAnsi="Calibri"/>
    </w:rPr>
  </w:style>
  <w:style w:type="character" w:customStyle="1" w:styleId="Heading5Char1">
    <w:name w:val="Heading 5 Char1"/>
    <w:semiHidden/>
    <w:rsid w:val="00F44FE4"/>
    <w:rPr>
      <w:rFonts w:ascii="Cambria" w:hAnsi="Cambria" w:cs="Times New Roman"/>
      <w:color w:val="365F91"/>
    </w:rPr>
  </w:style>
  <w:style w:type="character" w:customStyle="1" w:styleId="Heading1Char3">
    <w:name w:val="Heading 1 Char3"/>
    <w:rsid w:val="00F44FE4"/>
    <w:rPr>
      <w:rFonts w:ascii="Cambria" w:hAnsi="Cambria" w:cs="Times New Roman"/>
      <w:b/>
      <w:bCs/>
      <w:color w:val="365F91"/>
      <w:sz w:val="28"/>
      <w:szCs w:val="28"/>
    </w:rPr>
  </w:style>
  <w:style w:type="character" w:customStyle="1" w:styleId="Heading2Char3">
    <w:name w:val="Heading 2 Char3"/>
    <w:rsid w:val="00F44FE4"/>
    <w:rPr>
      <w:rFonts w:ascii="Cambria" w:hAnsi="Cambria" w:cs="Times New Roman"/>
      <w:b/>
      <w:bCs/>
      <w:color w:val="4F81BD"/>
      <w:sz w:val="26"/>
      <w:szCs w:val="26"/>
    </w:rPr>
  </w:style>
  <w:style w:type="character" w:customStyle="1" w:styleId="Heading3Char3">
    <w:name w:val="Heading 3 Char3"/>
    <w:rsid w:val="00F44FE4"/>
    <w:rPr>
      <w:rFonts w:ascii="Cambria" w:hAnsi="Cambria" w:cs="Times New Roman"/>
      <w:b/>
      <w:bCs/>
      <w:color w:val="4F81BD"/>
    </w:rPr>
  </w:style>
  <w:style w:type="paragraph" w:customStyle="1" w:styleId="Default">
    <w:name w:val="Default"/>
    <w:rsid w:val="00F44FE4"/>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Normal1">
    <w:name w:val="Normal1"/>
    <w:basedOn w:val="Normal"/>
    <w:rsid w:val="00F44FE4"/>
    <w:pPr>
      <w:spacing w:before="100" w:beforeAutospacing="1" w:after="100" w:afterAutospacing="1"/>
    </w:pPr>
    <w:rPr>
      <w:rFonts w:ascii="Times New Roman" w:hAnsi="Times New Roman"/>
      <w:sz w:val="24"/>
      <w:szCs w:val="24"/>
      <w:lang w:val="sr-Cyrl-CS"/>
    </w:rPr>
  </w:style>
  <w:style w:type="character" w:customStyle="1" w:styleId="HeaderChar3">
    <w:name w:val="Header Char3"/>
    <w:rsid w:val="00F44FE4"/>
    <w:rPr>
      <w:rFonts w:ascii="Calibri" w:hAnsi="Calibri" w:cs="Times New Roman"/>
    </w:rPr>
  </w:style>
  <w:style w:type="character" w:customStyle="1" w:styleId="FooterChar3">
    <w:name w:val="Footer Char3"/>
    <w:rsid w:val="00F44FE4"/>
    <w:rPr>
      <w:rFonts w:ascii="Calibri" w:hAnsi="Calibri" w:cs="Times New Roman"/>
    </w:rPr>
  </w:style>
  <w:style w:type="character" w:customStyle="1" w:styleId="CommentTextChar3">
    <w:name w:val="Comment Text Char3"/>
    <w:semiHidden/>
    <w:rsid w:val="00F44FE4"/>
    <w:rPr>
      <w:rFonts w:ascii="Calibri" w:hAnsi="Calibri" w:cs="Times New Roman"/>
      <w:sz w:val="20"/>
      <w:szCs w:val="20"/>
    </w:rPr>
  </w:style>
  <w:style w:type="character" w:customStyle="1" w:styleId="CommentSubjectChar3">
    <w:name w:val="Comment Subject Char3"/>
    <w:semiHidden/>
    <w:rsid w:val="00F44FE4"/>
    <w:rPr>
      <w:rFonts w:ascii="Calibri" w:hAnsi="Calibri" w:cs="Times New Roman"/>
      <w:b/>
      <w:bCs/>
      <w:sz w:val="20"/>
      <w:szCs w:val="20"/>
    </w:rPr>
  </w:style>
  <w:style w:type="character" w:customStyle="1" w:styleId="Heading4Char1">
    <w:name w:val="Heading 4 Char1"/>
    <w:rsid w:val="00F44FE4"/>
    <w:rPr>
      <w:rFonts w:ascii="Cambria" w:hAnsi="Cambria" w:cs="Times New Roman"/>
      <w:b/>
      <w:bCs/>
      <w:i/>
      <w:iCs/>
      <w:color w:val="4F81BD"/>
    </w:rPr>
  </w:style>
  <w:style w:type="character" w:styleId="Strong">
    <w:name w:val="Strong"/>
    <w:qFormat/>
    <w:rsid w:val="00F44FE4"/>
    <w:rPr>
      <w:rFonts w:cs="Times New Roman"/>
      <w:b/>
      <w:bCs/>
    </w:rPr>
  </w:style>
  <w:style w:type="paragraph" w:styleId="Title">
    <w:name w:val="Title"/>
    <w:basedOn w:val="Normal"/>
    <w:link w:val="TitleChar"/>
    <w:qFormat/>
    <w:rsid w:val="00F44FE4"/>
    <w:pPr>
      <w:jc w:val="center"/>
    </w:pPr>
    <w:rPr>
      <w:rFonts w:ascii="TimesRoman" w:hAnsi="TimesRoman"/>
      <w:b/>
      <w:sz w:val="24"/>
      <w:szCs w:val="20"/>
      <w:lang w:val="sr-Cyrl-CS"/>
    </w:rPr>
  </w:style>
  <w:style w:type="character" w:customStyle="1" w:styleId="TitleChar">
    <w:name w:val="Title Char"/>
    <w:basedOn w:val="DefaultParagraphFont"/>
    <w:link w:val="Title"/>
    <w:rsid w:val="00F44FE4"/>
    <w:rPr>
      <w:rFonts w:ascii="TimesRoman" w:eastAsia="Calibri" w:hAnsi="TimesRoman" w:cs="Times New Roman"/>
      <w:b/>
      <w:sz w:val="24"/>
      <w:szCs w:val="20"/>
      <w:lang w:val="sr-Cyrl-CS"/>
    </w:rPr>
  </w:style>
  <w:style w:type="character" w:customStyle="1" w:styleId="TitleChar1">
    <w:name w:val="Title Char1"/>
    <w:rsid w:val="00F44FE4"/>
    <w:rPr>
      <w:rFonts w:ascii="TimesRoman" w:hAnsi="TimesRoman" w:cs="Times New Roman"/>
      <w:b/>
      <w:sz w:val="20"/>
      <w:szCs w:val="20"/>
    </w:rPr>
  </w:style>
  <w:style w:type="paragraph" w:customStyle="1" w:styleId="a">
    <w:name w:val="типични"/>
    <w:basedOn w:val="Normal"/>
    <w:qFormat/>
    <w:rsid w:val="00F44FE4"/>
    <w:pPr>
      <w:numPr>
        <w:numId w:val="11"/>
      </w:numPr>
      <w:spacing w:before="100" w:beforeAutospacing="1" w:after="100" w:afterAutospacing="1" w:line="276" w:lineRule="auto"/>
      <w:contextualSpacing/>
    </w:pPr>
    <w:rPr>
      <w:rFonts w:ascii="Times New Roman" w:hAnsi="Times New Roman"/>
      <w:sz w:val="24"/>
      <w:szCs w:val="24"/>
      <w:lang w:val="sr-Cyrl-CS"/>
    </w:rPr>
  </w:style>
  <w:style w:type="character" w:customStyle="1" w:styleId="BalloonTextChar4">
    <w:name w:val="Balloon Text Char4"/>
    <w:semiHidden/>
    <w:rsid w:val="00F44FE4"/>
    <w:rPr>
      <w:rFonts w:ascii="Tahoma" w:hAnsi="Tahoma" w:cs="Tahoma"/>
      <w:sz w:val="16"/>
      <w:szCs w:val="16"/>
    </w:rPr>
  </w:style>
  <w:style w:type="character" w:customStyle="1" w:styleId="NoSpacingChar2">
    <w:name w:val="No Spacing Char2"/>
    <w:locked/>
    <w:rsid w:val="00F44FE4"/>
    <w:rPr>
      <w:rFonts w:ascii="Calibri" w:eastAsia="Times New Roman" w:hAnsi="Calibri"/>
    </w:rPr>
  </w:style>
  <w:style w:type="character" w:customStyle="1" w:styleId="Heading5Char2">
    <w:name w:val="Heading 5 Char2"/>
    <w:semiHidden/>
    <w:rsid w:val="00F44FE4"/>
    <w:rPr>
      <w:rFonts w:ascii="Cambria" w:hAnsi="Cambria" w:cs="Times New Roman"/>
      <w:color w:val="365F91"/>
    </w:rPr>
  </w:style>
  <w:style w:type="character" w:customStyle="1" w:styleId="Heading1Char4">
    <w:name w:val="Heading 1 Char4"/>
    <w:rsid w:val="00F44FE4"/>
    <w:rPr>
      <w:rFonts w:ascii="Cambria" w:hAnsi="Cambria" w:cs="Times New Roman"/>
      <w:b/>
      <w:bCs/>
      <w:color w:val="365F91"/>
      <w:sz w:val="28"/>
      <w:szCs w:val="28"/>
    </w:rPr>
  </w:style>
  <w:style w:type="character" w:customStyle="1" w:styleId="Heading2Char4">
    <w:name w:val="Heading 2 Char4"/>
    <w:rsid w:val="00F44FE4"/>
    <w:rPr>
      <w:rFonts w:ascii="Cambria" w:hAnsi="Cambria" w:cs="Times New Roman"/>
      <w:b/>
      <w:bCs/>
      <w:color w:val="4F81BD"/>
      <w:sz w:val="26"/>
      <w:szCs w:val="26"/>
    </w:rPr>
  </w:style>
  <w:style w:type="character" w:customStyle="1" w:styleId="Heading3Char4">
    <w:name w:val="Heading 3 Char4"/>
    <w:rsid w:val="00F44FE4"/>
    <w:rPr>
      <w:rFonts w:ascii="Cambria" w:hAnsi="Cambria" w:cs="Times New Roman"/>
      <w:b/>
      <w:bCs/>
      <w:color w:val="4F81BD"/>
    </w:rPr>
  </w:style>
  <w:style w:type="paragraph" w:customStyle="1" w:styleId="Default1">
    <w:name w:val="Default1"/>
    <w:rsid w:val="00F44FE4"/>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Normal11">
    <w:name w:val="Normal11"/>
    <w:basedOn w:val="Normal"/>
    <w:rsid w:val="00F44FE4"/>
    <w:pPr>
      <w:spacing w:before="100" w:beforeAutospacing="1" w:after="100" w:afterAutospacing="1"/>
    </w:pPr>
    <w:rPr>
      <w:rFonts w:ascii="Times New Roman" w:hAnsi="Times New Roman"/>
      <w:sz w:val="24"/>
      <w:szCs w:val="24"/>
      <w:lang w:val="sr-Cyrl-CS"/>
    </w:rPr>
  </w:style>
  <w:style w:type="character" w:customStyle="1" w:styleId="HeaderChar4">
    <w:name w:val="Header Char4"/>
    <w:rsid w:val="00F44FE4"/>
    <w:rPr>
      <w:rFonts w:ascii="Calibri" w:hAnsi="Calibri" w:cs="Times New Roman"/>
    </w:rPr>
  </w:style>
  <w:style w:type="character" w:customStyle="1" w:styleId="FooterChar4">
    <w:name w:val="Footer Char4"/>
    <w:rsid w:val="00F44FE4"/>
    <w:rPr>
      <w:rFonts w:ascii="Calibri" w:hAnsi="Calibri" w:cs="Times New Roman"/>
    </w:rPr>
  </w:style>
  <w:style w:type="character" w:customStyle="1" w:styleId="CommentTextChar4">
    <w:name w:val="Comment Text Char4"/>
    <w:semiHidden/>
    <w:rsid w:val="00F44FE4"/>
    <w:rPr>
      <w:rFonts w:ascii="Calibri" w:hAnsi="Calibri" w:cs="Times New Roman"/>
      <w:sz w:val="20"/>
      <w:szCs w:val="20"/>
    </w:rPr>
  </w:style>
  <w:style w:type="character" w:customStyle="1" w:styleId="CommentSubjectChar4">
    <w:name w:val="Comment Subject Char4"/>
    <w:semiHidden/>
    <w:rsid w:val="00F44FE4"/>
    <w:rPr>
      <w:rFonts w:ascii="Calibri" w:hAnsi="Calibri" w:cs="Times New Roman"/>
      <w:b/>
      <w:bCs/>
      <w:sz w:val="20"/>
      <w:szCs w:val="20"/>
    </w:rPr>
  </w:style>
  <w:style w:type="character" w:customStyle="1" w:styleId="Heading4Char2">
    <w:name w:val="Heading 4 Char2"/>
    <w:rsid w:val="00F44FE4"/>
    <w:rPr>
      <w:rFonts w:ascii="Cambria" w:hAnsi="Cambria" w:cs="Times New Roman"/>
      <w:b/>
      <w:bCs/>
      <w:i/>
      <w:iCs/>
      <w:color w:val="4F81BD"/>
    </w:rPr>
  </w:style>
  <w:style w:type="character" w:customStyle="1" w:styleId="TitleChar2">
    <w:name w:val="Title Char2"/>
    <w:rsid w:val="00F44FE4"/>
    <w:rPr>
      <w:rFonts w:ascii="TimesRoman" w:hAnsi="TimesRoman" w:cs="Times New Roman"/>
      <w:b/>
      <w:sz w:val="20"/>
      <w:szCs w:val="20"/>
    </w:rPr>
  </w:style>
  <w:style w:type="paragraph" w:customStyle="1" w:styleId="1">
    <w:name w:val="типични1"/>
    <w:basedOn w:val="Normal"/>
    <w:qFormat/>
    <w:rsid w:val="00F44FE4"/>
    <w:pPr>
      <w:spacing w:before="100" w:beforeAutospacing="1" w:after="100" w:afterAutospacing="1" w:line="276" w:lineRule="auto"/>
      <w:ind w:left="720" w:hanging="360"/>
      <w:contextualSpacing/>
    </w:pPr>
    <w:rPr>
      <w:rFonts w:ascii="Times New Roman" w:hAnsi="Times New Roman"/>
      <w:sz w:val="24"/>
      <w:szCs w:val="24"/>
      <w:lang w:val="sr-Cyrl-CS"/>
    </w:rPr>
  </w:style>
  <w:style w:type="paragraph" w:customStyle="1" w:styleId="yiv4321300998msonormal">
    <w:name w:val="yiv4321300998msonormal"/>
    <w:basedOn w:val="Normal"/>
    <w:rsid w:val="00F44FE4"/>
    <w:pPr>
      <w:spacing w:before="100" w:beforeAutospacing="1" w:after="100" w:afterAutospacing="1"/>
    </w:pPr>
    <w:rPr>
      <w:rFonts w:ascii="Times New Roman" w:hAnsi="Times New Roman"/>
      <w:sz w:val="24"/>
      <w:szCs w:val="24"/>
      <w:lang w:val="sr-Cyrl-CS"/>
    </w:rPr>
  </w:style>
  <w:style w:type="table" w:customStyle="1" w:styleId="TableGrid1">
    <w:name w:val="Table Grid1"/>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tefstrelica">
    <w:name w:val="Normal_Stef +strelica"/>
    <w:basedOn w:val="BodyText"/>
    <w:next w:val="NormalStefbullets"/>
    <w:autoRedefine/>
    <w:qFormat/>
    <w:rsid w:val="00F44FE4"/>
    <w:pPr>
      <w:tabs>
        <w:tab w:val="left" w:pos="340"/>
      </w:tabs>
      <w:spacing w:line="240" w:lineRule="auto"/>
      <w:ind w:left="450" w:hanging="360"/>
    </w:pPr>
    <w:rPr>
      <w:noProof/>
    </w:rPr>
  </w:style>
  <w:style w:type="paragraph" w:customStyle="1" w:styleId="VukainObrazovanje">
    <w:name w:val="Vukašin_Obrazovanje"/>
    <w:basedOn w:val="BodyText"/>
    <w:next w:val="BodyText"/>
    <w:autoRedefine/>
    <w:rsid w:val="00F44FE4"/>
    <w:pPr>
      <w:numPr>
        <w:numId w:val="12"/>
      </w:numPr>
    </w:pPr>
  </w:style>
  <w:style w:type="paragraph" w:customStyle="1" w:styleId="Vukainobrazovnaje">
    <w:name w:val="Vukašin_obrazovnaje"/>
    <w:basedOn w:val="BodyText"/>
    <w:next w:val="BodyText"/>
    <w:rsid w:val="00F44FE4"/>
    <w:pPr>
      <w:numPr>
        <w:numId w:val="13"/>
      </w:numPr>
    </w:pPr>
  </w:style>
  <w:style w:type="table" w:customStyle="1" w:styleId="10">
    <w:name w:val="Координатна мрежа табеле1"/>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44FE4"/>
    <w:pPr>
      <w:spacing w:after="120" w:line="480" w:lineRule="auto"/>
      <w:ind w:left="360"/>
    </w:pPr>
    <w:rPr>
      <w:sz w:val="20"/>
      <w:szCs w:val="20"/>
      <w:lang w:val="sr-Cyrl-CS"/>
    </w:rPr>
  </w:style>
  <w:style w:type="character" w:customStyle="1" w:styleId="BodyTextIndent2Char">
    <w:name w:val="Body Text Indent 2 Char"/>
    <w:basedOn w:val="DefaultParagraphFont"/>
    <w:link w:val="BodyTextIndent2"/>
    <w:rsid w:val="00F44FE4"/>
    <w:rPr>
      <w:rFonts w:ascii="Calibri" w:eastAsia="Calibri" w:hAnsi="Calibri" w:cs="Times New Roman"/>
      <w:sz w:val="20"/>
      <w:szCs w:val="20"/>
      <w:lang w:val="sr-Cyrl-CS"/>
    </w:rPr>
  </w:style>
  <w:style w:type="paragraph" w:customStyle="1" w:styleId="ListParagraph1">
    <w:name w:val="List Paragraph1"/>
    <w:basedOn w:val="Normal"/>
    <w:rsid w:val="00F44FE4"/>
    <w:pPr>
      <w:spacing w:after="120" w:line="264" w:lineRule="auto"/>
      <w:ind w:left="720"/>
    </w:pPr>
    <w:rPr>
      <w:rFonts w:eastAsia="Times New Roman"/>
      <w:sz w:val="21"/>
      <w:szCs w:val="21"/>
      <w:lang w:val="sr-Cyrl-CS"/>
    </w:rPr>
  </w:style>
  <w:style w:type="paragraph" w:styleId="Caption">
    <w:name w:val="caption"/>
    <w:basedOn w:val="Normal"/>
    <w:next w:val="Normal"/>
    <w:qFormat/>
    <w:rsid w:val="00F44FE4"/>
    <w:rPr>
      <w:rFonts w:eastAsia="Times New Roman"/>
      <w:b/>
      <w:bCs/>
      <w:color w:val="404040"/>
      <w:sz w:val="20"/>
      <w:szCs w:val="20"/>
      <w:lang w:val="sr-Cyrl-CS"/>
    </w:rPr>
  </w:style>
  <w:style w:type="paragraph" w:styleId="Subtitle">
    <w:name w:val="Subtitle"/>
    <w:basedOn w:val="Normal"/>
    <w:next w:val="Normal"/>
    <w:link w:val="SubtitleChar"/>
    <w:qFormat/>
    <w:rsid w:val="00F44FE4"/>
    <w:pPr>
      <w:numPr>
        <w:ilvl w:val="1"/>
      </w:numPr>
      <w:spacing w:after="240"/>
    </w:pPr>
    <w:rPr>
      <w:rFonts w:ascii="Arial Black" w:eastAsia="Times New Roman" w:hAnsi="Arial Black"/>
      <w:color w:val="404040"/>
      <w:sz w:val="30"/>
      <w:szCs w:val="30"/>
      <w:lang w:val="sr-Cyrl-CS"/>
    </w:rPr>
  </w:style>
  <w:style w:type="character" w:customStyle="1" w:styleId="SubtitleChar">
    <w:name w:val="Subtitle Char"/>
    <w:basedOn w:val="DefaultParagraphFont"/>
    <w:link w:val="Subtitle"/>
    <w:rsid w:val="00F44FE4"/>
    <w:rPr>
      <w:rFonts w:ascii="Arial Black" w:eastAsia="Times New Roman" w:hAnsi="Arial Black" w:cs="Times New Roman"/>
      <w:color w:val="404040"/>
      <w:sz w:val="30"/>
      <w:szCs w:val="30"/>
      <w:lang w:val="sr-Cyrl-CS"/>
    </w:rPr>
  </w:style>
  <w:style w:type="character" w:styleId="Emphasis">
    <w:name w:val="Emphasis"/>
    <w:qFormat/>
    <w:rsid w:val="00F44FE4"/>
    <w:rPr>
      <w:i/>
    </w:rPr>
  </w:style>
  <w:style w:type="paragraph" w:styleId="Quote">
    <w:name w:val="Quote"/>
    <w:basedOn w:val="Normal"/>
    <w:next w:val="Normal"/>
    <w:link w:val="QuoteChar"/>
    <w:qFormat/>
    <w:rsid w:val="00F44FE4"/>
    <w:pPr>
      <w:spacing w:before="240" w:after="240" w:line="252" w:lineRule="auto"/>
      <w:ind w:left="864" w:right="864"/>
      <w:jc w:val="center"/>
    </w:pPr>
    <w:rPr>
      <w:rFonts w:eastAsia="Times New Roman"/>
      <w:i/>
      <w:iCs/>
      <w:sz w:val="20"/>
      <w:szCs w:val="20"/>
      <w:lang w:val="sr-Cyrl-CS"/>
    </w:rPr>
  </w:style>
  <w:style w:type="character" w:customStyle="1" w:styleId="QuoteChar">
    <w:name w:val="Quote Char"/>
    <w:basedOn w:val="DefaultParagraphFont"/>
    <w:link w:val="Quote"/>
    <w:rsid w:val="00F44FE4"/>
    <w:rPr>
      <w:rFonts w:ascii="Calibri" w:eastAsia="Times New Roman" w:hAnsi="Calibri" w:cs="Times New Roman"/>
      <w:i/>
      <w:iCs/>
      <w:sz w:val="20"/>
      <w:szCs w:val="20"/>
      <w:lang w:val="sr-Cyrl-CS"/>
    </w:rPr>
  </w:style>
  <w:style w:type="paragraph" w:styleId="IntenseQuote">
    <w:name w:val="Intense Quote"/>
    <w:basedOn w:val="Normal"/>
    <w:next w:val="Normal"/>
    <w:link w:val="IntenseQuoteChar"/>
    <w:qFormat/>
    <w:rsid w:val="00F44FE4"/>
    <w:pPr>
      <w:spacing w:before="100" w:beforeAutospacing="1" w:after="240"/>
      <w:ind w:left="864" w:right="864"/>
      <w:jc w:val="center"/>
    </w:pPr>
    <w:rPr>
      <w:rFonts w:ascii="Arial Black" w:eastAsia="Times New Roman" w:hAnsi="Arial Black"/>
      <w:color w:val="4A66AC"/>
      <w:sz w:val="28"/>
      <w:szCs w:val="28"/>
      <w:lang w:val="sr-Cyrl-CS"/>
    </w:rPr>
  </w:style>
  <w:style w:type="character" w:customStyle="1" w:styleId="IntenseQuoteChar">
    <w:name w:val="Intense Quote Char"/>
    <w:basedOn w:val="DefaultParagraphFont"/>
    <w:link w:val="IntenseQuote"/>
    <w:rsid w:val="00F44FE4"/>
    <w:rPr>
      <w:rFonts w:ascii="Arial Black" w:eastAsia="Times New Roman" w:hAnsi="Arial Black" w:cs="Times New Roman"/>
      <w:color w:val="4A66AC"/>
      <w:sz w:val="28"/>
      <w:szCs w:val="28"/>
      <w:lang w:val="sr-Cyrl-CS"/>
    </w:rPr>
  </w:style>
  <w:style w:type="character" w:styleId="SubtleEmphasis">
    <w:name w:val="Subtle Emphasis"/>
    <w:qFormat/>
    <w:rsid w:val="00F44FE4"/>
    <w:rPr>
      <w:i/>
      <w:color w:val="595959"/>
    </w:rPr>
  </w:style>
  <w:style w:type="character" w:styleId="IntenseEmphasis">
    <w:name w:val="Intense Emphasis"/>
    <w:qFormat/>
    <w:rsid w:val="00F44FE4"/>
    <w:rPr>
      <w:b/>
      <w:i/>
    </w:rPr>
  </w:style>
  <w:style w:type="character" w:styleId="SubtleReference">
    <w:name w:val="Subtle Reference"/>
    <w:qFormat/>
    <w:rsid w:val="00F44FE4"/>
    <w:rPr>
      <w:smallCaps/>
      <w:color w:val="404040"/>
    </w:rPr>
  </w:style>
  <w:style w:type="character" w:styleId="IntenseReference">
    <w:name w:val="Intense Reference"/>
    <w:qFormat/>
    <w:rsid w:val="00F44FE4"/>
    <w:rPr>
      <w:b/>
      <w:smallCaps/>
      <w:u w:val="single"/>
    </w:rPr>
  </w:style>
  <w:style w:type="character" w:styleId="BookTitle">
    <w:name w:val="Book Title"/>
    <w:qFormat/>
    <w:rsid w:val="00F44FE4"/>
    <w:rPr>
      <w:b/>
      <w:smallCaps/>
    </w:rPr>
  </w:style>
  <w:style w:type="character" w:customStyle="1" w:styleId="WW8Num1z0">
    <w:name w:val="WW8Num1z0"/>
    <w:rsid w:val="00F44FE4"/>
    <w:rPr>
      <w:rFonts w:ascii="Arial" w:hAnsi="Arial"/>
      <w:shd w:val="clear" w:color="auto" w:fill="00FFFF"/>
    </w:rPr>
  </w:style>
  <w:style w:type="character" w:customStyle="1" w:styleId="WW8Num1z1">
    <w:name w:val="WW8Num1z1"/>
    <w:rsid w:val="00F44FE4"/>
  </w:style>
  <w:style w:type="character" w:customStyle="1" w:styleId="WW8Num1z2">
    <w:name w:val="WW8Num1z2"/>
    <w:rsid w:val="00F44FE4"/>
  </w:style>
  <w:style w:type="character" w:customStyle="1" w:styleId="WW8Num1z3">
    <w:name w:val="WW8Num1z3"/>
    <w:rsid w:val="00F44FE4"/>
  </w:style>
  <w:style w:type="character" w:customStyle="1" w:styleId="WW8Num1z4">
    <w:name w:val="WW8Num1z4"/>
    <w:rsid w:val="00F44FE4"/>
  </w:style>
  <w:style w:type="character" w:customStyle="1" w:styleId="WW8Num1z5">
    <w:name w:val="WW8Num1z5"/>
    <w:rsid w:val="00F44FE4"/>
  </w:style>
  <w:style w:type="character" w:customStyle="1" w:styleId="WW8Num1z6">
    <w:name w:val="WW8Num1z6"/>
    <w:rsid w:val="00F44FE4"/>
  </w:style>
  <w:style w:type="character" w:customStyle="1" w:styleId="WW8Num1z7">
    <w:name w:val="WW8Num1z7"/>
    <w:rsid w:val="00F44FE4"/>
  </w:style>
  <w:style w:type="character" w:customStyle="1" w:styleId="WW8Num1z8">
    <w:name w:val="WW8Num1z8"/>
    <w:rsid w:val="00F44FE4"/>
  </w:style>
  <w:style w:type="character" w:customStyle="1" w:styleId="WW8Num2z0">
    <w:name w:val="WW8Num2z0"/>
    <w:rsid w:val="00F44FE4"/>
    <w:rPr>
      <w:lang w:val="sr-Cyrl-CS"/>
    </w:rPr>
  </w:style>
  <w:style w:type="character" w:customStyle="1" w:styleId="WW8Num3z0">
    <w:name w:val="WW8Num3z0"/>
    <w:rsid w:val="00F44FE4"/>
  </w:style>
  <w:style w:type="character" w:customStyle="1" w:styleId="WW8Num4z0">
    <w:name w:val="WW8Num4z0"/>
    <w:rsid w:val="00F44FE4"/>
    <w:rPr>
      <w:rFonts w:ascii="Symbol" w:hAnsi="Symbol"/>
    </w:rPr>
  </w:style>
  <w:style w:type="character" w:customStyle="1" w:styleId="WW8Num5z0">
    <w:name w:val="WW8Num5z0"/>
    <w:rsid w:val="00F44FE4"/>
  </w:style>
  <w:style w:type="character" w:customStyle="1" w:styleId="WW8Num6z0">
    <w:name w:val="WW8Num6z0"/>
    <w:rsid w:val="00F44FE4"/>
  </w:style>
  <w:style w:type="character" w:customStyle="1" w:styleId="WW8Num7z0">
    <w:name w:val="WW8Num7z0"/>
    <w:rsid w:val="00F44FE4"/>
  </w:style>
  <w:style w:type="character" w:customStyle="1" w:styleId="WW8Num8z0">
    <w:name w:val="WW8Num8z0"/>
    <w:rsid w:val="00F44FE4"/>
    <w:rPr>
      <w:lang w:val="sr-Cyrl-CS"/>
    </w:rPr>
  </w:style>
  <w:style w:type="character" w:customStyle="1" w:styleId="WW8Num9z0">
    <w:name w:val="WW8Num9z0"/>
    <w:rsid w:val="00F44FE4"/>
    <w:rPr>
      <w:lang w:val="sr-Cyrl-CS"/>
    </w:rPr>
  </w:style>
  <w:style w:type="character" w:customStyle="1" w:styleId="WW8Num10z0">
    <w:name w:val="WW8Num10z0"/>
    <w:rsid w:val="00F44FE4"/>
    <w:rPr>
      <w:rFonts w:ascii="Arial" w:hAnsi="Arial"/>
      <w:shd w:val="clear" w:color="auto" w:fill="00FFFF"/>
    </w:rPr>
  </w:style>
  <w:style w:type="character" w:customStyle="1" w:styleId="WW8Num11z1">
    <w:name w:val="WW8Num11z1"/>
    <w:rsid w:val="00F44FE4"/>
  </w:style>
  <w:style w:type="character" w:customStyle="1" w:styleId="WW8Num11z2">
    <w:name w:val="WW8Num11z2"/>
    <w:rsid w:val="00F44FE4"/>
  </w:style>
  <w:style w:type="character" w:customStyle="1" w:styleId="WW8Num11z3">
    <w:name w:val="WW8Num11z3"/>
    <w:rsid w:val="00F44FE4"/>
  </w:style>
  <w:style w:type="character" w:customStyle="1" w:styleId="WW8Num11z4">
    <w:name w:val="WW8Num11z4"/>
    <w:rsid w:val="00F44FE4"/>
  </w:style>
  <w:style w:type="character" w:customStyle="1" w:styleId="WW8Num11z5">
    <w:name w:val="WW8Num11z5"/>
    <w:rsid w:val="00F44FE4"/>
  </w:style>
  <w:style w:type="character" w:customStyle="1" w:styleId="WW8Num11z6">
    <w:name w:val="WW8Num11z6"/>
    <w:rsid w:val="00F44FE4"/>
  </w:style>
  <w:style w:type="character" w:customStyle="1" w:styleId="WW8Num11z7">
    <w:name w:val="WW8Num11z7"/>
    <w:rsid w:val="00F44FE4"/>
  </w:style>
  <w:style w:type="character" w:customStyle="1" w:styleId="WW8Num11z8">
    <w:name w:val="WW8Num11z8"/>
    <w:rsid w:val="00F44FE4"/>
  </w:style>
  <w:style w:type="character" w:customStyle="1" w:styleId="WW8Num12z0">
    <w:name w:val="WW8Num12z0"/>
    <w:rsid w:val="00F44FE4"/>
  </w:style>
  <w:style w:type="character" w:customStyle="1" w:styleId="WW8Num13z0">
    <w:name w:val="WW8Num13z0"/>
    <w:rsid w:val="00F44FE4"/>
    <w:rPr>
      <w:rFonts w:ascii="Symbol" w:hAnsi="Symbol"/>
    </w:rPr>
  </w:style>
  <w:style w:type="character" w:customStyle="1" w:styleId="WW8Num2z1">
    <w:name w:val="WW8Num2z1"/>
    <w:rsid w:val="00F44FE4"/>
  </w:style>
  <w:style w:type="character" w:customStyle="1" w:styleId="WW8Num2z2">
    <w:name w:val="WW8Num2z2"/>
    <w:rsid w:val="00F44FE4"/>
  </w:style>
  <w:style w:type="character" w:customStyle="1" w:styleId="WW8Num2z3">
    <w:name w:val="WW8Num2z3"/>
    <w:rsid w:val="00F44FE4"/>
  </w:style>
  <w:style w:type="character" w:customStyle="1" w:styleId="WW8Num2z4">
    <w:name w:val="WW8Num2z4"/>
    <w:rsid w:val="00F44FE4"/>
  </w:style>
  <w:style w:type="character" w:customStyle="1" w:styleId="WW8Num2z5">
    <w:name w:val="WW8Num2z5"/>
    <w:rsid w:val="00F44FE4"/>
  </w:style>
  <w:style w:type="character" w:customStyle="1" w:styleId="WW8Num2z6">
    <w:name w:val="WW8Num2z6"/>
    <w:rsid w:val="00F44FE4"/>
  </w:style>
  <w:style w:type="character" w:customStyle="1" w:styleId="WW8Num2z7">
    <w:name w:val="WW8Num2z7"/>
    <w:rsid w:val="00F44FE4"/>
  </w:style>
  <w:style w:type="character" w:customStyle="1" w:styleId="WW8Num2z8">
    <w:name w:val="WW8Num2z8"/>
    <w:rsid w:val="00F44FE4"/>
  </w:style>
  <w:style w:type="character" w:customStyle="1" w:styleId="WW8Num4z1">
    <w:name w:val="WW8Num4z1"/>
    <w:rsid w:val="00F44FE4"/>
  </w:style>
  <w:style w:type="character" w:customStyle="1" w:styleId="WW8Num4z2">
    <w:name w:val="WW8Num4z2"/>
    <w:rsid w:val="00F44FE4"/>
  </w:style>
  <w:style w:type="character" w:customStyle="1" w:styleId="WW8Num4z3">
    <w:name w:val="WW8Num4z3"/>
    <w:rsid w:val="00F44FE4"/>
  </w:style>
  <w:style w:type="character" w:customStyle="1" w:styleId="WW8Num4z4">
    <w:name w:val="WW8Num4z4"/>
    <w:rsid w:val="00F44FE4"/>
  </w:style>
  <w:style w:type="character" w:customStyle="1" w:styleId="WW8Num4z5">
    <w:name w:val="WW8Num4z5"/>
    <w:rsid w:val="00F44FE4"/>
  </w:style>
  <w:style w:type="character" w:customStyle="1" w:styleId="WW8Num4z6">
    <w:name w:val="WW8Num4z6"/>
    <w:rsid w:val="00F44FE4"/>
  </w:style>
  <w:style w:type="character" w:customStyle="1" w:styleId="WW8Num4z7">
    <w:name w:val="WW8Num4z7"/>
    <w:rsid w:val="00F44FE4"/>
  </w:style>
  <w:style w:type="character" w:customStyle="1" w:styleId="WW8Num4z8">
    <w:name w:val="WW8Num4z8"/>
    <w:rsid w:val="00F44FE4"/>
  </w:style>
  <w:style w:type="character" w:customStyle="1" w:styleId="WW8Num6z1">
    <w:name w:val="WW8Num6z1"/>
    <w:rsid w:val="00F44FE4"/>
  </w:style>
  <w:style w:type="character" w:customStyle="1" w:styleId="WW8Num6z2">
    <w:name w:val="WW8Num6z2"/>
    <w:rsid w:val="00F44FE4"/>
  </w:style>
  <w:style w:type="character" w:customStyle="1" w:styleId="WW8Num6z3">
    <w:name w:val="WW8Num6z3"/>
    <w:rsid w:val="00F44FE4"/>
  </w:style>
  <w:style w:type="character" w:customStyle="1" w:styleId="WW8Num6z4">
    <w:name w:val="WW8Num6z4"/>
    <w:rsid w:val="00F44FE4"/>
  </w:style>
  <w:style w:type="character" w:customStyle="1" w:styleId="WW8Num6z5">
    <w:name w:val="WW8Num6z5"/>
    <w:rsid w:val="00F44FE4"/>
  </w:style>
  <w:style w:type="character" w:customStyle="1" w:styleId="WW8Num6z6">
    <w:name w:val="WW8Num6z6"/>
    <w:rsid w:val="00F44FE4"/>
  </w:style>
  <w:style w:type="character" w:customStyle="1" w:styleId="WW8Num6z7">
    <w:name w:val="WW8Num6z7"/>
    <w:rsid w:val="00F44FE4"/>
  </w:style>
  <w:style w:type="character" w:customStyle="1" w:styleId="WW8Num6z8">
    <w:name w:val="WW8Num6z8"/>
    <w:rsid w:val="00F44FE4"/>
  </w:style>
  <w:style w:type="character" w:customStyle="1" w:styleId="WW8Num7z1">
    <w:name w:val="WW8Num7z1"/>
    <w:rsid w:val="00F44FE4"/>
  </w:style>
  <w:style w:type="character" w:customStyle="1" w:styleId="WW8Num7z2">
    <w:name w:val="WW8Num7z2"/>
    <w:rsid w:val="00F44FE4"/>
  </w:style>
  <w:style w:type="character" w:customStyle="1" w:styleId="WW8Num7z3">
    <w:name w:val="WW8Num7z3"/>
    <w:rsid w:val="00F44FE4"/>
  </w:style>
  <w:style w:type="character" w:customStyle="1" w:styleId="WW8Num7z4">
    <w:name w:val="WW8Num7z4"/>
    <w:rsid w:val="00F44FE4"/>
  </w:style>
  <w:style w:type="character" w:customStyle="1" w:styleId="WW8Num7z5">
    <w:name w:val="WW8Num7z5"/>
    <w:rsid w:val="00F44FE4"/>
  </w:style>
  <w:style w:type="character" w:customStyle="1" w:styleId="WW8Num7z6">
    <w:name w:val="WW8Num7z6"/>
    <w:rsid w:val="00F44FE4"/>
  </w:style>
  <w:style w:type="character" w:customStyle="1" w:styleId="WW8Num7z7">
    <w:name w:val="WW8Num7z7"/>
    <w:rsid w:val="00F44FE4"/>
  </w:style>
  <w:style w:type="character" w:customStyle="1" w:styleId="WW8Num7z8">
    <w:name w:val="WW8Num7z8"/>
    <w:rsid w:val="00F44FE4"/>
  </w:style>
  <w:style w:type="character" w:customStyle="1" w:styleId="WW8Num8z1">
    <w:name w:val="WW8Num8z1"/>
    <w:rsid w:val="00F44FE4"/>
  </w:style>
  <w:style w:type="character" w:customStyle="1" w:styleId="WW8Num8z2">
    <w:name w:val="WW8Num8z2"/>
    <w:rsid w:val="00F44FE4"/>
  </w:style>
  <w:style w:type="character" w:customStyle="1" w:styleId="WW8Num8z3">
    <w:name w:val="WW8Num8z3"/>
    <w:rsid w:val="00F44FE4"/>
  </w:style>
  <w:style w:type="character" w:customStyle="1" w:styleId="WW8Num8z4">
    <w:name w:val="WW8Num8z4"/>
    <w:rsid w:val="00F44FE4"/>
  </w:style>
  <w:style w:type="character" w:customStyle="1" w:styleId="WW8Num8z5">
    <w:name w:val="WW8Num8z5"/>
    <w:rsid w:val="00F44FE4"/>
  </w:style>
  <w:style w:type="character" w:customStyle="1" w:styleId="WW8Num8z6">
    <w:name w:val="WW8Num8z6"/>
    <w:rsid w:val="00F44FE4"/>
  </w:style>
  <w:style w:type="character" w:customStyle="1" w:styleId="WW8Num8z7">
    <w:name w:val="WW8Num8z7"/>
    <w:rsid w:val="00F44FE4"/>
  </w:style>
  <w:style w:type="character" w:customStyle="1" w:styleId="WW8Num8z8">
    <w:name w:val="WW8Num8z8"/>
    <w:rsid w:val="00F44FE4"/>
  </w:style>
  <w:style w:type="character" w:customStyle="1" w:styleId="WW8Num9z2">
    <w:name w:val="WW8Num9z2"/>
    <w:rsid w:val="00F44FE4"/>
  </w:style>
  <w:style w:type="character" w:customStyle="1" w:styleId="WW8Num9z3">
    <w:name w:val="WW8Num9z3"/>
    <w:rsid w:val="00F44FE4"/>
  </w:style>
  <w:style w:type="character" w:customStyle="1" w:styleId="WW8Num9z4">
    <w:name w:val="WW8Num9z4"/>
    <w:rsid w:val="00F44FE4"/>
  </w:style>
  <w:style w:type="character" w:customStyle="1" w:styleId="WW8Num9z5">
    <w:name w:val="WW8Num9z5"/>
    <w:rsid w:val="00F44FE4"/>
  </w:style>
  <w:style w:type="character" w:customStyle="1" w:styleId="WW8Num9z6">
    <w:name w:val="WW8Num9z6"/>
    <w:rsid w:val="00F44FE4"/>
  </w:style>
  <w:style w:type="character" w:customStyle="1" w:styleId="WW8Num9z7">
    <w:name w:val="WW8Num9z7"/>
    <w:rsid w:val="00F44FE4"/>
  </w:style>
  <w:style w:type="character" w:customStyle="1" w:styleId="WW8Num9z8">
    <w:name w:val="WW8Num9z8"/>
    <w:rsid w:val="00F44FE4"/>
  </w:style>
  <w:style w:type="character" w:customStyle="1" w:styleId="WW8Num10z1">
    <w:name w:val="WW8Num10z1"/>
    <w:rsid w:val="00F44FE4"/>
  </w:style>
  <w:style w:type="character" w:customStyle="1" w:styleId="WW8Num10z2">
    <w:name w:val="WW8Num10z2"/>
    <w:rsid w:val="00F44FE4"/>
  </w:style>
  <w:style w:type="character" w:customStyle="1" w:styleId="WW8Num10z3">
    <w:name w:val="WW8Num10z3"/>
    <w:rsid w:val="00F44FE4"/>
  </w:style>
  <w:style w:type="character" w:customStyle="1" w:styleId="WW8Num10z4">
    <w:name w:val="WW8Num10z4"/>
    <w:rsid w:val="00F44FE4"/>
  </w:style>
  <w:style w:type="character" w:customStyle="1" w:styleId="WW8Num10z5">
    <w:name w:val="WW8Num10z5"/>
    <w:rsid w:val="00F44FE4"/>
  </w:style>
  <w:style w:type="character" w:customStyle="1" w:styleId="WW8Num10z6">
    <w:name w:val="WW8Num10z6"/>
    <w:rsid w:val="00F44FE4"/>
  </w:style>
  <w:style w:type="character" w:customStyle="1" w:styleId="WW8Num10z7">
    <w:name w:val="WW8Num10z7"/>
    <w:rsid w:val="00F44FE4"/>
  </w:style>
  <w:style w:type="character" w:customStyle="1" w:styleId="WW8Num10z8">
    <w:name w:val="WW8Num10z8"/>
    <w:rsid w:val="00F44FE4"/>
  </w:style>
  <w:style w:type="character" w:customStyle="1" w:styleId="WW8Num12z1">
    <w:name w:val="WW8Num12z1"/>
    <w:rsid w:val="00F44FE4"/>
  </w:style>
  <w:style w:type="character" w:customStyle="1" w:styleId="WW8Num12z2">
    <w:name w:val="WW8Num12z2"/>
    <w:rsid w:val="00F44FE4"/>
  </w:style>
  <w:style w:type="character" w:customStyle="1" w:styleId="WW8Num12z3">
    <w:name w:val="WW8Num12z3"/>
    <w:rsid w:val="00F44FE4"/>
  </w:style>
  <w:style w:type="character" w:customStyle="1" w:styleId="WW8Num12z4">
    <w:name w:val="WW8Num12z4"/>
    <w:rsid w:val="00F44FE4"/>
  </w:style>
  <w:style w:type="character" w:customStyle="1" w:styleId="WW8Num12z5">
    <w:name w:val="WW8Num12z5"/>
    <w:rsid w:val="00F44FE4"/>
  </w:style>
  <w:style w:type="character" w:customStyle="1" w:styleId="WW8Num12z6">
    <w:name w:val="WW8Num12z6"/>
    <w:rsid w:val="00F44FE4"/>
  </w:style>
  <w:style w:type="character" w:customStyle="1" w:styleId="WW8Num12z7">
    <w:name w:val="WW8Num12z7"/>
    <w:rsid w:val="00F44FE4"/>
  </w:style>
  <w:style w:type="character" w:customStyle="1" w:styleId="WW8Num12z8">
    <w:name w:val="WW8Num12z8"/>
    <w:rsid w:val="00F44FE4"/>
  </w:style>
  <w:style w:type="character" w:customStyle="1" w:styleId="WW8Num13z1">
    <w:name w:val="WW8Num13z1"/>
    <w:rsid w:val="00F44FE4"/>
    <w:rPr>
      <w:rFonts w:ascii="Courier New" w:hAnsi="Courier New"/>
    </w:rPr>
  </w:style>
  <w:style w:type="character" w:customStyle="1" w:styleId="WW8Num13z2">
    <w:name w:val="WW8Num13z2"/>
    <w:rsid w:val="00F44FE4"/>
    <w:rPr>
      <w:rFonts w:ascii="Wingdings" w:hAnsi="Wingdings"/>
    </w:rPr>
  </w:style>
  <w:style w:type="character" w:customStyle="1" w:styleId="WW8Num14z0">
    <w:name w:val="WW8Num14z0"/>
    <w:rsid w:val="00F44FE4"/>
  </w:style>
  <w:style w:type="character" w:customStyle="1" w:styleId="WW8Num15z0">
    <w:name w:val="WW8Num15z0"/>
    <w:rsid w:val="00F44FE4"/>
    <w:rPr>
      <w:rFonts w:ascii="Arial" w:hAnsi="Arial"/>
      <w:shd w:val="clear" w:color="auto" w:fill="00FFFF"/>
    </w:rPr>
  </w:style>
  <w:style w:type="character" w:customStyle="1" w:styleId="WW8Num15z1">
    <w:name w:val="WW8Num15z1"/>
    <w:rsid w:val="00F44FE4"/>
  </w:style>
  <w:style w:type="character" w:customStyle="1" w:styleId="WW8Num15z2">
    <w:name w:val="WW8Num15z2"/>
    <w:rsid w:val="00F44FE4"/>
  </w:style>
  <w:style w:type="character" w:customStyle="1" w:styleId="WW8Num15z3">
    <w:name w:val="WW8Num15z3"/>
    <w:rsid w:val="00F44FE4"/>
  </w:style>
  <w:style w:type="character" w:customStyle="1" w:styleId="WW8Num15z4">
    <w:name w:val="WW8Num15z4"/>
    <w:rsid w:val="00F44FE4"/>
  </w:style>
  <w:style w:type="character" w:customStyle="1" w:styleId="WW8Num15z5">
    <w:name w:val="WW8Num15z5"/>
    <w:rsid w:val="00F44FE4"/>
  </w:style>
  <w:style w:type="character" w:customStyle="1" w:styleId="WW8Num15z6">
    <w:name w:val="WW8Num15z6"/>
    <w:rsid w:val="00F44FE4"/>
  </w:style>
  <w:style w:type="character" w:customStyle="1" w:styleId="WW8Num15z7">
    <w:name w:val="WW8Num15z7"/>
    <w:rsid w:val="00F44FE4"/>
  </w:style>
  <w:style w:type="character" w:customStyle="1" w:styleId="WW8Num15z8">
    <w:name w:val="WW8Num15z8"/>
    <w:rsid w:val="00F44FE4"/>
  </w:style>
  <w:style w:type="character" w:customStyle="1" w:styleId="WW8Num16z0">
    <w:name w:val="WW8Num16z0"/>
    <w:rsid w:val="00F44FE4"/>
  </w:style>
  <w:style w:type="character" w:customStyle="1" w:styleId="WW8Num17z0">
    <w:name w:val="WW8Num17z0"/>
    <w:rsid w:val="00F44FE4"/>
  </w:style>
  <w:style w:type="character" w:customStyle="1" w:styleId="WW8Num17z1">
    <w:name w:val="WW8Num17z1"/>
    <w:rsid w:val="00F44FE4"/>
  </w:style>
  <w:style w:type="character" w:customStyle="1" w:styleId="WW8Num17z2">
    <w:name w:val="WW8Num17z2"/>
    <w:rsid w:val="00F44FE4"/>
  </w:style>
  <w:style w:type="character" w:customStyle="1" w:styleId="WW8Num17z3">
    <w:name w:val="WW8Num17z3"/>
    <w:rsid w:val="00F44FE4"/>
  </w:style>
  <w:style w:type="character" w:customStyle="1" w:styleId="WW8Num17z4">
    <w:name w:val="WW8Num17z4"/>
    <w:rsid w:val="00F44FE4"/>
  </w:style>
  <w:style w:type="character" w:customStyle="1" w:styleId="WW8Num17z5">
    <w:name w:val="WW8Num17z5"/>
    <w:rsid w:val="00F44FE4"/>
  </w:style>
  <w:style w:type="character" w:customStyle="1" w:styleId="WW8Num17z6">
    <w:name w:val="WW8Num17z6"/>
    <w:rsid w:val="00F44FE4"/>
  </w:style>
  <w:style w:type="character" w:customStyle="1" w:styleId="WW8Num17z7">
    <w:name w:val="WW8Num17z7"/>
    <w:rsid w:val="00F44FE4"/>
  </w:style>
  <w:style w:type="character" w:customStyle="1" w:styleId="WW8Num17z8">
    <w:name w:val="WW8Num17z8"/>
    <w:rsid w:val="00F44FE4"/>
  </w:style>
  <w:style w:type="character" w:customStyle="1" w:styleId="WW8Num18z0">
    <w:name w:val="WW8Num18z0"/>
    <w:rsid w:val="00F44FE4"/>
  </w:style>
  <w:style w:type="character" w:customStyle="1" w:styleId="WW8Num18z1">
    <w:name w:val="WW8Num18z1"/>
    <w:rsid w:val="00F44FE4"/>
  </w:style>
  <w:style w:type="character" w:customStyle="1" w:styleId="WW8Num18z2">
    <w:name w:val="WW8Num18z2"/>
    <w:rsid w:val="00F44FE4"/>
  </w:style>
  <w:style w:type="character" w:customStyle="1" w:styleId="WW8Num18z3">
    <w:name w:val="WW8Num18z3"/>
    <w:rsid w:val="00F44FE4"/>
  </w:style>
  <w:style w:type="character" w:customStyle="1" w:styleId="WW8Num18z4">
    <w:name w:val="WW8Num18z4"/>
    <w:rsid w:val="00F44FE4"/>
  </w:style>
  <w:style w:type="character" w:customStyle="1" w:styleId="WW8Num18z5">
    <w:name w:val="WW8Num18z5"/>
    <w:rsid w:val="00F44FE4"/>
  </w:style>
  <w:style w:type="character" w:customStyle="1" w:styleId="WW8Num18z6">
    <w:name w:val="WW8Num18z6"/>
    <w:rsid w:val="00F44FE4"/>
  </w:style>
  <w:style w:type="character" w:customStyle="1" w:styleId="WW8Num18z7">
    <w:name w:val="WW8Num18z7"/>
    <w:rsid w:val="00F44FE4"/>
  </w:style>
  <w:style w:type="character" w:customStyle="1" w:styleId="WW8Num18z8">
    <w:name w:val="WW8Num18z8"/>
    <w:rsid w:val="00F44FE4"/>
  </w:style>
  <w:style w:type="character" w:customStyle="1" w:styleId="WW8Num19z0">
    <w:name w:val="WW8Num19z0"/>
    <w:rsid w:val="00F44FE4"/>
  </w:style>
  <w:style w:type="character" w:customStyle="1" w:styleId="WW8Num19z1">
    <w:name w:val="WW8Num19z1"/>
    <w:rsid w:val="00F44FE4"/>
  </w:style>
  <w:style w:type="character" w:customStyle="1" w:styleId="WW8Num19z2">
    <w:name w:val="WW8Num19z2"/>
    <w:rsid w:val="00F44FE4"/>
  </w:style>
  <w:style w:type="character" w:customStyle="1" w:styleId="WW8Num19z3">
    <w:name w:val="WW8Num19z3"/>
    <w:rsid w:val="00F44FE4"/>
  </w:style>
  <w:style w:type="character" w:customStyle="1" w:styleId="WW8Num19z4">
    <w:name w:val="WW8Num19z4"/>
    <w:rsid w:val="00F44FE4"/>
  </w:style>
  <w:style w:type="character" w:customStyle="1" w:styleId="WW8Num19z5">
    <w:name w:val="WW8Num19z5"/>
    <w:rsid w:val="00F44FE4"/>
  </w:style>
  <w:style w:type="character" w:customStyle="1" w:styleId="WW8Num19z6">
    <w:name w:val="WW8Num19z6"/>
    <w:rsid w:val="00F44FE4"/>
  </w:style>
  <w:style w:type="character" w:customStyle="1" w:styleId="WW8Num19z7">
    <w:name w:val="WW8Num19z7"/>
    <w:rsid w:val="00F44FE4"/>
  </w:style>
  <w:style w:type="character" w:customStyle="1" w:styleId="WW8Num19z8">
    <w:name w:val="WW8Num19z8"/>
    <w:rsid w:val="00F44FE4"/>
  </w:style>
  <w:style w:type="character" w:customStyle="1" w:styleId="WW8Num20z0">
    <w:name w:val="WW8Num20z0"/>
    <w:rsid w:val="00F44FE4"/>
  </w:style>
  <w:style w:type="character" w:customStyle="1" w:styleId="WW8Num20z1">
    <w:name w:val="WW8Num20z1"/>
    <w:rsid w:val="00F44FE4"/>
  </w:style>
  <w:style w:type="character" w:customStyle="1" w:styleId="WW8Num20z2">
    <w:name w:val="WW8Num20z2"/>
    <w:rsid w:val="00F44FE4"/>
  </w:style>
  <w:style w:type="character" w:customStyle="1" w:styleId="WW8Num20z3">
    <w:name w:val="WW8Num20z3"/>
    <w:rsid w:val="00F44FE4"/>
  </w:style>
  <w:style w:type="character" w:customStyle="1" w:styleId="WW8Num20z4">
    <w:name w:val="WW8Num20z4"/>
    <w:rsid w:val="00F44FE4"/>
  </w:style>
  <w:style w:type="character" w:customStyle="1" w:styleId="WW8Num20z5">
    <w:name w:val="WW8Num20z5"/>
    <w:rsid w:val="00F44FE4"/>
  </w:style>
  <w:style w:type="character" w:customStyle="1" w:styleId="WW8Num20z6">
    <w:name w:val="WW8Num20z6"/>
    <w:rsid w:val="00F44FE4"/>
  </w:style>
  <w:style w:type="character" w:customStyle="1" w:styleId="WW8Num20z7">
    <w:name w:val="WW8Num20z7"/>
    <w:rsid w:val="00F44FE4"/>
  </w:style>
  <w:style w:type="character" w:customStyle="1" w:styleId="WW8Num20z8">
    <w:name w:val="WW8Num20z8"/>
    <w:rsid w:val="00F44FE4"/>
  </w:style>
  <w:style w:type="character" w:customStyle="1" w:styleId="WW8Num21z0">
    <w:name w:val="WW8Num21z0"/>
    <w:rsid w:val="00F44FE4"/>
    <w:rPr>
      <w:rFonts w:ascii="Arial" w:hAnsi="Arial"/>
      <w:color w:val="FF0000"/>
      <w:shd w:val="clear" w:color="auto" w:fill="00FFFF"/>
      <w:lang w:val="ru-RU"/>
    </w:rPr>
  </w:style>
  <w:style w:type="character" w:customStyle="1" w:styleId="WW8Num21z2">
    <w:name w:val="WW8Num21z2"/>
    <w:rsid w:val="00F44FE4"/>
  </w:style>
  <w:style w:type="character" w:customStyle="1" w:styleId="WW8Num21z3">
    <w:name w:val="WW8Num21z3"/>
    <w:rsid w:val="00F44FE4"/>
  </w:style>
  <w:style w:type="character" w:customStyle="1" w:styleId="WW8Num21z4">
    <w:name w:val="WW8Num21z4"/>
    <w:rsid w:val="00F44FE4"/>
  </w:style>
  <w:style w:type="character" w:customStyle="1" w:styleId="WW8Num21z5">
    <w:name w:val="WW8Num21z5"/>
    <w:rsid w:val="00F44FE4"/>
  </w:style>
  <w:style w:type="character" w:customStyle="1" w:styleId="WW8Num21z6">
    <w:name w:val="WW8Num21z6"/>
    <w:rsid w:val="00F44FE4"/>
  </w:style>
  <w:style w:type="character" w:customStyle="1" w:styleId="WW8Num21z7">
    <w:name w:val="WW8Num21z7"/>
    <w:rsid w:val="00F44FE4"/>
  </w:style>
  <w:style w:type="character" w:customStyle="1" w:styleId="WW8Num21z8">
    <w:name w:val="WW8Num21z8"/>
    <w:rsid w:val="00F44FE4"/>
  </w:style>
  <w:style w:type="character" w:customStyle="1" w:styleId="WW8Num22z0">
    <w:name w:val="WW8Num22z0"/>
    <w:rsid w:val="00F44FE4"/>
  </w:style>
  <w:style w:type="character" w:customStyle="1" w:styleId="WW8Num22z1">
    <w:name w:val="WW8Num22z1"/>
    <w:rsid w:val="00F44FE4"/>
  </w:style>
  <w:style w:type="character" w:customStyle="1" w:styleId="WW8Num22z2">
    <w:name w:val="WW8Num22z2"/>
    <w:rsid w:val="00F44FE4"/>
  </w:style>
  <w:style w:type="character" w:customStyle="1" w:styleId="WW8Num22z3">
    <w:name w:val="WW8Num22z3"/>
    <w:rsid w:val="00F44FE4"/>
  </w:style>
  <w:style w:type="character" w:customStyle="1" w:styleId="WW8Num22z4">
    <w:name w:val="WW8Num22z4"/>
    <w:rsid w:val="00F44FE4"/>
  </w:style>
  <w:style w:type="character" w:customStyle="1" w:styleId="WW8Num22z5">
    <w:name w:val="WW8Num22z5"/>
    <w:rsid w:val="00F44FE4"/>
  </w:style>
  <w:style w:type="character" w:customStyle="1" w:styleId="WW8Num22z6">
    <w:name w:val="WW8Num22z6"/>
    <w:rsid w:val="00F44FE4"/>
  </w:style>
  <w:style w:type="character" w:customStyle="1" w:styleId="WW8Num22z7">
    <w:name w:val="WW8Num22z7"/>
    <w:rsid w:val="00F44FE4"/>
  </w:style>
  <w:style w:type="character" w:customStyle="1" w:styleId="WW8Num22z8">
    <w:name w:val="WW8Num22z8"/>
    <w:rsid w:val="00F44FE4"/>
  </w:style>
  <w:style w:type="character" w:customStyle="1" w:styleId="WW8Num23z0">
    <w:name w:val="WW8Num23z0"/>
    <w:rsid w:val="00F44FE4"/>
  </w:style>
  <w:style w:type="character" w:customStyle="1" w:styleId="WW8Num23z1">
    <w:name w:val="WW8Num23z1"/>
    <w:rsid w:val="00F44FE4"/>
    <w:rPr>
      <w:rFonts w:ascii="Symbol" w:hAnsi="Symbol"/>
    </w:rPr>
  </w:style>
  <w:style w:type="character" w:customStyle="1" w:styleId="WW8Num23z3">
    <w:name w:val="WW8Num23z3"/>
    <w:rsid w:val="00F44FE4"/>
  </w:style>
  <w:style w:type="character" w:customStyle="1" w:styleId="WW8Num23z4">
    <w:name w:val="WW8Num23z4"/>
    <w:rsid w:val="00F44FE4"/>
  </w:style>
  <w:style w:type="character" w:customStyle="1" w:styleId="WW8Num23z5">
    <w:name w:val="WW8Num23z5"/>
    <w:rsid w:val="00F44FE4"/>
  </w:style>
  <w:style w:type="character" w:customStyle="1" w:styleId="WW8Num23z6">
    <w:name w:val="WW8Num23z6"/>
    <w:rsid w:val="00F44FE4"/>
  </w:style>
  <w:style w:type="character" w:customStyle="1" w:styleId="WW8Num23z7">
    <w:name w:val="WW8Num23z7"/>
    <w:rsid w:val="00F44FE4"/>
  </w:style>
  <w:style w:type="character" w:customStyle="1" w:styleId="WW8Num23z8">
    <w:name w:val="WW8Num23z8"/>
    <w:rsid w:val="00F44FE4"/>
  </w:style>
  <w:style w:type="character" w:customStyle="1" w:styleId="WW8Num24z0">
    <w:name w:val="WW8Num24z0"/>
    <w:rsid w:val="00F44FE4"/>
    <w:rPr>
      <w:rFonts w:ascii="Times New Roman" w:hAnsi="Times New Roman"/>
    </w:rPr>
  </w:style>
  <w:style w:type="character" w:customStyle="1" w:styleId="WW8Num24z1">
    <w:name w:val="WW8Num24z1"/>
    <w:rsid w:val="00F44FE4"/>
  </w:style>
  <w:style w:type="character" w:customStyle="1" w:styleId="WW8Num24z2">
    <w:name w:val="WW8Num24z2"/>
    <w:rsid w:val="00F44FE4"/>
  </w:style>
  <w:style w:type="character" w:customStyle="1" w:styleId="WW8Num24z3">
    <w:name w:val="WW8Num24z3"/>
    <w:rsid w:val="00F44FE4"/>
  </w:style>
  <w:style w:type="character" w:customStyle="1" w:styleId="WW8Num24z4">
    <w:name w:val="WW8Num24z4"/>
    <w:rsid w:val="00F44FE4"/>
  </w:style>
  <w:style w:type="character" w:customStyle="1" w:styleId="WW8Num24z5">
    <w:name w:val="WW8Num24z5"/>
    <w:rsid w:val="00F44FE4"/>
  </w:style>
  <w:style w:type="character" w:customStyle="1" w:styleId="WW8Num24z6">
    <w:name w:val="WW8Num24z6"/>
    <w:rsid w:val="00F44FE4"/>
  </w:style>
  <w:style w:type="character" w:customStyle="1" w:styleId="WW8Num24z7">
    <w:name w:val="WW8Num24z7"/>
    <w:rsid w:val="00F44FE4"/>
  </w:style>
  <w:style w:type="character" w:customStyle="1" w:styleId="WW8Num24z8">
    <w:name w:val="WW8Num24z8"/>
    <w:rsid w:val="00F44FE4"/>
  </w:style>
  <w:style w:type="character" w:customStyle="1" w:styleId="WW8Num25z0">
    <w:name w:val="WW8Num25z0"/>
    <w:rsid w:val="00F44FE4"/>
  </w:style>
  <w:style w:type="character" w:customStyle="1" w:styleId="WW8Num26z0">
    <w:name w:val="WW8Num26z0"/>
    <w:rsid w:val="00F44FE4"/>
    <w:rPr>
      <w:rFonts w:ascii="Symbol" w:hAnsi="Symbol"/>
    </w:rPr>
  </w:style>
  <w:style w:type="character" w:customStyle="1" w:styleId="WW8Num26z1">
    <w:name w:val="WW8Num26z1"/>
    <w:rsid w:val="00F44FE4"/>
    <w:rPr>
      <w:rFonts w:ascii="Courier New" w:hAnsi="Courier New"/>
    </w:rPr>
  </w:style>
  <w:style w:type="character" w:customStyle="1" w:styleId="WW8Num26z2">
    <w:name w:val="WW8Num26z2"/>
    <w:rsid w:val="00F44FE4"/>
    <w:rPr>
      <w:rFonts w:ascii="Wingdings" w:hAnsi="Wingdings"/>
    </w:rPr>
  </w:style>
  <w:style w:type="character" w:customStyle="1" w:styleId="WW8Num27z0">
    <w:name w:val="WW8Num27z0"/>
    <w:rsid w:val="00F44FE4"/>
    <w:rPr>
      <w:lang w:val="sr-Latn-CS"/>
    </w:rPr>
  </w:style>
  <w:style w:type="character" w:customStyle="1" w:styleId="WW8Num28z0">
    <w:name w:val="WW8Num28z0"/>
    <w:rsid w:val="00F44FE4"/>
  </w:style>
  <w:style w:type="character" w:customStyle="1" w:styleId="WW8Num29z0">
    <w:name w:val="WW8Num29z0"/>
    <w:rsid w:val="00F44FE4"/>
  </w:style>
  <w:style w:type="character" w:customStyle="1" w:styleId="WW8Num29z1">
    <w:name w:val="WW8Num29z1"/>
    <w:rsid w:val="00F44FE4"/>
    <w:rPr>
      <w:rFonts w:ascii="Courier New" w:hAnsi="Courier New"/>
    </w:rPr>
  </w:style>
  <w:style w:type="character" w:customStyle="1" w:styleId="WW8Num29z2">
    <w:name w:val="WW8Num29z2"/>
    <w:rsid w:val="00F44FE4"/>
    <w:rPr>
      <w:rFonts w:ascii="Wingdings" w:hAnsi="Wingdings"/>
    </w:rPr>
  </w:style>
  <w:style w:type="character" w:customStyle="1" w:styleId="WW8Num29z3">
    <w:name w:val="WW8Num29z3"/>
    <w:rsid w:val="00F44FE4"/>
    <w:rPr>
      <w:rFonts w:ascii="Symbol" w:hAnsi="Symbol"/>
    </w:rPr>
  </w:style>
  <w:style w:type="character" w:customStyle="1" w:styleId="WW8Num30z0">
    <w:name w:val="WW8Num30z0"/>
    <w:rsid w:val="00F44FE4"/>
  </w:style>
  <w:style w:type="character" w:customStyle="1" w:styleId="WW8Num31z0">
    <w:name w:val="WW8Num31z0"/>
    <w:rsid w:val="00F44FE4"/>
    <w:rPr>
      <w:rFonts w:ascii="Symbol" w:hAnsi="Symbol"/>
    </w:rPr>
  </w:style>
  <w:style w:type="character" w:customStyle="1" w:styleId="WW8Num31z1">
    <w:name w:val="WW8Num31z1"/>
    <w:rsid w:val="00F44FE4"/>
  </w:style>
  <w:style w:type="character" w:customStyle="1" w:styleId="WW8Num31z2">
    <w:name w:val="WW8Num31z2"/>
    <w:rsid w:val="00F44FE4"/>
  </w:style>
  <w:style w:type="character" w:customStyle="1" w:styleId="WW8Num31z3">
    <w:name w:val="WW8Num31z3"/>
    <w:rsid w:val="00F44FE4"/>
  </w:style>
  <w:style w:type="character" w:customStyle="1" w:styleId="WW8Num31z4">
    <w:name w:val="WW8Num31z4"/>
    <w:rsid w:val="00F44FE4"/>
  </w:style>
  <w:style w:type="character" w:customStyle="1" w:styleId="WW8Num31z5">
    <w:name w:val="WW8Num31z5"/>
    <w:rsid w:val="00F44FE4"/>
  </w:style>
  <w:style w:type="character" w:customStyle="1" w:styleId="WW8Num31z6">
    <w:name w:val="WW8Num31z6"/>
    <w:rsid w:val="00F44FE4"/>
  </w:style>
  <w:style w:type="character" w:customStyle="1" w:styleId="WW8Num31z7">
    <w:name w:val="WW8Num31z7"/>
    <w:rsid w:val="00F44FE4"/>
  </w:style>
  <w:style w:type="character" w:customStyle="1" w:styleId="WW8Num31z8">
    <w:name w:val="WW8Num31z8"/>
    <w:rsid w:val="00F44FE4"/>
  </w:style>
  <w:style w:type="character" w:customStyle="1" w:styleId="WW8Num32z0">
    <w:name w:val="WW8Num32z0"/>
    <w:rsid w:val="00F44FE4"/>
  </w:style>
  <w:style w:type="character" w:customStyle="1" w:styleId="WW8Num32z1">
    <w:name w:val="WW8Num32z1"/>
    <w:rsid w:val="00F44FE4"/>
  </w:style>
  <w:style w:type="character" w:customStyle="1" w:styleId="WW8Num32z2">
    <w:name w:val="WW8Num32z2"/>
    <w:rsid w:val="00F44FE4"/>
  </w:style>
  <w:style w:type="character" w:customStyle="1" w:styleId="WW8Num32z3">
    <w:name w:val="WW8Num32z3"/>
    <w:rsid w:val="00F44FE4"/>
  </w:style>
  <w:style w:type="character" w:customStyle="1" w:styleId="WW8Num32z4">
    <w:name w:val="WW8Num32z4"/>
    <w:rsid w:val="00F44FE4"/>
  </w:style>
  <w:style w:type="character" w:customStyle="1" w:styleId="WW8Num32z5">
    <w:name w:val="WW8Num32z5"/>
    <w:rsid w:val="00F44FE4"/>
  </w:style>
  <w:style w:type="character" w:customStyle="1" w:styleId="WW8Num32z6">
    <w:name w:val="WW8Num32z6"/>
    <w:rsid w:val="00F44FE4"/>
  </w:style>
  <w:style w:type="character" w:customStyle="1" w:styleId="WW8Num32z7">
    <w:name w:val="WW8Num32z7"/>
    <w:rsid w:val="00F44FE4"/>
  </w:style>
  <w:style w:type="character" w:customStyle="1" w:styleId="WW8Num32z8">
    <w:name w:val="WW8Num32z8"/>
    <w:rsid w:val="00F44FE4"/>
  </w:style>
  <w:style w:type="character" w:customStyle="1" w:styleId="WW8Num33z0">
    <w:name w:val="WW8Num33z0"/>
    <w:rsid w:val="00F44FE4"/>
  </w:style>
  <w:style w:type="character" w:customStyle="1" w:styleId="WW8Num33z1">
    <w:name w:val="WW8Num33z1"/>
    <w:rsid w:val="00F44FE4"/>
  </w:style>
  <w:style w:type="character" w:customStyle="1" w:styleId="WW8Num34z0">
    <w:name w:val="WW8Num34z0"/>
    <w:rsid w:val="00F44FE4"/>
  </w:style>
  <w:style w:type="character" w:customStyle="1" w:styleId="WW8Num34z1">
    <w:name w:val="WW8Num34z1"/>
    <w:rsid w:val="00F44FE4"/>
  </w:style>
  <w:style w:type="character" w:customStyle="1" w:styleId="WW8Num34z2">
    <w:name w:val="WW8Num34z2"/>
    <w:rsid w:val="00F44FE4"/>
  </w:style>
  <w:style w:type="character" w:customStyle="1" w:styleId="WW8Num34z3">
    <w:name w:val="WW8Num34z3"/>
    <w:rsid w:val="00F44FE4"/>
  </w:style>
  <w:style w:type="character" w:customStyle="1" w:styleId="WW8Num34z4">
    <w:name w:val="WW8Num34z4"/>
    <w:rsid w:val="00F44FE4"/>
  </w:style>
  <w:style w:type="character" w:customStyle="1" w:styleId="WW8Num34z5">
    <w:name w:val="WW8Num34z5"/>
    <w:rsid w:val="00F44FE4"/>
  </w:style>
  <w:style w:type="character" w:customStyle="1" w:styleId="WW8Num34z6">
    <w:name w:val="WW8Num34z6"/>
    <w:rsid w:val="00F44FE4"/>
  </w:style>
  <w:style w:type="character" w:customStyle="1" w:styleId="WW8Num34z7">
    <w:name w:val="WW8Num34z7"/>
    <w:rsid w:val="00F44FE4"/>
  </w:style>
  <w:style w:type="character" w:customStyle="1" w:styleId="WW8Num34z8">
    <w:name w:val="WW8Num34z8"/>
    <w:rsid w:val="00F44FE4"/>
  </w:style>
  <w:style w:type="character" w:customStyle="1" w:styleId="WW8Num35z0">
    <w:name w:val="WW8Num35z0"/>
    <w:rsid w:val="00F44FE4"/>
  </w:style>
  <w:style w:type="character" w:customStyle="1" w:styleId="WW8Num36z0">
    <w:name w:val="WW8Num36z0"/>
    <w:rsid w:val="00F44FE4"/>
  </w:style>
  <w:style w:type="character" w:customStyle="1" w:styleId="WW8Num36z1">
    <w:name w:val="WW8Num36z1"/>
    <w:rsid w:val="00F44FE4"/>
  </w:style>
  <w:style w:type="character" w:customStyle="1" w:styleId="WW8Num36z2">
    <w:name w:val="WW8Num36z2"/>
    <w:rsid w:val="00F44FE4"/>
  </w:style>
  <w:style w:type="character" w:customStyle="1" w:styleId="WW8Num36z3">
    <w:name w:val="WW8Num36z3"/>
    <w:rsid w:val="00F44FE4"/>
  </w:style>
  <w:style w:type="character" w:customStyle="1" w:styleId="WW8Num36z4">
    <w:name w:val="WW8Num36z4"/>
    <w:rsid w:val="00F44FE4"/>
  </w:style>
  <w:style w:type="character" w:customStyle="1" w:styleId="WW8Num36z5">
    <w:name w:val="WW8Num36z5"/>
    <w:rsid w:val="00F44FE4"/>
  </w:style>
  <w:style w:type="character" w:customStyle="1" w:styleId="WW8Num36z6">
    <w:name w:val="WW8Num36z6"/>
    <w:rsid w:val="00F44FE4"/>
  </w:style>
  <w:style w:type="character" w:customStyle="1" w:styleId="WW8Num36z7">
    <w:name w:val="WW8Num36z7"/>
    <w:rsid w:val="00F44FE4"/>
  </w:style>
  <w:style w:type="character" w:customStyle="1" w:styleId="WW8Num36z8">
    <w:name w:val="WW8Num36z8"/>
    <w:rsid w:val="00F44FE4"/>
  </w:style>
  <w:style w:type="character" w:customStyle="1" w:styleId="WW8Num37z0">
    <w:name w:val="WW8Num37z0"/>
    <w:rsid w:val="00F44FE4"/>
  </w:style>
  <w:style w:type="character" w:customStyle="1" w:styleId="WW8Num38z0">
    <w:name w:val="WW8Num38z0"/>
    <w:rsid w:val="00F44FE4"/>
    <w:rPr>
      <w:rFonts w:ascii="Arial" w:hAnsi="Arial"/>
      <w:shd w:val="clear" w:color="auto" w:fill="00FFFF"/>
    </w:rPr>
  </w:style>
  <w:style w:type="character" w:customStyle="1" w:styleId="WW8Num38z1">
    <w:name w:val="WW8Num38z1"/>
    <w:rsid w:val="00F44FE4"/>
    <w:rPr>
      <w:rFonts w:ascii="Courier New" w:hAnsi="Courier New"/>
    </w:rPr>
  </w:style>
  <w:style w:type="character" w:customStyle="1" w:styleId="WW8Num38z2">
    <w:name w:val="WW8Num38z2"/>
    <w:rsid w:val="00F44FE4"/>
    <w:rPr>
      <w:rFonts w:ascii="Wingdings" w:hAnsi="Wingdings"/>
    </w:rPr>
  </w:style>
  <w:style w:type="character" w:customStyle="1" w:styleId="WW8Num38z3">
    <w:name w:val="WW8Num38z3"/>
    <w:rsid w:val="00F44FE4"/>
    <w:rPr>
      <w:rFonts w:ascii="Symbol" w:hAnsi="Symbol"/>
    </w:rPr>
  </w:style>
  <w:style w:type="character" w:customStyle="1" w:styleId="WW8Num39z0">
    <w:name w:val="WW8Num39z0"/>
    <w:rsid w:val="00F44FE4"/>
    <w:rPr>
      <w:rFonts w:ascii="Symbol" w:hAnsi="Symbol"/>
    </w:rPr>
  </w:style>
  <w:style w:type="character" w:customStyle="1" w:styleId="WW8Num39z1">
    <w:name w:val="WW8Num39z1"/>
    <w:rsid w:val="00F44FE4"/>
    <w:rPr>
      <w:rFonts w:ascii="Courier New" w:hAnsi="Courier New"/>
    </w:rPr>
  </w:style>
  <w:style w:type="character" w:customStyle="1" w:styleId="WW8Num39z2">
    <w:name w:val="WW8Num39z2"/>
    <w:rsid w:val="00F44FE4"/>
    <w:rPr>
      <w:rFonts w:ascii="Wingdings" w:hAnsi="Wingdings"/>
    </w:rPr>
  </w:style>
  <w:style w:type="character" w:customStyle="1" w:styleId="WW8Num40z0">
    <w:name w:val="WW8Num40z0"/>
    <w:rsid w:val="00F44FE4"/>
  </w:style>
  <w:style w:type="character" w:customStyle="1" w:styleId="WW8Num41z0">
    <w:name w:val="WW8Num41z0"/>
    <w:rsid w:val="00F44FE4"/>
    <w:rPr>
      <w:rFonts w:ascii="Arial" w:hAnsi="Arial"/>
      <w:shd w:val="clear" w:color="auto" w:fill="00FFFF"/>
    </w:rPr>
  </w:style>
  <w:style w:type="character" w:customStyle="1" w:styleId="WW8Num41z1">
    <w:name w:val="WW8Num41z1"/>
    <w:rsid w:val="00F44FE4"/>
  </w:style>
  <w:style w:type="character" w:customStyle="1" w:styleId="WW8Num41z2">
    <w:name w:val="WW8Num41z2"/>
    <w:rsid w:val="00F44FE4"/>
  </w:style>
  <w:style w:type="character" w:customStyle="1" w:styleId="WW8Num41z3">
    <w:name w:val="WW8Num41z3"/>
    <w:rsid w:val="00F44FE4"/>
  </w:style>
  <w:style w:type="character" w:customStyle="1" w:styleId="WW8Num41z4">
    <w:name w:val="WW8Num41z4"/>
    <w:rsid w:val="00F44FE4"/>
  </w:style>
  <w:style w:type="character" w:customStyle="1" w:styleId="WW8Num41z5">
    <w:name w:val="WW8Num41z5"/>
    <w:rsid w:val="00F44FE4"/>
  </w:style>
  <w:style w:type="character" w:customStyle="1" w:styleId="WW8Num41z6">
    <w:name w:val="WW8Num41z6"/>
    <w:rsid w:val="00F44FE4"/>
  </w:style>
  <w:style w:type="character" w:customStyle="1" w:styleId="WW8Num41z7">
    <w:name w:val="WW8Num41z7"/>
    <w:rsid w:val="00F44FE4"/>
  </w:style>
  <w:style w:type="character" w:customStyle="1" w:styleId="WW8Num41z8">
    <w:name w:val="WW8Num41z8"/>
    <w:rsid w:val="00F44FE4"/>
  </w:style>
  <w:style w:type="character" w:customStyle="1" w:styleId="WW8Num42z0">
    <w:name w:val="WW8Num42z0"/>
    <w:rsid w:val="00F44FE4"/>
  </w:style>
  <w:style w:type="character" w:customStyle="1" w:styleId="WW8Num42z1">
    <w:name w:val="WW8Num42z1"/>
    <w:rsid w:val="00F44FE4"/>
  </w:style>
  <w:style w:type="character" w:customStyle="1" w:styleId="WW8Num42z2">
    <w:name w:val="WW8Num42z2"/>
    <w:rsid w:val="00F44FE4"/>
  </w:style>
  <w:style w:type="character" w:customStyle="1" w:styleId="WW8Num42z3">
    <w:name w:val="WW8Num42z3"/>
    <w:rsid w:val="00F44FE4"/>
  </w:style>
  <w:style w:type="character" w:customStyle="1" w:styleId="WW8Num42z4">
    <w:name w:val="WW8Num42z4"/>
    <w:rsid w:val="00F44FE4"/>
  </w:style>
  <w:style w:type="character" w:customStyle="1" w:styleId="WW8Num42z5">
    <w:name w:val="WW8Num42z5"/>
    <w:rsid w:val="00F44FE4"/>
  </w:style>
  <w:style w:type="character" w:customStyle="1" w:styleId="WW8Num42z6">
    <w:name w:val="WW8Num42z6"/>
    <w:rsid w:val="00F44FE4"/>
  </w:style>
  <w:style w:type="character" w:customStyle="1" w:styleId="WW8Num42z7">
    <w:name w:val="WW8Num42z7"/>
    <w:rsid w:val="00F44FE4"/>
  </w:style>
  <w:style w:type="character" w:customStyle="1" w:styleId="WW8Num42z8">
    <w:name w:val="WW8Num42z8"/>
    <w:rsid w:val="00F44FE4"/>
  </w:style>
  <w:style w:type="character" w:customStyle="1" w:styleId="WW8Num43z0">
    <w:name w:val="WW8Num43z0"/>
    <w:rsid w:val="00F44FE4"/>
    <w:rPr>
      <w:rFonts w:ascii="Arial" w:hAnsi="Arial"/>
      <w:shd w:val="clear" w:color="auto" w:fill="00FFFF"/>
    </w:rPr>
  </w:style>
  <w:style w:type="character" w:customStyle="1" w:styleId="WW8Num43z1">
    <w:name w:val="WW8Num43z1"/>
    <w:rsid w:val="00F44FE4"/>
  </w:style>
  <w:style w:type="character" w:customStyle="1" w:styleId="WW8Num43z2">
    <w:name w:val="WW8Num43z2"/>
    <w:rsid w:val="00F44FE4"/>
  </w:style>
  <w:style w:type="character" w:customStyle="1" w:styleId="WW8Num43z3">
    <w:name w:val="WW8Num43z3"/>
    <w:rsid w:val="00F44FE4"/>
  </w:style>
  <w:style w:type="character" w:customStyle="1" w:styleId="WW8Num43z4">
    <w:name w:val="WW8Num43z4"/>
    <w:rsid w:val="00F44FE4"/>
  </w:style>
  <w:style w:type="character" w:customStyle="1" w:styleId="WW8Num43z5">
    <w:name w:val="WW8Num43z5"/>
    <w:rsid w:val="00F44FE4"/>
  </w:style>
  <w:style w:type="character" w:customStyle="1" w:styleId="WW8Num43z6">
    <w:name w:val="WW8Num43z6"/>
    <w:rsid w:val="00F44FE4"/>
  </w:style>
  <w:style w:type="character" w:customStyle="1" w:styleId="WW8Num43z7">
    <w:name w:val="WW8Num43z7"/>
    <w:rsid w:val="00F44FE4"/>
  </w:style>
  <w:style w:type="character" w:customStyle="1" w:styleId="WW8Num43z8">
    <w:name w:val="WW8Num43z8"/>
    <w:rsid w:val="00F44FE4"/>
  </w:style>
  <w:style w:type="character" w:customStyle="1" w:styleId="WW8Num44z0">
    <w:name w:val="WW8Num44z0"/>
    <w:rsid w:val="00F44FE4"/>
    <w:rPr>
      <w:rFonts w:ascii="Arial" w:hAnsi="Arial"/>
    </w:rPr>
  </w:style>
  <w:style w:type="character" w:customStyle="1" w:styleId="WW8Num44z1">
    <w:name w:val="WW8Num44z1"/>
    <w:rsid w:val="00F44FE4"/>
    <w:rPr>
      <w:rFonts w:ascii="Courier New" w:hAnsi="Courier New"/>
    </w:rPr>
  </w:style>
  <w:style w:type="character" w:customStyle="1" w:styleId="WW8Num44z2">
    <w:name w:val="WW8Num44z2"/>
    <w:rsid w:val="00F44FE4"/>
    <w:rPr>
      <w:rFonts w:ascii="Wingdings" w:hAnsi="Wingdings"/>
    </w:rPr>
  </w:style>
  <w:style w:type="character" w:customStyle="1" w:styleId="WW8Num44z3">
    <w:name w:val="WW8Num44z3"/>
    <w:rsid w:val="00F44FE4"/>
    <w:rPr>
      <w:rFonts w:ascii="Symbol" w:hAnsi="Symbol"/>
    </w:rPr>
  </w:style>
  <w:style w:type="character" w:customStyle="1" w:styleId="WW8Num45z0">
    <w:name w:val="WW8Num45z0"/>
    <w:rsid w:val="00F44FE4"/>
  </w:style>
  <w:style w:type="character" w:customStyle="1" w:styleId="WW8Num46z0">
    <w:name w:val="WW8Num46z0"/>
    <w:rsid w:val="00F44FE4"/>
  </w:style>
  <w:style w:type="character" w:customStyle="1" w:styleId="WW8Num46z1">
    <w:name w:val="WW8Num46z1"/>
    <w:rsid w:val="00F44FE4"/>
  </w:style>
  <w:style w:type="character" w:customStyle="1" w:styleId="WW8Num46z2">
    <w:name w:val="WW8Num46z2"/>
    <w:rsid w:val="00F44FE4"/>
  </w:style>
  <w:style w:type="character" w:customStyle="1" w:styleId="WW8Num46z3">
    <w:name w:val="WW8Num46z3"/>
    <w:rsid w:val="00F44FE4"/>
  </w:style>
  <w:style w:type="character" w:customStyle="1" w:styleId="WW8Num46z4">
    <w:name w:val="WW8Num46z4"/>
    <w:rsid w:val="00F44FE4"/>
  </w:style>
  <w:style w:type="character" w:customStyle="1" w:styleId="WW8Num46z5">
    <w:name w:val="WW8Num46z5"/>
    <w:rsid w:val="00F44FE4"/>
  </w:style>
  <w:style w:type="character" w:customStyle="1" w:styleId="WW8Num46z6">
    <w:name w:val="WW8Num46z6"/>
    <w:rsid w:val="00F44FE4"/>
  </w:style>
  <w:style w:type="character" w:customStyle="1" w:styleId="WW8Num46z7">
    <w:name w:val="WW8Num46z7"/>
    <w:rsid w:val="00F44FE4"/>
  </w:style>
  <w:style w:type="character" w:customStyle="1" w:styleId="WW8Num46z8">
    <w:name w:val="WW8Num46z8"/>
    <w:rsid w:val="00F44FE4"/>
  </w:style>
  <w:style w:type="character" w:customStyle="1" w:styleId="WW8Num47z0">
    <w:name w:val="WW8Num47z0"/>
    <w:rsid w:val="00F44FE4"/>
  </w:style>
  <w:style w:type="character" w:customStyle="1" w:styleId="WW8Num48z0">
    <w:name w:val="WW8Num48z0"/>
    <w:rsid w:val="00F44FE4"/>
    <w:rPr>
      <w:rFonts w:ascii="Symbol" w:hAnsi="Symbol"/>
      <w:shd w:val="clear" w:color="auto" w:fill="00FFFF"/>
    </w:rPr>
  </w:style>
  <w:style w:type="character" w:customStyle="1" w:styleId="WW8Num48z1">
    <w:name w:val="WW8Num48z1"/>
    <w:rsid w:val="00F44FE4"/>
  </w:style>
  <w:style w:type="character" w:customStyle="1" w:styleId="WW8Num48z2">
    <w:name w:val="WW8Num48z2"/>
    <w:rsid w:val="00F44FE4"/>
  </w:style>
  <w:style w:type="character" w:customStyle="1" w:styleId="WW8Num48z3">
    <w:name w:val="WW8Num48z3"/>
    <w:rsid w:val="00F44FE4"/>
  </w:style>
  <w:style w:type="character" w:customStyle="1" w:styleId="WW8Num48z4">
    <w:name w:val="WW8Num48z4"/>
    <w:rsid w:val="00F44FE4"/>
  </w:style>
  <w:style w:type="character" w:customStyle="1" w:styleId="WW8Num48z5">
    <w:name w:val="WW8Num48z5"/>
    <w:rsid w:val="00F44FE4"/>
  </w:style>
  <w:style w:type="character" w:customStyle="1" w:styleId="WW8Num48z6">
    <w:name w:val="WW8Num48z6"/>
    <w:rsid w:val="00F44FE4"/>
  </w:style>
  <w:style w:type="character" w:customStyle="1" w:styleId="WW8Num48z7">
    <w:name w:val="WW8Num48z7"/>
    <w:rsid w:val="00F44FE4"/>
  </w:style>
  <w:style w:type="character" w:customStyle="1" w:styleId="WW8Num48z8">
    <w:name w:val="WW8Num48z8"/>
    <w:rsid w:val="00F44FE4"/>
  </w:style>
  <w:style w:type="character" w:customStyle="1" w:styleId="WW8Num49z0">
    <w:name w:val="WW8Num49z0"/>
    <w:rsid w:val="00F44FE4"/>
  </w:style>
  <w:style w:type="character" w:customStyle="1" w:styleId="WW8Num50z0">
    <w:name w:val="WW8Num50z0"/>
    <w:rsid w:val="00F44FE4"/>
    <w:rPr>
      <w:rFonts w:ascii="Arial" w:hAnsi="Arial"/>
      <w:color w:val="FF0000"/>
      <w:shd w:val="clear" w:color="auto" w:fill="00FFFF"/>
    </w:rPr>
  </w:style>
  <w:style w:type="character" w:customStyle="1" w:styleId="WW8Num50z1">
    <w:name w:val="WW8Num50z1"/>
    <w:rsid w:val="00F44FE4"/>
    <w:rPr>
      <w:rFonts w:ascii="Courier New" w:hAnsi="Courier New"/>
    </w:rPr>
  </w:style>
  <w:style w:type="character" w:customStyle="1" w:styleId="WW8Num50z2">
    <w:name w:val="WW8Num50z2"/>
    <w:rsid w:val="00F44FE4"/>
    <w:rPr>
      <w:rFonts w:ascii="Wingdings" w:hAnsi="Wingdings"/>
    </w:rPr>
  </w:style>
  <w:style w:type="character" w:customStyle="1" w:styleId="WW8Num50z3">
    <w:name w:val="WW8Num50z3"/>
    <w:rsid w:val="00F44FE4"/>
    <w:rPr>
      <w:rFonts w:ascii="Symbol" w:hAnsi="Symbol"/>
    </w:rPr>
  </w:style>
  <w:style w:type="character" w:styleId="PageNumber">
    <w:name w:val="page number"/>
    <w:rsid w:val="00F44FE4"/>
    <w:rPr>
      <w:rFonts w:cs="Times New Roman"/>
    </w:rPr>
  </w:style>
  <w:style w:type="character" w:customStyle="1" w:styleId="QuoteCharChar">
    <w:name w:val="Quote Char Char"/>
    <w:rsid w:val="00F44FE4"/>
    <w:rPr>
      <w:i/>
      <w:sz w:val="24"/>
      <w:lang w:val="sr-Cyrl-CS" w:eastAsia="ar-SA" w:bidi="ar-SA"/>
    </w:rPr>
  </w:style>
  <w:style w:type="character" w:customStyle="1" w:styleId="IntenseQuoteCharChar">
    <w:name w:val="Intense Quote Char Char"/>
    <w:rsid w:val="00F44FE4"/>
    <w:rPr>
      <w:b/>
      <w:i/>
      <w:sz w:val="24"/>
      <w:lang w:val="sr-Cyrl-CS" w:eastAsia="ar-SA" w:bidi="ar-SA"/>
    </w:rPr>
  </w:style>
  <w:style w:type="character" w:customStyle="1" w:styleId="FootnoteTextChar">
    <w:name w:val="Footnote Text Char"/>
    <w:rsid w:val="00F44FE4"/>
    <w:rPr>
      <w:lang w:val="en-US" w:eastAsia="en-US"/>
    </w:rPr>
  </w:style>
  <w:style w:type="character" w:customStyle="1" w:styleId="a0">
    <w:name w:val="Знакови фусноте"/>
    <w:rsid w:val="00F44FE4"/>
    <w:rPr>
      <w:vertAlign w:val="superscript"/>
    </w:rPr>
  </w:style>
  <w:style w:type="character" w:customStyle="1" w:styleId="a1">
    <w:name w:val="Ознаке за набрајање"/>
    <w:rsid w:val="00F44FE4"/>
    <w:rPr>
      <w:rFonts w:ascii="OpenSymbol" w:eastAsia="OpenSymbol" w:hAnsi="OpenSymbol"/>
    </w:rPr>
  </w:style>
  <w:style w:type="paragraph" w:customStyle="1" w:styleId="a2">
    <w:name w:val="Заглавље"/>
    <w:basedOn w:val="Normal"/>
    <w:next w:val="BodyText"/>
    <w:rsid w:val="00F44FE4"/>
    <w:pPr>
      <w:keepNext/>
      <w:suppressAutoHyphens/>
      <w:spacing w:before="240" w:after="120" w:line="276" w:lineRule="auto"/>
    </w:pPr>
    <w:rPr>
      <w:rFonts w:ascii="Arial" w:eastAsia="Microsoft YaHei" w:hAnsi="Arial" w:cs="Arial"/>
      <w:sz w:val="28"/>
      <w:szCs w:val="28"/>
      <w:lang w:val="sr-Cyrl-CS"/>
    </w:rPr>
  </w:style>
  <w:style w:type="paragraph" w:styleId="List">
    <w:name w:val="List"/>
    <w:basedOn w:val="BodyText"/>
    <w:rsid w:val="00F44FE4"/>
    <w:pPr>
      <w:suppressAutoHyphens/>
    </w:pPr>
    <w:rPr>
      <w:rFonts w:eastAsia="Calibri" w:cs="Arial"/>
    </w:rPr>
  </w:style>
  <w:style w:type="paragraph" w:customStyle="1" w:styleId="a3">
    <w:name w:val="Наслов"/>
    <w:basedOn w:val="Normal"/>
    <w:rsid w:val="00F44FE4"/>
    <w:pPr>
      <w:suppressLineNumbers/>
      <w:suppressAutoHyphens/>
      <w:spacing w:before="120" w:after="120" w:line="276" w:lineRule="auto"/>
    </w:pPr>
    <w:rPr>
      <w:rFonts w:cs="Arial"/>
      <w:i/>
      <w:iCs/>
      <w:sz w:val="24"/>
      <w:szCs w:val="24"/>
      <w:lang w:val="sr-Cyrl-CS"/>
    </w:rPr>
  </w:style>
  <w:style w:type="paragraph" w:customStyle="1" w:styleId="a4">
    <w:name w:val="Индекс"/>
    <w:basedOn w:val="Normal"/>
    <w:rsid w:val="00F44FE4"/>
    <w:pPr>
      <w:suppressLineNumbers/>
      <w:suppressAutoHyphens/>
      <w:spacing w:after="200" w:line="276" w:lineRule="auto"/>
    </w:pPr>
    <w:rPr>
      <w:rFonts w:cs="Arial"/>
      <w:lang w:val="sr-Cyrl-CS"/>
    </w:rPr>
  </w:style>
  <w:style w:type="paragraph" w:styleId="BodyTextIndent3">
    <w:name w:val="Body Text Indent 3"/>
    <w:basedOn w:val="Normal"/>
    <w:link w:val="BodyTextIndent3Char"/>
    <w:rsid w:val="00F44FE4"/>
    <w:pPr>
      <w:suppressAutoHyphens/>
      <w:spacing w:after="200" w:line="276" w:lineRule="auto"/>
      <w:ind w:firstLine="540"/>
      <w:jc w:val="both"/>
    </w:pPr>
    <w:rPr>
      <w:sz w:val="20"/>
      <w:szCs w:val="20"/>
      <w:lang w:val="sr-Cyrl-CS"/>
    </w:rPr>
  </w:style>
  <w:style w:type="character" w:customStyle="1" w:styleId="BodyTextIndent3Char">
    <w:name w:val="Body Text Indent 3 Char"/>
    <w:basedOn w:val="DefaultParagraphFont"/>
    <w:link w:val="BodyTextIndent3"/>
    <w:rsid w:val="00F44FE4"/>
    <w:rPr>
      <w:rFonts w:ascii="Calibri" w:eastAsia="Calibri" w:hAnsi="Calibri" w:cs="Times New Roman"/>
      <w:sz w:val="20"/>
      <w:szCs w:val="20"/>
      <w:lang w:val="sr-Cyrl-CS"/>
    </w:rPr>
  </w:style>
  <w:style w:type="paragraph" w:styleId="BodyText3">
    <w:name w:val="Body Text 3"/>
    <w:basedOn w:val="Normal"/>
    <w:link w:val="BodyText3Char"/>
    <w:rsid w:val="00F44FE4"/>
    <w:pPr>
      <w:suppressAutoHyphens/>
      <w:spacing w:after="120" w:line="276" w:lineRule="auto"/>
    </w:pPr>
    <w:rPr>
      <w:sz w:val="16"/>
      <w:szCs w:val="16"/>
      <w:lang w:val="sr-Cyrl-CS"/>
    </w:rPr>
  </w:style>
  <w:style w:type="character" w:customStyle="1" w:styleId="BodyText3Char">
    <w:name w:val="Body Text 3 Char"/>
    <w:basedOn w:val="DefaultParagraphFont"/>
    <w:link w:val="BodyText3"/>
    <w:rsid w:val="00F44FE4"/>
    <w:rPr>
      <w:rFonts w:ascii="Calibri" w:eastAsia="Calibri" w:hAnsi="Calibri" w:cs="Times New Roman"/>
      <w:sz w:val="16"/>
      <w:szCs w:val="16"/>
      <w:lang w:val="sr-Cyrl-CS"/>
    </w:rPr>
  </w:style>
  <w:style w:type="paragraph" w:styleId="BodyText2">
    <w:name w:val="Body Text 2"/>
    <w:basedOn w:val="Normal"/>
    <w:link w:val="BodyText2Char"/>
    <w:rsid w:val="00F44FE4"/>
    <w:pPr>
      <w:suppressAutoHyphens/>
      <w:spacing w:after="200" w:line="276" w:lineRule="auto"/>
      <w:jc w:val="both"/>
    </w:pPr>
    <w:rPr>
      <w:sz w:val="28"/>
      <w:szCs w:val="20"/>
      <w:lang w:val="sr-Cyrl-CS"/>
    </w:rPr>
  </w:style>
  <w:style w:type="character" w:customStyle="1" w:styleId="BodyText2Char">
    <w:name w:val="Body Text 2 Char"/>
    <w:basedOn w:val="DefaultParagraphFont"/>
    <w:link w:val="BodyText2"/>
    <w:rsid w:val="00F44FE4"/>
    <w:rPr>
      <w:rFonts w:ascii="Calibri" w:eastAsia="Calibri" w:hAnsi="Calibri" w:cs="Times New Roman"/>
      <w:sz w:val="28"/>
      <w:szCs w:val="20"/>
      <w:lang w:val="sr-Cyrl-CS"/>
    </w:rPr>
  </w:style>
  <w:style w:type="paragraph" w:customStyle="1" w:styleId="Bulet1">
    <w:name w:val="Bulet 1"/>
    <w:basedOn w:val="Normal"/>
    <w:rsid w:val="00F44FE4"/>
    <w:pPr>
      <w:tabs>
        <w:tab w:val="num" w:pos="360"/>
      </w:tabs>
      <w:suppressAutoHyphens/>
      <w:spacing w:after="200" w:line="276" w:lineRule="auto"/>
      <w:ind w:left="357" w:hanging="357"/>
    </w:pPr>
    <w:rPr>
      <w:lang w:val="sr-Latn-CS"/>
    </w:rPr>
  </w:style>
  <w:style w:type="paragraph" w:styleId="FootnoteText">
    <w:name w:val="footnote text"/>
    <w:basedOn w:val="Normal"/>
    <w:link w:val="FootnoteTextChar1"/>
    <w:rsid w:val="00F44FE4"/>
    <w:pPr>
      <w:suppressAutoHyphens/>
      <w:spacing w:after="200" w:line="276" w:lineRule="auto"/>
    </w:pPr>
    <w:rPr>
      <w:sz w:val="20"/>
      <w:szCs w:val="20"/>
      <w:lang w:val="sr-Cyrl-CS"/>
    </w:rPr>
  </w:style>
  <w:style w:type="character" w:customStyle="1" w:styleId="FootnoteTextChar1">
    <w:name w:val="Footnote Text Char1"/>
    <w:basedOn w:val="DefaultParagraphFont"/>
    <w:link w:val="FootnoteText"/>
    <w:rsid w:val="00F44FE4"/>
    <w:rPr>
      <w:rFonts w:ascii="Calibri" w:eastAsia="Calibri" w:hAnsi="Calibri" w:cs="Times New Roman"/>
      <w:sz w:val="20"/>
      <w:szCs w:val="20"/>
      <w:lang w:val="sr-Cyrl-CS"/>
    </w:rPr>
  </w:style>
  <w:style w:type="paragraph" w:customStyle="1" w:styleId="a5">
    <w:name w:val="Садржај оквира"/>
    <w:basedOn w:val="BodyText"/>
    <w:rsid w:val="00F44FE4"/>
    <w:pPr>
      <w:suppressAutoHyphens/>
    </w:pPr>
    <w:rPr>
      <w:rFonts w:eastAsia="Calibri"/>
    </w:rPr>
  </w:style>
  <w:style w:type="character" w:styleId="FootnoteReference">
    <w:name w:val="footnote reference"/>
    <w:rsid w:val="00F44FE4"/>
    <w:rPr>
      <w:vertAlign w:val="superscript"/>
    </w:rPr>
  </w:style>
  <w:style w:type="character" w:customStyle="1" w:styleId="BodyTextChar2">
    <w:name w:val="Body Text Char2"/>
    <w:rsid w:val="00F44FE4"/>
    <w:rPr>
      <w:rFonts w:ascii="Times New Roman" w:hAnsi="Times New Roman"/>
      <w:sz w:val="24"/>
    </w:rPr>
  </w:style>
  <w:style w:type="table" w:customStyle="1" w:styleId="11">
    <w:name w:val="Координатна мрежа табеле11"/>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rilica1">
    <w:name w:val="cirilica1"/>
    <w:basedOn w:val="Normal"/>
    <w:rsid w:val="00F44FE4"/>
    <w:pPr>
      <w:overflowPunct w:val="0"/>
      <w:autoSpaceDE w:val="0"/>
      <w:autoSpaceDN w:val="0"/>
      <w:adjustRightInd w:val="0"/>
      <w:jc w:val="both"/>
      <w:textAlignment w:val="baseline"/>
    </w:pPr>
    <w:rPr>
      <w:rFonts w:ascii="Times New Roman" w:hAnsi="Times New Roman"/>
      <w:spacing w:val="2"/>
      <w:kern w:val="22"/>
      <w:sz w:val="20"/>
      <w:szCs w:val="20"/>
      <w:lang w:val="en-GB"/>
    </w:rPr>
  </w:style>
  <w:style w:type="character" w:customStyle="1" w:styleId="BodyTextIndentChar2">
    <w:name w:val="Body Text Indent Char2"/>
    <w:rsid w:val="00F44FE4"/>
    <w:rPr>
      <w:lang w:val="sr-Cyrl-CS"/>
    </w:rPr>
  </w:style>
  <w:style w:type="character" w:customStyle="1" w:styleId="BodyTextIndent2Char1">
    <w:name w:val="Body Text Indent 2 Char1"/>
    <w:rsid w:val="00F44FE4"/>
    <w:rPr>
      <w:lang w:val="sr-Cyrl-CS"/>
    </w:rPr>
  </w:style>
  <w:style w:type="paragraph" w:customStyle="1" w:styleId="ListParagraph11">
    <w:name w:val="List Paragraph11"/>
    <w:basedOn w:val="Normal"/>
    <w:rsid w:val="00F44FE4"/>
    <w:pPr>
      <w:spacing w:after="120" w:line="264" w:lineRule="auto"/>
      <w:ind w:left="720"/>
    </w:pPr>
    <w:rPr>
      <w:rFonts w:eastAsia="Times New Roman"/>
      <w:sz w:val="21"/>
      <w:szCs w:val="21"/>
      <w:lang w:val="sr-Cyrl-CS"/>
    </w:rPr>
  </w:style>
  <w:style w:type="character" w:customStyle="1" w:styleId="HeaderChar5">
    <w:name w:val="Header Char5"/>
    <w:semiHidden/>
    <w:rsid w:val="00F44FE4"/>
    <w:rPr>
      <w:rFonts w:eastAsia="Times New Roman"/>
    </w:rPr>
  </w:style>
  <w:style w:type="character" w:customStyle="1" w:styleId="FooterChar5">
    <w:name w:val="Footer Char5"/>
    <w:rsid w:val="00F44FE4"/>
    <w:rPr>
      <w:rFonts w:eastAsia="Times New Roman"/>
    </w:rPr>
  </w:style>
  <w:style w:type="character" w:customStyle="1" w:styleId="BalloonTextChar5">
    <w:name w:val="Balloon Text Char5"/>
    <w:rsid w:val="00F44FE4"/>
    <w:rPr>
      <w:rFonts w:ascii="Tahoma" w:hAnsi="Tahoma"/>
      <w:sz w:val="16"/>
    </w:rPr>
  </w:style>
  <w:style w:type="character" w:customStyle="1" w:styleId="NoSpacingChar3">
    <w:name w:val="No Spacing Char3"/>
    <w:locked/>
    <w:rsid w:val="00F44FE4"/>
    <w:rPr>
      <w:rFonts w:eastAsia="Times New Roman"/>
      <w:lang w:val="en-US" w:eastAsia="en-US"/>
    </w:rPr>
  </w:style>
  <w:style w:type="character" w:customStyle="1" w:styleId="Heading1Char5">
    <w:name w:val="Heading 1 Char5"/>
    <w:rsid w:val="00F44FE4"/>
    <w:rPr>
      <w:rFonts w:ascii="Calibri" w:eastAsia="Times New Roman" w:hAnsi="Calibri"/>
      <w:b/>
      <w:sz w:val="28"/>
      <w:u w:val="single"/>
      <w:lang w:val="sr-Cyrl-CS"/>
    </w:rPr>
  </w:style>
  <w:style w:type="character" w:customStyle="1" w:styleId="Heading2Char5">
    <w:name w:val="Heading 2 Char5"/>
    <w:rsid w:val="00F44FE4"/>
    <w:rPr>
      <w:rFonts w:ascii="Calibri" w:eastAsia="Times New Roman" w:hAnsi="Calibri"/>
      <w:b/>
      <w:sz w:val="24"/>
      <w:lang w:val="ru-RU"/>
    </w:rPr>
  </w:style>
  <w:style w:type="character" w:customStyle="1" w:styleId="Heading3Char5">
    <w:name w:val="Heading 3 Char5"/>
    <w:rsid w:val="00F44FE4"/>
    <w:rPr>
      <w:rFonts w:ascii="Calibri" w:eastAsia="Times New Roman" w:hAnsi="Calibri"/>
      <w:b/>
      <w:sz w:val="26"/>
    </w:rPr>
  </w:style>
  <w:style w:type="character" w:customStyle="1" w:styleId="Heading4Char3">
    <w:name w:val="Heading 4 Char3"/>
    <w:rsid w:val="00F44FE4"/>
    <w:rPr>
      <w:rFonts w:ascii="Arial Black" w:eastAsia="Times New Roman" w:hAnsi="Arial Black"/>
      <w:sz w:val="24"/>
    </w:rPr>
  </w:style>
  <w:style w:type="character" w:customStyle="1" w:styleId="Heading5Char3">
    <w:name w:val="Heading 5 Char3"/>
    <w:rsid w:val="00F44FE4"/>
    <w:rPr>
      <w:rFonts w:ascii="Arial Black" w:eastAsia="Times New Roman" w:hAnsi="Arial Black"/>
      <w:i/>
    </w:rPr>
  </w:style>
  <w:style w:type="character" w:customStyle="1" w:styleId="Heading6Char1">
    <w:name w:val="Heading 6 Char1"/>
    <w:rsid w:val="00F44FE4"/>
    <w:rPr>
      <w:rFonts w:ascii="Arial Black" w:eastAsia="Times New Roman" w:hAnsi="Arial Black"/>
      <w:color w:val="595959"/>
      <w:sz w:val="20"/>
    </w:rPr>
  </w:style>
  <w:style w:type="character" w:customStyle="1" w:styleId="Heading7Char1">
    <w:name w:val="Heading 7 Char1"/>
    <w:rsid w:val="00F44FE4"/>
    <w:rPr>
      <w:rFonts w:ascii="Arial Black" w:eastAsia="Times New Roman" w:hAnsi="Arial Black"/>
      <w:i/>
      <w:color w:val="595959"/>
      <w:sz w:val="20"/>
    </w:rPr>
  </w:style>
  <w:style w:type="character" w:customStyle="1" w:styleId="Heading8Char1">
    <w:name w:val="Heading 8 Char1"/>
    <w:rsid w:val="00F44FE4"/>
    <w:rPr>
      <w:rFonts w:ascii="Arial Black" w:eastAsia="Times New Roman" w:hAnsi="Arial Black"/>
      <w:smallCaps/>
      <w:color w:val="595959"/>
      <w:sz w:val="20"/>
    </w:rPr>
  </w:style>
  <w:style w:type="character" w:customStyle="1" w:styleId="Heading9Char1">
    <w:name w:val="Heading 9 Char1"/>
    <w:rsid w:val="00F44FE4"/>
    <w:rPr>
      <w:rFonts w:ascii="Arial Black" w:eastAsia="Times New Roman" w:hAnsi="Arial Black"/>
      <w:i/>
      <w:smallCaps/>
      <w:color w:val="595959"/>
      <w:sz w:val="20"/>
    </w:rPr>
  </w:style>
  <w:style w:type="character" w:customStyle="1" w:styleId="TitleChar3">
    <w:name w:val="Title Char3"/>
    <w:rsid w:val="00F44FE4"/>
    <w:rPr>
      <w:rFonts w:ascii="Arial Black" w:eastAsia="Times New Roman" w:hAnsi="Arial Black"/>
      <w:color w:val="374C80"/>
      <w:spacing w:val="-7"/>
      <w:sz w:val="80"/>
    </w:rPr>
  </w:style>
  <w:style w:type="character" w:customStyle="1" w:styleId="SubtitleChar1">
    <w:name w:val="Subtitle Char1"/>
    <w:rsid w:val="00F44FE4"/>
    <w:rPr>
      <w:rFonts w:ascii="Arial Black" w:eastAsia="Times New Roman" w:hAnsi="Arial Black"/>
      <w:color w:val="404040"/>
      <w:sz w:val="30"/>
    </w:rPr>
  </w:style>
  <w:style w:type="character" w:customStyle="1" w:styleId="QuoteChar1">
    <w:name w:val="Quote Char1"/>
    <w:rsid w:val="00F44FE4"/>
    <w:rPr>
      <w:rFonts w:ascii="Calibri" w:eastAsia="Times New Roman" w:hAnsi="Calibri"/>
      <w:i/>
      <w:sz w:val="20"/>
    </w:rPr>
  </w:style>
  <w:style w:type="character" w:customStyle="1" w:styleId="IntenseQuoteChar1">
    <w:name w:val="Intense Quote Char1"/>
    <w:rsid w:val="00F44FE4"/>
    <w:rPr>
      <w:rFonts w:ascii="Arial Black" w:eastAsia="Times New Roman" w:hAnsi="Arial Black"/>
      <w:color w:val="4A66AC"/>
      <w:sz w:val="28"/>
    </w:rPr>
  </w:style>
  <w:style w:type="character" w:customStyle="1" w:styleId="WW8Num2z01">
    <w:name w:val="WW8Num2z01"/>
    <w:rsid w:val="00F44FE4"/>
    <w:rPr>
      <w:lang w:val="sr-Cyrl-CS"/>
    </w:rPr>
  </w:style>
  <w:style w:type="character" w:customStyle="1" w:styleId="WW8Num8z01">
    <w:name w:val="WW8Num8z01"/>
    <w:rsid w:val="00F44FE4"/>
    <w:rPr>
      <w:lang w:val="sr-Cyrl-CS"/>
    </w:rPr>
  </w:style>
  <w:style w:type="character" w:customStyle="1" w:styleId="WW8Num9z01">
    <w:name w:val="WW8Num9z01"/>
    <w:rsid w:val="00F44FE4"/>
    <w:rPr>
      <w:lang w:val="sr-Cyrl-CS"/>
    </w:rPr>
  </w:style>
  <w:style w:type="character" w:customStyle="1" w:styleId="WW8Num11z01">
    <w:name w:val="WW8Num11z01"/>
    <w:rsid w:val="00F44FE4"/>
  </w:style>
  <w:style w:type="character" w:customStyle="1" w:styleId="WW8Num9z11">
    <w:name w:val="WW8Num9z11"/>
    <w:rsid w:val="00F44FE4"/>
  </w:style>
  <w:style w:type="character" w:customStyle="1" w:styleId="WW8Num21z01">
    <w:name w:val="WW8Num21z01"/>
    <w:rsid w:val="00F44FE4"/>
    <w:rPr>
      <w:rFonts w:ascii="Arial" w:hAnsi="Arial"/>
      <w:color w:val="FF0000"/>
      <w:shd w:val="clear" w:color="auto" w:fill="00FFFF"/>
      <w:lang w:val="ru-RU"/>
    </w:rPr>
  </w:style>
  <w:style w:type="character" w:customStyle="1" w:styleId="WW8Num27z01">
    <w:name w:val="WW8Num27z01"/>
    <w:rsid w:val="00F44FE4"/>
    <w:rPr>
      <w:lang w:val="sr-Latn-CS"/>
    </w:rPr>
  </w:style>
  <w:style w:type="character" w:customStyle="1" w:styleId="CommentTextChar5">
    <w:name w:val="Comment Text Char5"/>
    <w:rsid w:val="00F44FE4"/>
    <w:rPr>
      <w:lang w:val="sr-Cyrl-CS"/>
    </w:rPr>
  </w:style>
  <w:style w:type="character" w:customStyle="1" w:styleId="CommentSubjectChar5">
    <w:name w:val="Comment Subject Char5"/>
    <w:rsid w:val="00F44FE4"/>
    <w:rPr>
      <w:b/>
      <w:lang w:val="sr-Cyrl-CS"/>
    </w:rPr>
  </w:style>
  <w:style w:type="character" w:customStyle="1" w:styleId="QuoteCharChar1">
    <w:name w:val="Quote Char Char1"/>
    <w:rsid w:val="00F44FE4"/>
    <w:rPr>
      <w:i/>
      <w:sz w:val="24"/>
      <w:lang w:val="sr-Cyrl-CS" w:eastAsia="ar-SA" w:bidi="ar-SA"/>
    </w:rPr>
  </w:style>
  <w:style w:type="character" w:customStyle="1" w:styleId="IntenseQuoteCharChar1">
    <w:name w:val="Intense Quote Char Char1"/>
    <w:rsid w:val="00F44FE4"/>
    <w:rPr>
      <w:b/>
      <w:i/>
      <w:sz w:val="24"/>
      <w:lang w:val="sr-Cyrl-CS" w:eastAsia="ar-SA" w:bidi="ar-SA"/>
    </w:rPr>
  </w:style>
  <w:style w:type="character" w:customStyle="1" w:styleId="FootnoteTextChar2">
    <w:name w:val="Footnote Text Char2"/>
    <w:rsid w:val="00F44FE4"/>
    <w:rPr>
      <w:lang w:val="en-US" w:eastAsia="en-US"/>
    </w:rPr>
  </w:style>
  <w:style w:type="paragraph" w:customStyle="1" w:styleId="12">
    <w:name w:val="Заглавље1"/>
    <w:basedOn w:val="Normal"/>
    <w:next w:val="BodyText"/>
    <w:rsid w:val="00F44FE4"/>
    <w:pPr>
      <w:keepNext/>
      <w:suppressAutoHyphens/>
      <w:spacing w:before="240" w:after="120" w:line="276" w:lineRule="auto"/>
    </w:pPr>
    <w:rPr>
      <w:rFonts w:ascii="Arial" w:eastAsia="Microsoft YaHei" w:hAnsi="Arial" w:cs="Arial"/>
      <w:sz w:val="28"/>
      <w:szCs w:val="28"/>
      <w:lang w:val="sr-Cyrl-CS"/>
    </w:rPr>
  </w:style>
  <w:style w:type="paragraph" w:customStyle="1" w:styleId="13">
    <w:name w:val="Наслов1"/>
    <w:basedOn w:val="Normal"/>
    <w:rsid w:val="00F44FE4"/>
    <w:pPr>
      <w:suppressLineNumbers/>
      <w:suppressAutoHyphens/>
      <w:spacing w:before="120" w:after="120" w:line="276" w:lineRule="auto"/>
    </w:pPr>
    <w:rPr>
      <w:rFonts w:cs="Arial"/>
      <w:i/>
      <w:iCs/>
      <w:sz w:val="24"/>
      <w:szCs w:val="24"/>
      <w:lang w:val="sr-Cyrl-CS"/>
    </w:rPr>
  </w:style>
  <w:style w:type="paragraph" w:customStyle="1" w:styleId="14">
    <w:name w:val="Индекс1"/>
    <w:basedOn w:val="Normal"/>
    <w:rsid w:val="00F44FE4"/>
    <w:pPr>
      <w:suppressLineNumbers/>
      <w:suppressAutoHyphens/>
      <w:spacing w:after="200" w:line="276" w:lineRule="auto"/>
    </w:pPr>
    <w:rPr>
      <w:rFonts w:cs="Arial"/>
      <w:lang w:val="sr-Cyrl-CS"/>
    </w:rPr>
  </w:style>
  <w:style w:type="character" w:customStyle="1" w:styleId="BodyTextIndent3Char1">
    <w:name w:val="Body Text Indent 3 Char1"/>
    <w:rsid w:val="00F44FE4"/>
    <w:rPr>
      <w:rFonts w:ascii="Calibri" w:hAnsi="Calibri"/>
    </w:rPr>
  </w:style>
  <w:style w:type="character" w:customStyle="1" w:styleId="BodyText3Char1">
    <w:name w:val="Body Text 3 Char1"/>
    <w:rsid w:val="00F44FE4"/>
    <w:rPr>
      <w:rFonts w:ascii="Calibri" w:hAnsi="Calibri"/>
      <w:sz w:val="16"/>
    </w:rPr>
  </w:style>
  <w:style w:type="character" w:customStyle="1" w:styleId="BodyText2Char1">
    <w:name w:val="Body Text 2 Char1"/>
    <w:rsid w:val="00F44FE4"/>
    <w:rPr>
      <w:rFonts w:ascii="Calibri" w:hAnsi="Calibri"/>
      <w:sz w:val="20"/>
    </w:rPr>
  </w:style>
  <w:style w:type="paragraph" w:customStyle="1" w:styleId="Bulet11">
    <w:name w:val="Bulet 11"/>
    <w:basedOn w:val="Normal"/>
    <w:rsid w:val="00F44FE4"/>
    <w:pPr>
      <w:tabs>
        <w:tab w:val="num" w:pos="360"/>
      </w:tabs>
      <w:suppressAutoHyphens/>
      <w:spacing w:after="200" w:line="276" w:lineRule="auto"/>
      <w:ind w:left="357" w:hanging="357"/>
    </w:pPr>
    <w:rPr>
      <w:lang w:val="sr-Latn-CS"/>
    </w:rPr>
  </w:style>
  <w:style w:type="character" w:customStyle="1" w:styleId="CommentTextChar12">
    <w:name w:val="Comment Text Char12"/>
    <w:rsid w:val="00F44FE4"/>
    <w:rPr>
      <w:rFonts w:ascii="Calibri" w:hAnsi="Calibri"/>
      <w:sz w:val="20"/>
      <w:lang w:val="sr-Cyrl-CS" w:eastAsia="ar-SA" w:bidi="ar-SA"/>
    </w:rPr>
  </w:style>
  <w:style w:type="character" w:customStyle="1" w:styleId="CommentSubjectChar11">
    <w:name w:val="Comment Subject Char11"/>
    <w:rsid w:val="00F44FE4"/>
    <w:rPr>
      <w:rFonts w:ascii="Calibri" w:hAnsi="Calibri"/>
      <w:b/>
      <w:sz w:val="20"/>
      <w:lang w:val="sr-Cyrl-CS" w:eastAsia="ar-SA" w:bidi="ar-SA"/>
    </w:rPr>
  </w:style>
  <w:style w:type="character" w:customStyle="1" w:styleId="FootnoteTextChar11">
    <w:name w:val="Footnote Text Char11"/>
    <w:rsid w:val="00F44FE4"/>
    <w:rPr>
      <w:rFonts w:ascii="Calibri" w:hAnsi="Calibri"/>
      <w:sz w:val="20"/>
    </w:rPr>
  </w:style>
  <w:style w:type="paragraph" w:customStyle="1" w:styleId="15">
    <w:name w:val="Садржај оквира1"/>
    <w:basedOn w:val="BodyText"/>
    <w:rsid w:val="00F44FE4"/>
    <w:pPr>
      <w:suppressAutoHyphens/>
    </w:pPr>
    <w:rPr>
      <w:rFonts w:eastAsia="Calibri"/>
    </w:rPr>
  </w:style>
  <w:style w:type="paragraph" w:customStyle="1" w:styleId="NormalStefbullets2">
    <w:name w:val="Normal_Stef + bullets2"/>
    <w:qFormat/>
    <w:rsid w:val="00F44FE4"/>
    <w:pPr>
      <w:spacing w:after="0" w:line="240" w:lineRule="auto"/>
    </w:pPr>
    <w:rPr>
      <w:rFonts w:ascii="Calibri" w:eastAsia="Times New Roman" w:hAnsi="Calibri" w:cs="Times New Roman"/>
      <w:noProof/>
      <w:sz w:val="20"/>
      <w:lang w:val="en-US"/>
    </w:rPr>
  </w:style>
  <w:style w:type="paragraph" w:customStyle="1" w:styleId="NormalStef2">
    <w:name w:val="Normal_Stef2"/>
    <w:qFormat/>
    <w:rsid w:val="00F44FE4"/>
    <w:pPr>
      <w:spacing w:after="0" w:line="240" w:lineRule="auto"/>
    </w:pPr>
    <w:rPr>
      <w:rFonts w:ascii="Calibri" w:eastAsia="Times New Roman" w:hAnsi="Calibri" w:cs="Times New Roman"/>
      <w:noProof/>
      <w:sz w:val="20"/>
      <w:lang w:val="en-US"/>
    </w:rPr>
  </w:style>
  <w:style w:type="paragraph" w:customStyle="1" w:styleId="NormalStefbolds2">
    <w:name w:val="Normal_Stef + bolds2"/>
    <w:basedOn w:val="NormalStef"/>
    <w:next w:val="NormalStef"/>
    <w:qFormat/>
    <w:rsid w:val="00F44FE4"/>
    <w:rPr>
      <w:rFonts w:ascii="Calibri" w:hAnsi="Calibri"/>
      <w:b/>
    </w:rPr>
  </w:style>
  <w:style w:type="table" w:customStyle="1" w:styleId="Stefan2">
    <w:name w:val="Stefan2"/>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paragraph" w:customStyle="1" w:styleId="Heading2Stef2">
    <w:name w:val="Heading 2_Stef2"/>
    <w:qFormat/>
    <w:rsid w:val="00F44FE4"/>
    <w:pPr>
      <w:spacing w:before="100" w:after="100" w:line="240" w:lineRule="auto"/>
    </w:pPr>
    <w:rPr>
      <w:rFonts w:ascii="Calibri" w:eastAsia="Calibri" w:hAnsi="Calibri" w:cs="Times New Roman"/>
      <w:b/>
      <w:bCs/>
      <w:color w:val="FFC000"/>
      <w:sz w:val="30"/>
      <w:szCs w:val="26"/>
      <w:lang w:val="en-US"/>
    </w:rPr>
  </w:style>
  <w:style w:type="character" w:customStyle="1" w:styleId="NormalStefChar2">
    <w:name w:val="Normal_Stef Char2"/>
    <w:rsid w:val="00F44FE4"/>
    <w:rPr>
      <w:rFonts w:eastAsia="Times New Roman"/>
      <w:noProof/>
      <w:sz w:val="22"/>
    </w:rPr>
  </w:style>
  <w:style w:type="paragraph" w:customStyle="1" w:styleId="Default2">
    <w:name w:val="Default2"/>
    <w:rsid w:val="00F44FE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Char3">
    <w:name w:val="Body Text Char3"/>
    <w:rsid w:val="00F44FE4"/>
    <w:rPr>
      <w:rFonts w:ascii="Times New Roman" w:hAnsi="Times New Roman"/>
      <w:sz w:val="24"/>
    </w:rPr>
  </w:style>
  <w:style w:type="table" w:customStyle="1" w:styleId="120">
    <w:name w:val="Координатна мрежа табеле12"/>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rilica2">
    <w:name w:val="cirilica2"/>
    <w:basedOn w:val="Normal"/>
    <w:rsid w:val="00F44FE4"/>
    <w:pPr>
      <w:overflowPunct w:val="0"/>
      <w:autoSpaceDE w:val="0"/>
      <w:autoSpaceDN w:val="0"/>
      <w:adjustRightInd w:val="0"/>
      <w:jc w:val="both"/>
      <w:textAlignment w:val="baseline"/>
    </w:pPr>
    <w:rPr>
      <w:rFonts w:ascii="Times New Roman" w:hAnsi="Times New Roman"/>
      <w:spacing w:val="2"/>
      <w:kern w:val="22"/>
      <w:sz w:val="20"/>
      <w:szCs w:val="20"/>
      <w:lang w:val="en-GB"/>
    </w:rPr>
  </w:style>
  <w:style w:type="character" w:customStyle="1" w:styleId="BodyTextIndentChar3">
    <w:name w:val="Body Text Indent Char3"/>
    <w:rsid w:val="00F44FE4"/>
    <w:rPr>
      <w:lang w:val="sr-Cyrl-CS"/>
    </w:rPr>
  </w:style>
  <w:style w:type="character" w:customStyle="1" w:styleId="BodyTextIndent2Char2">
    <w:name w:val="Body Text Indent 2 Char2"/>
    <w:rsid w:val="00F44FE4"/>
    <w:rPr>
      <w:lang w:val="sr-Cyrl-CS"/>
    </w:rPr>
  </w:style>
  <w:style w:type="paragraph" w:customStyle="1" w:styleId="ListParagraph12">
    <w:name w:val="List Paragraph12"/>
    <w:basedOn w:val="Normal"/>
    <w:rsid w:val="00F44FE4"/>
    <w:pPr>
      <w:spacing w:after="120" w:line="264" w:lineRule="auto"/>
      <w:ind w:left="720"/>
    </w:pPr>
    <w:rPr>
      <w:rFonts w:eastAsia="Times New Roman"/>
      <w:sz w:val="21"/>
      <w:szCs w:val="21"/>
      <w:lang w:val="sr-Cyrl-CS"/>
    </w:rPr>
  </w:style>
  <w:style w:type="character" w:customStyle="1" w:styleId="HeaderChar6">
    <w:name w:val="Header Char6"/>
    <w:semiHidden/>
    <w:rsid w:val="00F44FE4"/>
    <w:rPr>
      <w:rFonts w:eastAsia="Times New Roman"/>
    </w:rPr>
  </w:style>
  <w:style w:type="character" w:customStyle="1" w:styleId="FooterChar6">
    <w:name w:val="Footer Char6"/>
    <w:rsid w:val="00F44FE4"/>
    <w:rPr>
      <w:rFonts w:eastAsia="Times New Roman"/>
    </w:rPr>
  </w:style>
  <w:style w:type="character" w:customStyle="1" w:styleId="BalloonTextChar6">
    <w:name w:val="Balloon Text Char6"/>
    <w:rsid w:val="00F44FE4"/>
    <w:rPr>
      <w:rFonts w:ascii="Tahoma" w:hAnsi="Tahoma"/>
      <w:sz w:val="16"/>
    </w:rPr>
  </w:style>
  <w:style w:type="character" w:customStyle="1" w:styleId="NoSpacingChar4">
    <w:name w:val="No Spacing Char4"/>
    <w:locked/>
    <w:rsid w:val="00F44FE4"/>
    <w:rPr>
      <w:rFonts w:eastAsia="Times New Roman"/>
      <w:lang w:val="en-US" w:eastAsia="en-US"/>
    </w:rPr>
  </w:style>
  <w:style w:type="character" w:customStyle="1" w:styleId="Heading1Char6">
    <w:name w:val="Heading 1 Char6"/>
    <w:rsid w:val="00F44FE4"/>
    <w:rPr>
      <w:rFonts w:ascii="Calibri" w:eastAsia="Times New Roman" w:hAnsi="Calibri"/>
      <w:b/>
      <w:sz w:val="28"/>
      <w:u w:val="single"/>
      <w:lang w:val="sr-Cyrl-CS"/>
    </w:rPr>
  </w:style>
  <w:style w:type="character" w:customStyle="1" w:styleId="Heading2Char6">
    <w:name w:val="Heading 2 Char6"/>
    <w:rsid w:val="00F44FE4"/>
    <w:rPr>
      <w:rFonts w:ascii="Calibri" w:eastAsia="Times New Roman" w:hAnsi="Calibri"/>
      <w:b/>
      <w:sz w:val="24"/>
      <w:lang w:val="ru-RU"/>
    </w:rPr>
  </w:style>
  <w:style w:type="character" w:customStyle="1" w:styleId="Heading3Char6">
    <w:name w:val="Heading 3 Char6"/>
    <w:rsid w:val="00F44FE4"/>
    <w:rPr>
      <w:rFonts w:ascii="Calibri" w:eastAsia="Times New Roman" w:hAnsi="Calibri"/>
      <w:b/>
      <w:sz w:val="26"/>
    </w:rPr>
  </w:style>
  <w:style w:type="character" w:customStyle="1" w:styleId="Heading4Char4">
    <w:name w:val="Heading 4 Char4"/>
    <w:rsid w:val="00F44FE4"/>
    <w:rPr>
      <w:rFonts w:ascii="Arial Black" w:eastAsia="Times New Roman" w:hAnsi="Arial Black"/>
      <w:sz w:val="24"/>
    </w:rPr>
  </w:style>
  <w:style w:type="character" w:customStyle="1" w:styleId="Heading5Char4">
    <w:name w:val="Heading 5 Char4"/>
    <w:rsid w:val="00F44FE4"/>
    <w:rPr>
      <w:rFonts w:ascii="Arial Black" w:eastAsia="Times New Roman" w:hAnsi="Arial Black"/>
      <w:i/>
    </w:rPr>
  </w:style>
  <w:style w:type="character" w:customStyle="1" w:styleId="Heading6Char2">
    <w:name w:val="Heading 6 Char2"/>
    <w:rsid w:val="00F44FE4"/>
    <w:rPr>
      <w:rFonts w:ascii="Arial Black" w:eastAsia="Times New Roman" w:hAnsi="Arial Black"/>
      <w:color w:val="595959"/>
      <w:sz w:val="20"/>
    </w:rPr>
  </w:style>
  <w:style w:type="character" w:customStyle="1" w:styleId="Heading7Char2">
    <w:name w:val="Heading 7 Char2"/>
    <w:rsid w:val="00F44FE4"/>
    <w:rPr>
      <w:rFonts w:ascii="Arial Black" w:eastAsia="Times New Roman" w:hAnsi="Arial Black"/>
      <w:i/>
      <w:color w:val="595959"/>
      <w:sz w:val="20"/>
    </w:rPr>
  </w:style>
  <w:style w:type="character" w:customStyle="1" w:styleId="Heading8Char2">
    <w:name w:val="Heading 8 Char2"/>
    <w:rsid w:val="00F44FE4"/>
    <w:rPr>
      <w:rFonts w:ascii="Arial Black" w:eastAsia="Times New Roman" w:hAnsi="Arial Black"/>
      <w:smallCaps/>
      <w:color w:val="595959"/>
      <w:sz w:val="20"/>
    </w:rPr>
  </w:style>
  <w:style w:type="character" w:customStyle="1" w:styleId="Heading9Char2">
    <w:name w:val="Heading 9 Char2"/>
    <w:rsid w:val="00F44FE4"/>
    <w:rPr>
      <w:rFonts w:ascii="Arial Black" w:eastAsia="Times New Roman" w:hAnsi="Arial Black"/>
      <w:i/>
      <w:smallCaps/>
      <w:color w:val="595959"/>
      <w:sz w:val="20"/>
    </w:rPr>
  </w:style>
  <w:style w:type="character" w:customStyle="1" w:styleId="TitleChar4">
    <w:name w:val="Title Char4"/>
    <w:rsid w:val="00F44FE4"/>
    <w:rPr>
      <w:rFonts w:ascii="Arial Black" w:eastAsia="Times New Roman" w:hAnsi="Arial Black"/>
      <w:color w:val="374C80"/>
      <w:spacing w:val="-7"/>
      <w:sz w:val="80"/>
    </w:rPr>
  </w:style>
  <w:style w:type="character" w:customStyle="1" w:styleId="SubtitleChar2">
    <w:name w:val="Subtitle Char2"/>
    <w:rsid w:val="00F44FE4"/>
    <w:rPr>
      <w:rFonts w:ascii="Arial Black" w:eastAsia="Times New Roman" w:hAnsi="Arial Black"/>
      <w:color w:val="404040"/>
      <w:sz w:val="30"/>
    </w:rPr>
  </w:style>
  <w:style w:type="character" w:customStyle="1" w:styleId="QuoteChar2">
    <w:name w:val="Quote Char2"/>
    <w:rsid w:val="00F44FE4"/>
    <w:rPr>
      <w:rFonts w:ascii="Calibri" w:eastAsia="Times New Roman" w:hAnsi="Calibri"/>
      <w:i/>
      <w:sz w:val="20"/>
    </w:rPr>
  </w:style>
  <w:style w:type="character" w:customStyle="1" w:styleId="IntenseQuoteChar2">
    <w:name w:val="Intense Quote Char2"/>
    <w:rsid w:val="00F44FE4"/>
    <w:rPr>
      <w:rFonts w:ascii="Arial Black" w:eastAsia="Times New Roman" w:hAnsi="Arial Black"/>
      <w:color w:val="4A66AC"/>
      <w:sz w:val="28"/>
    </w:rPr>
  </w:style>
  <w:style w:type="character" w:customStyle="1" w:styleId="WW8Num11z02">
    <w:name w:val="WW8Num11z02"/>
    <w:rsid w:val="00F44FE4"/>
  </w:style>
  <w:style w:type="character" w:customStyle="1" w:styleId="WW8Num9z12">
    <w:name w:val="WW8Num9z12"/>
    <w:rsid w:val="00F44FE4"/>
  </w:style>
  <w:style w:type="character" w:customStyle="1" w:styleId="CommentTextChar6">
    <w:name w:val="Comment Text Char6"/>
    <w:rsid w:val="00F44FE4"/>
    <w:rPr>
      <w:lang w:val="sr-Cyrl-CS"/>
    </w:rPr>
  </w:style>
  <w:style w:type="character" w:customStyle="1" w:styleId="CommentSubjectChar6">
    <w:name w:val="Comment Subject Char6"/>
    <w:rsid w:val="00F44FE4"/>
    <w:rPr>
      <w:b/>
      <w:lang w:val="sr-Cyrl-CS"/>
    </w:rPr>
  </w:style>
  <w:style w:type="paragraph" w:customStyle="1" w:styleId="2">
    <w:name w:val="Заглавље2"/>
    <w:basedOn w:val="Normal"/>
    <w:next w:val="BodyText"/>
    <w:rsid w:val="00F44FE4"/>
    <w:pPr>
      <w:keepNext/>
      <w:suppressAutoHyphens/>
      <w:spacing w:before="240" w:after="120" w:line="276" w:lineRule="auto"/>
    </w:pPr>
    <w:rPr>
      <w:rFonts w:ascii="Arial" w:eastAsia="Microsoft YaHei" w:hAnsi="Arial" w:cs="Arial"/>
      <w:sz w:val="28"/>
      <w:szCs w:val="28"/>
      <w:lang w:val="sr-Cyrl-CS"/>
    </w:rPr>
  </w:style>
  <w:style w:type="paragraph" w:customStyle="1" w:styleId="20">
    <w:name w:val="Наслов2"/>
    <w:basedOn w:val="Normal"/>
    <w:rsid w:val="00F44FE4"/>
    <w:pPr>
      <w:suppressLineNumbers/>
      <w:suppressAutoHyphens/>
      <w:spacing w:before="120" w:after="120" w:line="276" w:lineRule="auto"/>
    </w:pPr>
    <w:rPr>
      <w:rFonts w:cs="Arial"/>
      <w:i/>
      <w:iCs/>
      <w:sz w:val="24"/>
      <w:szCs w:val="24"/>
      <w:lang w:val="sr-Cyrl-CS"/>
    </w:rPr>
  </w:style>
  <w:style w:type="paragraph" w:customStyle="1" w:styleId="21">
    <w:name w:val="Индекс2"/>
    <w:basedOn w:val="Normal"/>
    <w:rsid w:val="00F44FE4"/>
    <w:pPr>
      <w:suppressLineNumbers/>
      <w:suppressAutoHyphens/>
      <w:spacing w:after="200" w:line="276" w:lineRule="auto"/>
    </w:pPr>
    <w:rPr>
      <w:rFonts w:cs="Arial"/>
      <w:lang w:val="sr-Cyrl-CS"/>
    </w:rPr>
  </w:style>
  <w:style w:type="character" w:customStyle="1" w:styleId="BodyTextIndent3Char2">
    <w:name w:val="Body Text Indent 3 Char2"/>
    <w:rsid w:val="00F44FE4"/>
    <w:rPr>
      <w:rFonts w:ascii="Calibri" w:hAnsi="Calibri"/>
    </w:rPr>
  </w:style>
  <w:style w:type="character" w:customStyle="1" w:styleId="BodyText3Char2">
    <w:name w:val="Body Text 3 Char2"/>
    <w:rsid w:val="00F44FE4"/>
    <w:rPr>
      <w:rFonts w:ascii="Calibri" w:hAnsi="Calibri"/>
      <w:sz w:val="16"/>
    </w:rPr>
  </w:style>
  <w:style w:type="character" w:customStyle="1" w:styleId="BodyText2Char2">
    <w:name w:val="Body Text 2 Char2"/>
    <w:rsid w:val="00F44FE4"/>
    <w:rPr>
      <w:rFonts w:ascii="Calibri" w:hAnsi="Calibri"/>
      <w:sz w:val="20"/>
    </w:rPr>
  </w:style>
  <w:style w:type="paragraph" w:customStyle="1" w:styleId="Bulet12">
    <w:name w:val="Bulet 12"/>
    <w:basedOn w:val="Normal"/>
    <w:rsid w:val="00F44FE4"/>
    <w:pPr>
      <w:tabs>
        <w:tab w:val="num" w:pos="360"/>
      </w:tabs>
      <w:suppressAutoHyphens/>
      <w:spacing w:after="200" w:line="276" w:lineRule="auto"/>
      <w:ind w:left="357" w:hanging="357"/>
    </w:pPr>
    <w:rPr>
      <w:lang w:val="sr-Latn-CS"/>
    </w:rPr>
  </w:style>
  <w:style w:type="character" w:customStyle="1" w:styleId="CommentTextChar13">
    <w:name w:val="Comment Text Char13"/>
    <w:rsid w:val="00F44FE4"/>
    <w:rPr>
      <w:rFonts w:ascii="Calibri" w:hAnsi="Calibri"/>
      <w:sz w:val="20"/>
      <w:lang w:val="sr-Cyrl-CS" w:eastAsia="ar-SA" w:bidi="ar-SA"/>
    </w:rPr>
  </w:style>
  <w:style w:type="character" w:customStyle="1" w:styleId="CommentSubjectChar12">
    <w:name w:val="Comment Subject Char12"/>
    <w:rsid w:val="00F44FE4"/>
    <w:rPr>
      <w:rFonts w:ascii="Calibri" w:hAnsi="Calibri"/>
      <w:b/>
      <w:sz w:val="20"/>
      <w:lang w:val="sr-Cyrl-CS" w:eastAsia="ar-SA" w:bidi="ar-SA"/>
    </w:rPr>
  </w:style>
  <w:style w:type="character" w:customStyle="1" w:styleId="FootnoteTextChar12">
    <w:name w:val="Footnote Text Char12"/>
    <w:rsid w:val="00F44FE4"/>
    <w:rPr>
      <w:rFonts w:ascii="Calibri" w:hAnsi="Calibri"/>
      <w:sz w:val="20"/>
    </w:rPr>
  </w:style>
  <w:style w:type="paragraph" w:customStyle="1" w:styleId="22">
    <w:name w:val="Садржај оквира2"/>
    <w:basedOn w:val="BodyText"/>
    <w:rsid w:val="00F44FE4"/>
    <w:pPr>
      <w:suppressAutoHyphens/>
    </w:pPr>
    <w:rPr>
      <w:rFonts w:eastAsia="Calibri"/>
    </w:rPr>
  </w:style>
  <w:style w:type="paragraph" w:customStyle="1" w:styleId="NormalStefbullets3">
    <w:name w:val="Normal_Stef + bullets3"/>
    <w:qFormat/>
    <w:rsid w:val="00F44FE4"/>
    <w:pPr>
      <w:spacing w:after="0" w:line="240" w:lineRule="auto"/>
    </w:pPr>
    <w:rPr>
      <w:rFonts w:ascii="Calibri" w:eastAsia="Times New Roman" w:hAnsi="Calibri" w:cs="Times New Roman"/>
      <w:noProof/>
      <w:sz w:val="20"/>
      <w:lang w:val="en-US"/>
    </w:rPr>
  </w:style>
  <w:style w:type="paragraph" w:customStyle="1" w:styleId="NormalStef3">
    <w:name w:val="Normal_Stef3"/>
    <w:qFormat/>
    <w:rsid w:val="00F44FE4"/>
    <w:pPr>
      <w:spacing w:after="0" w:line="240" w:lineRule="auto"/>
    </w:pPr>
    <w:rPr>
      <w:rFonts w:ascii="Calibri" w:eastAsia="Times New Roman" w:hAnsi="Calibri" w:cs="Times New Roman"/>
      <w:noProof/>
      <w:sz w:val="20"/>
      <w:lang w:val="en-US"/>
    </w:rPr>
  </w:style>
  <w:style w:type="paragraph" w:customStyle="1" w:styleId="NormalStefbolds3">
    <w:name w:val="Normal_Stef + bolds3"/>
    <w:basedOn w:val="NormalStef"/>
    <w:next w:val="NormalStef"/>
    <w:qFormat/>
    <w:rsid w:val="00F44FE4"/>
    <w:rPr>
      <w:rFonts w:ascii="Calibri" w:hAnsi="Calibri"/>
      <w:b/>
    </w:rPr>
  </w:style>
  <w:style w:type="table" w:customStyle="1" w:styleId="Stefan3">
    <w:name w:val="Stefan3"/>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paragraph" w:customStyle="1" w:styleId="Heading2Stef3">
    <w:name w:val="Heading 2_Stef3"/>
    <w:qFormat/>
    <w:rsid w:val="00F44FE4"/>
    <w:pPr>
      <w:spacing w:before="100" w:after="100" w:line="240" w:lineRule="auto"/>
    </w:pPr>
    <w:rPr>
      <w:rFonts w:ascii="Calibri" w:eastAsia="Calibri" w:hAnsi="Calibri" w:cs="Times New Roman"/>
      <w:b/>
      <w:bCs/>
      <w:color w:val="FFC000"/>
      <w:sz w:val="30"/>
      <w:szCs w:val="26"/>
      <w:lang w:val="en-US"/>
    </w:rPr>
  </w:style>
  <w:style w:type="character" w:customStyle="1" w:styleId="NormalStefChar3">
    <w:name w:val="Normal_Stef Char3"/>
    <w:rsid w:val="00F44FE4"/>
    <w:rPr>
      <w:rFonts w:eastAsia="Times New Roman"/>
      <w:noProof/>
      <w:sz w:val="22"/>
    </w:rPr>
  </w:style>
  <w:style w:type="paragraph" w:customStyle="1" w:styleId="Default3">
    <w:name w:val="Default3"/>
    <w:rsid w:val="00F44FE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eading1Stef2">
    <w:name w:val="Heading 1_Stef2"/>
    <w:autoRedefine/>
    <w:qFormat/>
    <w:rsid w:val="00F44FE4"/>
    <w:pPr>
      <w:pageBreakBefore/>
      <w:tabs>
        <w:tab w:val="left" w:pos="567"/>
      </w:tabs>
      <w:spacing w:before="120" w:after="240" w:line="276" w:lineRule="auto"/>
    </w:pPr>
    <w:rPr>
      <w:rFonts w:ascii="Calibri" w:eastAsia="Calibri" w:hAnsi="Calibri" w:cs="Times New Roman"/>
      <w:b/>
      <w:bCs/>
      <w:caps/>
      <w:color w:val="548DD4"/>
      <w:spacing w:val="60"/>
      <w:sz w:val="40"/>
      <w:szCs w:val="28"/>
      <w:lang w:val="en-US"/>
    </w:rPr>
  </w:style>
  <w:style w:type="paragraph" w:customStyle="1" w:styleId="NormalStefbullets4">
    <w:name w:val="Normal_Stef + bullets4"/>
    <w:basedOn w:val="NormalStef"/>
    <w:qFormat/>
    <w:rsid w:val="00F44FE4"/>
    <w:pPr>
      <w:tabs>
        <w:tab w:val="num" w:pos="0"/>
        <w:tab w:val="left" w:pos="340"/>
      </w:tabs>
    </w:pPr>
    <w:rPr>
      <w:rFonts w:ascii="Calibri" w:hAnsi="Calibri"/>
    </w:rPr>
  </w:style>
  <w:style w:type="paragraph" w:customStyle="1" w:styleId="NormalStef4">
    <w:name w:val="Normal_Stef4"/>
    <w:qFormat/>
    <w:rsid w:val="00F44FE4"/>
    <w:pPr>
      <w:spacing w:after="0" w:line="240" w:lineRule="auto"/>
    </w:pPr>
    <w:rPr>
      <w:rFonts w:ascii="Calibri" w:eastAsia="Times New Roman" w:hAnsi="Calibri" w:cs="Times New Roman"/>
      <w:noProof/>
      <w:sz w:val="20"/>
      <w:lang w:val="en-US"/>
    </w:rPr>
  </w:style>
  <w:style w:type="paragraph" w:customStyle="1" w:styleId="NormalStefbolds4">
    <w:name w:val="Normal_Stef + bolds4"/>
    <w:basedOn w:val="NormalStef"/>
    <w:next w:val="NormalStef"/>
    <w:qFormat/>
    <w:rsid w:val="00F44FE4"/>
    <w:rPr>
      <w:rFonts w:ascii="Calibri" w:hAnsi="Calibri"/>
      <w:b/>
    </w:rPr>
  </w:style>
  <w:style w:type="table" w:customStyle="1" w:styleId="Stefan4">
    <w:name w:val="Stefan4"/>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paragraph" w:customStyle="1" w:styleId="Heading2Stef4">
    <w:name w:val="Heading 2_Stef4"/>
    <w:qFormat/>
    <w:rsid w:val="00F44FE4"/>
    <w:pPr>
      <w:spacing w:before="100" w:after="100" w:line="240" w:lineRule="auto"/>
    </w:pPr>
    <w:rPr>
      <w:rFonts w:ascii="Calibri" w:eastAsia="Calibri" w:hAnsi="Calibri" w:cs="Times New Roman"/>
      <w:b/>
      <w:bCs/>
      <w:color w:val="4F81BD"/>
      <w:sz w:val="30"/>
      <w:szCs w:val="26"/>
      <w:lang w:val="en-US"/>
    </w:rPr>
  </w:style>
  <w:style w:type="paragraph" w:customStyle="1" w:styleId="NormalStefnumbers2">
    <w:name w:val="Normal_Stef + numbers2"/>
    <w:next w:val="NormalStefbullets"/>
    <w:qFormat/>
    <w:rsid w:val="00F44FE4"/>
    <w:pPr>
      <w:tabs>
        <w:tab w:val="num" w:pos="90"/>
        <w:tab w:val="left" w:pos="340"/>
      </w:tabs>
      <w:spacing w:after="0" w:line="240" w:lineRule="auto"/>
      <w:ind w:left="90"/>
    </w:pPr>
    <w:rPr>
      <w:rFonts w:ascii="Calibri" w:eastAsia="Times New Roman" w:hAnsi="Calibri" w:cs="Times New Roman"/>
      <w:noProof/>
      <w:sz w:val="20"/>
      <w:lang w:val="en-US"/>
    </w:rPr>
  </w:style>
  <w:style w:type="character" w:customStyle="1" w:styleId="NormalStefChar4">
    <w:name w:val="Normal_Stef Char4"/>
    <w:rsid w:val="00F44FE4"/>
    <w:rPr>
      <w:rFonts w:cs="Times New Roman"/>
      <w:noProof/>
      <w:sz w:val="20"/>
    </w:rPr>
  </w:style>
  <w:style w:type="paragraph" w:customStyle="1" w:styleId="NormalStefbrojevi2">
    <w:name w:val="Normal_Stef + brojevi2"/>
    <w:basedOn w:val="NormalStef"/>
    <w:qFormat/>
    <w:rsid w:val="00F44FE4"/>
    <w:pPr>
      <w:tabs>
        <w:tab w:val="num" w:pos="340"/>
      </w:tabs>
      <w:ind w:left="341" w:hanging="284"/>
    </w:pPr>
    <w:rPr>
      <w:rFonts w:ascii="Calibri" w:hAnsi="Calibri"/>
    </w:rPr>
  </w:style>
  <w:style w:type="paragraph" w:styleId="ListBullet">
    <w:name w:val="List Bullet"/>
    <w:basedOn w:val="Normal"/>
    <w:autoRedefine/>
    <w:rsid w:val="00F44FE4"/>
    <w:pPr>
      <w:numPr>
        <w:numId w:val="14"/>
      </w:numPr>
      <w:tabs>
        <w:tab w:val="left" w:pos="682"/>
      </w:tabs>
      <w:jc w:val="both"/>
    </w:pPr>
    <w:rPr>
      <w:rFonts w:ascii="Times New Roman" w:hAnsi="Times New Roman"/>
      <w:sz w:val="24"/>
      <w:szCs w:val="24"/>
      <w:lang w:val="sr-Latn-CS" w:eastAsia="sk-SK"/>
    </w:rPr>
  </w:style>
  <w:style w:type="character" w:customStyle="1" w:styleId="BodyTextChar4">
    <w:name w:val="Body Text Char4"/>
    <w:rsid w:val="00F44FE4"/>
    <w:rPr>
      <w:rFonts w:ascii="Times New Roman" w:hAnsi="Times New Roman" w:cs="Times New Roman"/>
      <w:sz w:val="20"/>
      <w:szCs w:val="20"/>
      <w:lang w:val="sr-Cyrl-CS"/>
    </w:rPr>
  </w:style>
  <w:style w:type="paragraph" w:customStyle="1" w:styleId="Default4">
    <w:name w:val="Default4"/>
    <w:rsid w:val="00F44F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erChar7">
    <w:name w:val="Header Char7"/>
    <w:semiHidden/>
    <w:rsid w:val="00F44FE4"/>
    <w:rPr>
      <w:rFonts w:ascii="Calibri" w:hAnsi="Calibri" w:cs="Times New Roman"/>
    </w:rPr>
  </w:style>
  <w:style w:type="character" w:customStyle="1" w:styleId="FooterChar7">
    <w:name w:val="Footer Char7"/>
    <w:semiHidden/>
    <w:rsid w:val="00F44FE4"/>
    <w:rPr>
      <w:rFonts w:ascii="Calibri" w:hAnsi="Calibri" w:cs="Times New Roman"/>
    </w:rPr>
  </w:style>
  <w:style w:type="table" w:customStyle="1" w:styleId="TableGrid4">
    <w:name w:val="Table Grid4"/>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F44FE4"/>
    <w:pPr>
      <w:numPr>
        <w:numId w:val="7"/>
      </w:numPr>
    </w:pPr>
  </w:style>
  <w:style w:type="numbering" w:customStyle="1" w:styleId="Bullets2Stef3">
    <w:name w:val="Bullets2_Stef3"/>
    <w:rsid w:val="00F44FE4"/>
    <w:pPr>
      <w:numPr>
        <w:numId w:val="6"/>
      </w:numPr>
    </w:pPr>
  </w:style>
  <w:style w:type="numbering" w:customStyle="1" w:styleId="BulletsStef">
    <w:name w:val="Bullets_Stef"/>
    <w:rsid w:val="00F44FE4"/>
  </w:style>
  <w:style w:type="numbering" w:customStyle="1" w:styleId="Bullets2Stef">
    <w:name w:val="Bullets2_Stef"/>
    <w:rsid w:val="00F44FE4"/>
    <w:pPr>
      <w:numPr>
        <w:numId w:val="10"/>
      </w:numPr>
    </w:pPr>
  </w:style>
  <w:style w:type="numbering" w:customStyle="1" w:styleId="NumbersStef">
    <w:name w:val="Numbers_Stef"/>
    <w:rsid w:val="00F44FE4"/>
  </w:style>
  <w:style w:type="numbering" w:customStyle="1" w:styleId="NoList1">
    <w:name w:val="No List1"/>
    <w:next w:val="NoList"/>
    <w:semiHidden/>
    <w:unhideWhenUsed/>
    <w:rsid w:val="00F44FE4"/>
  </w:style>
  <w:style w:type="table" w:customStyle="1" w:styleId="Stefan5">
    <w:name w:val="Stefan5"/>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5">
    <w:name w:val="Table Grid5"/>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1">
    <w:name w:val="Stefan11"/>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1">
    <w:name w:val="Table Grid11"/>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Координатна мрежа табеле13"/>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Координатна мрежа табеле111"/>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1">
    <w:name w:val="Stefan21"/>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1">
    <w:name w:val="Координатна мрежа табеле121"/>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1">
    <w:name w:val="Stefan31"/>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1">
    <w:name w:val="Stefan41"/>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1">
    <w:name w:val="Table Grid41"/>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F44FE4"/>
    <w:pPr>
      <w:spacing w:before="100" w:beforeAutospacing="1" w:after="100" w:afterAutospacing="1"/>
    </w:pPr>
    <w:rPr>
      <w:rFonts w:ascii="Times New Roman" w:eastAsia="Times New Roman" w:hAnsi="Times New Roman"/>
      <w:sz w:val="24"/>
      <w:szCs w:val="24"/>
      <w:lang w:val="sr-Cyrl-CS" w:eastAsia="sr-Cyrl-CS"/>
    </w:rPr>
  </w:style>
  <w:style w:type="numbering" w:customStyle="1" w:styleId="Style11">
    <w:name w:val="Style11"/>
    <w:uiPriority w:val="99"/>
    <w:rsid w:val="00F44FE4"/>
  </w:style>
  <w:style w:type="numbering" w:customStyle="1" w:styleId="Bullets2Stef1">
    <w:name w:val="Bullets2_Stef1"/>
    <w:uiPriority w:val="99"/>
    <w:rsid w:val="00F44FE4"/>
  </w:style>
  <w:style w:type="numbering" w:customStyle="1" w:styleId="Bullets2Stef2">
    <w:name w:val="Bullets2_Stef2"/>
    <w:uiPriority w:val="99"/>
    <w:rsid w:val="00F44FE4"/>
  </w:style>
  <w:style w:type="numbering" w:customStyle="1" w:styleId="Bullets2Stef31">
    <w:name w:val="Bullets2_Stef31"/>
    <w:uiPriority w:val="99"/>
    <w:rsid w:val="00F44FE4"/>
  </w:style>
  <w:style w:type="table" w:customStyle="1" w:styleId="Stefan6">
    <w:name w:val="Stefan6"/>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
    <w:name w:val="Stefan7"/>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
    <w:name w:val="Stefan8"/>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
    <w:name w:val="Stefan9"/>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
    <w:name w:val="Stefan10"/>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paragraph" w:customStyle="1" w:styleId="Normal3">
    <w:name w:val="Normal3"/>
    <w:basedOn w:val="Normal"/>
    <w:rsid w:val="00F44FE4"/>
    <w:pPr>
      <w:spacing w:before="100" w:beforeAutospacing="1" w:after="100" w:afterAutospacing="1"/>
    </w:pPr>
    <w:rPr>
      <w:rFonts w:ascii="Times New Roman" w:eastAsia="Times New Roman" w:hAnsi="Times New Roman"/>
      <w:sz w:val="24"/>
      <w:szCs w:val="24"/>
    </w:rPr>
  </w:style>
  <w:style w:type="paragraph" w:customStyle="1" w:styleId="Nabrajanje">
    <w:name w:val="Č Nabrajanje"/>
    <w:basedOn w:val="Normal"/>
    <w:autoRedefine/>
    <w:rsid w:val="00F44FE4"/>
    <w:pPr>
      <w:framePr w:hSpace="180" w:wrap="around" w:vAnchor="text" w:hAnchor="text" w:y="1"/>
      <w:numPr>
        <w:numId w:val="16"/>
      </w:numPr>
      <w:tabs>
        <w:tab w:val="clear" w:pos="540"/>
        <w:tab w:val="num" w:pos="166"/>
        <w:tab w:val="left" w:pos="6120"/>
      </w:tabs>
      <w:ind w:left="166" w:hanging="180"/>
      <w:suppressOverlap/>
    </w:pPr>
    <w:rPr>
      <w:rFonts w:ascii="Arial" w:eastAsia="Times New Roman" w:hAnsi="Arial" w:cs="Arial"/>
      <w:sz w:val="20"/>
      <w:szCs w:val="20"/>
    </w:rPr>
  </w:style>
  <w:style w:type="table" w:customStyle="1" w:styleId="Stefan71">
    <w:name w:val="Stefan71"/>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2">
    <w:name w:val="Stefan72"/>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1">
    <w:name w:val="Stefan81"/>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1">
    <w:name w:val="Stefan91"/>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1">
    <w:name w:val="Stefan101"/>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11">
    <w:name w:val="Stefan111"/>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paragraph" w:customStyle="1" w:styleId="Naslovsadraja">
    <w:name w:val="Naslov sadržaja"/>
    <w:basedOn w:val="Heading1"/>
    <w:next w:val="Normal"/>
    <w:qFormat/>
    <w:rsid w:val="00F44FE4"/>
    <w:pPr>
      <w:spacing w:line="256" w:lineRule="auto"/>
      <w:outlineLvl w:val="9"/>
    </w:pPr>
    <w:rPr>
      <w:b w:val="0"/>
      <w:bCs w:val="0"/>
      <w:sz w:val="32"/>
      <w:szCs w:val="32"/>
      <w:lang w:val="en-US"/>
    </w:rPr>
  </w:style>
  <w:style w:type="character" w:customStyle="1" w:styleId="BezrazmakaChar">
    <w:name w:val="Bez razmaka Char"/>
    <w:link w:val="Bezrazmaka"/>
    <w:locked/>
    <w:rsid w:val="00F44FE4"/>
  </w:style>
  <w:style w:type="paragraph" w:customStyle="1" w:styleId="Bezrazmaka">
    <w:name w:val="Bez razmaka"/>
    <w:link w:val="BezrazmakaChar"/>
    <w:qFormat/>
    <w:rsid w:val="00F44FE4"/>
    <w:pPr>
      <w:spacing w:after="0" w:line="240" w:lineRule="auto"/>
    </w:pPr>
  </w:style>
  <w:style w:type="paragraph" w:customStyle="1" w:styleId="Pasussalistom">
    <w:name w:val="Pasus sa listom"/>
    <w:basedOn w:val="Normal"/>
    <w:qFormat/>
    <w:rsid w:val="00F44FE4"/>
    <w:pPr>
      <w:spacing w:line="276" w:lineRule="auto"/>
      <w:ind w:left="720"/>
      <w:contextualSpacing/>
    </w:pPr>
    <w:rPr>
      <w:rFonts w:eastAsia="Times New Roman"/>
    </w:rPr>
  </w:style>
  <w:style w:type="paragraph" w:customStyle="1" w:styleId="Korektura">
    <w:name w:val="Korektura"/>
    <w:hidden/>
    <w:semiHidden/>
    <w:rsid w:val="00F44FE4"/>
    <w:pPr>
      <w:spacing w:after="0" w:line="240" w:lineRule="auto"/>
    </w:pPr>
    <w:rPr>
      <w:rFonts w:ascii="Calibri" w:eastAsia="Times New Roman" w:hAnsi="Calibri" w:cs="Times New Roman"/>
      <w:lang w:val="en-US"/>
    </w:rPr>
  </w:style>
  <w:style w:type="paragraph" w:customStyle="1" w:styleId="Navoenje">
    <w:name w:val="Navođenje"/>
    <w:basedOn w:val="Normal"/>
    <w:next w:val="Normal"/>
    <w:link w:val="NavoenjeChar"/>
    <w:qFormat/>
    <w:rsid w:val="00F44FE4"/>
    <w:pPr>
      <w:spacing w:before="240" w:after="240" w:line="252" w:lineRule="auto"/>
      <w:ind w:left="864" w:right="864"/>
      <w:jc w:val="center"/>
    </w:pPr>
    <w:rPr>
      <w:rFonts w:eastAsia="Times New Roman"/>
      <w:i/>
      <w:iCs/>
      <w:sz w:val="20"/>
      <w:szCs w:val="20"/>
      <w:lang w:val="sr-Cyrl-CS"/>
    </w:rPr>
  </w:style>
  <w:style w:type="character" w:customStyle="1" w:styleId="NavoenjeChar">
    <w:name w:val="Navođenje Char"/>
    <w:link w:val="Navoenje"/>
    <w:locked/>
    <w:rsid w:val="00F44FE4"/>
    <w:rPr>
      <w:rFonts w:ascii="Calibri" w:eastAsia="Times New Roman" w:hAnsi="Calibri" w:cs="Times New Roman"/>
      <w:i/>
      <w:iCs/>
      <w:sz w:val="20"/>
      <w:szCs w:val="20"/>
      <w:lang w:val="sr-Cyrl-CS"/>
    </w:rPr>
  </w:style>
  <w:style w:type="paragraph" w:customStyle="1" w:styleId="Podebljaninavodnici">
    <w:name w:val="Podebljani navodnici"/>
    <w:basedOn w:val="Normal"/>
    <w:next w:val="Normal"/>
    <w:link w:val="PodebljaninavodniciChar"/>
    <w:qFormat/>
    <w:rsid w:val="00F44FE4"/>
    <w:pPr>
      <w:spacing w:before="100" w:beforeAutospacing="1" w:after="240"/>
      <w:ind w:left="864" w:right="864"/>
      <w:jc w:val="center"/>
    </w:pPr>
    <w:rPr>
      <w:rFonts w:ascii="Arial Black" w:eastAsia="Times New Roman" w:hAnsi="Arial Black"/>
      <w:color w:val="4A66AC"/>
      <w:sz w:val="28"/>
      <w:szCs w:val="28"/>
      <w:lang w:val="sr-Cyrl-CS"/>
    </w:rPr>
  </w:style>
  <w:style w:type="character" w:customStyle="1" w:styleId="PodebljaninavodniciChar">
    <w:name w:val="Podebljani navodnici Char"/>
    <w:link w:val="Podebljaninavodnici"/>
    <w:locked/>
    <w:rsid w:val="00F44FE4"/>
    <w:rPr>
      <w:rFonts w:ascii="Arial Black" w:eastAsia="Times New Roman" w:hAnsi="Arial Black" w:cs="Times New Roman"/>
      <w:color w:val="4A66AC"/>
      <w:sz w:val="28"/>
      <w:szCs w:val="28"/>
      <w:lang w:val="sr-Cyrl-CS"/>
    </w:rPr>
  </w:style>
  <w:style w:type="character" w:customStyle="1" w:styleId="Suptilnonaglaavanje">
    <w:name w:val="Suptilno naglašavanje"/>
    <w:qFormat/>
    <w:rsid w:val="00F44FE4"/>
    <w:rPr>
      <w:i/>
      <w:color w:val="595959"/>
    </w:rPr>
  </w:style>
  <w:style w:type="character" w:customStyle="1" w:styleId="Izrazitonaglaavanje">
    <w:name w:val="Izrazito naglašavanje"/>
    <w:qFormat/>
    <w:rsid w:val="00F44FE4"/>
    <w:rPr>
      <w:b/>
      <w:i/>
    </w:rPr>
  </w:style>
  <w:style w:type="character" w:customStyle="1" w:styleId="Suptilnareferenca">
    <w:name w:val="Suptilna referenca"/>
    <w:qFormat/>
    <w:rsid w:val="00F44FE4"/>
    <w:rPr>
      <w:smallCaps/>
      <w:color w:val="404040"/>
    </w:rPr>
  </w:style>
  <w:style w:type="character" w:customStyle="1" w:styleId="Izrazitareferenca">
    <w:name w:val="Izrazita referenca"/>
    <w:qFormat/>
    <w:rsid w:val="00F44FE4"/>
    <w:rPr>
      <w:b/>
      <w:smallCaps/>
      <w:u w:val="single"/>
    </w:rPr>
  </w:style>
  <w:style w:type="character" w:customStyle="1" w:styleId="Naslovknjige">
    <w:name w:val="Naslov knjige"/>
    <w:qFormat/>
    <w:rsid w:val="00F44FE4"/>
    <w:rPr>
      <w:b/>
      <w:smallCaps/>
    </w:rPr>
  </w:style>
  <w:style w:type="paragraph" w:customStyle="1" w:styleId="yiv7841975559msolistparagraph">
    <w:name w:val="yiv7841975559msolistparagraph"/>
    <w:basedOn w:val="Normal"/>
    <w:rsid w:val="00F44FE4"/>
    <w:pPr>
      <w:spacing w:before="100" w:beforeAutospacing="1" w:after="100" w:afterAutospacing="1"/>
    </w:pPr>
    <w:rPr>
      <w:rFonts w:ascii="Times New Roman" w:eastAsia="Times New Roman" w:hAnsi="Times New Roman"/>
      <w:sz w:val="24"/>
      <w:szCs w:val="24"/>
    </w:rPr>
  </w:style>
  <w:style w:type="paragraph" w:customStyle="1" w:styleId="1tekst">
    <w:name w:val="_1tekst"/>
    <w:basedOn w:val="Normal"/>
    <w:rsid w:val="00F44FE4"/>
    <w:pPr>
      <w:spacing w:before="100" w:beforeAutospacing="1" w:after="100" w:afterAutospacing="1"/>
    </w:pPr>
    <w:rPr>
      <w:rFonts w:ascii="Times New Roman" w:eastAsia="Times New Roman" w:hAnsi="Times New Roman"/>
      <w:sz w:val="24"/>
      <w:szCs w:val="24"/>
    </w:rPr>
  </w:style>
  <w:style w:type="character" w:customStyle="1" w:styleId="5yl5">
    <w:name w:val="_5yl5"/>
    <w:basedOn w:val="DefaultParagraphFont"/>
    <w:rsid w:val="00F44FE4"/>
  </w:style>
  <w:style w:type="character" w:customStyle="1" w:styleId="Naslovna1Char">
    <w:name w:val="Naslovna 1 Char"/>
    <w:link w:val="Naslovna1"/>
    <w:rsid w:val="00F44FE4"/>
    <w:rPr>
      <w:rFonts w:ascii="Calibri" w:eastAsia="Calibri" w:hAnsi="Calibri" w:cs="Times New Roman"/>
      <w:bCs/>
      <w:color w:val="4F81BD"/>
      <w:sz w:val="36"/>
      <w:szCs w:val="36"/>
      <w:lang w:val="en-US"/>
    </w:rPr>
  </w:style>
  <w:style w:type="paragraph" w:styleId="Salutation">
    <w:name w:val="Salutation"/>
    <w:basedOn w:val="Normal"/>
    <w:next w:val="Normal"/>
    <w:link w:val="SalutationChar"/>
    <w:uiPriority w:val="99"/>
    <w:semiHidden/>
    <w:unhideWhenUsed/>
    <w:rsid w:val="00F44FE4"/>
    <w:pPr>
      <w:spacing w:line="276" w:lineRule="auto"/>
    </w:pPr>
    <w:rPr>
      <w:rFonts w:eastAsia="Times New Roman"/>
      <w:lang w:val="sr-Cyrl-CS"/>
    </w:rPr>
  </w:style>
  <w:style w:type="character" w:customStyle="1" w:styleId="SalutationChar">
    <w:name w:val="Salutation Char"/>
    <w:basedOn w:val="DefaultParagraphFont"/>
    <w:link w:val="Salutation"/>
    <w:uiPriority w:val="99"/>
    <w:semiHidden/>
    <w:rsid w:val="00F44FE4"/>
    <w:rPr>
      <w:rFonts w:ascii="Calibri" w:eastAsia="Times New Roman" w:hAnsi="Calibri" w:cs="Times New Roman"/>
      <w:lang w:val="sr-Cyrl-CS"/>
    </w:rPr>
  </w:style>
  <w:style w:type="character" w:customStyle="1" w:styleId="highlightselected">
    <w:name w:val="highlight selected"/>
    <w:rsid w:val="00F44FE4"/>
  </w:style>
  <w:style w:type="paragraph" w:customStyle="1" w:styleId="wyq110---naslov-clana">
    <w:name w:val="wyq110---naslov-clana"/>
    <w:basedOn w:val="Normal"/>
    <w:rsid w:val="00F44FE4"/>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F44FE4"/>
  </w:style>
  <w:style w:type="numbering" w:customStyle="1" w:styleId="NoList11">
    <w:name w:val="No List11"/>
    <w:next w:val="NoList"/>
    <w:uiPriority w:val="99"/>
    <w:semiHidden/>
    <w:unhideWhenUsed/>
    <w:rsid w:val="00F44FE4"/>
  </w:style>
  <w:style w:type="table" w:customStyle="1" w:styleId="Stefan12">
    <w:name w:val="Stefan12"/>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6">
    <w:name w:val="Table Grid6"/>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3">
    <w:name w:val="Stefan13"/>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2">
    <w:name w:val="Table Grid12"/>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Координатна мрежа табеле14"/>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Координатна мрежа табеле112"/>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2">
    <w:name w:val="Stefan22"/>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2">
    <w:name w:val="Координатна мрежа табеле122"/>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2">
    <w:name w:val="Stefan32"/>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2">
    <w:name w:val="Stefan42"/>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2">
    <w:name w:val="Table Grid42"/>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
    <w:name w:val="Style12"/>
    <w:rsid w:val="00F44FE4"/>
  </w:style>
  <w:style w:type="numbering" w:customStyle="1" w:styleId="Bullets2Stef32">
    <w:name w:val="Bullets2_Stef32"/>
    <w:rsid w:val="00F44FE4"/>
  </w:style>
  <w:style w:type="numbering" w:customStyle="1" w:styleId="BulletsStef1">
    <w:name w:val="Bullets_Stef1"/>
    <w:rsid w:val="00F44FE4"/>
  </w:style>
  <w:style w:type="numbering" w:customStyle="1" w:styleId="Bullets2Stef4">
    <w:name w:val="Bullets2_Stef4"/>
    <w:rsid w:val="00F44FE4"/>
  </w:style>
  <w:style w:type="numbering" w:customStyle="1" w:styleId="NumbersStef1">
    <w:name w:val="Numbers_Stef1"/>
    <w:rsid w:val="00F44FE4"/>
  </w:style>
  <w:style w:type="numbering" w:customStyle="1" w:styleId="NoList111">
    <w:name w:val="No List111"/>
    <w:next w:val="NoList"/>
    <w:semiHidden/>
    <w:unhideWhenUsed/>
    <w:rsid w:val="00F44FE4"/>
  </w:style>
  <w:style w:type="table" w:customStyle="1" w:styleId="Stefan51">
    <w:name w:val="Stefan51"/>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51">
    <w:name w:val="Table Grid51"/>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12">
    <w:name w:val="Stefan112"/>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11">
    <w:name w:val="Table Grid111"/>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оординатна мрежа табеле131"/>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Координатна мрежа табеле1111"/>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11">
    <w:name w:val="Stefan211"/>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11">
    <w:name w:val="Координатна мрежа табеле1211"/>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11">
    <w:name w:val="Stefan311"/>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11">
    <w:name w:val="Stefan411"/>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11">
    <w:name w:val="Table Grid411"/>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
    <w:name w:val="Style111"/>
    <w:uiPriority w:val="99"/>
    <w:rsid w:val="00F44FE4"/>
  </w:style>
  <w:style w:type="numbering" w:customStyle="1" w:styleId="Bullets2Stef11">
    <w:name w:val="Bullets2_Stef11"/>
    <w:uiPriority w:val="99"/>
    <w:rsid w:val="00F44FE4"/>
  </w:style>
  <w:style w:type="numbering" w:customStyle="1" w:styleId="Bullets2Stef21">
    <w:name w:val="Bullets2_Stef21"/>
    <w:uiPriority w:val="99"/>
    <w:rsid w:val="00F44FE4"/>
  </w:style>
  <w:style w:type="numbering" w:customStyle="1" w:styleId="Bullets2Stef311">
    <w:name w:val="Bullets2_Stef311"/>
    <w:uiPriority w:val="99"/>
    <w:rsid w:val="00F44FE4"/>
  </w:style>
  <w:style w:type="table" w:customStyle="1" w:styleId="Stefan61">
    <w:name w:val="Stefan61"/>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3">
    <w:name w:val="Stefan73"/>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2">
    <w:name w:val="Stefan82"/>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2">
    <w:name w:val="Stefan92"/>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2">
    <w:name w:val="Stefan102"/>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11">
    <w:name w:val="Stefan711"/>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21">
    <w:name w:val="Stefan721"/>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11">
    <w:name w:val="Stefan811"/>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11">
    <w:name w:val="Stefan911"/>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11">
    <w:name w:val="Stefan1011"/>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111">
    <w:name w:val="Stefan1111"/>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paragraph" w:customStyle="1" w:styleId="ui-resizable-e">
    <w:name w:val="ui-resizable-e"/>
    <w:basedOn w:val="Normal"/>
    <w:rsid w:val="00F44FE4"/>
    <w:pPr>
      <w:spacing w:before="100" w:beforeAutospacing="1" w:after="100" w:afterAutospacing="1"/>
    </w:pPr>
    <w:rPr>
      <w:rFonts w:ascii="Times New Roman" w:eastAsia="Times New Roman" w:hAnsi="Times New Roman"/>
      <w:sz w:val="24"/>
      <w:szCs w:val="24"/>
      <w:lang w:val="sr-Cyrl-CS"/>
    </w:rPr>
  </w:style>
  <w:style w:type="numbering" w:customStyle="1" w:styleId="NoList3">
    <w:name w:val="No List3"/>
    <w:next w:val="NoList"/>
    <w:uiPriority w:val="99"/>
    <w:semiHidden/>
    <w:unhideWhenUsed/>
    <w:rsid w:val="00F44FE4"/>
  </w:style>
  <w:style w:type="numbering" w:customStyle="1" w:styleId="NoList12">
    <w:name w:val="No List12"/>
    <w:next w:val="NoList"/>
    <w:uiPriority w:val="99"/>
    <w:semiHidden/>
    <w:unhideWhenUsed/>
    <w:rsid w:val="00F44FE4"/>
  </w:style>
  <w:style w:type="table" w:customStyle="1" w:styleId="Stefan14">
    <w:name w:val="Stefan14"/>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7">
    <w:name w:val="Table Grid7"/>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5">
    <w:name w:val="Stefan15"/>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3">
    <w:name w:val="Table Grid13"/>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Координатна мрежа табеле15"/>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Координатна мрежа табеле113"/>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3">
    <w:name w:val="Stefan23"/>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3">
    <w:name w:val="Координатна мрежа табеле123"/>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3">
    <w:name w:val="Stefan33"/>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3">
    <w:name w:val="Stefan43"/>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3">
    <w:name w:val="Table Grid43"/>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3">
    <w:name w:val="Style13"/>
    <w:rsid w:val="00F44FE4"/>
  </w:style>
  <w:style w:type="numbering" w:customStyle="1" w:styleId="Bullets2Stef33">
    <w:name w:val="Bullets2_Stef33"/>
    <w:rsid w:val="00F44FE4"/>
  </w:style>
  <w:style w:type="numbering" w:customStyle="1" w:styleId="BulletsStef2">
    <w:name w:val="Bullets_Stef2"/>
    <w:rsid w:val="00F44FE4"/>
  </w:style>
  <w:style w:type="numbering" w:customStyle="1" w:styleId="Bullets2Stef5">
    <w:name w:val="Bullets2_Stef5"/>
    <w:rsid w:val="00F44FE4"/>
  </w:style>
  <w:style w:type="numbering" w:customStyle="1" w:styleId="NumbersStef2">
    <w:name w:val="Numbers_Stef2"/>
    <w:rsid w:val="00F44FE4"/>
  </w:style>
  <w:style w:type="numbering" w:customStyle="1" w:styleId="NoList112">
    <w:name w:val="No List112"/>
    <w:next w:val="NoList"/>
    <w:semiHidden/>
    <w:unhideWhenUsed/>
    <w:rsid w:val="00F44FE4"/>
  </w:style>
  <w:style w:type="table" w:customStyle="1" w:styleId="Stefan52">
    <w:name w:val="Stefan52"/>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52">
    <w:name w:val="Table Grid52"/>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13">
    <w:name w:val="Stefan113"/>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12">
    <w:name w:val="Table Grid112"/>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Координатна мрежа табеле132"/>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Координатна мрежа табеле1112"/>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12">
    <w:name w:val="Stefan212"/>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12">
    <w:name w:val="Координатна мрежа табеле1212"/>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12">
    <w:name w:val="Stefan312"/>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12">
    <w:name w:val="Stefan412"/>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12">
    <w:name w:val="Table Grid412"/>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2">
    <w:name w:val="Style112"/>
    <w:uiPriority w:val="99"/>
    <w:rsid w:val="00F44FE4"/>
  </w:style>
  <w:style w:type="numbering" w:customStyle="1" w:styleId="Bullets2Stef12">
    <w:name w:val="Bullets2_Stef12"/>
    <w:uiPriority w:val="99"/>
    <w:rsid w:val="00F44FE4"/>
  </w:style>
  <w:style w:type="numbering" w:customStyle="1" w:styleId="Bullets2Stef22">
    <w:name w:val="Bullets2_Stef22"/>
    <w:uiPriority w:val="99"/>
    <w:rsid w:val="00F44FE4"/>
  </w:style>
  <w:style w:type="numbering" w:customStyle="1" w:styleId="Bullets2Stef312">
    <w:name w:val="Bullets2_Stef312"/>
    <w:uiPriority w:val="99"/>
    <w:rsid w:val="00F44FE4"/>
  </w:style>
  <w:style w:type="table" w:customStyle="1" w:styleId="Stefan62">
    <w:name w:val="Stefan62"/>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4">
    <w:name w:val="Stefan74"/>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3">
    <w:name w:val="Stefan83"/>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3">
    <w:name w:val="Stefan93"/>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3">
    <w:name w:val="Stefan103"/>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12">
    <w:name w:val="Stefan712"/>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22">
    <w:name w:val="Stefan722"/>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12">
    <w:name w:val="Stefan812"/>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12">
    <w:name w:val="Stefan912"/>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12">
    <w:name w:val="Stefan1012"/>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112">
    <w:name w:val="Stefan1112"/>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numbering" w:customStyle="1" w:styleId="NoList4">
    <w:name w:val="No List4"/>
    <w:next w:val="NoList"/>
    <w:uiPriority w:val="99"/>
    <w:semiHidden/>
    <w:unhideWhenUsed/>
    <w:rsid w:val="00F44FE4"/>
  </w:style>
  <w:style w:type="numbering" w:customStyle="1" w:styleId="NoList13">
    <w:name w:val="No List13"/>
    <w:next w:val="NoList"/>
    <w:uiPriority w:val="99"/>
    <w:semiHidden/>
    <w:unhideWhenUsed/>
    <w:rsid w:val="00F44FE4"/>
  </w:style>
  <w:style w:type="table" w:customStyle="1" w:styleId="Stefan16">
    <w:name w:val="Stefan16"/>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8">
    <w:name w:val="Table Grid8"/>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7">
    <w:name w:val="Stefan17"/>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4">
    <w:name w:val="Table Grid14"/>
    <w:locked/>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Координатна мрежа табеле16"/>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Координатна мрежа табеле114"/>
    <w:locked/>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4">
    <w:name w:val="Stefan24"/>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4">
    <w:name w:val="Координатна мрежа табеле124"/>
    <w:locked/>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4">
    <w:name w:val="Stefan34"/>
    <w:locked/>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4">
    <w:name w:val="Stefan44"/>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4">
    <w:name w:val="Table Grid44"/>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
    <w:name w:val="Style14"/>
    <w:rsid w:val="00F44FE4"/>
  </w:style>
  <w:style w:type="numbering" w:customStyle="1" w:styleId="Bullets2Stef34">
    <w:name w:val="Bullets2_Stef34"/>
    <w:rsid w:val="00F44FE4"/>
  </w:style>
  <w:style w:type="numbering" w:customStyle="1" w:styleId="BulletsStef3">
    <w:name w:val="Bullets_Stef3"/>
    <w:rsid w:val="00F44FE4"/>
  </w:style>
  <w:style w:type="numbering" w:customStyle="1" w:styleId="Bullets2Stef6">
    <w:name w:val="Bullets2_Stef6"/>
    <w:rsid w:val="00F44FE4"/>
  </w:style>
  <w:style w:type="numbering" w:customStyle="1" w:styleId="NumbersStef3">
    <w:name w:val="Numbers_Stef3"/>
    <w:rsid w:val="00F44FE4"/>
  </w:style>
  <w:style w:type="numbering" w:customStyle="1" w:styleId="NoList113">
    <w:name w:val="No List113"/>
    <w:next w:val="NoList"/>
    <w:semiHidden/>
    <w:unhideWhenUsed/>
    <w:rsid w:val="00F44FE4"/>
  </w:style>
  <w:style w:type="table" w:customStyle="1" w:styleId="Stefan53">
    <w:name w:val="Stefan53"/>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53">
    <w:name w:val="Table Grid53"/>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14">
    <w:name w:val="Stefan114"/>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13">
    <w:name w:val="Table Grid113"/>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locked/>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Координатна мрежа табеле133"/>
    <w:locked/>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Координатна мрежа табеле1113"/>
    <w:locked/>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13">
    <w:name w:val="Stefan213"/>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13">
    <w:name w:val="Координатна мрежа табеле1213"/>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13">
    <w:name w:val="Stefan313"/>
    <w:locked/>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13">
    <w:name w:val="Stefan413"/>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13">
    <w:name w:val="Table Grid413"/>
    <w:locked/>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3">
    <w:name w:val="Style113"/>
    <w:uiPriority w:val="99"/>
    <w:rsid w:val="00F44FE4"/>
  </w:style>
  <w:style w:type="numbering" w:customStyle="1" w:styleId="Bullets2Stef13">
    <w:name w:val="Bullets2_Stef13"/>
    <w:uiPriority w:val="99"/>
    <w:rsid w:val="00F44FE4"/>
  </w:style>
  <w:style w:type="numbering" w:customStyle="1" w:styleId="Bullets2Stef23">
    <w:name w:val="Bullets2_Stef23"/>
    <w:uiPriority w:val="99"/>
    <w:rsid w:val="00F44FE4"/>
  </w:style>
  <w:style w:type="numbering" w:customStyle="1" w:styleId="Bullets2Stef313">
    <w:name w:val="Bullets2_Stef313"/>
    <w:uiPriority w:val="99"/>
    <w:rsid w:val="00F44FE4"/>
  </w:style>
  <w:style w:type="table" w:customStyle="1" w:styleId="Stefan63">
    <w:name w:val="Stefan63"/>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5">
    <w:name w:val="Stefan75"/>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4">
    <w:name w:val="Stefan84"/>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4">
    <w:name w:val="Stefan94"/>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4">
    <w:name w:val="Stefan104"/>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13">
    <w:name w:val="Stefan713"/>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23">
    <w:name w:val="Stefan723"/>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13">
    <w:name w:val="Stefan813"/>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13">
    <w:name w:val="Stefan913"/>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13">
    <w:name w:val="Stefan1013"/>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113">
    <w:name w:val="Stefan1113"/>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paragraph" w:customStyle="1" w:styleId="Naslovsadraja1">
    <w:name w:val="Naslov sadržaja1"/>
    <w:basedOn w:val="Heading1"/>
    <w:next w:val="Normal"/>
    <w:qFormat/>
    <w:rsid w:val="00F44FE4"/>
    <w:pPr>
      <w:spacing w:line="256" w:lineRule="auto"/>
      <w:outlineLvl w:val="9"/>
    </w:pPr>
    <w:rPr>
      <w:b w:val="0"/>
      <w:bCs w:val="0"/>
      <w:sz w:val="32"/>
      <w:szCs w:val="32"/>
      <w:lang w:val="en-US"/>
    </w:rPr>
  </w:style>
  <w:style w:type="paragraph" w:customStyle="1" w:styleId="Bezrazmaka1">
    <w:name w:val="Bez razmaka1"/>
    <w:qFormat/>
    <w:rsid w:val="00F44FE4"/>
    <w:pPr>
      <w:spacing w:after="0" w:line="240" w:lineRule="auto"/>
    </w:pPr>
    <w:rPr>
      <w:rFonts w:ascii="Calibri" w:eastAsia="Calibri" w:hAnsi="Calibri" w:cs="Times New Roman"/>
      <w:lang w:val="en-US"/>
    </w:rPr>
  </w:style>
  <w:style w:type="paragraph" w:customStyle="1" w:styleId="Pasussalistom1">
    <w:name w:val="Pasus sa listom1"/>
    <w:basedOn w:val="Normal"/>
    <w:qFormat/>
    <w:rsid w:val="00F44FE4"/>
    <w:pPr>
      <w:spacing w:line="276" w:lineRule="auto"/>
      <w:ind w:left="720"/>
      <w:contextualSpacing/>
    </w:pPr>
    <w:rPr>
      <w:rFonts w:eastAsia="Times New Roman"/>
    </w:rPr>
  </w:style>
  <w:style w:type="paragraph" w:customStyle="1" w:styleId="Korektura1">
    <w:name w:val="Korektura1"/>
    <w:hidden/>
    <w:semiHidden/>
    <w:rsid w:val="00F44FE4"/>
    <w:pPr>
      <w:spacing w:after="0" w:line="240" w:lineRule="auto"/>
    </w:pPr>
    <w:rPr>
      <w:rFonts w:ascii="Calibri" w:eastAsia="Times New Roman" w:hAnsi="Calibri" w:cs="Times New Roman"/>
      <w:lang w:val="en-US"/>
    </w:rPr>
  </w:style>
  <w:style w:type="paragraph" w:customStyle="1" w:styleId="Navoenje1">
    <w:name w:val="Navođenje1"/>
    <w:basedOn w:val="Normal"/>
    <w:next w:val="Normal"/>
    <w:qFormat/>
    <w:rsid w:val="00F44FE4"/>
    <w:pPr>
      <w:spacing w:before="240" w:after="240" w:line="252" w:lineRule="auto"/>
      <w:ind w:left="864" w:right="864"/>
      <w:jc w:val="center"/>
    </w:pPr>
    <w:rPr>
      <w:rFonts w:eastAsia="Times New Roman"/>
      <w:i/>
      <w:iCs/>
      <w:sz w:val="20"/>
      <w:szCs w:val="20"/>
      <w:lang w:val="sr-Cyrl-CS"/>
    </w:rPr>
  </w:style>
  <w:style w:type="paragraph" w:customStyle="1" w:styleId="Podebljaninavodnici1">
    <w:name w:val="Podebljani navodnici1"/>
    <w:basedOn w:val="Normal"/>
    <w:next w:val="Normal"/>
    <w:qFormat/>
    <w:rsid w:val="00F44FE4"/>
    <w:pPr>
      <w:spacing w:before="100" w:beforeAutospacing="1" w:after="240"/>
      <w:ind w:left="864" w:right="864"/>
      <w:jc w:val="center"/>
    </w:pPr>
    <w:rPr>
      <w:rFonts w:ascii="Arial Black" w:eastAsia="Times New Roman" w:hAnsi="Arial Black"/>
      <w:color w:val="4A66AC"/>
      <w:sz w:val="28"/>
      <w:szCs w:val="28"/>
      <w:lang w:val="sr-Cyrl-CS"/>
    </w:rPr>
  </w:style>
  <w:style w:type="character" w:customStyle="1" w:styleId="Suptilnonaglaavanje1">
    <w:name w:val="Suptilno naglašavanje1"/>
    <w:qFormat/>
    <w:rsid w:val="00F44FE4"/>
    <w:rPr>
      <w:i/>
      <w:color w:val="595959"/>
    </w:rPr>
  </w:style>
  <w:style w:type="character" w:customStyle="1" w:styleId="Izrazitonaglaavanje1">
    <w:name w:val="Izrazito naglašavanje1"/>
    <w:qFormat/>
    <w:rsid w:val="00F44FE4"/>
    <w:rPr>
      <w:b/>
      <w:i/>
    </w:rPr>
  </w:style>
  <w:style w:type="character" w:customStyle="1" w:styleId="Suptilnareferenca1">
    <w:name w:val="Suptilna referenca1"/>
    <w:qFormat/>
    <w:rsid w:val="00F44FE4"/>
    <w:rPr>
      <w:smallCaps/>
      <w:color w:val="404040"/>
    </w:rPr>
  </w:style>
  <w:style w:type="character" w:customStyle="1" w:styleId="Izrazitareferenca1">
    <w:name w:val="Izrazita referenca1"/>
    <w:qFormat/>
    <w:rsid w:val="00F44FE4"/>
    <w:rPr>
      <w:b/>
      <w:smallCaps/>
      <w:u w:val="single"/>
    </w:rPr>
  </w:style>
  <w:style w:type="character" w:customStyle="1" w:styleId="Naslovknjige1">
    <w:name w:val="Naslov knjige1"/>
    <w:qFormat/>
    <w:rsid w:val="00F44FE4"/>
    <w:rPr>
      <w:b/>
      <w:smallCaps/>
    </w:rPr>
  </w:style>
  <w:style w:type="numbering" w:customStyle="1" w:styleId="NoList5">
    <w:name w:val="No List5"/>
    <w:next w:val="NoList"/>
    <w:uiPriority w:val="99"/>
    <w:semiHidden/>
    <w:unhideWhenUsed/>
    <w:rsid w:val="00F44FE4"/>
  </w:style>
  <w:style w:type="numbering" w:customStyle="1" w:styleId="NoList14">
    <w:name w:val="No List14"/>
    <w:next w:val="NoList"/>
    <w:uiPriority w:val="99"/>
    <w:semiHidden/>
    <w:unhideWhenUsed/>
    <w:rsid w:val="00F44FE4"/>
  </w:style>
  <w:style w:type="table" w:customStyle="1" w:styleId="Stefan18">
    <w:name w:val="Stefan18"/>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9">
    <w:name w:val="Table Grid9"/>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9">
    <w:name w:val="Stefan19"/>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5">
    <w:name w:val="Table Grid15"/>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Координатна мрежа табеле17"/>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Координатна мрежа табеле115"/>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5">
    <w:name w:val="Stefan25"/>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5">
    <w:name w:val="Координатна мрежа табеле125"/>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5">
    <w:name w:val="Stefan35"/>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5">
    <w:name w:val="Stefan45"/>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5">
    <w:name w:val="Table Grid45"/>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5">
    <w:name w:val="Style15"/>
    <w:rsid w:val="00F44FE4"/>
    <w:pPr>
      <w:numPr>
        <w:numId w:val="2"/>
      </w:numPr>
    </w:pPr>
  </w:style>
  <w:style w:type="numbering" w:customStyle="1" w:styleId="Bullets2Stef35">
    <w:name w:val="Bullets2_Stef35"/>
    <w:rsid w:val="00F44FE4"/>
    <w:pPr>
      <w:numPr>
        <w:numId w:val="1"/>
      </w:numPr>
    </w:pPr>
  </w:style>
  <w:style w:type="numbering" w:customStyle="1" w:styleId="Bullets2Stef7">
    <w:name w:val="Bullets2_Stef7"/>
    <w:rsid w:val="00F44FE4"/>
    <w:pPr>
      <w:numPr>
        <w:numId w:val="4"/>
      </w:numPr>
    </w:pPr>
  </w:style>
  <w:style w:type="numbering" w:customStyle="1" w:styleId="NumbersStef4">
    <w:name w:val="Numbers_Stef4"/>
    <w:rsid w:val="00F44FE4"/>
  </w:style>
  <w:style w:type="numbering" w:customStyle="1" w:styleId="NoList114">
    <w:name w:val="No List114"/>
    <w:next w:val="NoList"/>
    <w:semiHidden/>
    <w:unhideWhenUsed/>
    <w:rsid w:val="00F44FE4"/>
  </w:style>
  <w:style w:type="table" w:customStyle="1" w:styleId="Stefan54">
    <w:name w:val="Stefan54"/>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54">
    <w:name w:val="Table Grid54"/>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15">
    <w:name w:val="Stefan115"/>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14">
    <w:name w:val="Table Grid114"/>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Координатна мрежа табеле134"/>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Координатна мрежа табеле1114"/>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14">
    <w:name w:val="Stefan214"/>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14">
    <w:name w:val="Координатна мрежа табеле1214"/>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14">
    <w:name w:val="Stefan314"/>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14">
    <w:name w:val="Stefan414"/>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14">
    <w:name w:val="Table Grid414"/>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4">
    <w:name w:val="Style114"/>
    <w:uiPriority w:val="99"/>
    <w:rsid w:val="00F44FE4"/>
  </w:style>
  <w:style w:type="numbering" w:customStyle="1" w:styleId="Bullets2Stef14">
    <w:name w:val="Bullets2_Stef14"/>
    <w:uiPriority w:val="99"/>
    <w:rsid w:val="00F44FE4"/>
  </w:style>
  <w:style w:type="numbering" w:customStyle="1" w:styleId="Bullets2Stef24">
    <w:name w:val="Bullets2_Stef24"/>
    <w:uiPriority w:val="99"/>
    <w:rsid w:val="00F44FE4"/>
  </w:style>
  <w:style w:type="numbering" w:customStyle="1" w:styleId="Bullets2Stef314">
    <w:name w:val="Bullets2_Stef314"/>
    <w:uiPriority w:val="99"/>
    <w:rsid w:val="00F44FE4"/>
  </w:style>
  <w:style w:type="table" w:customStyle="1" w:styleId="Stefan64">
    <w:name w:val="Stefan64"/>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6">
    <w:name w:val="Stefan76"/>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5">
    <w:name w:val="Stefan85"/>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5">
    <w:name w:val="Stefan95"/>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5">
    <w:name w:val="Stefan105"/>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14">
    <w:name w:val="Stefan714"/>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24">
    <w:name w:val="Stefan724"/>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14">
    <w:name w:val="Stefan814"/>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14">
    <w:name w:val="Stefan914"/>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14">
    <w:name w:val="Stefan1014"/>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114">
    <w:name w:val="Stefan1114"/>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numbering" w:customStyle="1" w:styleId="NoList6">
    <w:name w:val="No List6"/>
    <w:next w:val="NoList"/>
    <w:uiPriority w:val="99"/>
    <w:semiHidden/>
    <w:unhideWhenUsed/>
    <w:rsid w:val="00F44FE4"/>
  </w:style>
  <w:style w:type="table" w:customStyle="1" w:styleId="Stefan20">
    <w:name w:val="Stefan20"/>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0">
    <w:name w:val="Table Grid10"/>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10">
    <w:name w:val="Stefan110"/>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6">
    <w:name w:val="Table Grid16"/>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Координатна мрежа табеле18"/>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Координатна мрежа табеле116"/>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6">
    <w:name w:val="Stefan26"/>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6">
    <w:name w:val="Координатна мрежа табеле126"/>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6">
    <w:name w:val="Stefan36"/>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6">
    <w:name w:val="Stefan46"/>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6">
    <w:name w:val="Table Grid46"/>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semiHidden/>
    <w:unhideWhenUsed/>
    <w:rsid w:val="00F44FE4"/>
  </w:style>
  <w:style w:type="table" w:customStyle="1" w:styleId="Stefan55">
    <w:name w:val="Stefan55"/>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55">
    <w:name w:val="Table Grid55"/>
    <w:basedOn w:val="TableNormal"/>
    <w:next w:val="TableGrid"/>
    <w:rsid w:val="00F44FE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fan116">
    <w:name w:val="Stefan116"/>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115">
    <w:name w:val="Table Grid115"/>
    <w:rsid w:val="00F44FE4"/>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rsid w:val="00F44FE4"/>
    <w:pPr>
      <w:spacing w:after="0" w:line="240" w:lineRule="auto"/>
    </w:pPr>
    <w:rPr>
      <w:rFonts w:ascii="Calibri" w:eastAsia="Calibri" w:hAnsi="Calibri" w:cs="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Координатна мрежа табеле135"/>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Координатна мрежа табеле1115"/>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215">
    <w:name w:val="Stefan215"/>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1215">
    <w:name w:val="Координатна мрежа табеле1215"/>
    <w:rsid w:val="00F44FE4"/>
    <w:pPr>
      <w:spacing w:after="0" w:line="240" w:lineRule="auto"/>
    </w:pPr>
    <w:rPr>
      <w:rFonts w:ascii="Calibri" w:eastAsia="Calibri" w:hAnsi="Calibri" w:cs="Times New Roman"/>
      <w:sz w:val="21"/>
      <w:szCs w:val="2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efan315">
    <w:name w:val="Stefan315"/>
    <w:rsid w:val="00F44FE4"/>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415">
    <w:name w:val="Stefan415"/>
    <w:rsid w:val="00F44FE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TableGrid415">
    <w:name w:val="Table Grid415"/>
    <w:rsid w:val="00F44FE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5">
    <w:name w:val="Style115"/>
    <w:uiPriority w:val="99"/>
    <w:rsid w:val="00F44FE4"/>
  </w:style>
  <w:style w:type="numbering" w:customStyle="1" w:styleId="Bullets2Stef15">
    <w:name w:val="Bullets2_Stef15"/>
    <w:uiPriority w:val="99"/>
    <w:rsid w:val="00F44FE4"/>
  </w:style>
  <w:style w:type="numbering" w:customStyle="1" w:styleId="Bullets2Stef25">
    <w:name w:val="Bullets2_Stef25"/>
    <w:uiPriority w:val="99"/>
    <w:rsid w:val="00F44FE4"/>
  </w:style>
  <w:style w:type="numbering" w:customStyle="1" w:styleId="Bullets2Stef315">
    <w:name w:val="Bullets2_Stef315"/>
    <w:uiPriority w:val="99"/>
    <w:rsid w:val="00F44FE4"/>
  </w:style>
  <w:style w:type="table" w:customStyle="1" w:styleId="Stefan65">
    <w:name w:val="Stefan65"/>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7">
    <w:name w:val="Stefan77"/>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6">
    <w:name w:val="Stefan86"/>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6">
    <w:name w:val="Stefan96"/>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6">
    <w:name w:val="Stefan106"/>
    <w:basedOn w:val="TableNormal"/>
    <w:uiPriority w:val="99"/>
    <w:rsid w:val="00F44F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15">
    <w:name w:val="Stefan715"/>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725">
    <w:name w:val="Stefan725"/>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815">
    <w:name w:val="Stefan815"/>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915">
    <w:name w:val="Stefan915"/>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015">
    <w:name w:val="Stefan1015"/>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table" w:customStyle="1" w:styleId="Stefan1115">
    <w:name w:val="Stefan1115"/>
    <w:basedOn w:val="TableNormal"/>
    <w:uiPriority w:val="99"/>
    <w:rsid w:val="00F44FE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Pr>
  </w:style>
  <w:style w:type="paragraph" w:customStyle="1" w:styleId="19">
    <w:name w:val="1 Наслов"/>
    <w:basedOn w:val="Normal"/>
    <w:qFormat/>
    <w:rsid w:val="00F44FE4"/>
    <w:pPr>
      <w:spacing w:line="276" w:lineRule="auto"/>
      <w:jc w:val="center"/>
    </w:pPr>
    <w:rPr>
      <w:rFonts w:ascii="Times New Roman" w:hAnsi="Times New Roman" w:cstheme="minorBidi"/>
      <w:bCs/>
      <w:color w:val="5B9BD5"/>
      <w:spacing w:val="40"/>
      <w:sz w:val="24"/>
      <w:szCs w:val="36"/>
      <w:lang w:val="sr-Cyrl-CS"/>
    </w:rPr>
  </w:style>
  <w:style w:type="paragraph" w:customStyle="1" w:styleId="1a">
    <w:name w:val="1 Број"/>
    <w:basedOn w:val="Normal"/>
    <w:uiPriority w:val="99"/>
    <w:qFormat/>
    <w:rsid w:val="00F44FE4"/>
    <w:pPr>
      <w:spacing w:after="160" w:line="259" w:lineRule="auto"/>
    </w:pPr>
    <w:rPr>
      <w:rFonts w:ascii="Times New Roman" w:hAnsi="Times New Roman" w:cstheme="minorBidi"/>
      <w:bCs/>
      <w:color w:val="5B9BD5"/>
      <w:spacing w:val="40"/>
      <w:sz w:val="24"/>
      <w:szCs w:val="36"/>
      <w:lang w:val="sr-Cyrl-CS"/>
    </w:rPr>
  </w:style>
  <w:style w:type="paragraph" w:customStyle="1" w:styleId="1malibroj">
    <w:name w:val="1 mali broj"/>
    <w:basedOn w:val="Normal"/>
    <w:qFormat/>
    <w:rsid w:val="00F44FE4"/>
    <w:pPr>
      <w:spacing w:after="160"/>
    </w:pPr>
    <w:rPr>
      <w:rFonts w:ascii="Times New Roman" w:hAnsi="Times New Roman" w:cstheme="minorBidi"/>
      <w:bCs/>
      <w:color w:val="5B9BD5"/>
      <w:spacing w:val="40"/>
      <w:sz w:val="20"/>
      <w:szCs w:val="36"/>
    </w:rPr>
  </w:style>
  <w:style w:type="character" w:customStyle="1" w:styleId="Mention21">
    <w:name w:val="Mention21"/>
    <w:semiHidden/>
    <w:rsid w:val="00F44FE4"/>
    <w:rPr>
      <w:rFonts w:cs="Times New Roman"/>
      <w:color w:val="2B579A"/>
      <w:shd w:val="clear" w:color="auto" w:fill="E6E6E6"/>
    </w:rPr>
  </w:style>
  <w:style w:type="numbering" w:customStyle="1" w:styleId="NoList1111">
    <w:name w:val="No List1111"/>
    <w:next w:val="NoList"/>
    <w:semiHidden/>
    <w:unhideWhenUsed/>
    <w:rsid w:val="00F44FE4"/>
  </w:style>
  <w:style w:type="numbering" w:customStyle="1" w:styleId="NoList7">
    <w:name w:val="No List7"/>
    <w:next w:val="NoList"/>
    <w:uiPriority w:val="99"/>
    <w:semiHidden/>
    <w:unhideWhenUsed/>
    <w:rsid w:val="00F44FE4"/>
  </w:style>
  <w:style w:type="paragraph" w:customStyle="1" w:styleId="msonormal0">
    <w:name w:val="msonormal"/>
    <w:basedOn w:val="Normal"/>
    <w:rsid w:val="00F44FE4"/>
    <w:pPr>
      <w:spacing w:before="100" w:beforeAutospacing="1" w:after="100" w:afterAutospacing="1"/>
    </w:pPr>
    <w:rPr>
      <w:rFonts w:ascii="Times New Roman" w:eastAsia="Times New Roman" w:hAnsi="Times New Roman"/>
      <w:sz w:val="24"/>
      <w:szCs w:val="24"/>
      <w:lang w:val="en-GB" w:eastAsia="en-GB"/>
    </w:rPr>
  </w:style>
  <w:style w:type="numbering" w:customStyle="1" w:styleId="LFO13">
    <w:name w:val="LFO13"/>
    <w:basedOn w:val="NoList"/>
    <w:rsid w:val="00F44FE4"/>
  </w:style>
  <w:style w:type="paragraph" w:customStyle="1" w:styleId="podnaslovpropisa">
    <w:name w:val="podnaslovpropisa"/>
    <w:basedOn w:val="Normal"/>
    <w:rsid w:val="00F44FE4"/>
    <w:pPr>
      <w:spacing w:before="100" w:beforeAutospacing="1" w:after="100" w:afterAutospacing="1"/>
    </w:pPr>
    <w:rPr>
      <w:rFonts w:ascii="Times New Roman" w:eastAsia="Times New Roman" w:hAnsi="Times New Roman"/>
      <w:sz w:val="24"/>
      <w:szCs w:val="24"/>
    </w:rPr>
  </w:style>
  <w:style w:type="paragraph" w:customStyle="1" w:styleId="Normal2">
    <w:name w:val="Normal2"/>
    <w:basedOn w:val="Normal"/>
    <w:qFormat/>
    <w:rsid w:val="00F44FE4"/>
    <w:pPr>
      <w:spacing w:beforeAutospacing="1" w:after="160" w:afterAutospacing="1"/>
    </w:pPr>
    <w:rPr>
      <w:rFonts w:ascii="Times New Roman" w:eastAsia="Times New Roman" w:hAnsi="Times New Roman"/>
      <w:sz w:val="24"/>
      <w:szCs w:val="24"/>
    </w:rPr>
  </w:style>
  <w:style w:type="paragraph" w:customStyle="1" w:styleId="DefaultStyle">
    <w:name w:val="Default Style"/>
    <w:rsid w:val="00F44FE4"/>
    <w:pPr>
      <w:suppressAutoHyphens/>
      <w:spacing w:line="256" w:lineRule="auto"/>
    </w:pPr>
    <w:rPr>
      <w:rFonts w:ascii="Calibri" w:eastAsia="Arial Unicode MS" w:hAnsi="Calibri" w:cs="Calibri"/>
      <w:lang w:val="en-US"/>
    </w:rPr>
  </w:style>
  <w:style w:type="character" w:customStyle="1" w:styleId="ListParagraphChar">
    <w:name w:val="List Paragraph Char"/>
    <w:link w:val="ListParagraph"/>
    <w:uiPriority w:val="34"/>
    <w:locked/>
    <w:rsid w:val="00F44FE4"/>
    <w:rPr>
      <w:rFonts w:ascii="Calibri" w:eastAsia="Calibri" w:hAnsi="Calibri" w:cs="Times New Roman"/>
      <w:lang w:val="en-US"/>
    </w:rPr>
  </w:style>
  <w:style w:type="paragraph" w:customStyle="1" w:styleId="1tekst0">
    <w:name w:val="1tekst"/>
    <w:basedOn w:val="Normal"/>
    <w:uiPriority w:val="99"/>
    <w:rsid w:val="00F44FE4"/>
    <w:pPr>
      <w:spacing w:before="100" w:beforeAutospacing="1" w:after="100" w:afterAutospacing="1"/>
    </w:pPr>
    <w:rPr>
      <w:rFonts w:ascii="Times New Roman" w:eastAsia="Times New Roman" w:hAnsi="Times New Roman"/>
      <w:sz w:val="24"/>
      <w:szCs w:val="24"/>
      <w:lang w:val="en-GB" w:eastAsia="en-GB"/>
    </w:rPr>
  </w:style>
  <w:style w:type="character" w:customStyle="1" w:styleId="grame">
    <w:name w:val="grame"/>
    <w:basedOn w:val="DefaultParagraphFont"/>
    <w:rsid w:val="00F44FE4"/>
  </w:style>
  <w:style w:type="paragraph" w:customStyle="1" w:styleId="basic-paragraph">
    <w:name w:val="basic-paragraph"/>
    <w:basedOn w:val="Normal"/>
    <w:rsid w:val="00F44FE4"/>
    <w:pPr>
      <w:spacing w:before="100" w:beforeAutospacing="1" w:after="100" w:afterAutospacing="1"/>
    </w:pPr>
    <w:rPr>
      <w:rFonts w:ascii="Times New Roman" w:eastAsia="Times New Roman" w:hAnsi="Times New Roman"/>
      <w:sz w:val="24"/>
      <w:szCs w:val="24"/>
    </w:rPr>
  </w:style>
  <w:style w:type="paragraph" w:customStyle="1" w:styleId="Broj">
    <w:name w:val="Broj"/>
    <w:basedOn w:val="Normal"/>
    <w:qFormat/>
    <w:rsid w:val="00F44FE4"/>
    <w:pPr>
      <w:spacing w:after="160"/>
    </w:pPr>
    <w:rPr>
      <w:rFonts w:ascii="Times New Roman" w:hAnsi="Times New Roman" w:cstheme="minorBidi"/>
      <w:bCs/>
      <w:color w:val="5B9BD5"/>
      <w:spacing w:val="40"/>
      <w:sz w:val="24"/>
      <w:szCs w:val="36"/>
      <w:lang w:val="en-GB"/>
    </w:rPr>
  </w:style>
  <w:style w:type="paragraph" w:customStyle="1" w:styleId="Broj2">
    <w:name w:val="Broj 2"/>
    <w:basedOn w:val="Normal"/>
    <w:qFormat/>
    <w:rsid w:val="00F44FE4"/>
    <w:pPr>
      <w:spacing w:before="100" w:after="100"/>
    </w:pPr>
    <w:rPr>
      <w:rFonts w:ascii="Times New Roman" w:hAnsi="Times New Roman" w:cstheme="minorBidi"/>
      <w:bCs/>
      <w:color w:val="5B9BD5"/>
      <w:spacing w:val="40"/>
      <w:sz w:val="20"/>
      <w:szCs w:val="36"/>
      <w:lang w:val="en-GB"/>
    </w:rPr>
  </w:style>
  <w:style w:type="paragraph" w:customStyle="1" w:styleId="Brojnaslov">
    <w:name w:val="Broj naslov"/>
    <w:basedOn w:val="Normal"/>
    <w:qFormat/>
    <w:rsid w:val="00F44FE4"/>
    <w:pPr>
      <w:spacing w:after="160" w:line="259" w:lineRule="auto"/>
    </w:pPr>
    <w:rPr>
      <w:rFonts w:ascii="Times New Roman" w:hAnsi="Times New Roman" w:cstheme="minorBidi"/>
      <w:bCs/>
      <w:color w:val="5B9BD5"/>
      <w:spacing w:val="40"/>
      <w:sz w:val="24"/>
      <w:szCs w:val="36"/>
    </w:rPr>
  </w:style>
  <w:style w:type="paragraph" w:customStyle="1" w:styleId="normaluvuceni">
    <w:name w:val="normal_uvuceni"/>
    <w:basedOn w:val="Normal"/>
    <w:rsid w:val="00F44FE4"/>
    <w:pPr>
      <w:spacing w:before="100" w:beforeAutospacing="1" w:after="100" w:afterAutospacing="1"/>
    </w:pPr>
    <w:rPr>
      <w:rFonts w:ascii="Times New Roman" w:eastAsia="Times New Roman" w:hAnsi="Times New Roman"/>
      <w:sz w:val="24"/>
      <w:szCs w:val="24"/>
    </w:rPr>
  </w:style>
  <w:style w:type="paragraph" w:customStyle="1" w:styleId="Normal21">
    <w:name w:val="Normal21"/>
    <w:basedOn w:val="Normal"/>
    <w:rsid w:val="00F44FE4"/>
    <w:pPr>
      <w:spacing w:before="100" w:beforeAutospacing="1" w:after="100" w:afterAutospacing="1"/>
    </w:pPr>
    <w:rPr>
      <w:rFonts w:ascii="Times New Roman" w:eastAsia="Times New Roman" w:hAnsi="Times New Roman"/>
      <w:sz w:val="24"/>
      <w:szCs w:val="24"/>
    </w:rPr>
  </w:style>
  <w:style w:type="paragraph" w:customStyle="1" w:styleId="1Naslov">
    <w:name w:val="1 Naslov"/>
    <w:basedOn w:val="Brojnaslov"/>
    <w:qFormat/>
    <w:rsid w:val="00F44FE4"/>
    <w:pPr>
      <w:jc w:val="center"/>
    </w:pPr>
  </w:style>
  <w:style w:type="paragraph" w:customStyle="1" w:styleId="1Broj">
    <w:name w:val="1 Broj"/>
    <w:basedOn w:val="Normal"/>
    <w:qFormat/>
    <w:rsid w:val="00F44FE4"/>
    <w:pPr>
      <w:spacing w:after="160" w:line="259" w:lineRule="auto"/>
    </w:pPr>
    <w:rPr>
      <w:rFonts w:ascii="Times New Roman" w:hAnsi="Times New Roman" w:cstheme="minorBidi"/>
      <w:bCs/>
      <w:color w:val="5B9BD5"/>
      <w:spacing w:val="40"/>
      <w:sz w:val="24"/>
      <w:szCs w:val="36"/>
    </w:rPr>
  </w:style>
  <w:style w:type="paragraph" w:customStyle="1" w:styleId="1Brojmali">
    <w:name w:val="1 Broj mali"/>
    <w:basedOn w:val="Normal"/>
    <w:qFormat/>
    <w:rsid w:val="00F44FE4"/>
    <w:pPr>
      <w:spacing w:after="160"/>
    </w:pPr>
    <w:rPr>
      <w:rFonts w:ascii="Times New Roman" w:hAnsi="Times New Roman" w:cstheme="minorBidi"/>
      <w:bCs/>
      <w:color w:val="5B9BD5"/>
      <w:spacing w:val="40"/>
      <w:sz w:val="20"/>
      <w:szCs w:val="36"/>
    </w:rPr>
  </w:style>
  <w:style w:type="paragraph" w:customStyle="1" w:styleId="AleksNaziv">
    <w:name w:val="Aleks_Naziv"/>
    <w:basedOn w:val="NormalStefbolds"/>
    <w:link w:val="AleksNazivChar"/>
    <w:qFormat/>
    <w:rsid w:val="00F44FE4"/>
    <w:pPr>
      <w:outlineLvl w:val="0"/>
    </w:pPr>
    <w:rPr>
      <w:caps/>
      <w:sz w:val="24"/>
      <w:szCs w:val="24"/>
      <w:lang w:val="en-US"/>
    </w:rPr>
  </w:style>
  <w:style w:type="character" w:customStyle="1" w:styleId="AleksNazivChar">
    <w:name w:val="Aleks_Naziv Char"/>
    <w:basedOn w:val="NormalStefboldsChar"/>
    <w:link w:val="AleksNaziv"/>
    <w:rsid w:val="00F44FE4"/>
    <w:rPr>
      <w:rFonts w:ascii="Times New Roman" w:eastAsia="Times New Roman" w:hAnsi="Times New Roman" w:cs="Times New Roman"/>
      <w:caps/>
      <w:noProof/>
      <w:sz w:val="24"/>
      <w:szCs w:val="24"/>
      <w:lang w:val="en-US" w:eastAsia="en-AU"/>
    </w:rPr>
  </w:style>
  <w:style w:type="character" w:customStyle="1" w:styleId="UnresolvedMention1">
    <w:name w:val="Unresolved Mention1"/>
    <w:basedOn w:val="DefaultParagraphFont"/>
    <w:uiPriority w:val="99"/>
    <w:semiHidden/>
    <w:unhideWhenUsed/>
    <w:rsid w:val="00F44FE4"/>
    <w:rPr>
      <w:color w:val="605E5C"/>
      <w:shd w:val="clear" w:color="auto" w:fill="E1DFDD"/>
    </w:rPr>
  </w:style>
  <w:style w:type="character" w:customStyle="1" w:styleId="UnresolvedMention">
    <w:name w:val="Unresolved Mention"/>
    <w:basedOn w:val="DefaultParagraphFont"/>
    <w:uiPriority w:val="99"/>
    <w:semiHidden/>
    <w:unhideWhenUsed/>
    <w:rsid w:val="00F44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9471</Words>
  <Characters>53985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Racunar9</dc:creator>
  <cp:keywords/>
  <dc:description/>
  <cp:lastModifiedBy>Aleksandra Branković</cp:lastModifiedBy>
  <cp:revision>3</cp:revision>
  <dcterms:created xsi:type="dcterms:W3CDTF">2021-07-12T09:40:00Z</dcterms:created>
  <dcterms:modified xsi:type="dcterms:W3CDTF">2021-07-22T11:56:00Z</dcterms:modified>
</cp:coreProperties>
</file>