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DC6AA" w14:textId="6202FC48" w:rsidR="00833097" w:rsidRPr="00C11518" w:rsidRDefault="00833097">
      <w:pPr>
        <w:rPr>
          <w:lang w:val="sr-Cyrl-RS"/>
        </w:rPr>
      </w:pPr>
    </w:p>
    <w:p w14:paraId="100614C1" w14:textId="5456E769" w:rsidR="008D7E4D" w:rsidRPr="00E554F3" w:rsidRDefault="008D7E4D">
      <w:pPr>
        <w:rPr>
          <w:lang w:val="sr-Latn-RS"/>
        </w:rPr>
      </w:pPr>
    </w:p>
    <w:p w14:paraId="24F882EF" w14:textId="6CC3D1DB" w:rsidR="008D7E4D" w:rsidRPr="00E554F3" w:rsidRDefault="008D7E4D">
      <w:pPr>
        <w:rPr>
          <w:lang w:val="sr-Latn-RS"/>
        </w:rPr>
      </w:pPr>
    </w:p>
    <w:p w14:paraId="1A184328" w14:textId="40E4632D" w:rsidR="00451140" w:rsidRPr="00451140" w:rsidRDefault="00451140" w:rsidP="00833097">
      <w:pPr>
        <w:shd w:val="clear" w:color="auto" w:fill="FFFFFF"/>
        <w:ind w:firstLine="567"/>
        <w:jc w:val="both"/>
        <w:rPr>
          <w:lang w:val="sr-Cyrl-CS"/>
        </w:rPr>
      </w:pPr>
      <w:r w:rsidRPr="00451140">
        <w:rPr>
          <w:lang w:val="sr-Cyrl-CS"/>
        </w:rPr>
        <w:t xml:space="preserve">На основу члана 38. став 1. </w:t>
      </w:r>
      <w:bookmarkStart w:id="0" w:name="_Hlk54807795"/>
      <w:r w:rsidRPr="00451140">
        <w:rPr>
          <w:lang w:val="sr-Cyrl-CS"/>
        </w:rPr>
        <w:t>Закона о планском систему Републике Србије („Службени гласник РС”, број 30/18)</w:t>
      </w:r>
      <w:bookmarkEnd w:id="0"/>
      <w:r w:rsidRPr="00451140">
        <w:rPr>
          <w:lang w:val="sr-Cyrl-CS"/>
        </w:rPr>
        <w:t>,</w:t>
      </w:r>
    </w:p>
    <w:p w14:paraId="2FD5075C" w14:textId="77777777" w:rsidR="00451140" w:rsidRPr="00451140" w:rsidRDefault="00451140" w:rsidP="00451140">
      <w:pPr>
        <w:shd w:val="clear" w:color="auto" w:fill="FFFFFF"/>
        <w:ind w:firstLine="720"/>
        <w:rPr>
          <w:lang w:val="sr-Cyrl-CS"/>
        </w:rPr>
      </w:pPr>
    </w:p>
    <w:p w14:paraId="1A88263F" w14:textId="77777777" w:rsidR="00451140" w:rsidRPr="00451140" w:rsidRDefault="00451140" w:rsidP="00451140">
      <w:pPr>
        <w:spacing w:line="259" w:lineRule="auto"/>
        <w:ind w:firstLine="720"/>
        <w:rPr>
          <w:lang w:val="sr-Cyrl-CS"/>
        </w:rPr>
      </w:pPr>
      <w:r w:rsidRPr="00451140">
        <w:rPr>
          <w:lang w:val="sr-Cyrl-CS"/>
        </w:rPr>
        <w:t>Влада усваја</w:t>
      </w:r>
    </w:p>
    <w:p w14:paraId="742FFFD9" w14:textId="77777777" w:rsidR="00451140" w:rsidRPr="00451140" w:rsidRDefault="00451140" w:rsidP="00451140">
      <w:pPr>
        <w:jc w:val="center"/>
        <w:rPr>
          <w:b/>
          <w:bCs/>
          <w:lang w:val="sr-Cyrl-RS"/>
        </w:rPr>
      </w:pPr>
    </w:p>
    <w:p w14:paraId="7077142D" w14:textId="77777777" w:rsidR="00451140" w:rsidRPr="00451140" w:rsidRDefault="00451140" w:rsidP="00451140">
      <w:pPr>
        <w:jc w:val="center"/>
        <w:rPr>
          <w:b/>
          <w:bCs/>
          <w:lang w:val="sr-Cyrl-RS"/>
        </w:rPr>
      </w:pPr>
    </w:p>
    <w:p w14:paraId="234DF55D" w14:textId="77777777" w:rsidR="00451140" w:rsidRPr="00451140" w:rsidRDefault="00451140" w:rsidP="00451140">
      <w:pPr>
        <w:rPr>
          <w:bCs/>
          <w:lang w:val="sr-Cyrl-RS"/>
        </w:rPr>
      </w:pPr>
    </w:p>
    <w:p w14:paraId="0877FAB3" w14:textId="77777777" w:rsidR="00DF0CB0" w:rsidRDefault="00451140" w:rsidP="00451140">
      <w:pPr>
        <w:jc w:val="center"/>
        <w:rPr>
          <w:b/>
          <w:bCs/>
          <w:lang w:val="sr-Latn-RS"/>
        </w:rPr>
      </w:pPr>
      <w:r w:rsidRPr="00833097">
        <w:rPr>
          <w:b/>
          <w:bCs/>
          <w:lang w:val="sr-Cyrl-RS"/>
        </w:rPr>
        <w:t>АКЦИОНИ ПЛАН</w:t>
      </w:r>
      <w:r w:rsidR="00E554F3" w:rsidRPr="00833097">
        <w:rPr>
          <w:b/>
          <w:bCs/>
          <w:lang w:val="sr-Cyrl-RS"/>
        </w:rPr>
        <w:t xml:space="preserve"> ЗА ПЕРИОД ОД 2024</w:t>
      </w:r>
      <w:r w:rsidR="00833097">
        <w:rPr>
          <w:b/>
          <w:bCs/>
          <w:lang w:val="sr-Latn-RS"/>
        </w:rPr>
        <w:t>.</w:t>
      </w:r>
      <w:r w:rsidR="00E554F3" w:rsidRPr="00833097">
        <w:rPr>
          <w:b/>
          <w:bCs/>
          <w:lang w:val="sr-Cyrl-RS"/>
        </w:rPr>
        <w:t xml:space="preserve"> ДО 2025. ГОДИНЕ</w:t>
      </w:r>
      <w:r w:rsidR="00833097">
        <w:rPr>
          <w:b/>
          <w:bCs/>
          <w:lang w:val="sr-Latn-RS"/>
        </w:rPr>
        <w:t xml:space="preserve"> </w:t>
      </w:r>
    </w:p>
    <w:p w14:paraId="58B7B68F" w14:textId="2AC4AC4F" w:rsidR="00451140" w:rsidRPr="00833097" w:rsidRDefault="00DF0CB0" w:rsidP="00DF0CB0">
      <w:pPr>
        <w:jc w:val="center"/>
        <w:rPr>
          <w:b/>
          <w:bCs/>
          <w:lang w:val="sr-Cyrl-RS"/>
        </w:rPr>
      </w:pPr>
      <w:r>
        <w:rPr>
          <w:b/>
          <w:bCs/>
          <w:lang w:val="sr-Cyrl-RS"/>
        </w:rPr>
        <w:t xml:space="preserve">ЗА СПРОВОЂЕЊЕ </w:t>
      </w:r>
      <w:r w:rsidR="00451140" w:rsidRPr="00833097">
        <w:rPr>
          <w:b/>
          <w:bCs/>
          <w:lang w:val="sr-Cyrl-RS"/>
        </w:rPr>
        <w:t>ПРОГРАМ</w:t>
      </w:r>
      <w:r w:rsidR="003D7755" w:rsidRPr="00833097">
        <w:rPr>
          <w:b/>
          <w:bCs/>
          <w:lang w:val="sr-Cyrl-RS"/>
        </w:rPr>
        <w:t>А</w:t>
      </w:r>
      <w:r>
        <w:rPr>
          <w:b/>
          <w:bCs/>
          <w:lang w:val="sr-Cyrl-RS"/>
        </w:rPr>
        <w:t xml:space="preserve"> ЗА РЕФОРМУ СИСТЕМА </w:t>
      </w:r>
      <w:r w:rsidR="00D3339C">
        <w:rPr>
          <w:b/>
          <w:bCs/>
          <w:lang w:val="sr-Latn-RS"/>
        </w:rPr>
        <w:br/>
      </w:r>
      <w:r>
        <w:rPr>
          <w:b/>
          <w:bCs/>
          <w:lang w:val="sr-Cyrl-RS"/>
        </w:rPr>
        <w:t xml:space="preserve">ЛОКАЛНЕ </w:t>
      </w:r>
      <w:r w:rsidR="00451140" w:rsidRPr="00833097">
        <w:rPr>
          <w:b/>
          <w:bCs/>
          <w:lang w:val="sr-Cyrl-RS"/>
        </w:rPr>
        <w:t xml:space="preserve">САМОУПРАВЕ У РЕПУБЛИЦИ СРБИЈИ </w:t>
      </w:r>
      <w:r w:rsidR="00D3339C">
        <w:rPr>
          <w:b/>
          <w:bCs/>
          <w:lang w:val="sr-Latn-RS"/>
        </w:rPr>
        <w:br/>
      </w:r>
      <w:r w:rsidR="00451140" w:rsidRPr="00833097">
        <w:rPr>
          <w:b/>
          <w:bCs/>
          <w:lang w:val="sr-Cyrl-RS"/>
        </w:rPr>
        <w:t>ЗА ПЕРИОД ОД 2021. ДО 2025</w:t>
      </w:r>
      <w:r w:rsidR="00451140" w:rsidRPr="00833097">
        <w:rPr>
          <w:b/>
          <w:bCs/>
          <w:lang w:val="sr-Latn-RS"/>
        </w:rPr>
        <w:t xml:space="preserve">. </w:t>
      </w:r>
      <w:r w:rsidR="00451140" w:rsidRPr="00833097">
        <w:rPr>
          <w:b/>
          <w:bCs/>
          <w:lang w:val="sr-Cyrl-RS"/>
        </w:rPr>
        <w:t>ГОДИНЕ</w:t>
      </w:r>
    </w:p>
    <w:p w14:paraId="1AE369B0" w14:textId="77777777" w:rsidR="00451140" w:rsidRPr="00451140" w:rsidRDefault="00451140" w:rsidP="00451140">
      <w:pPr>
        <w:jc w:val="center"/>
        <w:rPr>
          <w:bCs/>
          <w:lang w:val="sr-Cyrl-RS"/>
        </w:rPr>
      </w:pPr>
    </w:p>
    <w:p w14:paraId="68E61D5A" w14:textId="5F00F3B0" w:rsidR="008D7E4D" w:rsidRDefault="008D7E4D">
      <w:pPr>
        <w:rPr>
          <w:lang w:val="sr-Latn-RS"/>
        </w:rPr>
      </w:pPr>
    </w:p>
    <w:p w14:paraId="429199A7" w14:textId="66C07907" w:rsidR="008D7E4D" w:rsidRDefault="008D7E4D">
      <w:pPr>
        <w:rPr>
          <w:lang w:val="sr-Latn-RS"/>
        </w:rPr>
      </w:pPr>
    </w:p>
    <w:p w14:paraId="00EFE7D3" w14:textId="0E9D3ACF" w:rsidR="008D7E4D" w:rsidRDefault="008D7E4D">
      <w:pPr>
        <w:rPr>
          <w:lang w:val="sr-Latn-RS"/>
        </w:rPr>
      </w:pPr>
    </w:p>
    <w:p w14:paraId="40E5D0AC" w14:textId="4B8321AD" w:rsidR="008D7E4D" w:rsidRDefault="008D7E4D">
      <w:pPr>
        <w:rPr>
          <w:lang w:val="sr-Latn-RS"/>
        </w:rPr>
      </w:pPr>
    </w:p>
    <w:p w14:paraId="00AFBB13" w14:textId="70A8777B" w:rsidR="008D7E4D" w:rsidRDefault="008D7E4D">
      <w:pPr>
        <w:rPr>
          <w:lang w:val="sr-Latn-RS"/>
        </w:rPr>
      </w:pPr>
    </w:p>
    <w:p w14:paraId="09FC90A4" w14:textId="39459242" w:rsidR="008D7E4D" w:rsidRDefault="008D7E4D">
      <w:pPr>
        <w:rPr>
          <w:lang w:val="sr-Latn-RS"/>
        </w:rPr>
      </w:pPr>
    </w:p>
    <w:p w14:paraId="3C5CE4C4" w14:textId="77777777" w:rsidR="00833097" w:rsidRDefault="00833097">
      <w:pPr>
        <w:rPr>
          <w:lang w:val="sr-Latn-RS"/>
        </w:rPr>
        <w:sectPr w:rsidR="00833097" w:rsidSect="0039625B">
          <w:headerReference w:type="default" r:id="rId7"/>
          <w:footerReference w:type="even" r:id="rId8"/>
          <w:footerReference w:type="default" r:id="rId9"/>
          <w:pgSz w:w="11906" w:h="16838"/>
          <w:pgMar w:top="567" w:right="1361" w:bottom="964" w:left="964" w:header="709" w:footer="567" w:gutter="0"/>
          <w:cols w:space="708"/>
          <w:titlePg/>
          <w:docGrid w:linePitch="360"/>
        </w:sectPr>
      </w:pPr>
    </w:p>
    <w:tbl>
      <w:tblPr>
        <w:tblW w:w="15309" w:type="dxa"/>
        <w:tblCellMar>
          <w:top w:w="43" w:type="dxa"/>
          <w:left w:w="57" w:type="dxa"/>
          <w:bottom w:w="43" w:type="dxa"/>
          <w:right w:w="57" w:type="dxa"/>
        </w:tblCellMar>
        <w:tblLook w:val="04A0" w:firstRow="1" w:lastRow="0" w:firstColumn="1" w:lastColumn="0" w:noHBand="0" w:noVBand="1"/>
      </w:tblPr>
      <w:tblGrid>
        <w:gridCol w:w="2617"/>
        <w:gridCol w:w="1205"/>
        <w:gridCol w:w="3544"/>
        <w:gridCol w:w="1166"/>
        <w:gridCol w:w="1102"/>
        <w:gridCol w:w="1134"/>
        <w:gridCol w:w="1134"/>
        <w:gridCol w:w="1134"/>
        <w:gridCol w:w="1134"/>
        <w:gridCol w:w="1139"/>
      </w:tblGrid>
      <w:tr w:rsidR="00AA5F39" w:rsidRPr="008131CB" w14:paraId="04A0D85E" w14:textId="77777777" w:rsidTr="006D1CD8">
        <w:trPr>
          <w:trHeight w:val="57"/>
        </w:trPr>
        <w:tc>
          <w:tcPr>
            <w:tcW w:w="15309" w:type="dxa"/>
            <w:gridSpan w:val="10"/>
            <w:tcBorders>
              <w:top w:val="single" w:sz="4" w:space="0" w:color="auto"/>
              <w:left w:val="single" w:sz="4" w:space="0" w:color="auto"/>
              <w:bottom w:val="single" w:sz="4" w:space="0" w:color="auto"/>
              <w:right w:val="single" w:sz="4" w:space="0" w:color="000000"/>
            </w:tcBorders>
            <w:shd w:val="clear" w:color="000000" w:fill="C5E0B3"/>
            <w:hideMark/>
          </w:tcPr>
          <w:p w14:paraId="6901C99F" w14:textId="73B3696A" w:rsidR="00AA5F39" w:rsidRPr="008131CB" w:rsidRDefault="00AA5F39" w:rsidP="0043343A">
            <w:pPr>
              <w:jc w:val="center"/>
              <w:rPr>
                <w:b/>
                <w:bCs/>
                <w:color w:val="000000"/>
                <w:sz w:val="20"/>
                <w:szCs w:val="20"/>
                <w:lang w:val="ru-RU"/>
              </w:rPr>
            </w:pPr>
            <w:r w:rsidRPr="008131CB">
              <w:rPr>
                <w:b/>
                <w:bCs/>
                <w:color w:val="000000"/>
                <w:sz w:val="20"/>
                <w:szCs w:val="20"/>
                <w:lang w:val="ru-RU"/>
              </w:rPr>
              <w:lastRenderedPageBreak/>
              <w:t>Акцион</w:t>
            </w:r>
            <w:r w:rsidR="0043343A">
              <w:rPr>
                <w:b/>
                <w:bCs/>
                <w:color w:val="000000"/>
                <w:sz w:val="20"/>
                <w:szCs w:val="20"/>
                <w:lang w:val="ru-RU"/>
              </w:rPr>
              <w:t>и</w:t>
            </w:r>
            <w:r w:rsidRPr="008131CB">
              <w:rPr>
                <w:b/>
                <w:bCs/>
                <w:color w:val="000000"/>
                <w:sz w:val="20"/>
                <w:szCs w:val="20"/>
                <w:lang w:val="ru-RU"/>
              </w:rPr>
              <w:t xml:space="preserve"> план за период од 2024. до 2025. године, за спровођење Програма за реформу система локалне самоуправе у Републици Србији </w:t>
            </w:r>
            <w:r w:rsidR="00242177">
              <w:rPr>
                <w:b/>
                <w:bCs/>
                <w:color w:val="000000"/>
                <w:sz w:val="20"/>
                <w:szCs w:val="20"/>
                <w:lang w:val="sr-Latn-RS"/>
              </w:rPr>
              <w:br/>
            </w:r>
            <w:r w:rsidRPr="008131CB">
              <w:rPr>
                <w:b/>
                <w:bCs/>
                <w:color w:val="000000"/>
                <w:sz w:val="20"/>
                <w:szCs w:val="20"/>
                <w:lang w:val="ru-RU"/>
              </w:rPr>
              <w:t>за период од 2021. до 2025. године*</w:t>
            </w:r>
          </w:p>
        </w:tc>
      </w:tr>
      <w:tr w:rsidR="00AA5F39" w:rsidRPr="008131CB" w14:paraId="7962F2AE" w14:textId="77777777" w:rsidTr="006D1CD8">
        <w:trPr>
          <w:trHeight w:val="57"/>
        </w:trPr>
        <w:tc>
          <w:tcPr>
            <w:tcW w:w="15309" w:type="dxa"/>
            <w:gridSpan w:val="10"/>
            <w:tcBorders>
              <w:top w:val="single" w:sz="4" w:space="0" w:color="auto"/>
              <w:left w:val="single" w:sz="4" w:space="0" w:color="auto"/>
              <w:bottom w:val="single" w:sz="4" w:space="0" w:color="auto"/>
              <w:right w:val="single" w:sz="4" w:space="0" w:color="000000"/>
            </w:tcBorders>
            <w:shd w:val="clear" w:color="000000" w:fill="C5E0B3"/>
            <w:hideMark/>
          </w:tcPr>
          <w:p w14:paraId="29994E70" w14:textId="77777777" w:rsidR="00AA5F39" w:rsidRPr="008131CB" w:rsidRDefault="00AA5F39" w:rsidP="00BF109E">
            <w:pPr>
              <w:rPr>
                <w:b/>
                <w:bCs/>
                <w:color w:val="000000"/>
                <w:sz w:val="20"/>
                <w:szCs w:val="20"/>
                <w:lang w:val="ru-RU"/>
              </w:rPr>
            </w:pPr>
            <w:r w:rsidRPr="008131CB">
              <w:rPr>
                <w:b/>
                <w:bCs/>
                <w:color w:val="000000"/>
                <w:sz w:val="20"/>
                <w:szCs w:val="20"/>
                <w:lang w:val="ru-RU"/>
              </w:rPr>
              <w:t>Општи циљ: Успостављање система локалне самоуправе који омогућава ефикасно и одрживо остваривање права грађана на локалну самоуправу</w:t>
            </w:r>
          </w:p>
        </w:tc>
      </w:tr>
      <w:tr w:rsidR="00AA5F39" w:rsidRPr="008131CB" w14:paraId="2C4A1666" w14:textId="77777777" w:rsidTr="006D1CD8">
        <w:trPr>
          <w:trHeight w:val="57"/>
        </w:trPr>
        <w:tc>
          <w:tcPr>
            <w:tcW w:w="15309" w:type="dxa"/>
            <w:gridSpan w:val="10"/>
            <w:tcBorders>
              <w:top w:val="single" w:sz="4" w:space="0" w:color="auto"/>
              <w:left w:val="single" w:sz="4" w:space="0" w:color="auto"/>
              <w:bottom w:val="single" w:sz="4" w:space="0" w:color="auto"/>
              <w:right w:val="single" w:sz="4" w:space="0" w:color="000000"/>
            </w:tcBorders>
            <w:shd w:val="clear" w:color="000000" w:fill="C5E0B3"/>
            <w:hideMark/>
          </w:tcPr>
          <w:p w14:paraId="6404EECD" w14:textId="77777777" w:rsidR="00AA5F39" w:rsidRPr="008131CB" w:rsidRDefault="00AA5F39" w:rsidP="00BF109E">
            <w:pPr>
              <w:rPr>
                <w:b/>
                <w:bCs/>
                <w:color w:val="222222"/>
                <w:sz w:val="20"/>
                <w:szCs w:val="20"/>
                <w:lang w:val="ru-RU"/>
              </w:rPr>
            </w:pPr>
            <w:r w:rsidRPr="008131CB">
              <w:rPr>
                <w:b/>
                <w:bCs/>
                <w:color w:val="222222"/>
                <w:sz w:val="20"/>
                <w:szCs w:val="20"/>
                <w:lang w:val="ru-RU"/>
              </w:rPr>
              <w:t>Институција одговорна за праћење и контролу реализације: МДУЛС</w:t>
            </w:r>
          </w:p>
        </w:tc>
      </w:tr>
      <w:tr w:rsidR="00020735" w:rsidRPr="00AA5F39" w14:paraId="0CE41875" w14:textId="77777777" w:rsidTr="006D1CD8">
        <w:trPr>
          <w:trHeight w:val="57"/>
        </w:trPr>
        <w:tc>
          <w:tcPr>
            <w:tcW w:w="2617" w:type="dxa"/>
            <w:tcBorders>
              <w:top w:val="nil"/>
              <w:left w:val="single" w:sz="4" w:space="0" w:color="auto"/>
              <w:bottom w:val="single" w:sz="4" w:space="0" w:color="auto"/>
              <w:right w:val="single" w:sz="4" w:space="0" w:color="auto"/>
            </w:tcBorders>
            <w:shd w:val="clear" w:color="000000" w:fill="D9D9D9"/>
            <w:hideMark/>
          </w:tcPr>
          <w:p w14:paraId="314A1E6C" w14:textId="3F54F969" w:rsidR="00AA5F39" w:rsidRPr="008131CB" w:rsidRDefault="00C11518" w:rsidP="00AA5F39">
            <w:pPr>
              <w:jc w:val="center"/>
              <w:rPr>
                <w:color w:val="000000"/>
                <w:sz w:val="20"/>
                <w:szCs w:val="20"/>
                <w:lang w:val="ru-RU"/>
              </w:rPr>
            </w:pPr>
            <w:r>
              <w:rPr>
                <w:color w:val="000000"/>
                <w:sz w:val="20"/>
                <w:szCs w:val="20"/>
                <w:lang w:val="ru-RU"/>
              </w:rPr>
              <w:t>Показатељ(и) на нивоу општег</w:t>
            </w:r>
            <w:r w:rsidR="00AA5F39" w:rsidRPr="008131CB">
              <w:rPr>
                <w:color w:val="000000"/>
                <w:sz w:val="20"/>
                <w:szCs w:val="20"/>
                <w:lang w:val="ru-RU"/>
              </w:rPr>
              <w:t xml:space="preserve"> циља (показатељ исхода)</w:t>
            </w:r>
          </w:p>
        </w:tc>
        <w:tc>
          <w:tcPr>
            <w:tcW w:w="1205" w:type="dxa"/>
            <w:tcBorders>
              <w:top w:val="nil"/>
              <w:left w:val="nil"/>
              <w:bottom w:val="single" w:sz="4" w:space="0" w:color="auto"/>
              <w:right w:val="single" w:sz="4" w:space="0" w:color="auto"/>
            </w:tcBorders>
            <w:shd w:val="clear" w:color="000000" w:fill="D9D9D9"/>
            <w:hideMark/>
          </w:tcPr>
          <w:p w14:paraId="037DE723" w14:textId="77777777" w:rsidR="00AA5F39" w:rsidRPr="00AA5F39" w:rsidRDefault="00AA5F39" w:rsidP="00AA5F39">
            <w:pPr>
              <w:jc w:val="center"/>
              <w:rPr>
                <w:color w:val="000000"/>
                <w:sz w:val="20"/>
                <w:szCs w:val="20"/>
              </w:rPr>
            </w:pPr>
            <w:r w:rsidRPr="00AA5F39">
              <w:rPr>
                <w:color w:val="000000"/>
                <w:sz w:val="20"/>
                <w:szCs w:val="20"/>
              </w:rPr>
              <w:t>Jединица мере</w:t>
            </w:r>
          </w:p>
        </w:tc>
        <w:tc>
          <w:tcPr>
            <w:tcW w:w="3544" w:type="dxa"/>
            <w:tcBorders>
              <w:top w:val="nil"/>
              <w:left w:val="nil"/>
              <w:bottom w:val="single" w:sz="4" w:space="0" w:color="auto"/>
              <w:right w:val="single" w:sz="4" w:space="0" w:color="auto"/>
            </w:tcBorders>
            <w:shd w:val="clear" w:color="000000" w:fill="D9D9D9"/>
            <w:hideMark/>
          </w:tcPr>
          <w:p w14:paraId="1018CB49" w14:textId="77777777" w:rsidR="00AA5F39" w:rsidRPr="00AA5F39" w:rsidRDefault="00AA5F39" w:rsidP="00AA5F39">
            <w:pPr>
              <w:jc w:val="center"/>
              <w:rPr>
                <w:color w:val="000000"/>
                <w:sz w:val="20"/>
                <w:szCs w:val="20"/>
              </w:rPr>
            </w:pPr>
            <w:r w:rsidRPr="00AA5F39">
              <w:rPr>
                <w:color w:val="000000"/>
                <w:sz w:val="20"/>
                <w:szCs w:val="20"/>
              </w:rPr>
              <w:t>Извор провере</w:t>
            </w:r>
          </w:p>
        </w:tc>
        <w:tc>
          <w:tcPr>
            <w:tcW w:w="1166" w:type="dxa"/>
            <w:tcBorders>
              <w:top w:val="nil"/>
              <w:left w:val="nil"/>
              <w:bottom w:val="single" w:sz="4" w:space="0" w:color="auto"/>
              <w:right w:val="single" w:sz="4" w:space="0" w:color="auto"/>
            </w:tcBorders>
            <w:shd w:val="clear" w:color="000000" w:fill="D9D9D9"/>
            <w:hideMark/>
          </w:tcPr>
          <w:p w14:paraId="223B7162" w14:textId="77777777" w:rsidR="00AA5F39" w:rsidRPr="00AA5F39" w:rsidRDefault="00AA5F39" w:rsidP="00AA5F39">
            <w:pPr>
              <w:jc w:val="center"/>
              <w:rPr>
                <w:color w:val="000000"/>
                <w:sz w:val="20"/>
                <w:szCs w:val="20"/>
              </w:rPr>
            </w:pPr>
            <w:r w:rsidRPr="00AA5F39">
              <w:rPr>
                <w:color w:val="000000"/>
                <w:sz w:val="20"/>
                <w:szCs w:val="20"/>
              </w:rPr>
              <w:t xml:space="preserve">Почетна вредност </w:t>
            </w:r>
          </w:p>
        </w:tc>
        <w:tc>
          <w:tcPr>
            <w:tcW w:w="1102" w:type="dxa"/>
            <w:tcBorders>
              <w:top w:val="nil"/>
              <w:left w:val="nil"/>
              <w:bottom w:val="single" w:sz="4" w:space="0" w:color="auto"/>
              <w:right w:val="single" w:sz="4" w:space="0" w:color="auto"/>
            </w:tcBorders>
            <w:shd w:val="clear" w:color="000000" w:fill="D9D9D9"/>
            <w:hideMark/>
          </w:tcPr>
          <w:p w14:paraId="5D79897A" w14:textId="77777777" w:rsidR="00AA5F39" w:rsidRPr="00AA5F39" w:rsidRDefault="00AA5F39" w:rsidP="00AA5F39">
            <w:pPr>
              <w:jc w:val="center"/>
              <w:rPr>
                <w:color w:val="000000"/>
                <w:sz w:val="20"/>
                <w:szCs w:val="20"/>
              </w:rPr>
            </w:pPr>
            <w:r w:rsidRPr="00AA5F39">
              <w:rPr>
                <w:color w:val="000000"/>
                <w:sz w:val="20"/>
                <w:szCs w:val="20"/>
              </w:rPr>
              <w:t>Базна година</w:t>
            </w:r>
          </w:p>
        </w:tc>
        <w:tc>
          <w:tcPr>
            <w:tcW w:w="1134" w:type="dxa"/>
            <w:tcBorders>
              <w:top w:val="nil"/>
              <w:left w:val="nil"/>
              <w:bottom w:val="single" w:sz="4" w:space="0" w:color="auto"/>
              <w:right w:val="single" w:sz="4" w:space="0" w:color="auto"/>
            </w:tcBorders>
            <w:shd w:val="clear" w:color="000000" w:fill="D9D9D9"/>
            <w:hideMark/>
          </w:tcPr>
          <w:p w14:paraId="1A9BF519" w14:textId="77777777" w:rsidR="00AA5F39" w:rsidRPr="00AA5F39" w:rsidRDefault="00AA5F39" w:rsidP="00AA5F39">
            <w:pPr>
              <w:jc w:val="center"/>
              <w:rPr>
                <w:color w:val="000000"/>
                <w:sz w:val="20"/>
                <w:szCs w:val="20"/>
              </w:rPr>
            </w:pPr>
            <w:r w:rsidRPr="00AA5F39">
              <w:rPr>
                <w:color w:val="000000"/>
                <w:sz w:val="20"/>
                <w:szCs w:val="20"/>
              </w:rPr>
              <w:t>2021</w:t>
            </w:r>
          </w:p>
        </w:tc>
        <w:tc>
          <w:tcPr>
            <w:tcW w:w="1134" w:type="dxa"/>
            <w:tcBorders>
              <w:top w:val="nil"/>
              <w:left w:val="nil"/>
              <w:bottom w:val="single" w:sz="4" w:space="0" w:color="auto"/>
              <w:right w:val="single" w:sz="4" w:space="0" w:color="auto"/>
            </w:tcBorders>
            <w:shd w:val="clear" w:color="000000" w:fill="D9D9D9"/>
            <w:hideMark/>
          </w:tcPr>
          <w:p w14:paraId="6C168982" w14:textId="77777777" w:rsidR="00AA5F39" w:rsidRPr="00AA5F39" w:rsidRDefault="00AA5F39" w:rsidP="00AA5F39">
            <w:pPr>
              <w:jc w:val="center"/>
              <w:rPr>
                <w:color w:val="000000"/>
                <w:sz w:val="20"/>
                <w:szCs w:val="20"/>
              </w:rPr>
            </w:pPr>
            <w:r w:rsidRPr="00AA5F39">
              <w:rPr>
                <w:color w:val="000000"/>
                <w:sz w:val="20"/>
                <w:szCs w:val="20"/>
              </w:rPr>
              <w:t>2022</w:t>
            </w:r>
          </w:p>
        </w:tc>
        <w:tc>
          <w:tcPr>
            <w:tcW w:w="1134" w:type="dxa"/>
            <w:tcBorders>
              <w:top w:val="nil"/>
              <w:left w:val="nil"/>
              <w:bottom w:val="single" w:sz="4" w:space="0" w:color="auto"/>
              <w:right w:val="single" w:sz="4" w:space="0" w:color="auto"/>
            </w:tcBorders>
            <w:shd w:val="clear" w:color="000000" w:fill="D9D9D9"/>
            <w:hideMark/>
          </w:tcPr>
          <w:p w14:paraId="37A640BB" w14:textId="77777777" w:rsidR="00AA5F39" w:rsidRPr="00AA5F39" w:rsidRDefault="00AA5F39" w:rsidP="00AA5F39">
            <w:pPr>
              <w:jc w:val="center"/>
              <w:rPr>
                <w:color w:val="000000"/>
                <w:sz w:val="20"/>
                <w:szCs w:val="20"/>
              </w:rPr>
            </w:pPr>
            <w:r w:rsidRPr="00AA5F39">
              <w:rPr>
                <w:color w:val="000000"/>
                <w:sz w:val="20"/>
                <w:szCs w:val="20"/>
              </w:rPr>
              <w:t>2023</w:t>
            </w:r>
          </w:p>
        </w:tc>
        <w:tc>
          <w:tcPr>
            <w:tcW w:w="1134" w:type="dxa"/>
            <w:tcBorders>
              <w:top w:val="nil"/>
              <w:left w:val="nil"/>
              <w:bottom w:val="single" w:sz="4" w:space="0" w:color="auto"/>
              <w:right w:val="single" w:sz="4" w:space="0" w:color="auto"/>
            </w:tcBorders>
            <w:shd w:val="clear" w:color="000000" w:fill="D9D9D9"/>
            <w:hideMark/>
          </w:tcPr>
          <w:p w14:paraId="000E0D32" w14:textId="77777777" w:rsidR="00AA5F39" w:rsidRPr="00AA5F39" w:rsidRDefault="00AA5F39" w:rsidP="00AA5F39">
            <w:pPr>
              <w:jc w:val="center"/>
              <w:rPr>
                <w:color w:val="000000"/>
                <w:sz w:val="20"/>
                <w:szCs w:val="20"/>
              </w:rPr>
            </w:pPr>
            <w:r w:rsidRPr="00AA5F39">
              <w:rPr>
                <w:color w:val="000000"/>
                <w:sz w:val="20"/>
                <w:szCs w:val="20"/>
              </w:rPr>
              <w:t>2024</w:t>
            </w:r>
          </w:p>
        </w:tc>
        <w:tc>
          <w:tcPr>
            <w:tcW w:w="1139" w:type="dxa"/>
            <w:tcBorders>
              <w:top w:val="nil"/>
              <w:left w:val="nil"/>
              <w:bottom w:val="single" w:sz="4" w:space="0" w:color="auto"/>
              <w:right w:val="single" w:sz="4" w:space="0" w:color="auto"/>
            </w:tcBorders>
            <w:shd w:val="clear" w:color="000000" w:fill="D9D9D9"/>
            <w:hideMark/>
          </w:tcPr>
          <w:p w14:paraId="361CE0AD" w14:textId="77777777" w:rsidR="00AA5F39" w:rsidRPr="00AA5F39" w:rsidRDefault="00AA5F39" w:rsidP="00AA5F39">
            <w:pPr>
              <w:jc w:val="center"/>
              <w:rPr>
                <w:color w:val="000000"/>
                <w:sz w:val="20"/>
                <w:szCs w:val="20"/>
              </w:rPr>
            </w:pPr>
            <w:r w:rsidRPr="00AA5F39">
              <w:rPr>
                <w:color w:val="000000"/>
                <w:sz w:val="20"/>
                <w:szCs w:val="20"/>
              </w:rPr>
              <w:t>2025</w:t>
            </w:r>
          </w:p>
        </w:tc>
      </w:tr>
      <w:tr w:rsidR="00020735" w:rsidRPr="00AA5F39" w14:paraId="7C6CA7C7" w14:textId="77777777" w:rsidTr="006D1CD8">
        <w:trPr>
          <w:trHeight w:val="57"/>
        </w:trPr>
        <w:tc>
          <w:tcPr>
            <w:tcW w:w="2617" w:type="dxa"/>
            <w:tcBorders>
              <w:top w:val="nil"/>
              <w:left w:val="single" w:sz="4" w:space="0" w:color="auto"/>
              <w:bottom w:val="single" w:sz="4" w:space="0" w:color="auto"/>
              <w:right w:val="single" w:sz="4" w:space="0" w:color="auto"/>
            </w:tcBorders>
            <w:shd w:val="clear" w:color="000000" w:fill="FFFFFF"/>
            <w:hideMark/>
          </w:tcPr>
          <w:p w14:paraId="258AE5D2" w14:textId="77777777" w:rsidR="00AA5F39" w:rsidRPr="008131CB" w:rsidRDefault="00AA5F39" w:rsidP="00AA5F39">
            <w:pPr>
              <w:rPr>
                <w:i/>
                <w:iCs/>
                <w:color w:val="000000"/>
                <w:sz w:val="20"/>
                <w:szCs w:val="20"/>
                <w:lang w:val="ru-RU"/>
              </w:rPr>
            </w:pPr>
            <w:r w:rsidRPr="008131CB">
              <w:rPr>
                <w:i/>
                <w:iCs/>
                <w:color w:val="000000"/>
                <w:sz w:val="20"/>
                <w:szCs w:val="20"/>
                <w:lang w:val="ru-RU"/>
              </w:rPr>
              <w:t xml:space="preserve">Усаглашеност система локалне самоуправе са кључним принципима Европске повеље о локалној самоуправи </w:t>
            </w:r>
          </w:p>
        </w:tc>
        <w:tc>
          <w:tcPr>
            <w:tcW w:w="1205" w:type="dxa"/>
            <w:tcBorders>
              <w:top w:val="nil"/>
              <w:left w:val="nil"/>
              <w:bottom w:val="single" w:sz="4" w:space="0" w:color="auto"/>
              <w:right w:val="single" w:sz="4" w:space="0" w:color="auto"/>
            </w:tcBorders>
            <w:shd w:val="clear" w:color="000000" w:fill="FFFFFF"/>
            <w:hideMark/>
          </w:tcPr>
          <w:p w14:paraId="5C9F6E4C" w14:textId="77777777" w:rsidR="00AA5F39" w:rsidRPr="00AA5F39" w:rsidRDefault="00AA5F39" w:rsidP="00AA5F39">
            <w:pPr>
              <w:jc w:val="center"/>
              <w:rPr>
                <w:color w:val="000000"/>
                <w:sz w:val="20"/>
                <w:szCs w:val="20"/>
              </w:rPr>
            </w:pPr>
            <w:r w:rsidRPr="00AA5F39">
              <w:rPr>
                <w:color w:val="000000"/>
                <w:sz w:val="20"/>
                <w:szCs w:val="20"/>
              </w:rPr>
              <w:t>Композитна скала (1-5)</w:t>
            </w:r>
          </w:p>
        </w:tc>
        <w:tc>
          <w:tcPr>
            <w:tcW w:w="3544" w:type="dxa"/>
            <w:tcBorders>
              <w:top w:val="nil"/>
              <w:left w:val="nil"/>
              <w:bottom w:val="single" w:sz="4" w:space="0" w:color="auto"/>
              <w:right w:val="single" w:sz="4" w:space="0" w:color="auto"/>
            </w:tcBorders>
            <w:shd w:val="clear" w:color="000000" w:fill="FFFFFF"/>
            <w:hideMark/>
          </w:tcPr>
          <w:p w14:paraId="6B573E9C" w14:textId="77777777" w:rsidR="00AA5F39" w:rsidRPr="00AA5F39" w:rsidRDefault="00AA5F39" w:rsidP="00AA5F39">
            <w:pPr>
              <w:jc w:val="center"/>
              <w:rPr>
                <w:color w:val="000000"/>
                <w:sz w:val="20"/>
                <w:szCs w:val="20"/>
              </w:rPr>
            </w:pPr>
            <w:r w:rsidRPr="00AA5F39">
              <w:rPr>
                <w:color w:val="000000"/>
                <w:sz w:val="20"/>
                <w:szCs w:val="20"/>
              </w:rPr>
              <w:t>Извештај МДУЛС</w:t>
            </w:r>
          </w:p>
        </w:tc>
        <w:tc>
          <w:tcPr>
            <w:tcW w:w="1166" w:type="dxa"/>
            <w:tcBorders>
              <w:top w:val="nil"/>
              <w:left w:val="nil"/>
              <w:bottom w:val="single" w:sz="4" w:space="0" w:color="auto"/>
              <w:right w:val="single" w:sz="4" w:space="0" w:color="auto"/>
            </w:tcBorders>
            <w:shd w:val="clear" w:color="000000" w:fill="FFFFFF"/>
            <w:hideMark/>
          </w:tcPr>
          <w:p w14:paraId="0D09E12F" w14:textId="77777777" w:rsidR="00AA5F39" w:rsidRPr="00AA5F39" w:rsidRDefault="00AA5F39" w:rsidP="00AA5F39">
            <w:pPr>
              <w:jc w:val="center"/>
              <w:rPr>
                <w:color w:val="000000"/>
                <w:sz w:val="20"/>
                <w:szCs w:val="20"/>
              </w:rPr>
            </w:pPr>
            <w:r w:rsidRPr="00AA5F39">
              <w:rPr>
                <w:color w:val="000000"/>
                <w:sz w:val="20"/>
                <w:szCs w:val="20"/>
              </w:rPr>
              <w:t>3</w:t>
            </w:r>
          </w:p>
        </w:tc>
        <w:tc>
          <w:tcPr>
            <w:tcW w:w="1102" w:type="dxa"/>
            <w:tcBorders>
              <w:top w:val="nil"/>
              <w:left w:val="nil"/>
              <w:bottom w:val="single" w:sz="4" w:space="0" w:color="auto"/>
              <w:right w:val="single" w:sz="4" w:space="0" w:color="auto"/>
            </w:tcBorders>
            <w:shd w:val="clear" w:color="000000" w:fill="FFFFFF"/>
            <w:hideMark/>
          </w:tcPr>
          <w:p w14:paraId="4F107AF3" w14:textId="77777777" w:rsidR="00AA5F39" w:rsidRPr="00AA5F39" w:rsidRDefault="00AA5F39" w:rsidP="00AA5F39">
            <w:pPr>
              <w:jc w:val="center"/>
              <w:rPr>
                <w:color w:val="000000"/>
                <w:sz w:val="20"/>
                <w:szCs w:val="20"/>
              </w:rPr>
            </w:pPr>
            <w:r w:rsidRPr="00AA5F39">
              <w:rPr>
                <w:color w:val="000000"/>
                <w:sz w:val="20"/>
                <w:szCs w:val="20"/>
              </w:rPr>
              <w:t>2020</w:t>
            </w:r>
          </w:p>
        </w:tc>
        <w:tc>
          <w:tcPr>
            <w:tcW w:w="1134" w:type="dxa"/>
            <w:tcBorders>
              <w:top w:val="nil"/>
              <w:left w:val="nil"/>
              <w:bottom w:val="single" w:sz="4" w:space="0" w:color="auto"/>
              <w:right w:val="single" w:sz="4" w:space="0" w:color="auto"/>
            </w:tcBorders>
            <w:shd w:val="clear" w:color="000000" w:fill="FFFFFF"/>
            <w:hideMark/>
          </w:tcPr>
          <w:p w14:paraId="4649A2EE" w14:textId="77777777" w:rsidR="00AA5F39" w:rsidRPr="00AA5F39" w:rsidRDefault="00AA5F39" w:rsidP="00AA5F39">
            <w:pPr>
              <w:jc w:val="center"/>
              <w:rPr>
                <w:color w:val="000000"/>
                <w:sz w:val="20"/>
                <w:szCs w:val="20"/>
              </w:rPr>
            </w:pPr>
            <w:r w:rsidRPr="00AA5F39">
              <w:rPr>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14:paraId="11FC5875" w14:textId="77777777" w:rsidR="00AA5F39" w:rsidRPr="00AA5F39" w:rsidRDefault="00AA5F39" w:rsidP="00AA5F39">
            <w:pPr>
              <w:jc w:val="center"/>
              <w:rPr>
                <w:sz w:val="20"/>
                <w:szCs w:val="20"/>
              </w:rPr>
            </w:pPr>
            <w:r w:rsidRPr="00AA5F39">
              <w:rPr>
                <w:sz w:val="20"/>
                <w:szCs w:val="20"/>
              </w:rPr>
              <w:t xml:space="preserve"> /</w:t>
            </w:r>
          </w:p>
        </w:tc>
        <w:tc>
          <w:tcPr>
            <w:tcW w:w="1134" w:type="dxa"/>
            <w:tcBorders>
              <w:top w:val="nil"/>
              <w:left w:val="nil"/>
              <w:bottom w:val="single" w:sz="4" w:space="0" w:color="auto"/>
              <w:right w:val="single" w:sz="4" w:space="0" w:color="auto"/>
            </w:tcBorders>
            <w:shd w:val="clear" w:color="000000" w:fill="FFFFFF"/>
            <w:hideMark/>
          </w:tcPr>
          <w:p w14:paraId="18DA4BBC" w14:textId="77777777" w:rsidR="00AA5F39" w:rsidRPr="00AA5F39" w:rsidRDefault="00AA5F39" w:rsidP="00AA5F39">
            <w:pPr>
              <w:jc w:val="center"/>
              <w:rPr>
                <w:color w:val="000000"/>
                <w:sz w:val="20"/>
                <w:szCs w:val="20"/>
              </w:rPr>
            </w:pPr>
            <w:r w:rsidRPr="00AA5F39">
              <w:rPr>
                <w:color w:val="000000"/>
                <w:sz w:val="20"/>
                <w:szCs w:val="20"/>
              </w:rPr>
              <w:t>3</w:t>
            </w:r>
          </w:p>
        </w:tc>
        <w:tc>
          <w:tcPr>
            <w:tcW w:w="1134" w:type="dxa"/>
            <w:tcBorders>
              <w:top w:val="nil"/>
              <w:left w:val="nil"/>
              <w:bottom w:val="single" w:sz="4" w:space="0" w:color="auto"/>
              <w:right w:val="single" w:sz="4" w:space="0" w:color="auto"/>
            </w:tcBorders>
            <w:shd w:val="clear" w:color="000000" w:fill="FFFFFF"/>
            <w:hideMark/>
          </w:tcPr>
          <w:p w14:paraId="09982CDD" w14:textId="77777777" w:rsidR="00AA5F39" w:rsidRPr="00AA5F39" w:rsidRDefault="00AA5F39" w:rsidP="00AA5F39">
            <w:pPr>
              <w:jc w:val="center"/>
              <w:rPr>
                <w:color w:val="000000"/>
                <w:sz w:val="20"/>
                <w:szCs w:val="20"/>
              </w:rPr>
            </w:pPr>
            <w:r w:rsidRPr="00AA5F39">
              <w:rPr>
                <w:color w:val="000000"/>
                <w:sz w:val="20"/>
                <w:szCs w:val="20"/>
              </w:rPr>
              <w:t>4</w:t>
            </w:r>
          </w:p>
        </w:tc>
        <w:tc>
          <w:tcPr>
            <w:tcW w:w="1139" w:type="dxa"/>
            <w:tcBorders>
              <w:top w:val="nil"/>
              <w:left w:val="nil"/>
              <w:bottom w:val="single" w:sz="4" w:space="0" w:color="auto"/>
              <w:right w:val="single" w:sz="4" w:space="0" w:color="auto"/>
            </w:tcBorders>
            <w:shd w:val="clear" w:color="000000" w:fill="FFFFFF"/>
            <w:hideMark/>
          </w:tcPr>
          <w:p w14:paraId="2DFDCB4A" w14:textId="77777777" w:rsidR="00AA5F39" w:rsidRPr="00AA5F39" w:rsidRDefault="00AA5F39" w:rsidP="00AA5F39">
            <w:pPr>
              <w:jc w:val="center"/>
              <w:rPr>
                <w:color w:val="000000"/>
                <w:sz w:val="20"/>
                <w:szCs w:val="20"/>
              </w:rPr>
            </w:pPr>
            <w:r w:rsidRPr="00AA5F39">
              <w:rPr>
                <w:color w:val="000000"/>
                <w:sz w:val="20"/>
                <w:szCs w:val="20"/>
              </w:rPr>
              <w:t>4</w:t>
            </w:r>
          </w:p>
        </w:tc>
      </w:tr>
      <w:tr w:rsidR="00020735" w:rsidRPr="00AA5F39" w14:paraId="4A801E42" w14:textId="77777777" w:rsidTr="006D1CD8">
        <w:trPr>
          <w:trHeight w:val="57"/>
        </w:trPr>
        <w:tc>
          <w:tcPr>
            <w:tcW w:w="2617" w:type="dxa"/>
            <w:tcBorders>
              <w:top w:val="nil"/>
              <w:left w:val="single" w:sz="4" w:space="0" w:color="auto"/>
              <w:bottom w:val="single" w:sz="4" w:space="0" w:color="auto"/>
              <w:right w:val="single" w:sz="4" w:space="0" w:color="auto"/>
            </w:tcBorders>
            <w:shd w:val="clear" w:color="000000" w:fill="FFFFFF"/>
            <w:hideMark/>
          </w:tcPr>
          <w:p w14:paraId="6F6D6B96" w14:textId="77777777" w:rsidR="00AA5F39" w:rsidRPr="008131CB" w:rsidRDefault="00AA5F39" w:rsidP="00AA5F39">
            <w:pPr>
              <w:rPr>
                <w:i/>
                <w:iCs/>
                <w:color w:val="000000"/>
                <w:sz w:val="20"/>
                <w:szCs w:val="20"/>
                <w:lang w:val="ru-RU"/>
              </w:rPr>
            </w:pPr>
            <w:r w:rsidRPr="008131CB">
              <w:rPr>
                <w:i/>
                <w:iCs/>
                <w:color w:val="000000"/>
                <w:sz w:val="20"/>
                <w:szCs w:val="20"/>
                <w:lang w:val="ru-RU"/>
              </w:rPr>
              <w:t>Удео расхода ЛС у консолидованим јавним расходима у Републици Србији</w:t>
            </w:r>
          </w:p>
        </w:tc>
        <w:tc>
          <w:tcPr>
            <w:tcW w:w="1205" w:type="dxa"/>
            <w:tcBorders>
              <w:top w:val="nil"/>
              <w:left w:val="nil"/>
              <w:bottom w:val="single" w:sz="4" w:space="0" w:color="auto"/>
              <w:right w:val="single" w:sz="4" w:space="0" w:color="auto"/>
            </w:tcBorders>
            <w:shd w:val="clear" w:color="000000" w:fill="FFFFFF"/>
            <w:hideMark/>
          </w:tcPr>
          <w:p w14:paraId="53C541B7" w14:textId="77777777" w:rsidR="00AA5F39" w:rsidRPr="00AA5F39" w:rsidRDefault="00AA5F39" w:rsidP="00AA5F39">
            <w:pPr>
              <w:jc w:val="center"/>
              <w:rPr>
                <w:color w:val="000000"/>
                <w:sz w:val="20"/>
                <w:szCs w:val="20"/>
              </w:rPr>
            </w:pPr>
            <w:r w:rsidRPr="00AA5F39">
              <w:rPr>
                <w:color w:val="000000"/>
                <w:sz w:val="20"/>
                <w:szCs w:val="20"/>
              </w:rPr>
              <w:t>%</w:t>
            </w:r>
          </w:p>
        </w:tc>
        <w:tc>
          <w:tcPr>
            <w:tcW w:w="3544" w:type="dxa"/>
            <w:tcBorders>
              <w:top w:val="nil"/>
              <w:left w:val="nil"/>
              <w:bottom w:val="single" w:sz="4" w:space="0" w:color="auto"/>
              <w:right w:val="single" w:sz="4" w:space="0" w:color="auto"/>
            </w:tcBorders>
            <w:shd w:val="clear" w:color="000000" w:fill="FFFFFF"/>
            <w:hideMark/>
          </w:tcPr>
          <w:p w14:paraId="5176FCCB" w14:textId="5C3CEC2B" w:rsidR="00AA5F39" w:rsidRPr="008131CB" w:rsidRDefault="005B557A" w:rsidP="00AA5F39">
            <w:pPr>
              <w:jc w:val="center"/>
              <w:rPr>
                <w:color w:val="000000"/>
                <w:sz w:val="20"/>
                <w:szCs w:val="20"/>
                <w:lang w:val="ru-RU"/>
              </w:rPr>
            </w:pPr>
            <w:r w:rsidRPr="008131CB">
              <w:rPr>
                <w:color w:val="000000"/>
                <w:sz w:val="20"/>
                <w:szCs w:val="20"/>
                <w:lang w:val="ru-RU"/>
              </w:rPr>
              <w:t xml:space="preserve">Подаци ИСИБ АП и ЈЛС, </w:t>
            </w:r>
            <w:r>
              <w:rPr>
                <w:color w:val="000000"/>
                <w:sz w:val="20"/>
                <w:szCs w:val="20"/>
                <w:lang w:val="sr-Cyrl-RS"/>
              </w:rPr>
              <w:t>п</w:t>
            </w:r>
            <w:r w:rsidR="00AA5F39" w:rsidRPr="008131CB">
              <w:rPr>
                <w:color w:val="000000"/>
                <w:sz w:val="20"/>
                <w:szCs w:val="20"/>
                <w:lang w:val="ru-RU"/>
              </w:rPr>
              <w:t xml:space="preserve">одаци из </w:t>
            </w:r>
            <w:r w:rsidR="00AA5F39" w:rsidRPr="00EC0BF6">
              <w:rPr>
                <w:color w:val="000000"/>
                <w:sz w:val="20"/>
                <w:szCs w:val="20"/>
                <w:lang w:val="ru-RU"/>
              </w:rPr>
              <w:t>Месе</w:t>
            </w:r>
            <w:r w:rsidRPr="00EC0BF6">
              <w:rPr>
                <w:color w:val="000000"/>
                <w:sz w:val="20"/>
                <w:szCs w:val="20"/>
                <w:lang w:val="ru-RU"/>
              </w:rPr>
              <w:t>чног билтена јавних финансија,</w:t>
            </w:r>
            <w:r w:rsidR="004C4ADC" w:rsidRPr="00EC0BF6">
              <w:rPr>
                <w:color w:val="000000"/>
                <w:sz w:val="20"/>
                <w:szCs w:val="20"/>
                <w:lang w:val="ru-RU"/>
              </w:rPr>
              <w:t xml:space="preserve"> </w:t>
            </w:r>
            <w:r w:rsidR="004C4ADC" w:rsidRPr="00EC0BF6">
              <w:rPr>
                <w:sz w:val="20"/>
                <w:szCs w:val="20"/>
                <w:lang w:val="sr-Cyrl-RS"/>
              </w:rPr>
              <w:t>Подаци СПИРИ</w:t>
            </w:r>
            <w:r w:rsidR="004C4ADC" w:rsidRPr="005D03C8">
              <w:rPr>
                <w:sz w:val="20"/>
                <w:szCs w:val="20"/>
                <w:lang w:val="sr-Cyrl-RS"/>
              </w:rPr>
              <w:t>,</w:t>
            </w:r>
            <w:r w:rsidRPr="005D03C8">
              <w:rPr>
                <w:sz w:val="20"/>
                <w:szCs w:val="20"/>
                <w:lang w:val="ru-RU"/>
              </w:rPr>
              <w:t xml:space="preserve"> </w:t>
            </w:r>
            <w:r w:rsidRPr="00EC0BF6">
              <w:rPr>
                <w:color w:val="000000"/>
                <w:sz w:val="20"/>
                <w:szCs w:val="20"/>
                <w:lang w:val="ru-RU"/>
              </w:rPr>
              <w:t>п</w:t>
            </w:r>
            <w:r w:rsidR="00AA5F39" w:rsidRPr="00EC0BF6">
              <w:rPr>
                <w:color w:val="000000"/>
                <w:sz w:val="20"/>
                <w:szCs w:val="20"/>
                <w:lang w:val="ru-RU"/>
              </w:rPr>
              <w:t>одаци</w:t>
            </w:r>
            <w:r w:rsidR="00AA5F39" w:rsidRPr="008131CB">
              <w:rPr>
                <w:color w:val="000000"/>
                <w:sz w:val="20"/>
                <w:szCs w:val="20"/>
                <w:lang w:val="ru-RU"/>
              </w:rPr>
              <w:t xml:space="preserve"> Управе за </w:t>
            </w:r>
            <w:r w:rsidRPr="008131CB">
              <w:rPr>
                <w:color w:val="000000"/>
                <w:sz w:val="20"/>
                <w:szCs w:val="20"/>
                <w:lang w:val="ru-RU"/>
              </w:rPr>
              <w:t>трезор Министарства финансија, п</w:t>
            </w:r>
            <w:r w:rsidR="00AA5F39" w:rsidRPr="008131CB">
              <w:rPr>
                <w:color w:val="000000"/>
                <w:sz w:val="20"/>
                <w:szCs w:val="20"/>
                <w:lang w:val="ru-RU"/>
              </w:rPr>
              <w:t>одаци из аналитичког сервиса ЈЛС, МДУЛС и РСЈП</w:t>
            </w:r>
          </w:p>
        </w:tc>
        <w:tc>
          <w:tcPr>
            <w:tcW w:w="1166" w:type="dxa"/>
            <w:tcBorders>
              <w:top w:val="nil"/>
              <w:left w:val="nil"/>
              <w:bottom w:val="single" w:sz="4" w:space="0" w:color="auto"/>
              <w:right w:val="single" w:sz="4" w:space="0" w:color="auto"/>
            </w:tcBorders>
            <w:shd w:val="clear" w:color="000000" w:fill="FFFFFF"/>
            <w:hideMark/>
          </w:tcPr>
          <w:p w14:paraId="5CCCE67D" w14:textId="77777777" w:rsidR="00AA5F39" w:rsidRPr="00AA5F39" w:rsidRDefault="00AA5F39" w:rsidP="00AA5F39">
            <w:pPr>
              <w:jc w:val="center"/>
              <w:rPr>
                <w:color w:val="000000"/>
                <w:sz w:val="20"/>
                <w:szCs w:val="20"/>
              </w:rPr>
            </w:pPr>
            <w:r w:rsidRPr="00AA5F39">
              <w:rPr>
                <w:color w:val="000000"/>
                <w:sz w:val="20"/>
                <w:szCs w:val="20"/>
              </w:rPr>
              <w:t>14,75%</w:t>
            </w:r>
          </w:p>
        </w:tc>
        <w:tc>
          <w:tcPr>
            <w:tcW w:w="1102" w:type="dxa"/>
            <w:tcBorders>
              <w:top w:val="nil"/>
              <w:left w:val="nil"/>
              <w:bottom w:val="single" w:sz="4" w:space="0" w:color="auto"/>
              <w:right w:val="single" w:sz="4" w:space="0" w:color="auto"/>
            </w:tcBorders>
            <w:shd w:val="clear" w:color="000000" w:fill="FFFFFF"/>
            <w:hideMark/>
          </w:tcPr>
          <w:p w14:paraId="3BB33515" w14:textId="77777777" w:rsidR="00AA5F39" w:rsidRPr="00AA5F39" w:rsidRDefault="00AA5F39" w:rsidP="00AA5F39">
            <w:pPr>
              <w:jc w:val="center"/>
              <w:rPr>
                <w:color w:val="000000"/>
                <w:sz w:val="20"/>
                <w:szCs w:val="20"/>
              </w:rPr>
            </w:pPr>
            <w:r w:rsidRPr="00AA5F39">
              <w:rPr>
                <w:color w:val="000000"/>
                <w:sz w:val="20"/>
                <w:szCs w:val="20"/>
              </w:rPr>
              <w:t>2019</w:t>
            </w:r>
          </w:p>
        </w:tc>
        <w:tc>
          <w:tcPr>
            <w:tcW w:w="1134" w:type="dxa"/>
            <w:tcBorders>
              <w:top w:val="nil"/>
              <w:left w:val="nil"/>
              <w:bottom w:val="single" w:sz="4" w:space="0" w:color="auto"/>
              <w:right w:val="single" w:sz="4" w:space="0" w:color="auto"/>
            </w:tcBorders>
            <w:shd w:val="clear" w:color="000000" w:fill="FFFFFF"/>
            <w:hideMark/>
          </w:tcPr>
          <w:p w14:paraId="65084124" w14:textId="77777777" w:rsidR="00AA5F39" w:rsidRPr="00AA5F39" w:rsidRDefault="00AA5F39" w:rsidP="00AA5F39">
            <w:pPr>
              <w:jc w:val="center"/>
              <w:rPr>
                <w:color w:val="000000"/>
                <w:sz w:val="20"/>
                <w:szCs w:val="20"/>
              </w:rPr>
            </w:pPr>
            <w:r w:rsidRPr="00AA5F39">
              <w:rPr>
                <w:color w:val="000000"/>
                <w:sz w:val="20"/>
                <w:szCs w:val="20"/>
              </w:rPr>
              <w:t>15%</w:t>
            </w:r>
          </w:p>
        </w:tc>
        <w:tc>
          <w:tcPr>
            <w:tcW w:w="1134" w:type="dxa"/>
            <w:tcBorders>
              <w:top w:val="nil"/>
              <w:left w:val="nil"/>
              <w:bottom w:val="single" w:sz="4" w:space="0" w:color="auto"/>
              <w:right w:val="single" w:sz="4" w:space="0" w:color="auto"/>
            </w:tcBorders>
            <w:shd w:val="clear" w:color="000000" w:fill="FFFFFF"/>
            <w:hideMark/>
          </w:tcPr>
          <w:p w14:paraId="08B7EC1B" w14:textId="77777777" w:rsidR="00AA5F39" w:rsidRPr="00AA5F39" w:rsidRDefault="00AA5F39" w:rsidP="00AA5F39">
            <w:pPr>
              <w:jc w:val="center"/>
              <w:rPr>
                <w:color w:val="000000"/>
                <w:sz w:val="20"/>
                <w:szCs w:val="20"/>
              </w:rPr>
            </w:pPr>
            <w:r w:rsidRPr="00AA5F39">
              <w:rPr>
                <w:color w:val="000000"/>
                <w:sz w:val="20"/>
                <w:szCs w:val="20"/>
              </w:rPr>
              <w:t>15,50%</w:t>
            </w:r>
          </w:p>
        </w:tc>
        <w:tc>
          <w:tcPr>
            <w:tcW w:w="1134" w:type="dxa"/>
            <w:tcBorders>
              <w:top w:val="nil"/>
              <w:left w:val="nil"/>
              <w:bottom w:val="single" w:sz="4" w:space="0" w:color="auto"/>
              <w:right w:val="single" w:sz="4" w:space="0" w:color="auto"/>
            </w:tcBorders>
            <w:shd w:val="clear" w:color="000000" w:fill="FFFFFF"/>
            <w:hideMark/>
          </w:tcPr>
          <w:p w14:paraId="12E97C1D" w14:textId="77777777" w:rsidR="00AA5F39" w:rsidRPr="00AA5F39" w:rsidRDefault="00AA5F39" w:rsidP="00AA5F39">
            <w:pPr>
              <w:jc w:val="center"/>
              <w:rPr>
                <w:color w:val="000000"/>
                <w:sz w:val="20"/>
                <w:szCs w:val="20"/>
              </w:rPr>
            </w:pPr>
            <w:r w:rsidRPr="00AA5F39">
              <w:rPr>
                <w:color w:val="000000"/>
                <w:sz w:val="20"/>
                <w:szCs w:val="20"/>
              </w:rPr>
              <w:t>16,30%</w:t>
            </w:r>
          </w:p>
        </w:tc>
        <w:tc>
          <w:tcPr>
            <w:tcW w:w="1134" w:type="dxa"/>
            <w:tcBorders>
              <w:top w:val="nil"/>
              <w:left w:val="nil"/>
              <w:bottom w:val="single" w:sz="4" w:space="0" w:color="auto"/>
              <w:right w:val="single" w:sz="4" w:space="0" w:color="auto"/>
            </w:tcBorders>
            <w:shd w:val="clear" w:color="000000" w:fill="FFFFFF"/>
            <w:hideMark/>
          </w:tcPr>
          <w:p w14:paraId="224B0FC5" w14:textId="77777777" w:rsidR="00AA5F39" w:rsidRPr="00AA5F39" w:rsidRDefault="00AA5F39" w:rsidP="00AA5F39">
            <w:pPr>
              <w:jc w:val="center"/>
              <w:rPr>
                <w:color w:val="000000"/>
                <w:sz w:val="20"/>
                <w:szCs w:val="20"/>
              </w:rPr>
            </w:pPr>
            <w:r w:rsidRPr="00AA5F39">
              <w:rPr>
                <w:color w:val="000000"/>
                <w:sz w:val="20"/>
                <w:szCs w:val="20"/>
              </w:rPr>
              <w:t>17%</w:t>
            </w:r>
          </w:p>
        </w:tc>
        <w:tc>
          <w:tcPr>
            <w:tcW w:w="1139" w:type="dxa"/>
            <w:tcBorders>
              <w:top w:val="nil"/>
              <w:left w:val="nil"/>
              <w:bottom w:val="single" w:sz="4" w:space="0" w:color="auto"/>
              <w:right w:val="single" w:sz="4" w:space="0" w:color="auto"/>
            </w:tcBorders>
            <w:shd w:val="clear" w:color="000000" w:fill="FFFFFF"/>
            <w:hideMark/>
          </w:tcPr>
          <w:p w14:paraId="34A8CAFD" w14:textId="77777777" w:rsidR="00AA5F39" w:rsidRPr="00AA5F39" w:rsidRDefault="00AA5F39" w:rsidP="00AA5F39">
            <w:pPr>
              <w:jc w:val="center"/>
              <w:rPr>
                <w:color w:val="000000"/>
                <w:sz w:val="20"/>
                <w:szCs w:val="20"/>
              </w:rPr>
            </w:pPr>
            <w:r w:rsidRPr="00AA5F39">
              <w:rPr>
                <w:color w:val="000000"/>
                <w:sz w:val="20"/>
                <w:szCs w:val="20"/>
              </w:rPr>
              <w:t>18%</w:t>
            </w:r>
          </w:p>
        </w:tc>
      </w:tr>
      <w:tr w:rsidR="00020735" w:rsidRPr="00AA5F39" w14:paraId="30470AA8" w14:textId="77777777" w:rsidTr="006D1CD8">
        <w:trPr>
          <w:trHeight w:val="57"/>
        </w:trPr>
        <w:tc>
          <w:tcPr>
            <w:tcW w:w="2617" w:type="dxa"/>
            <w:tcBorders>
              <w:top w:val="nil"/>
              <w:left w:val="single" w:sz="4" w:space="0" w:color="auto"/>
              <w:bottom w:val="single" w:sz="4" w:space="0" w:color="auto"/>
              <w:right w:val="single" w:sz="4" w:space="0" w:color="auto"/>
            </w:tcBorders>
            <w:shd w:val="clear" w:color="000000" w:fill="FFFFFF"/>
            <w:hideMark/>
          </w:tcPr>
          <w:p w14:paraId="3015955B" w14:textId="77777777" w:rsidR="00AA5F39" w:rsidRPr="008131CB" w:rsidRDefault="00AA5F39" w:rsidP="00AA5F39">
            <w:pPr>
              <w:rPr>
                <w:i/>
                <w:iCs/>
                <w:color w:val="000000"/>
                <w:sz w:val="20"/>
                <w:szCs w:val="20"/>
                <w:lang w:val="ru-RU"/>
              </w:rPr>
            </w:pPr>
            <w:r w:rsidRPr="008131CB">
              <w:rPr>
                <w:i/>
                <w:iCs/>
                <w:color w:val="000000"/>
                <w:sz w:val="20"/>
                <w:szCs w:val="20"/>
                <w:lang w:val="ru-RU"/>
              </w:rPr>
              <w:t xml:space="preserve">Капацитет ЈЛС за примену начела доброг управљања </w:t>
            </w:r>
          </w:p>
        </w:tc>
        <w:tc>
          <w:tcPr>
            <w:tcW w:w="1205" w:type="dxa"/>
            <w:tcBorders>
              <w:top w:val="nil"/>
              <w:left w:val="nil"/>
              <w:bottom w:val="single" w:sz="4" w:space="0" w:color="auto"/>
              <w:right w:val="single" w:sz="4" w:space="0" w:color="auto"/>
            </w:tcBorders>
            <w:shd w:val="clear" w:color="000000" w:fill="FFFFFF"/>
            <w:hideMark/>
          </w:tcPr>
          <w:p w14:paraId="470F938F" w14:textId="77777777" w:rsidR="00AA5F39" w:rsidRPr="00AA5F39" w:rsidRDefault="00AA5F39" w:rsidP="00AA5F39">
            <w:pPr>
              <w:jc w:val="center"/>
              <w:rPr>
                <w:color w:val="000000"/>
                <w:sz w:val="20"/>
                <w:szCs w:val="20"/>
              </w:rPr>
            </w:pPr>
            <w:r w:rsidRPr="00AA5F39">
              <w:rPr>
                <w:color w:val="000000"/>
                <w:sz w:val="20"/>
                <w:szCs w:val="20"/>
              </w:rPr>
              <w:t>%</w:t>
            </w:r>
          </w:p>
        </w:tc>
        <w:tc>
          <w:tcPr>
            <w:tcW w:w="3544" w:type="dxa"/>
            <w:tcBorders>
              <w:top w:val="nil"/>
              <w:left w:val="nil"/>
              <w:bottom w:val="single" w:sz="4" w:space="0" w:color="auto"/>
              <w:right w:val="single" w:sz="4" w:space="0" w:color="auto"/>
            </w:tcBorders>
            <w:shd w:val="clear" w:color="000000" w:fill="FFFFFF"/>
            <w:hideMark/>
          </w:tcPr>
          <w:p w14:paraId="3B9CA413" w14:textId="77777777" w:rsidR="00AA5F39" w:rsidRPr="00AA5F39" w:rsidRDefault="00AA5F39" w:rsidP="00AA5F39">
            <w:pPr>
              <w:jc w:val="center"/>
              <w:rPr>
                <w:color w:val="000000"/>
                <w:sz w:val="20"/>
                <w:szCs w:val="20"/>
              </w:rPr>
            </w:pPr>
            <w:r w:rsidRPr="00AA5F39">
              <w:rPr>
                <w:color w:val="000000"/>
                <w:sz w:val="20"/>
                <w:szCs w:val="20"/>
              </w:rPr>
              <w:t>Извештај СКГО</w:t>
            </w:r>
          </w:p>
        </w:tc>
        <w:tc>
          <w:tcPr>
            <w:tcW w:w="1166" w:type="dxa"/>
            <w:tcBorders>
              <w:top w:val="nil"/>
              <w:left w:val="nil"/>
              <w:bottom w:val="single" w:sz="4" w:space="0" w:color="auto"/>
              <w:right w:val="single" w:sz="4" w:space="0" w:color="auto"/>
            </w:tcBorders>
            <w:shd w:val="clear" w:color="000000" w:fill="FFFFFF"/>
            <w:hideMark/>
          </w:tcPr>
          <w:p w14:paraId="034F3F8D" w14:textId="77777777" w:rsidR="00AA5F39" w:rsidRPr="00AA5F39" w:rsidRDefault="00AA5F39" w:rsidP="00AA5F39">
            <w:pPr>
              <w:jc w:val="center"/>
              <w:rPr>
                <w:color w:val="000000"/>
                <w:sz w:val="20"/>
                <w:szCs w:val="20"/>
              </w:rPr>
            </w:pPr>
            <w:r w:rsidRPr="00AA5F39">
              <w:rPr>
                <w:color w:val="000000"/>
                <w:sz w:val="20"/>
                <w:szCs w:val="20"/>
              </w:rPr>
              <w:t>39%</w:t>
            </w:r>
          </w:p>
        </w:tc>
        <w:tc>
          <w:tcPr>
            <w:tcW w:w="1102" w:type="dxa"/>
            <w:tcBorders>
              <w:top w:val="nil"/>
              <w:left w:val="nil"/>
              <w:bottom w:val="single" w:sz="4" w:space="0" w:color="auto"/>
              <w:right w:val="single" w:sz="4" w:space="0" w:color="auto"/>
            </w:tcBorders>
            <w:shd w:val="clear" w:color="000000" w:fill="FFFFFF"/>
            <w:hideMark/>
          </w:tcPr>
          <w:p w14:paraId="1245C51D" w14:textId="77777777" w:rsidR="00AA5F39" w:rsidRPr="00AA5F39" w:rsidRDefault="00AA5F39" w:rsidP="00AA5F39">
            <w:pPr>
              <w:jc w:val="center"/>
              <w:rPr>
                <w:color w:val="000000"/>
                <w:sz w:val="20"/>
                <w:szCs w:val="20"/>
              </w:rPr>
            </w:pPr>
            <w:r w:rsidRPr="00AA5F39">
              <w:rPr>
                <w:color w:val="000000"/>
                <w:sz w:val="20"/>
                <w:szCs w:val="20"/>
              </w:rPr>
              <w:t>2018</w:t>
            </w:r>
          </w:p>
        </w:tc>
        <w:tc>
          <w:tcPr>
            <w:tcW w:w="1134" w:type="dxa"/>
            <w:tcBorders>
              <w:top w:val="nil"/>
              <w:left w:val="nil"/>
              <w:bottom w:val="single" w:sz="4" w:space="0" w:color="auto"/>
              <w:right w:val="single" w:sz="4" w:space="0" w:color="auto"/>
            </w:tcBorders>
            <w:shd w:val="clear" w:color="000000" w:fill="FFFFFF"/>
            <w:hideMark/>
          </w:tcPr>
          <w:p w14:paraId="19A7A88E" w14:textId="77777777" w:rsidR="00AA5F39" w:rsidRPr="00AA5F39" w:rsidRDefault="00AA5F39" w:rsidP="00AA5F39">
            <w:pPr>
              <w:jc w:val="center"/>
              <w:rPr>
                <w:color w:val="000000"/>
                <w:sz w:val="20"/>
                <w:szCs w:val="20"/>
              </w:rPr>
            </w:pPr>
            <w:r w:rsidRPr="00AA5F39">
              <w:rPr>
                <w:color w:val="000000"/>
                <w:sz w:val="20"/>
                <w:szCs w:val="20"/>
              </w:rPr>
              <w:t>43%</w:t>
            </w:r>
          </w:p>
        </w:tc>
        <w:tc>
          <w:tcPr>
            <w:tcW w:w="1134" w:type="dxa"/>
            <w:tcBorders>
              <w:top w:val="nil"/>
              <w:left w:val="nil"/>
              <w:bottom w:val="single" w:sz="4" w:space="0" w:color="auto"/>
              <w:right w:val="single" w:sz="4" w:space="0" w:color="auto"/>
            </w:tcBorders>
            <w:shd w:val="clear" w:color="000000" w:fill="FFFFFF"/>
            <w:hideMark/>
          </w:tcPr>
          <w:p w14:paraId="4FFA10D9" w14:textId="77777777" w:rsidR="00AA5F39" w:rsidRPr="00AA5F39" w:rsidRDefault="00AA5F39" w:rsidP="00AA5F39">
            <w:pPr>
              <w:rPr>
                <w:color w:val="000000"/>
                <w:sz w:val="20"/>
                <w:szCs w:val="20"/>
              </w:rPr>
            </w:pPr>
            <w:r w:rsidRPr="00AA5F39">
              <w:rPr>
                <w:color w:val="000000"/>
                <w:sz w:val="20"/>
                <w:szCs w:val="20"/>
              </w:rPr>
              <w:t> </w:t>
            </w:r>
          </w:p>
        </w:tc>
        <w:tc>
          <w:tcPr>
            <w:tcW w:w="1134" w:type="dxa"/>
            <w:tcBorders>
              <w:top w:val="nil"/>
              <w:left w:val="nil"/>
              <w:bottom w:val="single" w:sz="4" w:space="0" w:color="auto"/>
              <w:right w:val="single" w:sz="4" w:space="0" w:color="auto"/>
            </w:tcBorders>
            <w:shd w:val="clear" w:color="000000" w:fill="FFFFFF"/>
            <w:hideMark/>
          </w:tcPr>
          <w:p w14:paraId="476536B0" w14:textId="77777777" w:rsidR="00AA5F39" w:rsidRPr="00AA5F39" w:rsidRDefault="00AA5F39" w:rsidP="00AA5F39">
            <w:pPr>
              <w:jc w:val="center"/>
              <w:rPr>
                <w:color w:val="000000"/>
                <w:sz w:val="20"/>
                <w:szCs w:val="20"/>
              </w:rPr>
            </w:pPr>
            <w:r w:rsidRPr="00AA5F39">
              <w:rPr>
                <w:color w:val="000000"/>
                <w:sz w:val="20"/>
                <w:szCs w:val="20"/>
              </w:rPr>
              <w:t>50%</w:t>
            </w:r>
          </w:p>
        </w:tc>
        <w:tc>
          <w:tcPr>
            <w:tcW w:w="1134" w:type="dxa"/>
            <w:tcBorders>
              <w:top w:val="nil"/>
              <w:left w:val="nil"/>
              <w:bottom w:val="single" w:sz="4" w:space="0" w:color="auto"/>
              <w:right w:val="single" w:sz="4" w:space="0" w:color="auto"/>
            </w:tcBorders>
            <w:shd w:val="clear" w:color="000000" w:fill="FFFFFF"/>
            <w:hideMark/>
          </w:tcPr>
          <w:p w14:paraId="10EFE052" w14:textId="77777777" w:rsidR="00AA5F39" w:rsidRPr="00AA5F39" w:rsidRDefault="00AA5F39" w:rsidP="00AA5F39">
            <w:pPr>
              <w:rPr>
                <w:color w:val="000000"/>
                <w:sz w:val="20"/>
                <w:szCs w:val="20"/>
              </w:rPr>
            </w:pPr>
            <w:r w:rsidRPr="00AA5F39">
              <w:rPr>
                <w:color w:val="000000"/>
                <w:sz w:val="20"/>
                <w:szCs w:val="20"/>
              </w:rPr>
              <w:t> </w:t>
            </w:r>
          </w:p>
        </w:tc>
        <w:tc>
          <w:tcPr>
            <w:tcW w:w="1139" w:type="dxa"/>
            <w:tcBorders>
              <w:top w:val="nil"/>
              <w:left w:val="nil"/>
              <w:bottom w:val="single" w:sz="4" w:space="0" w:color="auto"/>
              <w:right w:val="single" w:sz="4" w:space="0" w:color="auto"/>
            </w:tcBorders>
            <w:shd w:val="clear" w:color="000000" w:fill="FFFFFF"/>
            <w:hideMark/>
          </w:tcPr>
          <w:p w14:paraId="5D7D7038" w14:textId="77777777" w:rsidR="00AA5F39" w:rsidRPr="00AA5F39" w:rsidRDefault="00AA5F39" w:rsidP="00AA5F39">
            <w:pPr>
              <w:jc w:val="center"/>
              <w:rPr>
                <w:color w:val="000000"/>
                <w:sz w:val="20"/>
                <w:szCs w:val="20"/>
              </w:rPr>
            </w:pPr>
            <w:r w:rsidRPr="00AA5F39">
              <w:rPr>
                <w:color w:val="000000"/>
                <w:sz w:val="20"/>
                <w:szCs w:val="20"/>
              </w:rPr>
              <w:t>55%</w:t>
            </w:r>
          </w:p>
        </w:tc>
      </w:tr>
      <w:tr w:rsidR="00020735" w:rsidRPr="00AA5F39" w14:paraId="04B85914" w14:textId="77777777" w:rsidTr="006D1CD8">
        <w:trPr>
          <w:trHeight w:val="57"/>
        </w:trPr>
        <w:tc>
          <w:tcPr>
            <w:tcW w:w="2617" w:type="dxa"/>
            <w:tcBorders>
              <w:top w:val="nil"/>
              <w:left w:val="single" w:sz="4" w:space="0" w:color="auto"/>
              <w:bottom w:val="single" w:sz="4" w:space="0" w:color="auto"/>
              <w:right w:val="single" w:sz="4" w:space="0" w:color="auto"/>
            </w:tcBorders>
            <w:shd w:val="clear" w:color="000000" w:fill="FFFFFF"/>
            <w:hideMark/>
          </w:tcPr>
          <w:p w14:paraId="3070A19A" w14:textId="77777777" w:rsidR="00AA5F39" w:rsidRPr="008131CB" w:rsidRDefault="00AA5F39" w:rsidP="00AA5F39">
            <w:pPr>
              <w:rPr>
                <w:i/>
                <w:iCs/>
                <w:color w:val="000000"/>
                <w:sz w:val="20"/>
                <w:szCs w:val="20"/>
                <w:lang w:val="ru-RU"/>
              </w:rPr>
            </w:pPr>
            <w:r w:rsidRPr="008131CB">
              <w:rPr>
                <w:i/>
                <w:iCs/>
                <w:color w:val="000000"/>
                <w:sz w:val="20"/>
                <w:szCs w:val="20"/>
                <w:lang w:val="ru-RU"/>
              </w:rPr>
              <w:t>Доступност и квалитет пружања приоритетних јавних услуга локалне самоуправе</w:t>
            </w:r>
          </w:p>
        </w:tc>
        <w:tc>
          <w:tcPr>
            <w:tcW w:w="1205" w:type="dxa"/>
            <w:tcBorders>
              <w:top w:val="nil"/>
              <w:left w:val="nil"/>
              <w:bottom w:val="single" w:sz="4" w:space="0" w:color="auto"/>
              <w:right w:val="single" w:sz="4" w:space="0" w:color="auto"/>
            </w:tcBorders>
            <w:shd w:val="clear" w:color="000000" w:fill="FFFFFF"/>
            <w:hideMark/>
          </w:tcPr>
          <w:p w14:paraId="6BF4713A" w14:textId="77777777" w:rsidR="00AA5F39" w:rsidRPr="00AA5F39" w:rsidRDefault="00AA5F39" w:rsidP="00AA5F39">
            <w:pPr>
              <w:jc w:val="center"/>
              <w:rPr>
                <w:color w:val="000000"/>
                <w:sz w:val="20"/>
                <w:szCs w:val="20"/>
              </w:rPr>
            </w:pPr>
            <w:r w:rsidRPr="00AA5F39">
              <w:rPr>
                <w:color w:val="000000"/>
                <w:sz w:val="20"/>
                <w:szCs w:val="20"/>
              </w:rPr>
              <w:t>Композитна скала (1-10)</w:t>
            </w:r>
          </w:p>
        </w:tc>
        <w:tc>
          <w:tcPr>
            <w:tcW w:w="3544" w:type="dxa"/>
            <w:tcBorders>
              <w:top w:val="nil"/>
              <w:left w:val="nil"/>
              <w:bottom w:val="single" w:sz="4" w:space="0" w:color="auto"/>
              <w:right w:val="single" w:sz="4" w:space="0" w:color="auto"/>
            </w:tcBorders>
            <w:shd w:val="clear" w:color="000000" w:fill="FFFFFF"/>
            <w:hideMark/>
          </w:tcPr>
          <w:p w14:paraId="1BA8A792" w14:textId="77777777" w:rsidR="00AA5F39" w:rsidRPr="00AA5F39" w:rsidRDefault="00AA5F39" w:rsidP="00AA5F39">
            <w:pPr>
              <w:jc w:val="center"/>
              <w:rPr>
                <w:color w:val="000000"/>
                <w:sz w:val="20"/>
                <w:szCs w:val="20"/>
              </w:rPr>
            </w:pPr>
            <w:r w:rsidRPr="00AA5F39">
              <w:rPr>
                <w:color w:val="000000"/>
                <w:sz w:val="20"/>
                <w:szCs w:val="20"/>
              </w:rPr>
              <w:t>Извештај МДУЛС</w:t>
            </w:r>
          </w:p>
        </w:tc>
        <w:tc>
          <w:tcPr>
            <w:tcW w:w="1166" w:type="dxa"/>
            <w:tcBorders>
              <w:top w:val="nil"/>
              <w:left w:val="nil"/>
              <w:bottom w:val="single" w:sz="4" w:space="0" w:color="auto"/>
              <w:right w:val="single" w:sz="4" w:space="0" w:color="auto"/>
            </w:tcBorders>
            <w:shd w:val="clear" w:color="auto" w:fill="auto"/>
            <w:hideMark/>
          </w:tcPr>
          <w:p w14:paraId="30315C4A" w14:textId="77777777" w:rsidR="00AA5F39" w:rsidRPr="00AA5F39" w:rsidRDefault="00AA5F39" w:rsidP="00AA5F39">
            <w:pPr>
              <w:jc w:val="center"/>
              <w:rPr>
                <w:color w:val="000000"/>
                <w:sz w:val="20"/>
                <w:szCs w:val="20"/>
              </w:rPr>
            </w:pPr>
            <w:r w:rsidRPr="00AA5F39">
              <w:rPr>
                <w:color w:val="000000"/>
                <w:sz w:val="20"/>
                <w:szCs w:val="20"/>
              </w:rPr>
              <w:t>0</w:t>
            </w:r>
          </w:p>
        </w:tc>
        <w:tc>
          <w:tcPr>
            <w:tcW w:w="1102" w:type="dxa"/>
            <w:tcBorders>
              <w:top w:val="nil"/>
              <w:left w:val="nil"/>
              <w:bottom w:val="single" w:sz="4" w:space="0" w:color="auto"/>
              <w:right w:val="single" w:sz="4" w:space="0" w:color="auto"/>
            </w:tcBorders>
            <w:shd w:val="clear" w:color="auto" w:fill="auto"/>
            <w:noWrap/>
            <w:hideMark/>
          </w:tcPr>
          <w:p w14:paraId="70AE4AF6" w14:textId="77777777" w:rsidR="00AA5F39" w:rsidRPr="00AA5F39" w:rsidRDefault="00AA5F39" w:rsidP="00AA5F39">
            <w:pPr>
              <w:jc w:val="center"/>
              <w:rPr>
                <w:color w:val="000000"/>
                <w:sz w:val="20"/>
                <w:szCs w:val="20"/>
              </w:rPr>
            </w:pPr>
            <w:r w:rsidRPr="00AA5F39">
              <w:rPr>
                <w:color w:val="000000"/>
                <w:sz w:val="20"/>
                <w:szCs w:val="20"/>
              </w:rPr>
              <w:t>2020</w:t>
            </w:r>
          </w:p>
        </w:tc>
        <w:tc>
          <w:tcPr>
            <w:tcW w:w="1134" w:type="dxa"/>
            <w:tcBorders>
              <w:top w:val="nil"/>
              <w:left w:val="nil"/>
              <w:bottom w:val="single" w:sz="4" w:space="0" w:color="auto"/>
              <w:right w:val="single" w:sz="4" w:space="0" w:color="auto"/>
            </w:tcBorders>
            <w:shd w:val="clear" w:color="auto" w:fill="auto"/>
            <w:noWrap/>
            <w:hideMark/>
          </w:tcPr>
          <w:p w14:paraId="697EB587" w14:textId="77777777" w:rsidR="00AA5F39" w:rsidRPr="00AA5F39" w:rsidRDefault="00AA5F39" w:rsidP="00AA5F39">
            <w:pPr>
              <w:jc w:val="center"/>
              <w:rPr>
                <w:color w:val="000000"/>
                <w:sz w:val="20"/>
                <w:szCs w:val="20"/>
              </w:rPr>
            </w:pPr>
            <w:r w:rsidRPr="00AA5F39">
              <w:rPr>
                <w:color w:val="000000"/>
                <w:sz w:val="20"/>
                <w:szCs w:val="20"/>
              </w:rPr>
              <w:t>0</w:t>
            </w:r>
          </w:p>
        </w:tc>
        <w:tc>
          <w:tcPr>
            <w:tcW w:w="1134" w:type="dxa"/>
            <w:tcBorders>
              <w:top w:val="nil"/>
              <w:left w:val="nil"/>
              <w:bottom w:val="single" w:sz="4" w:space="0" w:color="auto"/>
              <w:right w:val="single" w:sz="4" w:space="0" w:color="auto"/>
            </w:tcBorders>
            <w:shd w:val="clear" w:color="auto" w:fill="auto"/>
            <w:hideMark/>
          </w:tcPr>
          <w:p w14:paraId="3D06E71E" w14:textId="77777777" w:rsidR="00AA5F39" w:rsidRPr="00AA5F39" w:rsidRDefault="00AA5F39" w:rsidP="00AA5F39">
            <w:pPr>
              <w:jc w:val="center"/>
              <w:rPr>
                <w:color w:val="000000"/>
                <w:sz w:val="20"/>
                <w:szCs w:val="20"/>
              </w:rPr>
            </w:pPr>
            <w:r w:rsidRPr="00AA5F39">
              <w:rPr>
                <w:color w:val="000000"/>
                <w:sz w:val="20"/>
                <w:szCs w:val="20"/>
              </w:rPr>
              <w:t>Израђен индекс</w:t>
            </w:r>
          </w:p>
        </w:tc>
        <w:tc>
          <w:tcPr>
            <w:tcW w:w="1134" w:type="dxa"/>
            <w:tcBorders>
              <w:top w:val="nil"/>
              <w:left w:val="nil"/>
              <w:bottom w:val="single" w:sz="4" w:space="0" w:color="auto"/>
              <w:right w:val="single" w:sz="4" w:space="0" w:color="auto"/>
            </w:tcBorders>
            <w:shd w:val="clear" w:color="auto" w:fill="auto"/>
            <w:hideMark/>
          </w:tcPr>
          <w:p w14:paraId="4CDD3307" w14:textId="77777777" w:rsidR="00AA5F39" w:rsidRPr="00AA5F39" w:rsidRDefault="00AA5F39" w:rsidP="00AA5F39">
            <w:pPr>
              <w:jc w:val="center"/>
              <w:rPr>
                <w:sz w:val="20"/>
                <w:szCs w:val="20"/>
              </w:rPr>
            </w:pPr>
            <w:r w:rsidRPr="00AA5F39">
              <w:rPr>
                <w:sz w:val="20"/>
                <w:szCs w:val="20"/>
              </w:rPr>
              <w:t>5,6</w:t>
            </w:r>
          </w:p>
        </w:tc>
        <w:tc>
          <w:tcPr>
            <w:tcW w:w="1134" w:type="dxa"/>
            <w:tcBorders>
              <w:top w:val="nil"/>
              <w:left w:val="nil"/>
              <w:bottom w:val="single" w:sz="4" w:space="0" w:color="auto"/>
              <w:right w:val="single" w:sz="4" w:space="0" w:color="auto"/>
            </w:tcBorders>
            <w:shd w:val="clear" w:color="auto" w:fill="auto"/>
            <w:hideMark/>
          </w:tcPr>
          <w:p w14:paraId="5CFB782C" w14:textId="77777777" w:rsidR="00AA5F39" w:rsidRPr="00AA5F39" w:rsidRDefault="00AA5F39" w:rsidP="00AA5F39">
            <w:pPr>
              <w:jc w:val="center"/>
              <w:rPr>
                <w:color w:val="000000"/>
                <w:sz w:val="20"/>
                <w:szCs w:val="20"/>
              </w:rPr>
            </w:pPr>
            <w:r w:rsidRPr="00AA5F39">
              <w:rPr>
                <w:color w:val="000000"/>
                <w:sz w:val="20"/>
                <w:szCs w:val="20"/>
              </w:rPr>
              <w:t> </w:t>
            </w:r>
          </w:p>
        </w:tc>
        <w:tc>
          <w:tcPr>
            <w:tcW w:w="1139" w:type="dxa"/>
            <w:tcBorders>
              <w:top w:val="nil"/>
              <w:left w:val="nil"/>
              <w:bottom w:val="single" w:sz="4" w:space="0" w:color="auto"/>
              <w:right w:val="single" w:sz="4" w:space="0" w:color="auto"/>
            </w:tcBorders>
            <w:shd w:val="clear" w:color="000000" w:fill="FFFFFF"/>
            <w:hideMark/>
          </w:tcPr>
          <w:p w14:paraId="363E07A7" w14:textId="77777777" w:rsidR="00AA5F39" w:rsidRPr="00AA5F39" w:rsidRDefault="00AA5F39" w:rsidP="00AA5F39">
            <w:pPr>
              <w:jc w:val="center"/>
              <w:rPr>
                <w:sz w:val="20"/>
                <w:szCs w:val="20"/>
              </w:rPr>
            </w:pPr>
            <w:r w:rsidRPr="00AA5F39">
              <w:rPr>
                <w:sz w:val="20"/>
                <w:szCs w:val="20"/>
              </w:rPr>
              <w:t>6,1</w:t>
            </w:r>
          </w:p>
        </w:tc>
      </w:tr>
      <w:tr w:rsidR="00AA5F39" w:rsidRPr="00AA5F39" w14:paraId="35D68306" w14:textId="77777777" w:rsidTr="006D1CD8">
        <w:trPr>
          <w:trHeight w:val="57"/>
        </w:trPr>
        <w:tc>
          <w:tcPr>
            <w:tcW w:w="15309"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D8441A0" w14:textId="2C24C10D" w:rsidR="00AA5F39" w:rsidRPr="00CC211D" w:rsidRDefault="00AA5F39" w:rsidP="00A000AB">
            <w:pPr>
              <w:jc w:val="both"/>
              <w:rPr>
                <w:color w:val="000000"/>
                <w:sz w:val="20"/>
                <w:szCs w:val="20"/>
              </w:rPr>
            </w:pPr>
            <w:r w:rsidRPr="00CC211D">
              <w:rPr>
                <w:color w:val="000000"/>
                <w:sz w:val="20"/>
                <w:szCs w:val="20"/>
              </w:rPr>
              <w:t>*Одреднице за извор донаторске подршке које су наведене у табели Акционог плана односе се на следеће пројекте и програме: 1)</w:t>
            </w:r>
            <w:r w:rsidR="00CC211D" w:rsidRPr="00CC211D">
              <w:rPr>
                <w:color w:val="000000"/>
                <w:sz w:val="20"/>
                <w:szCs w:val="20"/>
                <w:lang w:val="sr-Cyrl-RS"/>
              </w:rPr>
              <w:t xml:space="preserve"> </w:t>
            </w:r>
            <w:r w:rsidRPr="00CC211D">
              <w:rPr>
                <w:color w:val="000000"/>
                <w:sz w:val="20"/>
                <w:szCs w:val="20"/>
              </w:rPr>
              <w:t>СДЦ-МДУЛС – Пројекат „Локална самоуправа за 21. век</w:t>
            </w:r>
            <w:r w:rsidR="00CC211D" w:rsidRPr="00CC211D">
              <w:rPr>
                <w:color w:val="000000"/>
                <w:sz w:val="20"/>
                <w:szCs w:val="20"/>
              </w:rPr>
              <w:t>”</w:t>
            </w:r>
            <w:r w:rsidRPr="00CC211D">
              <w:rPr>
                <w:color w:val="000000"/>
                <w:sz w:val="20"/>
                <w:szCs w:val="20"/>
              </w:rPr>
              <w:t xml:space="preserve"> који се спроводи уз финансијску подршку Владе Швајцарске, и који спроводи МДУЛС у парт</w:t>
            </w:r>
            <w:r w:rsidR="005B557A">
              <w:rPr>
                <w:color w:val="000000"/>
                <w:sz w:val="20"/>
                <w:szCs w:val="20"/>
                <w:lang w:val="sr-Cyrl-RS"/>
              </w:rPr>
              <w:t>н</w:t>
            </w:r>
            <w:r w:rsidRPr="00CC211D">
              <w:rPr>
                <w:color w:val="000000"/>
                <w:sz w:val="20"/>
                <w:szCs w:val="20"/>
              </w:rPr>
              <w:t>ерству са РСЈП и СКГО; 2) EУ Exchange 6 – СКГО – „Повећање кредибилитета планирања, програмског буџетирања и контроле извршења јавних расхода на локалном нивоу у Србији</w:t>
            </w:r>
            <w:r w:rsidR="00CC211D" w:rsidRPr="00CC211D">
              <w:rPr>
                <w:color w:val="000000"/>
                <w:sz w:val="20"/>
                <w:szCs w:val="20"/>
                <w:lang w:val="sr-Cyrl-CS"/>
              </w:rPr>
              <w:t>”</w:t>
            </w:r>
            <w:r w:rsidRPr="00CC211D">
              <w:rPr>
                <w:color w:val="000000"/>
                <w:sz w:val="20"/>
                <w:szCs w:val="20"/>
              </w:rPr>
              <w:t xml:space="preserve"> који се спроводи кроз фин</w:t>
            </w:r>
            <w:r w:rsidR="002477BC">
              <w:rPr>
                <w:color w:val="000000"/>
                <w:sz w:val="20"/>
                <w:szCs w:val="20"/>
              </w:rPr>
              <w:t xml:space="preserve">ансијску подршку Европске уније </w:t>
            </w:r>
            <w:r w:rsidRPr="00CC211D">
              <w:rPr>
                <w:color w:val="000000"/>
                <w:sz w:val="20"/>
                <w:szCs w:val="20"/>
              </w:rPr>
              <w:t>(национални Програм ИПА 2019) и за који су кључне ресорно надлежне институције на националном нивоу МФИН и РСЈП, уз МДУЛС и МЕИ, док је СКГО имплементациони партнер; 3) СДЦ-СКГО – Програм „Партнерство за добру локалну самоуправу</w:t>
            </w:r>
            <w:r w:rsidR="00CC211D" w:rsidRPr="00CC211D">
              <w:rPr>
                <w:color w:val="000000"/>
                <w:sz w:val="20"/>
                <w:szCs w:val="20"/>
                <w:lang w:val="sr-Cyrl-CS"/>
              </w:rPr>
              <w:t xml:space="preserve">” </w:t>
            </w:r>
            <w:r w:rsidRPr="00CC211D">
              <w:rPr>
                <w:color w:val="000000"/>
                <w:sz w:val="20"/>
                <w:szCs w:val="20"/>
              </w:rPr>
              <w:t>који спроводи СКГО уз подршку Владе Швајцарске; 4)</w:t>
            </w:r>
            <w:r w:rsidR="00CC211D" w:rsidRPr="00CC211D">
              <w:rPr>
                <w:color w:val="000000"/>
                <w:sz w:val="20"/>
                <w:szCs w:val="20"/>
                <w:lang w:val="sr-Cyrl-RS"/>
              </w:rPr>
              <w:t xml:space="preserve"> </w:t>
            </w:r>
            <w:r w:rsidR="00CC211D" w:rsidRPr="00CC211D">
              <w:rPr>
                <w:color w:val="000000"/>
                <w:sz w:val="20"/>
                <w:szCs w:val="20"/>
              </w:rPr>
              <w:t>СДЦ</w:t>
            </w:r>
            <w:r w:rsidR="00CC211D" w:rsidRPr="00CC211D">
              <w:rPr>
                <w:color w:val="000000"/>
                <w:sz w:val="20"/>
                <w:szCs w:val="20"/>
                <w:lang w:val="sr-Cyrl-RS"/>
              </w:rPr>
              <w:t xml:space="preserve"> </w:t>
            </w:r>
            <w:r w:rsidR="00CC211D" w:rsidRPr="00CC211D">
              <w:rPr>
                <w:color w:val="000000"/>
                <w:sz w:val="20"/>
                <w:szCs w:val="20"/>
              </w:rPr>
              <w:t xml:space="preserve">-УНОПС – </w:t>
            </w:r>
            <w:r w:rsidR="00CC211D" w:rsidRPr="00CC211D">
              <w:rPr>
                <w:sz w:val="20"/>
                <w:szCs w:val="20"/>
              </w:rPr>
              <w:t xml:space="preserve">Пројекат </w:t>
            </w:r>
            <w:r w:rsidR="00CC211D" w:rsidRPr="00CC211D">
              <w:rPr>
                <w:sz w:val="20"/>
                <w:szCs w:val="20"/>
                <w:lang w:val="sr-Cyrl-RS"/>
              </w:rPr>
              <w:t>,,</w:t>
            </w:r>
            <w:r w:rsidRPr="00CC211D">
              <w:rPr>
                <w:sz w:val="20"/>
                <w:szCs w:val="20"/>
              </w:rPr>
              <w:t>Програм ПРО - Лока</w:t>
            </w:r>
            <w:r w:rsidR="00CC211D">
              <w:rPr>
                <w:sz w:val="20"/>
                <w:szCs w:val="20"/>
              </w:rPr>
              <w:t>лно управљање за људе и природу</w:t>
            </w:r>
            <w:r w:rsidRPr="00CC211D">
              <w:rPr>
                <w:sz w:val="20"/>
                <w:szCs w:val="20"/>
              </w:rPr>
              <w:t xml:space="preserve">” који </w:t>
            </w:r>
            <w:r w:rsidRPr="00CC211D">
              <w:rPr>
                <w:color w:val="000000"/>
                <w:sz w:val="20"/>
                <w:szCs w:val="20"/>
              </w:rPr>
              <w:t>спроводи Канцеларија Уједињених нација за пројекте услуга (UNOPS) уз финансијску подршку Владе Швајцарске; 5)</w:t>
            </w:r>
            <w:r w:rsidR="00CC211D">
              <w:rPr>
                <w:color w:val="000000"/>
                <w:sz w:val="20"/>
                <w:szCs w:val="20"/>
                <w:lang w:val="sr-Cyrl-RS"/>
              </w:rPr>
              <w:t xml:space="preserve"> </w:t>
            </w:r>
            <w:r w:rsidRPr="00CC211D">
              <w:rPr>
                <w:color w:val="000000"/>
                <w:sz w:val="20"/>
                <w:szCs w:val="20"/>
              </w:rPr>
              <w:t xml:space="preserve">СДЦ-Хелветас – МЕД 3 - </w:t>
            </w:r>
            <w:r w:rsidR="00CC211D" w:rsidRPr="00CC211D">
              <w:rPr>
                <w:color w:val="000000"/>
                <w:sz w:val="20"/>
                <w:szCs w:val="20"/>
              </w:rPr>
              <w:t>Пројекат ,,</w:t>
            </w:r>
            <w:r w:rsidRPr="00CC211D">
              <w:rPr>
                <w:color w:val="000000"/>
                <w:sz w:val="20"/>
                <w:szCs w:val="20"/>
              </w:rPr>
              <w:t>Општински економски развој у Источној Србији – трећа фаза” који спроводи Хелветас (Helvetas Swiss Intercooperation) уз финансијску подршку Владе Швајцарске; 6)</w:t>
            </w:r>
            <w:r w:rsidR="00CC211D" w:rsidRPr="00CC211D">
              <w:rPr>
                <w:color w:val="000000"/>
                <w:sz w:val="20"/>
                <w:szCs w:val="20"/>
                <w:lang w:val="sr-Cyrl-RS"/>
              </w:rPr>
              <w:t xml:space="preserve"> </w:t>
            </w:r>
            <w:r w:rsidR="00CC211D" w:rsidRPr="00CC211D">
              <w:rPr>
                <w:color w:val="000000"/>
                <w:sz w:val="20"/>
                <w:szCs w:val="20"/>
              </w:rPr>
              <w:t xml:space="preserve">СЕКО-РЕЛОФ 3 – Пројекат </w:t>
            </w:r>
            <w:r w:rsidR="00CC211D" w:rsidRPr="00CC211D">
              <w:rPr>
                <w:color w:val="000000"/>
                <w:sz w:val="20"/>
                <w:szCs w:val="20"/>
                <w:lang w:val="sr-Cyrl-RS"/>
              </w:rPr>
              <w:t>,,</w:t>
            </w:r>
            <w:r w:rsidRPr="00CC211D">
              <w:rPr>
                <w:color w:val="000000"/>
                <w:sz w:val="20"/>
                <w:szCs w:val="20"/>
              </w:rPr>
              <w:t>Реформа локалних финансија y Србији III</w:t>
            </w:r>
            <w:r w:rsidR="00CC211D" w:rsidRPr="00CC211D">
              <w:rPr>
                <w:color w:val="000000"/>
                <w:sz w:val="20"/>
                <w:szCs w:val="20"/>
                <w:lang w:val="sr-Cyrl-CS"/>
              </w:rPr>
              <w:t>”</w:t>
            </w:r>
            <w:r w:rsidR="00A8240F">
              <w:rPr>
                <w:color w:val="000000"/>
                <w:sz w:val="20"/>
                <w:szCs w:val="20"/>
              </w:rPr>
              <w:t xml:space="preserve"> </w:t>
            </w:r>
            <w:r w:rsidRPr="00CC211D">
              <w:rPr>
                <w:color w:val="000000"/>
                <w:sz w:val="20"/>
                <w:szCs w:val="20"/>
              </w:rPr>
              <w:t>(РЕЛОФ 3) који спроводе ГД</w:t>
            </w:r>
            <w:r w:rsidR="00CC211D" w:rsidRPr="00CC211D">
              <w:rPr>
                <w:color w:val="000000"/>
                <w:sz w:val="20"/>
                <w:szCs w:val="20"/>
              </w:rPr>
              <w:t xml:space="preserve">СИ (GDSI) и Максима консалтинг </w:t>
            </w:r>
            <w:r w:rsidRPr="00CC211D">
              <w:rPr>
                <w:color w:val="000000"/>
                <w:sz w:val="20"/>
                <w:szCs w:val="20"/>
              </w:rPr>
              <w:t>(Maxima Consulting) уз финан</w:t>
            </w:r>
            <w:r w:rsidR="00CC211D" w:rsidRPr="00CC211D">
              <w:rPr>
                <w:color w:val="000000"/>
                <w:sz w:val="20"/>
                <w:szCs w:val="20"/>
              </w:rPr>
              <w:t>сијску подршку Владе Швајцарске.</w:t>
            </w:r>
            <w:r w:rsidRPr="00CC211D">
              <w:rPr>
                <w:color w:val="000000"/>
                <w:sz w:val="20"/>
                <w:szCs w:val="20"/>
              </w:rPr>
              <w:t xml:space="preserve"> </w:t>
            </w:r>
          </w:p>
        </w:tc>
      </w:tr>
    </w:tbl>
    <w:p w14:paraId="180AAA05" w14:textId="77777777" w:rsidR="00242177" w:rsidRDefault="00242177">
      <w:pPr>
        <w:rPr>
          <w:lang w:val="sr-Latn-RS"/>
        </w:rPr>
      </w:pPr>
    </w:p>
    <w:p w14:paraId="1719393C" w14:textId="77777777" w:rsidR="00242177" w:rsidRDefault="00242177">
      <w:pPr>
        <w:rPr>
          <w:lang w:val="sr-Latn-RS"/>
        </w:rPr>
      </w:pPr>
    </w:p>
    <w:p w14:paraId="16003516" w14:textId="77777777" w:rsidR="006D1CD8" w:rsidRDefault="006D1CD8">
      <w:pPr>
        <w:rPr>
          <w:lang w:val="sr-Latn-RS"/>
        </w:rPr>
      </w:pPr>
    </w:p>
    <w:p w14:paraId="703C26A4" w14:textId="77777777" w:rsidR="00020735" w:rsidRPr="00AA5F39" w:rsidRDefault="00020735">
      <w:pPr>
        <w:rPr>
          <w:lang w:val="sr-Latn-RS"/>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2588"/>
        <w:gridCol w:w="1033"/>
        <w:gridCol w:w="1803"/>
        <w:gridCol w:w="2911"/>
        <w:gridCol w:w="1434"/>
        <w:gridCol w:w="1765"/>
        <w:gridCol w:w="1008"/>
        <w:gridCol w:w="793"/>
        <w:gridCol w:w="989"/>
        <w:gridCol w:w="985"/>
      </w:tblGrid>
      <w:tr w:rsidR="00873954" w:rsidRPr="008131CB" w14:paraId="2DB4A342" w14:textId="77777777" w:rsidTr="006D1CD8">
        <w:trPr>
          <w:trHeight w:val="57"/>
        </w:trPr>
        <w:tc>
          <w:tcPr>
            <w:tcW w:w="15309" w:type="dxa"/>
            <w:gridSpan w:val="10"/>
            <w:shd w:val="clear" w:color="000000" w:fill="C5E0B3"/>
            <w:hideMark/>
          </w:tcPr>
          <w:p w14:paraId="5DAC1529" w14:textId="46814BC3" w:rsidR="00873954" w:rsidRPr="008131CB" w:rsidRDefault="00873954" w:rsidP="00F631DD">
            <w:pPr>
              <w:jc w:val="center"/>
              <w:rPr>
                <w:b/>
                <w:bCs/>
                <w:color w:val="000000"/>
                <w:sz w:val="20"/>
                <w:szCs w:val="20"/>
                <w:lang w:val="ru-RU"/>
              </w:rPr>
            </w:pPr>
            <w:r w:rsidRPr="008131CB">
              <w:rPr>
                <w:b/>
                <w:bCs/>
                <w:color w:val="000000"/>
                <w:sz w:val="20"/>
                <w:szCs w:val="20"/>
                <w:lang w:val="ru-RU"/>
              </w:rPr>
              <w:lastRenderedPageBreak/>
              <w:t>Акцион</w:t>
            </w:r>
            <w:r w:rsidR="00F631DD">
              <w:rPr>
                <w:b/>
                <w:bCs/>
                <w:color w:val="000000"/>
                <w:sz w:val="20"/>
                <w:szCs w:val="20"/>
                <w:lang w:val="ru-RU"/>
              </w:rPr>
              <w:t>и</w:t>
            </w:r>
            <w:r w:rsidRPr="008131CB">
              <w:rPr>
                <w:b/>
                <w:bCs/>
                <w:color w:val="000000"/>
                <w:sz w:val="20"/>
                <w:szCs w:val="20"/>
                <w:lang w:val="ru-RU"/>
              </w:rPr>
              <w:t xml:space="preserve"> план за период од 2024. до 2025. године, за спровођење Програма за реформу система локалне самоуправе у Републици Србији </w:t>
            </w:r>
            <w:r w:rsidR="00242177">
              <w:rPr>
                <w:b/>
                <w:bCs/>
                <w:color w:val="000000"/>
                <w:sz w:val="20"/>
                <w:szCs w:val="20"/>
                <w:lang w:val="sr-Latn-RS"/>
              </w:rPr>
              <w:br/>
            </w:r>
            <w:r w:rsidRPr="008131CB">
              <w:rPr>
                <w:b/>
                <w:bCs/>
                <w:color w:val="000000"/>
                <w:sz w:val="20"/>
                <w:szCs w:val="20"/>
                <w:lang w:val="ru-RU"/>
              </w:rPr>
              <w:t>за период од 2021. до 2025. године</w:t>
            </w:r>
          </w:p>
        </w:tc>
      </w:tr>
      <w:tr w:rsidR="00873954" w:rsidRPr="008131CB" w14:paraId="2AC53459" w14:textId="77777777" w:rsidTr="006D1CD8">
        <w:trPr>
          <w:trHeight w:val="57"/>
        </w:trPr>
        <w:tc>
          <w:tcPr>
            <w:tcW w:w="15309" w:type="dxa"/>
            <w:gridSpan w:val="10"/>
            <w:shd w:val="clear" w:color="000000" w:fill="C5E0B3"/>
            <w:hideMark/>
          </w:tcPr>
          <w:p w14:paraId="05E7DAE5" w14:textId="77777777" w:rsidR="00873954" w:rsidRPr="008131CB" w:rsidRDefault="00873954" w:rsidP="00873954">
            <w:pPr>
              <w:rPr>
                <w:b/>
                <w:bCs/>
                <w:color w:val="000000"/>
                <w:sz w:val="20"/>
                <w:szCs w:val="20"/>
                <w:lang w:val="ru-RU"/>
              </w:rPr>
            </w:pPr>
            <w:r w:rsidRPr="008131CB">
              <w:rPr>
                <w:b/>
                <w:bCs/>
                <w:color w:val="000000"/>
                <w:sz w:val="20"/>
                <w:szCs w:val="20"/>
                <w:lang w:val="ru-RU"/>
              </w:rPr>
              <w:t xml:space="preserve">Посебни циљ 1: Унапређење положаја и одговорности локалне самоуправе </w:t>
            </w:r>
          </w:p>
        </w:tc>
      </w:tr>
      <w:tr w:rsidR="00873954" w:rsidRPr="008131CB" w14:paraId="4A16E586" w14:textId="77777777" w:rsidTr="006D1CD8">
        <w:trPr>
          <w:trHeight w:val="57"/>
        </w:trPr>
        <w:tc>
          <w:tcPr>
            <w:tcW w:w="15309" w:type="dxa"/>
            <w:gridSpan w:val="10"/>
            <w:shd w:val="clear" w:color="000000" w:fill="C5E0B3"/>
            <w:hideMark/>
          </w:tcPr>
          <w:p w14:paraId="6A75F3CD" w14:textId="77777777" w:rsidR="00873954" w:rsidRPr="008131CB" w:rsidRDefault="00873954" w:rsidP="00873954">
            <w:pPr>
              <w:rPr>
                <w:b/>
                <w:bCs/>
                <w:color w:val="000000"/>
                <w:sz w:val="20"/>
                <w:szCs w:val="20"/>
                <w:lang w:val="ru-RU"/>
              </w:rPr>
            </w:pPr>
            <w:r w:rsidRPr="008131CB">
              <w:rPr>
                <w:b/>
                <w:bCs/>
                <w:color w:val="000000"/>
                <w:sz w:val="20"/>
                <w:szCs w:val="20"/>
                <w:lang w:val="ru-RU"/>
              </w:rPr>
              <w:t>Институција одговорна за праћење и контролу реализације: МДУЛС</w:t>
            </w:r>
          </w:p>
        </w:tc>
      </w:tr>
      <w:tr w:rsidR="00873954" w:rsidRPr="000D36E1" w14:paraId="0DBB40DC" w14:textId="77777777" w:rsidTr="006D1CD8">
        <w:trPr>
          <w:trHeight w:val="57"/>
        </w:trPr>
        <w:tc>
          <w:tcPr>
            <w:tcW w:w="8335" w:type="dxa"/>
            <w:gridSpan w:val="4"/>
            <w:shd w:val="clear" w:color="000000" w:fill="D9D9D9"/>
            <w:hideMark/>
          </w:tcPr>
          <w:p w14:paraId="6B702EA7" w14:textId="77777777" w:rsidR="00873954" w:rsidRPr="008131CB" w:rsidRDefault="00873954" w:rsidP="00873954">
            <w:pPr>
              <w:jc w:val="center"/>
              <w:rPr>
                <w:color w:val="000000"/>
                <w:sz w:val="20"/>
                <w:szCs w:val="20"/>
                <w:lang w:val="ru-RU"/>
              </w:rPr>
            </w:pPr>
            <w:r w:rsidRPr="008131CB">
              <w:rPr>
                <w:color w:val="000000"/>
                <w:sz w:val="20"/>
                <w:szCs w:val="20"/>
                <w:lang w:val="ru-RU"/>
              </w:rPr>
              <w:t>Показатељ(и) на нивоу посебног циља (показатељ исхода)</w:t>
            </w:r>
          </w:p>
        </w:tc>
        <w:tc>
          <w:tcPr>
            <w:tcW w:w="1434" w:type="dxa"/>
            <w:shd w:val="clear" w:color="000000" w:fill="D9D9D9"/>
            <w:hideMark/>
          </w:tcPr>
          <w:p w14:paraId="49BAA8DD"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765" w:type="dxa"/>
            <w:shd w:val="clear" w:color="000000" w:fill="D9D9D9"/>
            <w:hideMark/>
          </w:tcPr>
          <w:p w14:paraId="18ED0B37"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1008" w:type="dxa"/>
            <w:shd w:val="clear" w:color="000000" w:fill="D9D9D9"/>
            <w:hideMark/>
          </w:tcPr>
          <w:p w14:paraId="58D40A28"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793" w:type="dxa"/>
            <w:shd w:val="clear" w:color="000000" w:fill="D9D9D9"/>
            <w:hideMark/>
          </w:tcPr>
          <w:p w14:paraId="59967DD1"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989" w:type="dxa"/>
            <w:shd w:val="clear" w:color="000000" w:fill="D9D9D9"/>
            <w:hideMark/>
          </w:tcPr>
          <w:p w14:paraId="7D659A3B" w14:textId="77777777" w:rsidR="00873954" w:rsidRPr="00873954" w:rsidRDefault="00873954" w:rsidP="00873954">
            <w:pPr>
              <w:jc w:val="center"/>
              <w:rPr>
                <w:color w:val="000000"/>
                <w:sz w:val="20"/>
                <w:szCs w:val="20"/>
              </w:rPr>
            </w:pPr>
            <w:r w:rsidRPr="00873954">
              <w:rPr>
                <w:color w:val="000000"/>
                <w:sz w:val="20"/>
                <w:szCs w:val="20"/>
              </w:rPr>
              <w:t>Циљана вредност у 2024</w:t>
            </w:r>
          </w:p>
        </w:tc>
        <w:tc>
          <w:tcPr>
            <w:tcW w:w="985" w:type="dxa"/>
            <w:shd w:val="clear" w:color="000000" w:fill="D9D9D9"/>
            <w:hideMark/>
          </w:tcPr>
          <w:p w14:paraId="3DDACB6F" w14:textId="77777777" w:rsidR="00873954" w:rsidRPr="00873954" w:rsidRDefault="00873954" w:rsidP="00873954">
            <w:pPr>
              <w:jc w:val="center"/>
              <w:rPr>
                <w:color w:val="000000"/>
                <w:sz w:val="20"/>
                <w:szCs w:val="20"/>
              </w:rPr>
            </w:pPr>
            <w:r w:rsidRPr="00873954">
              <w:rPr>
                <w:color w:val="000000"/>
                <w:sz w:val="20"/>
                <w:szCs w:val="20"/>
              </w:rPr>
              <w:t>Циљана вредност у 2025</w:t>
            </w:r>
          </w:p>
        </w:tc>
      </w:tr>
      <w:tr w:rsidR="00873954" w:rsidRPr="000D36E1" w14:paraId="6DE78257" w14:textId="77777777" w:rsidTr="006D1CD8">
        <w:trPr>
          <w:trHeight w:val="57"/>
        </w:trPr>
        <w:tc>
          <w:tcPr>
            <w:tcW w:w="8335" w:type="dxa"/>
            <w:gridSpan w:val="4"/>
            <w:shd w:val="clear" w:color="000000" w:fill="FFFFFF"/>
            <w:noWrap/>
            <w:hideMark/>
          </w:tcPr>
          <w:p w14:paraId="63B40219" w14:textId="77777777" w:rsidR="00873954" w:rsidRPr="00873954" w:rsidRDefault="00873954" w:rsidP="00873954">
            <w:pPr>
              <w:rPr>
                <w:i/>
                <w:iCs/>
                <w:color w:val="000000"/>
                <w:sz w:val="20"/>
                <w:szCs w:val="20"/>
              </w:rPr>
            </w:pPr>
            <w:r w:rsidRPr="00873954">
              <w:rPr>
                <w:i/>
                <w:iCs/>
                <w:color w:val="000000"/>
                <w:sz w:val="20"/>
                <w:szCs w:val="20"/>
              </w:rPr>
              <w:t xml:space="preserve">Степен ратификације ЕПЛС </w:t>
            </w:r>
          </w:p>
        </w:tc>
        <w:tc>
          <w:tcPr>
            <w:tcW w:w="1434" w:type="dxa"/>
            <w:shd w:val="clear" w:color="auto" w:fill="auto"/>
            <w:hideMark/>
          </w:tcPr>
          <w:p w14:paraId="0BC1728B" w14:textId="77777777" w:rsidR="00873954" w:rsidRPr="00873954" w:rsidRDefault="00873954" w:rsidP="00873954">
            <w:pPr>
              <w:jc w:val="center"/>
              <w:rPr>
                <w:color w:val="000000"/>
                <w:sz w:val="20"/>
                <w:szCs w:val="20"/>
              </w:rPr>
            </w:pPr>
            <w:r w:rsidRPr="00873954">
              <w:rPr>
                <w:color w:val="000000"/>
                <w:sz w:val="20"/>
                <w:szCs w:val="20"/>
              </w:rPr>
              <w:t>Композитна скала (1-5)</w:t>
            </w:r>
          </w:p>
        </w:tc>
        <w:tc>
          <w:tcPr>
            <w:tcW w:w="1765" w:type="dxa"/>
            <w:shd w:val="clear" w:color="auto" w:fill="auto"/>
            <w:hideMark/>
          </w:tcPr>
          <w:p w14:paraId="175402D5" w14:textId="77777777" w:rsidR="00873954" w:rsidRPr="008131CB" w:rsidRDefault="00873954" w:rsidP="00873954">
            <w:pPr>
              <w:jc w:val="center"/>
              <w:rPr>
                <w:color w:val="000000"/>
                <w:sz w:val="20"/>
                <w:szCs w:val="20"/>
                <w:lang w:val="ru-RU"/>
              </w:rPr>
            </w:pPr>
            <w:r w:rsidRPr="008131CB">
              <w:rPr>
                <w:color w:val="000000"/>
                <w:sz w:val="20"/>
                <w:szCs w:val="20"/>
                <w:lang w:val="ru-RU"/>
              </w:rPr>
              <w:t>Правна-информациона база прописа РС</w:t>
            </w:r>
          </w:p>
        </w:tc>
        <w:tc>
          <w:tcPr>
            <w:tcW w:w="1008" w:type="dxa"/>
            <w:shd w:val="clear" w:color="000000" w:fill="FFFFFF"/>
            <w:hideMark/>
          </w:tcPr>
          <w:p w14:paraId="0CFD7209" w14:textId="77777777" w:rsidR="00873954" w:rsidRPr="00873954" w:rsidRDefault="00873954" w:rsidP="00873954">
            <w:pPr>
              <w:jc w:val="center"/>
              <w:rPr>
                <w:color w:val="000000"/>
                <w:sz w:val="20"/>
                <w:szCs w:val="20"/>
              </w:rPr>
            </w:pPr>
            <w:r w:rsidRPr="00873954">
              <w:rPr>
                <w:color w:val="000000"/>
                <w:sz w:val="20"/>
                <w:szCs w:val="20"/>
              </w:rPr>
              <w:t>3</w:t>
            </w:r>
          </w:p>
        </w:tc>
        <w:tc>
          <w:tcPr>
            <w:tcW w:w="793" w:type="dxa"/>
            <w:shd w:val="clear" w:color="000000" w:fill="FFFFFF"/>
            <w:hideMark/>
          </w:tcPr>
          <w:p w14:paraId="720C6FC6" w14:textId="77777777" w:rsidR="00873954" w:rsidRPr="00873954" w:rsidRDefault="00873954" w:rsidP="00873954">
            <w:pPr>
              <w:jc w:val="center"/>
              <w:rPr>
                <w:color w:val="000000"/>
                <w:sz w:val="20"/>
                <w:szCs w:val="20"/>
              </w:rPr>
            </w:pPr>
            <w:r w:rsidRPr="00873954">
              <w:rPr>
                <w:color w:val="000000"/>
                <w:sz w:val="20"/>
                <w:szCs w:val="20"/>
              </w:rPr>
              <w:t>2020</w:t>
            </w:r>
          </w:p>
        </w:tc>
        <w:tc>
          <w:tcPr>
            <w:tcW w:w="989" w:type="dxa"/>
            <w:shd w:val="clear" w:color="000000" w:fill="FFFFFF"/>
            <w:hideMark/>
          </w:tcPr>
          <w:p w14:paraId="6228FB16" w14:textId="77777777" w:rsidR="00873954" w:rsidRPr="00873954" w:rsidRDefault="00873954" w:rsidP="00873954">
            <w:pPr>
              <w:jc w:val="center"/>
              <w:rPr>
                <w:color w:val="000000"/>
                <w:sz w:val="20"/>
                <w:szCs w:val="20"/>
              </w:rPr>
            </w:pPr>
            <w:r w:rsidRPr="00873954">
              <w:rPr>
                <w:color w:val="000000"/>
                <w:sz w:val="20"/>
                <w:szCs w:val="20"/>
              </w:rPr>
              <w:t>4</w:t>
            </w:r>
          </w:p>
        </w:tc>
        <w:tc>
          <w:tcPr>
            <w:tcW w:w="985" w:type="dxa"/>
            <w:shd w:val="clear" w:color="000000" w:fill="FFFFFF"/>
            <w:hideMark/>
          </w:tcPr>
          <w:p w14:paraId="59355415" w14:textId="77777777" w:rsidR="00873954" w:rsidRPr="00873954" w:rsidRDefault="00873954" w:rsidP="00873954">
            <w:pPr>
              <w:jc w:val="center"/>
              <w:rPr>
                <w:color w:val="000000"/>
                <w:sz w:val="20"/>
                <w:szCs w:val="20"/>
              </w:rPr>
            </w:pPr>
            <w:r w:rsidRPr="00873954">
              <w:rPr>
                <w:color w:val="000000"/>
                <w:sz w:val="20"/>
                <w:szCs w:val="20"/>
              </w:rPr>
              <w:t>5</w:t>
            </w:r>
          </w:p>
        </w:tc>
      </w:tr>
      <w:tr w:rsidR="00873954" w:rsidRPr="000D36E1" w14:paraId="2DECFC15" w14:textId="77777777" w:rsidTr="006D1CD8">
        <w:trPr>
          <w:trHeight w:val="57"/>
        </w:trPr>
        <w:tc>
          <w:tcPr>
            <w:tcW w:w="8335" w:type="dxa"/>
            <w:gridSpan w:val="4"/>
            <w:shd w:val="clear" w:color="000000" w:fill="FFFFFF"/>
            <w:hideMark/>
          </w:tcPr>
          <w:p w14:paraId="65804634" w14:textId="58BE3032" w:rsidR="00873954" w:rsidRPr="008131CB" w:rsidRDefault="00873954" w:rsidP="00873954">
            <w:pPr>
              <w:rPr>
                <w:i/>
                <w:iCs/>
                <w:color w:val="000000"/>
                <w:sz w:val="20"/>
                <w:szCs w:val="20"/>
                <w:lang w:val="ru-RU"/>
              </w:rPr>
            </w:pPr>
            <w:r w:rsidRPr="008131CB">
              <w:rPr>
                <w:i/>
                <w:iCs/>
                <w:color w:val="000000"/>
                <w:sz w:val="20"/>
                <w:szCs w:val="20"/>
                <w:lang w:val="ru-RU"/>
              </w:rPr>
              <w:t xml:space="preserve">Просечна вредност индекса добре управе у издвојеним областима: 1) </w:t>
            </w:r>
            <w:r w:rsidRPr="00873954">
              <w:rPr>
                <w:i/>
                <w:iCs/>
                <w:color w:val="000000"/>
                <w:sz w:val="20"/>
                <w:szCs w:val="20"/>
              </w:rPr>
              <w:t>o</w:t>
            </w:r>
            <w:r w:rsidRPr="008131CB">
              <w:rPr>
                <w:i/>
                <w:iCs/>
                <w:color w:val="000000"/>
                <w:sz w:val="20"/>
                <w:szCs w:val="20"/>
                <w:lang w:val="ru-RU"/>
              </w:rPr>
              <w:t xml:space="preserve">дговорност; 2) транспаретност, отвореност и </w:t>
            </w:r>
            <w:r w:rsidR="00CC211D" w:rsidRPr="008131CB">
              <w:rPr>
                <w:i/>
                <w:iCs/>
                <w:color w:val="000000"/>
                <w:sz w:val="20"/>
                <w:szCs w:val="20"/>
                <w:lang w:val="ru-RU"/>
              </w:rPr>
              <w:t>партиципације</w:t>
            </w:r>
          </w:p>
        </w:tc>
        <w:tc>
          <w:tcPr>
            <w:tcW w:w="1434" w:type="dxa"/>
            <w:shd w:val="clear" w:color="auto" w:fill="auto"/>
            <w:hideMark/>
          </w:tcPr>
          <w:p w14:paraId="051229D0" w14:textId="77777777" w:rsidR="00873954" w:rsidRPr="00873954" w:rsidRDefault="00873954" w:rsidP="00873954">
            <w:pPr>
              <w:jc w:val="center"/>
              <w:rPr>
                <w:color w:val="000000"/>
                <w:sz w:val="20"/>
                <w:szCs w:val="20"/>
              </w:rPr>
            </w:pPr>
            <w:r w:rsidRPr="00873954">
              <w:rPr>
                <w:color w:val="000000"/>
                <w:sz w:val="20"/>
                <w:szCs w:val="20"/>
              </w:rPr>
              <w:t>%</w:t>
            </w:r>
          </w:p>
        </w:tc>
        <w:tc>
          <w:tcPr>
            <w:tcW w:w="1765" w:type="dxa"/>
            <w:shd w:val="clear" w:color="auto" w:fill="auto"/>
            <w:hideMark/>
          </w:tcPr>
          <w:p w14:paraId="24DAB9C6" w14:textId="77777777" w:rsidR="00873954" w:rsidRPr="00873954" w:rsidRDefault="00873954" w:rsidP="00873954">
            <w:pPr>
              <w:jc w:val="center"/>
              <w:rPr>
                <w:color w:val="000000"/>
                <w:sz w:val="20"/>
                <w:szCs w:val="20"/>
              </w:rPr>
            </w:pPr>
            <w:r w:rsidRPr="00873954">
              <w:rPr>
                <w:color w:val="000000"/>
                <w:sz w:val="20"/>
                <w:szCs w:val="20"/>
              </w:rPr>
              <w:t>Електронски индекс СКГО</w:t>
            </w:r>
          </w:p>
        </w:tc>
        <w:tc>
          <w:tcPr>
            <w:tcW w:w="1008" w:type="dxa"/>
            <w:shd w:val="clear" w:color="000000" w:fill="FFFFFF"/>
            <w:hideMark/>
          </w:tcPr>
          <w:p w14:paraId="7615B705" w14:textId="77777777" w:rsidR="00873954" w:rsidRPr="00873954" w:rsidRDefault="00873954" w:rsidP="00873954">
            <w:pPr>
              <w:jc w:val="center"/>
              <w:rPr>
                <w:color w:val="000000"/>
                <w:sz w:val="20"/>
                <w:szCs w:val="20"/>
              </w:rPr>
            </w:pPr>
            <w:r w:rsidRPr="00873954">
              <w:rPr>
                <w:color w:val="000000"/>
                <w:sz w:val="20"/>
                <w:szCs w:val="20"/>
              </w:rPr>
              <w:t>43%</w:t>
            </w:r>
          </w:p>
        </w:tc>
        <w:tc>
          <w:tcPr>
            <w:tcW w:w="793" w:type="dxa"/>
            <w:shd w:val="clear" w:color="000000" w:fill="FFFFFF"/>
            <w:hideMark/>
          </w:tcPr>
          <w:p w14:paraId="3A1B2FB5" w14:textId="77777777" w:rsidR="00873954" w:rsidRPr="00873954" w:rsidRDefault="00873954" w:rsidP="00873954">
            <w:pPr>
              <w:jc w:val="center"/>
              <w:rPr>
                <w:color w:val="000000"/>
                <w:sz w:val="20"/>
                <w:szCs w:val="20"/>
              </w:rPr>
            </w:pPr>
            <w:r w:rsidRPr="00873954">
              <w:rPr>
                <w:color w:val="000000"/>
                <w:sz w:val="20"/>
                <w:szCs w:val="20"/>
              </w:rPr>
              <w:t>2018</w:t>
            </w:r>
          </w:p>
        </w:tc>
        <w:tc>
          <w:tcPr>
            <w:tcW w:w="989" w:type="dxa"/>
            <w:shd w:val="clear" w:color="000000" w:fill="FFFFFF"/>
            <w:noWrap/>
            <w:hideMark/>
          </w:tcPr>
          <w:p w14:paraId="4001F404" w14:textId="77777777" w:rsidR="00873954" w:rsidRPr="00873954" w:rsidRDefault="00873954" w:rsidP="00873954">
            <w:pPr>
              <w:jc w:val="center"/>
              <w:rPr>
                <w:color w:val="000000"/>
                <w:sz w:val="20"/>
                <w:szCs w:val="20"/>
              </w:rPr>
            </w:pPr>
            <w:r w:rsidRPr="00873954">
              <w:rPr>
                <w:color w:val="000000"/>
                <w:sz w:val="20"/>
                <w:szCs w:val="20"/>
              </w:rPr>
              <w:t> </w:t>
            </w:r>
          </w:p>
        </w:tc>
        <w:tc>
          <w:tcPr>
            <w:tcW w:w="985" w:type="dxa"/>
            <w:shd w:val="clear" w:color="000000" w:fill="FFFFFF"/>
            <w:hideMark/>
          </w:tcPr>
          <w:p w14:paraId="25FB1F50" w14:textId="77777777" w:rsidR="00873954" w:rsidRPr="00873954" w:rsidRDefault="00873954" w:rsidP="00873954">
            <w:pPr>
              <w:jc w:val="center"/>
              <w:rPr>
                <w:color w:val="000000"/>
                <w:sz w:val="20"/>
                <w:szCs w:val="20"/>
              </w:rPr>
            </w:pPr>
            <w:r w:rsidRPr="00873954">
              <w:rPr>
                <w:color w:val="000000"/>
                <w:sz w:val="20"/>
                <w:szCs w:val="20"/>
              </w:rPr>
              <w:t>60%</w:t>
            </w:r>
          </w:p>
        </w:tc>
      </w:tr>
      <w:tr w:rsidR="00873954" w:rsidRPr="000D36E1" w14:paraId="404AF626" w14:textId="77777777" w:rsidTr="006D1CD8">
        <w:trPr>
          <w:trHeight w:val="57"/>
        </w:trPr>
        <w:tc>
          <w:tcPr>
            <w:tcW w:w="8335" w:type="dxa"/>
            <w:gridSpan w:val="4"/>
            <w:shd w:val="clear" w:color="000000" w:fill="FFFFFF"/>
            <w:hideMark/>
          </w:tcPr>
          <w:p w14:paraId="778F780F" w14:textId="77777777" w:rsidR="00873954" w:rsidRPr="008131CB" w:rsidRDefault="00873954" w:rsidP="00873954">
            <w:pPr>
              <w:rPr>
                <w:i/>
                <w:iCs/>
                <w:color w:val="000000"/>
                <w:sz w:val="20"/>
                <w:szCs w:val="20"/>
                <w:lang w:val="ru-RU"/>
              </w:rPr>
            </w:pPr>
            <w:r w:rsidRPr="008131CB">
              <w:rPr>
                <w:i/>
                <w:iCs/>
                <w:color w:val="000000"/>
                <w:sz w:val="20"/>
                <w:szCs w:val="20"/>
                <w:lang w:val="ru-RU"/>
              </w:rPr>
              <w:t>Удео усвојених закона у односу на укупни број усвојених закона који се у већој мери односе на ЛС, у чијој припреми су учествовале ЈЛС</w:t>
            </w:r>
          </w:p>
        </w:tc>
        <w:tc>
          <w:tcPr>
            <w:tcW w:w="1434" w:type="dxa"/>
            <w:shd w:val="clear" w:color="auto" w:fill="auto"/>
            <w:hideMark/>
          </w:tcPr>
          <w:p w14:paraId="55FDCDC3" w14:textId="77777777" w:rsidR="00873954" w:rsidRPr="00873954" w:rsidRDefault="00873954" w:rsidP="00873954">
            <w:pPr>
              <w:jc w:val="center"/>
              <w:rPr>
                <w:color w:val="000000"/>
                <w:sz w:val="20"/>
                <w:szCs w:val="20"/>
              </w:rPr>
            </w:pPr>
            <w:r w:rsidRPr="008131CB">
              <w:rPr>
                <w:color w:val="000000"/>
                <w:sz w:val="20"/>
                <w:szCs w:val="20"/>
                <w:lang w:val="ru-RU"/>
              </w:rPr>
              <w:t xml:space="preserve"> </w:t>
            </w:r>
            <w:r w:rsidRPr="00873954">
              <w:rPr>
                <w:color w:val="000000"/>
                <w:sz w:val="20"/>
                <w:szCs w:val="20"/>
              </w:rPr>
              <w:t>Скала (1-5)</w:t>
            </w:r>
          </w:p>
        </w:tc>
        <w:tc>
          <w:tcPr>
            <w:tcW w:w="1765" w:type="dxa"/>
            <w:shd w:val="clear" w:color="auto" w:fill="auto"/>
            <w:hideMark/>
          </w:tcPr>
          <w:p w14:paraId="04CB847D" w14:textId="77777777" w:rsidR="00873954" w:rsidRPr="00873954" w:rsidRDefault="00873954" w:rsidP="00873954">
            <w:pPr>
              <w:jc w:val="center"/>
              <w:rPr>
                <w:color w:val="000000"/>
                <w:sz w:val="20"/>
                <w:szCs w:val="20"/>
              </w:rPr>
            </w:pPr>
            <w:r w:rsidRPr="00873954">
              <w:rPr>
                <w:color w:val="000000"/>
                <w:sz w:val="20"/>
                <w:szCs w:val="20"/>
              </w:rPr>
              <w:t>Извештај СКГО</w:t>
            </w:r>
          </w:p>
        </w:tc>
        <w:tc>
          <w:tcPr>
            <w:tcW w:w="1008" w:type="dxa"/>
            <w:shd w:val="clear" w:color="000000" w:fill="FFFFFF"/>
            <w:hideMark/>
          </w:tcPr>
          <w:p w14:paraId="0EA6704D" w14:textId="77777777" w:rsidR="00873954" w:rsidRPr="00873954" w:rsidRDefault="00873954" w:rsidP="00873954">
            <w:pPr>
              <w:jc w:val="center"/>
              <w:rPr>
                <w:color w:val="000000"/>
                <w:sz w:val="20"/>
                <w:szCs w:val="20"/>
              </w:rPr>
            </w:pPr>
            <w:r w:rsidRPr="00873954">
              <w:rPr>
                <w:color w:val="000000"/>
                <w:sz w:val="20"/>
                <w:szCs w:val="20"/>
              </w:rPr>
              <w:t>3</w:t>
            </w:r>
          </w:p>
        </w:tc>
        <w:tc>
          <w:tcPr>
            <w:tcW w:w="793" w:type="dxa"/>
            <w:shd w:val="clear" w:color="000000" w:fill="FFFFFF"/>
            <w:hideMark/>
          </w:tcPr>
          <w:p w14:paraId="222EF8FD" w14:textId="77777777" w:rsidR="00873954" w:rsidRPr="00873954" w:rsidRDefault="00873954" w:rsidP="00873954">
            <w:pPr>
              <w:jc w:val="center"/>
              <w:rPr>
                <w:color w:val="000000"/>
                <w:sz w:val="20"/>
                <w:szCs w:val="20"/>
              </w:rPr>
            </w:pPr>
            <w:r w:rsidRPr="00873954">
              <w:rPr>
                <w:color w:val="000000"/>
                <w:sz w:val="20"/>
                <w:szCs w:val="20"/>
              </w:rPr>
              <w:t>2020</w:t>
            </w:r>
          </w:p>
        </w:tc>
        <w:tc>
          <w:tcPr>
            <w:tcW w:w="989" w:type="dxa"/>
            <w:shd w:val="clear" w:color="000000" w:fill="FFFFFF"/>
            <w:hideMark/>
          </w:tcPr>
          <w:p w14:paraId="7F12D288" w14:textId="77777777" w:rsidR="00873954" w:rsidRPr="00873954" w:rsidRDefault="00873954" w:rsidP="00873954">
            <w:pPr>
              <w:jc w:val="center"/>
              <w:rPr>
                <w:color w:val="000000"/>
                <w:sz w:val="20"/>
                <w:szCs w:val="20"/>
              </w:rPr>
            </w:pPr>
            <w:r w:rsidRPr="00873954">
              <w:rPr>
                <w:color w:val="000000"/>
                <w:sz w:val="20"/>
                <w:szCs w:val="20"/>
              </w:rPr>
              <w:t> </w:t>
            </w:r>
          </w:p>
        </w:tc>
        <w:tc>
          <w:tcPr>
            <w:tcW w:w="985" w:type="dxa"/>
            <w:shd w:val="clear" w:color="000000" w:fill="FFFFFF"/>
            <w:hideMark/>
          </w:tcPr>
          <w:p w14:paraId="10239655" w14:textId="77777777" w:rsidR="00873954" w:rsidRPr="00873954" w:rsidRDefault="00873954" w:rsidP="00873954">
            <w:pPr>
              <w:jc w:val="center"/>
              <w:rPr>
                <w:color w:val="000000"/>
                <w:sz w:val="20"/>
                <w:szCs w:val="20"/>
              </w:rPr>
            </w:pPr>
            <w:r w:rsidRPr="00873954">
              <w:rPr>
                <w:color w:val="000000"/>
                <w:sz w:val="20"/>
                <w:szCs w:val="20"/>
              </w:rPr>
              <w:t>5</w:t>
            </w:r>
          </w:p>
        </w:tc>
      </w:tr>
      <w:tr w:rsidR="00873954" w:rsidRPr="008131CB" w14:paraId="0C22E5F5" w14:textId="77777777" w:rsidTr="006D1CD8">
        <w:trPr>
          <w:trHeight w:val="57"/>
        </w:trPr>
        <w:tc>
          <w:tcPr>
            <w:tcW w:w="15309" w:type="dxa"/>
            <w:gridSpan w:val="10"/>
            <w:shd w:val="clear" w:color="000000" w:fill="F7CAAC"/>
            <w:hideMark/>
          </w:tcPr>
          <w:p w14:paraId="16D1DD49" w14:textId="77777777" w:rsidR="00873954" w:rsidRPr="008131CB" w:rsidRDefault="00873954" w:rsidP="00873954">
            <w:pPr>
              <w:rPr>
                <w:b/>
                <w:bCs/>
                <w:color w:val="000000"/>
                <w:sz w:val="20"/>
                <w:szCs w:val="20"/>
                <w:lang w:val="ru-RU"/>
              </w:rPr>
            </w:pPr>
            <w:r w:rsidRPr="008131CB">
              <w:rPr>
                <w:b/>
                <w:bCs/>
                <w:color w:val="000000"/>
                <w:sz w:val="20"/>
                <w:szCs w:val="20"/>
                <w:lang w:val="ru-RU"/>
              </w:rPr>
              <w:t>Мера 1.1: Наставак усклађивања правног оквира Републике Србије за локалну самоуправу са принципима Европске повеље о локалној самоуправи</w:t>
            </w:r>
          </w:p>
        </w:tc>
      </w:tr>
      <w:tr w:rsidR="00873954" w:rsidRPr="008131CB" w14:paraId="759F025D" w14:textId="77777777" w:rsidTr="006D1CD8">
        <w:trPr>
          <w:trHeight w:val="57"/>
        </w:trPr>
        <w:tc>
          <w:tcPr>
            <w:tcW w:w="15309" w:type="dxa"/>
            <w:gridSpan w:val="10"/>
            <w:shd w:val="clear" w:color="000000" w:fill="F7CAAC"/>
            <w:hideMark/>
          </w:tcPr>
          <w:p w14:paraId="31DC9077" w14:textId="77777777" w:rsidR="00873954" w:rsidRPr="008131CB" w:rsidRDefault="00873954" w:rsidP="00873954">
            <w:pPr>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873954" w:rsidRPr="00873954" w14:paraId="7E820FF2" w14:textId="77777777" w:rsidTr="006D1CD8">
        <w:trPr>
          <w:trHeight w:val="57"/>
        </w:trPr>
        <w:tc>
          <w:tcPr>
            <w:tcW w:w="5424" w:type="dxa"/>
            <w:gridSpan w:val="3"/>
            <w:shd w:val="clear" w:color="000000" w:fill="F7CAAC"/>
            <w:hideMark/>
          </w:tcPr>
          <w:p w14:paraId="702AA185" w14:textId="77777777" w:rsidR="00873954" w:rsidRPr="00873954" w:rsidRDefault="00873954" w:rsidP="00873954">
            <w:pPr>
              <w:rPr>
                <w:color w:val="222222"/>
                <w:sz w:val="20"/>
                <w:szCs w:val="20"/>
              </w:rPr>
            </w:pPr>
            <w:r w:rsidRPr="00873954">
              <w:rPr>
                <w:color w:val="222222"/>
                <w:sz w:val="20"/>
                <w:szCs w:val="20"/>
              </w:rPr>
              <w:t>Период спровођења: 2024-2025</w:t>
            </w:r>
          </w:p>
        </w:tc>
        <w:tc>
          <w:tcPr>
            <w:tcW w:w="9885" w:type="dxa"/>
            <w:gridSpan w:val="7"/>
            <w:shd w:val="clear" w:color="000000" w:fill="F7CAAC"/>
            <w:hideMark/>
          </w:tcPr>
          <w:p w14:paraId="2E834F32" w14:textId="77777777" w:rsidR="00873954" w:rsidRPr="00873954" w:rsidRDefault="00873954" w:rsidP="00873954">
            <w:pPr>
              <w:rPr>
                <w:color w:val="222222"/>
                <w:sz w:val="20"/>
                <w:szCs w:val="20"/>
              </w:rPr>
            </w:pPr>
            <w:r w:rsidRPr="00873954">
              <w:rPr>
                <w:color w:val="222222"/>
                <w:sz w:val="20"/>
                <w:szCs w:val="20"/>
              </w:rPr>
              <w:t>Тип мере: Регулаторна</w:t>
            </w:r>
          </w:p>
        </w:tc>
      </w:tr>
      <w:tr w:rsidR="00873954" w:rsidRPr="008131CB" w14:paraId="54F53A71" w14:textId="77777777" w:rsidTr="006D1CD8">
        <w:trPr>
          <w:trHeight w:val="57"/>
        </w:trPr>
        <w:tc>
          <w:tcPr>
            <w:tcW w:w="15309" w:type="dxa"/>
            <w:gridSpan w:val="10"/>
            <w:shd w:val="clear" w:color="000000" w:fill="F7CAAC"/>
            <w:hideMark/>
          </w:tcPr>
          <w:p w14:paraId="5EAAAE80" w14:textId="6A03C36D" w:rsidR="00873954" w:rsidRPr="008131CB" w:rsidRDefault="00873954" w:rsidP="00873954">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 Закон</w:t>
            </w:r>
            <w:r w:rsidR="00A8240F">
              <w:rPr>
                <w:color w:val="222222"/>
                <w:sz w:val="20"/>
                <w:szCs w:val="20"/>
                <w:lang w:val="ru-RU"/>
              </w:rPr>
              <w:t xml:space="preserve"> </w:t>
            </w:r>
            <w:r w:rsidRPr="008131CB">
              <w:rPr>
                <w:color w:val="222222"/>
                <w:sz w:val="20"/>
                <w:szCs w:val="20"/>
                <w:lang w:val="ru-RU"/>
              </w:rPr>
              <w:t xml:space="preserve">о ратификацији ЕПЛС </w:t>
            </w:r>
          </w:p>
        </w:tc>
      </w:tr>
      <w:tr w:rsidR="00873954" w:rsidRPr="000D36E1" w14:paraId="0B40B3A8" w14:textId="77777777" w:rsidTr="006D1CD8">
        <w:trPr>
          <w:trHeight w:val="57"/>
        </w:trPr>
        <w:tc>
          <w:tcPr>
            <w:tcW w:w="2588" w:type="dxa"/>
            <w:shd w:val="clear" w:color="000000" w:fill="B4C6E7"/>
            <w:hideMark/>
          </w:tcPr>
          <w:p w14:paraId="5ECFE800" w14:textId="4C491517" w:rsidR="00873954" w:rsidRPr="008131CB" w:rsidRDefault="00873954" w:rsidP="00873954">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033" w:type="dxa"/>
            <w:shd w:val="clear" w:color="000000" w:fill="B4C6E7"/>
            <w:hideMark/>
          </w:tcPr>
          <w:p w14:paraId="690437DE"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803" w:type="dxa"/>
            <w:shd w:val="clear" w:color="000000" w:fill="B4C6E7"/>
            <w:hideMark/>
          </w:tcPr>
          <w:p w14:paraId="61E020C1"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2911" w:type="dxa"/>
            <w:shd w:val="clear" w:color="000000" w:fill="B4C6E7"/>
            <w:hideMark/>
          </w:tcPr>
          <w:p w14:paraId="6E557589"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1434" w:type="dxa"/>
            <w:shd w:val="clear" w:color="000000" w:fill="B4C6E7"/>
            <w:hideMark/>
          </w:tcPr>
          <w:p w14:paraId="5F8AF869"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1765" w:type="dxa"/>
            <w:shd w:val="clear" w:color="000000" w:fill="B4C6E7"/>
            <w:hideMark/>
          </w:tcPr>
          <w:p w14:paraId="7168C6B5" w14:textId="77777777" w:rsidR="00873954" w:rsidRPr="00873954" w:rsidRDefault="00873954" w:rsidP="00873954">
            <w:pPr>
              <w:jc w:val="center"/>
              <w:rPr>
                <w:color w:val="000000"/>
                <w:sz w:val="20"/>
                <w:szCs w:val="20"/>
              </w:rPr>
            </w:pPr>
            <w:r w:rsidRPr="00873954">
              <w:rPr>
                <w:color w:val="000000"/>
                <w:sz w:val="20"/>
                <w:szCs w:val="20"/>
              </w:rPr>
              <w:t>Циљaна вредност у 2024. години</w:t>
            </w:r>
          </w:p>
        </w:tc>
        <w:tc>
          <w:tcPr>
            <w:tcW w:w="3775" w:type="dxa"/>
            <w:gridSpan w:val="4"/>
            <w:shd w:val="clear" w:color="000000" w:fill="B4C6E7"/>
            <w:hideMark/>
          </w:tcPr>
          <w:p w14:paraId="5B9C038A" w14:textId="77777777" w:rsidR="00873954" w:rsidRPr="00873954" w:rsidRDefault="00873954" w:rsidP="00873954">
            <w:pPr>
              <w:jc w:val="center"/>
              <w:rPr>
                <w:color w:val="000000"/>
                <w:sz w:val="20"/>
                <w:szCs w:val="20"/>
              </w:rPr>
            </w:pPr>
            <w:r w:rsidRPr="00873954">
              <w:rPr>
                <w:color w:val="000000"/>
                <w:sz w:val="20"/>
                <w:szCs w:val="20"/>
              </w:rPr>
              <w:t>Циљaна вредност у 2025. години</w:t>
            </w:r>
          </w:p>
        </w:tc>
      </w:tr>
      <w:tr w:rsidR="00873954" w:rsidRPr="000D36E1" w14:paraId="37899739" w14:textId="77777777" w:rsidTr="006D1CD8">
        <w:trPr>
          <w:trHeight w:val="57"/>
        </w:trPr>
        <w:tc>
          <w:tcPr>
            <w:tcW w:w="2588" w:type="dxa"/>
            <w:shd w:val="clear" w:color="000000" w:fill="FFFFFF"/>
            <w:hideMark/>
          </w:tcPr>
          <w:p w14:paraId="4C38E46F" w14:textId="77777777" w:rsidR="00873954" w:rsidRPr="00242177" w:rsidRDefault="00873954" w:rsidP="00873954">
            <w:pPr>
              <w:rPr>
                <w:color w:val="000000"/>
                <w:spacing w:val="-4"/>
                <w:sz w:val="20"/>
                <w:szCs w:val="20"/>
                <w:lang w:val="ru-RU"/>
              </w:rPr>
            </w:pPr>
            <w:r w:rsidRPr="00242177">
              <w:rPr>
                <w:color w:val="000000"/>
                <w:spacing w:val="-4"/>
                <w:sz w:val="20"/>
                <w:szCs w:val="20"/>
                <w:lang w:val="ru-RU"/>
              </w:rPr>
              <w:t>Усвојене измене и допуне закона о ратификацији ЕПЛС и повећан степен прихватања ЕПЛС од стране РС</w:t>
            </w:r>
          </w:p>
        </w:tc>
        <w:tc>
          <w:tcPr>
            <w:tcW w:w="1033" w:type="dxa"/>
            <w:shd w:val="clear" w:color="000000" w:fill="FFFFFF"/>
            <w:hideMark/>
          </w:tcPr>
          <w:p w14:paraId="3DA05D34" w14:textId="77777777" w:rsidR="00873954" w:rsidRPr="00873954" w:rsidRDefault="00873954" w:rsidP="00873954">
            <w:pPr>
              <w:jc w:val="center"/>
              <w:rPr>
                <w:color w:val="000000"/>
                <w:sz w:val="20"/>
                <w:szCs w:val="20"/>
              </w:rPr>
            </w:pPr>
            <w:r w:rsidRPr="00873954">
              <w:rPr>
                <w:color w:val="000000"/>
                <w:sz w:val="20"/>
                <w:szCs w:val="20"/>
              </w:rPr>
              <w:t>Да/Не</w:t>
            </w:r>
          </w:p>
        </w:tc>
        <w:tc>
          <w:tcPr>
            <w:tcW w:w="1803" w:type="dxa"/>
            <w:shd w:val="clear" w:color="auto" w:fill="auto"/>
            <w:hideMark/>
          </w:tcPr>
          <w:p w14:paraId="4C24566D" w14:textId="77777777" w:rsidR="00873954" w:rsidRPr="008131CB" w:rsidRDefault="00873954" w:rsidP="00873954">
            <w:pPr>
              <w:jc w:val="center"/>
              <w:rPr>
                <w:color w:val="000000"/>
                <w:sz w:val="20"/>
                <w:szCs w:val="20"/>
                <w:lang w:val="ru-RU"/>
              </w:rPr>
            </w:pPr>
            <w:r w:rsidRPr="008131CB">
              <w:rPr>
                <w:color w:val="000000"/>
                <w:sz w:val="20"/>
                <w:szCs w:val="20"/>
                <w:lang w:val="ru-RU"/>
              </w:rPr>
              <w:t>Правна-информациона база прописа РС</w:t>
            </w:r>
          </w:p>
        </w:tc>
        <w:tc>
          <w:tcPr>
            <w:tcW w:w="2911" w:type="dxa"/>
            <w:shd w:val="clear" w:color="000000" w:fill="FFFFFF"/>
            <w:hideMark/>
          </w:tcPr>
          <w:p w14:paraId="291478D4" w14:textId="77777777" w:rsidR="00873954" w:rsidRPr="00873954" w:rsidRDefault="00873954" w:rsidP="00873954">
            <w:pPr>
              <w:jc w:val="center"/>
              <w:rPr>
                <w:color w:val="000000"/>
                <w:sz w:val="20"/>
                <w:szCs w:val="20"/>
              </w:rPr>
            </w:pPr>
            <w:r w:rsidRPr="00873954">
              <w:rPr>
                <w:color w:val="000000"/>
                <w:sz w:val="20"/>
                <w:szCs w:val="20"/>
              </w:rPr>
              <w:t>Не</w:t>
            </w:r>
          </w:p>
        </w:tc>
        <w:tc>
          <w:tcPr>
            <w:tcW w:w="1434" w:type="dxa"/>
            <w:shd w:val="clear" w:color="000000" w:fill="FFFFFF"/>
            <w:hideMark/>
          </w:tcPr>
          <w:p w14:paraId="116C1FB4" w14:textId="77777777" w:rsidR="00873954" w:rsidRPr="00873954" w:rsidRDefault="00873954" w:rsidP="00873954">
            <w:pPr>
              <w:jc w:val="center"/>
              <w:rPr>
                <w:color w:val="000000"/>
                <w:sz w:val="20"/>
                <w:szCs w:val="20"/>
              </w:rPr>
            </w:pPr>
            <w:r w:rsidRPr="00873954">
              <w:rPr>
                <w:color w:val="000000"/>
                <w:sz w:val="20"/>
                <w:szCs w:val="20"/>
              </w:rPr>
              <w:t>2020</w:t>
            </w:r>
          </w:p>
        </w:tc>
        <w:tc>
          <w:tcPr>
            <w:tcW w:w="1765" w:type="dxa"/>
            <w:shd w:val="clear" w:color="auto" w:fill="auto"/>
            <w:noWrap/>
            <w:hideMark/>
          </w:tcPr>
          <w:p w14:paraId="7C090930" w14:textId="77777777" w:rsidR="00873954" w:rsidRPr="00873954" w:rsidRDefault="00873954" w:rsidP="00873954">
            <w:pPr>
              <w:jc w:val="center"/>
              <w:rPr>
                <w:color w:val="000000"/>
                <w:sz w:val="20"/>
                <w:szCs w:val="20"/>
              </w:rPr>
            </w:pPr>
            <w:r w:rsidRPr="00873954">
              <w:rPr>
                <w:color w:val="000000"/>
                <w:sz w:val="20"/>
                <w:szCs w:val="20"/>
              </w:rPr>
              <w:t>Да</w:t>
            </w:r>
          </w:p>
        </w:tc>
        <w:tc>
          <w:tcPr>
            <w:tcW w:w="3775" w:type="dxa"/>
            <w:gridSpan w:val="4"/>
            <w:shd w:val="clear" w:color="000000" w:fill="FFFFFF"/>
            <w:hideMark/>
          </w:tcPr>
          <w:p w14:paraId="01B27D9D" w14:textId="77777777" w:rsidR="00873954" w:rsidRPr="00873954" w:rsidRDefault="00873954" w:rsidP="00873954">
            <w:pPr>
              <w:jc w:val="center"/>
              <w:rPr>
                <w:sz w:val="20"/>
                <w:szCs w:val="20"/>
              </w:rPr>
            </w:pPr>
            <w:r w:rsidRPr="00873954">
              <w:rPr>
                <w:sz w:val="20"/>
                <w:szCs w:val="20"/>
              </w:rPr>
              <w:t>Да</w:t>
            </w:r>
          </w:p>
        </w:tc>
      </w:tr>
      <w:tr w:rsidR="00873954" w:rsidRPr="008131CB" w14:paraId="51C385A4" w14:textId="77777777" w:rsidTr="006D1CD8">
        <w:trPr>
          <w:trHeight w:val="57"/>
        </w:trPr>
        <w:tc>
          <w:tcPr>
            <w:tcW w:w="5424" w:type="dxa"/>
            <w:gridSpan w:val="3"/>
            <w:vMerge w:val="restart"/>
            <w:shd w:val="clear" w:color="000000" w:fill="A9D08E"/>
            <w:noWrap/>
            <w:hideMark/>
          </w:tcPr>
          <w:p w14:paraId="347B3F79" w14:textId="77777777" w:rsidR="00873954" w:rsidRPr="00873954" w:rsidRDefault="00873954" w:rsidP="00873954">
            <w:pPr>
              <w:jc w:val="center"/>
              <w:rPr>
                <w:color w:val="000000"/>
                <w:sz w:val="20"/>
                <w:szCs w:val="20"/>
              </w:rPr>
            </w:pPr>
            <w:r w:rsidRPr="00873954">
              <w:rPr>
                <w:color w:val="000000"/>
                <w:sz w:val="20"/>
                <w:szCs w:val="20"/>
              </w:rPr>
              <w:t>Извор финансирања мере</w:t>
            </w:r>
          </w:p>
        </w:tc>
        <w:tc>
          <w:tcPr>
            <w:tcW w:w="4345" w:type="dxa"/>
            <w:gridSpan w:val="2"/>
            <w:vMerge w:val="restart"/>
            <w:shd w:val="clear" w:color="000000" w:fill="A9D08E"/>
            <w:noWrap/>
            <w:hideMark/>
          </w:tcPr>
          <w:p w14:paraId="773EE6A9"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540" w:type="dxa"/>
            <w:gridSpan w:val="5"/>
            <w:shd w:val="clear" w:color="000000" w:fill="A8D08D"/>
            <w:hideMark/>
          </w:tcPr>
          <w:p w14:paraId="4323DC34"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2CAD97F9" w14:textId="77777777" w:rsidTr="006D1CD8">
        <w:trPr>
          <w:trHeight w:val="20"/>
        </w:trPr>
        <w:tc>
          <w:tcPr>
            <w:tcW w:w="5424" w:type="dxa"/>
            <w:gridSpan w:val="3"/>
            <w:vMerge/>
            <w:hideMark/>
          </w:tcPr>
          <w:p w14:paraId="54EABABF" w14:textId="77777777" w:rsidR="00873954" w:rsidRPr="008131CB" w:rsidRDefault="00873954" w:rsidP="00873954">
            <w:pPr>
              <w:rPr>
                <w:color w:val="000000"/>
                <w:sz w:val="20"/>
                <w:szCs w:val="20"/>
                <w:lang w:val="ru-RU"/>
              </w:rPr>
            </w:pPr>
          </w:p>
        </w:tc>
        <w:tc>
          <w:tcPr>
            <w:tcW w:w="4345" w:type="dxa"/>
            <w:gridSpan w:val="2"/>
            <w:vMerge/>
            <w:hideMark/>
          </w:tcPr>
          <w:p w14:paraId="4C0B06E1" w14:textId="77777777" w:rsidR="00873954" w:rsidRPr="008131CB" w:rsidRDefault="00873954" w:rsidP="00873954">
            <w:pPr>
              <w:rPr>
                <w:color w:val="000000"/>
                <w:sz w:val="20"/>
                <w:szCs w:val="20"/>
                <w:lang w:val="ru-RU"/>
              </w:rPr>
            </w:pPr>
          </w:p>
        </w:tc>
        <w:tc>
          <w:tcPr>
            <w:tcW w:w="1765" w:type="dxa"/>
            <w:shd w:val="clear" w:color="000000" w:fill="A8D08D"/>
            <w:hideMark/>
          </w:tcPr>
          <w:p w14:paraId="5E13C93E"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gridSpan w:val="4"/>
            <w:shd w:val="clear" w:color="000000" w:fill="A8D08D"/>
            <w:hideMark/>
          </w:tcPr>
          <w:p w14:paraId="381C31C1"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7A93B3A0" w14:textId="77777777" w:rsidTr="006D1CD8">
        <w:trPr>
          <w:trHeight w:val="57"/>
        </w:trPr>
        <w:tc>
          <w:tcPr>
            <w:tcW w:w="5424" w:type="dxa"/>
            <w:gridSpan w:val="3"/>
            <w:shd w:val="clear" w:color="000000" w:fill="FFFFFF"/>
            <w:hideMark/>
          </w:tcPr>
          <w:p w14:paraId="1AAC03A6" w14:textId="77777777" w:rsidR="00873954" w:rsidRPr="00873954" w:rsidRDefault="00873954" w:rsidP="00873954">
            <w:pPr>
              <w:jc w:val="center"/>
              <w:rPr>
                <w:color w:val="000000"/>
                <w:sz w:val="20"/>
                <w:szCs w:val="20"/>
              </w:rPr>
            </w:pPr>
            <w:r w:rsidRPr="00873954">
              <w:rPr>
                <w:color w:val="000000"/>
                <w:sz w:val="20"/>
                <w:szCs w:val="20"/>
              </w:rPr>
              <w:t> </w:t>
            </w:r>
          </w:p>
        </w:tc>
        <w:tc>
          <w:tcPr>
            <w:tcW w:w="4345" w:type="dxa"/>
            <w:gridSpan w:val="2"/>
            <w:shd w:val="clear" w:color="000000" w:fill="FFFFFF"/>
            <w:hideMark/>
          </w:tcPr>
          <w:p w14:paraId="5414C920" w14:textId="77777777" w:rsidR="00873954" w:rsidRPr="00873954" w:rsidRDefault="00873954" w:rsidP="00873954">
            <w:pPr>
              <w:jc w:val="center"/>
              <w:rPr>
                <w:color w:val="000000"/>
                <w:sz w:val="20"/>
                <w:szCs w:val="20"/>
              </w:rPr>
            </w:pPr>
            <w:r w:rsidRPr="00873954">
              <w:rPr>
                <w:color w:val="000000"/>
                <w:sz w:val="20"/>
                <w:szCs w:val="20"/>
              </w:rPr>
              <w:t> </w:t>
            </w:r>
          </w:p>
        </w:tc>
        <w:tc>
          <w:tcPr>
            <w:tcW w:w="1765" w:type="dxa"/>
            <w:shd w:val="clear" w:color="000000" w:fill="FFFFFF"/>
            <w:hideMark/>
          </w:tcPr>
          <w:p w14:paraId="3C74B7F4" w14:textId="77777777" w:rsidR="00873954" w:rsidRPr="00873954" w:rsidRDefault="00873954" w:rsidP="00873954">
            <w:pPr>
              <w:jc w:val="center"/>
              <w:rPr>
                <w:color w:val="000000"/>
                <w:sz w:val="20"/>
                <w:szCs w:val="20"/>
              </w:rPr>
            </w:pPr>
            <w:r w:rsidRPr="00873954">
              <w:rPr>
                <w:color w:val="000000"/>
                <w:sz w:val="20"/>
                <w:szCs w:val="20"/>
              </w:rPr>
              <w:t>1.175</w:t>
            </w:r>
          </w:p>
        </w:tc>
        <w:tc>
          <w:tcPr>
            <w:tcW w:w="3775" w:type="dxa"/>
            <w:gridSpan w:val="4"/>
            <w:shd w:val="clear" w:color="000000" w:fill="FFFFFF"/>
            <w:hideMark/>
          </w:tcPr>
          <w:p w14:paraId="64C1D19F" w14:textId="77777777" w:rsidR="00873954" w:rsidRPr="00873954" w:rsidRDefault="00873954" w:rsidP="00873954">
            <w:pPr>
              <w:jc w:val="center"/>
              <w:rPr>
                <w:color w:val="000000"/>
                <w:sz w:val="20"/>
                <w:szCs w:val="20"/>
              </w:rPr>
            </w:pPr>
            <w:r w:rsidRPr="00873954">
              <w:rPr>
                <w:color w:val="000000"/>
                <w:sz w:val="20"/>
                <w:szCs w:val="20"/>
              </w:rPr>
              <w:t>0</w:t>
            </w:r>
          </w:p>
        </w:tc>
      </w:tr>
    </w:tbl>
    <w:p w14:paraId="32EC6A42" w14:textId="77777777" w:rsidR="00020735" w:rsidRDefault="00020735"/>
    <w:p w14:paraId="6A5BD4C4" w14:textId="77777777" w:rsidR="00020735" w:rsidRDefault="00020735"/>
    <w:p w14:paraId="19B75115" w14:textId="77777777" w:rsidR="006D1CD8" w:rsidRDefault="006D1CD8"/>
    <w:p w14:paraId="40D0D0E9" w14:textId="77777777" w:rsidR="006D1CD8" w:rsidRDefault="006D1CD8"/>
    <w:p w14:paraId="3969EA4C" w14:textId="77777777" w:rsidR="00020735" w:rsidRDefault="00020735"/>
    <w:p w14:paraId="2623C301" w14:textId="77777777" w:rsidR="00020735" w:rsidRDefault="00020735"/>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2588"/>
        <w:gridCol w:w="1033"/>
        <w:gridCol w:w="1803"/>
        <w:gridCol w:w="1238"/>
        <w:gridCol w:w="1673"/>
        <w:gridCol w:w="1434"/>
        <w:gridCol w:w="1765"/>
        <w:gridCol w:w="3775"/>
      </w:tblGrid>
      <w:tr w:rsidR="00873954" w:rsidRPr="008131CB" w14:paraId="415B0FF4" w14:textId="77777777" w:rsidTr="00387DD4">
        <w:trPr>
          <w:trHeight w:val="57"/>
        </w:trPr>
        <w:tc>
          <w:tcPr>
            <w:tcW w:w="2588" w:type="dxa"/>
            <w:shd w:val="clear" w:color="000000" w:fill="FFF2CC"/>
            <w:hideMark/>
          </w:tcPr>
          <w:p w14:paraId="0F5EEC6D" w14:textId="77777777" w:rsidR="00873954" w:rsidRPr="00873954" w:rsidRDefault="00873954" w:rsidP="00873954">
            <w:pPr>
              <w:jc w:val="center"/>
              <w:rPr>
                <w:color w:val="000000"/>
                <w:sz w:val="20"/>
                <w:szCs w:val="20"/>
              </w:rPr>
            </w:pPr>
            <w:r w:rsidRPr="00873954">
              <w:rPr>
                <w:color w:val="000000"/>
                <w:sz w:val="20"/>
                <w:szCs w:val="20"/>
              </w:rPr>
              <w:lastRenderedPageBreak/>
              <w:t>Назив активности:</w:t>
            </w:r>
          </w:p>
        </w:tc>
        <w:tc>
          <w:tcPr>
            <w:tcW w:w="1033" w:type="dxa"/>
            <w:shd w:val="clear" w:color="000000" w:fill="FFF2CC"/>
            <w:hideMark/>
          </w:tcPr>
          <w:p w14:paraId="47A0C945" w14:textId="77777777" w:rsidR="00873954" w:rsidRPr="00873954" w:rsidRDefault="00873954" w:rsidP="00873954">
            <w:pPr>
              <w:jc w:val="center"/>
              <w:rPr>
                <w:color w:val="000000"/>
                <w:sz w:val="20"/>
                <w:szCs w:val="20"/>
              </w:rPr>
            </w:pPr>
            <w:r w:rsidRPr="00873954">
              <w:rPr>
                <w:color w:val="000000"/>
                <w:sz w:val="20"/>
                <w:szCs w:val="20"/>
              </w:rPr>
              <w:t>Орган који спроводи активност</w:t>
            </w:r>
          </w:p>
        </w:tc>
        <w:tc>
          <w:tcPr>
            <w:tcW w:w="1803" w:type="dxa"/>
            <w:shd w:val="clear" w:color="000000" w:fill="FFF2CC"/>
            <w:hideMark/>
          </w:tcPr>
          <w:p w14:paraId="7E563454" w14:textId="77777777" w:rsidR="00873954" w:rsidRPr="008131CB" w:rsidRDefault="00873954" w:rsidP="00873954">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38" w:type="dxa"/>
            <w:shd w:val="clear" w:color="000000" w:fill="FFF2CC"/>
            <w:hideMark/>
          </w:tcPr>
          <w:p w14:paraId="4C2279AB" w14:textId="77777777" w:rsidR="00873954" w:rsidRPr="00873954" w:rsidRDefault="00873954" w:rsidP="00873954">
            <w:pPr>
              <w:jc w:val="center"/>
              <w:rPr>
                <w:color w:val="000000"/>
                <w:sz w:val="20"/>
                <w:szCs w:val="20"/>
              </w:rPr>
            </w:pPr>
            <w:r w:rsidRPr="00873954">
              <w:rPr>
                <w:color w:val="000000"/>
                <w:sz w:val="20"/>
                <w:szCs w:val="20"/>
              </w:rPr>
              <w:t>Рок за завршетак активности</w:t>
            </w:r>
          </w:p>
        </w:tc>
        <w:tc>
          <w:tcPr>
            <w:tcW w:w="1673" w:type="dxa"/>
            <w:shd w:val="clear" w:color="000000" w:fill="FFF2CC"/>
            <w:hideMark/>
          </w:tcPr>
          <w:p w14:paraId="61A27866" w14:textId="77777777" w:rsidR="00873954" w:rsidRPr="00873954" w:rsidRDefault="00873954" w:rsidP="00873954">
            <w:pPr>
              <w:jc w:val="center"/>
              <w:rPr>
                <w:color w:val="000000"/>
                <w:sz w:val="20"/>
                <w:szCs w:val="20"/>
              </w:rPr>
            </w:pPr>
            <w:r w:rsidRPr="00873954">
              <w:rPr>
                <w:color w:val="000000"/>
                <w:sz w:val="20"/>
                <w:szCs w:val="20"/>
              </w:rPr>
              <w:t>Извор финансирања</w:t>
            </w:r>
          </w:p>
        </w:tc>
        <w:tc>
          <w:tcPr>
            <w:tcW w:w="1434" w:type="dxa"/>
            <w:shd w:val="clear" w:color="000000" w:fill="FFF2CC"/>
            <w:hideMark/>
          </w:tcPr>
          <w:p w14:paraId="30F1D4BF"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540" w:type="dxa"/>
            <w:gridSpan w:val="2"/>
            <w:shd w:val="clear" w:color="000000" w:fill="FFF2CC"/>
            <w:hideMark/>
          </w:tcPr>
          <w:p w14:paraId="487B683F"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873954" w:rsidRPr="000D36E1" w14:paraId="3F6E5BE8" w14:textId="77777777" w:rsidTr="00387DD4">
        <w:trPr>
          <w:trHeight w:val="57"/>
        </w:trPr>
        <w:tc>
          <w:tcPr>
            <w:tcW w:w="2588" w:type="dxa"/>
            <w:shd w:val="clear" w:color="000000" w:fill="FFF2CC"/>
            <w:hideMark/>
          </w:tcPr>
          <w:p w14:paraId="5D7FE007" w14:textId="77777777" w:rsidR="00873954" w:rsidRPr="008131CB" w:rsidRDefault="00873954" w:rsidP="00873954">
            <w:pPr>
              <w:rPr>
                <w:color w:val="000000"/>
                <w:sz w:val="20"/>
                <w:szCs w:val="20"/>
                <w:lang w:val="ru-RU"/>
              </w:rPr>
            </w:pPr>
            <w:r w:rsidRPr="00873954">
              <w:rPr>
                <w:color w:val="000000"/>
                <w:sz w:val="20"/>
                <w:szCs w:val="20"/>
              </w:rPr>
              <w:t> </w:t>
            </w:r>
          </w:p>
        </w:tc>
        <w:tc>
          <w:tcPr>
            <w:tcW w:w="1033" w:type="dxa"/>
            <w:shd w:val="clear" w:color="000000" w:fill="FFF2CC"/>
            <w:hideMark/>
          </w:tcPr>
          <w:p w14:paraId="0DC244F6"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03" w:type="dxa"/>
            <w:shd w:val="clear" w:color="000000" w:fill="FFF2CC"/>
            <w:hideMark/>
          </w:tcPr>
          <w:p w14:paraId="70DC51BA"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238" w:type="dxa"/>
            <w:shd w:val="clear" w:color="000000" w:fill="FFF2CC"/>
            <w:hideMark/>
          </w:tcPr>
          <w:p w14:paraId="4F384DE5"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673" w:type="dxa"/>
            <w:shd w:val="clear" w:color="000000" w:fill="FFF2CC"/>
            <w:hideMark/>
          </w:tcPr>
          <w:p w14:paraId="3E1137A9" w14:textId="77777777" w:rsidR="00873954" w:rsidRPr="008131CB" w:rsidRDefault="00873954" w:rsidP="00873954">
            <w:pPr>
              <w:jc w:val="center"/>
              <w:rPr>
                <w:color w:val="0563C1"/>
                <w:sz w:val="20"/>
                <w:szCs w:val="20"/>
                <w:u w:val="single"/>
                <w:lang w:val="ru-RU"/>
              </w:rPr>
            </w:pPr>
            <w:r w:rsidRPr="00873954">
              <w:rPr>
                <w:color w:val="0563C1"/>
                <w:sz w:val="20"/>
                <w:szCs w:val="20"/>
                <w:u w:val="single"/>
              </w:rPr>
              <w:t> </w:t>
            </w:r>
          </w:p>
        </w:tc>
        <w:tc>
          <w:tcPr>
            <w:tcW w:w="1434" w:type="dxa"/>
            <w:shd w:val="clear" w:color="000000" w:fill="FFF2CC"/>
            <w:hideMark/>
          </w:tcPr>
          <w:p w14:paraId="359136B2"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2CC"/>
            <w:hideMark/>
          </w:tcPr>
          <w:p w14:paraId="1EEC1E83"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shd w:val="clear" w:color="000000" w:fill="FFF2CC"/>
            <w:hideMark/>
          </w:tcPr>
          <w:p w14:paraId="635B44E1"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7E7E33AF" w14:textId="77777777" w:rsidTr="00387DD4">
        <w:trPr>
          <w:trHeight w:val="57"/>
        </w:trPr>
        <w:tc>
          <w:tcPr>
            <w:tcW w:w="2588" w:type="dxa"/>
            <w:shd w:val="clear" w:color="000000" w:fill="FFFFFF"/>
            <w:hideMark/>
          </w:tcPr>
          <w:p w14:paraId="07C8A9E7" w14:textId="77777777" w:rsidR="00873954" w:rsidRPr="008131CB" w:rsidRDefault="00873954" w:rsidP="00873954">
            <w:pPr>
              <w:rPr>
                <w:color w:val="000000"/>
                <w:sz w:val="20"/>
                <w:szCs w:val="20"/>
                <w:lang w:val="ru-RU"/>
              </w:rPr>
            </w:pPr>
            <w:r w:rsidRPr="008131CB">
              <w:rPr>
                <w:color w:val="000000"/>
                <w:sz w:val="20"/>
                <w:szCs w:val="20"/>
                <w:lang w:val="ru-RU"/>
              </w:rPr>
              <w:t>1.1. Припрема нацрта Закона о изменама и допунама Закона о ратификацији ЕПЛС и упућивање Влади ради утврђивање предлога</w:t>
            </w:r>
          </w:p>
        </w:tc>
        <w:tc>
          <w:tcPr>
            <w:tcW w:w="1033" w:type="dxa"/>
            <w:shd w:val="clear" w:color="000000" w:fill="FFFFFF"/>
            <w:hideMark/>
          </w:tcPr>
          <w:p w14:paraId="382AB57F"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000000" w:fill="FFFFFF"/>
            <w:hideMark/>
          </w:tcPr>
          <w:p w14:paraId="598193EA" w14:textId="77777777" w:rsidR="00873954" w:rsidRPr="00873954" w:rsidRDefault="00873954" w:rsidP="00873954">
            <w:pPr>
              <w:jc w:val="center"/>
              <w:rPr>
                <w:color w:val="000000"/>
                <w:sz w:val="20"/>
                <w:szCs w:val="20"/>
              </w:rPr>
            </w:pPr>
            <w:r w:rsidRPr="00873954">
              <w:rPr>
                <w:color w:val="000000"/>
                <w:sz w:val="20"/>
                <w:szCs w:val="20"/>
              </w:rPr>
              <w:t> </w:t>
            </w:r>
          </w:p>
        </w:tc>
        <w:tc>
          <w:tcPr>
            <w:tcW w:w="1238" w:type="dxa"/>
            <w:shd w:val="clear" w:color="auto" w:fill="auto"/>
            <w:hideMark/>
          </w:tcPr>
          <w:p w14:paraId="5B145C7C" w14:textId="77777777" w:rsidR="00873954" w:rsidRPr="00873954" w:rsidRDefault="00873954" w:rsidP="00873954">
            <w:pPr>
              <w:jc w:val="center"/>
              <w:rPr>
                <w:color w:val="000000"/>
                <w:sz w:val="20"/>
                <w:szCs w:val="20"/>
              </w:rPr>
            </w:pPr>
            <w:r w:rsidRPr="00873954">
              <w:rPr>
                <w:color w:val="000000"/>
                <w:sz w:val="20"/>
                <w:szCs w:val="20"/>
              </w:rPr>
              <w:t>IV квартал 2024</w:t>
            </w:r>
          </w:p>
        </w:tc>
        <w:tc>
          <w:tcPr>
            <w:tcW w:w="1673" w:type="dxa"/>
            <w:shd w:val="clear" w:color="000000" w:fill="FFFFFF"/>
            <w:hideMark/>
          </w:tcPr>
          <w:p w14:paraId="372CF124" w14:textId="77777777" w:rsidR="00873954" w:rsidRPr="00873954" w:rsidRDefault="00873954" w:rsidP="00873954">
            <w:pPr>
              <w:jc w:val="center"/>
              <w:rPr>
                <w:sz w:val="20"/>
                <w:szCs w:val="20"/>
              </w:rPr>
            </w:pPr>
            <w:r w:rsidRPr="00873954">
              <w:rPr>
                <w:sz w:val="20"/>
                <w:szCs w:val="20"/>
              </w:rPr>
              <w:t>Буџет РС - Редовна издвајања</w:t>
            </w:r>
          </w:p>
        </w:tc>
        <w:tc>
          <w:tcPr>
            <w:tcW w:w="1434" w:type="dxa"/>
            <w:shd w:val="clear" w:color="auto" w:fill="auto"/>
            <w:noWrap/>
            <w:hideMark/>
          </w:tcPr>
          <w:p w14:paraId="522BC1BA" w14:textId="281BFDB0" w:rsidR="00873954" w:rsidRPr="00873954" w:rsidRDefault="0067747F" w:rsidP="00873954">
            <w:pPr>
              <w:jc w:val="center"/>
              <w:rPr>
                <w:color w:val="000000"/>
                <w:sz w:val="20"/>
                <w:szCs w:val="20"/>
              </w:rPr>
            </w:pPr>
            <w:r w:rsidRPr="00EC0BF6">
              <w:rPr>
                <w:sz w:val="20"/>
                <w:szCs w:val="20"/>
              </w:rPr>
              <w:t>20-</w:t>
            </w:r>
            <w:r w:rsidR="00873954" w:rsidRPr="00EC0BF6">
              <w:rPr>
                <w:sz w:val="20"/>
                <w:szCs w:val="20"/>
              </w:rPr>
              <w:t>0608-0002</w:t>
            </w:r>
            <w:r w:rsidR="00904367" w:rsidRPr="00EC0BF6">
              <w:rPr>
                <w:sz w:val="20"/>
                <w:szCs w:val="20"/>
              </w:rPr>
              <w:t xml:space="preserve">, </w:t>
            </w:r>
            <w:r w:rsidRPr="00EC0BF6">
              <w:rPr>
                <w:sz w:val="20"/>
                <w:szCs w:val="20"/>
              </w:rPr>
              <w:t>411</w:t>
            </w:r>
          </w:p>
        </w:tc>
        <w:tc>
          <w:tcPr>
            <w:tcW w:w="1765" w:type="dxa"/>
            <w:shd w:val="clear" w:color="000000" w:fill="FFFFFF"/>
            <w:hideMark/>
          </w:tcPr>
          <w:p w14:paraId="73B3D9A1" w14:textId="77777777" w:rsidR="00873954" w:rsidRPr="00873954" w:rsidRDefault="00873954" w:rsidP="00873954">
            <w:pPr>
              <w:jc w:val="center"/>
              <w:rPr>
                <w:color w:val="000000"/>
                <w:sz w:val="20"/>
                <w:szCs w:val="20"/>
              </w:rPr>
            </w:pPr>
            <w:r w:rsidRPr="00873954">
              <w:rPr>
                <w:color w:val="000000"/>
                <w:sz w:val="20"/>
                <w:szCs w:val="20"/>
              </w:rPr>
              <w:t> </w:t>
            </w:r>
          </w:p>
        </w:tc>
        <w:tc>
          <w:tcPr>
            <w:tcW w:w="3775" w:type="dxa"/>
            <w:shd w:val="clear" w:color="000000" w:fill="FFFFFF"/>
            <w:hideMark/>
          </w:tcPr>
          <w:p w14:paraId="55B0E641"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7C1140A4" w14:textId="77777777" w:rsidTr="00387DD4">
        <w:trPr>
          <w:trHeight w:val="57"/>
        </w:trPr>
        <w:tc>
          <w:tcPr>
            <w:tcW w:w="2588" w:type="dxa"/>
            <w:shd w:val="clear" w:color="auto" w:fill="auto"/>
            <w:hideMark/>
          </w:tcPr>
          <w:p w14:paraId="4A91CC3D" w14:textId="77777777" w:rsidR="00873954" w:rsidRPr="008131CB" w:rsidRDefault="00873954" w:rsidP="00873954">
            <w:pPr>
              <w:rPr>
                <w:color w:val="000000"/>
                <w:sz w:val="20"/>
                <w:szCs w:val="20"/>
                <w:lang w:val="ru-RU"/>
              </w:rPr>
            </w:pPr>
            <w:r w:rsidRPr="008131CB">
              <w:rPr>
                <w:color w:val="000000"/>
                <w:sz w:val="20"/>
                <w:szCs w:val="20"/>
                <w:lang w:val="ru-RU"/>
              </w:rPr>
              <w:t>1.2. Израда анализе потребе усклађивања системских и секторских закона са ратификованим принципима из ЕПЛС</w:t>
            </w:r>
          </w:p>
        </w:tc>
        <w:tc>
          <w:tcPr>
            <w:tcW w:w="1033" w:type="dxa"/>
            <w:shd w:val="clear" w:color="auto" w:fill="auto"/>
            <w:hideMark/>
          </w:tcPr>
          <w:p w14:paraId="5655302D"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1D261D65" w14:textId="77777777" w:rsidR="00873954" w:rsidRPr="00873954" w:rsidRDefault="00873954" w:rsidP="00873954">
            <w:pPr>
              <w:jc w:val="center"/>
              <w:rPr>
                <w:color w:val="000000"/>
                <w:sz w:val="20"/>
                <w:szCs w:val="20"/>
              </w:rPr>
            </w:pPr>
            <w:r w:rsidRPr="00873954">
              <w:rPr>
                <w:color w:val="000000"/>
                <w:sz w:val="20"/>
                <w:szCs w:val="20"/>
              </w:rPr>
              <w:t>СКГО</w:t>
            </w:r>
          </w:p>
        </w:tc>
        <w:tc>
          <w:tcPr>
            <w:tcW w:w="1238" w:type="dxa"/>
            <w:shd w:val="clear" w:color="auto" w:fill="auto"/>
            <w:hideMark/>
          </w:tcPr>
          <w:p w14:paraId="5A426682" w14:textId="77777777" w:rsidR="00873954" w:rsidRPr="00873954" w:rsidRDefault="00873954" w:rsidP="00873954">
            <w:pPr>
              <w:jc w:val="center"/>
              <w:rPr>
                <w:color w:val="000000"/>
                <w:sz w:val="20"/>
                <w:szCs w:val="20"/>
              </w:rPr>
            </w:pPr>
            <w:r w:rsidRPr="00873954">
              <w:rPr>
                <w:color w:val="000000"/>
                <w:sz w:val="20"/>
                <w:szCs w:val="20"/>
              </w:rPr>
              <w:t>IV квартал 2024</w:t>
            </w:r>
          </w:p>
        </w:tc>
        <w:tc>
          <w:tcPr>
            <w:tcW w:w="1673" w:type="dxa"/>
            <w:shd w:val="clear" w:color="auto" w:fill="auto"/>
            <w:hideMark/>
          </w:tcPr>
          <w:p w14:paraId="4063799F" w14:textId="77777777" w:rsidR="00873954" w:rsidRPr="008131CB" w:rsidRDefault="00873954" w:rsidP="00873954">
            <w:pPr>
              <w:jc w:val="center"/>
              <w:rPr>
                <w:sz w:val="20"/>
                <w:szCs w:val="20"/>
                <w:lang w:val="ru-RU"/>
              </w:rPr>
            </w:pPr>
            <w:r w:rsidRPr="008131CB">
              <w:rPr>
                <w:sz w:val="20"/>
                <w:szCs w:val="20"/>
                <w:lang w:val="ru-RU"/>
              </w:rPr>
              <w:t>Подршка из донације:</w:t>
            </w:r>
            <w:r w:rsidRPr="008131CB">
              <w:rPr>
                <w:sz w:val="20"/>
                <w:szCs w:val="20"/>
                <w:lang w:val="ru-RU"/>
              </w:rPr>
              <w:br/>
              <w:t>(СКГО-СДЦ Партнерство за добру локалну самоуправу)</w:t>
            </w:r>
          </w:p>
        </w:tc>
        <w:tc>
          <w:tcPr>
            <w:tcW w:w="1434" w:type="dxa"/>
            <w:shd w:val="clear" w:color="auto" w:fill="auto"/>
            <w:hideMark/>
          </w:tcPr>
          <w:p w14:paraId="433D8DEC"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2B7A6350" w14:textId="77777777" w:rsidR="00873954" w:rsidRPr="00873954" w:rsidRDefault="00873954" w:rsidP="00873954">
            <w:pPr>
              <w:jc w:val="center"/>
              <w:rPr>
                <w:sz w:val="20"/>
                <w:szCs w:val="20"/>
              </w:rPr>
            </w:pPr>
            <w:r w:rsidRPr="00873954">
              <w:rPr>
                <w:sz w:val="20"/>
                <w:szCs w:val="20"/>
              </w:rPr>
              <w:t>1.175</w:t>
            </w:r>
          </w:p>
        </w:tc>
        <w:tc>
          <w:tcPr>
            <w:tcW w:w="3775" w:type="dxa"/>
            <w:shd w:val="clear" w:color="auto" w:fill="auto"/>
            <w:hideMark/>
          </w:tcPr>
          <w:p w14:paraId="1140BFF8"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8131CB" w14:paraId="71407378" w14:textId="77777777" w:rsidTr="00387DD4">
        <w:trPr>
          <w:trHeight w:val="57"/>
        </w:trPr>
        <w:tc>
          <w:tcPr>
            <w:tcW w:w="15309" w:type="dxa"/>
            <w:gridSpan w:val="8"/>
            <w:shd w:val="clear" w:color="000000" w:fill="F7CAAC"/>
            <w:hideMark/>
          </w:tcPr>
          <w:p w14:paraId="3CE9D295" w14:textId="7580AD40" w:rsidR="00873954" w:rsidRPr="00E85553" w:rsidRDefault="00873954" w:rsidP="00873954">
            <w:pPr>
              <w:rPr>
                <w:b/>
                <w:bCs/>
                <w:color w:val="000000"/>
                <w:sz w:val="20"/>
                <w:szCs w:val="20"/>
                <w:lang w:val="sr-Cyrl-RS"/>
              </w:rPr>
            </w:pPr>
            <w:r w:rsidRPr="008131CB">
              <w:rPr>
                <w:b/>
                <w:bCs/>
                <w:color w:val="000000"/>
                <w:sz w:val="20"/>
                <w:szCs w:val="20"/>
                <w:lang w:val="ru-RU"/>
              </w:rPr>
              <w:t>Мера 1.2: Унапређење изборног система и јачање капацитета локалне администрације за спровођење локалних избора</w:t>
            </w:r>
            <w:r w:rsidR="00E85553" w:rsidRPr="008131CB">
              <w:rPr>
                <w:b/>
                <w:bCs/>
                <w:color w:val="000000"/>
                <w:sz w:val="20"/>
                <w:szCs w:val="20"/>
                <w:lang w:val="ru-RU"/>
              </w:rPr>
              <w:t xml:space="preserve"> </w:t>
            </w:r>
          </w:p>
        </w:tc>
      </w:tr>
      <w:tr w:rsidR="00873954" w:rsidRPr="008131CB" w14:paraId="5B8C0527" w14:textId="77777777" w:rsidTr="00387DD4">
        <w:trPr>
          <w:trHeight w:val="57"/>
        </w:trPr>
        <w:tc>
          <w:tcPr>
            <w:tcW w:w="15309" w:type="dxa"/>
            <w:gridSpan w:val="8"/>
            <w:shd w:val="clear" w:color="000000" w:fill="F7CAAC"/>
            <w:hideMark/>
          </w:tcPr>
          <w:p w14:paraId="509ABE86" w14:textId="77777777" w:rsidR="00873954" w:rsidRPr="008131CB" w:rsidRDefault="00873954" w:rsidP="00873954">
            <w:pPr>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873954" w:rsidRPr="00873954" w14:paraId="18BD7737" w14:textId="77777777" w:rsidTr="00387DD4">
        <w:trPr>
          <w:trHeight w:val="57"/>
        </w:trPr>
        <w:tc>
          <w:tcPr>
            <w:tcW w:w="5424" w:type="dxa"/>
            <w:gridSpan w:val="3"/>
            <w:shd w:val="clear" w:color="000000" w:fill="F7CAAC"/>
            <w:hideMark/>
          </w:tcPr>
          <w:p w14:paraId="25AE8748" w14:textId="77777777" w:rsidR="00873954" w:rsidRPr="00873954" w:rsidRDefault="00873954" w:rsidP="00873954">
            <w:pPr>
              <w:rPr>
                <w:color w:val="222222"/>
                <w:sz w:val="20"/>
                <w:szCs w:val="20"/>
              </w:rPr>
            </w:pPr>
            <w:r w:rsidRPr="00873954">
              <w:rPr>
                <w:color w:val="222222"/>
                <w:sz w:val="20"/>
                <w:szCs w:val="20"/>
              </w:rPr>
              <w:t>Период спровођења: 2024-2025</w:t>
            </w:r>
          </w:p>
        </w:tc>
        <w:tc>
          <w:tcPr>
            <w:tcW w:w="9885" w:type="dxa"/>
            <w:gridSpan w:val="5"/>
            <w:shd w:val="clear" w:color="000000" w:fill="F8CBAD"/>
            <w:hideMark/>
          </w:tcPr>
          <w:p w14:paraId="33888E07" w14:textId="77777777" w:rsidR="00873954" w:rsidRPr="00873954" w:rsidRDefault="00873954" w:rsidP="00873954">
            <w:pPr>
              <w:rPr>
                <w:color w:val="222222"/>
                <w:sz w:val="20"/>
                <w:szCs w:val="20"/>
              </w:rPr>
            </w:pPr>
            <w:r w:rsidRPr="00873954">
              <w:rPr>
                <w:color w:val="222222"/>
                <w:sz w:val="20"/>
                <w:szCs w:val="20"/>
              </w:rPr>
              <w:t xml:space="preserve">Тип мере: Информативно-едукативна </w:t>
            </w:r>
          </w:p>
        </w:tc>
      </w:tr>
      <w:tr w:rsidR="00873954" w:rsidRPr="008131CB" w14:paraId="2593055E" w14:textId="77777777" w:rsidTr="00387DD4">
        <w:trPr>
          <w:trHeight w:val="57"/>
        </w:trPr>
        <w:tc>
          <w:tcPr>
            <w:tcW w:w="15309" w:type="dxa"/>
            <w:gridSpan w:val="8"/>
            <w:shd w:val="clear" w:color="000000" w:fill="F7CAAC"/>
            <w:hideMark/>
          </w:tcPr>
          <w:p w14:paraId="37933633" w14:textId="60108A00" w:rsidR="00873954" w:rsidRPr="008131CB" w:rsidRDefault="00873954" w:rsidP="00873954">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 Закон</w:t>
            </w:r>
            <w:r w:rsidR="00A8240F">
              <w:rPr>
                <w:color w:val="222222"/>
                <w:sz w:val="20"/>
                <w:szCs w:val="20"/>
                <w:lang w:val="ru-RU"/>
              </w:rPr>
              <w:t xml:space="preserve"> </w:t>
            </w:r>
            <w:r w:rsidRPr="008131CB">
              <w:rPr>
                <w:color w:val="222222"/>
                <w:sz w:val="20"/>
                <w:szCs w:val="20"/>
                <w:lang w:val="ru-RU"/>
              </w:rPr>
              <w:t>о локалним изборима</w:t>
            </w:r>
          </w:p>
        </w:tc>
      </w:tr>
      <w:tr w:rsidR="00873954" w:rsidRPr="000D36E1" w14:paraId="36C56E9D" w14:textId="77777777" w:rsidTr="00387DD4">
        <w:trPr>
          <w:trHeight w:val="57"/>
        </w:trPr>
        <w:tc>
          <w:tcPr>
            <w:tcW w:w="2588" w:type="dxa"/>
            <w:shd w:val="clear" w:color="000000" w:fill="B4C6E7"/>
            <w:hideMark/>
          </w:tcPr>
          <w:p w14:paraId="14419B87" w14:textId="6FAA1BC0" w:rsidR="00873954" w:rsidRPr="008131CB" w:rsidRDefault="00873954" w:rsidP="00873954">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033" w:type="dxa"/>
            <w:shd w:val="clear" w:color="000000" w:fill="B4C6E7"/>
            <w:hideMark/>
          </w:tcPr>
          <w:p w14:paraId="33F83C3F"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803" w:type="dxa"/>
            <w:shd w:val="clear" w:color="000000" w:fill="B4C6E7"/>
            <w:hideMark/>
          </w:tcPr>
          <w:p w14:paraId="552C0B30"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2911" w:type="dxa"/>
            <w:gridSpan w:val="2"/>
            <w:shd w:val="clear" w:color="000000" w:fill="B4C6E7"/>
            <w:hideMark/>
          </w:tcPr>
          <w:p w14:paraId="15B60329"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1434" w:type="dxa"/>
            <w:shd w:val="clear" w:color="000000" w:fill="B4C6E7"/>
            <w:hideMark/>
          </w:tcPr>
          <w:p w14:paraId="02A403C1"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1765" w:type="dxa"/>
            <w:shd w:val="clear" w:color="000000" w:fill="B4C6E7"/>
            <w:hideMark/>
          </w:tcPr>
          <w:p w14:paraId="6930BE01" w14:textId="77777777" w:rsidR="00873954" w:rsidRPr="00873954" w:rsidRDefault="00873954" w:rsidP="00873954">
            <w:pPr>
              <w:jc w:val="center"/>
              <w:rPr>
                <w:color w:val="000000"/>
                <w:sz w:val="20"/>
                <w:szCs w:val="20"/>
              </w:rPr>
            </w:pPr>
            <w:r w:rsidRPr="00873954">
              <w:rPr>
                <w:color w:val="000000"/>
                <w:sz w:val="20"/>
                <w:szCs w:val="20"/>
              </w:rPr>
              <w:t>Циљaна вредност у 2024. години</w:t>
            </w:r>
          </w:p>
        </w:tc>
        <w:tc>
          <w:tcPr>
            <w:tcW w:w="3775" w:type="dxa"/>
            <w:shd w:val="clear" w:color="000000" w:fill="B4C6E7"/>
            <w:hideMark/>
          </w:tcPr>
          <w:p w14:paraId="0DF623BB" w14:textId="77777777" w:rsidR="00873954" w:rsidRPr="00873954" w:rsidRDefault="00873954" w:rsidP="00873954">
            <w:pPr>
              <w:jc w:val="center"/>
              <w:rPr>
                <w:color w:val="000000"/>
                <w:sz w:val="20"/>
                <w:szCs w:val="20"/>
              </w:rPr>
            </w:pPr>
            <w:r w:rsidRPr="00873954">
              <w:rPr>
                <w:color w:val="000000"/>
                <w:sz w:val="20"/>
                <w:szCs w:val="20"/>
              </w:rPr>
              <w:t>Циљaна вредност у 2025. години</w:t>
            </w:r>
          </w:p>
        </w:tc>
      </w:tr>
      <w:tr w:rsidR="00873954" w:rsidRPr="000D36E1" w14:paraId="7D26D396" w14:textId="77777777" w:rsidTr="00387DD4">
        <w:trPr>
          <w:trHeight w:val="57"/>
        </w:trPr>
        <w:tc>
          <w:tcPr>
            <w:tcW w:w="2588" w:type="dxa"/>
            <w:shd w:val="clear" w:color="auto" w:fill="auto"/>
            <w:hideMark/>
          </w:tcPr>
          <w:p w14:paraId="4F3140EB" w14:textId="0A013153" w:rsidR="00D3339C" w:rsidRPr="00D3339C" w:rsidRDefault="00873954" w:rsidP="00873954">
            <w:pPr>
              <w:rPr>
                <w:color w:val="000000"/>
                <w:sz w:val="20"/>
                <w:szCs w:val="20"/>
                <w:lang w:val="sr-Latn-RS"/>
              </w:rPr>
            </w:pPr>
            <w:r w:rsidRPr="008131CB">
              <w:rPr>
                <w:color w:val="000000"/>
                <w:sz w:val="20"/>
                <w:szCs w:val="20"/>
                <w:lang w:val="ru-RU"/>
              </w:rPr>
              <w:t>Удео броја председника и секретара ОИК/ГИК, који су сертификовани за спровођење локалних изборних процедура</w:t>
            </w:r>
          </w:p>
        </w:tc>
        <w:tc>
          <w:tcPr>
            <w:tcW w:w="1033" w:type="dxa"/>
            <w:shd w:val="clear" w:color="auto" w:fill="auto"/>
            <w:hideMark/>
          </w:tcPr>
          <w:p w14:paraId="2F9466F1" w14:textId="77777777" w:rsidR="00873954" w:rsidRPr="00873954" w:rsidRDefault="00873954" w:rsidP="00873954">
            <w:pPr>
              <w:jc w:val="center"/>
              <w:rPr>
                <w:color w:val="000000"/>
                <w:sz w:val="20"/>
                <w:szCs w:val="20"/>
              </w:rPr>
            </w:pPr>
            <w:r w:rsidRPr="00873954">
              <w:rPr>
                <w:color w:val="000000"/>
                <w:sz w:val="20"/>
                <w:szCs w:val="20"/>
              </w:rPr>
              <w:t xml:space="preserve">% </w:t>
            </w:r>
          </w:p>
        </w:tc>
        <w:tc>
          <w:tcPr>
            <w:tcW w:w="1803" w:type="dxa"/>
            <w:shd w:val="clear" w:color="auto" w:fill="auto"/>
            <w:hideMark/>
          </w:tcPr>
          <w:p w14:paraId="6B3DF0C8" w14:textId="77777777" w:rsidR="00873954" w:rsidRPr="008131CB" w:rsidRDefault="00873954" w:rsidP="00873954">
            <w:pPr>
              <w:jc w:val="center"/>
              <w:rPr>
                <w:color w:val="000000"/>
                <w:sz w:val="20"/>
                <w:szCs w:val="20"/>
                <w:lang w:val="ru-RU"/>
              </w:rPr>
            </w:pPr>
            <w:r w:rsidRPr="008131CB">
              <w:rPr>
                <w:color w:val="000000"/>
                <w:sz w:val="20"/>
                <w:szCs w:val="20"/>
                <w:lang w:val="ru-RU"/>
              </w:rPr>
              <w:t>Извештај о броју издатих сертификата</w:t>
            </w:r>
          </w:p>
        </w:tc>
        <w:tc>
          <w:tcPr>
            <w:tcW w:w="2911" w:type="dxa"/>
            <w:gridSpan w:val="2"/>
            <w:shd w:val="clear" w:color="000000" w:fill="FFFFFF"/>
            <w:hideMark/>
          </w:tcPr>
          <w:p w14:paraId="424B2291" w14:textId="77777777" w:rsidR="00873954" w:rsidRPr="00873954" w:rsidRDefault="00873954" w:rsidP="00873954">
            <w:pPr>
              <w:jc w:val="center"/>
              <w:rPr>
                <w:color w:val="000000"/>
                <w:sz w:val="20"/>
                <w:szCs w:val="20"/>
              </w:rPr>
            </w:pPr>
            <w:r w:rsidRPr="00873954">
              <w:rPr>
                <w:color w:val="000000"/>
                <w:sz w:val="20"/>
                <w:szCs w:val="20"/>
              </w:rPr>
              <w:t>0</w:t>
            </w:r>
          </w:p>
        </w:tc>
        <w:tc>
          <w:tcPr>
            <w:tcW w:w="1434" w:type="dxa"/>
            <w:shd w:val="clear" w:color="000000" w:fill="FFFFFF"/>
            <w:hideMark/>
          </w:tcPr>
          <w:p w14:paraId="5779DC88" w14:textId="77777777" w:rsidR="00873954" w:rsidRPr="00873954" w:rsidRDefault="00873954" w:rsidP="00873954">
            <w:pPr>
              <w:jc w:val="center"/>
              <w:rPr>
                <w:color w:val="000000"/>
                <w:sz w:val="20"/>
                <w:szCs w:val="20"/>
              </w:rPr>
            </w:pPr>
            <w:r w:rsidRPr="00873954">
              <w:rPr>
                <w:color w:val="000000"/>
                <w:sz w:val="20"/>
                <w:szCs w:val="20"/>
              </w:rPr>
              <w:t>2020</w:t>
            </w:r>
          </w:p>
        </w:tc>
        <w:tc>
          <w:tcPr>
            <w:tcW w:w="1765" w:type="dxa"/>
            <w:shd w:val="clear" w:color="000000" w:fill="FFFFFF"/>
            <w:hideMark/>
          </w:tcPr>
          <w:p w14:paraId="790E2EA9" w14:textId="77777777" w:rsidR="00873954" w:rsidRPr="00873954" w:rsidRDefault="00873954" w:rsidP="00873954">
            <w:pPr>
              <w:jc w:val="center"/>
              <w:rPr>
                <w:sz w:val="20"/>
                <w:szCs w:val="20"/>
              </w:rPr>
            </w:pPr>
            <w:r w:rsidRPr="00873954">
              <w:rPr>
                <w:sz w:val="20"/>
                <w:szCs w:val="20"/>
              </w:rPr>
              <w:t>50%</w:t>
            </w:r>
          </w:p>
        </w:tc>
        <w:tc>
          <w:tcPr>
            <w:tcW w:w="3775" w:type="dxa"/>
            <w:shd w:val="clear" w:color="000000" w:fill="FFFFFF"/>
            <w:hideMark/>
          </w:tcPr>
          <w:p w14:paraId="302100C2" w14:textId="77777777" w:rsidR="00873954" w:rsidRPr="00873954" w:rsidRDefault="00873954" w:rsidP="00873954">
            <w:pPr>
              <w:jc w:val="center"/>
              <w:rPr>
                <w:sz w:val="20"/>
                <w:szCs w:val="20"/>
              </w:rPr>
            </w:pPr>
            <w:r w:rsidRPr="00873954">
              <w:rPr>
                <w:sz w:val="20"/>
                <w:szCs w:val="20"/>
              </w:rPr>
              <w:t>75%</w:t>
            </w:r>
          </w:p>
        </w:tc>
      </w:tr>
      <w:tr w:rsidR="00873954" w:rsidRPr="008131CB" w14:paraId="357A340F" w14:textId="77777777" w:rsidTr="00387DD4">
        <w:trPr>
          <w:trHeight w:val="57"/>
        </w:trPr>
        <w:tc>
          <w:tcPr>
            <w:tcW w:w="5424" w:type="dxa"/>
            <w:gridSpan w:val="3"/>
            <w:vMerge w:val="restart"/>
            <w:shd w:val="clear" w:color="000000" w:fill="A9D08E"/>
            <w:noWrap/>
            <w:hideMark/>
          </w:tcPr>
          <w:p w14:paraId="55901BC6" w14:textId="77777777" w:rsidR="00873954" w:rsidRPr="00873954" w:rsidRDefault="00873954" w:rsidP="00873954">
            <w:pPr>
              <w:jc w:val="center"/>
              <w:rPr>
                <w:color w:val="000000"/>
                <w:sz w:val="20"/>
                <w:szCs w:val="20"/>
              </w:rPr>
            </w:pPr>
            <w:r w:rsidRPr="00873954">
              <w:rPr>
                <w:color w:val="000000"/>
                <w:sz w:val="20"/>
                <w:szCs w:val="20"/>
              </w:rPr>
              <w:t>Извор финансирања мере</w:t>
            </w:r>
          </w:p>
        </w:tc>
        <w:tc>
          <w:tcPr>
            <w:tcW w:w="4345" w:type="dxa"/>
            <w:gridSpan w:val="3"/>
            <w:vMerge w:val="restart"/>
            <w:shd w:val="clear" w:color="000000" w:fill="A9D08E"/>
            <w:noWrap/>
            <w:hideMark/>
          </w:tcPr>
          <w:p w14:paraId="1486658E"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540" w:type="dxa"/>
            <w:gridSpan w:val="2"/>
            <w:shd w:val="clear" w:color="000000" w:fill="A8D08D"/>
            <w:hideMark/>
          </w:tcPr>
          <w:p w14:paraId="02F2BE46"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0ED96998" w14:textId="77777777" w:rsidTr="00387DD4">
        <w:trPr>
          <w:trHeight w:val="57"/>
        </w:trPr>
        <w:tc>
          <w:tcPr>
            <w:tcW w:w="5424" w:type="dxa"/>
            <w:gridSpan w:val="3"/>
            <w:vMerge/>
            <w:hideMark/>
          </w:tcPr>
          <w:p w14:paraId="2C2BF8DF" w14:textId="77777777" w:rsidR="00873954" w:rsidRPr="008131CB" w:rsidRDefault="00873954" w:rsidP="00873954">
            <w:pPr>
              <w:rPr>
                <w:color w:val="000000"/>
                <w:sz w:val="20"/>
                <w:szCs w:val="20"/>
                <w:lang w:val="ru-RU"/>
              </w:rPr>
            </w:pPr>
          </w:p>
        </w:tc>
        <w:tc>
          <w:tcPr>
            <w:tcW w:w="4345" w:type="dxa"/>
            <w:gridSpan w:val="3"/>
            <w:vMerge/>
            <w:hideMark/>
          </w:tcPr>
          <w:p w14:paraId="2DF75030" w14:textId="77777777" w:rsidR="00873954" w:rsidRPr="008131CB" w:rsidRDefault="00873954" w:rsidP="00873954">
            <w:pPr>
              <w:rPr>
                <w:color w:val="000000"/>
                <w:sz w:val="20"/>
                <w:szCs w:val="20"/>
                <w:lang w:val="ru-RU"/>
              </w:rPr>
            </w:pPr>
          </w:p>
        </w:tc>
        <w:tc>
          <w:tcPr>
            <w:tcW w:w="1765" w:type="dxa"/>
            <w:shd w:val="clear" w:color="000000" w:fill="A8D08D"/>
            <w:hideMark/>
          </w:tcPr>
          <w:p w14:paraId="03CC1EBA"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shd w:val="clear" w:color="000000" w:fill="A8D08D"/>
            <w:hideMark/>
          </w:tcPr>
          <w:p w14:paraId="48C37E84"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256A65B2" w14:textId="77777777" w:rsidTr="00387DD4">
        <w:trPr>
          <w:trHeight w:val="57"/>
        </w:trPr>
        <w:tc>
          <w:tcPr>
            <w:tcW w:w="5424" w:type="dxa"/>
            <w:gridSpan w:val="3"/>
            <w:shd w:val="clear" w:color="000000" w:fill="FFFFFF"/>
            <w:hideMark/>
          </w:tcPr>
          <w:p w14:paraId="45B4A550" w14:textId="77777777" w:rsidR="00873954" w:rsidRPr="00873954" w:rsidRDefault="00873954" w:rsidP="00873954">
            <w:pPr>
              <w:jc w:val="center"/>
              <w:rPr>
                <w:color w:val="000000"/>
                <w:sz w:val="20"/>
                <w:szCs w:val="20"/>
              </w:rPr>
            </w:pPr>
            <w:r w:rsidRPr="00873954">
              <w:rPr>
                <w:color w:val="000000"/>
                <w:sz w:val="20"/>
                <w:szCs w:val="20"/>
              </w:rPr>
              <w:t> </w:t>
            </w:r>
          </w:p>
        </w:tc>
        <w:tc>
          <w:tcPr>
            <w:tcW w:w="4345" w:type="dxa"/>
            <w:gridSpan w:val="3"/>
            <w:shd w:val="clear" w:color="000000" w:fill="FFFFFF"/>
            <w:hideMark/>
          </w:tcPr>
          <w:p w14:paraId="3E36D7A3" w14:textId="77777777" w:rsidR="00873954" w:rsidRPr="00873954" w:rsidRDefault="00873954" w:rsidP="00873954">
            <w:pPr>
              <w:jc w:val="center"/>
              <w:rPr>
                <w:color w:val="000000"/>
                <w:sz w:val="20"/>
                <w:szCs w:val="20"/>
              </w:rPr>
            </w:pPr>
            <w:r w:rsidRPr="00873954">
              <w:rPr>
                <w:color w:val="000000"/>
                <w:sz w:val="20"/>
                <w:szCs w:val="20"/>
              </w:rPr>
              <w:t> </w:t>
            </w:r>
          </w:p>
        </w:tc>
        <w:tc>
          <w:tcPr>
            <w:tcW w:w="1765" w:type="dxa"/>
            <w:shd w:val="clear" w:color="000000" w:fill="FFFFFF"/>
            <w:hideMark/>
          </w:tcPr>
          <w:p w14:paraId="58FB5F6E" w14:textId="35BAEFDD" w:rsidR="00873954" w:rsidRPr="00873954" w:rsidRDefault="00622F7A" w:rsidP="00873954">
            <w:pPr>
              <w:jc w:val="center"/>
              <w:rPr>
                <w:color w:val="000000"/>
                <w:sz w:val="20"/>
                <w:szCs w:val="20"/>
              </w:rPr>
            </w:pPr>
            <w:r w:rsidRPr="00EC0BF6">
              <w:rPr>
                <w:sz w:val="20"/>
                <w:szCs w:val="20"/>
              </w:rPr>
              <w:t>4.318</w:t>
            </w:r>
          </w:p>
        </w:tc>
        <w:tc>
          <w:tcPr>
            <w:tcW w:w="3775" w:type="dxa"/>
            <w:shd w:val="clear" w:color="000000" w:fill="FFFFFF"/>
            <w:hideMark/>
          </w:tcPr>
          <w:p w14:paraId="3E88E949" w14:textId="77777777" w:rsidR="00873954" w:rsidRPr="00873954" w:rsidRDefault="00873954" w:rsidP="00873954">
            <w:pPr>
              <w:jc w:val="center"/>
              <w:rPr>
                <w:color w:val="000000"/>
                <w:sz w:val="20"/>
                <w:szCs w:val="20"/>
              </w:rPr>
            </w:pPr>
            <w:r w:rsidRPr="00873954">
              <w:rPr>
                <w:color w:val="000000"/>
                <w:sz w:val="20"/>
                <w:szCs w:val="20"/>
              </w:rPr>
              <w:t>0</w:t>
            </w:r>
          </w:p>
        </w:tc>
      </w:tr>
    </w:tbl>
    <w:p w14:paraId="4B7183F8" w14:textId="77777777" w:rsidR="00020735" w:rsidRDefault="00020735"/>
    <w:p w14:paraId="30FAA51C" w14:textId="77777777" w:rsidR="00020735" w:rsidRDefault="00020735"/>
    <w:p w14:paraId="700E0221" w14:textId="77777777" w:rsidR="00020735" w:rsidRDefault="00020735"/>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8"/>
        <w:gridCol w:w="1033"/>
        <w:gridCol w:w="1803"/>
        <w:gridCol w:w="1238"/>
        <w:gridCol w:w="1673"/>
        <w:gridCol w:w="1434"/>
        <w:gridCol w:w="1765"/>
        <w:gridCol w:w="3775"/>
      </w:tblGrid>
      <w:tr w:rsidR="00873954" w:rsidRPr="008131CB" w14:paraId="581CA170" w14:textId="77777777" w:rsidTr="00020735">
        <w:trPr>
          <w:trHeight w:val="57"/>
        </w:trPr>
        <w:tc>
          <w:tcPr>
            <w:tcW w:w="2588" w:type="dxa"/>
            <w:shd w:val="clear" w:color="000000" w:fill="FFF2CC"/>
            <w:hideMark/>
          </w:tcPr>
          <w:p w14:paraId="7DCC1EC6" w14:textId="77777777" w:rsidR="00873954" w:rsidRPr="00873954" w:rsidRDefault="00873954" w:rsidP="00873954">
            <w:pPr>
              <w:jc w:val="center"/>
              <w:rPr>
                <w:color w:val="000000"/>
                <w:sz w:val="20"/>
                <w:szCs w:val="20"/>
              </w:rPr>
            </w:pPr>
            <w:r w:rsidRPr="00873954">
              <w:rPr>
                <w:color w:val="000000"/>
                <w:sz w:val="20"/>
                <w:szCs w:val="20"/>
              </w:rPr>
              <w:lastRenderedPageBreak/>
              <w:t>Назив активности:</w:t>
            </w:r>
          </w:p>
        </w:tc>
        <w:tc>
          <w:tcPr>
            <w:tcW w:w="1033" w:type="dxa"/>
            <w:shd w:val="clear" w:color="000000" w:fill="FFF2CC"/>
            <w:hideMark/>
          </w:tcPr>
          <w:p w14:paraId="1AC58C37" w14:textId="77777777" w:rsidR="00873954" w:rsidRPr="00873954" w:rsidRDefault="00873954" w:rsidP="00873954">
            <w:pPr>
              <w:jc w:val="center"/>
              <w:rPr>
                <w:color w:val="000000"/>
                <w:sz w:val="20"/>
                <w:szCs w:val="20"/>
              </w:rPr>
            </w:pPr>
            <w:r w:rsidRPr="00873954">
              <w:rPr>
                <w:color w:val="000000"/>
                <w:sz w:val="20"/>
                <w:szCs w:val="20"/>
              </w:rPr>
              <w:t>Орган који спроводи активност</w:t>
            </w:r>
          </w:p>
        </w:tc>
        <w:tc>
          <w:tcPr>
            <w:tcW w:w="1803" w:type="dxa"/>
            <w:shd w:val="clear" w:color="000000" w:fill="FFF2CC"/>
            <w:hideMark/>
          </w:tcPr>
          <w:p w14:paraId="27A0DE3E" w14:textId="77777777" w:rsidR="00873954" w:rsidRPr="008131CB" w:rsidRDefault="00873954" w:rsidP="00873954">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38" w:type="dxa"/>
            <w:shd w:val="clear" w:color="000000" w:fill="FFF2CC"/>
            <w:hideMark/>
          </w:tcPr>
          <w:p w14:paraId="617AB634" w14:textId="77777777" w:rsidR="00873954" w:rsidRPr="00873954" w:rsidRDefault="00873954" w:rsidP="00873954">
            <w:pPr>
              <w:jc w:val="center"/>
              <w:rPr>
                <w:color w:val="000000"/>
                <w:sz w:val="20"/>
                <w:szCs w:val="20"/>
              </w:rPr>
            </w:pPr>
            <w:r w:rsidRPr="00873954">
              <w:rPr>
                <w:color w:val="000000"/>
                <w:sz w:val="20"/>
                <w:szCs w:val="20"/>
              </w:rPr>
              <w:t>Рок за завршетак активности</w:t>
            </w:r>
          </w:p>
        </w:tc>
        <w:tc>
          <w:tcPr>
            <w:tcW w:w="1673" w:type="dxa"/>
            <w:shd w:val="clear" w:color="000000" w:fill="FFF2CC"/>
            <w:hideMark/>
          </w:tcPr>
          <w:p w14:paraId="3BACE63F" w14:textId="77777777" w:rsidR="00873954" w:rsidRPr="00873954" w:rsidRDefault="00873954" w:rsidP="00873954">
            <w:pPr>
              <w:jc w:val="center"/>
              <w:rPr>
                <w:color w:val="000000"/>
                <w:sz w:val="20"/>
                <w:szCs w:val="20"/>
              </w:rPr>
            </w:pPr>
            <w:r w:rsidRPr="00873954">
              <w:rPr>
                <w:color w:val="000000"/>
                <w:sz w:val="20"/>
                <w:szCs w:val="20"/>
              </w:rPr>
              <w:t>Извор финансирања</w:t>
            </w:r>
          </w:p>
        </w:tc>
        <w:tc>
          <w:tcPr>
            <w:tcW w:w="1434" w:type="dxa"/>
            <w:shd w:val="clear" w:color="000000" w:fill="FFF2CC"/>
            <w:hideMark/>
          </w:tcPr>
          <w:p w14:paraId="7309D44D" w14:textId="77777777" w:rsidR="00873954" w:rsidRPr="00873954" w:rsidRDefault="00873954" w:rsidP="00873954">
            <w:pPr>
              <w:jc w:val="center"/>
              <w:rPr>
                <w:color w:val="000000"/>
                <w:sz w:val="20"/>
                <w:szCs w:val="20"/>
              </w:rPr>
            </w:pPr>
            <w:r w:rsidRPr="00873954">
              <w:rPr>
                <w:color w:val="000000"/>
                <w:sz w:val="20"/>
                <w:szCs w:val="20"/>
              </w:rPr>
              <w:t xml:space="preserve">Веза са програмским буџетом </w:t>
            </w:r>
          </w:p>
        </w:tc>
        <w:tc>
          <w:tcPr>
            <w:tcW w:w="5540" w:type="dxa"/>
            <w:gridSpan w:val="2"/>
            <w:shd w:val="clear" w:color="000000" w:fill="FFF2CC"/>
            <w:hideMark/>
          </w:tcPr>
          <w:p w14:paraId="5B2290DF"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873954" w:rsidRPr="000D36E1" w14:paraId="4E317A5C" w14:textId="77777777" w:rsidTr="00020735">
        <w:trPr>
          <w:trHeight w:val="57"/>
        </w:trPr>
        <w:tc>
          <w:tcPr>
            <w:tcW w:w="2588" w:type="dxa"/>
            <w:shd w:val="clear" w:color="000000" w:fill="FFF2CC"/>
            <w:hideMark/>
          </w:tcPr>
          <w:p w14:paraId="5D6A2B24" w14:textId="77777777" w:rsidR="00873954" w:rsidRPr="008131CB" w:rsidRDefault="00873954" w:rsidP="00873954">
            <w:pPr>
              <w:rPr>
                <w:color w:val="000000"/>
                <w:sz w:val="20"/>
                <w:szCs w:val="20"/>
                <w:lang w:val="ru-RU"/>
              </w:rPr>
            </w:pPr>
            <w:r w:rsidRPr="00873954">
              <w:rPr>
                <w:color w:val="000000"/>
                <w:sz w:val="20"/>
                <w:szCs w:val="20"/>
              </w:rPr>
              <w:t> </w:t>
            </w:r>
          </w:p>
        </w:tc>
        <w:tc>
          <w:tcPr>
            <w:tcW w:w="1033" w:type="dxa"/>
            <w:shd w:val="clear" w:color="000000" w:fill="FFF2CC"/>
            <w:hideMark/>
          </w:tcPr>
          <w:p w14:paraId="4D05DBAB"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03" w:type="dxa"/>
            <w:shd w:val="clear" w:color="000000" w:fill="FFF2CC"/>
            <w:hideMark/>
          </w:tcPr>
          <w:p w14:paraId="74C915EB"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238" w:type="dxa"/>
            <w:shd w:val="clear" w:color="000000" w:fill="FFF2CC"/>
            <w:hideMark/>
          </w:tcPr>
          <w:p w14:paraId="615AE0AA"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673" w:type="dxa"/>
            <w:shd w:val="clear" w:color="000000" w:fill="FFF2CC"/>
            <w:hideMark/>
          </w:tcPr>
          <w:p w14:paraId="7669C32E" w14:textId="77777777" w:rsidR="00873954" w:rsidRPr="008131CB" w:rsidRDefault="00873954" w:rsidP="00873954">
            <w:pPr>
              <w:jc w:val="center"/>
              <w:rPr>
                <w:color w:val="0563C1"/>
                <w:sz w:val="20"/>
                <w:szCs w:val="20"/>
                <w:u w:val="single"/>
                <w:lang w:val="ru-RU"/>
              </w:rPr>
            </w:pPr>
            <w:r w:rsidRPr="00873954">
              <w:rPr>
                <w:color w:val="0563C1"/>
                <w:sz w:val="20"/>
                <w:szCs w:val="20"/>
                <w:u w:val="single"/>
              </w:rPr>
              <w:t> </w:t>
            </w:r>
          </w:p>
        </w:tc>
        <w:tc>
          <w:tcPr>
            <w:tcW w:w="1434" w:type="dxa"/>
            <w:shd w:val="clear" w:color="000000" w:fill="FFF2CC"/>
            <w:hideMark/>
          </w:tcPr>
          <w:p w14:paraId="5271AB5A"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2CC"/>
            <w:hideMark/>
          </w:tcPr>
          <w:p w14:paraId="6DC78E42"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shd w:val="clear" w:color="000000" w:fill="FFF2CC"/>
            <w:hideMark/>
          </w:tcPr>
          <w:p w14:paraId="1BA96FC4"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3F2F9538" w14:textId="77777777" w:rsidTr="00020735">
        <w:trPr>
          <w:trHeight w:val="57"/>
        </w:trPr>
        <w:tc>
          <w:tcPr>
            <w:tcW w:w="2588" w:type="dxa"/>
            <w:shd w:val="clear" w:color="000000" w:fill="FFFFFF"/>
            <w:hideMark/>
          </w:tcPr>
          <w:p w14:paraId="5B2FF230" w14:textId="6D45D21B" w:rsidR="00873954" w:rsidRPr="008131CB" w:rsidRDefault="00873954" w:rsidP="00873954">
            <w:pPr>
              <w:rPr>
                <w:color w:val="000000"/>
                <w:sz w:val="20"/>
                <w:szCs w:val="20"/>
                <w:lang w:val="ru-RU"/>
              </w:rPr>
            </w:pPr>
            <w:r w:rsidRPr="008131CB">
              <w:rPr>
                <w:color w:val="000000"/>
                <w:sz w:val="20"/>
                <w:szCs w:val="20"/>
                <w:lang w:val="ru-RU"/>
              </w:rPr>
              <w:t xml:space="preserve">1.2.1. Израда анализе за утврђивање правног оквира за спровођење обавезног стручног усавршавања за руководство локалних изборних комисија (првенствено председнике и секретаре </w:t>
            </w:r>
            <w:r w:rsidR="002774E1" w:rsidRPr="008131CB">
              <w:rPr>
                <w:color w:val="000000"/>
                <w:sz w:val="20"/>
                <w:szCs w:val="20"/>
                <w:lang w:val="ru-RU"/>
              </w:rPr>
              <w:t>локалних изборних комисија)</w:t>
            </w:r>
          </w:p>
        </w:tc>
        <w:tc>
          <w:tcPr>
            <w:tcW w:w="1033" w:type="dxa"/>
            <w:shd w:val="clear" w:color="000000" w:fill="FFFFFF"/>
            <w:hideMark/>
          </w:tcPr>
          <w:p w14:paraId="596B0250"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000000" w:fill="FFFFFF"/>
            <w:hideMark/>
          </w:tcPr>
          <w:p w14:paraId="79449FF5" w14:textId="77777777" w:rsidR="00873954" w:rsidRPr="00873954" w:rsidRDefault="00873954" w:rsidP="00873954">
            <w:pPr>
              <w:jc w:val="center"/>
              <w:rPr>
                <w:color w:val="000000"/>
                <w:sz w:val="20"/>
                <w:szCs w:val="20"/>
              </w:rPr>
            </w:pPr>
            <w:r w:rsidRPr="00873954">
              <w:rPr>
                <w:color w:val="000000"/>
                <w:sz w:val="20"/>
                <w:szCs w:val="20"/>
              </w:rPr>
              <w:t>СКГО, ЈЛС</w:t>
            </w:r>
          </w:p>
        </w:tc>
        <w:tc>
          <w:tcPr>
            <w:tcW w:w="1238" w:type="dxa"/>
            <w:shd w:val="clear" w:color="auto" w:fill="auto"/>
            <w:hideMark/>
          </w:tcPr>
          <w:p w14:paraId="58B98598" w14:textId="77777777" w:rsidR="00873954" w:rsidRPr="00873954" w:rsidRDefault="00873954" w:rsidP="00873954">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p>
        </w:tc>
        <w:tc>
          <w:tcPr>
            <w:tcW w:w="1673" w:type="dxa"/>
            <w:shd w:val="clear" w:color="000000" w:fill="FFFFFF"/>
            <w:hideMark/>
          </w:tcPr>
          <w:p w14:paraId="60470157" w14:textId="77777777" w:rsidR="00873954" w:rsidRPr="008131CB" w:rsidRDefault="00873954" w:rsidP="00873954">
            <w:pPr>
              <w:jc w:val="center"/>
              <w:rPr>
                <w:sz w:val="20"/>
                <w:szCs w:val="20"/>
                <w:lang w:val="ru-RU"/>
              </w:rPr>
            </w:pPr>
            <w:r w:rsidRPr="008131CB">
              <w:rPr>
                <w:sz w:val="20"/>
                <w:szCs w:val="20"/>
                <w:lang w:val="ru-RU"/>
              </w:rPr>
              <w:t xml:space="preserve">Очекивана подршка из донације: </w:t>
            </w:r>
            <w:r w:rsidRPr="008131CB">
              <w:rPr>
                <w:sz w:val="20"/>
                <w:szCs w:val="20"/>
                <w:lang w:val="ru-RU"/>
              </w:rPr>
              <w:br/>
              <w:t>(СДЦ-МДУЛС)</w:t>
            </w:r>
          </w:p>
        </w:tc>
        <w:tc>
          <w:tcPr>
            <w:tcW w:w="1434" w:type="dxa"/>
            <w:shd w:val="clear" w:color="000000" w:fill="FFFFFF"/>
            <w:hideMark/>
          </w:tcPr>
          <w:p w14:paraId="1F0B60BE" w14:textId="77777777" w:rsidR="00873954" w:rsidRPr="008131CB" w:rsidRDefault="00873954" w:rsidP="00873954">
            <w:pPr>
              <w:jc w:val="center"/>
              <w:rPr>
                <w:sz w:val="20"/>
                <w:szCs w:val="20"/>
                <w:lang w:val="ru-RU"/>
              </w:rPr>
            </w:pPr>
            <w:r w:rsidRPr="00873954">
              <w:rPr>
                <w:sz w:val="20"/>
                <w:szCs w:val="20"/>
              </w:rPr>
              <w:t> </w:t>
            </w:r>
          </w:p>
        </w:tc>
        <w:tc>
          <w:tcPr>
            <w:tcW w:w="1765" w:type="dxa"/>
            <w:shd w:val="clear" w:color="000000" w:fill="FFFFFF"/>
            <w:hideMark/>
          </w:tcPr>
          <w:p w14:paraId="128B0F59" w14:textId="77777777" w:rsidR="00873954" w:rsidRPr="00873954" w:rsidRDefault="00873954" w:rsidP="00873954">
            <w:pPr>
              <w:jc w:val="center"/>
              <w:rPr>
                <w:sz w:val="20"/>
                <w:szCs w:val="20"/>
              </w:rPr>
            </w:pPr>
            <w:r w:rsidRPr="00873954">
              <w:rPr>
                <w:sz w:val="20"/>
                <w:szCs w:val="20"/>
              </w:rPr>
              <w:t>391</w:t>
            </w:r>
          </w:p>
        </w:tc>
        <w:tc>
          <w:tcPr>
            <w:tcW w:w="3775" w:type="dxa"/>
            <w:shd w:val="clear" w:color="000000" w:fill="FFFFFF"/>
            <w:hideMark/>
          </w:tcPr>
          <w:p w14:paraId="7BD89741"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53DBDFFC" w14:textId="77777777" w:rsidTr="00020735">
        <w:trPr>
          <w:trHeight w:val="57"/>
        </w:trPr>
        <w:tc>
          <w:tcPr>
            <w:tcW w:w="2588" w:type="dxa"/>
            <w:shd w:val="clear" w:color="auto" w:fill="auto"/>
            <w:hideMark/>
          </w:tcPr>
          <w:p w14:paraId="1F7C61E2" w14:textId="77777777" w:rsidR="00873954" w:rsidRPr="008131CB" w:rsidRDefault="00873954" w:rsidP="00873954">
            <w:pPr>
              <w:rPr>
                <w:color w:val="000000"/>
                <w:sz w:val="20"/>
                <w:szCs w:val="20"/>
                <w:lang w:val="ru-RU"/>
              </w:rPr>
            </w:pPr>
            <w:r w:rsidRPr="008131CB">
              <w:rPr>
                <w:color w:val="000000"/>
                <w:sz w:val="20"/>
                <w:szCs w:val="20"/>
                <w:lang w:val="ru-RU"/>
              </w:rPr>
              <w:t>1.2.2. Израда Приручника за спровођење локалних избора</w:t>
            </w:r>
          </w:p>
        </w:tc>
        <w:tc>
          <w:tcPr>
            <w:tcW w:w="1033" w:type="dxa"/>
            <w:shd w:val="clear" w:color="auto" w:fill="auto"/>
            <w:hideMark/>
          </w:tcPr>
          <w:p w14:paraId="01C3DB18"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51B8DFD7" w14:textId="77777777" w:rsidR="00873954" w:rsidRPr="00873954" w:rsidRDefault="00873954" w:rsidP="00873954">
            <w:pPr>
              <w:jc w:val="center"/>
              <w:rPr>
                <w:color w:val="000000"/>
                <w:sz w:val="20"/>
                <w:szCs w:val="20"/>
              </w:rPr>
            </w:pPr>
            <w:r w:rsidRPr="00873954">
              <w:rPr>
                <w:color w:val="000000"/>
                <w:sz w:val="20"/>
                <w:szCs w:val="20"/>
              </w:rPr>
              <w:t>СКГО</w:t>
            </w:r>
          </w:p>
        </w:tc>
        <w:tc>
          <w:tcPr>
            <w:tcW w:w="1238" w:type="dxa"/>
            <w:shd w:val="clear" w:color="auto" w:fill="auto"/>
            <w:hideMark/>
          </w:tcPr>
          <w:p w14:paraId="3C7016D2" w14:textId="77777777" w:rsidR="00873954" w:rsidRPr="00873954" w:rsidRDefault="00873954" w:rsidP="00873954">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p>
        </w:tc>
        <w:tc>
          <w:tcPr>
            <w:tcW w:w="1673" w:type="dxa"/>
            <w:shd w:val="clear" w:color="auto" w:fill="auto"/>
            <w:hideMark/>
          </w:tcPr>
          <w:p w14:paraId="33284D5B" w14:textId="73809629" w:rsidR="00873954" w:rsidRPr="008131CB" w:rsidRDefault="00873954" w:rsidP="00873954">
            <w:pPr>
              <w:jc w:val="center"/>
              <w:rPr>
                <w:color w:val="000000"/>
                <w:sz w:val="20"/>
                <w:szCs w:val="20"/>
                <w:lang w:val="ru-RU"/>
              </w:rPr>
            </w:pPr>
            <w:r w:rsidRPr="008131CB">
              <w:rPr>
                <w:color w:val="000000"/>
                <w:sz w:val="20"/>
                <w:szCs w:val="20"/>
                <w:lang w:val="ru-RU"/>
              </w:rPr>
              <w:t xml:space="preserve"> Подршка</w:t>
            </w:r>
            <w:r w:rsidR="00A8240F">
              <w:rPr>
                <w:color w:val="000000"/>
                <w:sz w:val="20"/>
                <w:szCs w:val="20"/>
                <w:lang w:val="ru-RU"/>
              </w:rPr>
              <w:t xml:space="preserve"> </w:t>
            </w:r>
            <w:r w:rsidRPr="008131CB">
              <w:rPr>
                <w:color w:val="000000"/>
                <w:sz w:val="20"/>
                <w:szCs w:val="20"/>
                <w:lang w:val="ru-RU"/>
              </w:rPr>
              <w:t xml:space="preserve">из донације: </w:t>
            </w:r>
            <w:r w:rsidRPr="008131CB">
              <w:rPr>
                <w:color w:val="000000"/>
                <w:sz w:val="20"/>
                <w:szCs w:val="20"/>
                <w:lang w:val="ru-RU"/>
              </w:rPr>
              <w:br/>
              <w:t>(СДЦ-СКГО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434" w:type="dxa"/>
            <w:shd w:val="clear" w:color="auto" w:fill="auto"/>
            <w:hideMark/>
          </w:tcPr>
          <w:p w14:paraId="2C2C7872"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auto" w:fill="auto"/>
            <w:hideMark/>
          </w:tcPr>
          <w:p w14:paraId="411585D4" w14:textId="77777777" w:rsidR="00873954" w:rsidRPr="00873954" w:rsidRDefault="00873954" w:rsidP="00873954">
            <w:pPr>
              <w:jc w:val="center"/>
              <w:rPr>
                <w:sz w:val="20"/>
                <w:szCs w:val="20"/>
              </w:rPr>
            </w:pPr>
            <w:r w:rsidRPr="00873954">
              <w:rPr>
                <w:sz w:val="20"/>
                <w:szCs w:val="20"/>
              </w:rPr>
              <w:t>2.000</w:t>
            </w:r>
          </w:p>
        </w:tc>
        <w:tc>
          <w:tcPr>
            <w:tcW w:w="3775" w:type="dxa"/>
            <w:shd w:val="clear" w:color="auto" w:fill="auto"/>
            <w:hideMark/>
          </w:tcPr>
          <w:p w14:paraId="71BBFCBD"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3839A9EC" w14:textId="77777777" w:rsidTr="00020735">
        <w:trPr>
          <w:trHeight w:val="57"/>
        </w:trPr>
        <w:tc>
          <w:tcPr>
            <w:tcW w:w="2588" w:type="dxa"/>
            <w:shd w:val="clear" w:color="auto" w:fill="auto"/>
            <w:hideMark/>
          </w:tcPr>
          <w:p w14:paraId="352CB405" w14:textId="5079105D" w:rsidR="00873954" w:rsidRPr="008131CB" w:rsidRDefault="00873954" w:rsidP="00873954">
            <w:pPr>
              <w:rPr>
                <w:color w:val="000000"/>
                <w:sz w:val="20"/>
                <w:szCs w:val="20"/>
                <w:lang w:val="ru-RU"/>
              </w:rPr>
            </w:pPr>
            <w:r w:rsidRPr="008131CB">
              <w:rPr>
                <w:color w:val="000000"/>
                <w:sz w:val="20"/>
                <w:szCs w:val="20"/>
                <w:lang w:val="ru-RU"/>
              </w:rPr>
              <w:t>1.2.3.</w:t>
            </w:r>
            <w:r w:rsidR="00A8240F">
              <w:rPr>
                <w:color w:val="000000"/>
                <w:sz w:val="20"/>
                <w:szCs w:val="20"/>
                <w:lang w:val="ru-RU"/>
              </w:rPr>
              <w:t xml:space="preserve"> </w:t>
            </w:r>
            <w:r w:rsidRPr="008131CB">
              <w:rPr>
                <w:sz w:val="20"/>
                <w:szCs w:val="20"/>
                <w:lang w:val="ru-RU"/>
              </w:rPr>
              <w:t>Анализа могућности</w:t>
            </w:r>
            <w:r w:rsidRPr="008131CB">
              <w:rPr>
                <w:color w:val="000000"/>
                <w:sz w:val="20"/>
                <w:szCs w:val="20"/>
                <w:lang w:val="ru-RU"/>
              </w:rPr>
              <w:t xml:space="preserve"> за спровођење обавезног стручног усавршавања за руководство локалних изборних комисија и добијања сертификата</w:t>
            </w:r>
          </w:p>
        </w:tc>
        <w:tc>
          <w:tcPr>
            <w:tcW w:w="1033" w:type="dxa"/>
            <w:shd w:val="clear" w:color="auto" w:fill="auto"/>
            <w:hideMark/>
          </w:tcPr>
          <w:p w14:paraId="0F02E5C2"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7D34F0F4" w14:textId="77777777" w:rsidR="00873954" w:rsidRPr="00873954" w:rsidRDefault="00873954" w:rsidP="00873954">
            <w:pPr>
              <w:jc w:val="center"/>
              <w:rPr>
                <w:color w:val="000000"/>
                <w:sz w:val="20"/>
                <w:szCs w:val="20"/>
              </w:rPr>
            </w:pPr>
            <w:r w:rsidRPr="00873954">
              <w:rPr>
                <w:color w:val="000000"/>
                <w:sz w:val="20"/>
                <w:szCs w:val="20"/>
              </w:rPr>
              <w:t>СКГО</w:t>
            </w:r>
          </w:p>
        </w:tc>
        <w:tc>
          <w:tcPr>
            <w:tcW w:w="1238" w:type="dxa"/>
            <w:shd w:val="clear" w:color="auto" w:fill="auto"/>
            <w:hideMark/>
          </w:tcPr>
          <w:p w14:paraId="730CCAA8" w14:textId="77777777" w:rsidR="00873954" w:rsidRPr="00873954" w:rsidRDefault="00873954" w:rsidP="00873954">
            <w:pPr>
              <w:jc w:val="center"/>
              <w:rPr>
                <w:sz w:val="20"/>
                <w:szCs w:val="20"/>
              </w:rPr>
            </w:pPr>
            <w:r w:rsidRPr="00873954">
              <w:rPr>
                <w:sz w:val="20"/>
                <w:szCs w:val="20"/>
              </w:rPr>
              <w:t xml:space="preserve">III квартал </w:t>
            </w:r>
            <w:r w:rsidRPr="00873954">
              <w:rPr>
                <w:sz w:val="20"/>
                <w:szCs w:val="20"/>
              </w:rPr>
              <w:br/>
              <w:t>2024.</w:t>
            </w:r>
          </w:p>
        </w:tc>
        <w:tc>
          <w:tcPr>
            <w:tcW w:w="1673" w:type="dxa"/>
            <w:shd w:val="clear" w:color="000000" w:fill="FFFFFF"/>
            <w:hideMark/>
          </w:tcPr>
          <w:p w14:paraId="4CC77F33" w14:textId="6F11AF98" w:rsidR="00873954" w:rsidRPr="008131CB" w:rsidRDefault="00873954" w:rsidP="00873954">
            <w:pPr>
              <w:jc w:val="center"/>
              <w:rPr>
                <w:sz w:val="20"/>
                <w:szCs w:val="20"/>
                <w:lang w:val="ru-RU"/>
              </w:rPr>
            </w:pPr>
            <w:r w:rsidRPr="008131CB">
              <w:rPr>
                <w:sz w:val="20"/>
                <w:szCs w:val="20"/>
                <w:lang w:val="ru-RU"/>
              </w:rPr>
              <w:t>Очекивана 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(СДЦ-МДУЛС)</w:t>
            </w:r>
          </w:p>
        </w:tc>
        <w:tc>
          <w:tcPr>
            <w:tcW w:w="1434" w:type="dxa"/>
            <w:shd w:val="clear" w:color="auto" w:fill="auto"/>
            <w:hideMark/>
          </w:tcPr>
          <w:p w14:paraId="1C679E39"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auto" w:fill="auto"/>
            <w:hideMark/>
          </w:tcPr>
          <w:p w14:paraId="4E2DAA40" w14:textId="77777777" w:rsidR="00873954" w:rsidRPr="00873954" w:rsidRDefault="00873954" w:rsidP="00873954">
            <w:pPr>
              <w:jc w:val="center"/>
              <w:rPr>
                <w:sz w:val="20"/>
                <w:szCs w:val="20"/>
              </w:rPr>
            </w:pPr>
            <w:r w:rsidRPr="00873954">
              <w:rPr>
                <w:sz w:val="20"/>
                <w:szCs w:val="20"/>
              </w:rPr>
              <w:t>326</w:t>
            </w:r>
          </w:p>
        </w:tc>
        <w:tc>
          <w:tcPr>
            <w:tcW w:w="3775" w:type="dxa"/>
            <w:shd w:val="clear" w:color="000000" w:fill="FFFFFF"/>
            <w:hideMark/>
          </w:tcPr>
          <w:p w14:paraId="48E94645" w14:textId="77777777" w:rsidR="00873954" w:rsidRPr="00873954" w:rsidRDefault="00873954" w:rsidP="00873954">
            <w:pPr>
              <w:jc w:val="center"/>
              <w:rPr>
                <w:b/>
                <w:bCs/>
                <w:sz w:val="20"/>
                <w:szCs w:val="20"/>
              </w:rPr>
            </w:pPr>
            <w:r w:rsidRPr="00873954">
              <w:rPr>
                <w:b/>
                <w:bCs/>
                <w:sz w:val="20"/>
                <w:szCs w:val="20"/>
              </w:rPr>
              <w:t> </w:t>
            </w:r>
          </w:p>
        </w:tc>
      </w:tr>
      <w:tr w:rsidR="00873954" w:rsidRPr="000D36E1" w14:paraId="622F58D2" w14:textId="77777777" w:rsidTr="00020735">
        <w:trPr>
          <w:trHeight w:val="57"/>
        </w:trPr>
        <w:tc>
          <w:tcPr>
            <w:tcW w:w="2588" w:type="dxa"/>
            <w:shd w:val="clear" w:color="000000" w:fill="FFFFFF"/>
            <w:hideMark/>
          </w:tcPr>
          <w:p w14:paraId="173888F2" w14:textId="77777777" w:rsidR="00873954" w:rsidRPr="008131CB" w:rsidRDefault="00873954" w:rsidP="00873954">
            <w:pPr>
              <w:rPr>
                <w:sz w:val="20"/>
                <w:szCs w:val="20"/>
                <w:lang w:val="ru-RU"/>
              </w:rPr>
            </w:pPr>
            <w:r w:rsidRPr="008131CB">
              <w:rPr>
                <w:sz w:val="20"/>
                <w:szCs w:val="20"/>
                <w:lang w:val="ru-RU"/>
              </w:rPr>
              <w:t>1.2.4. Израда и спровођење националног програма е-обуке за добијање сертификата/ уверења за спровођење локалног изборног поступка (првенствено за стални састав изборних комисија)</w:t>
            </w:r>
          </w:p>
        </w:tc>
        <w:tc>
          <w:tcPr>
            <w:tcW w:w="1033" w:type="dxa"/>
            <w:shd w:val="clear" w:color="000000" w:fill="FFFFFF"/>
            <w:hideMark/>
          </w:tcPr>
          <w:p w14:paraId="6EEA66F4"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000000" w:fill="FFFFFF"/>
            <w:hideMark/>
          </w:tcPr>
          <w:p w14:paraId="317CA3F0" w14:textId="77777777" w:rsidR="00873954" w:rsidRPr="00873954" w:rsidRDefault="00873954" w:rsidP="00873954">
            <w:pPr>
              <w:jc w:val="center"/>
              <w:rPr>
                <w:color w:val="000000"/>
                <w:sz w:val="20"/>
                <w:szCs w:val="20"/>
              </w:rPr>
            </w:pPr>
            <w:r w:rsidRPr="00873954">
              <w:rPr>
                <w:color w:val="000000"/>
                <w:sz w:val="20"/>
                <w:szCs w:val="20"/>
              </w:rPr>
              <w:t>РИК, НАЈУ, СКГО</w:t>
            </w:r>
          </w:p>
        </w:tc>
        <w:tc>
          <w:tcPr>
            <w:tcW w:w="1238" w:type="dxa"/>
            <w:shd w:val="clear" w:color="000000" w:fill="FFFFFF"/>
            <w:hideMark/>
          </w:tcPr>
          <w:p w14:paraId="15AA0D6D" w14:textId="77777777" w:rsidR="00873954" w:rsidRPr="00873954" w:rsidRDefault="00873954" w:rsidP="00873954">
            <w:pPr>
              <w:jc w:val="center"/>
              <w:rPr>
                <w:sz w:val="20"/>
                <w:szCs w:val="20"/>
              </w:rPr>
            </w:pPr>
            <w:r w:rsidRPr="00873954">
              <w:rPr>
                <w:sz w:val="20"/>
                <w:szCs w:val="20"/>
              </w:rPr>
              <w:t xml:space="preserve">IV квартал </w:t>
            </w:r>
            <w:r w:rsidRPr="00873954">
              <w:rPr>
                <w:sz w:val="20"/>
                <w:szCs w:val="20"/>
              </w:rPr>
              <w:br/>
              <w:t>2024.</w:t>
            </w:r>
          </w:p>
        </w:tc>
        <w:tc>
          <w:tcPr>
            <w:tcW w:w="1673" w:type="dxa"/>
            <w:shd w:val="clear" w:color="000000" w:fill="FFFFFF"/>
            <w:hideMark/>
          </w:tcPr>
          <w:p w14:paraId="37D1BCE7" w14:textId="77777777" w:rsidR="00873954" w:rsidRPr="00EC0BF6" w:rsidRDefault="00873954" w:rsidP="00873954">
            <w:pPr>
              <w:jc w:val="center"/>
              <w:rPr>
                <w:sz w:val="20"/>
                <w:szCs w:val="20"/>
                <w:lang w:val="ru-RU"/>
              </w:rPr>
            </w:pPr>
            <w:r w:rsidRPr="00EC0BF6">
              <w:rPr>
                <w:sz w:val="20"/>
                <w:szCs w:val="20"/>
                <w:lang w:val="ru-RU"/>
              </w:rPr>
              <w:t>Подшка из донације: (СДЦ-МДУЛС)</w:t>
            </w:r>
          </w:p>
        </w:tc>
        <w:tc>
          <w:tcPr>
            <w:tcW w:w="1434" w:type="dxa"/>
            <w:shd w:val="clear" w:color="000000" w:fill="FFFFFF"/>
            <w:hideMark/>
          </w:tcPr>
          <w:p w14:paraId="0448CD80" w14:textId="6F2680B7" w:rsidR="00873954" w:rsidRPr="00EC0BF6" w:rsidRDefault="0067747F" w:rsidP="00873954">
            <w:pPr>
              <w:jc w:val="center"/>
              <w:rPr>
                <w:sz w:val="20"/>
                <w:szCs w:val="20"/>
              </w:rPr>
            </w:pPr>
            <w:r w:rsidRPr="00EC0BF6">
              <w:rPr>
                <w:sz w:val="20"/>
                <w:szCs w:val="20"/>
              </w:rPr>
              <w:t>20-</w:t>
            </w:r>
            <w:r w:rsidR="00873954" w:rsidRPr="00EC0BF6">
              <w:rPr>
                <w:sz w:val="20"/>
                <w:szCs w:val="20"/>
              </w:rPr>
              <w:t>0608-4005</w:t>
            </w:r>
            <w:r w:rsidR="00904367" w:rsidRPr="00EC0BF6">
              <w:rPr>
                <w:sz w:val="20"/>
                <w:szCs w:val="20"/>
              </w:rPr>
              <w:t xml:space="preserve">, </w:t>
            </w:r>
            <w:r w:rsidRPr="00EC0BF6">
              <w:rPr>
                <w:sz w:val="20"/>
                <w:szCs w:val="20"/>
              </w:rPr>
              <w:t>423</w:t>
            </w:r>
          </w:p>
        </w:tc>
        <w:tc>
          <w:tcPr>
            <w:tcW w:w="1765" w:type="dxa"/>
            <w:shd w:val="clear" w:color="000000" w:fill="FFFFFF"/>
            <w:noWrap/>
            <w:hideMark/>
          </w:tcPr>
          <w:p w14:paraId="78006A55" w14:textId="77777777" w:rsidR="00873954" w:rsidRPr="00873954" w:rsidRDefault="00873954" w:rsidP="00873954">
            <w:pPr>
              <w:jc w:val="center"/>
              <w:rPr>
                <w:sz w:val="20"/>
                <w:szCs w:val="20"/>
              </w:rPr>
            </w:pPr>
            <w:r w:rsidRPr="00873954">
              <w:rPr>
                <w:sz w:val="20"/>
                <w:szCs w:val="20"/>
              </w:rPr>
              <w:t>1.601</w:t>
            </w:r>
          </w:p>
        </w:tc>
        <w:tc>
          <w:tcPr>
            <w:tcW w:w="3775" w:type="dxa"/>
            <w:shd w:val="clear" w:color="000000" w:fill="FFFFFF"/>
            <w:hideMark/>
          </w:tcPr>
          <w:p w14:paraId="42FC3FFB" w14:textId="77777777" w:rsidR="00873954" w:rsidRPr="00873954" w:rsidRDefault="00873954" w:rsidP="00873954">
            <w:pPr>
              <w:jc w:val="center"/>
              <w:rPr>
                <w:color w:val="000000"/>
                <w:sz w:val="20"/>
                <w:szCs w:val="20"/>
              </w:rPr>
            </w:pPr>
            <w:r w:rsidRPr="00873954">
              <w:rPr>
                <w:color w:val="000000"/>
                <w:sz w:val="20"/>
                <w:szCs w:val="20"/>
              </w:rPr>
              <w:t> </w:t>
            </w:r>
          </w:p>
        </w:tc>
      </w:tr>
    </w:tbl>
    <w:p w14:paraId="44FCC91E" w14:textId="77777777" w:rsidR="00020735" w:rsidRDefault="00020735"/>
    <w:p w14:paraId="43512542" w14:textId="77777777" w:rsidR="00020735" w:rsidRDefault="00020735"/>
    <w:p w14:paraId="2FB7C2C8" w14:textId="77777777" w:rsidR="00020735" w:rsidRDefault="00020735"/>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57" w:type="dxa"/>
          <w:bottom w:w="34" w:type="dxa"/>
          <w:right w:w="57" w:type="dxa"/>
        </w:tblCellMar>
        <w:tblLook w:val="04A0" w:firstRow="1" w:lastRow="0" w:firstColumn="1" w:lastColumn="0" w:noHBand="0" w:noVBand="1"/>
      </w:tblPr>
      <w:tblGrid>
        <w:gridCol w:w="2588"/>
        <w:gridCol w:w="1033"/>
        <w:gridCol w:w="1803"/>
        <w:gridCol w:w="1238"/>
        <w:gridCol w:w="1673"/>
        <w:gridCol w:w="1434"/>
        <w:gridCol w:w="1765"/>
        <w:gridCol w:w="3775"/>
      </w:tblGrid>
      <w:tr w:rsidR="00873954" w:rsidRPr="008131CB" w14:paraId="468C0B56" w14:textId="77777777" w:rsidTr="00387DD4">
        <w:trPr>
          <w:trHeight w:val="57"/>
        </w:trPr>
        <w:tc>
          <w:tcPr>
            <w:tcW w:w="15309" w:type="dxa"/>
            <w:gridSpan w:val="8"/>
            <w:shd w:val="clear" w:color="000000" w:fill="F7CAAC"/>
            <w:hideMark/>
          </w:tcPr>
          <w:p w14:paraId="4D6F6BEC" w14:textId="77777777" w:rsidR="00873954" w:rsidRPr="008131CB" w:rsidRDefault="00873954" w:rsidP="00873954">
            <w:pPr>
              <w:rPr>
                <w:b/>
                <w:bCs/>
                <w:color w:val="000000"/>
                <w:sz w:val="20"/>
                <w:szCs w:val="20"/>
                <w:lang w:val="ru-RU"/>
              </w:rPr>
            </w:pPr>
            <w:r w:rsidRPr="008131CB">
              <w:rPr>
                <w:b/>
                <w:bCs/>
                <w:color w:val="000000"/>
                <w:sz w:val="20"/>
                <w:szCs w:val="20"/>
                <w:lang w:val="ru-RU"/>
              </w:rPr>
              <w:lastRenderedPageBreak/>
              <w:t>Мера 1.3: Унапређење правног оквира и процедура за непосредно учешће грађана у управљању локалном самоуправом</w:t>
            </w:r>
          </w:p>
        </w:tc>
      </w:tr>
      <w:tr w:rsidR="00873954" w:rsidRPr="008131CB" w14:paraId="3FE7C1B1" w14:textId="77777777" w:rsidTr="00387DD4">
        <w:trPr>
          <w:trHeight w:val="57"/>
        </w:trPr>
        <w:tc>
          <w:tcPr>
            <w:tcW w:w="15309" w:type="dxa"/>
            <w:gridSpan w:val="8"/>
            <w:shd w:val="clear" w:color="000000" w:fill="F7CAAC"/>
            <w:hideMark/>
          </w:tcPr>
          <w:p w14:paraId="059BAA7A" w14:textId="77777777" w:rsidR="00873954" w:rsidRPr="008131CB" w:rsidRDefault="00873954" w:rsidP="00873954">
            <w:pPr>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873954" w:rsidRPr="00873954" w14:paraId="4C9F9B21" w14:textId="77777777" w:rsidTr="00387DD4">
        <w:trPr>
          <w:trHeight w:val="57"/>
        </w:trPr>
        <w:tc>
          <w:tcPr>
            <w:tcW w:w="5424" w:type="dxa"/>
            <w:gridSpan w:val="3"/>
            <w:shd w:val="clear" w:color="000000" w:fill="F7CAAC"/>
            <w:hideMark/>
          </w:tcPr>
          <w:p w14:paraId="38FE860F" w14:textId="77777777" w:rsidR="00873954" w:rsidRPr="00873954" w:rsidRDefault="00873954" w:rsidP="00873954">
            <w:pPr>
              <w:rPr>
                <w:color w:val="222222"/>
                <w:sz w:val="20"/>
                <w:szCs w:val="20"/>
              </w:rPr>
            </w:pPr>
            <w:r w:rsidRPr="00873954">
              <w:rPr>
                <w:color w:val="222222"/>
                <w:sz w:val="20"/>
                <w:szCs w:val="20"/>
              </w:rPr>
              <w:t>Период спровођења: 2024-2025</w:t>
            </w:r>
          </w:p>
        </w:tc>
        <w:tc>
          <w:tcPr>
            <w:tcW w:w="9885" w:type="dxa"/>
            <w:gridSpan w:val="5"/>
            <w:shd w:val="clear" w:color="000000" w:fill="F7CAAC"/>
            <w:hideMark/>
          </w:tcPr>
          <w:p w14:paraId="1769B05D" w14:textId="77777777" w:rsidR="00873954" w:rsidRPr="00873954" w:rsidRDefault="00873954" w:rsidP="00873954">
            <w:pPr>
              <w:rPr>
                <w:color w:val="222222"/>
                <w:sz w:val="20"/>
                <w:szCs w:val="20"/>
              </w:rPr>
            </w:pPr>
            <w:r w:rsidRPr="00873954">
              <w:rPr>
                <w:color w:val="222222"/>
                <w:sz w:val="20"/>
                <w:szCs w:val="20"/>
              </w:rPr>
              <w:t xml:space="preserve">Тип мере: Информативно-едукативна </w:t>
            </w:r>
          </w:p>
        </w:tc>
      </w:tr>
      <w:tr w:rsidR="00873954" w:rsidRPr="008131CB" w14:paraId="37B61200" w14:textId="77777777" w:rsidTr="00387DD4">
        <w:trPr>
          <w:trHeight w:val="57"/>
        </w:trPr>
        <w:tc>
          <w:tcPr>
            <w:tcW w:w="15309" w:type="dxa"/>
            <w:gridSpan w:val="8"/>
            <w:shd w:val="clear" w:color="000000" w:fill="F7CAAC"/>
            <w:hideMark/>
          </w:tcPr>
          <w:p w14:paraId="220F156F" w14:textId="77777777" w:rsidR="00873954" w:rsidRPr="008131CB" w:rsidRDefault="00873954" w:rsidP="00873954">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 Закон о референдуму и народној иницијативи</w:t>
            </w:r>
          </w:p>
        </w:tc>
      </w:tr>
      <w:tr w:rsidR="00873954" w:rsidRPr="000D36E1" w14:paraId="3257A355" w14:textId="77777777" w:rsidTr="00387DD4">
        <w:trPr>
          <w:trHeight w:val="57"/>
        </w:trPr>
        <w:tc>
          <w:tcPr>
            <w:tcW w:w="2588" w:type="dxa"/>
            <w:shd w:val="clear" w:color="000000" w:fill="B4C6E7"/>
            <w:hideMark/>
          </w:tcPr>
          <w:p w14:paraId="5EDD5933" w14:textId="1903E6B2" w:rsidR="00873954" w:rsidRPr="008131CB" w:rsidRDefault="00873954" w:rsidP="00873954">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033" w:type="dxa"/>
            <w:shd w:val="clear" w:color="000000" w:fill="B4C6E7"/>
            <w:hideMark/>
          </w:tcPr>
          <w:p w14:paraId="6CB3D324"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803" w:type="dxa"/>
            <w:shd w:val="clear" w:color="000000" w:fill="B4C6E7"/>
            <w:hideMark/>
          </w:tcPr>
          <w:p w14:paraId="49B7EF35"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2911" w:type="dxa"/>
            <w:gridSpan w:val="2"/>
            <w:shd w:val="clear" w:color="000000" w:fill="B4C6E7"/>
            <w:hideMark/>
          </w:tcPr>
          <w:p w14:paraId="3060AA15"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1434" w:type="dxa"/>
            <w:shd w:val="clear" w:color="000000" w:fill="B4C6E7"/>
            <w:hideMark/>
          </w:tcPr>
          <w:p w14:paraId="0769BBB4"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1765" w:type="dxa"/>
            <w:shd w:val="clear" w:color="000000" w:fill="B4C6E7"/>
            <w:hideMark/>
          </w:tcPr>
          <w:p w14:paraId="7E529438" w14:textId="77777777" w:rsidR="00873954" w:rsidRPr="00873954" w:rsidRDefault="00873954" w:rsidP="00873954">
            <w:pPr>
              <w:jc w:val="center"/>
              <w:rPr>
                <w:color w:val="000000"/>
                <w:sz w:val="20"/>
                <w:szCs w:val="20"/>
              </w:rPr>
            </w:pPr>
            <w:r w:rsidRPr="00873954">
              <w:rPr>
                <w:color w:val="000000"/>
                <w:sz w:val="20"/>
                <w:szCs w:val="20"/>
              </w:rPr>
              <w:t>Циљaна вредност у 2024. години</w:t>
            </w:r>
          </w:p>
        </w:tc>
        <w:tc>
          <w:tcPr>
            <w:tcW w:w="3775" w:type="dxa"/>
            <w:shd w:val="clear" w:color="000000" w:fill="B4C6E7"/>
            <w:hideMark/>
          </w:tcPr>
          <w:p w14:paraId="410D3283" w14:textId="77777777" w:rsidR="00873954" w:rsidRPr="00873954" w:rsidRDefault="00873954" w:rsidP="00873954">
            <w:pPr>
              <w:jc w:val="center"/>
              <w:rPr>
                <w:color w:val="000000"/>
                <w:sz w:val="20"/>
                <w:szCs w:val="20"/>
              </w:rPr>
            </w:pPr>
            <w:r w:rsidRPr="00873954">
              <w:rPr>
                <w:color w:val="000000"/>
                <w:sz w:val="20"/>
                <w:szCs w:val="20"/>
              </w:rPr>
              <w:t>Циљaна вредност у 2025. години</w:t>
            </w:r>
          </w:p>
        </w:tc>
      </w:tr>
      <w:tr w:rsidR="00873954" w:rsidRPr="000D36E1" w14:paraId="2766365C" w14:textId="77777777" w:rsidTr="00387DD4">
        <w:trPr>
          <w:trHeight w:val="57"/>
        </w:trPr>
        <w:tc>
          <w:tcPr>
            <w:tcW w:w="2588" w:type="dxa"/>
            <w:shd w:val="clear" w:color="auto" w:fill="auto"/>
            <w:hideMark/>
          </w:tcPr>
          <w:p w14:paraId="6721C240" w14:textId="77777777" w:rsidR="00873954" w:rsidRPr="008131CB" w:rsidRDefault="00873954" w:rsidP="006D1CD8">
            <w:pPr>
              <w:rPr>
                <w:color w:val="000000"/>
                <w:sz w:val="20"/>
                <w:szCs w:val="20"/>
                <w:lang w:val="ru-RU"/>
              </w:rPr>
            </w:pPr>
            <w:r w:rsidRPr="008131CB">
              <w:rPr>
                <w:color w:val="000000"/>
                <w:sz w:val="20"/>
                <w:szCs w:val="20"/>
                <w:lang w:val="ru-RU"/>
              </w:rPr>
              <w:t>Удео градова, општина и градских општина у укупном броју градова, општина и градских општина чији службеници су обучени за примену новог правног оквира у области референдума и народне иницијативе</w:t>
            </w:r>
          </w:p>
        </w:tc>
        <w:tc>
          <w:tcPr>
            <w:tcW w:w="1033" w:type="dxa"/>
            <w:shd w:val="clear" w:color="auto" w:fill="auto"/>
            <w:hideMark/>
          </w:tcPr>
          <w:p w14:paraId="1526114E" w14:textId="77777777" w:rsidR="00873954" w:rsidRPr="00873954" w:rsidRDefault="00873954" w:rsidP="00873954">
            <w:pPr>
              <w:jc w:val="center"/>
              <w:rPr>
                <w:color w:val="000000"/>
                <w:sz w:val="20"/>
                <w:szCs w:val="20"/>
              </w:rPr>
            </w:pPr>
            <w:r w:rsidRPr="00873954">
              <w:rPr>
                <w:color w:val="000000"/>
                <w:sz w:val="20"/>
                <w:szCs w:val="20"/>
              </w:rPr>
              <w:t xml:space="preserve">% </w:t>
            </w:r>
          </w:p>
        </w:tc>
        <w:tc>
          <w:tcPr>
            <w:tcW w:w="1803" w:type="dxa"/>
            <w:shd w:val="clear" w:color="auto" w:fill="auto"/>
            <w:hideMark/>
          </w:tcPr>
          <w:p w14:paraId="7072A112" w14:textId="77777777" w:rsidR="00873954" w:rsidRPr="008131CB" w:rsidRDefault="00873954" w:rsidP="00873954">
            <w:pPr>
              <w:jc w:val="center"/>
              <w:rPr>
                <w:color w:val="000000"/>
                <w:sz w:val="20"/>
                <w:szCs w:val="20"/>
                <w:lang w:val="ru-RU"/>
              </w:rPr>
            </w:pPr>
            <w:r w:rsidRPr="008131CB">
              <w:rPr>
                <w:color w:val="000000"/>
                <w:sz w:val="20"/>
                <w:szCs w:val="20"/>
                <w:lang w:val="ru-RU"/>
              </w:rPr>
              <w:t>Извештај о спроведеном процесу обука</w:t>
            </w:r>
          </w:p>
        </w:tc>
        <w:tc>
          <w:tcPr>
            <w:tcW w:w="2911" w:type="dxa"/>
            <w:gridSpan w:val="2"/>
            <w:shd w:val="clear" w:color="000000" w:fill="FFFFFF"/>
            <w:hideMark/>
          </w:tcPr>
          <w:p w14:paraId="789A112B" w14:textId="77777777" w:rsidR="00873954" w:rsidRPr="00873954" w:rsidRDefault="00873954" w:rsidP="00873954">
            <w:pPr>
              <w:jc w:val="center"/>
              <w:rPr>
                <w:color w:val="000000"/>
                <w:sz w:val="20"/>
                <w:szCs w:val="20"/>
              </w:rPr>
            </w:pPr>
            <w:r w:rsidRPr="00873954">
              <w:rPr>
                <w:color w:val="000000"/>
                <w:sz w:val="20"/>
                <w:szCs w:val="20"/>
              </w:rPr>
              <w:t>0%</w:t>
            </w:r>
          </w:p>
        </w:tc>
        <w:tc>
          <w:tcPr>
            <w:tcW w:w="1434" w:type="dxa"/>
            <w:shd w:val="clear" w:color="000000" w:fill="FFFFFF"/>
            <w:hideMark/>
          </w:tcPr>
          <w:p w14:paraId="49919289" w14:textId="77777777" w:rsidR="00873954" w:rsidRPr="00873954" w:rsidRDefault="00873954" w:rsidP="00873954">
            <w:pPr>
              <w:jc w:val="center"/>
              <w:rPr>
                <w:color w:val="000000"/>
                <w:sz w:val="20"/>
                <w:szCs w:val="20"/>
              </w:rPr>
            </w:pPr>
            <w:r w:rsidRPr="00873954">
              <w:rPr>
                <w:color w:val="000000"/>
                <w:sz w:val="20"/>
                <w:szCs w:val="20"/>
              </w:rPr>
              <w:t>2020</w:t>
            </w:r>
          </w:p>
        </w:tc>
        <w:tc>
          <w:tcPr>
            <w:tcW w:w="1765" w:type="dxa"/>
            <w:shd w:val="clear" w:color="000000" w:fill="FFFFFF"/>
            <w:hideMark/>
          </w:tcPr>
          <w:p w14:paraId="70AF6B9B" w14:textId="77777777" w:rsidR="00873954" w:rsidRPr="00873954" w:rsidRDefault="00873954" w:rsidP="00873954">
            <w:pPr>
              <w:jc w:val="center"/>
              <w:rPr>
                <w:color w:val="000000"/>
                <w:sz w:val="20"/>
                <w:szCs w:val="20"/>
              </w:rPr>
            </w:pPr>
            <w:r w:rsidRPr="00873954">
              <w:rPr>
                <w:color w:val="000000"/>
                <w:sz w:val="20"/>
                <w:szCs w:val="20"/>
              </w:rPr>
              <w:t>50%</w:t>
            </w:r>
          </w:p>
        </w:tc>
        <w:tc>
          <w:tcPr>
            <w:tcW w:w="3775" w:type="dxa"/>
            <w:shd w:val="clear" w:color="000000" w:fill="FFFFFF"/>
            <w:hideMark/>
          </w:tcPr>
          <w:p w14:paraId="14C01159" w14:textId="77777777" w:rsidR="00873954" w:rsidRPr="00873954" w:rsidRDefault="00873954" w:rsidP="00873954">
            <w:pPr>
              <w:jc w:val="center"/>
              <w:rPr>
                <w:color w:val="000000"/>
                <w:sz w:val="20"/>
                <w:szCs w:val="20"/>
              </w:rPr>
            </w:pPr>
            <w:r w:rsidRPr="00873954">
              <w:rPr>
                <w:color w:val="000000"/>
                <w:sz w:val="20"/>
                <w:szCs w:val="20"/>
              </w:rPr>
              <w:t>90%</w:t>
            </w:r>
          </w:p>
        </w:tc>
      </w:tr>
      <w:tr w:rsidR="00873954" w:rsidRPr="008131CB" w14:paraId="6C6F4A7A" w14:textId="77777777" w:rsidTr="00387DD4">
        <w:trPr>
          <w:trHeight w:val="57"/>
        </w:trPr>
        <w:tc>
          <w:tcPr>
            <w:tcW w:w="5424" w:type="dxa"/>
            <w:gridSpan w:val="3"/>
            <w:vMerge w:val="restart"/>
            <w:shd w:val="clear" w:color="000000" w:fill="A9D08E"/>
            <w:noWrap/>
            <w:hideMark/>
          </w:tcPr>
          <w:p w14:paraId="174035A6" w14:textId="77777777" w:rsidR="00873954" w:rsidRPr="00873954" w:rsidRDefault="00873954" w:rsidP="00873954">
            <w:pPr>
              <w:jc w:val="center"/>
              <w:rPr>
                <w:color w:val="000000"/>
                <w:sz w:val="20"/>
                <w:szCs w:val="20"/>
              </w:rPr>
            </w:pPr>
            <w:r w:rsidRPr="00873954">
              <w:rPr>
                <w:color w:val="000000"/>
                <w:sz w:val="20"/>
                <w:szCs w:val="20"/>
              </w:rPr>
              <w:t>Извор финансирања мере</w:t>
            </w:r>
          </w:p>
        </w:tc>
        <w:tc>
          <w:tcPr>
            <w:tcW w:w="4345" w:type="dxa"/>
            <w:gridSpan w:val="3"/>
            <w:vMerge w:val="restart"/>
            <w:shd w:val="clear" w:color="000000" w:fill="A9D08E"/>
            <w:noWrap/>
            <w:hideMark/>
          </w:tcPr>
          <w:p w14:paraId="1556ED0F"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540" w:type="dxa"/>
            <w:gridSpan w:val="2"/>
            <w:shd w:val="clear" w:color="000000" w:fill="A8D08D"/>
            <w:hideMark/>
          </w:tcPr>
          <w:p w14:paraId="42D1246D"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519034F9" w14:textId="77777777" w:rsidTr="00387DD4">
        <w:trPr>
          <w:trHeight w:val="57"/>
        </w:trPr>
        <w:tc>
          <w:tcPr>
            <w:tcW w:w="5424" w:type="dxa"/>
            <w:gridSpan w:val="3"/>
            <w:vMerge/>
            <w:hideMark/>
          </w:tcPr>
          <w:p w14:paraId="04892535" w14:textId="77777777" w:rsidR="00873954" w:rsidRPr="008131CB" w:rsidRDefault="00873954" w:rsidP="00873954">
            <w:pPr>
              <w:rPr>
                <w:color w:val="000000"/>
                <w:sz w:val="20"/>
                <w:szCs w:val="20"/>
                <w:lang w:val="ru-RU"/>
              </w:rPr>
            </w:pPr>
          </w:p>
        </w:tc>
        <w:tc>
          <w:tcPr>
            <w:tcW w:w="4345" w:type="dxa"/>
            <w:gridSpan w:val="3"/>
            <w:vMerge/>
            <w:hideMark/>
          </w:tcPr>
          <w:p w14:paraId="1C651189" w14:textId="77777777" w:rsidR="00873954" w:rsidRPr="008131CB" w:rsidRDefault="00873954" w:rsidP="00873954">
            <w:pPr>
              <w:rPr>
                <w:color w:val="000000"/>
                <w:sz w:val="20"/>
                <w:szCs w:val="20"/>
                <w:lang w:val="ru-RU"/>
              </w:rPr>
            </w:pPr>
          </w:p>
        </w:tc>
        <w:tc>
          <w:tcPr>
            <w:tcW w:w="1765" w:type="dxa"/>
            <w:shd w:val="clear" w:color="000000" w:fill="A8D08D"/>
            <w:hideMark/>
          </w:tcPr>
          <w:p w14:paraId="6C5E7FD8"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shd w:val="clear" w:color="000000" w:fill="A8D08D"/>
            <w:hideMark/>
          </w:tcPr>
          <w:p w14:paraId="005B81D3"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34465C44" w14:textId="77777777" w:rsidTr="00387DD4">
        <w:trPr>
          <w:trHeight w:val="57"/>
        </w:trPr>
        <w:tc>
          <w:tcPr>
            <w:tcW w:w="5424" w:type="dxa"/>
            <w:gridSpan w:val="3"/>
            <w:shd w:val="clear" w:color="000000" w:fill="FFFFFF"/>
            <w:hideMark/>
          </w:tcPr>
          <w:p w14:paraId="244D0C94" w14:textId="77777777" w:rsidR="00873954" w:rsidRPr="00873954" w:rsidRDefault="00873954" w:rsidP="00873954">
            <w:pPr>
              <w:jc w:val="center"/>
              <w:rPr>
                <w:color w:val="000000"/>
                <w:sz w:val="20"/>
                <w:szCs w:val="20"/>
              </w:rPr>
            </w:pPr>
            <w:r w:rsidRPr="00873954">
              <w:rPr>
                <w:color w:val="000000"/>
                <w:sz w:val="20"/>
                <w:szCs w:val="20"/>
              </w:rPr>
              <w:t> </w:t>
            </w:r>
          </w:p>
        </w:tc>
        <w:tc>
          <w:tcPr>
            <w:tcW w:w="4345" w:type="dxa"/>
            <w:gridSpan w:val="3"/>
            <w:shd w:val="clear" w:color="000000" w:fill="FFFFFF"/>
            <w:hideMark/>
          </w:tcPr>
          <w:p w14:paraId="3AE83CA4" w14:textId="77777777" w:rsidR="00873954" w:rsidRPr="00873954" w:rsidRDefault="00873954" w:rsidP="00873954">
            <w:pPr>
              <w:jc w:val="center"/>
              <w:rPr>
                <w:color w:val="000000"/>
                <w:sz w:val="20"/>
                <w:szCs w:val="20"/>
              </w:rPr>
            </w:pPr>
            <w:r w:rsidRPr="00873954">
              <w:rPr>
                <w:color w:val="000000"/>
                <w:sz w:val="20"/>
                <w:szCs w:val="20"/>
              </w:rPr>
              <w:t> </w:t>
            </w:r>
          </w:p>
        </w:tc>
        <w:tc>
          <w:tcPr>
            <w:tcW w:w="1765" w:type="dxa"/>
            <w:shd w:val="clear" w:color="000000" w:fill="FFFFFF"/>
            <w:hideMark/>
          </w:tcPr>
          <w:p w14:paraId="7A6B463A" w14:textId="6A7B9015" w:rsidR="00873954" w:rsidRPr="00873954" w:rsidRDefault="00622F7A" w:rsidP="00873954">
            <w:pPr>
              <w:jc w:val="center"/>
              <w:rPr>
                <w:color w:val="000000"/>
                <w:sz w:val="20"/>
                <w:szCs w:val="20"/>
              </w:rPr>
            </w:pPr>
            <w:r w:rsidRPr="00EC0BF6">
              <w:rPr>
                <w:sz w:val="20"/>
                <w:szCs w:val="20"/>
              </w:rPr>
              <w:t>3.907</w:t>
            </w:r>
          </w:p>
        </w:tc>
        <w:tc>
          <w:tcPr>
            <w:tcW w:w="3775" w:type="dxa"/>
            <w:shd w:val="clear" w:color="000000" w:fill="FFFFFF"/>
            <w:hideMark/>
          </w:tcPr>
          <w:p w14:paraId="0072196F" w14:textId="77777777" w:rsidR="00873954" w:rsidRPr="00873954" w:rsidRDefault="00873954" w:rsidP="00873954">
            <w:pPr>
              <w:jc w:val="center"/>
              <w:rPr>
                <w:color w:val="000000"/>
                <w:sz w:val="20"/>
                <w:szCs w:val="20"/>
              </w:rPr>
            </w:pPr>
            <w:r w:rsidRPr="00873954">
              <w:rPr>
                <w:color w:val="000000"/>
                <w:sz w:val="20"/>
                <w:szCs w:val="20"/>
              </w:rPr>
              <w:t>650</w:t>
            </w:r>
          </w:p>
        </w:tc>
      </w:tr>
      <w:tr w:rsidR="00873954" w:rsidRPr="008131CB" w14:paraId="069445D7" w14:textId="77777777" w:rsidTr="00387DD4">
        <w:trPr>
          <w:trHeight w:val="57"/>
        </w:trPr>
        <w:tc>
          <w:tcPr>
            <w:tcW w:w="2588" w:type="dxa"/>
            <w:shd w:val="clear" w:color="000000" w:fill="FFF2CC"/>
            <w:hideMark/>
          </w:tcPr>
          <w:p w14:paraId="0A4E653D" w14:textId="77777777" w:rsidR="00873954" w:rsidRPr="00873954" w:rsidRDefault="00873954" w:rsidP="00873954">
            <w:pPr>
              <w:jc w:val="center"/>
              <w:rPr>
                <w:color w:val="000000"/>
                <w:sz w:val="20"/>
                <w:szCs w:val="20"/>
              </w:rPr>
            </w:pPr>
            <w:r w:rsidRPr="00873954">
              <w:rPr>
                <w:color w:val="000000"/>
                <w:sz w:val="20"/>
                <w:szCs w:val="20"/>
              </w:rPr>
              <w:t>Назив активности:</w:t>
            </w:r>
          </w:p>
        </w:tc>
        <w:tc>
          <w:tcPr>
            <w:tcW w:w="1033" w:type="dxa"/>
            <w:shd w:val="clear" w:color="000000" w:fill="FFF2CC"/>
            <w:hideMark/>
          </w:tcPr>
          <w:p w14:paraId="7C8E8D8A" w14:textId="77777777" w:rsidR="00873954" w:rsidRPr="00873954" w:rsidRDefault="00873954" w:rsidP="00873954">
            <w:pPr>
              <w:jc w:val="center"/>
              <w:rPr>
                <w:color w:val="000000"/>
                <w:sz w:val="20"/>
                <w:szCs w:val="20"/>
              </w:rPr>
            </w:pPr>
            <w:r w:rsidRPr="00873954">
              <w:rPr>
                <w:color w:val="000000"/>
                <w:sz w:val="20"/>
                <w:szCs w:val="20"/>
              </w:rPr>
              <w:t>Орган који спроводи активност</w:t>
            </w:r>
          </w:p>
        </w:tc>
        <w:tc>
          <w:tcPr>
            <w:tcW w:w="1803" w:type="dxa"/>
            <w:shd w:val="clear" w:color="000000" w:fill="FFF2CC"/>
            <w:hideMark/>
          </w:tcPr>
          <w:p w14:paraId="03D8EE6B" w14:textId="77777777" w:rsidR="00873954" w:rsidRPr="008131CB" w:rsidRDefault="00873954" w:rsidP="00873954">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38" w:type="dxa"/>
            <w:shd w:val="clear" w:color="000000" w:fill="FFF2CC"/>
            <w:hideMark/>
          </w:tcPr>
          <w:p w14:paraId="343F43BB" w14:textId="77777777" w:rsidR="00873954" w:rsidRPr="00873954" w:rsidRDefault="00873954" w:rsidP="00873954">
            <w:pPr>
              <w:jc w:val="center"/>
              <w:rPr>
                <w:color w:val="000000"/>
                <w:sz w:val="20"/>
                <w:szCs w:val="20"/>
              </w:rPr>
            </w:pPr>
            <w:r w:rsidRPr="00873954">
              <w:rPr>
                <w:color w:val="000000"/>
                <w:sz w:val="20"/>
                <w:szCs w:val="20"/>
              </w:rPr>
              <w:t>Рок за завршетак активности</w:t>
            </w:r>
          </w:p>
        </w:tc>
        <w:tc>
          <w:tcPr>
            <w:tcW w:w="1673" w:type="dxa"/>
            <w:shd w:val="clear" w:color="000000" w:fill="FFF2CC"/>
            <w:hideMark/>
          </w:tcPr>
          <w:p w14:paraId="7A1633FF" w14:textId="77777777" w:rsidR="00873954" w:rsidRPr="00873954" w:rsidRDefault="00873954" w:rsidP="00873954">
            <w:pPr>
              <w:jc w:val="center"/>
              <w:rPr>
                <w:color w:val="000000"/>
                <w:sz w:val="20"/>
                <w:szCs w:val="20"/>
              </w:rPr>
            </w:pPr>
            <w:r w:rsidRPr="00873954">
              <w:rPr>
                <w:color w:val="000000"/>
                <w:sz w:val="20"/>
                <w:szCs w:val="20"/>
              </w:rPr>
              <w:t>Извор финансирања</w:t>
            </w:r>
          </w:p>
        </w:tc>
        <w:tc>
          <w:tcPr>
            <w:tcW w:w="1434" w:type="dxa"/>
            <w:shd w:val="clear" w:color="000000" w:fill="FFF2CC"/>
            <w:hideMark/>
          </w:tcPr>
          <w:p w14:paraId="40D5C063"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540" w:type="dxa"/>
            <w:gridSpan w:val="2"/>
            <w:shd w:val="clear" w:color="000000" w:fill="FFF2CC"/>
            <w:hideMark/>
          </w:tcPr>
          <w:p w14:paraId="63426E74"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873954" w:rsidRPr="000D36E1" w14:paraId="391BD4CC" w14:textId="77777777" w:rsidTr="00387DD4">
        <w:trPr>
          <w:trHeight w:val="57"/>
        </w:trPr>
        <w:tc>
          <w:tcPr>
            <w:tcW w:w="2588" w:type="dxa"/>
            <w:shd w:val="clear" w:color="000000" w:fill="FFF2CC"/>
            <w:hideMark/>
          </w:tcPr>
          <w:p w14:paraId="0147F997" w14:textId="77777777" w:rsidR="00873954" w:rsidRPr="008131CB" w:rsidRDefault="00873954" w:rsidP="00873954">
            <w:pPr>
              <w:rPr>
                <w:color w:val="000000"/>
                <w:sz w:val="20"/>
                <w:szCs w:val="20"/>
                <w:lang w:val="ru-RU"/>
              </w:rPr>
            </w:pPr>
            <w:r w:rsidRPr="00873954">
              <w:rPr>
                <w:color w:val="000000"/>
                <w:sz w:val="20"/>
                <w:szCs w:val="20"/>
              </w:rPr>
              <w:t> </w:t>
            </w:r>
          </w:p>
        </w:tc>
        <w:tc>
          <w:tcPr>
            <w:tcW w:w="1033" w:type="dxa"/>
            <w:shd w:val="clear" w:color="000000" w:fill="FFF2CC"/>
            <w:hideMark/>
          </w:tcPr>
          <w:p w14:paraId="413EB6F9"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03" w:type="dxa"/>
            <w:shd w:val="clear" w:color="000000" w:fill="FFF2CC"/>
            <w:hideMark/>
          </w:tcPr>
          <w:p w14:paraId="1DFE533D"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238" w:type="dxa"/>
            <w:shd w:val="clear" w:color="000000" w:fill="FFF2CC"/>
            <w:hideMark/>
          </w:tcPr>
          <w:p w14:paraId="40CC15DD"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673" w:type="dxa"/>
            <w:shd w:val="clear" w:color="000000" w:fill="FFF2CC"/>
            <w:hideMark/>
          </w:tcPr>
          <w:p w14:paraId="706F9CCB" w14:textId="77777777" w:rsidR="00873954" w:rsidRPr="008131CB" w:rsidRDefault="00873954" w:rsidP="00873954">
            <w:pPr>
              <w:jc w:val="center"/>
              <w:rPr>
                <w:color w:val="0563C1"/>
                <w:sz w:val="20"/>
                <w:szCs w:val="20"/>
                <w:u w:val="single"/>
                <w:lang w:val="ru-RU"/>
              </w:rPr>
            </w:pPr>
            <w:r w:rsidRPr="00873954">
              <w:rPr>
                <w:color w:val="0563C1"/>
                <w:sz w:val="20"/>
                <w:szCs w:val="20"/>
                <w:u w:val="single"/>
              </w:rPr>
              <w:t> </w:t>
            </w:r>
          </w:p>
        </w:tc>
        <w:tc>
          <w:tcPr>
            <w:tcW w:w="1434" w:type="dxa"/>
            <w:shd w:val="clear" w:color="000000" w:fill="FFF2CC"/>
            <w:hideMark/>
          </w:tcPr>
          <w:p w14:paraId="04DF0BF7"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2CC"/>
            <w:hideMark/>
          </w:tcPr>
          <w:p w14:paraId="7BDAABB7"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shd w:val="clear" w:color="000000" w:fill="FFF2CC"/>
            <w:hideMark/>
          </w:tcPr>
          <w:p w14:paraId="0EFA7309"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2DA9BC8C" w14:textId="77777777" w:rsidTr="00387DD4">
        <w:trPr>
          <w:trHeight w:val="57"/>
        </w:trPr>
        <w:tc>
          <w:tcPr>
            <w:tcW w:w="2588" w:type="dxa"/>
            <w:shd w:val="clear" w:color="auto" w:fill="auto"/>
            <w:hideMark/>
          </w:tcPr>
          <w:p w14:paraId="7BBF563F" w14:textId="77777777" w:rsidR="00873954" w:rsidRPr="008131CB" w:rsidRDefault="00873954" w:rsidP="00873954">
            <w:pPr>
              <w:rPr>
                <w:color w:val="000000"/>
                <w:sz w:val="20"/>
                <w:szCs w:val="20"/>
                <w:lang w:val="ru-RU"/>
              </w:rPr>
            </w:pPr>
            <w:r w:rsidRPr="008131CB">
              <w:rPr>
                <w:color w:val="000000"/>
                <w:sz w:val="20"/>
                <w:szCs w:val="20"/>
                <w:lang w:val="ru-RU"/>
              </w:rPr>
              <w:t>1.3.1. Припрема водича за спровођење референдума и народне иницијативе (са формама правних аката и докумената који се користе)</w:t>
            </w:r>
          </w:p>
        </w:tc>
        <w:tc>
          <w:tcPr>
            <w:tcW w:w="1033" w:type="dxa"/>
            <w:shd w:val="clear" w:color="auto" w:fill="auto"/>
            <w:hideMark/>
          </w:tcPr>
          <w:p w14:paraId="765C9B4E"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59BEF93E" w14:textId="77777777" w:rsidR="00873954" w:rsidRPr="00873954" w:rsidRDefault="00873954" w:rsidP="00873954">
            <w:pPr>
              <w:jc w:val="center"/>
              <w:rPr>
                <w:color w:val="000000"/>
                <w:sz w:val="20"/>
                <w:szCs w:val="20"/>
              </w:rPr>
            </w:pPr>
            <w:r w:rsidRPr="00873954">
              <w:rPr>
                <w:color w:val="000000"/>
                <w:sz w:val="20"/>
                <w:szCs w:val="20"/>
              </w:rPr>
              <w:t>СКГО</w:t>
            </w:r>
          </w:p>
        </w:tc>
        <w:tc>
          <w:tcPr>
            <w:tcW w:w="1238" w:type="dxa"/>
            <w:shd w:val="clear" w:color="auto" w:fill="auto"/>
            <w:hideMark/>
          </w:tcPr>
          <w:p w14:paraId="0E6CADBF" w14:textId="77777777" w:rsidR="00873954" w:rsidRPr="00873954" w:rsidRDefault="00873954" w:rsidP="00873954">
            <w:pPr>
              <w:jc w:val="center"/>
              <w:rPr>
                <w:color w:val="000000"/>
                <w:sz w:val="20"/>
                <w:szCs w:val="20"/>
              </w:rPr>
            </w:pPr>
            <w:r w:rsidRPr="00873954">
              <w:rPr>
                <w:color w:val="000000"/>
                <w:sz w:val="20"/>
                <w:szCs w:val="20"/>
              </w:rPr>
              <w:t xml:space="preserve">II квартал </w:t>
            </w:r>
            <w:r w:rsidRPr="00873954">
              <w:rPr>
                <w:color w:val="000000"/>
                <w:sz w:val="20"/>
                <w:szCs w:val="20"/>
              </w:rPr>
              <w:br/>
              <w:t>2024.</w:t>
            </w:r>
          </w:p>
        </w:tc>
        <w:tc>
          <w:tcPr>
            <w:tcW w:w="1673" w:type="dxa"/>
            <w:shd w:val="clear" w:color="auto" w:fill="auto"/>
            <w:hideMark/>
          </w:tcPr>
          <w:p w14:paraId="7A523347" w14:textId="77777777" w:rsidR="00873954" w:rsidRPr="008131CB" w:rsidRDefault="00873954" w:rsidP="00873954">
            <w:pPr>
              <w:jc w:val="center"/>
              <w:rPr>
                <w:sz w:val="20"/>
                <w:szCs w:val="20"/>
                <w:lang w:val="ru-RU"/>
              </w:rPr>
            </w:pPr>
            <w:r w:rsidRPr="008131CB">
              <w:rPr>
                <w:sz w:val="20"/>
                <w:szCs w:val="20"/>
                <w:lang w:val="ru-RU"/>
              </w:rPr>
              <w:t>Подршка из донације:</w:t>
            </w:r>
            <w:r w:rsidRPr="008131CB">
              <w:rPr>
                <w:sz w:val="20"/>
                <w:szCs w:val="20"/>
                <w:lang w:val="ru-RU"/>
              </w:rPr>
              <w:br/>
              <w:t>(СДЦ-МДУЛС)</w:t>
            </w:r>
          </w:p>
        </w:tc>
        <w:tc>
          <w:tcPr>
            <w:tcW w:w="1434" w:type="dxa"/>
            <w:shd w:val="clear" w:color="auto" w:fill="auto"/>
            <w:hideMark/>
          </w:tcPr>
          <w:p w14:paraId="3E862227" w14:textId="771B78D4" w:rsidR="00873954" w:rsidRPr="00EC0BF6" w:rsidRDefault="0067747F" w:rsidP="00873954">
            <w:pPr>
              <w:jc w:val="center"/>
              <w:rPr>
                <w:sz w:val="20"/>
                <w:szCs w:val="20"/>
              </w:rPr>
            </w:pPr>
            <w:r w:rsidRPr="00EC0BF6">
              <w:rPr>
                <w:sz w:val="20"/>
                <w:szCs w:val="20"/>
              </w:rPr>
              <w:t>20-</w:t>
            </w:r>
            <w:r w:rsidR="00873954" w:rsidRPr="00EC0BF6">
              <w:rPr>
                <w:sz w:val="20"/>
                <w:szCs w:val="20"/>
              </w:rPr>
              <w:t>0608-4005</w:t>
            </w:r>
            <w:r w:rsidR="00904367" w:rsidRPr="00EC0BF6">
              <w:rPr>
                <w:sz w:val="20"/>
                <w:szCs w:val="20"/>
              </w:rPr>
              <w:t xml:space="preserve">, </w:t>
            </w:r>
            <w:r w:rsidRPr="00EC0BF6">
              <w:rPr>
                <w:sz w:val="20"/>
                <w:szCs w:val="20"/>
              </w:rPr>
              <w:t>423</w:t>
            </w:r>
          </w:p>
        </w:tc>
        <w:tc>
          <w:tcPr>
            <w:tcW w:w="1765" w:type="dxa"/>
            <w:shd w:val="clear" w:color="000000" w:fill="FFFFFF"/>
            <w:hideMark/>
          </w:tcPr>
          <w:p w14:paraId="3AD919A5" w14:textId="77777777" w:rsidR="00873954" w:rsidRPr="00873954" w:rsidRDefault="00873954" w:rsidP="00873954">
            <w:pPr>
              <w:jc w:val="center"/>
              <w:rPr>
                <w:sz w:val="20"/>
                <w:szCs w:val="20"/>
              </w:rPr>
            </w:pPr>
            <w:r w:rsidRPr="00873954">
              <w:rPr>
                <w:sz w:val="20"/>
                <w:szCs w:val="20"/>
              </w:rPr>
              <w:t>911</w:t>
            </w:r>
          </w:p>
        </w:tc>
        <w:tc>
          <w:tcPr>
            <w:tcW w:w="3775" w:type="dxa"/>
            <w:shd w:val="clear" w:color="auto" w:fill="auto"/>
            <w:hideMark/>
          </w:tcPr>
          <w:p w14:paraId="35B9A2DD"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36E6E562" w14:textId="77777777" w:rsidTr="00387DD4">
        <w:trPr>
          <w:trHeight w:val="57"/>
        </w:trPr>
        <w:tc>
          <w:tcPr>
            <w:tcW w:w="2588" w:type="dxa"/>
            <w:vMerge w:val="restart"/>
            <w:shd w:val="clear" w:color="auto" w:fill="auto"/>
            <w:hideMark/>
          </w:tcPr>
          <w:p w14:paraId="63B30C8A" w14:textId="37B83DBC" w:rsidR="00873954" w:rsidRPr="008131CB" w:rsidRDefault="00873954" w:rsidP="00873954">
            <w:pPr>
              <w:rPr>
                <w:color w:val="000000"/>
                <w:sz w:val="20"/>
                <w:szCs w:val="20"/>
                <w:lang w:val="ru-RU"/>
              </w:rPr>
            </w:pPr>
            <w:r w:rsidRPr="008131CB">
              <w:rPr>
                <w:color w:val="000000"/>
                <w:sz w:val="20"/>
                <w:szCs w:val="20"/>
                <w:lang w:val="ru-RU"/>
              </w:rPr>
              <w:t>1.3.2.</w:t>
            </w:r>
            <w:r w:rsidR="00020735">
              <w:rPr>
                <w:color w:val="000000"/>
                <w:sz w:val="20"/>
                <w:szCs w:val="20"/>
                <w:lang w:val="sr-Latn-RS"/>
              </w:rPr>
              <w:t xml:space="preserve"> </w:t>
            </w:r>
            <w:r w:rsidRPr="00873954">
              <w:rPr>
                <w:color w:val="000000"/>
                <w:sz w:val="20"/>
                <w:szCs w:val="20"/>
              </w:rPr>
              <w:t>O</w:t>
            </w:r>
            <w:r w:rsidRPr="008131CB">
              <w:rPr>
                <w:color w:val="000000"/>
                <w:sz w:val="20"/>
                <w:szCs w:val="20"/>
                <w:lang w:val="ru-RU"/>
              </w:rPr>
              <w:t>бука запослених у локалној самоуправи</w:t>
            </w:r>
            <w:r w:rsidR="00A8240F">
              <w:rPr>
                <w:color w:val="000000"/>
                <w:sz w:val="20"/>
                <w:szCs w:val="20"/>
                <w:lang w:val="ru-RU"/>
              </w:rPr>
              <w:t xml:space="preserve"> </w:t>
            </w:r>
            <w:r w:rsidRPr="008131CB">
              <w:rPr>
                <w:color w:val="000000"/>
                <w:sz w:val="20"/>
                <w:szCs w:val="20"/>
                <w:lang w:val="ru-RU"/>
              </w:rPr>
              <w:t>за спровођење процедура ре</w:t>
            </w:r>
            <w:r w:rsidR="006F0F68" w:rsidRPr="008131CB">
              <w:rPr>
                <w:color w:val="000000"/>
                <w:sz w:val="20"/>
                <w:szCs w:val="20"/>
                <w:lang w:val="ru-RU"/>
              </w:rPr>
              <w:t>ферендума и народне иницијативе</w:t>
            </w:r>
            <w:r w:rsidRPr="008131CB">
              <w:rPr>
                <w:color w:val="000000"/>
                <w:sz w:val="20"/>
                <w:szCs w:val="20"/>
                <w:lang w:val="ru-RU"/>
              </w:rPr>
              <w:t xml:space="preserve"> (два годишња семинара за начелнике управа, 8 регионалних обука за запослене у локалној администрацији)</w:t>
            </w:r>
          </w:p>
        </w:tc>
        <w:tc>
          <w:tcPr>
            <w:tcW w:w="1033" w:type="dxa"/>
            <w:vMerge w:val="restart"/>
            <w:shd w:val="clear" w:color="000000" w:fill="FFFFFF"/>
            <w:hideMark/>
          </w:tcPr>
          <w:p w14:paraId="66F5077C" w14:textId="77777777" w:rsidR="00873954" w:rsidRPr="00873954" w:rsidRDefault="00873954" w:rsidP="00873954">
            <w:pPr>
              <w:jc w:val="center"/>
              <w:rPr>
                <w:sz w:val="20"/>
                <w:szCs w:val="20"/>
              </w:rPr>
            </w:pPr>
            <w:r w:rsidRPr="008131CB">
              <w:rPr>
                <w:sz w:val="20"/>
                <w:szCs w:val="20"/>
                <w:lang w:val="ru-RU"/>
              </w:rPr>
              <w:t xml:space="preserve"> </w:t>
            </w:r>
            <w:r w:rsidRPr="00873954">
              <w:rPr>
                <w:sz w:val="20"/>
                <w:szCs w:val="20"/>
              </w:rPr>
              <w:t>МДУЛС</w:t>
            </w:r>
          </w:p>
        </w:tc>
        <w:tc>
          <w:tcPr>
            <w:tcW w:w="1803" w:type="dxa"/>
            <w:vMerge w:val="restart"/>
            <w:shd w:val="clear" w:color="auto" w:fill="auto"/>
            <w:hideMark/>
          </w:tcPr>
          <w:p w14:paraId="612D1BD4" w14:textId="77777777" w:rsidR="00873954" w:rsidRPr="00873954" w:rsidRDefault="00873954" w:rsidP="00873954">
            <w:pPr>
              <w:jc w:val="center"/>
              <w:rPr>
                <w:sz w:val="20"/>
                <w:szCs w:val="20"/>
              </w:rPr>
            </w:pPr>
            <w:r w:rsidRPr="00873954">
              <w:rPr>
                <w:sz w:val="20"/>
                <w:szCs w:val="20"/>
              </w:rPr>
              <w:t>СКГО, НАЈУ</w:t>
            </w:r>
          </w:p>
        </w:tc>
        <w:tc>
          <w:tcPr>
            <w:tcW w:w="1238" w:type="dxa"/>
            <w:vMerge w:val="restart"/>
            <w:shd w:val="clear" w:color="auto" w:fill="auto"/>
            <w:hideMark/>
          </w:tcPr>
          <w:p w14:paraId="1A91708E" w14:textId="77777777" w:rsidR="00873954" w:rsidRPr="00873954" w:rsidRDefault="00873954" w:rsidP="00873954">
            <w:pPr>
              <w:jc w:val="center"/>
              <w:rPr>
                <w:sz w:val="20"/>
                <w:szCs w:val="20"/>
              </w:rPr>
            </w:pPr>
            <w:r w:rsidRPr="00873954">
              <w:rPr>
                <w:sz w:val="20"/>
                <w:szCs w:val="20"/>
              </w:rPr>
              <w:t xml:space="preserve">II квартал </w:t>
            </w:r>
            <w:r w:rsidRPr="00873954">
              <w:rPr>
                <w:sz w:val="20"/>
                <w:szCs w:val="20"/>
              </w:rPr>
              <w:br/>
              <w:t>2025.</w:t>
            </w:r>
          </w:p>
        </w:tc>
        <w:tc>
          <w:tcPr>
            <w:tcW w:w="1673" w:type="dxa"/>
            <w:shd w:val="clear" w:color="auto" w:fill="auto"/>
            <w:hideMark/>
          </w:tcPr>
          <w:p w14:paraId="5897B793" w14:textId="77777777" w:rsidR="00873954" w:rsidRPr="008131CB" w:rsidRDefault="00873954" w:rsidP="00873954">
            <w:pPr>
              <w:jc w:val="center"/>
              <w:rPr>
                <w:sz w:val="20"/>
                <w:szCs w:val="20"/>
                <w:lang w:val="ru-RU"/>
              </w:rPr>
            </w:pPr>
            <w:r w:rsidRPr="008131CB">
              <w:rPr>
                <w:sz w:val="20"/>
                <w:szCs w:val="20"/>
                <w:lang w:val="ru-RU"/>
              </w:rPr>
              <w:t>Подршка из донације:</w:t>
            </w:r>
            <w:r w:rsidRPr="008131CB">
              <w:rPr>
                <w:sz w:val="20"/>
                <w:szCs w:val="20"/>
                <w:lang w:val="ru-RU"/>
              </w:rPr>
              <w:br/>
              <w:t>(СДЦ-МДУЛС)</w:t>
            </w:r>
          </w:p>
        </w:tc>
        <w:tc>
          <w:tcPr>
            <w:tcW w:w="1434" w:type="dxa"/>
            <w:shd w:val="clear" w:color="auto" w:fill="auto"/>
            <w:hideMark/>
          </w:tcPr>
          <w:p w14:paraId="4F6A60E3" w14:textId="07EF6E62" w:rsidR="00873954" w:rsidRPr="00EC0BF6" w:rsidRDefault="0067747F" w:rsidP="00873954">
            <w:pPr>
              <w:jc w:val="center"/>
              <w:rPr>
                <w:sz w:val="20"/>
                <w:szCs w:val="20"/>
              </w:rPr>
            </w:pPr>
            <w:r w:rsidRPr="00EC0BF6">
              <w:rPr>
                <w:sz w:val="20"/>
                <w:szCs w:val="20"/>
              </w:rPr>
              <w:t>20-</w:t>
            </w:r>
            <w:r w:rsidR="00873954" w:rsidRPr="00EC0BF6">
              <w:rPr>
                <w:sz w:val="20"/>
                <w:szCs w:val="20"/>
              </w:rPr>
              <w:t>0608-4005</w:t>
            </w:r>
            <w:r w:rsidR="00904367" w:rsidRPr="00EC0BF6">
              <w:rPr>
                <w:sz w:val="20"/>
                <w:szCs w:val="20"/>
              </w:rPr>
              <w:t xml:space="preserve">, </w:t>
            </w:r>
            <w:r w:rsidRPr="00EC0BF6">
              <w:rPr>
                <w:sz w:val="20"/>
                <w:szCs w:val="20"/>
              </w:rPr>
              <w:t>423</w:t>
            </w:r>
          </w:p>
        </w:tc>
        <w:tc>
          <w:tcPr>
            <w:tcW w:w="1765" w:type="dxa"/>
            <w:shd w:val="clear" w:color="auto" w:fill="auto"/>
            <w:hideMark/>
          </w:tcPr>
          <w:p w14:paraId="3F13C02D" w14:textId="77777777" w:rsidR="00873954" w:rsidRPr="00873954" w:rsidRDefault="00873954" w:rsidP="00873954">
            <w:pPr>
              <w:jc w:val="center"/>
              <w:rPr>
                <w:sz w:val="20"/>
                <w:szCs w:val="20"/>
              </w:rPr>
            </w:pPr>
            <w:r w:rsidRPr="00873954">
              <w:rPr>
                <w:sz w:val="20"/>
                <w:szCs w:val="20"/>
              </w:rPr>
              <w:t>1.294</w:t>
            </w:r>
          </w:p>
        </w:tc>
        <w:tc>
          <w:tcPr>
            <w:tcW w:w="3775" w:type="dxa"/>
            <w:shd w:val="clear" w:color="auto" w:fill="auto"/>
            <w:hideMark/>
          </w:tcPr>
          <w:p w14:paraId="73C064C6"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22C2DA1C" w14:textId="77777777" w:rsidTr="00387DD4">
        <w:trPr>
          <w:trHeight w:val="57"/>
        </w:trPr>
        <w:tc>
          <w:tcPr>
            <w:tcW w:w="2588" w:type="dxa"/>
            <w:vMerge/>
            <w:hideMark/>
          </w:tcPr>
          <w:p w14:paraId="52FAB831" w14:textId="77777777" w:rsidR="00873954" w:rsidRPr="00873954" w:rsidRDefault="00873954" w:rsidP="00873954">
            <w:pPr>
              <w:rPr>
                <w:color w:val="000000"/>
                <w:sz w:val="20"/>
                <w:szCs w:val="20"/>
              </w:rPr>
            </w:pPr>
          </w:p>
        </w:tc>
        <w:tc>
          <w:tcPr>
            <w:tcW w:w="1033" w:type="dxa"/>
            <w:vMerge/>
            <w:hideMark/>
          </w:tcPr>
          <w:p w14:paraId="77791699" w14:textId="77777777" w:rsidR="00873954" w:rsidRPr="00873954" w:rsidRDefault="00873954" w:rsidP="00873954">
            <w:pPr>
              <w:rPr>
                <w:sz w:val="20"/>
                <w:szCs w:val="20"/>
              </w:rPr>
            </w:pPr>
          </w:p>
        </w:tc>
        <w:tc>
          <w:tcPr>
            <w:tcW w:w="1803" w:type="dxa"/>
            <w:vMerge/>
            <w:hideMark/>
          </w:tcPr>
          <w:p w14:paraId="7B64F3E0" w14:textId="77777777" w:rsidR="00873954" w:rsidRPr="00873954" w:rsidRDefault="00873954" w:rsidP="00873954">
            <w:pPr>
              <w:rPr>
                <w:sz w:val="20"/>
                <w:szCs w:val="20"/>
              </w:rPr>
            </w:pPr>
          </w:p>
        </w:tc>
        <w:tc>
          <w:tcPr>
            <w:tcW w:w="1238" w:type="dxa"/>
            <w:vMerge/>
            <w:hideMark/>
          </w:tcPr>
          <w:p w14:paraId="6AECC1CC" w14:textId="77777777" w:rsidR="00873954" w:rsidRPr="00873954" w:rsidRDefault="00873954" w:rsidP="00873954">
            <w:pPr>
              <w:rPr>
                <w:sz w:val="20"/>
                <w:szCs w:val="20"/>
              </w:rPr>
            </w:pPr>
          </w:p>
        </w:tc>
        <w:tc>
          <w:tcPr>
            <w:tcW w:w="1673" w:type="dxa"/>
            <w:shd w:val="clear" w:color="auto" w:fill="auto"/>
            <w:hideMark/>
          </w:tcPr>
          <w:p w14:paraId="17D39ED5" w14:textId="77777777" w:rsidR="00873954" w:rsidRPr="008131CB" w:rsidRDefault="00873954" w:rsidP="00873954">
            <w:pPr>
              <w:jc w:val="center"/>
              <w:rPr>
                <w:sz w:val="20"/>
                <w:szCs w:val="20"/>
                <w:lang w:val="ru-RU"/>
              </w:rPr>
            </w:pPr>
            <w:r w:rsidRPr="008131CB">
              <w:rPr>
                <w:sz w:val="20"/>
                <w:szCs w:val="20"/>
                <w:lang w:val="ru-RU"/>
              </w:rPr>
              <w:t>Подршка из донације:</w:t>
            </w:r>
            <w:r w:rsidRPr="008131CB">
              <w:rPr>
                <w:sz w:val="20"/>
                <w:szCs w:val="20"/>
                <w:lang w:val="ru-RU"/>
              </w:rPr>
              <w:br/>
              <w:t>(СДЦ-СКГО-Партнерство за добру управу)</w:t>
            </w:r>
          </w:p>
        </w:tc>
        <w:tc>
          <w:tcPr>
            <w:tcW w:w="1434" w:type="dxa"/>
            <w:shd w:val="clear" w:color="auto" w:fill="auto"/>
            <w:hideMark/>
          </w:tcPr>
          <w:p w14:paraId="2C80FE43"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6BA7229C" w14:textId="77777777" w:rsidR="00873954" w:rsidRPr="00873954" w:rsidRDefault="00873954" w:rsidP="00873954">
            <w:pPr>
              <w:jc w:val="center"/>
              <w:rPr>
                <w:sz w:val="20"/>
                <w:szCs w:val="20"/>
              </w:rPr>
            </w:pPr>
            <w:r w:rsidRPr="00873954">
              <w:rPr>
                <w:sz w:val="20"/>
                <w:szCs w:val="20"/>
              </w:rPr>
              <w:t>650</w:t>
            </w:r>
          </w:p>
        </w:tc>
        <w:tc>
          <w:tcPr>
            <w:tcW w:w="3775" w:type="dxa"/>
            <w:shd w:val="clear" w:color="auto" w:fill="auto"/>
            <w:hideMark/>
          </w:tcPr>
          <w:p w14:paraId="05E7A573" w14:textId="77777777" w:rsidR="00873954" w:rsidRPr="00873954" w:rsidRDefault="00873954" w:rsidP="00873954">
            <w:pPr>
              <w:jc w:val="center"/>
              <w:rPr>
                <w:color w:val="000000"/>
                <w:sz w:val="20"/>
                <w:szCs w:val="20"/>
              </w:rPr>
            </w:pPr>
            <w:r w:rsidRPr="00873954">
              <w:rPr>
                <w:color w:val="000000"/>
                <w:sz w:val="20"/>
                <w:szCs w:val="20"/>
              </w:rPr>
              <w:t>650</w:t>
            </w:r>
          </w:p>
        </w:tc>
      </w:tr>
      <w:tr w:rsidR="00873954" w:rsidRPr="000D36E1" w14:paraId="2C8FED6F" w14:textId="77777777" w:rsidTr="00387DD4">
        <w:trPr>
          <w:trHeight w:val="57"/>
        </w:trPr>
        <w:tc>
          <w:tcPr>
            <w:tcW w:w="2588" w:type="dxa"/>
            <w:shd w:val="clear" w:color="000000" w:fill="FFFFFF"/>
            <w:hideMark/>
          </w:tcPr>
          <w:p w14:paraId="283639E4" w14:textId="77777777" w:rsidR="00873954" w:rsidRPr="00387DD4" w:rsidRDefault="00873954" w:rsidP="00873954">
            <w:pPr>
              <w:rPr>
                <w:color w:val="000000"/>
                <w:spacing w:val="-4"/>
                <w:sz w:val="20"/>
                <w:szCs w:val="20"/>
                <w:lang w:val="ru-RU"/>
              </w:rPr>
            </w:pPr>
            <w:r w:rsidRPr="00387DD4">
              <w:rPr>
                <w:color w:val="000000"/>
                <w:spacing w:val="-4"/>
                <w:sz w:val="20"/>
                <w:szCs w:val="20"/>
                <w:lang w:val="ru-RU"/>
              </w:rPr>
              <w:lastRenderedPageBreak/>
              <w:t>1.3.3. Спровођење анализе која се односи на положај градских општина, која обухвата прецизирање услова или обавеза формирања градских општина, њихове организације и улоге, учешћа грађана и финансирања градских општина (примењујући диференциран приступ спрам популационог, географског и економског критеријума)</w:t>
            </w:r>
          </w:p>
        </w:tc>
        <w:tc>
          <w:tcPr>
            <w:tcW w:w="1033" w:type="dxa"/>
            <w:shd w:val="clear" w:color="000000" w:fill="FFFFFF"/>
            <w:hideMark/>
          </w:tcPr>
          <w:p w14:paraId="4357B1E0"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000000" w:fill="FFFFFF"/>
            <w:hideMark/>
          </w:tcPr>
          <w:p w14:paraId="164FB43F" w14:textId="77777777" w:rsidR="00873954" w:rsidRPr="00873954" w:rsidRDefault="00873954" w:rsidP="00873954">
            <w:pPr>
              <w:jc w:val="center"/>
              <w:rPr>
                <w:color w:val="000000"/>
                <w:sz w:val="20"/>
                <w:szCs w:val="20"/>
              </w:rPr>
            </w:pPr>
            <w:r w:rsidRPr="00873954">
              <w:rPr>
                <w:color w:val="000000"/>
                <w:sz w:val="20"/>
                <w:szCs w:val="20"/>
              </w:rPr>
              <w:t>СКГО</w:t>
            </w:r>
          </w:p>
        </w:tc>
        <w:tc>
          <w:tcPr>
            <w:tcW w:w="1238" w:type="dxa"/>
            <w:shd w:val="clear" w:color="000000" w:fill="FFFFFF"/>
            <w:hideMark/>
          </w:tcPr>
          <w:p w14:paraId="0AC28E83" w14:textId="77777777" w:rsidR="00873954" w:rsidRPr="00873954" w:rsidRDefault="00873954" w:rsidP="00873954">
            <w:pPr>
              <w:jc w:val="center"/>
              <w:rPr>
                <w:color w:val="000000"/>
                <w:sz w:val="20"/>
                <w:szCs w:val="20"/>
              </w:rPr>
            </w:pPr>
            <w:r w:rsidRPr="00873954">
              <w:rPr>
                <w:color w:val="000000"/>
                <w:sz w:val="20"/>
                <w:szCs w:val="20"/>
              </w:rPr>
              <w:t>IV квартал 2024.</w:t>
            </w:r>
          </w:p>
        </w:tc>
        <w:tc>
          <w:tcPr>
            <w:tcW w:w="1673" w:type="dxa"/>
            <w:shd w:val="clear" w:color="000000" w:fill="FFFFFF"/>
            <w:hideMark/>
          </w:tcPr>
          <w:p w14:paraId="64E1DEDA" w14:textId="77777777" w:rsidR="00873954" w:rsidRPr="008131CB" w:rsidRDefault="00873954" w:rsidP="00873954">
            <w:pPr>
              <w:jc w:val="center"/>
              <w:rPr>
                <w:sz w:val="20"/>
                <w:szCs w:val="20"/>
                <w:lang w:val="ru-RU"/>
              </w:rPr>
            </w:pPr>
            <w:r w:rsidRPr="008131CB">
              <w:rPr>
                <w:sz w:val="20"/>
                <w:szCs w:val="20"/>
                <w:lang w:val="ru-RU"/>
              </w:rPr>
              <w:t>Подршка из донације:</w:t>
            </w:r>
            <w:r w:rsidRPr="008131CB">
              <w:rPr>
                <w:sz w:val="20"/>
                <w:szCs w:val="20"/>
                <w:lang w:val="ru-RU"/>
              </w:rPr>
              <w:br/>
              <w:t>(СДЦ-МДУЛС)</w:t>
            </w:r>
          </w:p>
        </w:tc>
        <w:tc>
          <w:tcPr>
            <w:tcW w:w="1434" w:type="dxa"/>
            <w:shd w:val="clear" w:color="000000" w:fill="FFFFFF"/>
            <w:hideMark/>
          </w:tcPr>
          <w:p w14:paraId="482F31ED" w14:textId="254DA6A6" w:rsidR="00873954" w:rsidRPr="00873954" w:rsidRDefault="0067747F" w:rsidP="00873954">
            <w:pPr>
              <w:jc w:val="center"/>
              <w:rPr>
                <w:sz w:val="20"/>
                <w:szCs w:val="20"/>
              </w:rPr>
            </w:pPr>
            <w:r w:rsidRPr="00EC0BF6">
              <w:rPr>
                <w:sz w:val="20"/>
                <w:szCs w:val="20"/>
              </w:rPr>
              <w:t>20-</w:t>
            </w:r>
            <w:r w:rsidR="00873954" w:rsidRPr="00EC0BF6">
              <w:rPr>
                <w:sz w:val="20"/>
                <w:szCs w:val="20"/>
              </w:rPr>
              <w:t>0608-4005</w:t>
            </w:r>
            <w:r w:rsidR="00904367" w:rsidRPr="00EC0BF6">
              <w:rPr>
                <w:sz w:val="20"/>
                <w:szCs w:val="20"/>
              </w:rPr>
              <w:t xml:space="preserve">, </w:t>
            </w:r>
            <w:r w:rsidRPr="00EC0BF6">
              <w:rPr>
                <w:sz w:val="20"/>
                <w:szCs w:val="20"/>
              </w:rPr>
              <w:t>423</w:t>
            </w:r>
          </w:p>
        </w:tc>
        <w:tc>
          <w:tcPr>
            <w:tcW w:w="1765" w:type="dxa"/>
            <w:shd w:val="clear" w:color="000000" w:fill="FFFFFF"/>
            <w:hideMark/>
          </w:tcPr>
          <w:p w14:paraId="559B3E0B" w14:textId="77777777" w:rsidR="00873954" w:rsidRPr="00873954" w:rsidRDefault="00873954" w:rsidP="00873954">
            <w:pPr>
              <w:jc w:val="center"/>
              <w:rPr>
                <w:sz w:val="20"/>
                <w:szCs w:val="20"/>
              </w:rPr>
            </w:pPr>
            <w:r w:rsidRPr="00873954">
              <w:rPr>
                <w:sz w:val="20"/>
                <w:szCs w:val="20"/>
              </w:rPr>
              <w:t>1.052</w:t>
            </w:r>
          </w:p>
        </w:tc>
        <w:tc>
          <w:tcPr>
            <w:tcW w:w="3775" w:type="dxa"/>
            <w:shd w:val="clear" w:color="000000" w:fill="FFFFFF"/>
            <w:noWrap/>
            <w:hideMark/>
          </w:tcPr>
          <w:p w14:paraId="3FA809E2"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8131CB" w14:paraId="627F73BA" w14:textId="77777777" w:rsidTr="00387DD4">
        <w:trPr>
          <w:trHeight w:val="57"/>
        </w:trPr>
        <w:tc>
          <w:tcPr>
            <w:tcW w:w="15309" w:type="dxa"/>
            <w:gridSpan w:val="8"/>
            <w:shd w:val="clear" w:color="000000" w:fill="F7CAAC"/>
            <w:hideMark/>
          </w:tcPr>
          <w:p w14:paraId="289475FF" w14:textId="77777777" w:rsidR="00873954" w:rsidRPr="008131CB" w:rsidRDefault="00873954" w:rsidP="00873954">
            <w:pPr>
              <w:rPr>
                <w:b/>
                <w:bCs/>
                <w:color w:val="000000"/>
                <w:sz w:val="20"/>
                <w:szCs w:val="20"/>
                <w:lang w:val="ru-RU"/>
              </w:rPr>
            </w:pPr>
            <w:r w:rsidRPr="008131CB">
              <w:rPr>
                <w:b/>
                <w:bCs/>
                <w:color w:val="000000"/>
                <w:sz w:val="20"/>
                <w:szCs w:val="20"/>
                <w:lang w:val="ru-RU"/>
              </w:rPr>
              <w:t xml:space="preserve">Мера 1.4: Унапређење учешћа локалне самоуправе у процесу израде националних прописа и јавних политика </w:t>
            </w:r>
          </w:p>
        </w:tc>
      </w:tr>
      <w:tr w:rsidR="00873954" w:rsidRPr="008131CB" w14:paraId="4338A112" w14:textId="77777777" w:rsidTr="00387DD4">
        <w:trPr>
          <w:trHeight w:val="57"/>
        </w:trPr>
        <w:tc>
          <w:tcPr>
            <w:tcW w:w="15309" w:type="dxa"/>
            <w:gridSpan w:val="8"/>
            <w:shd w:val="clear" w:color="000000" w:fill="F7CAAC"/>
            <w:hideMark/>
          </w:tcPr>
          <w:p w14:paraId="4E879A55" w14:textId="77777777" w:rsidR="00873954" w:rsidRPr="008131CB" w:rsidRDefault="00873954" w:rsidP="00873954">
            <w:pPr>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873954" w:rsidRPr="00873954" w14:paraId="50A17918" w14:textId="77777777" w:rsidTr="00387DD4">
        <w:trPr>
          <w:trHeight w:val="57"/>
        </w:trPr>
        <w:tc>
          <w:tcPr>
            <w:tcW w:w="5424" w:type="dxa"/>
            <w:gridSpan w:val="3"/>
            <w:shd w:val="clear" w:color="000000" w:fill="F7CAAC"/>
            <w:hideMark/>
          </w:tcPr>
          <w:p w14:paraId="6E88027B" w14:textId="77777777" w:rsidR="00873954" w:rsidRPr="00873954" w:rsidRDefault="00873954" w:rsidP="00873954">
            <w:pPr>
              <w:rPr>
                <w:color w:val="222222"/>
                <w:sz w:val="20"/>
                <w:szCs w:val="20"/>
              </w:rPr>
            </w:pPr>
            <w:r w:rsidRPr="00873954">
              <w:rPr>
                <w:color w:val="222222"/>
                <w:sz w:val="20"/>
                <w:szCs w:val="20"/>
              </w:rPr>
              <w:t>Период спровођења: 2024-2025</w:t>
            </w:r>
          </w:p>
        </w:tc>
        <w:tc>
          <w:tcPr>
            <w:tcW w:w="9885" w:type="dxa"/>
            <w:gridSpan w:val="5"/>
            <w:shd w:val="clear" w:color="000000" w:fill="F7CAAC"/>
            <w:hideMark/>
          </w:tcPr>
          <w:p w14:paraId="72D42BCE" w14:textId="77777777" w:rsidR="00873954" w:rsidRPr="00873954" w:rsidRDefault="00873954" w:rsidP="00873954">
            <w:pPr>
              <w:rPr>
                <w:color w:val="222222"/>
                <w:sz w:val="20"/>
                <w:szCs w:val="20"/>
              </w:rPr>
            </w:pPr>
            <w:r w:rsidRPr="00873954">
              <w:rPr>
                <w:color w:val="222222"/>
                <w:sz w:val="20"/>
                <w:szCs w:val="20"/>
              </w:rPr>
              <w:t>Тип мере: Регулаторна</w:t>
            </w:r>
          </w:p>
        </w:tc>
      </w:tr>
      <w:tr w:rsidR="00873954" w:rsidRPr="008131CB" w14:paraId="2BFF77D0" w14:textId="77777777" w:rsidTr="00387DD4">
        <w:trPr>
          <w:trHeight w:val="57"/>
        </w:trPr>
        <w:tc>
          <w:tcPr>
            <w:tcW w:w="15309" w:type="dxa"/>
            <w:gridSpan w:val="8"/>
            <w:shd w:val="clear" w:color="000000" w:fill="F7CAAC"/>
            <w:hideMark/>
          </w:tcPr>
          <w:p w14:paraId="5DAF5FEA" w14:textId="1822FE4E" w:rsidR="00873954" w:rsidRPr="008131CB" w:rsidRDefault="00873954" w:rsidP="00873954">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w:t>
            </w:r>
            <w:r w:rsidR="00A8240F">
              <w:rPr>
                <w:color w:val="222222"/>
                <w:sz w:val="20"/>
                <w:szCs w:val="20"/>
                <w:lang w:val="ru-RU"/>
              </w:rPr>
              <w:t xml:space="preserve"> </w:t>
            </w:r>
            <w:r w:rsidRPr="008131CB">
              <w:rPr>
                <w:color w:val="222222"/>
                <w:sz w:val="20"/>
                <w:szCs w:val="20"/>
                <w:lang w:val="ru-RU"/>
              </w:rPr>
              <w:t>Закон о локалној самоуправи</w:t>
            </w:r>
          </w:p>
        </w:tc>
      </w:tr>
      <w:tr w:rsidR="00873954" w:rsidRPr="000D36E1" w14:paraId="30F49B4B" w14:textId="77777777" w:rsidTr="00387DD4">
        <w:trPr>
          <w:trHeight w:val="57"/>
        </w:trPr>
        <w:tc>
          <w:tcPr>
            <w:tcW w:w="2588" w:type="dxa"/>
            <w:shd w:val="clear" w:color="000000" w:fill="B4C6E7"/>
            <w:hideMark/>
          </w:tcPr>
          <w:p w14:paraId="02A43E4F" w14:textId="60D29307" w:rsidR="00873954" w:rsidRPr="008131CB" w:rsidRDefault="00873954" w:rsidP="00873954">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033" w:type="dxa"/>
            <w:shd w:val="clear" w:color="000000" w:fill="B4C6E7"/>
            <w:hideMark/>
          </w:tcPr>
          <w:p w14:paraId="71F704B5"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803" w:type="dxa"/>
            <w:shd w:val="clear" w:color="000000" w:fill="B4C6E7"/>
            <w:hideMark/>
          </w:tcPr>
          <w:p w14:paraId="2C7C93CF"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2911" w:type="dxa"/>
            <w:gridSpan w:val="2"/>
            <w:shd w:val="clear" w:color="000000" w:fill="B4C6E7"/>
            <w:hideMark/>
          </w:tcPr>
          <w:p w14:paraId="423F46F0"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1434" w:type="dxa"/>
            <w:shd w:val="clear" w:color="000000" w:fill="B4C6E7"/>
            <w:hideMark/>
          </w:tcPr>
          <w:p w14:paraId="10913DC2"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1765" w:type="dxa"/>
            <w:shd w:val="clear" w:color="000000" w:fill="B4C6E7"/>
            <w:hideMark/>
          </w:tcPr>
          <w:p w14:paraId="2EFAE36A" w14:textId="77777777" w:rsidR="00873954" w:rsidRPr="00873954" w:rsidRDefault="00873954" w:rsidP="00873954">
            <w:pPr>
              <w:jc w:val="center"/>
              <w:rPr>
                <w:color w:val="000000"/>
                <w:sz w:val="20"/>
                <w:szCs w:val="20"/>
              </w:rPr>
            </w:pPr>
            <w:r w:rsidRPr="00873954">
              <w:rPr>
                <w:color w:val="000000"/>
                <w:sz w:val="20"/>
                <w:szCs w:val="20"/>
              </w:rPr>
              <w:t>Циљaна вредност у 2024. години</w:t>
            </w:r>
          </w:p>
        </w:tc>
        <w:tc>
          <w:tcPr>
            <w:tcW w:w="3775" w:type="dxa"/>
            <w:shd w:val="clear" w:color="000000" w:fill="B4C6E7"/>
            <w:hideMark/>
          </w:tcPr>
          <w:p w14:paraId="69F32C3A" w14:textId="77777777" w:rsidR="00873954" w:rsidRPr="00873954" w:rsidRDefault="00873954" w:rsidP="00873954">
            <w:pPr>
              <w:jc w:val="center"/>
              <w:rPr>
                <w:color w:val="000000"/>
                <w:sz w:val="20"/>
                <w:szCs w:val="20"/>
              </w:rPr>
            </w:pPr>
            <w:r w:rsidRPr="00873954">
              <w:rPr>
                <w:color w:val="000000"/>
                <w:sz w:val="20"/>
                <w:szCs w:val="20"/>
              </w:rPr>
              <w:t>Циљaна вредност у 2025. години</w:t>
            </w:r>
          </w:p>
        </w:tc>
      </w:tr>
      <w:tr w:rsidR="00873954" w:rsidRPr="008131CB" w14:paraId="0DA9AE2D" w14:textId="77777777" w:rsidTr="00387DD4">
        <w:trPr>
          <w:trHeight w:val="57"/>
        </w:trPr>
        <w:tc>
          <w:tcPr>
            <w:tcW w:w="2588" w:type="dxa"/>
            <w:shd w:val="clear" w:color="auto" w:fill="auto"/>
            <w:hideMark/>
          </w:tcPr>
          <w:p w14:paraId="32F64724" w14:textId="77777777" w:rsidR="00873954" w:rsidRPr="008131CB" w:rsidRDefault="00873954" w:rsidP="00873954">
            <w:pPr>
              <w:rPr>
                <w:color w:val="000000"/>
                <w:sz w:val="20"/>
                <w:szCs w:val="20"/>
                <w:lang w:val="ru-RU"/>
              </w:rPr>
            </w:pPr>
            <w:r w:rsidRPr="008131CB">
              <w:rPr>
                <w:color w:val="000000"/>
                <w:sz w:val="20"/>
                <w:szCs w:val="20"/>
                <w:lang w:val="ru-RU"/>
              </w:rPr>
              <w:t>Унапређен правни оквир у правцу већег учешћа локалних власти у процесу припрем</w:t>
            </w:r>
            <w:r w:rsidRPr="00873954">
              <w:rPr>
                <w:color w:val="000000"/>
                <w:sz w:val="20"/>
                <w:szCs w:val="20"/>
              </w:rPr>
              <w:t>e</w:t>
            </w:r>
            <w:r w:rsidRPr="008131CB">
              <w:rPr>
                <w:color w:val="000000"/>
                <w:sz w:val="20"/>
                <w:szCs w:val="20"/>
                <w:lang w:val="ru-RU"/>
              </w:rPr>
              <w:t xml:space="preserve"> јавних политика и општих аката који уређују питања локалне самоуправе</w:t>
            </w:r>
          </w:p>
        </w:tc>
        <w:tc>
          <w:tcPr>
            <w:tcW w:w="1033" w:type="dxa"/>
            <w:shd w:val="clear" w:color="auto" w:fill="auto"/>
            <w:hideMark/>
          </w:tcPr>
          <w:p w14:paraId="2D140114" w14:textId="77777777" w:rsidR="00873954" w:rsidRPr="00873954" w:rsidRDefault="00873954" w:rsidP="00873954">
            <w:pPr>
              <w:jc w:val="center"/>
              <w:rPr>
                <w:color w:val="000000"/>
                <w:sz w:val="20"/>
                <w:szCs w:val="20"/>
              </w:rPr>
            </w:pPr>
            <w:r w:rsidRPr="00873954">
              <w:rPr>
                <w:color w:val="000000"/>
                <w:sz w:val="20"/>
                <w:szCs w:val="20"/>
              </w:rPr>
              <w:t>Да/Не</w:t>
            </w:r>
          </w:p>
        </w:tc>
        <w:tc>
          <w:tcPr>
            <w:tcW w:w="1803" w:type="dxa"/>
            <w:shd w:val="clear" w:color="000000" w:fill="FFFFFF"/>
            <w:hideMark/>
          </w:tcPr>
          <w:p w14:paraId="737A1D4D" w14:textId="77777777" w:rsidR="00873954" w:rsidRPr="008131CB" w:rsidRDefault="00873954" w:rsidP="00873954">
            <w:pPr>
              <w:jc w:val="center"/>
              <w:rPr>
                <w:color w:val="000000"/>
                <w:sz w:val="20"/>
                <w:szCs w:val="20"/>
                <w:lang w:val="ru-RU"/>
              </w:rPr>
            </w:pPr>
            <w:r w:rsidRPr="008131CB">
              <w:rPr>
                <w:color w:val="000000"/>
                <w:sz w:val="20"/>
                <w:szCs w:val="20"/>
                <w:lang w:val="ru-RU"/>
              </w:rPr>
              <w:t>Текстови закона и подзаконских аката</w:t>
            </w:r>
          </w:p>
        </w:tc>
        <w:tc>
          <w:tcPr>
            <w:tcW w:w="2911" w:type="dxa"/>
            <w:gridSpan w:val="2"/>
            <w:shd w:val="clear" w:color="000000" w:fill="FFFFFF"/>
            <w:hideMark/>
          </w:tcPr>
          <w:p w14:paraId="2EC3064A" w14:textId="77777777" w:rsidR="00873954" w:rsidRPr="00873954" w:rsidRDefault="00873954" w:rsidP="00873954">
            <w:pPr>
              <w:jc w:val="center"/>
              <w:rPr>
                <w:color w:val="000000"/>
                <w:sz w:val="20"/>
                <w:szCs w:val="20"/>
              </w:rPr>
            </w:pPr>
            <w:r w:rsidRPr="00873954">
              <w:rPr>
                <w:color w:val="000000"/>
                <w:sz w:val="20"/>
                <w:szCs w:val="20"/>
              </w:rPr>
              <w:t>Не</w:t>
            </w:r>
          </w:p>
        </w:tc>
        <w:tc>
          <w:tcPr>
            <w:tcW w:w="1434" w:type="dxa"/>
            <w:shd w:val="clear" w:color="000000" w:fill="FFFFFF"/>
            <w:hideMark/>
          </w:tcPr>
          <w:p w14:paraId="0AD50D58" w14:textId="77777777" w:rsidR="00873954" w:rsidRPr="00873954" w:rsidRDefault="00873954" w:rsidP="00873954">
            <w:pPr>
              <w:jc w:val="center"/>
              <w:rPr>
                <w:color w:val="000000"/>
                <w:sz w:val="20"/>
                <w:szCs w:val="20"/>
              </w:rPr>
            </w:pPr>
            <w:r w:rsidRPr="00873954">
              <w:rPr>
                <w:color w:val="000000"/>
                <w:sz w:val="20"/>
                <w:szCs w:val="20"/>
              </w:rPr>
              <w:t>2020</w:t>
            </w:r>
          </w:p>
        </w:tc>
        <w:tc>
          <w:tcPr>
            <w:tcW w:w="1765" w:type="dxa"/>
            <w:shd w:val="clear" w:color="auto" w:fill="auto"/>
            <w:hideMark/>
          </w:tcPr>
          <w:p w14:paraId="2A6D8EE2" w14:textId="77777777" w:rsidR="00873954" w:rsidRPr="008131CB" w:rsidRDefault="00873954" w:rsidP="00873954">
            <w:pPr>
              <w:jc w:val="center"/>
              <w:rPr>
                <w:sz w:val="20"/>
                <w:szCs w:val="20"/>
                <w:lang w:val="ru-RU"/>
              </w:rPr>
            </w:pPr>
            <w:r w:rsidRPr="008131CB">
              <w:rPr>
                <w:sz w:val="20"/>
                <w:szCs w:val="20"/>
                <w:lang w:val="ru-RU"/>
              </w:rPr>
              <w:t>Да (усвојене измене ЗЛС којима је уведена обавезност консултовања ЈЛС или њихове асоцијације у изради јавних политика, закона и др.општих аката који се односе на ЛС.)</w:t>
            </w:r>
          </w:p>
        </w:tc>
        <w:tc>
          <w:tcPr>
            <w:tcW w:w="3775" w:type="dxa"/>
            <w:shd w:val="clear" w:color="000000" w:fill="FFFFFF"/>
            <w:hideMark/>
          </w:tcPr>
          <w:p w14:paraId="480F4A7E" w14:textId="77777777" w:rsidR="00873954" w:rsidRPr="008131CB" w:rsidRDefault="00873954" w:rsidP="00873954">
            <w:pPr>
              <w:jc w:val="center"/>
              <w:rPr>
                <w:color w:val="000000"/>
                <w:sz w:val="20"/>
                <w:szCs w:val="20"/>
                <w:lang w:val="ru-RU"/>
              </w:rPr>
            </w:pPr>
            <w:r w:rsidRPr="00873954">
              <w:rPr>
                <w:color w:val="000000"/>
                <w:sz w:val="20"/>
                <w:szCs w:val="20"/>
              </w:rPr>
              <w:t> </w:t>
            </w:r>
          </w:p>
        </w:tc>
      </w:tr>
      <w:tr w:rsidR="00873954" w:rsidRPr="000D36E1" w14:paraId="67C1275F" w14:textId="77777777" w:rsidTr="00387DD4">
        <w:trPr>
          <w:trHeight w:val="57"/>
        </w:trPr>
        <w:tc>
          <w:tcPr>
            <w:tcW w:w="2588" w:type="dxa"/>
            <w:shd w:val="clear" w:color="auto" w:fill="auto"/>
            <w:hideMark/>
          </w:tcPr>
          <w:p w14:paraId="418BA520" w14:textId="77777777" w:rsidR="00873954" w:rsidRPr="008131CB" w:rsidRDefault="00873954" w:rsidP="00873954">
            <w:pPr>
              <w:rPr>
                <w:color w:val="000000"/>
                <w:sz w:val="20"/>
                <w:szCs w:val="20"/>
                <w:lang w:val="ru-RU"/>
              </w:rPr>
            </w:pPr>
            <w:r w:rsidRPr="008131CB">
              <w:rPr>
                <w:color w:val="000000"/>
                <w:sz w:val="20"/>
                <w:szCs w:val="20"/>
                <w:lang w:val="ru-RU"/>
              </w:rPr>
              <w:t>Удео закона који се односе на ЈЛС о којима су информације достављене преко система СКГО за информисање ЛС, у односу на укупан број закона који се односе на ЈЛС</w:t>
            </w:r>
          </w:p>
        </w:tc>
        <w:tc>
          <w:tcPr>
            <w:tcW w:w="1033" w:type="dxa"/>
            <w:shd w:val="clear" w:color="auto" w:fill="auto"/>
            <w:hideMark/>
          </w:tcPr>
          <w:p w14:paraId="254A9FFB" w14:textId="77777777" w:rsidR="00873954" w:rsidRPr="00873954" w:rsidRDefault="00873954" w:rsidP="00873954">
            <w:pPr>
              <w:jc w:val="center"/>
              <w:rPr>
                <w:color w:val="000000"/>
                <w:sz w:val="20"/>
                <w:szCs w:val="20"/>
              </w:rPr>
            </w:pPr>
            <w:r w:rsidRPr="00873954">
              <w:rPr>
                <w:color w:val="000000"/>
                <w:sz w:val="20"/>
                <w:szCs w:val="20"/>
              </w:rPr>
              <w:t>%</w:t>
            </w:r>
          </w:p>
        </w:tc>
        <w:tc>
          <w:tcPr>
            <w:tcW w:w="1803" w:type="dxa"/>
            <w:shd w:val="clear" w:color="000000" w:fill="FFFFFF"/>
            <w:hideMark/>
          </w:tcPr>
          <w:p w14:paraId="3AE8347B" w14:textId="77777777" w:rsidR="00873954" w:rsidRPr="00873954" w:rsidRDefault="00873954" w:rsidP="00873954">
            <w:pPr>
              <w:jc w:val="center"/>
              <w:rPr>
                <w:color w:val="000000"/>
                <w:sz w:val="20"/>
                <w:szCs w:val="20"/>
              </w:rPr>
            </w:pPr>
            <w:r w:rsidRPr="00873954">
              <w:rPr>
                <w:color w:val="000000"/>
                <w:sz w:val="20"/>
                <w:szCs w:val="20"/>
              </w:rPr>
              <w:t>Извештај СКГО</w:t>
            </w:r>
          </w:p>
        </w:tc>
        <w:tc>
          <w:tcPr>
            <w:tcW w:w="2911" w:type="dxa"/>
            <w:gridSpan w:val="2"/>
            <w:shd w:val="clear" w:color="000000" w:fill="FFFFFF"/>
            <w:hideMark/>
          </w:tcPr>
          <w:p w14:paraId="7932136B" w14:textId="77777777" w:rsidR="00873954" w:rsidRPr="00873954" w:rsidRDefault="00873954" w:rsidP="00873954">
            <w:pPr>
              <w:jc w:val="center"/>
              <w:rPr>
                <w:color w:val="000000"/>
                <w:sz w:val="20"/>
                <w:szCs w:val="20"/>
              </w:rPr>
            </w:pPr>
            <w:r w:rsidRPr="00873954">
              <w:rPr>
                <w:color w:val="000000"/>
                <w:sz w:val="20"/>
                <w:szCs w:val="20"/>
              </w:rPr>
              <w:t>65%</w:t>
            </w:r>
          </w:p>
        </w:tc>
        <w:tc>
          <w:tcPr>
            <w:tcW w:w="1434" w:type="dxa"/>
            <w:shd w:val="clear" w:color="000000" w:fill="FFFFFF"/>
            <w:hideMark/>
          </w:tcPr>
          <w:p w14:paraId="111FEDAE" w14:textId="77777777" w:rsidR="00873954" w:rsidRPr="00873954" w:rsidRDefault="00873954" w:rsidP="00873954">
            <w:pPr>
              <w:jc w:val="center"/>
              <w:rPr>
                <w:color w:val="000000"/>
                <w:sz w:val="20"/>
                <w:szCs w:val="20"/>
              </w:rPr>
            </w:pPr>
            <w:r w:rsidRPr="00873954">
              <w:rPr>
                <w:color w:val="000000"/>
                <w:sz w:val="20"/>
                <w:szCs w:val="20"/>
              </w:rPr>
              <w:t>2020</w:t>
            </w:r>
          </w:p>
        </w:tc>
        <w:tc>
          <w:tcPr>
            <w:tcW w:w="1765" w:type="dxa"/>
            <w:shd w:val="clear" w:color="000000" w:fill="FFFFFF"/>
            <w:hideMark/>
          </w:tcPr>
          <w:p w14:paraId="10EDDECA" w14:textId="77777777" w:rsidR="00873954" w:rsidRPr="00873954" w:rsidRDefault="00873954" w:rsidP="00873954">
            <w:pPr>
              <w:jc w:val="center"/>
              <w:rPr>
                <w:color w:val="000000"/>
                <w:sz w:val="20"/>
                <w:szCs w:val="20"/>
              </w:rPr>
            </w:pPr>
            <w:r w:rsidRPr="00873954">
              <w:rPr>
                <w:color w:val="000000"/>
                <w:sz w:val="20"/>
                <w:szCs w:val="20"/>
              </w:rPr>
              <w:t>90%</w:t>
            </w:r>
          </w:p>
        </w:tc>
        <w:tc>
          <w:tcPr>
            <w:tcW w:w="3775" w:type="dxa"/>
            <w:shd w:val="clear" w:color="000000" w:fill="FFFFFF"/>
            <w:hideMark/>
          </w:tcPr>
          <w:p w14:paraId="1088B62A" w14:textId="77777777" w:rsidR="00873954" w:rsidRPr="00873954" w:rsidRDefault="00873954" w:rsidP="00873954">
            <w:pPr>
              <w:jc w:val="center"/>
              <w:rPr>
                <w:color w:val="000000"/>
                <w:sz w:val="20"/>
                <w:szCs w:val="20"/>
              </w:rPr>
            </w:pPr>
            <w:r w:rsidRPr="00873954">
              <w:rPr>
                <w:color w:val="000000"/>
                <w:sz w:val="20"/>
                <w:szCs w:val="20"/>
              </w:rPr>
              <w:t>95%</w:t>
            </w:r>
          </w:p>
        </w:tc>
      </w:tr>
      <w:tr w:rsidR="00873954" w:rsidRPr="008131CB" w14:paraId="4A46BE73" w14:textId="77777777" w:rsidTr="00387DD4">
        <w:trPr>
          <w:trHeight w:val="57"/>
        </w:trPr>
        <w:tc>
          <w:tcPr>
            <w:tcW w:w="5424" w:type="dxa"/>
            <w:gridSpan w:val="3"/>
            <w:vMerge w:val="restart"/>
            <w:shd w:val="clear" w:color="000000" w:fill="A9D08E"/>
            <w:noWrap/>
            <w:hideMark/>
          </w:tcPr>
          <w:p w14:paraId="7810579A" w14:textId="77777777" w:rsidR="00873954" w:rsidRPr="00873954" w:rsidRDefault="00873954" w:rsidP="00873954">
            <w:pPr>
              <w:jc w:val="center"/>
              <w:rPr>
                <w:color w:val="000000"/>
                <w:sz w:val="20"/>
                <w:szCs w:val="20"/>
              </w:rPr>
            </w:pPr>
            <w:r w:rsidRPr="00873954">
              <w:rPr>
                <w:color w:val="000000"/>
                <w:sz w:val="20"/>
                <w:szCs w:val="20"/>
              </w:rPr>
              <w:lastRenderedPageBreak/>
              <w:t>Извор финансирања мере</w:t>
            </w:r>
          </w:p>
        </w:tc>
        <w:tc>
          <w:tcPr>
            <w:tcW w:w="4345" w:type="dxa"/>
            <w:gridSpan w:val="3"/>
            <w:vMerge w:val="restart"/>
            <w:shd w:val="clear" w:color="000000" w:fill="A9D08E"/>
            <w:noWrap/>
            <w:hideMark/>
          </w:tcPr>
          <w:p w14:paraId="25FDA4F6"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540" w:type="dxa"/>
            <w:gridSpan w:val="2"/>
            <w:shd w:val="clear" w:color="000000" w:fill="A8D08D"/>
            <w:hideMark/>
          </w:tcPr>
          <w:p w14:paraId="0EAE2825"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048D2824" w14:textId="77777777" w:rsidTr="00387DD4">
        <w:trPr>
          <w:trHeight w:val="57"/>
        </w:trPr>
        <w:tc>
          <w:tcPr>
            <w:tcW w:w="5424" w:type="dxa"/>
            <w:gridSpan w:val="3"/>
            <w:vMerge/>
            <w:hideMark/>
          </w:tcPr>
          <w:p w14:paraId="170525A9" w14:textId="77777777" w:rsidR="00873954" w:rsidRPr="008131CB" w:rsidRDefault="00873954" w:rsidP="00873954">
            <w:pPr>
              <w:rPr>
                <w:color w:val="000000"/>
                <w:sz w:val="20"/>
                <w:szCs w:val="20"/>
                <w:lang w:val="ru-RU"/>
              </w:rPr>
            </w:pPr>
          </w:p>
        </w:tc>
        <w:tc>
          <w:tcPr>
            <w:tcW w:w="4345" w:type="dxa"/>
            <w:gridSpan w:val="3"/>
            <w:vMerge/>
            <w:hideMark/>
          </w:tcPr>
          <w:p w14:paraId="3B827CBE" w14:textId="77777777" w:rsidR="00873954" w:rsidRPr="008131CB" w:rsidRDefault="00873954" w:rsidP="00873954">
            <w:pPr>
              <w:rPr>
                <w:color w:val="000000"/>
                <w:sz w:val="20"/>
                <w:szCs w:val="20"/>
                <w:lang w:val="ru-RU"/>
              </w:rPr>
            </w:pPr>
          </w:p>
        </w:tc>
        <w:tc>
          <w:tcPr>
            <w:tcW w:w="1765" w:type="dxa"/>
            <w:shd w:val="clear" w:color="000000" w:fill="A8D08D"/>
            <w:hideMark/>
          </w:tcPr>
          <w:p w14:paraId="17F84F48"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shd w:val="clear" w:color="000000" w:fill="A8D08D"/>
            <w:hideMark/>
          </w:tcPr>
          <w:p w14:paraId="2C0630DC"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4D59A887" w14:textId="77777777" w:rsidTr="00387DD4">
        <w:trPr>
          <w:trHeight w:val="57"/>
        </w:trPr>
        <w:tc>
          <w:tcPr>
            <w:tcW w:w="5424" w:type="dxa"/>
            <w:gridSpan w:val="3"/>
            <w:shd w:val="clear" w:color="000000" w:fill="FFFFFF"/>
            <w:hideMark/>
          </w:tcPr>
          <w:p w14:paraId="364993BE" w14:textId="77777777" w:rsidR="00873954" w:rsidRPr="00873954" w:rsidRDefault="00873954" w:rsidP="00873954">
            <w:pPr>
              <w:jc w:val="center"/>
              <w:rPr>
                <w:color w:val="000000"/>
                <w:sz w:val="20"/>
                <w:szCs w:val="20"/>
              </w:rPr>
            </w:pPr>
            <w:r w:rsidRPr="00873954">
              <w:rPr>
                <w:color w:val="000000"/>
                <w:sz w:val="20"/>
                <w:szCs w:val="20"/>
              </w:rPr>
              <w:t> </w:t>
            </w:r>
          </w:p>
        </w:tc>
        <w:tc>
          <w:tcPr>
            <w:tcW w:w="4345" w:type="dxa"/>
            <w:gridSpan w:val="3"/>
            <w:shd w:val="clear" w:color="000000" w:fill="FFFFFF"/>
            <w:hideMark/>
          </w:tcPr>
          <w:p w14:paraId="3FB5AF5F" w14:textId="77777777" w:rsidR="00873954" w:rsidRPr="00873954" w:rsidRDefault="00873954" w:rsidP="00873954">
            <w:pPr>
              <w:jc w:val="center"/>
              <w:rPr>
                <w:color w:val="000000"/>
                <w:sz w:val="20"/>
                <w:szCs w:val="20"/>
              </w:rPr>
            </w:pPr>
            <w:r w:rsidRPr="00873954">
              <w:rPr>
                <w:color w:val="000000"/>
                <w:sz w:val="20"/>
                <w:szCs w:val="20"/>
              </w:rPr>
              <w:t> </w:t>
            </w:r>
          </w:p>
        </w:tc>
        <w:tc>
          <w:tcPr>
            <w:tcW w:w="1765" w:type="dxa"/>
            <w:shd w:val="clear" w:color="000000" w:fill="FFFFFF"/>
            <w:hideMark/>
          </w:tcPr>
          <w:p w14:paraId="3815B710" w14:textId="77777777" w:rsidR="00873954" w:rsidRPr="00873954" w:rsidRDefault="00873954" w:rsidP="00873954">
            <w:pPr>
              <w:jc w:val="center"/>
              <w:rPr>
                <w:color w:val="000000"/>
                <w:sz w:val="20"/>
                <w:szCs w:val="20"/>
              </w:rPr>
            </w:pPr>
            <w:r w:rsidRPr="00873954">
              <w:rPr>
                <w:color w:val="000000"/>
                <w:sz w:val="20"/>
                <w:szCs w:val="20"/>
              </w:rPr>
              <w:t>600</w:t>
            </w:r>
          </w:p>
        </w:tc>
        <w:tc>
          <w:tcPr>
            <w:tcW w:w="3775" w:type="dxa"/>
            <w:shd w:val="clear" w:color="000000" w:fill="FFFFFF"/>
            <w:hideMark/>
          </w:tcPr>
          <w:p w14:paraId="341CBBB4" w14:textId="77777777" w:rsidR="00873954" w:rsidRPr="00873954" w:rsidRDefault="00873954" w:rsidP="00873954">
            <w:pPr>
              <w:jc w:val="center"/>
              <w:rPr>
                <w:color w:val="000000"/>
                <w:sz w:val="20"/>
                <w:szCs w:val="20"/>
              </w:rPr>
            </w:pPr>
            <w:r w:rsidRPr="00873954">
              <w:rPr>
                <w:color w:val="000000"/>
                <w:sz w:val="20"/>
                <w:szCs w:val="20"/>
              </w:rPr>
              <w:t>100</w:t>
            </w:r>
          </w:p>
        </w:tc>
      </w:tr>
      <w:tr w:rsidR="00873954" w:rsidRPr="008131CB" w14:paraId="44B138C4" w14:textId="77777777" w:rsidTr="00387DD4">
        <w:trPr>
          <w:trHeight w:val="57"/>
        </w:trPr>
        <w:tc>
          <w:tcPr>
            <w:tcW w:w="2588" w:type="dxa"/>
            <w:shd w:val="clear" w:color="000000" w:fill="FFF2CC"/>
            <w:hideMark/>
          </w:tcPr>
          <w:p w14:paraId="03A32F78" w14:textId="77777777" w:rsidR="00873954" w:rsidRPr="00873954" w:rsidRDefault="00873954" w:rsidP="00873954">
            <w:pPr>
              <w:jc w:val="center"/>
              <w:rPr>
                <w:color w:val="000000"/>
                <w:sz w:val="20"/>
                <w:szCs w:val="20"/>
              </w:rPr>
            </w:pPr>
            <w:r w:rsidRPr="00873954">
              <w:rPr>
                <w:color w:val="000000"/>
                <w:sz w:val="20"/>
                <w:szCs w:val="20"/>
              </w:rPr>
              <w:t>Назив активности:</w:t>
            </w:r>
          </w:p>
        </w:tc>
        <w:tc>
          <w:tcPr>
            <w:tcW w:w="1033" w:type="dxa"/>
            <w:shd w:val="clear" w:color="000000" w:fill="FFF2CC"/>
            <w:hideMark/>
          </w:tcPr>
          <w:p w14:paraId="2660BBB4" w14:textId="77777777" w:rsidR="00873954" w:rsidRPr="00873954" w:rsidRDefault="00873954" w:rsidP="00873954">
            <w:pPr>
              <w:jc w:val="center"/>
              <w:rPr>
                <w:color w:val="000000"/>
                <w:sz w:val="20"/>
                <w:szCs w:val="20"/>
              </w:rPr>
            </w:pPr>
            <w:r w:rsidRPr="00873954">
              <w:rPr>
                <w:color w:val="000000"/>
                <w:sz w:val="20"/>
                <w:szCs w:val="20"/>
              </w:rPr>
              <w:t>Орган који спроводи активност</w:t>
            </w:r>
          </w:p>
        </w:tc>
        <w:tc>
          <w:tcPr>
            <w:tcW w:w="1803" w:type="dxa"/>
            <w:shd w:val="clear" w:color="000000" w:fill="FFF2CC"/>
            <w:hideMark/>
          </w:tcPr>
          <w:p w14:paraId="680DA934" w14:textId="77777777" w:rsidR="00873954" w:rsidRPr="008131CB" w:rsidRDefault="00873954" w:rsidP="00873954">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38" w:type="dxa"/>
            <w:shd w:val="clear" w:color="000000" w:fill="FFF2CC"/>
            <w:hideMark/>
          </w:tcPr>
          <w:p w14:paraId="6F210E4C" w14:textId="77777777" w:rsidR="00873954" w:rsidRPr="00873954" w:rsidRDefault="00873954" w:rsidP="00873954">
            <w:pPr>
              <w:jc w:val="center"/>
              <w:rPr>
                <w:color w:val="000000"/>
                <w:sz w:val="20"/>
                <w:szCs w:val="20"/>
              </w:rPr>
            </w:pPr>
            <w:r w:rsidRPr="00873954">
              <w:rPr>
                <w:color w:val="000000"/>
                <w:sz w:val="20"/>
                <w:szCs w:val="20"/>
              </w:rPr>
              <w:t>Рок за завршетак активности</w:t>
            </w:r>
          </w:p>
        </w:tc>
        <w:tc>
          <w:tcPr>
            <w:tcW w:w="1673" w:type="dxa"/>
            <w:shd w:val="clear" w:color="000000" w:fill="FFF2CC"/>
            <w:hideMark/>
          </w:tcPr>
          <w:p w14:paraId="622E74B7" w14:textId="77777777" w:rsidR="00873954" w:rsidRPr="00873954" w:rsidRDefault="00873954" w:rsidP="00873954">
            <w:pPr>
              <w:jc w:val="center"/>
              <w:rPr>
                <w:color w:val="000000"/>
                <w:sz w:val="20"/>
                <w:szCs w:val="20"/>
              </w:rPr>
            </w:pPr>
            <w:r w:rsidRPr="00873954">
              <w:rPr>
                <w:color w:val="000000"/>
                <w:sz w:val="20"/>
                <w:szCs w:val="20"/>
              </w:rPr>
              <w:t>Извор финансирања</w:t>
            </w:r>
          </w:p>
        </w:tc>
        <w:tc>
          <w:tcPr>
            <w:tcW w:w="1434" w:type="dxa"/>
            <w:shd w:val="clear" w:color="000000" w:fill="FFF2CC"/>
            <w:hideMark/>
          </w:tcPr>
          <w:p w14:paraId="2B407B1B"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540" w:type="dxa"/>
            <w:gridSpan w:val="2"/>
            <w:shd w:val="clear" w:color="000000" w:fill="FFF2CC"/>
            <w:hideMark/>
          </w:tcPr>
          <w:p w14:paraId="63BF807D"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873954" w:rsidRPr="000D36E1" w14:paraId="1A5D4AB5" w14:textId="77777777" w:rsidTr="00387DD4">
        <w:trPr>
          <w:trHeight w:val="57"/>
        </w:trPr>
        <w:tc>
          <w:tcPr>
            <w:tcW w:w="2588" w:type="dxa"/>
            <w:shd w:val="clear" w:color="000000" w:fill="FFF2CC"/>
            <w:hideMark/>
          </w:tcPr>
          <w:p w14:paraId="5DDB8C9F" w14:textId="77777777" w:rsidR="00873954" w:rsidRPr="008131CB" w:rsidRDefault="00873954" w:rsidP="00873954">
            <w:pPr>
              <w:rPr>
                <w:color w:val="000000"/>
                <w:sz w:val="20"/>
                <w:szCs w:val="20"/>
                <w:lang w:val="ru-RU"/>
              </w:rPr>
            </w:pPr>
            <w:r w:rsidRPr="00873954">
              <w:rPr>
                <w:color w:val="000000"/>
                <w:sz w:val="20"/>
                <w:szCs w:val="20"/>
              </w:rPr>
              <w:t> </w:t>
            </w:r>
          </w:p>
        </w:tc>
        <w:tc>
          <w:tcPr>
            <w:tcW w:w="1033" w:type="dxa"/>
            <w:shd w:val="clear" w:color="000000" w:fill="FFF2CC"/>
            <w:hideMark/>
          </w:tcPr>
          <w:p w14:paraId="4AAE8C4C"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03" w:type="dxa"/>
            <w:shd w:val="clear" w:color="000000" w:fill="FFF2CC"/>
            <w:hideMark/>
          </w:tcPr>
          <w:p w14:paraId="254925F7"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238" w:type="dxa"/>
            <w:shd w:val="clear" w:color="000000" w:fill="FFF2CC"/>
            <w:hideMark/>
          </w:tcPr>
          <w:p w14:paraId="02422CDB"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673" w:type="dxa"/>
            <w:shd w:val="clear" w:color="000000" w:fill="FFF2CC"/>
            <w:hideMark/>
          </w:tcPr>
          <w:p w14:paraId="3FBF82E8" w14:textId="77777777" w:rsidR="00873954" w:rsidRPr="008131CB" w:rsidRDefault="00873954" w:rsidP="00873954">
            <w:pPr>
              <w:jc w:val="center"/>
              <w:rPr>
                <w:color w:val="0563C1"/>
                <w:sz w:val="20"/>
                <w:szCs w:val="20"/>
                <w:u w:val="single"/>
                <w:lang w:val="ru-RU"/>
              </w:rPr>
            </w:pPr>
            <w:r w:rsidRPr="00873954">
              <w:rPr>
                <w:color w:val="0563C1"/>
                <w:sz w:val="20"/>
                <w:szCs w:val="20"/>
                <w:u w:val="single"/>
              </w:rPr>
              <w:t> </w:t>
            </w:r>
          </w:p>
        </w:tc>
        <w:tc>
          <w:tcPr>
            <w:tcW w:w="1434" w:type="dxa"/>
            <w:shd w:val="clear" w:color="000000" w:fill="FFF2CC"/>
            <w:hideMark/>
          </w:tcPr>
          <w:p w14:paraId="310DE4B6"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2CC"/>
            <w:hideMark/>
          </w:tcPr>
          <w:p w14:paraId="7D0BF035"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shd w:val="clear" w:color="000000" w:fill="FFF2CC"/>
            <w:hideMark/>
          </w:tcPr>
          <w:p w14:paraId="4E0B1624"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512492E6" w14:textId="77777777" w:rsidTr="00387DD4">
        <w:trPr>
          <w:trHeight w:val="57"/>
        </w:trPr>
        <w:tc>
          <w:tcPr>
            <w:tcW w:w="2588" w:type="dxa"/>
            <w:vMerge w:val="restart"/>
            <w:shd w:val="clear" w:color="auto" w:fill="auto"/>
            <w:hideMark/>
          </w:tcPr>
          <w:p w14:paraId="0807BD40" w14:textId="2CA366AD" w:rsidR="00873954" w:rsidRPr="008131CB" w:rsidRDefault="00873954" w:rsidP="00873954">
            <w:pPr>
              <w:rPr>
                <w:color w:val="000000"/>
                <w:sz w:val="20"/>
                <w:szCs w:val="20"/>
                <w:lang w:val="ru-RU"/>
              </w:rPr>
            </w:pPr>
            <w:r w:rsidRPr="008131CB">
              <w:rPr>
                <w:color w:val="000000"/>
                <w:sz w:val="20"/>
                <w:szCs w:val="20"/>
                <w:lang w:val="ru-RU"/>
              </w:rPr>
              <w:t>1.4.1. Утврђивање Нацрта закона о изменама и допунама Закона о локалној самоуправи од стране Радне групе</w:t>
            </w:r>
            <w:r w:rsidR="00A8240F">
              <w:rPr>
                <w:color w:val="000000"/>
                <w:sz w:val="20"/>
                <w:szCs w:val="20"/>
                <w:lang w:val="ru-RU"/>
              </w:rPr>
              <w:t xml:space="preserve"> </w:t>
            </w:r>
            <w:r w:rsidRPr="008131CB">
              <w:rPr>
                <w:color w:val="000000"/>
                <w:sz w:val="20"/>
                <w:szCs w:val="20"/>
                <w:lang w:val="ru-RU"/>
              </w:rPr>
              <w:t>са циљем увођења обавезности укључивања јединица локалне самоуправе односно националне асоцијације локалних власти у процес припреме нацрта докумената јавних политика, закона и других општих аката којима се уређују питања од интереса за локалну самоуправу и упућивање Влади ради утврђивања Предлога закона</w:t>
            </w:r>
          </w:p>
        </w:tc>
        <w:tc>
          <w:tcPr>
            <w:tcW w:w="1033" w:type="dxa"/>
            <w:vMerge w:val="restart"/>
            <w:shd w:val="clear" w:color="auto" w:fill="auto"/>
            <w:hideMark/>
          </w:tcPr>
          <w:p w14:paraId="2BF3FC45"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vMerge w:val="restart"/>
            <w:shd w:val="clear" w:color="auto" w:fill="auto"/>
            <w:hideMark/>
          </w:tcPr>
          <w:p w14:paraId="4A21A980" w14:textId="77777777" w:rsidR="00873954" w:rsidRPr="00873954" w:rsidRDefault="00873954" w:rsidP="00873954">
            <w:pPr>
              <w:jc w:val="center"/>
              <w:rPr>
                <w:color w:val="000000"/>
                <w:sz w:val="20"/>
                <w:szCs w:val="20"/>
              </w:rPr>
            </w:pPr>
            <w:r w:rsidRPr="00873954">
              <w:rPr>
                <w:color w:val="000000"/>
                <w:sz w:val="20"/>
                <w:szCs w:val="20"/>
              </w:rPr>
              <w:t>СКГО</w:t>
            </w:r>
          </w:p>
        </w:tc>
        <w:tc>
          <w:tcPr>
            <w:tcW w:w="1238" w:type="dxa"/>
            <w:vMerge w:val="restart"/>
            <w:shd w:val="clear" w:color="auto" w:fill="auto"/>
            <w:hideMark/>
          </w:tcPr>
          <w:p w14:paraId="08706374" w14:textId="77777777" w:rsidR="00873954" w:rsidRPr="00873954" w:rsidRDefault="00873954" w:rsidP="00873954">
            <w:pPr>
              <w:jc w:val="center"/>
              <w:rPr>
                <w:sz w:val="20"/>
                <w:szCs w:val="20"/>
              </w:rPr>
            </w:pPr>
            <w:r w:rsidRPr="00873954">
              <w:rPr>
                <w:sz w:val="20"/>
                <w:szCs w:val="20"/>
              </w:rPr>
              <w:t xml:space="preserve">III квартал </w:t>
            </w:r>
            <w:r w:rsidRPr="00873954">
              <w:rPr>
                <w:sz w:val="20"/>
                <w:szCs w:val="20"/>
              </w:rPr>
              <w:br/>
              <w:t>2024.</w:t>
            </w:r>
          </w:p>
        </w:tc>
        <w:tc>
          <w:tcPr>
            <w:tcW w:w="1673" w:type="dxa"/>
            <w:shd w:val="clear" w:color="000000" w:fill="FFFFFF"/>
            <w:hideMark/>
          </w:tcPr>
          <w:p w14:paraId="5AA40559" w14:textId="77777777" w:rsidR="00873954" w:rsidRPr="00873954" w:rsidRDefault="00873954" w:rsidP="00873954">
            <w:pPr>
              <w:jc w:val="center"/>
              <w:rPr>
                <w:sz w:val="20"/>
                <w:szCs w:val="20"/>
              </w:rPr>
            </w:pPr>
            <w:r w:rsidRPr="00873954">
              <w:rPr>
                <w:sz w:val="20"/>
                <w:szCs w:val="20"/>
              </w:rPr>
              <w:t>Буџет РС - Редовна издвајања</w:t>
            </w:r>
          </w:p>
        </w:tc>
        <w:tc>
          <w:tcPr>
            <w:tcW w:w="1434" w:type="dxa"/>
            <w:shd w:val="clear" w:color="auto" w:fill="auto"/>
            <w:noWrap/>
            <w:hideMark/>
          </w:tcPr>
          <w:p w14:paraId="616E079D" w14:textId="59EB24BF" w:rsidR="00873954" w:rsidRPr="00873954" w:rsidRDefault="0067747F" w:rsidP="00873954">
            <w:pPr>
              <w:jc w:val="center"/>
              <w:rPr>
                <w:color w:val="000000"/>
                <w:sz w:val="20"/>
                <w:szCs w:val="20"/>
              </w:rPr>
            </w:pPr>
            <w:r w:rsidRPr="00EC0BF6">
              <w:rPr>
                <w:sz w:val="20"/>
                <w:szCs w:val="20"/>
              </w:rPr>
              <w:t>20-</w:t>
            </w:r>
            <w:r w:rsidR="00873954" w:rsidRPr="00EC0BF6">
              <w:rPr>
                <w:sz w:val="20"/>
                <w:szCs w:val="20"/>
              </w:rPr>
              <w:t>0608-0002</w:t>
            </w:r>
            <w:r w:rsidR="00904367" w:rsidRPr="00EC0BF6">
              <w:rPr>
                <w:sz w:val="20"/>
                <w:szCs w:val="20"/>
              </w:rPr>
              <w:t xml:space="preserve">, </w:t>
            </w:r>
            <w:r w:rsidRPr="00EC0BF6">
              <w:rPr>
                <w:sz w:val="20"/>
                <w:szCs w:val="20"/>
              </w:rPr>
              <w:t>411</w:t>
            </w:r>
          </w:p>
        </w:tc>
        <w:tc>
          <w:tcPr>
            <w:tcW w:w="1765" w:type="dxa"/>
            <w:shd w:val="clear" w:color="000000" w:fill="FFFFFF"/>
            <w:hideMark/>
          </w:tcPr>
          <w:p w14:paraId="5526FB89" w14:textId="77777777" w:rsidR="00873954" w:rsidRPr="00873954" w:rsidRDefault="00873954" w:rsidP="00873954">
            <w:pPr>
              <w:jc w:val="center"/>
              <w:rPr>
                <w:sz w:val="20"/>
                <w:szCs w:val="20"/>
              </w:rPr>
            </w:pPr>
            <w:r w:rsidRPr="00873954">
              <w:rPr>
                <w:sz w:val="20"/>
                <w:szCs w:val="20"/>
              </w:rPr>
              <w:t> </w:t>
            </w:r>
          </w:p>
        </w:tc>
        <w:tc>
          <w:tcPr>
            <w:tcW w:w="3775" w:type="dxa"/>
            <w:shd w:val="clear" w:color="auto" w:fill="auto"/>
            <w:hideMark/>
          </w:tcPr>
          <w:p w14:paraId="538C8704"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166AD435" w14:textId="77777777" w:rsidTr="00387DD4">
        <w:trPr>
          <w:trHeight w:val="57"/>
        </w:trPr>
        <w:tc>
          <w:tcPr>
            <w:tcW w:w="2588" w:type="dxa"/>
            <w:vMerge/>
            <w:hideMark/>
          </w:tcPr>
          <w:p w14:paraId="0324515B" w14:textId="77777777" w:rsidR="00873954" w:rsidRPr="00873954" w:rsidRDefault="00873954" w:rsidP="00873954">
            <w:pPr>
              <w:rPr>
                <w:color w:val="000000"/>
                <w:sz w:val="20"/>
                <w:szCs w:val="20"/>
              </w:rPr>
            </w:pPr>
          </w:p>
        </w:tc>
        <w:tc>
          <w:tcPr>
            <w:tcW w:w="1033" w:type="dxa"/>
            <w:vMerge/>
            <w:hideMark/>
          </w:tcPr>
          <w:p w14:paraId="2351D4B2" w14:textId="77777777" w:rsidR="00873954" w:rsidRPr="00873954" w:rsidRDefault="00873954" w:rsidP="00873954">
            <w:pPr>
              <w:rPr>
                <w:color w:val="000000"/>
                <w:sz w:val="20"/>
                <w:szCs w:val="20"/>
              </w:rPr>
            </w:pPr>
          </w:p>
        </w:tc>
        <w:tc>
          <w:tcPr>
            <w:tcW w:w="1803" w:type="dxa"/>
            <w:vMerge/>
            <w:hideMark/>
          </w:tcPr>
          <w:p w14:paraId="155972D5" w14:textId="77777777" w:rsidR="00873954" w:rsidRPr="00873954" w:rsidRDefault="00873954" w:rsidP="00873954">
            <w:pPr>
              <w:rPr>
                <w:color w:val="000000"/>
                <w:sz w:val="20"/>
                <w:szCs w:val="20"/>
              </w:rPr>
            </w:pPr>
          </w:p>
        </w:tc>
        <w:tc>
          <w:tcPr>
            <w:tcW w:w="1238" w:type="dxa"/>
            <w:vMerge/>
            <w:hideMark/>
          </w:tcPr>
          <w:p w14:paraId="23970868" w14:textId="77777777" w:rsidR="00873954" w:rsidRPr="00873954" w:rsidRDefault="00873954" w:rsidP="00873954">
            <w:pPr>
              <w:rPr>
                <w:sz w:val="20"/>
                <w:szCs w:val="20"/>
              </w:rPr>
            </w:pPr>
          </w:p>
        </w:tc>
        <w:tc>
          <w:tcPr>
            <w:tcW w:w="1673" w:type="dxa"/>
            <w:shd w:val="clear" w:color="000000" w:fill="FFFFFF"/>
            <w:hideMark/>
          </w:tcPr>
          <w:p w14:paraId="742A4C01" w14:textId="7D354F6A" w:rsidR="00873954" w:rsidRPr="008131CB" w:rsidRDefault="00873954" w:rsidP="00873954">
            <w:pPr>
              <w:jc w:val="center"/>
              <w:rPr>
                <w:sz w:val="20"/>
                <w:szCs w:val="20"/>
                <w:lang w:val="ru-RU"/>
              </w:rPr>
            </w:pPr>
            <w:r w:rsidRPr="008131CB">
              <w:rPr>
                <w:sz w:val="20"/>
                <w:szCs w:val="20"/>
                <w:lang w:val="ru-RU"/>
              </w:rPr>
              <w:t>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(СДЦ-СКГО- Партнерство за добру локалну самоуправу)</w:t>
            </w:r>
          </w:p>
        </w:tc>
        <w:tc>
          <w:tcPr>
            <w:tcW w:w="1434" w:type="dxa"/>
            <w:shd w:val="clear" w:color="000000" w:fill="FFFFFF"/>
            <w:hideMark/>
          </w:tcPr>
          <w:p w14:paraId="15B2B47B" w14:textId="77777777" w:rsidR="00873954" w:rsidRPr="008131CB" w:rsidRDefault="00873954" w:rsidP="00873954">
            <w:pPr>
              <w:jc w:val="center"/>
              <w:rPr>
                <w:sz w:val="20"/>
                <w:szCs w:val="20"/>
                <w:lang w:val="ru-RU"/>
              </w:rPr>
            </w:pPr>
            <w:r w:rsidRPr="00873954">
              <w:rPr>
                <w:sz w:val="20"/>
                <w:szCs w:val="20"/>
              </w:rPr>
              <w:t> </w:t>
            </w:r>
          </w:p>
        </w:tc>
        <w:tc>
          <w:tcPr>
            <w:tcW w:w="1765" w:type="dxa"/>
            <w:shd w:val="clear" w:color="000000" w:fill="FFFFFF"/>
            <w:hideMark/>
          </w:tcPr>
          <w:p w14:paraId="03C29EBD" w14:textId="77777777" w:rsidR="00873954" w:rsidRPr="00873954" w:rsidRDefault="00873954" w:rsidP="00873954">
            <w:pPr>
              <w:jc w:val="center"/>
              <w:rPr>
                <w:sz w:val="20"/>
                <w:szCs w:val="20"/>
              </w:rPr>
            </w:pPr>
            <w:r w:rsidRPr="00873954">
              <w:rPr>
                <w:sz w:val="20"/>
                <w:szCs w:val="20"/>
              </w:rPr>
              <w:t>500</w:t>
            </w:r>
          </w:p>
        </w:tc>
        <w:tc>
          <w:tcPr>
            <w:tcW w:w="3775" w:type="dxa"/>
            <w:shd w:val="clear" w:color="auto" w:fill="auto"/>
            <w:hideMark/>
          </w:tcPr>
          <w:p w14:paraId="5C507A25"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70015AA3" w14:textId="77777777" w:rsidTr="00387DD4">
        <w:trPr>
          <w:trHeight w:val="57"/>
        </w:trPr>
        <w:tc>
          <w:tcPr>
            <w:tcW w:w="2588" w:type="dxa"/>
            <w:shd w:val="clear" w:color="auto" w:fill="auto"/>
            <w:hideMark/>
          </w:tcPr>
          <w:p w14:paraId="1B5BA4E9" w14:textId="77777777" w:rsidR="00873954" w:rsidRPr="008131CB" w:rsidRDefault="00873954" w:rsidP="00873954">
            <w:pPr>
              <w:rPr>
                <w:color w:val="000000"/>
                <w:sz w:val="20"/>
                <w:szCs w:val="20"/>
                <w:lang w:val="ru-RU"/>
              </w:rPr>
            </w:pPr>
            <w:r w:rsidRPr="008131CB">
              <w:rPr>
                <w:color w:val="000000"/>
                <w:sz w:val="20"/>
                <w:szCs w:val="20"/>
                <w:lang w:val="ru-RU"/>
              </w:rPr>
              <w:t>1.4.2. Континуирано редовно информисање локалних власти о усвојеним променама правног оквира (</w:t>
            </w:r>
            <w:r w:rsidRPr="00873954">
              <w:rPr>
                <w:color w:val="000000"/>
                <w:sz w:val="20"/>
                <w:szCs w:val="20"/>
              </w:rPr>
              <w:t>Law</w:t>
            </w:r>
            <w:r w:rsidRPr="008131CB">
              <w:rPr>
                <w:color w:val="000000"/>
                <w:sz w:val="20"/>
                <w:szCs w:val="20"/>
                <w:lang w:val="ru-RU"/>
              </w:rPr>
              <w:t xml:space="preserve"> </w:t>
            </w:r>
            <w:r w:rsidRPr="00873954">
              <w:rPr>
                <w:color w:val="000000"/>
                <w:sz w:val="20"/>
                <w:szCs w:val="20"/>
              </w:rPr>
              <w:t>Alert</w:t>
            </w:r>
            <w:r w:rsidRPr="008131CB">
              <w:rPr>
                <w:color w:val="000000"/>
                <w:sz w:val="20"/>
                <w:szCs w:val="20"/>
                <w:lang w:val="ru-RU"/>
              </w:rPr>
              <w:t xml:space="preserve"> </w:t>
            </w:r>
            <w:r w:rsidRPr="00873954">
              <w:rPr>
                <w:color w:val="000000"/>
                <w:sz w:val="20"/>
                <w:szCs w:val="20"/>
              </w:rPr>
              <w:t>sistem</w:t>
            </w:r>
            <w:r w:rsidRPr="008131CB">
              <w:rPr>
                <w:color w:val="000000"/>
                <w:sz w:val="20"/>
                <w:szCs w:val="20"/>
                <w:lang w:val="ru-RU"/>
              </w:rPr>
              <w:t xml:space="preserve"> СКГО)</w:t>
            </w:r>
          </w:p>
        </w:tc>
        <w:tc>
          <w:tcPr>
            <w:tcW w:w="1033" w:type="dxa"/>
            <w:shd w:val="clear" w:color="auto" w:fill="auto"/>
            <w:hideMark/>
          </w:tcPr>
          <w:p w14:paraId="25D24634"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0EDBFE47" w14:textId="77777777" w:rsidR="00873954" w:rsidRPr="00873954" w:rsidRDefault="00873954" w:rsidP="00873954">
            <w:pPr>
              <w:jc w:val="center"/>
              <w:rPr>
                <w:color w:val="000000"/>
                <w:sz w:val="20"/>
                <w:szCs w:val="20"/>
              </w:rPr>
            </w:pPr>
            <w:r w:rsidRPr="00873954">
              <w:rPr>
                <w:color w:val="000000"/>
                <w:sz w:val="20"/>
                <w:szCs w:val="20"/>
              </w:rPr>
              <w:t>СКГО, Ресорна министарства</w:t>
            </w:r>
          </w:p>
        </w:tc>
        <w:tc>
          <w:tcPr>
            <w:tcW w:w="1238" w:type="dxa"/>
            <w:shd w:val="clear" w:color="auto" w:fill="auto"/>
            <w:hideMark/>
          </w:tcPr>
          <w:p w14:paraId="28B6A4EA" w14:textId="77777777" w:rsidR="00873954" w:rsidRPr="00873954" w:rsidRDefault="00873954" w:rsidP="00873954">
            <w:pPr>
              <w:jc w:val="center"/>
              <w:rPr>
                <w:color w:val="000000"/>
                <w:sz w:val="20"/>
                <w:szCs w:val="20"/>
              </w:rPr>
            </w:pPr>
            <w:r w:rsidRPr="00873954">
              <w:rPr>
                <w:color w:val="000000"/>
                <w:sz w:val="20"/>
                <w:szCs w:val="20"/>
              </w:rPr>
              <w:t>IV квартал 2025.</w:t>
            </w:r>
          </w:p>
        </w:tc>
        <w:tc>
          <w:tcPr>
            <w:tcW w:w="1673" w:type="dxa"/>
            <w:shd w:val="clear" w:color="auto" w:fill="auto"/>
            <w:hideMark/>
          </w:tcPr>
          <w:p w14:paraId="01E1648D" w14:textId="77777777" w:rsidR="00873954" w:rsidRPr="00873954" w:rsidRDefault="00873954" w:rsidP="00873954">
            <w:pPr>
              <w:jc w:val="center"/>
              <w:rPr>
                <w:sz w:val="20"/>
                <w:szCs w:val="20"/>
              </w:rPr>
            </w:pPr>
            <w:r w:rsidRPr="00873954">
              <w:rPr>
                <w:sz w:val="20"/>
                <w:szCs w:val="20"/>
              </w:rPr>
              <w:t>СКГО</w:t>
            </w:r>
          </w:p>
        </w:tc>
        <w:tc>
          <w:tcPr>
            <w:tcW w:w="1434" w:type="dxa"/>
            <w:shd w:val="clear" w:color="auto" w:fill="auto"/>
            <w:hideMark/>
          </w:tcPr>
          <w:p w14:paraId="3EDB29E6" w14:textId="77777777" w:rsidR="00873954" w:rsidRPr="00873954" w:rsidRDefault="00873954" w:rsidP="00873954">
            <w:pPr>
              <w:jc w:val="center"/>
              <w:rPr>
                <w:color w:val="000000"/>
                <w:sz w:val="20"/>
                <w:szCs w:val="20"/>
              </w:rPr>
            </w:pPr>
            <w:r w:rsidRPr="00873954">
              <w:rPr>
                <w:color w:val="000000"/>
                <w:sz w:val="20"/>
                <w:szCs w:val="20"/>
              </w:rPr>
              <w:t> </w:t>
            </w:r>
          </w:p>
        </w:tc>
        <w:tc>
          <w:tcPr>
            <w:tcW w:w="1765" w:type="dxa"/>
            <w:shd w:val="clear" w:color="auto" w:fill="auto"/>
            <w:hideMark/>
          </w:tcPr>
          <w:p w14:paraId="78E32AA1" w14:textId="77777777" w:rsidR="00873954" w:rsidRPr="00873954" w:rsidRDefault="00873954" w:rsidP="00873954">
            <w:pPr>
              <w:jc w:val="center"/>
              <w:rPr>
                <w:sz w:val="20"/>
                <w:szCs w:val="20"/>
              </w:rPr>
            </w:pPr>
            <w:r w:rsidRPr="00873954">
              <w:rPr>
                <w:sz w:val="20"/>
                <w:szCs w:val="20"/>
              </w:rPr>
              <w:t>100</w:t>
            </w:r>
          </w:p>
        </w:tc>
        <w:tc>
          <w:tcPr>
            <w:tcW w:w="3775" w:type="dxa"/>
            <w:shd w:val="clear" w:color="auto" w:fill="auto"/>
            <w:hideMark/>
          </w:tcPr>
          <w:p w14:paraId="3DE75DAC" w14:textId="77777777" w:rsidR="00873954" w:rsidRPr="00873954" w:rsidRDefault="00873954" w:rsidP="00873954">
            <w:pPr>
              <w:jc w:val="center"/>
              <w:rPr>
                <w:sz w:val="20"/>
                <w:szCs w:val="20"/>
              </w:rPr>
            </w:pPr>
            <w:r w:rsidRPr="00873954">
              <w:rPr>
                <w:sz w:val="20"/>
                <w:szCs w:val="20"/>
              </w:rPr>
              <w:t>100</w:t>
            </w:r>
          </w:p>
        </w:tc>
      </w:tr>
    </w:tbl>
    <w:p w14:paraId="21E587D2" w14:textId="77777777" w:rsidR="00387DD4" w:rsidRDefault="00387DD4"/>
    <w:p w14:paraId="551D7BFE" w14:textId="77777777" w:rsidR="00387DD4" w:rsidRDefault="00387DD4"/>
    <w:p w14:paraId="6A012B08" w14:textId="77777777" w:rsidR="00387DD4" w:rsidRDefault="00387DD4"/>
    <w:p w14:paraId="3308C0CD" w14:textId="77777777" w:rsidR="00387DD4" w:rsidRDefault="00387DD4"/>
    <w:p w14:paraId="3543C642" w14:textId="77777777" w:rsidR="00387DD4" w:rsidRDefault="00387DD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57" w:type="dxa"/>
          <w:bottom w:w="34" w:type="dxa"/>
          <w:right w:w="57" w:type="dxa"/>
        </w:tblCellMar>
        <w:tblLook w:val="04A0" w:firstRow="1" w:lastRow="0" w:firstColumn="1" w:lastColumn="0" w:noHBand="0" w:noVBand="1"/>
      </w:tblPr>
      <w:tblGrid>
        <w:gridCol w:w="2588"/>
        <w:gridCol w:w="1033"/>
        <w:gridCol w:w="1803"/>
        <w:gridCol w:w="1238"/>
        <w:gridCol w:w="1673"/>
        <w:gridCol w:w="1434"/>
        <w:gridCol w:w="1765"/>
        <w:gridCol w:w="3775"/>
      </w:tblGrid>
      <w:tr w:rsidR="00873954" w:rsidRPr="008131CB" w14:paraId="17B6737A" w14:textId="77777777" w:rsidTr="00387DD4">
        <w:trPr>
          <w:trHeight w:val="57"/>
        </w:trPr>
        <w:tc>
          <w:tcPr>
            <w:tcW w:w="15309" w:type="dxa"/>
            <w:gridSpan w:val="8"/>
            <w:shd w:val="clear" w:color="000000" w:fill="F7CAAC"/>
            <w:noWrap/>
            <w:hideMark/>
          </w:tcPr>
          <w:p w14:paraId="7EFF002B" w14:textId="77777777" w:rsidR="00873954" w:rsidRPr="008131CB" w:rsidRDefault="00873954" w:rsidP="00873954">
            <w:pPr>
              <w:rPr>
                <w:b/>
                <w:bCs/>
                <w:color w:val="000000"/>
                <w:sz w:val="20"/>
                <w:szCs w:val="20"/>
                <w:lang w:val="ru-RU"/>
              </w:rPr>
            </w:pPr>
            <w:r w:rsidRPr="008131CB">
              <w:rPr>
                <w:b/>
                <w:bCs/>
                <w:color w:val="000000"/>
                <w:sz w:val="20"/>
                <w:szCs w:val="20"/>
                <w:lang w:val="ru-RU"/>
              </w:rPr>
              <w:lastRenderedPageBreak/>
              <w:t>Мера 1.5: Даљи развој капацитета локалне самоуправе за примену принципа доброг управљања</w:t>
            </w:r>
          </w:p>
        </w:tc>
      </w:tr>
      <w:tr w:rsidR="00873954" w:rsidRPr="008131CB" w14:paraId="2B99AC02" w14:textId="77777777" w:rsidTr="00387DD4">
        <w:trPr>
          <w:trHeight w:val="57"/>
        </w:trPr>
        <w:tc>
          <w:tcPr>
            <w:tcW w:w="15309" w:type="dxa"/>
            <w:gridSpan w:val="8"/>
            <w:shd w:val="clear" w:color="000000" w:fill="F7CAAC"/>
            <w:hideMark/>
          </w:tcPr>
          <w:p w14:paraId="4D78BA8E" w14:textId="77777777" w:rsidR="00873954" w:rsidRPr="008131CB" w:rsidRDefault="00873954" w:rsidP="00873954">
            <w:pPr>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873954" w:rsidRPr="00873954" w14:paraId="7CAEE0A7" w14:textId="77777777" w:rsidTr="00387DD4">
        <w:trPr>
          <w:trHeight w:val="57"/>
        </w:trPr>
        <w:tc>
          <w:tcPr>
            <w:tcW w:w="5424" w:type="dxa"/>
            <w:gridSpan w:val="3"/>
            <w:shd w:val="clear" w:color="000000" w:fill="F7CAAC"/>
            <w:hideMark/>
          </w:tcPr>
          <w:p w14:paraId="41689B13" w14:textId="3114340C" w:rsidR="00873954" w:rsidRPr="00873954" w:rsidRDefault="00873954" w:rsidP="00873954">
            <w:pPr>
              <w:rPr>
                <w:color w:val="222222"/>
                <w:sz w:val="20"/>
                <w:szCs w:val="20"/>
              </w:rPr>
            </w:pPr>
            <w:r w:rsidRPr="00873954">
              <w:rPr>
                <w:color w:val="222222"/>
                <w:sz w:val="20"/>
                <w:szCs w:val="20"/>
              </w:rPr>
              <w:t>Период спровођења:</w:t>
            </w:r>
            <w:r w:rsidR="00A67608">
              <w:rPr>
                <w:color w:val="222222"/>
                <w:sz w:val="20"/>
                <w:szCs w:val="20"/>
                <w:lang w:val="sr-Cyrl-RS"/>
              </w:rPr>
              <w:t xml:space="preserve"> </w:t>
            </w:r>
            <w:r w:rsidRPr="00873954">
              <w:rPr>
                <w:color w:val="222222"/>
                <w:sz w:val="20"/>
                <w:szCs w:val="20"/>
              </w:rPr>
              <w:t>2024-2025</w:t>
            </w:r>
          </w:p>
        </w:tc>
        <w:tc>
          <w:tcPr>
            <w:tcW w:w="9885" w:type="dxa"/>
            <w:gridSpan w:val="5"/>
            <w:shd w:val="clear" w:color="000000" w:fill="F8CBAD"/>
            <w:hideMark/>
          </w:tcPr>
          <w:p w14:paraId="6511F347" w14:textId="77777777" w:rsidR="00873954" w:rsidRPr="00873954" w:rsidRDefault="00873954" w:rsidP="00873954">
            <w:pPr>
              <w:rPr>
                <w:sz w:val="20"/>
                <w:szCs w:val="20"/>
              </w:rPr>
            </w:pPr>
            <w:r w:rsidRPr="00873954">
              <w:rPr>
                <w:sz w:val="20"/>
                <w:szCs w:val="20"/>
              </w:rPr>
              <w:t xml:space="preserve">Тип мере: Информативно-едукативна </w:t>
            </w:r>
          </w:p>
        </w:tc>
      </w:tr>
      <w:tr w:rsidR="00873954" w:rsidRPr="008131CB" w14:paraId="3BF53D2D" w14:textId="77777777" w:rsidTr="00387DD4">
        <w:trPr>
          <w:trHeight w:val="57"/>
        </w:trPr>
        <w:tc>
          <w:tcPr>
            <w:tcW w:w="15309" w:type="dxa"/>
            <w:gridSpan w:val="8"/>
            <w:shd w:val="clear" w:color="000000" w:fill="F7CAAC"/>
            <w:hideMark/>
          </w:tcPr>
          <w:p w14:paraId="5BED5C27" w14:textId="77777777" w:rsidR="00873954" w:rsidRPr="008131CB" w:rsidRDefault="00873954" w:rsidP="00873954">
            <w:pPr>
              <w:rPr>
                <w:color w:val="222222"/>
                <w:sz w:val="20"/>
                <w:szCs w:val="20"/>
                <w:lang w:val="ru-RU"/>
              </w:rPr>
            </w:pPr>
            <w:r w:rsidRPr="008131CB">
              <w:rPr>
                <w:color w:val="222222"/>
                <w:sz w:val="20"/>
                <w:szCs w:val="20"/>
                <w:lang w:val="ru-RU"/>
              </w:rPr>
              <w:t xml:space="preserve">Прописи које је потребно изменити/усвојити за спровођење мере: </w:t>
            </w:r>
          </w:p>
        </w:tc>
      </w:tr>
      <w:tr w:rsidR="00873954" w:rsidRPr="000D36E1" w14:paraId="316AC662" w14:textId="77777777" w:rsidTr="00387DD4">
        <w:trPr>
          <w:trHeight w:val="57"/>
        </w:trPr>
        <w:tc>
          <w:tcPr>
            <w:tcW w:w="2588" w:type="dxa"/>
            <w:shd w:val="clear" w:color="000000" w:fill="B4C6E7"/>
            <w:hideMark/>
          </w:tcPr>
          <w:p w14:paraId="4A38CE99" w14:textId="5968D866" w:rsidR="00873954" w:rsidRPr="008131CB" w:rsidRDefault="00873954" w:rsidP="00873954">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033" w:type="dxa"/>
            <w:shd w:val="clear" w:color="000000" w:fill="B4C6E7"/>
            <w:hideMark/>
          </w:tcPr>
          <w:p w14:paraId="005AA8F7"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803" w:type="dxa"/>
            <w:shd w:val="clear" w:color="000000" w:fill="B4C6E7"/>
            <w:hideMark/>
          </w:tcPr>
          <w:p w14:paraId="3110B5FE"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2911" w:type="dxa"/>
            <w:gridSpan w:val="2"/>
            <w:shd w:val="clear" w:color="000000" w:fill="B4C6E7"/>
            <w:hideMark/>
          </w:tcPr>
          <w:p w14:paraId="692295D5"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1434" w:type="dxa"/>
            <w:shd w:val="clear" w:color="000000" w:fill="B4C6E7"/>
            <w:hideMark/>
          </w:tcPr>
          <w:p w14:paraId="6EDAFC52"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1765" w:type="dxa"/>
            <w:shd w:val="clear" w:color="000000" w:fill="B4C6E7"/>
            <w:hideMark/>
          </w:tcPr>
          <w:p w14:paraId="620EBDDD" w14:textId="77777777" w:rsidR="00873954" w:rsidRPr="00873954" w:rsidRDefault="00873954" w:rsidP="00873954">
            <w:pPr>
              <w:jc w:val="center"/>
              <w:rPr>
                <w:color w:val="000000"/>
                <w:sz w:val="20"/>
                <w:szCs w:val="20"/>
              </w:rPr>
            </w:pPr>
            <w:r w:rsidRPr="00873954">
              <w:rPr>
                <w:color w:val="000000"/>
                <w:sz w:val="20"/>
                <w:szCs w:val="20"/>
              </w:rPr>
              <w:t>Циљaна вредност у 2024. години</w:t>
            </w:r>
          </w:p>
        </w:tc>
        <w:tc>
          <w:tcPr>
            <w:tcW w:w="3775" w:type="dxa"/>
            <w:shd w:val="clear" w:color="000000" w:fill="B4C6E7"/>
            <w:hideMark/>
          </w:tcPr>
          <w:p w14:paraId="6A96ACA9" w14:textId="77777777" w:rsidR="00873954" w:rsidRPr="00873954" w:rsidRDefault="00873954" w:rsidP="00873954">
            <w:pPr>
              <w:jc w:val="center"/>
              <w:rPr>
                <w:color w:val="000000"/>
                <w:sz w:val="20"/>
                <w:szCs w:val="20"/>
              </w:rPr>
            </w:pPr>
            <w:r w:rsidRPr="00873954">
              <w:rPr>
                <w:color w:val="000000"/>
                <w:sz w:val="20"/>
                <w:szCs w:val="20"/>
              </w:rPr>
              <w:t>Циљaна вредност у 2025. години</w:t>
            </w:r>
          </w:p>
        </w:tc>
      </w:tr>
      <w:tr w:rsidR="00873954" w:rsidRPr="000D36E1" w14:paraId="1FEF0297" w14:textId="77777777" w:rsidTr="00387DD4">
        <w:trPr>
          <w:trHeight w:val="57"/>
        </w:trPr>
        <w:tc>
          <w:tcPr>
            <w:tcW w:w="2588" w:type="dxa"/>
            <w:shd w:val="clear" w:color="auto" w:fill="auto"/>
            <w:hideMark/>
          </w:tcPr>
          <w:p w14:paraId="68496229" w14:textId="77777777" w:rsidR="00873954" w:rsidRPr="008131CB" w:rsidRDefault="00873954" w:rsidP="00873954">
            <w:pPr>
              <w:rPr>
                <w:color w:val="000000"/>
                <w:sz w:val="20"/>
                <w:szCs w:val="20"/>
                <w:lang w:val="ru-RU"/>
              </w:rPr>
            </w:pPr>
            <w:r w:rsidRPr="008131CB">
              <w:rPr>
                <w:color w:val="000000"/>
                <w:sz w:val="20"/>
                <w:szCs w:val="20"/>
                <w:lang w:val="ru-RU"/>
              </w:rPr>
              <w:t>Број локалних службеника обучених за примену принципа доброг управљања (кумулативно)</w:t>
            </w:r>
          </w:p>
        </w:tc>
        <w:tc>
          <w:tcPr>
            <w:tcW w:w="1033" w:type="dxa"/>
            <w:shd w:val="clear" w:color="auto" w:fill="auto"/>
            <w:hideMark/>
          </w:tcPr>
          <w:p w14:paraId="6247A073" w14:textId="77777777" w:rsidR="00873954" w:rsidRPr="00873954" w:rsidRDefault="00873954" w:rsidP="00873954">
            <w:pPr>
              <w:jc w:val="center"/>
              <w:rPr>
                <w:color w:val="000000"/>
                <w:sz w:val="20"/>
                <w:szCs w:val="20"/>
              </w:rPr>
            </w:pPr>
            <w:r w:rsidRPr="008131CB">
              <w:rPr>
                <w:color w:val="000000"/>
                <w:sz w:val="20"/>
                <w:szCs w:val="20"/>
                <w:lang w:val="ru-RU"/>
              </w:rPr>
              <w:t xml:space="preserve"> </w:t>
            </w:r>
            <w:r w:rsidRPr="00873954">
              <w:rPr>
                <w:color w:val="000000"/>
                <w:sz w:val="20"/>
                <w:szCs w:val="20"/>
              </w:rPr>
              <w:t xml:space="preserve">Број </w:t>
            </w:r>
          </w:p>
        </w:tc>
        <w:tc>
          <w:tcPr>
            <w:tcW w:w="1803" w:type="dxa"/>
            <w:shd w:val="clear" w:color="auto" w:fill="auto"/>
            <w:hideMark/>
          </w:tcPr>
          <w:p w14:paraId="70E348A5" w14:textId="77777777" w:rsidR="00873954" w:rsidRPr="008131CB" w:rsidRDefault="00873954" w:rsidP="00873954">
            <w:pPr>
              <w:jc w:val="center"/>
              <w:rPr>
                <w:color w:val="000000"/>
                <w:sz w:val="20"/>
                <w:szCs w:val="20"/>
                <w:lang w:val="ru-RU"/>
              </w:rPr>
            </w:pPr>
            <w:r w:rsidRPr="008131CB">
              <w:rPr>
                <w:color w:val="000000"/>
                <w:sz w:val="20"/>
                <w:szCs w:val="20"/>
                <w:lang w:val="ru-RU"/>
              </w:rPr>
              <w:t>Извештај НАЈУ о спроведеном процесу обука</w:t>
            </w:r>
          </w:p>
        </w:tc>
        <w:tc>
          <w:tcPr>
            <w:tcW w:w="2911" w:type="dxa"/>
            <w:gridSpan w:val="2"/>
            <w:shd w:val="clear" w:color="auto" w:fill="auto"/>
            <w:hideMark/>
          </w:tcPr>
          <w:p w14:paraId="5A66DF38" w14:textId="77777777" w:rsidR="00873954" w:rsidRPr="00873954" w:rsidRDefault="00873954" w:rsidP="00873954">
            <w:pPr>
              <w:jc w:val="center"/>
              <w:rPr>
                <w:color w:val="000000"/>
                <w:sz w:val="20"/>
                <w:szCs w:val="20"/>
              </w:rPr>
            </w:pPr>
            <w:r w:rsidRPr="00873954">
              <w:rPr>
                <w:color w:val="000000"/>
                <w:sz w:val="20"/>
                <w:szCs w:val="20"/>
              </w:rPr>
              <w:t>831</w:t>
            </w:r>
          </w:p>
        </w:tc>
        <w:tc>
          <w:tcPr>
            <w:tcW w:w="1434" w:type="dxa"/>
            <w:shd w:val="clear" w:color="000000" w:fill="FFFFFF"/>
            <w:hideMark/>
          </w:tcPr>
          <w:p w14:paraId="378E5C28" w14:textId="77777777" w:rsidR="00873954" w:rsidRPr="00873954" w:rsidRDefault="00873954" w:rsidP="00873954">
            <w:pPr>
              <w:jc w:val="center"/>
              <w:rPr>
                <w:color w:val="000000"/>
                <w:sz w:val="20"/>
                <w:szCs w:val="20"/>
              </w:rPr>
            </w:pPr>
            <w:r w:rsidRPr="00873954">
              <w:rPr>
                <w:color w:val="000000"/>
                <w:sz w:val="20"/>
                <w:szCs w:val="20"/>
              </w:rPr>
              <w:t>2020</w:t>
            </w:r>
          </w:p>
        </w:tc>
        <w:tc>
          <w:tcPr>
            <w:tcW w:w="1765" w:type="dxa"/>
            <w:shd w:val="clear" w:color="000000" w:fill="FFFFFF"/>
            <w:hideMark/>
          </w:tcPr>
          <w:p w14:paraId="6B724B30" w14:textId="77777777" w:rsidR="00873954" w:rsidRPr="00873954" w:rsidRDefault="00873954" w:rsidP="00873954">
            <w:pPr>
              <w:jc w:val="center"/>
              <w:rPr>
                <w:sz w:val="20"/>
                <w:szCs w:val="20"/>
              </w:rPr>
            </w:pPr>
            <w:r w:rsidRPr="00873954">
              <w:rPr>
                <w:sz w:val="20"/>
                <w:szCs w:val="20"/>
              </w:rPr>
              <w:t>2200</w:t>
            </w:r>
          </w:p>
        </w:tc>
        <w:tc>
          <w:tcPr>
            <w:tcW w:w="3775" w:type="dxa"/>
            <w:shd w:val="clear" w:color="000000" w:fill="FFFFFF"/>
            <w:hideMark/>
          </w:tcPr>
          <w:p w14:paraId="1ABB566B" w14:textId="77777777" w:rsidR="00873954" w:rsidRPr="00873954" w:rsidRDefault="00873954" w:rsidP="00873954">
            <w:pPr>
              <w:jc w:val="center"/>
              <w:rPr>
                <w:sz w:val="20"/>
                <w:szCs w:val="20"/>
              </w:rPr>
            </w:pPr>
            <w:r w:rsidRPr="00873954">
              <w:rPr>
                <w:sz w:val="20"/>
                <w:szCs w:val="20"/>
              </w:rPr>
              <w:t>2600</w:t>
            </w:r>
          </w:p>
        </w:tc>
      </w:tr>
      <w:tr w:rsidR="00873954" w:rsidRPr="000D36E1" w14:paraId="71DF8474" w14:textId="77777777" w:rsidTr="00387DD4">
        <w:trPr>
          <w:trHeight w:val="57"/>
        </w:trPr>
        <w:tc>
          <w:tcPr>
            <w:tcW w:w="2588" w:type="dxa"/>
            <w:shd w:val="clear" w:color="auto" w:fill="auto"/>
            <w:hideMark/>
          </w:tcPr>
          <w:p w14:paraId="2F432BC8" w14:textId="77777777" w:rsidR="00873954" w:rsidRPr="008131CB" w:rsidRDefault="00873954" w:rsidP="00873954">
            <w:pPr>
              <w:rPr>
                <w:color w:val="000000"/>
                <w:sz w:val="20"/>
                <w:szCs w:val="20"/>
                <w:lang w:val="ru-RU"/>
              </w:rPr>
            </w:pPr>
            <w:r w:rsidRPr="008131CB">
              <w:rPr>
                <w:color w:val="000000"/>
                <w:sz w:val="20"/>
                <w:szCs w:val="20"/>
                <w:lang w:val="ru-RU"/>
              </w:rPr>
              <w:t>Проценат од укупног броја градова, општина и градских општина које су усвојиле нови Етички кодекс</w:t>
            </w:r>
          </w:p>
        </w:tc>
        <w:tc>
          <w:tcPr>
            <w:tcW w:w="1033" w:type="dxa"/>
            <w:shd w:val="clear" w:color="auto" w:fill="auto"/>
            <w:hideMark/>
          </w:tcPr>
          <w:p w14:paraId="3EF351BA" w14:textId="77777777" w:rsidR="00873954" w:rsidRPr="00873954" w:rsidRDefault="00873954" w:rsidP="00873954">
            <w:pPr>
              <w:jc w:val="center"/>
              <w:rPr>
                <w:color w:val="000000"/>
                <w:sz w:val="20"/>
                <w:szCs w:val="20"/>
              </w:rPr>
            </w:pPr>
            <w:r w:rsidRPr="00873954">
              <w:rPr>
                <w:color w:val="000000"/>
                <w:sz w:val="20"/>
                <w:szCs w:val="20"/>
              </w:rPr>
              <w:t>%</w:t>
            </w:r>
          </w:p>
        </w:tc>
        <w:tc>
          <w:tcPr>
            <w:tcW w:w="1803" w:type="dxa"/>
            <w:shd w:val="clear" w:color="auto" w:fill="auto"/>
            <w:hideMark/>
          </w:tcPr>
          <w:p w14:paraId="17931DA5" w14:textId="77777777" w:rsidR="00873954" w:rsidRPr="00873954" w:rsidRDefault="00873954" w:rsidP="00873954">
            <w:pPr>
              <w:jc w:val="center"/>
              <w:rPr>
                <w:color w:val="000000"/>
                <w:sz w:val="20"/>
                <w:szCs w:val="20"/>
              </w:rPr>
            </w:pPr>
            <w:r w:rsidRPr="00873954">
              <w:rPr>
                <w:color w:val="000000"/>
                <w:sz w:val="20"/>
                <w:szCs w:val="20"/>
              </w:rPr>
              <w:t>Извештај СКГО</w:t>
            </w:r>
          </w:p>
        </w:tc>
        <w:tc>
          <w:tcPr>
            <w:tcW w:w="2911" w:type="dxa"/>
            <w:gridSpan w:val="2"/>
            <w:shd w:val="clear" w:color="auto" w:fill="auto"/>
            <w:hideMark/>
          </w:tcPr>
          <w:p w14:paraId="01E50AF4" w14:textId="77777777" w:rsidR="00873954" w:rsidRPr="00873954" w:rsidRDefault="00873954" w:rsidP="00873954">
            <w:pPr>
              <w:jc w:val="center"/>
              <w:rPr>
                <w:color w:val="000000"/>
                <w:sz w:val="20"/>
                <w:szCs w:val="20"/>
              </w:rPr>
            </w:pPr>
            <w:r w:rsidRPr="00873954">
              <w:rPr>
                <w:color w:val="000000"/>
                <w:sz w:val="20"/>
                <w:szCs w:val="20"/>
              </w:rPr>
              <w:t>7%</w:t>
            </w:r>
          </w:p>
        </w:tc>
        <w:tc>
          <w:tcPr>
            <w:tcW w:w="1434" w:type="dxa"/>
            <w:shd w:val="clear" w:color="000000" w:fill="FFFFFF"/>
            <w:hideMark/>
          </w:tcPr>
          <w:p w14:paraId="4AE1D51B" w14:textId="77777777" w:rsidR="00873954" w:rsidRPr="00873954" w:rsidRDefault="00873954" w:rsidP="00873954">
            <w:pPr>
              <w:jc w:val="center"/>
              <w:rPr>
                <w:color w:val="000000"/>
                <w:sz w:val="20"/>
                <w:szCs w:val="20"/>
              </w:rPr>
            </w:pPr>
            <w:r w:rsidRPr="00873954">
              <w:rPr>
                <w:color w:val="000000"/>
                <w:sz w:val="20"/>
                <w:szCs w:val="20"/>
              </w:rPr>
              <w:t>2020</w:t>
            </w:r>
          </w:p>
        </w:tc>
        <w:tc>
          <w:tcPr>
            <w:tcW w:w="1765" w:type="dxa"/>
            <w:shd w:val="clear" w:color="000000" w:fill="FFFFFF"/>
            <w:hideMark/>
          </w:tcPr>
          <w:p w14:paraId="54B95BEE" w14:textId="77777777" w:rsidR="00873954" w:rsidRPr="00873954" w:rsidRDefault="00873954" w:rsidP="00873954">
            <w:pPr>
              <w:jc w:val="center"/>
              <w:rPr>
                <w:sz w:val="20"/>
                <w:szCs w:val="20"/>
              </w:rPr>
            </w:pPr>
            <w:r w:rsidRPr="00873954">
              <w:rPr>
                <w:sz w:val="20"/>
                <w:szCs w:val="20"/>
              </w:rPr>
              <w:t>50%</w:t>
            </w:r>
          </w:p>
        </w:tc>
        <w:tc>
          <w:tcPr>
            <w:tcW w:w="3775" w:type="dxa"/>
            <w:shd w:val="clear" w:color="000000" w:fill="FFFFFF"/>
            <w:hideMark/>
          </w:tcPr>
          <w:p w14:paraId="66089240" w14:textId="77777777" w:rsidR="00873954" w:rsidRPr="00873954" w:rsidRDefault="00873954" w:rsidP="00873954">
            <w:pPr>
              <w:jc w:val="center"/>
              <w:rPr>
                <w:sz w:val="20"/>
                <w:szCs w:val="20"/>
              </w:rPr>
            </w:pPr>
            <w:r w:rsidRPr="00873954">
              <w:rPr>
                <w:sz w:val="20"/>
                <w:szCs w:val="20"/>
              </w:rPr>
              <w:t>60%</w:t>
            </w:r>
          </w:p>
        </w:tc>
      </w:tr>
      <w:tr w:rsidR="00873954" w:rsidRPr="000D36E1" w14:paraId="0FE28AC7" w14:textId="77777777" w:rsidTr="00387DD4">
        <w:trPr>
          <w:trHeight w:val="57"/>
        </w:trPr>
        <w:tc>
          <w:tcPr>
            <w:tcW w:w="2588" w:type="dxa"/>
            <w:shd w:val="clear" w:color="auto" w:fill="auto"/>
            <w:hideMark/>
          </w:tcPr>
          <w:p w14:paraId="26E942DD" w14:textId="77777777" w:rsidR="00873954" w:rsidRPr="008131CB" w:rsidRDefault="00873954" w:rsidP="00873954">
            <w:pPr>
              <w:rPr>
                <w:color w:val="000000"/>
                <w:sz w:val="20"/>
                <w:szCs w:val="20"/>
                <w:lang w:val="ru-RU"/>
              </w:rPr>
            </w:pPr>
            <w:r w:rsidRPr="008131CB">
              <w:rPr>
                <w:color w:val="000000"/>
                <w:sz w:val="20"/>
                <w:szCs w:val="20"/>
                <w:lang w:val="ru-RU"/>
              </w:rPr>
              <w:t>Број градова, општина и градских општина које су добиле награду за примену принципа добре управе (кумулативно)</w:t>
            </w:r>
          </w:p>
        </w:tc>
        <w:tc>
          <w:tcPr>
            <w:tcW w:w="1033" w:type="dxa"/>
            <w:shd w:val="clear" w:color="auto" w:fill="auto"/>
            <w:hideMark/>
          </w:tcPr>
          <w:p w14:paraId="5DB6E157" w14:textId="77777777" w:rsidR="00873954" w:rsidRPr="00873954" w:rsidRDefault="00873954" w:rsidP="00873954">
            <w:pPr>
              <w:jc w:val="center"/>
              <w:rPr>
                <w:color w:val="000000"/>
                <w:sz w:val="20"/>
                <w:szCs w:val="20"/>
              </w:rPr>
            </w:pPr>
            <w:r w:rsidRPr="00873954">
              <w:rPr>
                <w:color w:val="000000"/>
                <w:sz w:val="20"/>
                <w:szCs w:val="20"/>
              </w:rPr>
              <w:t>Број</w:t>
            </w:r>
          </w:p>
        </w:tc>
        <w:tc>
          <w:tcPr>
            <w:tcW w:w="1803" w:type="dxa"/>
            <w:shd w:val="clear" w:color="auto" w:fill="auto"/>
            <w:hideMark/>
          </w:tcPr>
          <w:p w14:paraId="4BEFA444" w14:textId="77777777" w:rsidR="00873954" w:rsidRPr="008131CB" w:rsidRDefault="00873954" w:rsidP="00873954">
            <w:pPr>
              <w:jc w:val="center"/>
              <w:rPr>
                <w:color w:val="000000"/>
                <w:sz w:val="20"/>
                <w:szCs w:val="20"/>
                <w:lang w:val="ru-RU"/>
              </w:rPr>
            </w:pPr>
            <w:r w:rsidRPr="008131CB">
              <w:rPr>
                <w:color w:val="000000"/>
                <w:sz w:val="20"/>
                <w:szCs w:val="20"/>
                <w:lang w:val="ru-RU"/>
              </w:rPr>
              <w:t xml:space="preserve">Извештај МДУЛС о спроведеном националном конкурсу </w:t>
            </w:r>
          </w:p>
        </w:tc>
        <w:tc>
          <w:tcPr>
            <w:tcW w:w="2911" w:type="dxa"/>
            <w:gridSpan w:val="2"/>
            <w:shd w:val="clear" w:color="000000" w:fill="FFFFFF"/>
            <w:hideMark/>
          </w:tcPr>
          <w:p w14:paraId="437DA07E" w14:textId="77777777" w:rsidR="00873954" w:rsidRPr="00873954" w:rsidRDefault="00873954" w:rsidP="00873954">
            <w:pPr>
              <w:jc w:val="center"/>
              <w:rPr>
                <w:color w:val="000000"/>
                <w:sz w:val="20"/>
                <w:szCs w:val="20"/>
              </w:rPr>
            </w:pPr>
            <w:r w:rsidRPr="00873954">
              <w:rPr>
                <w:color w:val="000000"/>
                <w:sz w:val="20"/>
                <w:szCs w:val="20"/>
              </w:rPr>
              <w:t>8</w:t>
            </w:r>
          </w:p>
        </w:tc>
        <w:tc>
          <w:tcPr>
            <w:tcW w:w="1434" w:type="dxa"/>
            <w:shd w:val="clear" w:color="000000" w:fill="FFFFFF"/>
            <w:hideMark/>
          </w:tcPr>
          <w:p w14:paraId="4582C8CE" w14:textId="77777777" w:rsidR="00873954" w:rsidRPr="00873954" w:rsidRDefault="00873954" w:rsidP="00873954">
            <w:pPr>
              <w:jc w:val="center"/>
              <w:rPr>
                <w:color w:val="000000"/>
                <w:sz w:val="20"/>
                <w:szCs w:val="20"/>
              </w:rPr>
            </w:pPr>
            <w:r w:rsidRPr="00873954">
              <w:rPr>
                <w:color w:val="000000"/>
                <w:sz w:val="20"/>
                <w:szCs w:val="20"/>
              </w:rPr>
              <w:t>2020</w:t>
            </w:r>
          </w:p>
        </w:tc>
        <w:tc>
          <w:tcPr>
            <w:tcW w:w="1765" w:type="dxa"/>
            <w:shd w:val="clear" w:color="000000" w:fill="FFFFFF"/>
            <w:hideMark/>
          </w:tcPr>
          <w:p w14:paraId="455E682B" w14:textId="77777777" w:rsidR="00873954" w:rsidRPr="00873954" w:rsidRDefault="00873954" w:rsidP="00873954">
            <w:pPr>
              <w:jc w:val="center"/>
              <w:rPr>
                <w:color w:val="000000"/>
                <w:sz w:val="20"/>
                <w:szCs w:val="20"/>
              </w:rPr>
            </w:pPr>
            <w:r w:rsidRPr="00873954">
              <w:rPr>
                <w:color w:val="000000"/>
                <w:sz w:val="20"/>
                <w:szCs w:val="20"/>
              </w:rPr>
              <w:t>24</w:t>
            </w:r>
          </w:p>
        </w:tc>
        <w:tc>
          <w:tcPr>
            <w:tcW w:w="3775" w:type="dxa"/>
            <w:shd w:val="clear" w:color="000000" w:fill="FFFFFF"/>
            <w:hideMark/>
          </w:tcPr>
          <w:p w14:paraId="51CF1196" w14:textId="77777777" w:rsidR="00873954" w:rsidRPr="00873954" w:rsidRDefault="00873954" w:rsidP="00873954">
            <w:pPr>
              <w:jc w:val="center"/>
              <w:rPr>
                <w:color w:val="000000"/>
                <w:sz w:val="20"/>
                <w:szCs w:val="20"/>
              </w:rPr>
            </w:pPr>
            <w:r w:rsidRPr="00873954">
              <w:rPr>
                <w:color w:val="000000"/>
                <w:sz w:val="20"/>
                <w:szCs w:val="20"/>
              </w:rPr>
              <w:t>28</w:t>
            </w:r>
          </w:p>
        </w:tc>
      </w:tr>
      <w:tr w:rsidR="00873954" w:rsidRPr="008131CB" w14:paraId="4A932420" w14:textId="77777777" w:rsidTr="00387DD4">
        <w:trPr>
          <w:trHeight w:val="57"/>
        </w:trPr>
        <w:tc>
          <w:tcPr>
            <w:tcW w:w="5424" w:type="dxa"/>
            <w:gridSpan w:val="3"/>
            <w:vMerge w:val="restart"/>
            <w:shd w:val="clear" w:color="000000" w:fill="A9D08E"/>
            <w:noWrap/>
            <w:hideMark/>
          </w:tcPr>
          <w:p w14:paraId="00F29B43" w14:textId="77777777" w:rsidR="00873954" w:rsidRPr="00873954" w:rsidRDefault="00873954" w:rsidP="00873954">
            <w:pPr>
              <w:jc w:val="center"/>
              <w:rPr>
                <w:color w:val="000000"/>
                <w:sz w:val="20"/>
                <w:szCs w:val="20"/>
              </w:rPr>
            </w:pPr>
            <w:r w:rsidRPr="00873954">
              <w:rPr>
                <w:color w:val="000000"/>
                <w:sz w:val="20"/>
                <w:szCs w:val="20"/>
              </w:rPr>
              <w:t>Извор финансирања мере</w:t>
            </w:r>
          </w:p>
        </w:tc>
        <w:tc>
          <w:tcPr>
            <w:tcW w:w="4345" w:type="dxa"/>
            <w:gridSpan w:val="3"/>
            <w:vMerge w:val="restart"/>
            <w:shd w:val="clear" w:color="000000" w:fill="A9D08E"/>
            <w:noWrap/>
            <w:hideMark/>
          </w:tcPr>
          <w:p w14:paraId="763AF7D5" w14:textId="77777777" w:rsidR="00873954" w:rsidRPr="00873954" w:rsidRDefault="00845AE7" w:rsidP="00873954">
            <w:pPr>
              <w:jc w:val="center"/>
              <w:rPr>
                <w:color w:val="000000"/>
                <w:sz w:val="20"/>
                <w:szCs w:val="20"/>
              </w:rPr>
            </w:pPr>
            <w:hyperlink r:id="rId10" w:anchor="_ftn2" w:history="1">
              <w:r w:rsidR="00873954" w:rsidRPr="00873954">
                <w:rPr>
                  <w:color w:val="000000"/>
                  <w:sz w:val="20"/>
                  <w:szCs w:val="20"/>
                </w:rPr>
                <w:t>Веза са програмским буџетом</w:t>
              </w:r>
            </w:hyperlink>
          </w:p>
        </w:tc>
        <w:tc>
          <w:tcPr>
            <w:tcW w:w="5540" w:type="dxa"/>
            <w:gridSpan w:val="2"/>
            <w:shd w:val="clear" w:color="000000" w:fill="A8D08D"/>
            <w:hideMark/>
          </w:tcPr>
          <w:p w14:paraId="4F42A3CF"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1B9BD6AD" w14:textId="77777777" w:rsidTr="00387DD4">
        <w:trPr>
          <w:trHeight w:val="57"/>
        </w:trPr>
        <w:tc>
          <w:tcPr>
            <w:tcW w:w="5424" w:type="dxa"/>
            <w:gridSpan w:val="3"/>
            <w:vMerge/>
            <w:hideMark/>
          </w:tcPr>
          <w:p w14:paraId="09DDB6FF" w14:textId="77777777" w:rsidR="00873954" w:rsidRPr="008131CB" w:rsidRDefault="00873954" w:rsidP="00873954">
            <w:pPr>
              <w:rPr>
                <w:color w:val="000000"/>
                <w:sz w:val="20"/>
                <w:szCs w:val="20"/>
                <w:lang w:val="ru-RU"/>
              </w:rPr>
            </w:pPr>
          </w:p>
        </w:tc>
        <w:tc>
          <w:tcPr>
            <w:tcW w:w="4345" w:type="dxa"/>
            <w:gridSpan w:val="3"/>
            <w:vMerge/>
            <w:hideMark/>
          </w:tcPr>
          <w:p w14:paraId="19C2002C" w14:textId="77777777" w:rsidR="00873954" w:rsidRPr="008131CB" w:rsidRDefault="00873954" w:rsidP="00873954">
            <w:pPr>
              <w:rPr>
                <w:color w:val="000000"/>
                <w:sz w:val="20"/>
                <w:szCs w:val="20"/>
                <w:lang w:val="ru-RU"/>
              </w:rPr>
            </w:pPr>
          </w:p>
        </w:tc>
        <w:tc>
          <w:tcPr>
            <w:tcW w:w="1765" w:type="dxa"/>
            <w:shd w:val="clear" w:color="000000" w:fill="A8D08D"/>
            <w:hideMark/>
          </w:tcPr>
          <w:p w14:paraId="428D5FEA"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shd w:val="clear" w:color="000000" w:fill="A8D08D"/>
            <w:hideMark/>
          </w:tcPr>
          <w:p w14:paraId="44A57C3C"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16883018" w14:textId="77777777" w:rsidTr="00387DD4">
        <w:trPr>
          <w:trHeight w:val="57"/>
        </w:trPr>
        <w:tc>
          <w:tcPr>
            <w:tcW w:w="5424" w:type="dxa"/>
            <w:gridSpan w:val="3"/>
            <w:shd w:val="clear" w:color="000000" w:fill="FFFFFF"/>
            <w:hideMark/>
          </w:tcPr>
          <w:p w14:paraId="44876C43" w14:textId="77777777" w:rsidR="00873954" w:rsidRPr="00873954" w:rsidRDefault="00873954" w:rsidP="00873954">
            <w:pPr>
              <w:jc w:val="center"/>
              <w:rPr>
                <w:color w:val="000000"/>
                <w:sz w:val="20"/>
                <w:szCs w:val="20"/>
              </w:rPr>
            </w:pPr>
            <w:r w:rsidRPr="00873954">
              <w:rPr>
                <w:color w:val="000000"/>
                <w:sz w:val="20"/>
                <w:szCs w:val="20"/>
              </w:rPr>
              <w:t> </w:t>
            </w:r>
          </w:p>
        </w:tc>
        <w:tc>
          <w:tcPr>
            <w:tcW w:w="4345" w:type="dxa"/>
            <w:gridSpan w:val="3"/>
            <w:shd w:val="clear" w:color="000000" w:fill="FFFFFF"/>
            <w:hideMark/>
          </w:tcPr>
          <w:p w14:paraId="1A510FC6" w14:textId="77777777" w:rsidR="00873954" w:rsidRPr="00873954" w:rsidRDefault="00873954" w:rsidP="00873954">
            <w:pPr>
              <w:jc w:val="center"/>
              <w:rPr>
                <w:color w:val="000000"/>
                <w:sz w:val="20"/>
                <w:szCs w:val="20"/>
              </w:rPr>
            </w:pPr>
            <w:r w:rsidRPr="00873954">
              <w:rPr>
                <w:color w:val="000000"/>
                <w:sz w:val="20"/>
                <w:szCs w:val="20"/>
              </w:rPr>
              <w:t> </w:t>
            </w:r>
          </w:p>
        </w:tc>
        <w:tc>
          <w:tcPr>
            <w:tcW w:w="1765" w:type="dxa"/>
            <w:shd w:val="clear" w:color="000000" w:fill="FFFFFF"/>
            <w:hideMark/>
          </w:tcPr>
          <w:p w14:paraId="32D6D2B5" w14:textId="77777777" w:rsidR="00873954" w:rsidRPr="00873954" w:rsidRDefault="00873954" w:rsidP="00873954">
            <w:pPr>
              <w:jc w:val="center"/>
              <w:rPr>
                <w:color w:val="000000"/>
                <w:sz w:val="20"/>
                <w:szCs w:val="20"/>
              </w:rPr>
            </w:pPr>
            <w:r w:rsidRPr="00873954">
              <w:rPr>
                <w:color w:val="000000"/>
                <w:sz w:val="20"/>
                <w:szCs w:val="20"/>
              </w:rPr>
              <w:t>90.392</w:t>
            </w:r>
          </w:p>
        </w:tc>
        <w:tc>
          <w:tcPr>
            <w:tcW w:w="3775" w:type="dxa"/>
            <w:shd w:val="clear" w:color="000000" w:fill="FFFFFF"/>
            <w:hideMark/>
          </w:tcPr>
          <w:p w14:paraId="765E30EF" w14:textId="77777777" w:rsidR="00873954" w:rsidRPr="00873954" w:rsidRDefault="00873954" w:rsidP="00873954">
            <w:pPr>
              <w:jc w:val="center"/>
              <w:rPr>
                <w:color w:val="000000"/>
                <w:sz w:val="20"/>
                <w:szCs w:val="20"/>
              </w:rPr>
            </w:pPr>
            <w:r w:rsidRPr="00873954">
              <w:rPr>
                <w:color w:val="000000"/>
                <w:sz w:val="20"/>
                <w:szCs w:val="20"/>
              </w:rPr>
              <w:t>34.968</w:t>
            </w:r>
          </w:p>
        </w:tc>
      </w:tr>
      <w:tr w:rsidR="00873954" w:rsidRPr="008131CB" w14:paraId="443617E6" w14:textId="77777777" w:rsidTr="00387DD4">
        <w:trPr>
          <w:trHeight w:val="57"/>
        </w:trPr>
        <w:tc>
          <w:tcPr>
            <w:tcW w:w="2588" w:type="dxa"/>
            <w:shd w:val="clear" w:color="000000" w:fill="FFF2CC"/>
            <w:hideMark/>
          </w:tcPr>
          <w:p w14:paraId="01A9D886" w14:textId="77777777" w:rsidR="00873954" w:rsidRPr="00873954" w:rsidRDefault="00873954" w:rsidP="00873954">
            <w:pPr>
              <w:jc w:val="center"/>
              <w:rPr>
                <w:color w:val="000000"/>
                <w:sz w:val="20"/>
                <w:szCs w:val="20"/>
              </w:rPr>
            </w:pPr>
            <w:r w:rsidRPr="00873954">
              <w:rPr>
                <w:color w:val="000000"/>
                <w:sz w:val="20"/>
                <w:szCs w:val="20"/>
              </w:rPr>
              <w:t>Назив активности:</w:t>
            </w:r>
          </w:p>
        </w:tc>
        <w:tc>
          <w:tcPr>
            <w:tcW w:w="1033" w:type="dxa"/>
            <w:shd w:val="clear" w:color="000000" w:fill="FFF2CC"/>
            <w:hideMark/>
          </w:tcPr>
          <w:p w14:paraId="6BE42AF3" w14:textId="77777777" w:rsidR="00873954" w:rsidRPr="00873954" w:rsidRDefault="00873954" w:rsidP="00873954">
            <w:pPr>
              <w:jc w:val="center"/>
              <w:rPr>
                <w:color w:val="000000"/>
                <w:sz w:val="20"/>
                <w:szCs w:val="20"/>
              </w:rPr>
            </w:pPr>
            <w:r w:rsidRPr="00873954">
              <w:rPr>
                <w:color w:val="000000"/>
                <w:sz w:val="20"/>
                <w:szCs w:val="20"/>
              </w:rPr>
              <w:t>Орган који спроводи активност</w:t>
            </w:r>
          </w:p>
        </w:tc>
        <w:tc>
          <w:tcPr>
            <w:tcW w:w="1803" w:type="dxa"/>
            <w:shd w:val="clear" w:color="000000" w:fill="FFF2CC"/>
            <w:hideMark/>
          </w:tcPr>
          <w:p w14:paraId="2B5094CE" w14:textId="77777777" w:rsidR="00873954" w:rsidRPr="008131CB" w:rsidRDefault="00873954" w:rsidP="00873954">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38" w:type="dxa"/>
            <w:shd w:val="clear" w:color="000000" w:fill="FFF2CC"/>
            <w:hideMark/>
          </w:tcPr>
          <w:p w14:paraId="4D6970B0" w14:textId="77777777" w:rsidR="00873954" w:rsidRPr="00873954" w:rsidRDefault="00873954" w:rsidP="00873954">
            <w:pPr>
              <w:jc w:val="center"/>
              <w:rPr>
                <w:color w:val="000000"/>
                <w:sz w:val="20"/>
                <w:szCs w:val="20"/>
              </w:rPr>
            </w:pPr>
            <w:r w:rsidRPr="00873954">
              <w:rPr>
                <w:color w:val="000000"/>
                <w:sz w:val="20"/>
                <w:szCs w:val="20"/>
              </w:rPr>
              <w:t>Рок за завршетак активности</w:t>
            </w:r>
          </w:p>
        </w:tc>
        <w:tc>
          <w:tcPr>
            <w:tcW w:w="1673" w:type="dxa"/>
            <w:shd w:val="clear" w:color="000000" w:fill="FFF2CC"/>
            <w:hideMark/>
          </w:tcPr>
          <w:p w14:paraId="6114DF36" w14:textId="77777777" w:rsidR="00873954" w:rsidRPr="00873954" w:rsidRDefault="00873954" w:rsidP="00873954">
            <w:pPr>
              <w:jc w:val="center"/>
              <w:rPr>
                <w:color w:val="000000"/>
                <w:sz w:val="20"/>
                <w:szCs w:val="20"/>
              </w:rPr>
            </w:pPr>
            <w:r w:rsidRPr="00873954">
              <w:rPr>
                <w:color w:val="000000"/>
                <w:sz w:val="20"/>
                <w:szCs w:val="20"/>
              </w:rPr>
              <w:t>Извор финансирања</w:t>
            </w:r>
          </w:p>
        </w:tc>
        <w:tc>
          <w:tcPr>
            <w:tcW w:w="1434" w:type="dxa"/>
            <w:shd w:val="clear" w:color="000000" w:fill="FFF2CC"/>
            <w:hideMark/>
          </w:tcPr>
          <w:p w14:paraId="78C3FB32"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540" w:type="dxa"/>
            <w:gridSpan w:val="2"/>
            <w:shd w:val="clear" w:color="000000" w:fill="FFF2CC"/>
            <w:hideMark/>
          </w:tcPr>
          <w:p w14:paraId="1188B28A"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873954" w:rsidRPr="000D36E1" w14:paraId="7CE99DE3" w14:textId="77777777" w:rsidTr="00387DD4">
        <w:trPr>
          <w:trHeight w:val="57"/>
        </w:trPr>
        <w:tc>
          <w:tcPr>
            <w:tcW w:w="2588" w:type="dxa"/>
            <w:shd w:val="clear" w:color="000000" w:fill="FFF2CC"/>
            <w:hideMark/>
          </w:tcPr>
          <w:p w14:paraId="6A3F9C22" w14:textId="77777777" w:rsidR="00873954" w:rsidRPr="008131CB" w:rsidRDefault="00873954" w:rsidP="00873954">
            <w:pPr>
              <w:rPr>
                <w:color w:val="000000"/>
                <w:sz w:val="20"/>
                <w:szCs w:val="20"/>
                <w:lang w:val="ru-RU"/>
              </w:rPr>
            </w:pPr>
            <w:r w:rsidRPr="00873954">
              <w:rPr>
                <w:color w:val="000000"/>
                <w:sz w:val="20"/>
                <w:szCs w:val="20"/>
              </w:rPr>
              <w:t> </w:t>
            </w:r>
          </w:p>
        </w:tc>
        <w:tc>
          <w:tcPr>
            <w:tcW w:w="1033" w:type="dxa"/>
            <w:shd w:val="clear" w:color="000000" w:fill="FFF2CC"/>
            <w:hideMark/>
          </w:tcPr>
          <w:p w14:paraId="2555AC6E"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03" w:type="dxa"/>
            <w:shd w:val="clear" w:color="000000" w:fill="FFF2CC"/>
            <w:hideMark/>
          </w:tcPr>
          <w:p w14:paraId="62C4B6E6"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238" w:type="dxa"/>
            <w:shd w:val="clear" w:color="000000" w:fill="FFF2CC"/>
            <w:hideMark/>
          </w:tcPr>
          <w:p w14:paraId="2FA98593"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673" w:type="dxa"/>
            <w:shd w:val="clear" w:color="000000" w:fill="FFF2CC"/>
            <w:hideMark/>
          </w:tcPr>
          <w:p w14:paraId="15762116" w14:textId="77777777" w:rsidR="00873954" w:rsidRPr="008131CB" w:rsidRDefault="00873954" w:rsidP="00873954">
            <w:pPr>
              <w:jc w:val="center"/>
              <w:rPr>
                <w:color w:val="0563C1"/>
                <w:sz w:val="20"/>
                <w:szCs w:val="20"/>
                <w:u w:val="single"/>
                <w:lang w:val="ru-RU"/>
              </w:rPr>
            </w:pPr>
            <w:r w:rsidRPr="00873954">
              <w:rPr>
                <w:color w:val="0563C1"/>
                <w:sz w:val="20"/>
                <w:szCs w:val="20"/>
                <w:u w:val="single"/>
              </w:rPr>
              <w:t> </w:t>
            </w:r>
          </w:p>
        </w:tc>
        <w:tc>
          <w:tcPr>
            <w:tcW w:w="1434" w:type="dxa"/>
            <w:shd w:val="clear" w:color="000000" w:fill="FFF2CC"/>
            <w:hideMark/>
          </w:tcPr>
          <w:p w14:paraId="6FE003CF"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2CC"/>
            <w:hideMark/>
          </w:tcPr>
          <w:p w14:paraId="7FFF0C97"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shd w:val="clear" w:color="000000" w:fill="FFF2CC"/>
            <w:hideMark/>
          </w:tcPr>
          <w:p w14:paraId="7692E860"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499793DC" w14:textId="77777777" w:rsidTr="00387DD4">
        <w:trPr>
          <w:trHeight w:val="57"/>
        </w:trPr>
        <w:tc>
          <w:tcPr>
            <w:tcW w:w="2588" w:type="dxa"/>
            <w:shd w:val="clear" w:color="000000" w:fill="FFFFFF"/>
            <w:hideMark/>
          </w:tcPr>
          <w:p w14:paraId="295B06C7" w14:textId="77777777" w:rsidR="00873954" w:rsidRPr="008131CB" w:rsidRDefault="00873954" w:rsidP="00873954">
            <w:pPr>
              <w:rPr>
                <w:color w:val="000000"/>
                <w:sz w:val="20"/>
                <w:szCs w:val="20"/>
                <w:lang w:val="ru-RU"/>
              </w:rPr>
            </w:pPr>
            <w:r w:rsidRPr="008131CB">
              <w:rPr>
                <w:color w:val="000000"/>
                <w:sz w:val="20"/>
                <w:szCs w:val="20"/>
                <w:lang w:val="ru-RU"/>
              </w:rPr>
              <w:t>1.5.1. Спровођење пакета подршке за унапређење одговорности и примену антикорупцијских политика на локалном нивоу у пет ЈЛС</w:t>
            </w:r>
          </w:p>
        </w:tc>
        <w:tc>
          <w:tcPr>
            <w:tcW w:w="1033" w:type="dxa"/>
            <w:shd w:val="clear" w:color="000000" w:fill="FFFFFF"/>
            <w:hideMark/>
          </w:tcPr>
          <w:p w14:paraId="241FB6C5"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000000" w:fill="FFFFFF"/>
            <w:hideMark/>
          </w:tcPr>
          <w:p w14:paraId="6FB35910" w14:textId="4621C866" w:rsidR="00873954" w:rsidRPr="008131CB" w:rsidRDefault="00873954" w:rsidP="00EC4E1D">
            <w:pPr>
              <w:jc w:val="center"/>
              <w:rPr>
                <w:color w:val="000000"/>
                <w:sz w:val="20"/>
                <w:szCs w:val="20"/>
                <w:lang w:val="ru-RU"/>
              </w:rPr>
            </w:pPr>
            <w:r w:rsidRPr="008131CB">
              <w:rPr>
                <w:color w:val="000000"/>
                <w:sz w:val="20"/>
                <w:szCs w:val="20"/>
                <w:lang w:val="ru-RU"/>
              </w:rPr>
              <w:t xml:space="preserve">Агенција за спречавање корупције, СКГО, УНОПС </w:t>
            </w:r>
          </w:p>
        </w:tc>
        <w:tc>
          <w:tcPr>
            <w:tcW w:w="1238" w:type="dxa"/>
            <w:shd w:val="clear" w:color="000000" w:fill="FFFFFF"/>
            <w:hideMark/>
          </w:tcPr>
          <w:p w14:paraId="4E6CAF2D" w14:textId="77777777" w:rsidR="00873954" w:rsidRPr="00873954" w:rsidRDefault="00873954" w:rsidP="00873954">
            <w:pPr>
              <w:jc w:val="center"/>
              <w:rPr>
                <w:color w:val="000000"/>
                <w:sz w:val="20"/>
                <w:szCs w:val="20"/>
              </w:rPr>
            </w:pPr>
            <w:r w:rsidRPr="00873954">
              <w:rPr>
                <w:color w:val="000000"/>
                <w:sz w:val="20"/>
                <w:szCs w:val="20"/>
              </w:rPr>
              <w:t>IV квартал 2025.</w:t>
            </w:r>
          </w:p>
        </w:tc>
        <w:tc>
          <w:tcPr>
            <w:tcW w:w="1673" w:type="dxa"/>
            <w:shd w:val="clear" w:color="000000" w:fill="FFFFFF"/>
            <w:hideMark/>
          </w:tcPr>
          <w:p w14:paraId="3A892EA2" w14:textId="77777777" w:rsidR="00873954" w:rsidRPr="008131CB" w:rsidRDefault="00873954" w:rsidP="00873954">
            <w:pPr>
              <w:jc w:val="center"/>
              <w:rPr>
                <w:sz w:val="20"/>
                <w:szCs w:val="20"/>
                <w:lang w:val="ru-RU"/>
              </w:rPr>
            </w:pPr>
            <w:r w:rsidRPr="008131CB">
              <w:rPr>
                <w:sz w:val="20"/>
                <w:szCs w:val="20"/>
                <w:lang w:val="ru-RU"/>
              </w:rPr>
              <w:t>Подршка из донације:</w:t>
            </w:r>
            <w:r w:rsidRPr="008131CB">
              <w:rPr>
                <w:sz w:val="20"/>
                <w:szCs w:val="20"/>
                <w:lang w:val="ru-RU"/>
              </w:rPr>
              <w:br/>
              <w:t>(СКГО-УНОПС)</w:t>
            </w:r>
          </w:p>
        </w:tc>
        <w:tc>
          <w:tcPr>
            <w:tcW w:w="1434" w:type="dxa"/>
            <w:shd w:val="clear" w:color="000000" w:fill="FFFFFF"/>
            <w:hideMark/>
          </w:tcPr>
          <w:p w14:paraId="3BCEDC29"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09E0EC89" w14:textId="77777777" w:rsidR="00873954" w:rsidRPr="00873954" w:rsidRDefault="00873954" w:rsidP="00873954">
            <w:pPr>
              <w:jc w:val="center"/>
              <w:rPr>
                <w:sz w:val="20"/>
                <w:szCs w:val="20"/>
              </w:rPr>
            </w:pPr>
            <w:r w:rsidRPr="00873954">
              <w:rPr>
                <w:sz w:val="20"/>
                <w:szCs w:val="20"/>
              </w:rPr>
              <w:t>4.900</w:t>
            </w:r>
          </w:p>
        </w:tc>
        <w:tc>
          <w:tcPr>
            <w:tcW w:w="3775" w:type="dxa"/>
            <w:shd w:val="clear" w:color="000000" w:fill="FFFFFF"/>
            <w:hideMark/>
          </w:tcPr>
          <w:p w14:paraId="14DEFCDE" w14:textId="77777777" w:rsidR="00873954" w:rsidRPr="00873954" w:rsidRDefault="00873954" w:rsidP="00873954">
            <w:pPr>
              <w:jc w:val="center"/>
              <w:rPr>
                <w:sz w:val="20"/>
                <w:szCs w:val="20"/>
              </w:rPr>
            </w:pPr>
            <w:r w:rsidRPr="00873954">
              <w:rPr>
                <w:sz w:val="20"/>
                <w:szCs w:val="20"/>
              </w:rPr>
              <w:t>1.600</w:t>
            </w:r>
          </w:p>
        </w:tc>
      </w:tr>
    </w:tbl>
    <w:p w14:paraId="66BC0FC9" w14:textId="77777777" w:rsidR="00387DD4" w:rsidRDefault="00387DD4"/>
    <w:p w14:paraId="039CD90A" w14:textId="77777777" w:rsidR="00387DD4" w:rsidRDefault="00387DD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57" w:type="dxa"/>
          <w:bottom w:w="34" w:type="dxa"/>
          <w:right w:w="57" w:type="dxa"/>
        </w:tblCellMar>
        <w:tblLook w:val="04A0" w:firstRow="1" w:lastRow="0" w:firstColumn="1" w:lastColumn="0" w:noHBand="0" w:noVBand="1"/>
      </w:tblPr>
      <w:tblGrid>
        <w:gridCol w:w="2588"/>
        <w:gridCol w:w="1033"/>
        <w:gridCol w:w="1803"/>
        <w:gridCol w:w="1238"/>
        <w:gridCol w:w="1673"/>
        <w:gridCol w:w="1434"/>
        <w:gridCol w:w="1765"/>
        <w:gridCol w:w="3775"/>
      </w:tblGrid>
      <w:tr w:rsidR="00873954" w:rsidRPr="000D36E1" w14:paraId="633A9423" w14:textId="77777777" w:rsidTr="00387DD4">
        <w:trPr>
          <w:trHeight w:val="57"/>
        </w:trPr>
        <w:tc>
          <w:tcPr>
            <w:tcW w:w="2588" w:type="dxa"/>
            <w:shd w:val="clear" w:color="000000" w:fill="FFFFFF"/>
            <w:hideMark/>
          </w:tcPr>
          <w:p w14:paraId="57103623" w14:textId="6811543A" w:rsidR="00873954" w:rsidRPr="008131CB" w:rsidRDefault="00873954" w:rsidP="00873954">
            <w:pPr>
              <w:rPr>
                <w:color w:val="000000"/>
                <w:sz w:val="20"/>
                <w:szCs w:val="20"/>
                <w:lang w:val="ru-RU"/>
              </w:rPr>
            </w:pPr>
            <w:r w:rsidRPr="008131CB">
              <w:rPr>
                <w:color w:val="000000"/>
                <w:sz w:val="20"/>
                <w:szCs w:val="20"/>
                <w:lang w:val="ru-RU"/>
              </w:rPr>
              <w:lastRenderedPageBreak/>
              <w:t>1.5.2.</w:t>
            </w:r>
            <w:r w:rsidR="00A8240F">
              <w:rPr>
                <w:color w:val="000000"/>
                <w:sz w:val="20"/>
                <w:szCs w:val="20"/>
                <w:lang w:val="ru-RU"/>
              </w:rPr>
              <w:t xml:space="preserve"> </w:t>
            </w:r>
            <w:r w:rsidRPr="008131CB">
              <w:rPr>
                <w:color w:val="000000"/>
                <w:sz w:val="20"/>
                <w:szCs w:val="20"/>
                <w:lang w:val="ru-RU"/>
              </w:rPr>
              <w:t xml:space="preserve">Праћење спровођења програма обука из области Добра управа из Секторског програма континуираног стручног усавршавања запослених у ЈЛС </w:t>
            </w:r>
          </w:p>
        </w:tc>
        <w:tc>
          <w:tcPr>
            <w:tcW w:w="1033" w:type="dxa"/>
            <w:shd w:val="clear" w:color="000000" w:fill="FFFFFF"/>
            <w:hideMark/>
          </w:tcPr>
          <w:p w14:paraId="23F9C70A" w14:textId="77777777" w:rsidR="00873954" w:rsidRPr="00873954" w:rsidRDefault="00873954" w:rsidP="00873954">
            <w:pPr>
              <w:jc w:val="center"/>
              <w:rPr>
                <w:color w:val="000000"/>
                <w:sz w:val="20"/>
                <w:szCs w:val="20"/>
              </w:rPr>
            </w:pPr>
            <w:r w:rsidRPr="00873954">
              <w:rPr>
                <w:color w:val="000000"/>
                <w:sz w:val="20"/>
                <w:szCs w:val="20"/>
              </w:rPr>
              <w:t>НАЈУ</w:t>
            </w:r>
          </w:p>
        </w:tc>
        <w:tc>
          <w:tcPr>
            <w:tcW w:w="1803" w:type="dxa"/>
            <w:shd w:val="clear" w:color="auto" w:fill="auto"/>
            <w:hideMark/>
          </w:tcPr>
          <w:p w14:paraId="40559ACE" w14:textId="77777777" w:rsidR="00873954" w:rsidRPr="00873954" w:rsidRDefault="00873954" w:rsidP="00873954">
            <w:pPr>
              <w:jc w:val="center"/>
              <w:rPr>
                <w:color w:val="000000"/>
                <w:sz w:val="20"/>
                <w:szCs w:val="20"/>
              </w:rPr>
            </w:pPr>
            <w:r w:rsidRPr="00873954">
              <w:rPr>
                <w:color w:val="000000"/>
                <w:sz w:val="20"/>
                <w:szCs w:val="20"/>
              </w:rPr>
              <w:t>МДУЛС, СКГО</w:t>
            </w:r>
          </w:p>
        </w:tc>
        <w:tc>
          <w:tcPr>
            <w:tcW w:w="1238" w:type="dxa"/>
            <w:shd w:val="clear" w:color="auto" w:fill="auto"/>
            <w:hideMark/>
          </w:tcPr>
          <w:p w14:paraId="2F20B850" w14:textId="77777777" w:rsidR="00873954" w:rsidRPr="00873954" w:rsidRDefault="00873954" w:rsidP="00873954">
            <w:pPr>
              <w:jc w:val="center"/>
              <w:rPr>
                <w:color w:val="000000"/>
                <w:sz w:val="20"/>
                <w:szCs w:val="20"/>
              </w:rPr>
            </w:pPr>
            <w:r w:rsidRPr="00873954">
              <w:rPr>
                <w:color w:val="000000"/>
                <w:sz w:val="20"/>
                <w:szCs w:val="20"/>
              </w:rPr>
              <w:t>IV квартал 2025.</w:t>
            </w:r>
          </w:p>
        </w:tc>
        <w:tc>
          <w:tcPr>
            <w:tcW w:w="1673" w:type="dxa"/>
            <w:shd w:val="clear" w:color="auto" w:fill="auto"/>
            <w:hideMark/>
          </w:tcPr>
          <w:p w14:paraId="154BA8FC" w14:textId="0419A42D" w:rsidR="00873954" w:rsidRPr="008131CB" w:rsidRDefault="00873954" w:rsidP="00873954">
            <w:pPr>
              <w:jc w:val="center"/>
              <w:rPr>
                <w:sz w:val="20"/>
                <w:szCs w:val="20"/>
                <w:lang w:val="ru-RU"/>
              </w:rPr>
            </w:pPr>
            <w:r w:rsidRPr="008131CB">
              <w:rPr>
                <w:sz w:val="20"/>
                <w:szCs w:val="20"/>
                <w:lang w:val="ru-RU"/>
              </w:rPr>
              <w:t xml:space="preserve">Подршка из донације: </w:t>
            </w:r>
            <w:r w:rsidRPr="008131CB">
              <w:rPr>
                <w:sz w:val="20"/>
                <w:szCs w:val="20"/>
                <w:lang w:val="ru-RU"/>
              </w:rPr>
              <w:br/>
              <w:t>(СДЦ-СКГО-Партнерство за добру локалну самоуправу)</w:t>
            </w:r>
          </w:p>
        </w:tc>
        <w:tc>
          <w:tcPr>
            <w:tcW w:w="1434" w:type="dxa"/>
            <w:shd w:val="clear" w:color="auto" w:fill="auto"/>
            <w:hideMark/>
          </w:tcPr>
          <w:p w14:paraId="129E8FCF"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67FFBDE1" w14:textId="77777777" w:rsidR="00873954" w:rsidRPr="00873954" w:rsidRDefault="00873954" w:rsidP="00873954">
            <w:pPr>
              <w:jc w:val="center"/>
              <w:rPr>
                <w:sz w:val="20"/>
                <w:szCs w:val="20"/>
              </w:rPr>
            </w:pPr>
            <w:r w:rsidRPr="00873954">
              <w:rPr>
                <w:sz w:val="20"/>
                <w:szCs w:val="20"/>
              </w:rPr>
              <w:t>1.540</w:t>
            </w:r>
          </w:p>
        </w:tc>
        <w:tc>
          <w:tcPr>
            <w:tcW w:w="3775" w:type="dxa"/>
            <w:shd w:val="clear" w:color="000000" w:fill="FFFFFF"/>
            <w:hideMark/>
          </w:tcPr>
          <w:p w14:paraId="59245E18" w14:textId="77777777" w:rsidR="00873954" w:rsidRPr="00873954" w:rsidRDefault="00873954" w:rsidP="00873954">
            <w:pPr>
              <w:jc w:val="center"/>
              <w:rPr>
                <w:sz w:val="20"/>
                <w:szCs w:val="20"/>
              </w:rPr>
            </w:pPr>
            <w:r w:rsidRPr="00873954">
              <w:rPr>
                <w:sz w:val="20"/>
                <w:szCs w:val="20"/>
              </w:rPr>
              <w:t>1.340</w:t>
            </w:r>
          </w:p>
        </w:tc>
      </w:tr>
      <w:tr w:rsidR="00873954" w:rsidRPr="000D36E1" w14:paraId="7C58EABA" w14:textId="77777777" w:rsidTr="00387DD4">
        <w:trPr>
          <w:trHeight w:val="57"/>
        </w:trPr>
        <w:tc>
          <w:tcPr>
            <w:tcW w:w="2588" w:type="dxa"/>
            <w:shd w:val="clear" w:color="000000" w:fill="FFFFFF"/>
            <w:hideMark/>
          </w:tcPr>
          <w:p w14:paraId="5951DF40" w14:textId="77777777" w:rsidR="00873954" w:rsidRPr="008131CB" w:rsidRDefault="00873954" w:rsidP="00873954">
            <w:pPr>
              <w:rPr>
                <w:color w:val="000000"/>
                <w:sz w:val="20"/>
                <w:szCs w:val="20"/>
                <w:lang w:val="ru-RU"/>
              </w:rPr>
            </w:pPr>
            <w:r w:rsidRPr="008131CB">
              <w:rPr>
                <w:color w:val="000000"/>
                <w:sz w:val="20"/>
                <w:szCs w:val="20"/>
                <w:lang w:val="ru-RU"/>
              </w:rPr>
              <w:t>1.5.3. Промоција Етичког кодекса функционера локалне самоуправе (интернет конференција, организација радионица, организација националних, регионалних и локалних догађаја, дистрибуција водича, дистрибуција плаката са текстом Етичког кодекса и др.)</w:t>
            </w:r>
          </w:p>
        </w:tc>
        <w:tc>
          <w:tcPr>
            <w:tcW w:w="1033" w:type="dxa"/>
            <w:shd w:val="clear" w:color="000000" w:fill="FFFFFF"/>
            <w:hideMark/>
          </w:tcPr>
          <w:p w14:paraId="34EE809A"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000000" w:fill="FFFFFF"/>
            <w:hideMark/>
          </w:tcPr>
          <w:p w14:paraId="3CC8726E" w14:textId="77777777" w:rsidR="00873954" w:rsidRPr="00873954" w:rsidRDefault="00873954" w:rsidP="00873954">
            <w:pPr>
              <w:jc w:val="center"/>
              <w:rPr>
                <w:color w:val="000000"/>
                <w:sz w:val="20"/>
                <w:szCs w:val="20"/>
              </w:rPr>
            </w:pPr>
            <w:r w:rsidRPr="00873954">
              <w:rPr>
                <w:color w:val="000000"/>
                <w:sz w:val="20"/>
                <w:szCs w:val="20"/>
              </w:rPr>
              <w:t>СКГО, НАЈУ</w:t>
            </w:r>
          </w:p>
        </w:tc>
        <w:tc>
          <w:tcPr>
            <w:tcW w:w="1238" w:type="dxa"/>
            <w:shd w:val="clear" w:color="000000" w:fill="FFFFFF"/>
            <w:hideMark/>
          </w:tcPr>
          <w:p w14:paraId="70DAC1AC" w14:textId="77777777" w:rsidR="00873954" w:rsidRPr="00873954" w:rsidRDefault="00873954" w:rsidP="00873954">
            <w:pPr>
              <w:jc w:val="center"/>
              <w:rPr>
                <w:color w:val="000000"/>
                <w:sz w:val="20"/>
                <w:szCs w:val="20"/>
              </w:rPr>
            </w:pPr>
            <w:r w:rsidRPr="00873954">
              <w:rPr>
                <w:color w:val="000000"/>
                <w:sz w:val="20"/>
                <w:szCs w:val="20"/>
              </w:rPr>
              <w:t>IV квартал 2025.</w:t>
            </w:r>
          </w:p>
        </w:tc>
        <w:tc>
          <w:tcPr>
            <w:tcW w:w="1673" w:type="dxa"/>
            <w:shd w:val="clear" w:color="000000" w:fill="FFFFFF"/>
            <w:hideMark/>
          </w:tcPr>
          <w:p w14:paraId="1344C9EA" w14:textId="77777777" w:rsidR="00873954" w:rsidRPr="008131CB" w:rsidRDefault="00873954" w:rsidP="00873954">
            <w:pPr>
              <w:jc w:val="center"/>
              <w:rPr>
                <w:sz w:val="20"/>
                <w:szCs w:val="20"/>
                <w:lang w:val="ru-RU"/>
              </w:rPr>
            </w:pPr>
            <w:r w:rsidRPr="008131CB">
              <w:rPr>
                <w:sz w:val="20"/>
                <w:szCs w:val="20"/>
                <w:lang w:val="ru-RU"/>
              </w:rPr>
              <w:t>Подршка из донације:</w:t>
            </w:r>
            <w:r w:rsidRPr="008131CB">
              <w:rPr>
                <w:sz w:val="20"/>
                <w:szCs w:val="20"/>
                <w:lang w:val="ru-RU"/>
              </w:rPr>
              <w:br/>
              <w:t>(СДЦ-СКГО-Партнерство за добру управу)</w:t>
            </w:r>
          </w:p>
        </w:tc>
        <w:tc>
          <w:tcPr>
            <w:tcW w:w="1434" w:type="dxa"/>
            <w:shd w:val="clear" w:color="000000" w:fill="FFFFFF"/>
            <w:hideMark/>
          </w:tcPr>
          <w:p w14:paraId="5102D52C"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74B8D78A" w14:textId="77777777" w:rsidR="00873954" w:rsidRPr="00873954" w:rsidRDefault="00873954" w:rsidP="00873954">
            <w:pPr>
              <w:jc w:val="center"/>
              <w:rPr>
                <w:sz w:val="20"/>
                <w:szCs w:val="20"/>
              </w:rPr>
            </w:pPr>
            <w:r w:rsidRPr="00873954">
              <w:rPr>
                <w:sz w:val="20"/>
                <w:szCs w:val="20"/>
              </w:rPr>
              <w:t>250</w:t>
            </w:r>
          </w:p>
        </w:tc>
        <w:tc>
          <w:tcPr>
            <w:tcW w:w="3775" w:type="dxa"/>
            <w:shd w:val="clear" w:color="000000" w:fill="FFFFFF"/>
            <w:hideMark/>
          </w:tcPr>
          <w:p w14:paraId="7231D22D" w14:textId="77777777" w:rsidR="00873954" w:rsidRPr="00873954" w:rsidRDefault="00873954" w:rsidP="00873954">
            <w:pPr>
              <w:jc w:val="center"/>
              <w:rPr>
                <w:sz w:val="20"/>
                <w:szCs w:val="20"/>
              </w:rPr>
            </w:pPr>
            <w:r w:rsidRPr="00873954">
              <w:rPr>
                <w:sz w:val="20"/>
                <w:szCs w:val="20"/>
              </w:rPr>
              <w:t>250</w:t>
            </w:r>
          </w:p>
        </w:tc>
      </w:tr>
      <w:tr w:rsidR="00873954" w:rsidRPr="000D36E1" w14:paraId="0E468722" w14:textId="77777777" w:rsidTr="00387DD4">
        <w:trPr>
          <w:trHeight w:val="57"/>
        </w:trPr>
        <w:tc>
          <w:tcPr>
            <w:tcW w:w="2588" w:type="dxa"/>
            <w:shd w:val="clear" w:color="auto" w:fill="auto"/>
            <w:hideMark/>
          </w:tcPr>
          <w:p w14:paraId="7A31CE70" w14:textId="77777777" w:rsidR="00873954" w:rsidRPr="008131CB" w:rsidRDefault="00873954" w:rsidP="00873954">
            <w:pPr>
              <w:rPr>
                <w:color w:val="000000"/>
                <w:sz w:val="20"/>
                <w:szCs w:val="20"/>
                <w:lang w:val="ru-RU"/>
              </w:rPr>
            </w:pPr>
            <w:r w:rsidRPr="008131CB">
              <w:rPr>
                <w:color w:val="000000"/>
                <w:sz w:val="20"/>
                <w:szCs w:val="20"/>
                <w:lang w:val="ru-RU"/>
              </w:rPr>
              <w:t>1.5.4. Е-обука за функционере о примени Етичког кодекса функционера локалне самоуправе</w:t>
            </w:r>
          </w:p>
        </w:tc>
        <w:tc>
          <w:tcPr>
            <w:tcW w:w="1033" w:type="dxa"/>
            <w:shd w:val="clear" w:color="000000" w:fill="FFFFFF"/>
            <w:hideMark/>
          </w:tcPr>
          <w:p w14:paraId="63C99C0A"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4874277D" w14:textId="77777777" w:rsidR="00873954" w:rsidRPr="00873954" w:rsidRDefault="00873954" w:rsidP="00873954">
            <w:pPr>
              <w:jc w:val="center"/>
              <w:rPr>
                <w:color w:val="000000"/>
                <w:sz w:val="20"/>
                <w:szCs w:val="20"/>
              </w:rPr>
            </w:pPr>
            <w:r w:rsidRPr="00873954">
              <w:rPr>
                <w:color w:val="000000"/>
                <w:sz w:val="20"/>
                <w:szCs w:val="20"/>
              </w:rPr>
              <w:t>СКГО, НАЈУ</w:t>
            </w:r>
          </w:p>
        </w:tc>
        <w:tc>
          <w:tcPr>
            <w:tcW w:w="1238" w:type="dxa"/>
            <w:shd w:val="clear" w:color="auto" w:fill="auto"/>
            <w:hideMark/>
          </w:tcPr>
          <w:p w14:paraId="2B1BC9EB" w14:textId="77777777" w:rsidR="00873954" w:rsidRPr="00873954" w:rsidRDefault="00873954" w:rsidP="00873954">
            <w:pPr>
              <w:jc w:val="center"/>
              <w:rPr>
                <w:color w:val="000000"/>
                <w:sz w:val="20"/>
                <w:szCs w:val="20"/>
              </w:rPr>
            </w:pPr>
            <w:r w:rsidRPr="00873954">
              <w:rPr>
                <w:color w:val="000000"/>
                <w:sz w:val="20"/>
                <w:szCs w:val="20"/>
              </w:rPr>
              <w:t xml:space="preserve">IV квартал </w:t>
            </w:r>
            <w:r w:rsidRPr="00873954">
              <w:rPr>
                <w:color w:val="000000"/>
                <w:sz w:val="20"/>
                <w:szCs w:val="20"/>
              </w:rPr>
              <w:br/>
            </w:r>
            <w:r w:rsidRPr="00873954">
              <w:rPr>
                <w:sz w:val="20"/>
                <w:szCs w:val="20"/>
              </w:rPr>
              <w:t>2025.</w:t>
            </w:r>
          </w:p>
        </w:tc>
        <w:tc>
          <w:tcPr>
            <w:tcW w:w="1673" w:type="dxa"/>
            <w:shd w:val="clear" w:color="000000" w:fill="FFFFFF"/>
            <w:hideMark/>
          </w:tcPr>
          <w:p w14:paraId="641DF83D" w14:textId="05C35D91" w:rsidR="00873954" w:rsidRPr="008131CB" w:rsidRDefault="00873954" w:rsidP="00873954">
            <w:pPr>
              <w:jc w:val="center"/>
              <w:rPr>
                <w:sz w:val="20"/>
                <w:szCs w:val="20"/>
                <w:lang w:val="ru-RU"/>
              </w:rPr>
            </w:pPr>
            <w:r w:rsidRPr="008131CB">
              <w:rPr>
                <w:sz w:val="20"/>
                <w:szCs w:val="20"/>
                <w:lang w:val="ru-RU"/>
              </w:rPr>
              <w:t xml:space="preserve"> 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(СДЦ-СКГО -</w:t>
            </w:r>
            <w:r w:rsidR="00A8240F">
              <w:rPr>
                <w:sz w:val="20"/>
                <w:szCs w:val="20"/>
                <w:lang w:val="ru-RU"/>
              </w:rPr>
              <w:t xml:space="preserve"> </w:t>
            </w:r>
            <w:r w:rsidRPr="008131CB">
              <w:rPr>
                <w:sz w:val="20"/>
                <w:szCs w:val="20"/>
                <w:lang w:val="ru-RU"/>
              </w:rPr>
              <w:t>Партнерство за добру локалну самоуправу)</w:t>
            </w:r>
          </w:p>
        </w:tc>
        <w:tc>
          <w:tcPr>
            <w:tcW w:w="1434" w:type="dxa"/>
            <w:shd w:val="clear" w:color="auto" w:fill="auto"/>
            <w:noWrap/>
            <w:hideMark/>
          </w:tcPr>
          <w:p w14:paraId="6CC91B04" w14:textId="77777777" w:rsidR="00873954" w:rsidRPr="008131CB" w:rsidRDefault="00873954" w:rsidP="00873954">
            <w:pPr>
              <w:jc w:val="center"/>
              <w:rPr>
                <w:color w:val="FF0000"/>
                <w:sz w:val="20"/>
                <w:szCs w:val="20"/>
                <w:lang w:val="ru-RU"/>
              </w:rPr>
            </w:pPr>
            <w:r w:rsidRPr="00873954">
              <w:rPr>
                <w:color w:val="FF0000"/>
                <w:sz w:val="20"/>
                <w:szCs w:val="20"/>
              </w:rPr>
              <w:t> </w:t>
            </w:r>
          </w:p>
        </w:tc>
        <w:tc>
          <w:tcPr>
            <w:tcW w:w="1765" w:type="dxa"/>
            <w:shd w:val="clear" w:color="auto" w:fill="auto"/>
            <w:hideMark/>
          </w:tcPr>
          <w:p w14:paraId="7A1E6701" w14:textId="77777777" w:rsidR="00873954" w:rsidRPr="00873954" w:rsidRDefault="00873954" w:rsidP="00873954">
            <w:pPr>
              <w:jc w:val="center"/>
              <w:rPr>
                <w:sz w:val="20"/>
                <w:szCs w:val="20"/>
              </w:rPr>
            </w:pPr>
            <w:r w:rsidRPr="00873954">
              <w:rPr>
                <w:sz w:val="20"/>
                <w:szCs w:val="20"/>
              </w:rPr>
              <w:t>250</w:t>
            </w:r>
          </w:p>
        </w:tc>
        <w:tc>
          <w:tcPr>
            <w:tcW w:w="3775" w:type="dxa"/>
            <w:shd w:val="clear" w:color="auto" w:fill="auto"/>
            <w:hideMark/>
          </w:tcPr>
          <w:p w14:paraId="7B62899F" w14:textId="77777777" w:rsidR="00873954" w:rsidRPr="00873954" w:rsidRDefault="00873954" w:rsidP="00873954">
            <w:pPr>
              <w:jc w:val="center"/>
              <w:rPr>
                <w:sz w:val="20"/>
                <w:szCs w:val="20"/>
              </w:rPr>
            </w:pPr>
            <w:r w:rsidRPr="00873954">
              <w:rPr>
                <w:sz w:val="20"/>
                <w:szCs w:val="20"/>
              </w:rPr>
              <w:t>250</w:t>
            </w:r>
          </w:p>
        </w:tc>
      </w:tr>
      <w:tr w:rsidR="00873954" w:rsidRPr="000D36E1" w14:paraId="1E4B79EF" w14:textId="77777777" w:rsidTr="00387DD4">
        <w:trPr>
          <w:trHeight w:val="57"/>
        </w:trPr>
        <w:tc>
          <w:tcPr>
            <w:tcW w:w="2588" w:type="dxa"/>
            <w:shd w:val="clear" w:color="auto" w:fill="auto"/>
            <w:hideMark/>
          </w:tcPr>
          <w:p w14:paraId="42BAEC42" w14:textId="77777777" w:rsidR="00873954" w:rsidRPr="008131CB" w:rsidRDefault="00873954" w:rsidP="00873954">
            <w:pPr>
              <w:rPr>
                <w:color w:val="000000"/>
                <w:sz w:val="20"/>
                <w:szCs w:val="20"/>
                <w:lang w:val="ru-RU"/>
              </w:rPr>
            </w:pPr>
            <w:r w:rsidRPr="008131CB">
              <w:rPr>
                <w:color w:val="000000"/>
                <w:sz w:val="20"/>
                <w:szCs w:val="20"/>
                <w:lang w:val="ru-RU"/>
              </w:rPr>
              <w:t>1.5.5. Унапређење културе управљачке одговорности у 5 ЈЛС кроз унапређење Етичког кодекса, Плана интегритета и њихово спровођење</w:t>
            </w:r>
          </w:p>
        </w:tc>
        <w:tc>
          <w:tcPr>
            <w:tcW w:w="1033" w:type="dxa"/>
            <w:shd w:val="clear" w:color="000000" w:fill="FFFFFF"/>
            <w:hideMark/>
          </w:tcPr>
          <w:p w14:paraId="18066FB4" w14:textId="77777777" w:rsidR="00873954" w:rsidRPr="00873954" w:rsidRDefault="00873954" w:rsidP="00873954">
            <w:pPr>
              <w:jc w:val="center"/>
              <w:rPr>
                <w:color w:val="000000"/>
                <w:sz w:val="20"/>
                <w:szCs w:val="20"/>
              </w:rPr>
            </w:pPr>
            <w:r w:rsidRPr="00873954">
              <w:rPr>
                <w:color w:val="000000"/>
                <w:sz w:val="20"/>
                <w:szCs w:val="20"/>
              </w:rPr>
              <w:t>Одабране ЈЛС</w:t>
            </w:r>
            <w:r w:rsidRPr="00873954">
              <w:rPr>
                <w:color w:val="000000"/>
                <w:sz w:val="20"/>
                <w:szCs w:val="20"/>
              </w:rPr>
              <w:br/>
              <w:t>(5 ЈЛС)</w:t>
            </w:r>
          </w:p>
        </w:tc>
        <w:tc>
          <w:tcPr>
            <w:tcW w:w="1803" w:type="dxa"/>
            <w:shd w:val="clear" w:color="000000" w:fill="FFFFFF"/>
            <w:hideMark/>
          </w:tcPr>
          <w:p w14:paraId="49F80A0E" w14:textId="77777777" w:rsidR="00873954" w:rsidRPr="008131CB" w:rsidRDefault="00873954" w:rsidP="00873954">
            <w:pPr>
              <w:jc w:val="center"/>
              <w:rPr>
                <w:sz w:val="20"/>
                <w:szCs w:val="20"/>
                <w:lang w:val="fr-FR"/>
              </w:rPr>
            </w:pPr>
            <w:r w:rsidRPr="00873954">
              <w:rPr>
                <w:sz w:val="20"/>
                <w:szCs w:val="20"/>
              </w:rPr>
              <w:t>МФИН</w:t>
            </w:r>
            <w:r w:rsidRPr="008131CB">
              <w:rPr>
                <w:sz w:val="20"/>
                <w:szCs w:val="20"/>
                <w:lang w:val="fr-FR"/>
              </w:rPr>
              <w:t xml:space="preserve">, </w:t>
            </w:r>
            <w:r w:rsidRPr="00873954">
              <w:rPr>
                <w:sz w:val="20"/>
                <w:szCs w:val="20"/>
              </w:rPr>
              <w:t>СКГО</w:t>
            </w:r>
            <w:r w:rsidRPr="008131CB">
              <w:rPr>
                <w:sz w:val="20"/>
                <w:szCs w:val="20"/>
                <w:lang w:val="fr-FR"/>
              </w:rPr>
              <w:t xml:space="preserve">, </w:t>
            </w:r>
            <w:r w:rsidRPr="00873954">
              <w:rPr>
                <w:sz w:val="20"/>
                <w:szCs w:val="20"/>
              </w:rPr>
              <w:t>МДУЛС</w:t>
            </w:r>
            <w:r w:rsidRPr="008131CB">
              <w:rPr>
                <w:sz w:val="20"/>
                <w:szCs w:val="20"/>
                <w:lang w:val="fr-FR"/>
              </w:rPr>
              <w:t>,</w:t>
            </w:r>
            <w:r w:rsidRPr="008131CB">
              <w:rPr>
                <w:sz w:val="20"/>
                <w:szCs w:val="20"/>
                <w:lang w:val="fr-FR"/>
              </w:rPr>
              <w:br/>
              <w:t xml:space="preserve">GDSI/MAXIMA Consulting </w:t>
            </w:r>
          </w:p>
        </w:tc>
        <w:tc>
          <w:tcPr>
            <w:tcW w:w="1238" w:type="dxa"/>
            <w:shd w:val="clear" w:color="000000" w:fill="FFFFFF"/>
            <w:hideMark/>
          </w:tcPr>
          <w:p w14:paraId="4BA6A7BB" w14:textId="77777777" w:rsidR="00873954" w:rsidRPr="00873954" w:rsidRDefault="00873954" w:rsidP="00873954">
            <w:pPr>
              <w:jc w:val="center"/>
              <w:rPr>
                <w:sz w:val="20"/>
                <w:szCs w:val="20"/>
              </w:rPr>
            </w:pPr>
            <w:r w:rsidRPr="00873954">
              <w:rPr>
                <w:sz w:val="20"/>
                <w:szCs w:val="20"/>
              </w:rPr>
              <w:t>III квартал 2025.</w:t>
            </w:r>
          </w:p>
        </w:tc>
        <w:tc>
          <w:tcPr>
            <w:tcW w:w="1673" w:type="dxa"/>
            <w:shd w:val="clear" w:color="auto" w:fill="auto"/>
            <w:hideMark/>
          </w:tcPr>
          <w:p w14:paraId="537D994F" w14:textId="77777777" w:rsidR="00873954" w:rsidRPr="008131CB" w:rsidRDefault="00873954" w:rsidP="00873954">
            <w:pPr>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434" w:type="dxa"/>
            <w:shd w:val="clear" w:color="auto" w:fill="auto"/>
            <w:noWrap/>
            <w:hideMark/>
          </w:tcPr>
          <w:p w14:paraId="146F4684"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auto" w:fill="auto"/>
            <w:hideMark/>
          </w:tcPr>
          <w:p w14:paraId="0BF0EF20" w14:textId="77777777" w:rsidR="00873954" w:rsidRPr="00873954" w:rsidRDefault="00873954" w:rsidP="00873954">
            <w:pPr>
              <w:jc w:val="center"/>
              <w:rPr>
                <w:sz w:val="20"/>
                <w:szCs w:val="20"/>
              </w:rPr>
            </w:pPr>
            <w:r w:rsidRPr="00873954">
              <w:rPr>
                <w:sz w:val="20"/>
                <w:szCs w:val="20"/>
              </w:rPr>
              <w:t>1.335</w:t>
            </w:r>
          </w:p>
        </w:tc>
        <w:tc>
          <w:tcPr>
            <w:tcW w:w="3775" w:type="dxa"/>
            <w:shd w:val="clear" w:color="auto" w:fill="auto"/>
            <w:hideMark/>
          </w:tcPr>
          <w:p w14:paraId="351268CE" w14:textId="77777777" w:rsidR="00873954" w:rsidRPr="00873954" w:rsidRDefault="00873954" w:rsidP="00873954">
            <w:pPr>
              <w:jc w:val="center"/>
              <w:rPr>
                <w:sz w:val="20"/>
                <w:szCs w:val="20"/>
              </w:rPr>
            </w:pPr>
            <w:r w:rsidRPr="00873954">
              <w:rPr>
                <w:sz w:val="20"/>
                <w:szCs w:val="20"/>
              </w:rPr>
              <w:t>1.335</w:t>
            </w:r>
          </w:p>
        </w:tc>
      </w:tr>
      <w:tr w:rsidR="00873954" w:rsidRPr="000D36E1" w14:paraId="46ECD5BB" w14:textId="77777777" w:rsidTr="00387DD4">
        <w:trPr>
          <w:trHeight w:val="57"/>
        </w:trPr>
        <w:tc>
          <w:tcPr>
            <w:tcW w:w="2588" w:type="dxa"/>
            <w:shd w:val="clear" w:color="000000" w:fill="FFFFFF"/>
            <w:hideMark/>
          </w:tcPr>
          <w:p w14:paraId="50918A28" w14:textId="77777777" w:rsidR="00873954" w:rsidRPr="008131CB" w:rsidRDefault="00873954" w:rsidP="00873954">
            <w:pPr>
              <w:rPr>
                <w:color w:val="000000"/>
                <w:sz w:val="20"/>
                <w:szCs w:val="20"/>
                <w:lang w:val="ru-RU"/>
              </w:rPr>
            </w:pPr>
            <w:r w:rsidRPr="008131CB">
              <w:rPr>
                <w:color w:val="000000"/>
                <w:sz w:val="20"/>
                <w:szCs w:val="20"/>
                <w:lang w:val="ru-RU"/>
              </w:rPr>
              <w:t>1.5.6. Израда четврте анализе вредновања учинка локалне самоуправе у области доброг управљања путем индекс</w:t>
            </w:r>
            <w:r w:rsidRPr="00873954">
              <w:rPr>
                <w:color w:val="000000"/>
                <w:sz w:val="20"/>
                <w:szCs w:val="20"/>
              </w:rPr>
              <w:t>a</w:t>
            </w:r>
            <w:r w:rsidRPr="008131CB">
              <w:rPr>
                <w:color w:val="000000"/>
                <w:sz w:val="20"/>
                <w:szCs w:val="20"/>
                <w:lang w:val="ru-RU"/>
              </w:rPr>
              <w:t xml:space="preserve"> доброг управљања СКГО (на узорку од 60 ЈЛС) </w:t>
            </w:r>
          </w:p>
        </w:tc>
        <w:tc>
          <w:tcPr>
            <w:tcW w:w="1033" w:type="dxa"/>
            <w:shd w:val="clear" w:color="000000" w:fill="FFFFFF"/>
            <w:hideMark/>
          </w:tcPr>
          <w:p w14:paraId="7A6E138B"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000000" w:fill="FFFFFF"/>
            <w:hideMark/>
          </w:tcPr>
          <w:p w14:paraId="6BF0B4BA" w14:textId="77777777" w:rsidR="00873954" w:rsidRPr="00873954" w:rsidRDefault="00873954" w:rsidP="00873954">
            <w:pPr>
              <w:jc w:val="center"/>
              <w:rPr>
                <w:color w:val="000000"/>
                <w:sz w:val="20"/>
                <w:szCs w:val="20"/>
              </w:rPr>
            </w:pPr>
            <w:r w:rsidRPr="00873954">
              <w:rPr>
                <w:color w:val="000000"/>
                <w:sz w:val="20"/>
                <w:szCs w:val="20"/>
              </w:rPr>
              <w:t>СКГО</w:t>
            </w:r>
          </w:p>
        </w:tc>
        <w:tc>
          <w:tcPr>
            <w:tcW w:w="1238" w:type="dxa"/>
            <w:shd w:val="clear" w:color="000000" w:fill="FFFFFF"/>
            <w:hideMark/>
          </w:tcPr>
          <w:p w14:paraId="0C523FBB" w14:textId="77777777" w:rsidR="00873954" w:rsidRPr="00873954" w:rsidRDefault="00873954" w:rsidP="00873954">
            <w:pPr>
              <w:jc w:val="center"/>
              <w:rPr>
                <w:color w:val="000000"/>
                <w:sz w:val="20"/>
                <w:szCs w:val="20"/>
              </w:rPr>
            </w:pPr>
            <w:r w:rsidRPr="00873954">
              <w:rPr>
                <w:color w:val="000000"/>
                <w:sz w:val="20"/>
                <w:szCs w:val="20"/>
              </w:rPr>
              <w:t>IV квартал 2025.</w:t>
            </w:r>
          </w:p>
        </w:tc>
        <w:tc>
          <w:tcPr>
            <w:tcW w:w="1673" w:type="dxa"/>
            <w:shd w:val="clear" w:color="000000" w:fill="FFFFFF"/>
            <w:hideMark/>
          </w:tcPr>
          <w:p w14:paraId="4A639BA9" w14:textId="77777777" w:rsidR="00873954" w:rsidRPr="008131CB" w:rsidRDefault="00873954" w:rsidP="00873954">
            <w:pPr>
              <w:jc w:val="center"/>
              <w:rPr>
                <w:sz w:val="20"/>
                <w:szCs w:val="20"/>
                <w:lang w:val="ru-RU"/>
              </w:rPr>
            </w:pPr>
            <w:r w:rsidRPr="008131CB">
              <w:rPr>
                <w:sz w:val="20"/>
                <w:szCs w:val="20"/>
                <w:lang w:val="ru-RU"/>
              </w:rPr>
              <w:t>Подршка из донације:</w:t>
            </w:r>
            <w:r w:rsidRPr="008131CB">
              <w:rPr>
                <w:sz w:val="20"/>
                <w:szCs w:val="20"/>
                <w:lang w:val="ru-RU"/>
              </w:rPr>
              <w:br/>
              <w:t>(СДЦ - СКГО - Партнерство за добру локалну самоуправу)</w:t>
            </w:r>
          </w:p>
        </w:tc>
        <w:tc>
          <w:tcPr>
            <w:tcW w:w="1434" w:type="dxa"/>
            <w:shd w:val="clear" w:color="000000" w:fill="FFFFFF"/>
            <w:hideMark/>
          </w:tcPr>
          <w:p w14:paraId="6A577B1B"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391ABD69"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3775" w:type="dxa"/>
            <w:shd w:val="clear" w:color="000000" w:fill="FFFFFF"/>
            <w:hideMark/>
          </w:tcPr>
          <w:p w14:paraId="51E12F9F" w14:textId="77777777" w:rsidR="00873954" w:rsidRPr="00873954" w:rsidRDefault="00873954" w:rsidP="00873954">
            <w:pPr>
              <w:jc w:val="center"/>
              <w:rPr>
                <w:color w:val="000000"/>
                <w:sz w:val="20"/>
                <w:szCs w:val="20"/>
              </w:rPr>
            </w:pPr>
            <w:r w:rsidRPr="00873954">
              <w:rPr>
                <w:color w:val="000000"/>
                <w:sz w:val="20"/>
                <w:szCs w:val="20"/>
              </w:rPr>
              <w:t>4.000</w:t>
            </w:r>
          </w:p>
        </w:tc>
      </w:tr>
    </w:tbl>
    <w:p w14:paraId="333F0FE7" w14:textId="77777777" w:rsidR="00387DD4" w:rsidRDefault="00387DD4"/>
    <w:p w14:paraId="00CD9B7E" w14:textId="77777777" w:rsidR="00387DD4" w:rsidRDefault="00387DD4"/>
    <w:p w14:paraId="35E4AFEF" w14:textId="77777777" w:rsidR="00387DD4" w:rsidRDefault="00387DD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57" w:type="dxa"/>
          <w:bottom w:w="34" w:type="dxa"/>
          <w:right w:w="57" w:type="dxa"/>
        </w:tblCellMar>
        <w:tblLook w:val="04A0" w:firstRow="1" w:lastRow="0" w:firstColumn="1" w:lastColumn="0" w:noHBand="0" w:noVBand="1"/>
      </w:tblPr>
      <w:tblGrid>
        <w:gridCol w:w="2588"/>
        <w:gridCol w:w="1033"/>
        <w:gridCol w:w="1803"/>
        <w:gridCol w:w="1238"/>
        <w:gridCol w:w="1673"/>
        <w:gridCol w:w="1434"/>
        <w:gridCol w:w="1765"/>
        <w:gridCol w:w="3775"/>
      </w:tblGrid>
      <w:tr w:rsidR="00873954" w:rsidRPr="000D36E1" w14:paraId="66510DEF" w14:textId="77777777" w:rsidTr="00387DD4">
        <w:trPr>
          <w:trHeight w:val="57"/>
        </w:trPr>
        <w:tc>
          <w:tcPr>
            <w:tcW w:w="2588" w:type="dxa"/>
            <w:shd w:val="clear" w:color="000000" w:fill="FFFFFF"/>
            <w:hideMark/>
          </w:tcPr>
          <w:p w14:paraId="06D04127" w14:textId="77777777" w:rsidR="00873954" w:rsidRPr="008131CB" w:rsidRDefault="00873954" w:rsidP="00873954">
            <w:pPr>
              <w:rPr>
                <w:sz w:val="20"/>
                <w:szCs w:val="20"/>
                <w:lang w:val="ru-RU"/>
              </w:rPr>
            </w:pPr>
            <w:r w:rsidRPr="008131CB">
              <w:rPr>
                <w:sz w:val="20"/>
                <w:szCs w:val="20"/>
                <w:lang w:val="ru-RU"/>
              </w:rPr>
              <w:lastRenderedPageBreak/>
              <w:t>1.5.7. Спровођење пакета подршке за унапређење транспарентности и партиципације у пет ЈЛС (подршка укључивању грађана у процес доношења буџета и транспарентности процеса буџетирања)</w:t>
            </w:r>
          </w:p>
        </w:tc>
        <w:tc>
          <w:tcPr>
            <w:tcW w:w="1033" w:type="dxa"/>
            <w:shd w:val="clear" w:color="000000" w:fill="FFFFFF"/>
            <w:hideMark/>
          </w:tcPr>
          <w:p w14:paraId="7E601CF4" w14:textId="77777777" w:rsidR="00873954" w:rsidRPr="00873954" w:rsidRDefault="00873954" w:rsidP="00873954">
            <w:pPr>
              <w:jc w:val="center"/>
              <w:rPr>
                <w:sz w:val="20"/>
                <w:szCs w:val="20"/>
              </w:rPr>
            </w:pPr>
            <w:r w:rsidRPr="00873954">
              <w:rPr>
                <w:sz w:val="20"/>
                <w:szCs w:val="20"/>
              </w:rPr>
              <w:t>МДУЛС</w:t>
            </w:r>
          </w:p>
        </w:tc>
        <w:tc>
          <w:tcPr>
            <w:tcW w:w="1803" w:type="dxa"/>
            <w:shd w:val="clear" w:color="000000" w:fill="FFFFFF"/>
            <w:hideMark/>
          </w:tcPr>
          <w:p w14:paraId="4843A7CA" w14:textId="10F2373C" w:rsidR="00873954" w:rsidRPr="00873954" w:rsidRDefault="00873954" w:rsidP="00873954">
            <w:pPr>
              <w:jc w:val="center"/>
              <w:rPr>
                <w:sz w:val="20"/>
                <w:szCs w:val="20"/>
              </w:rPr>
            </w:pPr>
            <w:r w:rsidRPr="00873954">
              <w:rPr>
                <w:sz w:val="20"/>
                <w:szCs w:val="20"/>
              </w:rPr>
              <w:t>СКГО, УНОПС</w:t>
            </w:r>
          </w:p>
        </w:tc>
        <w:tc>
          <w:tcPr>
            <w:tcW w:w="1238" w:type="dxa"/>
            <w:shd w:val="clear" w:color="000000" w:fill="FFFFFF"/>
            <w:hideMark/>
          </w:tcPr>
          <w:p w14:paraId="6688C07B" w14:textId="77777777" w:rsidR="00873954" w:rsidRPr="00873954" w:rsidRDefault="00873954" w:rsidP="00873954">
            <w:pPr>
              <w:jc w:val="center"/>
              <w:rPr>
                <w:sz w:val="20"/>
                <w:szCs w:val="20"/>
              </w:rPr>
            </w:pPr>
            <w:r w:rsidRPr="00873954">
              <w:rPr>
                <w:sz w:val="20"/>
                <w:szCs w:val="20"/>
              </w:rPr>
              <w:t>IV квартал 2025.</w:t>
            </w:r>
          </w:p>
        </w:tc>
        <w:tc>
          <w:tcPr>
            <w:tcW w:w="1673" w:type="dxa"/>
            <w:shd w:val="clear" w:color="000000" w:fill="FFFFFF"/>
            <w:hideMark/>
          </w:tcPr>
          <w:p w14:paraId="274D0F31" w14:textId="35FBBB9A" w:rsidR="00873954" w:rsidRPr="008131CB" w:rsidRDefault="00873954" w:rsidP="00873954">
            <w:pPr>
              <w:jc w:val="center"/>
              <w:rPr>
                <w:sz w:val="20"/>
                <w:szCs w:val="20"/>
                <w:lang w:val="ru-RU"/>
              </w:rPr>
            </w:pPr>
            <w:r w:rsidRPr="008131CB">
              <w:rPr>
                <w:sz w:val="20"/>
                <w:szCs w:val="20"/>
                <w:lang w:val="ru-RU"/>
              </w:rPr>
              <w:t xml:space="preserve"> 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 xml:space="preserve">(СКГО - УНОПС) </w:t>
            </w:r>
          </w:p>
        </w:tc>
        <w:tc>
          <w:tcPr>
            <w:tcW w:w="1434" w:type="dxa"/>
            <w:shd w:val="clear" w:color="000000" w:fill="FFFFFF"/>
            <w:hideMark/>
          </w:tcPr>
          <w:p w14:paraId="524CA2D7"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610FFC5A" w14:textId="77777777" w:rsidR="00873954" w:rsidRPr="00873954" w:rsidRDefault="00873954" w:rsidP="00873954">
            <w:pPr>
              <w:jc w:val="center"/>
              <w:rPr>
                <w:sz w:val="20"/>
                <w:szCs w:val="20"/>
              </w:rPr>
            </w:pPr>
            <w:r w:rsidRPr="00873954">
              <w:rPr>
                <w:sz w:val="20"/>
                <w:szCs w:val="20"/>
              </w:rPr>
              <w:t>5.100</w:t>
            </w:r>
          </w:p>
        </w:tc>
        <w:tc>
          <w:tcPr>
            <w:tcW w:w="3775" w:type="dxa"/>
            <w:shd w:val="clear" w:color="000000" w:fill="FFFFFF"/>
            <w:hideMark/>
          </w:tcPr>
          <w:p w14:paraId="3D50F844" w14:textId="77777777" w:rsidR="00873954" w:rsidRPr="00873954" w:rsidRDefault="00873954" w:rsidP="00873954">
            <w:pPr>
              <w:jc w:val="center"/>
              <w:rPr>
                <w:sz w:val="20"/>
                <w:szCs w:val="20"/>
              </w:rPr>
            </w:pPr>
            <w:r w:rsidRPr="00873954">
              <w:rPr>
                <w:sz w:val="20"/>
                <w:szCs w:val="20"/>
              </w:rPr>
              <w:t>1.800</w:t>
            </w:r>
          </w:p>
        </w:tc>
      </w:tr>
      <w:tr w:rsidR="00873954" w:rsidRPr="000D36E1" w14:paraId="225B13D0" w14:textId="77777777" w:rsidTr="00387DD4">
        <w:trPr>
          <w:trHeight w:val="729"/>
        </w:trPr>
        <w:tc>
          <w:tcPr>
            <w:tcW w:w="2588" w:type="dxa"/>
            <w:vMerge w:val="restart"/>
            <w:shd w:val="clear" w:color="000000" w:fill="FFFFFF"/>
            <w:hideMark/>
          </w:tcPr>
          <w:p w14:paraId="4E9083BB" w14:textId="77777777" w:rsidR="00873954" w:rsidRPr="008131CB" w:rsidRDefault="00873954" w:rsidP="00873954">
            <w:pPr>
              <w:rPr>
                <w:sz w:val="20"/>
                <w:szCs w:val="20"/>
                <w:lang w:val="ru-RU"/>
              </w:rPr>
            </w:pPr>
            <w:r w:rsidRPr="008131CB">
              <w:rPr>
                <w:sz w:val="20"/>
                <w:szCs w:val="20"/>
                <w:lang w:val="ru-RU"/>
              </w:rPr>
              <w:t>1.5.8. Организовање јавног позива за доделу годишње награде за најбољу општинску/градску управу у примени принципа доброг управљања</w:t>
            </w:r>
          </w:p>
        </w:tc>
        <w:tc>
          <w:tcPr>
            <w:tcW w:w="1033" w:type="dxa"/>
            <w:vMerge w:val="restart"/>
            <w:shd w:val="clear" w:color="000000" w:fill="FFFFFF"/>
            <w:hideMark/>
          </w:tcPr>
          <w:p w14:paraId="191A8B15"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vMerge w:val="restart"/>
            <w:shd w:val="clear" w:color="000000" w:fill="FFFFFF"/>
            <w:hideMark/>
          </w:tcPr>
          <w:p w14:paraId="2A56588E" w14:textId="782ABFD5" w:rsidR="00873954" w:rsidRPr="00873954" w:rsidRDefault="00873954" w:rsidP="00873954">
            <w:pPr>
              <w:jc w:val="center"/>
              <w:rPr>
                <w:color w:val="000000"/>
                <w:sz w:val="20"/>
                <w:szCs w:val="20"/>
              </w:rPr>
            </w:pPr>
            <w:r w:rsidRPr="00873954">
              <w:rPr>
                <w:color w:val="000000"/>
                <w:sz w:val="20"/>
                <w:szCs w:val="20"/>
              </w:rPr>
              <w:t>СКГО</w:t>
            </w:r>
          </w:p>
        </w:tc>
        <w:tc>
          <w:tcPr>
            <w:tcW w:w="1238" w:type="dxa"/>
            <w:vMerge w:val="restart"/>
            <w:shd w:val="clear" w:color="000000" w:fill="FFFFFF"/>
            <w:hideMark/>
          </w:tcPr>
          <w:p w14:paraId="4D9014B4" w14:textId="77777777" w:rsidR="00873954" w:rsidRPr="00873954" w:rsidRDefault="00873954" w:rsidP="00873954">
            <w:pPr>
              <w:jc w:val="center"/>
              <w:rPr>
                <w:color w:val="000000"/>
                <w:sz w:val="20"/>
                <w:szCs w:val="20"/>
              </w:rPr>
            </w:pPr>
            <w:r w:rsidRPr="00873954">
              <w:rPr>
                <w:color w:val="000000"/>
                <w:sz w:val="20"/>
                <w:szCs w:val="20"/>
              </w:rPr>
              <w:t>IV квартал 2025.</w:t>
            </w:r>
          </w:p>
        </w:tc>
        <w:tc>
          <w:tcPr>
            <w:tcW w:w="1673" w:type="dxa"/>
            <w:shd w:val="clear" w:color="000000" w:fill="FFFFFF"/>
            <w:hideMark/>
          </w:tcPr>
          <w:p w14:paraId="2B77246B" w14:textId="213E40AA" w:rsidR="00873954" w:rsidRPr="008131CB" w:rsidRDefault="00873954" w:rsidP="00873954">
            <w:pPr>
              <w:spacing w:after="240"/>
              <w:jc w:val="center"/>
              <w:rPr>
                <w:sz w:val="20"/>
                <w:szCs w:val="20"/>
                <w:lang w:val="ru-RU"/>
              </w:rPr>
            </w:pPr>
            <w:r w:rsidRPr="008131CB">
              <w:rPr>
                <w:sz w:val="20"/>
                <w:szCs w:val="20"/>
                <w:lang w:val="ru-RU"/>
              </w:rPr>
              <w:t>Буџет РС-трансфер другим нивоима власти</w:t>
            </w:r>
          </w:p>
        </w:tc>
        <w:tc>
          <w:tcPr>
            <w:tcW w:w="1434" w:type="dxa"/>
            <w:shd w:val="clear" w:color="000000" w:fill="FFFFFF"/>
            <w:hideMark/>
          </w:tcPr>
          <w:p w14:paraId="14BCED59" w14:textId="3D061A3B" w:rsidR="00873954" w:rsidRPr="00EC0BF6" w:rsidRDefault="0067747F" w:rsidP="00873954">
            <w:pPr>
              <w:jc w:val="center"/>
              <w:rPr>
                <w:sz w:val="20"/>
                <w:szCs w:val="20"/>
              </w:rPr>
            </w:pPr>
            <w:r w:rsidRPr="00EC0BF6">
              <w:rPr>
                <w:sz w:val="20"/>
                <w:szCs w:val="20"/>
              </w:rPr>
              <w:t>20-</w:t>
            </w:r>
            <w:r w:rsidR="00873954" w:rsidRPr="00EC0BF6">
              <w:rPr>
                <w:sz w:val="20"/>
                <w:szCs w:val="20"/>
              </w:rPr>
              <w:t>0608-0004</w:t>
            </w:r>
            <w:r w:rsidR="00904367" w:rsidRPr="00EC0BF6">
              <w:rPr>
                <w:sz w:val="20"/>
                <w:szCs w:val="20"/>
              </w:rPr>
              <w:t xml:space="preserve">, </w:t>
            </w:r>
            <w:r w:rsidRPr="00EC0BF6">
              <w:rPr>
                <w:sz w:val="20"/>
                <w:szCs w:val="20"/>
                <w:lang w:val="sr-Cyrl-RS"/>
              </w:rPr>
              <w:t>463</w:t>
            </w:r>
          </w:p>
        </w:tc>
        <w:tc>
          <w:tcPr>
            <w:tcW w:w="1765" w:type="dxa"/>
            <w:shd w:val="clear" w:color="000000" w:fill="FFFFFF"/>
            <w:hideMark/>
          </w:tcPr>
          <w:p w14:paraId="2EEA25F5" w14:textId="77777777" w:rsidR="00873954" w:rsidRPr="00873954" w:rsidRDefault="00873954" w:rsidP="00873954">
            <w:pPr>
              <w:jc w:val="center"/>
              <w:rPr>
                <w:sz w:val="20"/>
                <w:szCs w:val="20"/>
              </w:rPr>
            </w:pPr>
            <w:r w:rsidRPr="00873954">
              <w:rPr>
                <w:sz w:val="20"/>
                <w:szCs w:val="20"/>
              </w:rPr>
              <w:t>8.360</w:t>
            </w:r>
          </w:p>
        </w:tc>
        <w:tc>
          <w:tcPr>
            <w:tcW w:w="3775" w:type="dxa"/>
            <w:shd w:val="clear" w:color="000000" w:fill="FFFFFF"/>
            <w:hideMark/>
          </w:tcPr>
          <w:p w14:paraId="67BEEB70" w14:textId="77777777" w:rsidR="00873954" w:rsidRPr="00873954" w:rsidRDefault="00873954" w:rsidP="00873954">
            <w:pPr>
              <w:jc w:val="center"/>
              <w:rPr>
                <w:sz w:val="20"/>
                <w:szCs w:val="20"/>
              </w:rPr>
            </w:pPr>
            <w:r w:rsidRPr="00873954">
              <w:rPr>
                <w:sz w:val="20"/>
                <w:szCs w:val="20"/>
              </w:rPr>
              <w:t>10.000</w:t>
            </w:r>
          </w:p>
        </w:tc>
      </w:tr>
      <w:tr w:rsidR="00873954" w:rsidRPr="000D36E1" w14:paraId="70021F97" w14:textId="77777777" w:rsidTr="00387DD4">
        <w:trPr>
          <w:trHeight w:val="57"/>
        </w:trPr>
        <w:tc>
          <w:tcPr>
            <w:tcW w:w="2588" w:type="dxa"/>
            <w:vMerge/>
            <w:hideMark/>
          </w:tcPr>
          <w:p w14:paraId="1B13CA29" w14:textId="77777777" w:rsidR="00873954" w:rsidRPr="00873954" w:rsidRDefault="00873954" w:rsidP="00873954">
            <w:pPr>
              <w:rPr>
                <w:sz w:val="20"/>
                <w:szCs w:val="20"/>
              </w:rPr>
            </w:pPr>
          </w:p>
        </w:tc>
        <w:tc>
          <w:tcPr>
            <w:tcW w:w="1033" w:type="dxa"/>
            <w:vMerge/>
            <w:hideMark/>
          </w:tcPr>
          <w:p w14:paraId="613F5831" w14:textId="77777777" w:rsidR="00873954" w:rsidRPr="00873954" w:rsidRDefault="00873954" w:rsidP="00873954">
            <w:pPr>
              <w:rPr>
                <w:color w:val="000000"/>
                <w:sz w:val="20"/>
                <w:szCs w:val="20"/>
              </w:rPr>
            </w:pPr>
          </w:p>
        </w:tc>
        <w:tc>
          <w:tcPr>
            <w:tcW w:w="1803" w:type="dxa"/>
            <w:vMerge/>
            <w:hideMark/>
          </w:tcPr>
          <w:p w14:paraId="56272CB6" w14:textId="77777777" w:rsidR="00873954" w:rsidRPr="00873954" w:rsidRDefault="00873954" w:rsidP="00873954">
            <w:pPr>
              <w:rPr>
                <w:color w:val="000000"/>
                <w:sz w:val="20"/>
                <w:szCs w:val="20"/>
              </w:rPr>
            </w:pPr>
          </w:p>
        </w:tc>
        <w:tc>
          <w:tcPr>
            <w:tcW w:w="1238" w:type="dxa"/>
            <w:vMerge/>
            <w:hideMark/>
          </w:tcPr>
          <w:p w14:paraId="37EB24F3" w14:textId="77777777" w:rsidR="00873954" w:rsidRPr="00873954" w:rsidRDefault="00873954" w:rsidP="00873954">
            <w:pPr>
              <w:rPr>
                <w:color w:val="000000"/>
                <w:sz w:val="20"/>
                <w:szCs w:val="20"/>
              </w:rPr>
            </w:pPr>
          </w:p>
        </w:tc>
        <w:tc>
          <w:tcPr>
            <w:tcW w:w="1673" w:type="dxa"/>
            <w:shd w:val="clear" w:color="000000" w:fill="FFFFFF"/>
            <w:hideMark/>
          </w:tcPr>
          <w:p w14:paraId="52F54828" w14:textId="77777777" w:rsidR="00873954" w:rsidRPr="008131CB" w:rsidRDefault="00873954" w:rsidP="00873954">
            <w:pPr>
              <w:jc w:val="center"/>
              <w:rPr>
                <w:sz w:val="20"/>
                <w:szCs w:val="20"/>
                <w:lang w:val="ru-RU"/>
              </w:rPr>
            </w:pPr>
            <w:r w:rsidRPr="008131CB">
              <w:rPr>
                <w:sz w:val="20"/>
                <w:szCs w:val="20"/>
                <w:lang w:val="ru-RU"/>
              </w:rPr>
              <w:t xml:space="preserve">Подршка из донације: </w:t>
            </w:r>
            <w:r w:rsidRPr="008131CB">
              <w:rPr>
                <w:sz w:val="20"/>
                <w:szCs w:val="20"/>
                <w:lang w:val="ru-RU"/>
              </w:rPr>
              <w:br/>
              <w:t>(СДЦ - СКГО - Партнерство за добру локалну самоуправу)</w:t>
            </w:r>
          </w:p>
        </w:tc>
        <w:tc>
          <w:tcPr>
            <w:tcW w:w="1434" w:type="dxa"/>
            <w:shd w:val="clear" w:color="000000" w:fill="FFFFFF"/>
            <w:hideMark/>
          </w:tcPr>
          <w:p w14:paraId="26DE041E" w14:textId="77777777" w:rsidR="00873954" w:rsidRPr="008131CB" w:rsidRDefault="00873954" w:rsidP="00873954">
            <w:pPr>
              <w:jc w:val="center"/>
              <w:rPr>
                <w:sz w:val="20"/>
                <w:szCs w:val="20"/>
                <w:lang w:val="ru-RU"/>
              </w:rPr>
            </w:pPr>
            <w:r w:rsidRPr="00873954">
              <w:rPr>
                <w:sz w:val="20"/>
                <w:szCs w:val="20"/>
              </w:rPr>
              <w:t> </w:t>
            </w:r>
          </w:p>
        </w:tc>
        <w:tc>
          <w:tcPr>
            <w:tcW w:w="1765" w:type="dxa"/>
            <w:shd w:val="clear" w:color="000000" w:fill="FFFFFF"/>
            <w:hideMark/>
          </w:tcPr>
          <w:p w14:paraId="2E50C7B8" w14:textId="77777777" w:rsidR="00873954" w:rsidRPr="00873954" w:rsidRDefault="00873954" w:rsidP="00873954">
            <w:pPr>
              <w:jc w:val="center"/>
              <w:rPr>
                <w:sz w:val="20"/>
                <w:szCs w:val="20"/>
              </w:rPr>
            </w:pPr>
            <w:r w:rsidRPr="00873954">
              <w:rPr>
                <w:sz w:val="20"/>
                <w:szCs w:val="20"/>
              </w:rPr>
              <w:t>4.800</w:t>
            </w:r>
          </w:p>
        </w:tc>
        <w:tc>
          <w:tcPr>
            <w:tcW w:w="3775" w:type="dxa"/>
            <w:shd w:val="clear" w:color="000000" w:fill="FFFFFF"/>
            <w:hideMark/>
          </w:tcPr>
          <w:p w14:paraId="6C0AA8FF" w14:textId="77777777" w:rsidR="00873954" w:rsidRPr="00873954" w:rsidRDefault="00873954" w:rsidP="00873954">
            <w:pPr>
              <w:jc w:val="center"/>
              <w:rPr>
                <w:sz w:val="20"/>
                <w:szCs w:val="20"/>
              </w:rPr>
            </w:pPr>
            <w:r w:rsidRPr="00873954">
              <w:rPr>
                <w:sz w:val="20"/>
                <w:szCs w:val="20"/>
              </w:rPr>
              <w:t>4.800</w:t>
            </w:r>
          </w:p>
        </w:tc>
      </w:tr>
      <w:tr w:rsidR="00873954" w:rsidRPr="000D36E1" w14:paraId="4A0B4655" w14:textId="77777777" w:rsidTr="00387DD4">
        <w:trPr>
          <w:trHeight w:val="57"/>
        </w:trPr>
        <w:tc>
          <w:tcPr>
            <w:tcW w:w="2588" w:type="dxa"/>
            <w:shd w:val="clear" w:color="auto" w:fill="auto"/>
            <w:hideMark/>
          </w:tcPr>
          <w:p w14:paraId="1C82E5B5" w14:textId="50265DDA" w:rsidR="00873954" w:rsidRPr="008131CB" w:rsidRDefault="00873954" w:rsidP="00873954">
            <w:pPr>
              <w:rPr>
                <w:color w:val="000000"/>
                <w:sz w:val="20"/>
                <w:szCs w:val="20"/>
                <w:lang w:val="ru-RU"/>
              </w:rPr>
            </w:pPr>
            <w:r w:rsidRPr="008131CB">
              <w:rPr>
                <w:color w:val="000000"/>
                <w:sz w:val="20"/>
                <w:szCs w:val="20"/>
                <w:lang w:val="ru-RU"/>
              </w:rPr>
              <w:t>1.5.9. Спровођење пакета подршке локалним самоуправама (за израду / ревизију и спровођење вишегодишњих акционих планова за спровођење партиципативних процеса у доношењу одлука о</w:t>
            </w:r>
            <w:r w:rsidR="00A67608" w:rsidRPr="008131CB">
              <w:rPr>
                <w:color w:val="000000"/>
                <w:sz w:val="20"/>
                <w:szCs w:val="20"/>
                <w:lang w:val="ru-RU"/>
              </w:rPr>
              <w:t xml:space="preserve"> потрошњи сопствених прихода ЛС,</w:t>
            </w:r>
            <w:r w:rsidRPr="008131CB">
              <w:rPr>
                <w:color w:val="000000"/>
                <w:sz w:val="20"/>
                <w:szCs w:val="20"/>
                <w:lang w:val="ru-RU"/>
              </w:rPr>
              <w:t xml:space="preserve"> подршку за савете месних заједница у примени партиципативних механизама у развоју и примени развојних програма и финансијског плана месне заједнице)</w:t>
            </w:r>
          </w:p>
        </w:tc>
        <w:tc>
          <w:tcPr>
            <w:tcW w:w="1033" w:type="dxa"/>
            <w:shd w:val="clear" w:color="auto" w:fill="auto"/>
            <w:hideMark/>
          </w:tcPr>
          <w:p w14:paraId="64B32259"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4739A91E" w14:textId="77777777" w:rsidR="00873954" w:rsidRPr="00873954" w:rsidRDefault="00873954" w:rsidP="00873954">
            <w:pPr>
              <w:jc w:val="center"/>
              <w:rPr>
                <w:sz w:val="20"/>
                <w:szCs w:val="20"/>
              </w:rPr>
            </w:pPr>
            <w:r w:rsidRPr="00873954">
              <w:rPr>
                <w:sz w:val="20"/>
                <w:szCs w:val="20"/>
              </w:rPr>
              <w:t>СКГО, Хелветас</w:t>
            </w:r>
          </w:p>
        </w:tc>
        <w:tc>
          <w:tcPr>
            <w:tcW w:w="1238" w:type="dxa"/>
            <w:shd w:val="clear" w:color="auto" w:fill="auto"/>
            <w:hideMark/>
          </w:tcPr>
          <w:p w14:paraId="0A19B640" w14:textId="77777777" w:rsidR="00873954" w:rsidRPr="00873954" w:rsidRDefault="00873954" w:rsidP="00873954">
            <w:pPr>
              <w:jc w:val="center"/>
              <w:rPr>
                <w:sz w:val="20"/>
                <w:szCs w:val="20"/>
              </w:rPr>
            </w:pPr>
            <w:r w:rsidRPr="00873954">
              <w:rPr>
                <w:sz w:val="20"/>
                <w:szCs w:val="20"/>
              </w:rPr>
              <w:t>I квартал 2025.</w:t>
            </w:r>
          </w:p>
        </w:tc>
        <w:tc>
          <w:tcPr>
            <w:tcW w:w="1673" w:type="dxa"/>
            <w:shd w:val="clear" w:color="auto" w:fill="auto"/>
            <w:hideMark/>
          </w:tcPr>
          <w:p w14:paraId="17715A44" w14:textId="0C7FA3AE" w:rsidR="00873954" w:rsidRPr="008131CB" w:rsidRDefault="00873954" w:rsidP="00873954">
            <w:pPr>
              <w:jc w:val="center"/>
              <w:rPr>
                <w:sz w:val="20"/>
                <w:szCs w:val="20"/>
                <w:lang w:val="ru-RU"/>
              </w:rPr>
            </w:pPr>
            <w:r w:rsidRPr="008131CB">
              <w:rPr>
                <w:sz w:val="20"/>
                <w:szCs w:val="20"/>
                <w:lang w:val="ru-RU"/>
              </w:rPr>
              <w:t>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 Хелветас - МЕД 3)</w:t>
            </w:r>
          </w:p>
        </w:tc>
        <w:tc>
          <w:tcPr>
            <w:tcW w:w="1434" w:type="dxa"/>
            <w:shd w:val="clear" w:color="auto" w:fill="auto"/>
            <w:hideMark/>
          </w:tcPr>
          <w:p w14:paraId="72A0B233" w14:textId="77777777" w:rsidR="00873954" w:rsidRPr="008131CB" w:rsidRDefault="00873954" w:rsidP="00873954">
            <w:pPr>
              <w:rPr>
                <w:color w:val="000000"/>
                <w:sz w:val="20"/>
                <w:szCs w:val="20"/>
                <w:lang w:val="ru-RU"/>
              </w:rPr>
            </w:pPr>
            <w:r w:rsidRPr="00873954">
              <w:rPr>
                <w:color w:val="000000"/>
                <w:sz w:val="20"/>
                <w:szCs w:val="20"/>
              </w:rPr>
              <w:t> </w:t>
            </w:r>
          </w:p>
        </w:tc>
        <w:tc>
          <w:tcPr>
            <w:tcW w:w="1765" w:type="dxa"/>
            <w:shd w:val="clear" w:color="auto" w:fill="auto"/>
            <w:hideMark/>
          </w:tcPr>
          <w:p w14:paraId="19E14404" w14:textId="77777777" w:rsidR="00873954" w:rsidRPr="00873954" w:rsidRDefault="00873954" w:rsidP="00873954">
            <w:pPr>
              <w:jc w:val="center"/>
              <w:rPr>
                <w:sz w:val="20"/>
                <w:szCs w:val="20"/>
              </w:rPr>
            </w:pPr>
            <w:r w:rsidRPr="00873954">
              <w:rPr>
                <w:sz w:val="20"/>
                <w:szCs w:val="20"/>
              </w:rPr>
              <w:t>8.860</w:t>
            </w:r>
          </w:p>
        </w:tc>
        <w:tc>
          <w:tcPr>
            <w:tcW w:w="3775" w:type="dxa"/>
            <w:shd w:val="clear" w:color="auto" w:fill="auto"/>
            <w:hideMark/>
          </w:tcPr>
          <w:p w14:paraId="71FB2019" w14:textId="77777777" w:rsidR="00873954" w:rsidRPr="00873954" w:rsidRDefault="00873954" w:rsidP="00873954">
            <w:pPr>
              <w:jc w:val="center"/>
              <w:rPr>
                <w:sz w:val="20"/>
                <w:szCs w:val="20"/>
              </w:rPr>
            </w:pPr>
            <w:r w:rsidRPr="00873954">
              <w:rPr>
                <w:sz w:val="20"/>
                <w:szCs w:val="20"/>
              </w:rPr>
              <w:t>1.093</w:t>
            </w:r>
          </w:p>
        </w:tc>
      </w:tr>
    </w:tbl>
    <w:p w14:paraId="23548BB1" w14:textId="77777777" w:rsidR="00387DD4" w:rsidRDefault="00387DD4"/>
    <w:p w14:paraId="2ABA9B1E" w14:textId="77777777" w:rsidR="00387DD4" w:rsidRDefault="00387DD4"/>
    <w:p w14:paraId="77C3E2FD" w14:textId="77777777" w:rsidR="00387DD4" w:rsidRDefault="00387DD4"/>
    <w:p w14:paraId="4C048B8C" w14:textId="77777777" w:rsidR="00387DD4" w:rsidRDefault="00387DD4"/>
    <w:p w14:paraId="39C3BB17" w14:textId="77777777" w:rsidR="00387DD4" w:rsidRDefault="00387DD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57" w:type="dxa"/>
          <w:bottom w:w="34" w:type="dxa"/>
          <w:right w:w="57" w:type="dxa"/>
        </w:tblCellMar>
        <w:tblLook w:val="04A0" w:firstRow="1" w:lastRow="0" w:firstColumn="1" w:lastColumn="0" w:noHBand="0" w:noVBand="1"/>
      </w:tblPr>
      <w:tblGrid>
        <w:gridCol w:w="2588"/>
        <w:gridCol w:w="1033"/>
        <w:gridCol w:w="1803"/>
        <w:gridCol w:w="1238"/>
        <w:gridCol w:w="1673"/>
        <w:gridCol w:w="1434"/>
        <w:gridCol w:w="1765"/>
        <w:gridCol w:w="3775"/>
      </w:tblGrid>
      <w:tr w:rsidR="00873954" w:rsidRPr="000D36E1" w14:paraId="099F7BEB" w14:textId="77777777" w:rsidTr="00387DD4">
        <w:trPr>
          <w:trHeight w:val="57"/>
        </w:trPr>
        <w:tc>
          <w:tcPr>
            <w:tcW w:w="2588" w:type="dxa"/>
            <w:shd w:val="clear" w:color="000000" w:fill="FFFFFF"/>
            <w:hideMark/>
          </w:tcPr>
          <w:p w14:paraId="2D961042" w14:textId="77777777" w:rsidR="00873954" w:rsidRPr="008131CB" w:rsidRDefault="00873954" w:rsidP="00873954">
            <w:pPr>
              <w:rPr>
                <w:sz w:val="20"/>
                <w:szCs w:val="20"/>
                <w:lang w:val="ru-RU"/>
              </w:rPr>
            </w:pPr>
            <w:r w:rsidRPr="008131CB">
              <w:rPr>
                <w:sz w:val="20"/>
                <w:szCs w:val="20"/>
                <w:lang w:val="ru-RU"/>
              </w:rPr>
              <w:lastRenderedPageBreak/>
              <w:t>1.5.10. Припрема и спровођење програма финансирања за 14 локалних самоуправа за подршку развоју и спровођењу партиципативних модела потрошње сопствених прихода</w:t>
            </w:r>
          </w:p>
        </w:tc>
        <w:tc>
          <w:tcPr>
            <w:tcW w:w="1033" w:type="dxa"/>
            <w:shd w:val="clear" w:color="auto" w:fill="auto"/>
            <w:hideMark/>
          </w:tcPr>
          <w:p w14:paraId="70FA8499"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55BDCC81" w14:textId="77777777" w:rsidR="00873954" w:rsidRPr="00873954" w:rsidRDefault="00873954" w:rsidP="00873954">
            <w:pPr>
              <w:jc w:val="center"/>
              <w:rPr>
                <w:sz w:val="20"/>
                <w:szCs w:val="20"/>
              </w:rPr>
            </w:pPr>
            <w:r w:rsidRPr="00873954">
              <w:rPr>
                <w:sz w:val="20"/>
                <w:szCs w:val="20"/>
              </w:rPr>
              <w:t>СКГО, Хелветас</w:t>
            </w:r>
          </w:p>
        </w:tc>
        <w:tc>
          <w:tcPr>
            <w:tcW w:w="1238" w:type="dxa"/>
            <w:shd w:val="clear" w:color="auto" w:fill="auto"/>
            <w:hideMark/>
          </w:tcPr>
          <w:p w14:paraId="6D5B527E" w14:textId="4CB3C099" w:rsidR="00873954" w:rsidRPr="00873954" w:rsidRDefault="0067153C" w:rsidP="0067153C">
            <w:pPr>
              <w:jc w:val="center"/>
              <w:rPr>
                <w:sz w:val="20"/>
                <w:szCs w:val="20"/>
              </w:rPr>
            </w:pPr>
            <w:r w:rsidRPr="00873954">
              <w:rPr>
                <w:sz w:val="20"/>
                <w:szCs w:val="20"/>
              </w:rPr>
              <w:t>IV квартал 2024.</w:t>
            </w:r>
            <w:r w:rsidR="00873954" w:rsidRPr="00873954">
              <w:rPr>
                <w:sz w:val="20"/>
                <w:szCs w:val="20"/>
              </w:rPr>
              <w:br/>
            </w:r>
          </w:p>
        </w:tc>
        <w:tc>
          <w:tcPr>
            <w:tcW w:w="1673" w:type="dxa"/>
            <w:shd w:val="clear" w:color="auto" w:fill="auto"/>
            <w:hideMark/>
          </w:tcPr>
          <w:p w14:paraId="63789F9C" w14:textId="60F8A893" w:rsidR="00873954" w:rsidRPr="008131CB" w:rsidRDefault="00873954" w:rsidP="00873954">
            <w:pPr>
              <w:jc w:val="center"/>
              <w:rPr>
                <w:sz w:val="20"/>
                <w:szCs w:val="20"/>
                <w:lang w:val="ru-RU"/>
              </w:rPr>
            </w:pPr>
            <w:r w:rsidRPr="008131CB">
              <w:rPr>
                <w:sz w:val="20"/>
                <w:szCs w:val="20"/>
                <w:lang w:val="ru-RU"/>
              </w:rPr>
              <w:t>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 Хелветас - МЕД 3)</w:t>
            </w:r>
          </w:p>
        </w:tc>
        <w:tc>
          <w:tcPr>
            <w:tcW w:w="1434" w:type="dxa"/>
            <w:shd w:val="clear" w:color="auto" w:fill="auto"/>
            <w:hideMark/>
          </w:tcPr>
          <w:p w14:paraId="25901CD5"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auto" w:fill="auto"/>
            <w:hideMark/>
          </w:tcPr>
          <w:p w14:paraId="24AEE635" w14:textId="77777777" w:rsidR="00873954" w:rsidRPr="00873954" w:rsidRDefault="00873954" w:rsidP="00873954">
            <w:pPr>
              <w:jc w:val="center"/>
              <w:rPr>
                <w:sz w:val="20"/>
                <w:szCs w:val="20"/>
              </w:rPr>
            </w:pPr>
            <w:r w:rsidRPr="00873954">
              <w:rPr>
                <w:sz w:val="20"/>
                <w:szCs w:val="20"/>
              </w:rPr>
              <w:t>43.000</w:t>
            </w:r>
          </w:p>
        </w:tc>
        <w:tc>
          <w:tcPr>
            <w:tcW w:w="3775" w:type="dxa"/>
            <w:shd w:val="clear" w:color="auto" w:fill="auto"/>
            <w:hideMark/>
          </w:tcPr>
          <w:p w14:paraId="64C23606" w14:textId="77777777" w:rsidR="00873954" w:rsidRPr="00873954" w:rsidRDefault="00873954" w:rsidP="00873954">
            <w:pPr>
              <w:jc w:val="center"/>
              <w:rPr>
                <w:sz w:val="20"/>
                <w:szCs w:val="20"/>
              </w:rPr>
            </w:pPr>
            <w:r w:rsidRPr="00873954">
              <w:rPr>
                <w:sz w:val="20"/>
                <w:szCs w:val="20"/>
              </w:rPr>
              <w:t> </w:t>
            </w:r>
          </w:p>
        </w:tc>
      </w:tr>
      <w:tr w:rsidR="00873954" w:rsidRPr="000D36E1" w14:paraId="0F4CE6CF" w14:textId="77777777" w:rsidTr="00387DD4">
        <w:trPr>
          <w:trHeight w:val="57"/>
        </w:trPr>
        <w:tc>
          <w:tcPr>
            <w:tcW w:w="2588" w:type="dxa"/>
            <w:shd w:val="clear" w:color="auto" w:fill="auto"/>
            <w:hideMark/>
          </w:tcPr>
          <w:p w14:paraId="4661A3E3" w14:textId="77777777" w:rsidR="00873954" w:rsidRPr="008131CB" w:rsidRDefault="00873954" w:rsidP="00873954">
            <w:pPr>
              <w:rPr>
                <w:color w:val="000000"/>
                <w:sz w:val="20"/>
                <w:szCs w:val="20"/>
                <w:lang w:val="ru-RU"/>
              </w:rPr>
            </w:pPr>
            <w:r w:rsidRPr="008131CB">
              <w:rPr>
                <w:color w:val="000000"/>
                <w:sz w:val="20"/>
                <w:szCs w:val="20"/>
                <w:lang w:val="ru-RU"/>
              </w:rPr>
              <w:t>1.5.11. Израда и промоција иновативних е-модела грађанске партиципације у доношењу одлука о потрошњи сопствених прихода</w:t>
            </w:r>
          </w:p>
        </w:tc>
        <w:tc>
          <w:tcPr>
            <w:tcW w:w="1033" w:type="dxa"/>
            <w:shd w:val="clear" w:color="auto" w:fill="auto"/>
            <w:hideMark/>
          </w:tcPr>
          <w:p w14:paraId="2AD91A2D"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65CDFA9A" w14:textId="77777777" w:rsidR="00873954" w:rsidRPr="00873954" w:rsidRDefault="00873954" w:rsidP="00873954">
            <w:pPr>
              <w:jc w:val="center"/>
              <w:rPr>
                <w:color w:val="000000"/>
                <w:sz w:val="20"/>
                <w:szCs w:val="20"/>
              </w:rPr>
            </w:pPr>
            <w:r w:rsidRPr="00873954">
              <w:rPr>
                <w:color w:val="000000"/>
                <w:sz w:val="20"/>
                <w:szCs w:val="20"/>
              </w:rPr>
              <w:t>СКГО, Хелветас</w:t>
            </w:r>
          </w:p>
        </w:tc>
        <w:tc>
          <w:tcPr>
            <w:tcW w:w="1238" w:type="dxa"/>
            <w:shd w:val="clear" w:color="auto" w:fill="auto"/>
            <w:hideMark/>
          </w:tcPr>
          <w:p w14:paraId="2A13C003" w14:textId="67F8CDDF" w:rsidR="00873954" w:rsidRPr="00873954" w:rsidRDefault="0067153C" w:rsidP="0067153C">
            <w:pPr>
              <w:jc w:val="center"/>
              <w:rPr>
                <w:color w:val="000000"/>
                <w:sz w:val="20"/>
                <w:szCs w:val="20"/>
              </w:rPr>
            </w:pPr>
            <w:r w:rsidRPr="00873954">
              <w:rPr>
                <w:color w:val="000000"/>
                <w:sz w:val="20"/>
                <w:szCs w:val="20"/>
              </w:rPr>
              <w:t xml:space="preserve">I квартал </w:t>
            </w:r>
            <w:r w:rsidRPr="00873954">
              <w:rPr>
                <w:color w:val="000000"/>
                <w:sz w:val="20"/>
                <w:szCs w:val="20"/>
              </w:rPr>
              <w:br/>
              <w:t>2025.</w:t>
            </w:r>
            <w:r w:rsidR="00873954" w:rsidRPr="00873954">
              <w:rPr>
                <w:color w:val="000000"/>
                <w:sz w:val="20"/>
                <w:szCs w:val="20"/>
              </w:rPr>
              <w:br/>
            </w:r>
          </w:p>
        </w:tc>
        <w:tc>
          <w:tcPr>
            <w:tcW w:w="1673" w:type="dxa"/>
            <w:shd w:val="clear" w:color="auto" w:fill="auto"/>
            <w:hideMark/>
          </w:tcPr>
          <w:p w14:paraId="52B9F34D" w14:textId="36CFDA24" w:rsidR="00873954" w:rsidRPr="008131CB" w:rsidRDefault="00873954" w:rsidP="00873954">
            <w:pPr>
              <w:jc w:val="center"/>
              <w:rPr>
                <w:sz w:val="20"/>
                <w:szCs w:val="20"/>
                <w:lang w:val="ru-RU"/>
              </w:rPr>
            </w:pPr>
            <w:r w:rsidRPr="008131CB">
              <w:rPr>
                <w:sz w:val="20"/>
                <w:szCs w:val="20"/>
                <w:lang w:val="ru-RU"/>
              </w:rPr>
              <w:t>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 Хелветас - МЕД 3)</w:t>
            </w:r>
          </w:p>
        </w:tc>
        <w:tc>
          <w:tcPr>
            <w:tcW w:w="1434" w:type="dxa"/>
            <w:shd w:val="clear" w:color="auto" w:fill="auto"/>
            <w:hideMark/>
          </w:tcPr>
          <w:p w14:paraId="42B7C45D"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auto" w:fill="auto"/>
            <w:hideMark/>
          </w:tcPr>
          <w:p w14:paraId="1EF4F323" w14:textId="77777777" w:rsidR="00873954" w:rsidRPr="00873954" w:rsidRDefault="00873954" w:rsidP="00873954">
            <w:pPr>
              <w:jc w:val="center"/>
              <w:rPr>
                <w:sz w:val="20"/>
                <w:szCs w:val="20"/>
              </w:rPr>
            </w:pPr>
            <w:r w:rsidRPr="00873954">
              <w:rPr>
                <w:sz w:val="20"/>
                <w:szCs w:val="20"/>
              </w:rPr>
              <w:t>8.497</w:t>
            </w:r>
          </w:p>
        </w:tc>
        <w:tc>
          <w:tcPr>
            <w:tcW w:w="3775" w:type="dxa"/>
            <w:shd w:val="clear" w:color="auto" w:fill="auto"/>
            <w:hideMark/>
          </w:tcPr>
          <w:p w14:paraId="362046E7" w14:textId="77777777" w:rsidR="00873954" w:rsidRPr="00873954" w:rsidRDefault="00873954" w:rsidP="00873954">
            <w:pPr>
              <w:jc w:val="center"/>
              <w:rPr>
                <w:sz w:val="20"/>
                <w:szCs w:val="20"/>
              </w:rPr>
            </w:pPr>
            <w:r w:rsidRPr="00873954">
              <w:rPr>
                <w:sz w:val="20"/>
                <w:szCs w:val="20"/>
              </w:rPr>
              <w:t> </w:t>
            </w:r>
          </w:p>
        </w:tc>
      </w:tr>
      <w:tr w:rsidR="00873954" w:rsidRPr="000D36E1" w14:paraId="27F0E30F" w14:textId="77777777" w:rsidTr="00387DD4">
        <w:trPr>
          <w:trHeight w:val="57"/>
        </w:trPr>
        <w:tc>
          <w:tcPr>
            <w:tcW w:w="2588" w:type="dxa"/>
            <w:shd w:val="clear" w:color="000000" w:fill="FFFFFF"/>
            <w:hideMark/>
          </w:tcPr>
          <w:p w14:paraId="143F5357" w14:textId="77777777" w:rsidR="00873954" w:rsidRPr="008131CB" w:rsidRDefault="00873954" w:rsidP="00873954">
            <w:pPr>
              <w:rPr>
                <w:color w:val="000000"/>
                <w:sz w:val="20"/>
                <w:szCs w:val="20"/>
                <w:lang w:val="ru-RU"/>
              </w:rPr>
            </w:pPr>
            <w:r w:rsidRPr="008131CB">
              <w:rPr>
                <w:color w:val="000000"/>
                <w:sz w:val="20"/>
                <w:szCs w:val="20"/>
                <w:lang w:val="ru-RU"/>
              </w:rPr>
              <w:t>1.5.12. Успостављање и развој капацитета локалних центара за добро управљање</w:t>
            </w:r>
          </w:p>
        </w:tc>
        <w:tc>
          <w:tcPr>
            <w:tcW w:w="1033" w:type="dxa"/>
            <w:shd w:val="clear" w:color="000000" w:fill="FFFFFF"/>
            <w:hideMark/>
          </w:tcPr>
          <w:p w14:paraId="5C6CF6A9"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000000" w:fill="FFFFFF"/>
            <w:hideMark/>
          </w:tcPr>
          <w:p w14:paraId="5B3FAB3A" w14:textId="77777777" w:rsidR="00873954" w:rsidRPr="00873954" w:rsidRDefault="00873954" w:rsidP="00873954">
            <w:pPr>
              <w:jc w:val="center"/>
              <w:rPr>
                <w:color w:val="000000"/>
                <w:sz w:val="20"/>
                <w:szCs w:val="20"/>
              </w:rPr>
            </w:pPr>
            <w:r w:rsidRPr="00873954">
              <w:rPr>
                <w:color w:val="000000"/>
                <w:sz w:val="20"/>
                <w:szCs w:val="20"/>
              </w:rPr>
              <w:t>УНОПС</w:t>
            </w:r>
          </w:p>
        </w:tc>
        <w:tc>
          <w:tcPr>
            <w:tcW w:w="1238" w:type="dxa"/>
            <w:shd w:val="clear" w:color="000000" w:fill="FFFFFF"/>
            <w:hideMark/>
          </w:tcPr>
          <w:p w14:paraId="3498B73F" w14:textId="77777777" w:rsidR="00873954" w:rsidRPr="00873954" w:rsidRDefault="00873954" w:rsidP="00873954">
            <w:pPr>
              <w:jc w:val="center"/>
              <w:rPr>
                <w:color w:val="000000"/>
                <w:sz w:val="20"/>
                <w:szCs w:val="20"/>
              </w:rPr>
            </w:pPr>
            <w:r w:rsidRPr="00873954">
              <w:rPr>
                <w:color w:val="000000"/>
                <w:sz w:val="20"/>
                <w:szCs w:val="20"/>
              </w:rPr>
              <w:t>IV квартал 2025.</w:t>
            </w:r>
          </w:p>
        </w:tc>
        <w:tc>
          <w:tcPr>
            <w:tcW w:w="1673" w:type="dxa"/>
            <w:shd w:val="clear" w:color="auto" w:fill="auto"/>
            <w:hideMark/>
          </w:tcPr>
          <w:p w14:paraId="61BACA4B" w14:textId="468DD70C" w:rsidR="00873954" w:rsidRPr="008131CB" w:rsidRDefault="00873954" w:rsidP="00873954">
            <w:pPr>
              <w:jc w:val="center"/>
              <w:rPr>
                <w:sz w:val="20"/>
                <w:szCs w:val="20"/>
                <w:lang w:val="ru-RU"/>
              </w:rPr>
            </w:pPr>
            <w:r w:rsidRPr="008131CB">
              <w:rPr>
                <w:sz w:val="20"/>
                <w:szCs w:val="20"/>
                <w:lang w:val="ru-RU"/>
              </w:rPr>
              <w:t xml:space="preserve"> Подршка</w:t>
            </w:r>
            <w:r w:rsidR="00A8240F">
              <w:rPr>
                <w:sz w:val="20"/>
                <w:szCs w:val="20"/>
                <w:lang w:val="ru-RU"/>
              </w:rPr>
              <w:t xml:space="preserve"> </w:t>
            </w:r>
            <w:r w:rsidRPr="008131CB">
              <w:rPr>
                <w:sz w:val="20"/>
                <w:szCs w:val="20"/>
                <w:lang w:val="ru-RU"/>
              </w:rPr>
              <w:t>из донације: (СДЦ - УНОПС - Програм ПРО)</w:t>
            </w:r>
          </w:p>
        </w:tc>
        <w:tc>
          <w:tcPr>
            <w:tcW w:w="1434" w:type="dxa"/>
            <w:shd w:val="clear" w:color="000000" w:fill="FFFFFF"/>
            <w:hideMark/>
          </w:tcPr>
          <w:p w14:paraId="55EF9A5A"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6401593E" w14:textId="77777777" w:rsidR="00873954" w:rsidRPr="00873954" w:rsidRDefault="00873954" w:rsidP="00873954">
            <w:pPr>
              <w:jc w:val="center"/>
              <w:rPr>
                <w:sz w:val="20"/>
                <w:szCs w:val="20"/>
              </w:rPr>
            </w:pPr>
            <w:r w:rsidRPr="00873954">
              <w:rPr>
                <w:sz w:val="20"/>
                <w:szCs w:val="20"/>
              </w:rPr>
              <w:t>3.500</w:t>
            </w:r>
          </w:p>
        </w:tc>
        <w:tc>
          <w:tcPr>
            <w:tcW w:w="3775" w:type="dxa"/>
            <w:shd w:val="clear" w:color="000000" w:fill="FFFFFF"/>
            <w:hideMark/>
          </w:tcPr>
          <w:p w14:paraId="22C9849B" w14:textId="77777777" w:rsidR="00873954" w:rsidRPr="00873954" w:rsidRDefault="00873954" w:rsidP="00873954">
            <w:pPr>
              <w:jc w:val="center"/>
              <w:rPr>
                <w:sz w:val="20"/>
                <w:szCs w:val="20"/>
              </w:rPr>
            </w:pPr>
            <w:r w:rsidRPr="00873954">
              <w:rPr>
                <w:sz w:val="20"/>
                <w:szCs w:val="20"/>
              </w:rPr>
              <w:t>8.500</w:t>
            </w:r>
          </w:p>
        </w:tc>
      </w:tr>
      <w:tr w:rsidR="00873954" w:rsidRPr="008131CB" w14:paraId="3D4B40D5" w14:textId="77777777" w:rsidTr="00387DD4">
        <w:trPr>
          <w:trHeight w:val="57"/>
        </w:trPr>
        <w:tc>
          <w:tcPr>
            <w:tcW w:w="15309" w:type="dxa"/>
            <w:gridSpan w:val="8"/>
            <w:shd w:val="clear" w:color="000000" w:fill="F7CAAC"/>
            <w:noWrap/>
            <w:hideMark/>
          </w:tcPr>
          <w:p w14:paraId="5F438B7E" w14:textId="63A764C1" w:rsidR="00873954" w:rsidRPr="00E85553" w:rsidRDefault="00873954" w:rsidP="0067747F">
            <w:pPr>
              <w:rPr>
                <w:b/>
                <w:bCs/>
                <w:color w:val="000000"/>
                <w:sz w:val="20"/>
                <w:szCs w:val="20"/>
                <w:lang w:val="sr-Cyrl-RS"/>
              </w:rPr>
            </w:pPr>
            <w:r w:rsidRPr="008131CB">
              <w:rPr>
                <w:b/>
                <w:bCs/>
                <w:color w:val="000000"/>
                <w:sz w:val="20"/>
                <w:szCs w:val="20"/>
                <w:lang w:val="ru-RU"/>
              </w:rPr>
              <w:t xml:space="preserve">Мера 1.6: Унапређење вертикалног и хоризонталног надзора у обављању изворних и поверених послова ЈЛС </w:t>
            </w:r>
          </w:p>
        </w:tc>
      </w:tr>
      <w:tr w:rsidR="00873954" w:rsidRPr="008131CB" w14:paraId="0D22D012" w14:textId="77777777" w:rsidTr="00387DD4">
        <w:trPr>
          <w:trHeight w:val="57"/>
        </w:trPr>
        <w:tc>
          <w:tcPr>
            <w:tcW w:w="15309" w:type="dxa"/>
            <w:gridSpan w:val="8"/>
            <w:shd w:val="clear" w:color="000000" w:fill="F7CAAC"/>
            <w:hideMark/>
          </w:tcPr>
          <w:p w14:paraId="0B02FFFA" w14:textId="77777777" w:rsidR="00873954" w:rsidRPr="008131CB" w:rsidRDefault="00873954" w:rsidP="00873954">
            <w:pPr>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873954" w:rsidRPr="00873954" w14:paraId="07EA3597" w14:textId="77777777" w:rsidTr="00387DD4">
        <w:trPr>
          <w:trHeight w:val="57"/>
        </w:trPr>
        <w:tc>
          <w:tcPr>
            <w:tcW w:w="5424" w:type="dxa"/>
            <w:gridSpan w:val="3"/>
            <w:shd w:val="clear" w:color="000000" w:fill="F7CAAC"/>
            <w:hideMark/>
          </w:tcPr>
          <w:p w14:paraId="0B950980" w14:textId="77777777" w:rsidR="00873954" w:rsidRPr="00873954" w:rsidRDefault="00873954" w:rsidP="00873954">
            <w:pPr>
              <w:rPr>
                <w:color w:val="222222"/>
                <w:sz w:val="20"/>
                <w:szCs w:val="20"/>
              </w:rPr>
            </w:pPr>
            <w:r w:rsidRPr="00873954">
              <w:rPr>
                <w:color w:val="222222"/>
                <w:sz w:val="20"/>
                <w:szCs w:val="20"/>
              </w:rPr>
              <w:t>Период спровођења: 2024-2025</w:t>
            </w:r>
          </w:p>
        </w:tc>
        <w:tc>
          <w:tcPr>
            <w:tcW w:w="9885" w:type="dxa"/>
            <w:gridSpan w:val="5"/>
            <w:shd w:val="clear" w:color="000000" w:fill="F7CAAC"/>
            <w:hideMark/>
          </w:tcPr>
          <w:p w14:paraId="6F9A277F" w14:textId="77777777" w:rsidR="00873954" w:rsidRPr="00873954" w:rsidRDefault="00873954" w:rsidP="00873954">
            <w:pPr>
              <w:rPr>
                <w:color w:val="222222"/>
                <w:sz w:val="20"/>
                <w:szCs w:val="20"/>
              </w:rPr>
            </w:pPr>
            <w:r w:rsidRPr="00873954">
              <w:rPr>
                <w:color w:val="222222"/>
                <w:sz w:val="20"/>
                <w:szCs w:val="20"/>
              </w:rPr>
              <w:t xml:space="preserve">Тип мере: Регулаторна </w:t>
            </w:r>
          </w:p>
        </w:tc>
      </w:tr>
      <w:tr w:rsidR="00873954" w:rsidRPr="008131CB" w14:paraId="61CA5FC5" w14:textId="77777777" w:rsidTr="00387DD4">
        <w:trPr>
          <w:trHeight w:val="57"/>
        </w:trPr>
        <w:tc>
          <w:tcPr>
            <w:tcW w:w="15309" w:type="dxa"/>
            <w:gridSpan w:val="8"/>
            <w:shd w:val="clear" w:color="000000" w:fill="F7CAAC"/>
            <w:hideMark/>
          </w:tcPr>
          <w:p w14:paraId="3F169E79" w14:textId="77777777" w:rsidR="00873954" w:rsidRPr="008131CB" w:rsidRDefault="00873954" w:rsidP="00873954">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 Закон о локалној самоуправи, Закон о државној управи</w:t>
            </w:r>
          </w:p>
        </w:tc>
      </w:tr>
      <w:tr w:rsidR="00873954" w:rsidRPr="000D36E1" w14:paraId="413C9312" w14:textId="77777777" w:rsidTr="00387DD4">
        <w:trPr>
          <w:trHeight w:val="57"/>
        </w:trPr>
        <w:tc>
          <w:tcPr>
            <w:tcW w:w="2588" w:type="dxa"/>
            <w:shd w:val="clear" w:color="000000" w:fill="B4C6E7"/>
            <w:hideMark/>
          </w:tcPr>
          <w:p w14:paraId="2BC90446" w14:textId="219F5926" w:rsidR="00873954" w:rsidRPr="008131CB" w:rsidRDefault="00873954" w:rsidP="00873954">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033" w:type="dxa"/>
            <w:shd w:val="clear" w:color="000000" w:fill="B4C6E7"/>
            <w:hideMark/>
          </w:tcPr>
          <w:p w14:paraId="59B5C6FF"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803" w:type="dxa"/>
            <w:shd w:val="clear" w:color="000000" w:fill="B4C6E7"/>
            <w:hideMark/>
          </w:tcPr>
          <w:p w14:paraId="2DA00F1C"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2911" w:type="dxa"/>
            <w:gridSpan w:val="2"/>
            <w:shd w:val="clear" w:color="000000" w:fill="B4C6E7"/>
            <w:hideMark/>
          </w:tcPr>
          <w:p w14:paraId="70708347"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1434" w:type="dxa"/>
            <w:shd w:val="clear" w:color="000000" w:fill="B4C6E7"/>
            <w:hideMark/>
          </w:tcPr>
          <w:p w14:paraId="27694064"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1765" w:type="dxa"/>
            <w:shd w:val="clear" w:color="000000" w:fill="B4C6E7"/>
            <w:hideMark/>
          </w:tcPr>
          <w:p w14:paraId="0BD81113" w14:textId="77777777" w:rsidR="00873954" w:rsidRPr="00873954" w:rsidRDefault="00873954" w:rsidP="00873954">
            <w:pPr>
              <w:jc w:val="center"/>
              <w:rPr>
                <w:color w:val="000000"/>
                <w:sz w:val="20"/>
                <w:szCs w:val="20"/>
              </w:rPr>
            </w:pPr>
            <w:r w:rsidRPr="00873954">
              <w:rPr>
                <w:color w:val="000000"/>
                <w:sz w:val="20"/>
                <w:szCs w:val="20"/>
              </w:rPr>
              <w:t>Циљaна вредност у 2024. години</w:t>
            </w:r>
          </w:p>
        </w:tc>
        <w:tc>
          <w:tcPr>
            <w:tcW w:w="3775" w:type="dxa"/>
            <w:shd w:val="clear" w:color="000000" w:fill="B4C6E7"/>
            <w:hideMark/>
          </w:tcPr>
          <w:p w14:paraId="7B13CA15" w14:textId="77777777" w:rsidR="00873954" w:rsidRPr="00873954" w:rsidRDefault="00873954" w:rsidP="00873954">
            <w:pPr>
              <w:jc w:val="center"/>
              <w:rPr>
                <w:color w:val="000000"/>
                <w:sz w:val="20"/>
                <w:szCs w:val="20"/>
              </w:rPr>
            </w:pPr>
            <w:r w:rsidRPr="00873954">
              <w:rPr>
                <w:color w:val="000000"/>
                <w:sz w:val="20"/>
                <w:szCs w:val="20"/>
              </w:rPr>
              <w:t>Циљaна вредност у 2025. години</w:t>
            </w:r>
          </w:p>
        </w:tc>
      </w:tr>
      <w:tr w:rsidR="00873954" w:rsidRPr="000D36E1" w14:paraId="1F4F1C65" w14:textId="77777777" w:rsidTr="00387DD4">
        <w:trPr>
          <w:trHeight w:val="57"/>
        </w:trPr>
        <w:tc>
          <w:tcPr>
            <w:tcW w:w="2588" w:type="dxa"/>
            <w:shd w:val="clear" w:color="auto" w:fill="auto"/>
            <w:hideMark/>
          </w:tcPr>
          <w:p w14:paraId="4BE2F4BA" w14:textId="68CD3F85" w:rsidR="00873954" w:rsidRPr="00873954" w:rsidRDefault="00873954" w:rsidP="00873954">
            <w:pPr>
              <w:rPr>
                <w:color w:val="000000"/>
                <w:sz w:val="20"/>
                <w:szCs w:val="20"/>
              </w:rPr>
            </w:pPr>
            <w:r w:rsidRPr="00873954">
              <w:rPr>
                <w:color w:val="000000"/>
                <w:sz w:val="20"/>
                <w:szCs w:val="20"/>
              </w:rPr>
              <w:t>Унапређен правни оквир који уређује надзорну функцију скупштине општине/града</w:t>
            </w:r>
            <w:r w:rsidR="00A8240F">
              <w:rPr>
                <w:color w:val="000000"/>
                <w:sz w:val="20"/>
                <w:szCs w:val="20"/>
              </w:rPr>
              <w:t xml:space="preserve"> </w:t>
            </w:r>
            <w:r w:rsidRPr="00873954">
              <w:rPr>
                <w:color w:val="000000"/>
                <w:sz w:val="20"/>
                <w:szCs w:val="20"/>
              </w:rPr>
              <w:t>(извештавање извршних органа према скупштини,</w:t>
            </w:r>
            <w:r w:rsidR="00A8240F">
              <w:rPr>
                <w:color w:val="000000"/>
                <w:sz w:val="20"/>
                <w:szCs w:val="20"/>
              </w:rPr>
              <w:t xml:space="preserve"> </w:t>
            </w:r>
            <w:r w:rsidRPr="002774E1">
              <w:rPr>
                <w:color w:val="000000"/>
                <w:sz w:val="20"/>
                <w:szCs w:val="20"/>
              </w:rPr>
              <w:t>одборничког питања</w:t>
            </w:r>
            <w:r w:rsidR="002774E1" w:rsidRPr="002774E1">
              <w:rPr>
                <w:color w:val="000000"/>
                <w:sz w:val="20"/>
                <w:szCs w:val="20"/>
                <w:lang w:val="sr-Cyrl-RS"/>
              </w:rPr>
              <w:t xml:space="preserve"> </w:t>
            </w:r>
            <w:r w:rsidRPr="002774E1">
              <w:rPr>
                <w:color w:val="000000"/>
                <w:sz w:val="20"/>
                <w:szCs w:val="20"/>
              </w:rPr>
              <w:t>-</w:t>
            </w:r>
            <w:r w:rsidRPr="00873954">
              <w:rPr>
                <w:color w:val="000000"/>
                <w:sz w:val="20"/>
                <w:szCs w:val="20"/>
              </w:rPr>
              <w:t>интерпелације, јачање положаја радних тела - предлагање аката, и др)</w:t>
            </w:r>
          </w:p>
        </w:tc>
        <w:tc>
          <w:tcPr>
            <w:tcW w:w="1033" w:type="dxa"/>
            <w:shd w:val="clear" w:color="auto" w:fill="auto"/>
            <w:hideMark/>
          </w:tcPr>
          <w:p w14:paraId="5CD35F95" w14:textId="77777777" w:rsidR="00873954" w:rsidRPr="00873954" w:rsidRDefault="00873954" w:rsidP="00873954">
            <w:pPr>
              <w:jc w:val="center"/>
              <w:rPr>
                <w:color w:val="000000"/>
                <w:sz w:val="20"/>
                <w:szCs w:val="20"/>
              </w:rPr>
            </w:pPr>
            <w:r w:rsidRPr="00873954">
              <w:rPr>
                <w:color w:val="000000"/>
                <w:sz w:val="20"/>
                <w:szCs w:val="20"/>
              </w:rPr>
              <w:t>Да/Не</w:t>
            </w:r>
          </w:p>
        </w:tc>
        <w:tc>
          <w:tcPr>
            <w:tcW w:w="1803" w:type="dxa"/>
            <w:shd w:val="clear" w:color="auto" w:fill="auto"/>
            <w:hideMark/>
          </w:tcPr>
          <w:p w14:paraId="3406B311" w14:textId="77777777" w:rsidR="00873954" w:rsidRPr="008131CB" w:rsidRDefault="00873954" w:rsidP="00873954">
            <w:pPr>
              <w:jc w:val="center"/>
              <w:rPr>
                <w:color w:val="000000"/>
                <w:sz w:val="20"/>
                <w:szCs w:val="20"/>
                <w:lang w:val="ru-RU"/>
              </w:rPr>
            </w:pPr>
            <w:r w:rsidRPr="008131CB">
              <w:rPr>
                <w:color w:val="000000"/>
                <w:sz w:val="20"/>
                <w:szCs w:val="20"/>
                <w:lang w:val="ru-RU"/>
              </w:rPr>
              <w:t>Правна-информациона база прописа РС</w:t>
            </w:r>
          </w:p>
        </w:tc>
        <w:tc>
          <w:tcPr>
            <w:tcW w:w="2911" w:type="dxa"/>
            <w:gridSpan w:val="2"/>
            <w:shd w:val="clear" w:color="000000" w:fill="FFFFFF"/>
            <w:hideMark/>
          </w:tcPr>
          <w:p w14:paraId="00106826" w14:textId="77777777" w:rsidR="00873954" w:rsidRPr="00873954" w:rsidRDefault="00873954" w:rsidP="00873954">
            <w:pPr>
              <w:jc w:val="center"/>
              <w:rPr>
                <w:color w:val="000000"/>
                <w:sz w:val="20"/>
                <w:szCs w:val="20"/>
              </w:rPr>
            </w:pPr>
            <w:r w:rsidRPr="00873954">
              <w:rPr>
                <w:color w:val="000000"/>
                <w:sz w:val="20"/>
                <w:szCs w:val="20"/>
              </w:rPr>
              <w:t>Не</w:t>
            </w:r>
          </w:p>
        </w:tc>
        <w:tc>
          <w:tcPr>
            <w:tcW w:w="1434" w:type="dxa"/>
            <w:shd w:val="clear" w:color="000000" w:fill="FFFFFF"/>
            <w:hideMark/>
          </w:tcPr>
          <w:p w14:paraId="10782C89" w14:textId="77777777" w:rsidR="00873954" w:rsidRPr="00873954" w:rsidRDefault="00873954" w:rsidP="00873954">
            <w:pPr>
              <w:jc w:val="center"/>
              <w:rPr>
                <w:color w:val="000000"/>
                <w:sz w:val="20"/>
                <w:szCs w:val="20"/>
              </w:rPr>
            </w:pPr>
            <w:r w:rsidRPr="00873954">
              <w:rPr>
                <w:color w:val="000000"/>
                <w:sz w:val="20"/>
                <w:szCs w:val="20"/>
              </w:rPr>
              <w:t>2020</w:t>
            </w:r>
          </w:p>
        </w:tc>
        <w:tc>
          <w:tcPr>
            <w:tcW w:w="1765" w:type="dxa"/>
            <w:shd w:val="clear" w:color="000000" w:fill="FFFFFF"/>
            <w:hideMark/>
          </w:tcPr>
          <w:p w14:paraId="6D51361F" w14:textId="77777777" w:rsidR="00873954" w:rsidRPr="00873954" w:rsidRDefault="00873954" w:rsidP="00873954">
            <w:pPr>
              <w:jc w:val="center"/>
              <w:rPr>
                <w:color w:val="000000"/>
                <w:sz w:val="20"/>
                <w:szCs w:val="20"/>
              </w:rPr>
            </w:pPr>
            <w:r w:rsidRPr="00873954">
              <w:rPr>
                <w:color w:val="000000"/>
                <w:sz w:val="20"/>
                <w:szCs w:val="20"/>
              </w:rPr>
              <w:t>Да</w:t>
            </w:r>
          </w:p>
        </w:tc>
        <w:tc>
          <w:tcPr>
            <w:tcW w:w="3775" w:type="dxa"/>
            <w:shd w:val="clear" w:color="000000" w:fill="FFFFFF"/>
            <w:hideMark/>
          </w:tcPr>
          <w:p w14:paraId="5F962D27" w14:textId="77777777" w:rsidR="00873954" w:rsidRPr="00873954" w:rsidRDefault="00873954" w:rsidP="00873954">
            <w:pPr>
              <w:jc w:val="center"/>
              <w:rPr>
                <w:color w:val="000000"/>
                <w:sz w:val="20"/>
                <w:szCs w:val="20"/>
              </w:rPr>
            </w:pPr>
            <w:r w:rsidRPr="00873954">
              <w:rPr>
                <w:color w:val="000000"/>
                <w:sz w:val="20"/>
                <w:szCs w:val="20"/>
              </w:rPr>
              <w:t> </w:t>
            </w:r>
          </w:p>
        </w:tc>
      </w:tr>
    </w:tbl>
    <w:p w14:paraId="24ED326E" w14:textId="77777777" w:rsidR="00387DD4" w:rsidRDefault="00387DD4"/>
    <w:p w14:paraId="60905258" w14:textId="77777777" w:rsidR="00387DD4" w:rsidRDefault="00387DD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57" w:type="dxa"/>
          <w:bottom w:w="34" w:type="dxa"/>
          <w:right w:w="57" w:type="dxa"/>
        </w:tblCellMar>
        <w:tblLook w:val="04A0" w:firstRow="1" w:lastRow="0" w:firstColumn="1" w:lastColumn="0" w:noHBand="0" w:noVBand="1"/>
      </w:tblPr>
      <w:tblGrid>
        <w:gridCol w:w="2588"/>
        <w:gridCol w:w="1033"/>
        <w:gridCol w:w="1803"/>
        <w:gridCol w:w="1238"/>
        <w:gridCol w:w="1673"/>
        <w:gridCol w:w="1434"/>
        <w:gridCol w:w="1765"/>
        <w:gridCol w:w="1008"/>
        <w:gridCol w:w="793"/>
        <w:gridCol w:w="989"/>
        <w:gridCol w:w="985"/>
      </w:tblGrid>
      <w:tr w:rsidR="00873954" w:rsidRPr="000D36E1" w14:paraId="75EF81A5" w14:textId="77777777" w:rsidTr="00387DD4">
        <w:trPr>
          <w:trHeight w:val="57"/>
        </w:trPr>
        <w:tc>
          <w:tcPr>
            <w:tcW w:w="2588" w:type="dxa"/>
            <w:shd w:val="clear" w:color="auto" w:fill="auto"/>
            <w:hideMark/>
          </w:tcPr>
          <w:p w14:paraId="3900FF65" w14:textId="3CC65584" w:rsidR="00873954" w:rsidRPr="008131CB" w:rsidRDefault="00873954" w:rsidP="00873954">
            <w:pPr>
              <w:rPr>
                <w:color w:val="000000"/>
                <w:sz w:val="20"/>
                <w:szCs w:val="20"/>
                <w:lang w:val="ru-RU"/>
              </w:rPr>
            </w:pPr>
            <w:r w:rsidRPr="008131CB">
              <w:rPr>
                <w:color w:val="000000"/>
                <w:sz w:val="20"/>
                <w:szCs w:val="20"/>
                <w:lang w:val="ru-RU"/>
              </w:rPr>
              <w:lastRenderedPageBreak/>
              <w:t>Унапређен правни оквир који уређује функционисање управних ок</w:t>
            </w:r>
            <w:r w:rsidR="00E85DED">
              <w:rPr>
                <w:color w:val="000000"/>
                <w:sz w:val="20"/>
                <w:szCs w:val="20"/>
                <w:lang w:val="ru-RU"/>
              </w:rPr>
              <w:t>руга (јачање координационе улог</w:t>
            </w:r>
            <w:r w:rsidR="00E85DED">
              <w:rPr>
                <w:color w:val="000000"/>
                <w:sz w:val="20"/>
                <w:szCs w:val="20"/>
                <w:lang w:val="sr-Cyrl-RS"/>
              </w:rPr>
              <w:t>е</w:t>
            </w:r>
            <w:r w:rsidRPr="008131CB">
              <w:rPr>
                <w:color w:val="000000"/>
                <w:sz w:val="20"/>
                <w:szCs w:val="20"/>
                <w:lang w:val="ru-RU"/>
              </w:rPr>
              <w:t xml:space="preserve"> управних округа и њихове функције надзора над извршавањем послова локалне самоуправе у подручним јединицима на нивоу управних округа)</w:t>
            </w:r>
          </w:p>
        </w:tc>
        <w:tc>
          <w:tcPr>
            <w:tcW w:w="1033" w:type="dxa"/>
            <w:shd w:val="clear" w:color="auto" w:fill="auto"/>
            <w:hideMark/>
          </w:tcPr>
          <w:p w14:paraId="7652A213" w14:textId="77777777" w:rsidR="00873954" w:rsidRPr="00873954" w:rsidRDefault="00873954" w:rsidP="00873954">
            <w:pPr>
              <w:jc w:val="center"/>
              <w:rPr>
                <w:color w:val="000000"/>
                <w:sz w:val="20"/>
                <w:szCs w:val="20"/>
              </w:rPr>
            </w:pPr>
            <w:r w:rsidRPr="00873954">
              <w:rPr>
                <w:color w:val="000000"/>
                <w:sz w:val="20"/>
                <w:szCs w:val="20"/>
              </w:rPr>
              <w:t>Да/Не</w:t>
            </w:r>
          </w:p>
        </w:tc>
        <w:tc>
          <w:tcPr>
            <w:tcW w:w="1803" w:type="dxa"/>
            <w:shd w:val="clear" w:color="auto" w:fill="auto"/>
            <w:hideMark/>
          </w:tcPr>
          <w:p w14:paraId="5B20B1AE" w14:textId="77777777" w:rsidR="00873954" w:rsidRPr="008131CB" w:rsidRDefault="00873954" w:rsidP="00873954">
            <w:pPr>
              <w:jc w:val="center"/>
              <w:rPr>
                <w:color w:val="000000"/>
                <w:sz w:val="20"/>
                <w:szCs w:val="20"/>
                <w:lang w:val="ru-RU"/>
              </w:rPr>
            </w:pPr>
            <w:r w:rsidRPr="008131CB">
              <w:rPr>
                <w:color w:val="000000"/>
                <w:sz w:val="20"/>
                <w:szCs w:val="20"/>
                <w:lang w:val="ru-RU"/>
              </w:rPr>
              <w:t>Правна-информациона база прописа РС</w:t>
            </w:r>
          </w:p>
        </w:tc>
        <w:tc>
          <w:tcPr>
            <w:tcW w:w="2911" w:type="dxa"/>
            <w:gridSpan w:val="2"/>
            <w:shd w:val="clear" w:color="000000" w:fill="FFFFFF"/>
            <w:hideMark/>
          </w:tcPr>
          <w:p w14:paraId="104D46F1" w14:textId="77777777" w:rsidR="00873954" w:rsidRPr="00873954" w:rsidRDefault="00873954" w:rsidP="00873954">
            <w:pPr>
              <w:jc w:val="center"/>
              <w:rPr>
                <w:color w:val="000000"/>
                <w:sz w:val="20"/>
                <w:szCs w:val="20"/>
              </w:rPr>
            </w:pPr>
            <w:r w:rsidRPr="00873954">
              <w:rPr>
                <w:color w:val="000000"/>
                <w:sz w:val="20"/>
                <w:szCs w:val="20"/>
              </w:rPr>
              <w:t>Не</w:t>
            </w:r>
          </w:p>
        </w:tc>
        <w:tc>
          <w:tcPr>
            <w:tcW w:w="1434" w:type="dxa"/>
            <w:shd w:val="clear" w:color="000000" w:fill="FFFFFF"/>
            <w:hideMark/>
          </w:tcPr>
          <w:p w14:paraId="7FA74026" w14:textId="77777777" w:rsidR="00873954" w:rsidRPr="00873954" w:rsidRDefault="00873954" w:rsidP="00873954">
            <w:pPr>
              <w:jc w:val="center"/>
              <w:rPr>
                <w:color w:val="000000"/>
                <w:sz w:val="20"/>
                <w:szCs w:val="20"/>
              </w:rPr>
            </w:pPr>
            <w:r w:rsidRPr="00873954">
              <w:rPr>
                <w:color w:val="000000"/>
                <w:sz w:val="20"/>
                <w:szCs w:val="20"/>
              </w:rPr>
              <w:t>2020</w:t>
            </w:r>
          </w:p>
        </w:tc>
        <w:tc>
          <w:tcPr>
            <w:tcW w:w="1765" w:type="dxa"/>
            <w:shd w:val="clear" w:color="000000" w:fill="FFFFFF"/>
            <w:hideMark/>
          </w:tcPr>
          <w:p w14:paraId="4E54DF46" w14:textId="77777777" w:rsidR="00873954" w:rsidRPr="00873954" w:rsidRDefault="00873954" w:rsidP="00873954">
            <w:pPr>
              <w:jc w:val="center"/>
              <w:rPr>
                <w:color w:val="000000"/>
                <w:sz w:val="20"/>
                <w:szCs w:val="20"/>
              </w:rPr>
            </w:pPr>
            <w:r w:rsidRPr="00873954">
              <w:rPr>
                <w:color w:val="000000"/>
                <w:sz w:val="20"/>
                <w:szCs w:val="20"/>
              </w:rPr>
              <w:t>Да</w:t>
            </w:r>
          </w:p>
        </w:tc>
        <w:tc>
          <w:tcPr>
            <w:tcW w:w="3775" w:type="dxa"/>
            <w:gridSpan w:val="4"/>
            <w:shd w:val="clear" w:color="000000" w:fill="FFFFFF"/>
            <w:hideMark/>
          </w:tcPr>
          <w:p w14:paraId="290668CE"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8131CB" w14:paraId="2E335F03" w14:textId="77777777" w:rsidTr="00387DD4">
        <w:trPr>
          <w:trHeight w:val="57"/>
        </w:trPr>
        <w:tc>
          <w:tcPr>
            <w:tcW w:w="5424" w:type="dxa"/>
            <w:gridSpan w:val="3"/>
            <w:vMerge w:val="restart"/>
            <w:shd w:val="clear" w:color="000000" w:fill="A9D08E"/>
            <w:noWrap/>
            <w:hideMark/>
          </w:tcPr>
          <w:p w14:paraId="004D9CD8" w14:textId="77777777" w:rsidR="00873954" w:rsidRPr="00873954" w:rsidRDefault="00873954" w:rsidP="00873954">
            <w:pPr>
              <w:jc w:val="center"/>
              <w:rPr>
                <w:color w:val="000000"/>
                <w:sz w:val="20"/>
                <w:szCs w:val="20"/>
              </w:rPr>
            </w:pPr>
            <w:r w:rsidRPr="00873954">
              <w:rPr>
                <w:color w:val="000000"/>
                <w:sz w:val="20"/>
                <w:szCs w:val="20"/>
              </w:rPr>
              <w:t>Извор финансирања мере</w:t>
            </w:r>
          </w:p>
        </w:tc>
        <w:tc>
          <w:tcPr>
            <w:tcW w:w="4345" w:type="dxa"/>
            <w:gridSpan w:val="3"/>
            <w:vMerge w:val="restart"/>
            <w:shd w:val="clear" w:color="000000" w:fill="A9D08E"/>
            <w:noWrap/>
            <w:hideMark/>
          </w:tcPr>
          <w:p w14:paraId="3C86AE5C" w14:textId="77777777" w:rsidR="00873954" w:rsidRPr="00873954" w:rsidRDefault="00845AE7" w:rsidP="00873954">
            <w:pPr>
              <w:jc w:val="center"/>
              <w:rPr>
                <w:color w:val="000000"/>
                <w:sz w:val="20"/>
                <w:szCs w:val="20"/>
              </w:rPr>
            </w:pPr>
            <w:hyperlink r:id="rId11" w:anchor="_ftn2" w:history="1">
              <w:r w:rsidR="00873954" w:rsidRPr="00873954">
                <w:rPr>
                  <w:color w:val="000000"/>
                  <w:sz w:val="20"/>
                  <w:szCs w:val="20"/>
                </w:rPr>
                <w:t>Веза са програмским буџетом</w:t>
              </w:r>
            </w:hyperlink>
          </w:p>
        </w:tc>
        <w:tc>
          <w:tcPr>
            <w:tcW w:w="5540" w:type="dxa"/>
            <w:gridSpan w:val="5"/>
            <w:shd w:val="clear" w:color="000000" w:fill="A8D08D"/>
            <w:hideMark/>
          </w:tcPr>
          <w:p w14:paraId="15DBD97D"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70911E49" w14:textId="77777777" w:rsidTr="00387DD4">
        <w:trPr>
          <w:trHeight w:val="57"/>
        </w:trPr>
        <w:tc>
          <w:tcPr>
            <w:tcW w:w="5424" w:type="dxa"/>
            <w:gridSpan w:val="3"/>
            <w:vMerge/>
            <w:hideMark/>
          </w:tcPr>
          <w:p w14:paraId="03D0BE53" w14:textId="77777777" w:rsidR="00873954" w:rsidRPr="008131CB" w:rsidRDefault="00873954" w:rsidP="00873954">
            <w:pPr>
              <w:rPr>
                <w:color w:val="000000"/>
                <w:sz w:val="20"/>
                <w:szCs w:val="20"/>
                <w:lang w:val="ru-RU"/>
              </w:rPr>
            </w:pPr>
          </w:p>
        </w:tc>
        <w:tc>
          <w:tcPr>
            <w:tcW w:w="4345" w:type="dxa"/>
            <w:gridSpan w:val="3"/>
            <w:vMerge/>
            <w:hideMark/>
          </w:tcPr>
          <w:p w14:paraId="7A222D85" w14:textId="77777777" w:rsidR="00873954" w:rsidRPr="008131CB" w:rsidRDefault="00873954" w:rsidP="00873954">
            <w:pPr>
              <w:rPr>
                <w:color w:val="000000"/>
                <w:sz w:val="20"/>
                <w:szCs w:val="20"/>
                <w:lang w:val="ru-RU"/>
              </w:rPr>
            </w:pPr>
          </w:p>
        </w:tc>
        <w:tc>
          <w:tcPr>
            <w:tcW w:w="1765" w:type="dxa"/>
            <w:shd w:val="clear" w:color="000000" w:fill="A8D08D"/>
            <w:hideMark/>
          </w:tcPr>
          <w:p w14:paraId="0C395070"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gridSpan w:val="4"/>
            <w:shd w:val="clear" w:color="000000" w:fill="A8D08D"/>
            <w:hideMark/>
          </w:tcPr>
          <w:p w14:paraId="0DCF9B9A"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7ECAC85D" w14:textId="77777777" w:rsidTr="00387DD4">
        <w:trPr>
          <w:trHeight w:val="57"/>
        </w:trPr>
        <w:tc>
          <w:tcPr>
            <w:tcW w:w="5424" w:type="dxa"/>
            <w:gridSpan w:val="3"/>
            <w:shd w:val="clear" w:color="000000" w:fill="FFFFFF"/>
            <w:hideMark/>
          </w:tcPr>
          <w:p w14:paraId="0A43D155" w14:textId="77777777" w:rsidR="00873954" w:rsidRPr="00873954" w:rsidRDefault="00873954" w:rsidP="00873954">
            <w:pPr>
              <w:jc w:val="center"/>
              <w:rPr>
                <w:color w:val="000000"/>
                <w:sz w:val="20"/>
                <w:szCs w:val="20"/>
              </w:rPr>
            </w:pPr>
            <w:r w:rsidRPr="00873954">
              <w:rPr>
                <w:color w:val="000000"/>
                <w:sz w:val="20"/>
                <w:szCs w:val="20"/>
              </w:rPr>
              <w:t> </w:t>
            </w:r>
          </w:p>
        </w:tc>
        <w:tc>
          <w:tcPr>
            <w:tcW w:w="4345" w:type="dxa"/>
            <w:gridSpan w:val="3"/>
            <w:shd w:val="clear" w:color="000000" w:fill="FFFFFF"/>
            <w:hideMark/>
          </w:tcPr>
          <w:p w14:paraId="66C25243" w14:textId="77777777" w:rsidR="00873954" w:rsidRPr="00873954" w:rsidRDefault="00873954" w:rsidP="00873954">
            <w:pPr>
              <w:jc w:val="center"/>
              <w:rPr>
                <w:color w:val="000000"/>
                <w:sz w:val="20"/>
                <w:szCs w:val="20"/>
              </w:rPr>
            </w:pPr>
            <w:r w:rsidRPr="00873954">
              <w:rPr>
                <w:color w:val="000000"/>
                <w:sz w:val="20"/>
                <w:szCs w:val="20"/>
              </w:rPr>
              <w:t> </w:t>
            </w:r>
          </w:p>
        </w:tc>
        <w:tc>
          <w:tcPr>
            <w:tcW w:w="1765" w:type="dxa"/>
            <w:shd w:val="clear" w:color="000000" w:fill="FFFFFF"/>
            <w:hideMark/>
          </w:tcPr>
          <w:p w14:paraId="47DAD0DF" w14:textId="77777777" w:rsidR="00873954" w:rsidRPr="00873954" w:rsidRDefault="00873954" w:rsidP="00873954">
            <w:pPr>
              <w:jc w:val="center"/>
              <w:rPr>
                <w:color w:val="000000"/>
                <w:sz w:val="20"/>
                <w:szCs w:val="20"/>
              </w:rPr>
            </w:pPr>
            <w:r w:rsidRPr="00873954">
              <w:rPr>
                <w:color w:val="000000"/>
                <w:sz w:val="20"/>
                <w:szCs w:val="20"/>
              </w:rPr>
              <w:t>1.194</w:t>
            </w:r>
          </w:p>
        </w:tc>
        <w:tc>
          <w:tcPr>
            <w:tcW w:w="3775" w:type="dxa"/>
            <w:gridSpan w:val="4"/>
            <w:shd w:val="clear" w:color="000000" w:fill="FFFFFF"/>
            <w:hideMark/>
          </w:tcPr>
          <w:p w14:paraId="308BD082" w14:textId="77777777" w:rsidR="00873954" w:rsidRPr="00873954" w:rsidRDefault="00873954" w:rsidP="00873954">
            <w:pPr>
              <w:jc w:val="center"/>
              <w:rPr>
                <w:color w:val="000000"/>
                <w:sz w:val="20"/>
                <w:szCs w:val="20"/>
              </w:rPr>
            </w:pPr>
            <w:r w:rsidRPr="00873954">
              <w:rPr>
                <w:color w:val="000000"/>
                <w:sz w:val="20"/>
                <w:szCs w:val="20"/>
              </w:rPr>
              <w:t>4.300</w:t>
            </w:r>
          </w:p>
        </w:tc>
      </w:tr>
      <w:tr w:rsidR="00873954" w:rsidRPr="008131CB" w14:paraId="1A396FE8" w14:textId="77777777" w:rsidTr="00387DD4">
        <w:trPr>
          <w:trHeight w:val="57"/>
        </w:trPr>
        <w:tc>
          <w:tcPr>
            <w:tcW w:w="2588" w:type="dxa"/>
            <w:shd w:val="clear" w:color="000000" w:fill="FFF2CC"/>
            <w:hideMark/>
          </w:tcPr>
          <w:p w14:paraId="4475A061" w14:textId="77777777" w:rsidR="00873954" w:rsidRPr="00873954" w:rsidRDefault="00873954" w:rsidP="00873954">
            <w:pPr>
              <w:jc w:val="center"/>
              <w:rPr>
                <w:color w:val="000000"/>
                <w:sz w:val="20"/>
                <w:szCs w:val="20"/>
              </w:rPr>
            </w:pPr>
            <w:r w:rsidRPr="00873954">
              <w:rPr>
                <w:color w:val="000000"/>
                <w:sz w:val="20"/>
                <w:szCs w:val="20"/>
              </w:rPr>
              <w:t>Назив активности:</w:t>
            </w:r>
          </w:p>
        </w:tc>
        <w:tc>
          <w:tcPr>
            <w:tcW w:w="1033" w:type="dxa"/>
            <w:shd w:val="clear" w:color="000000" w:fill="FFF2CC"/>
            <w:hideMark/>
          </w:tcPr>
          <w:p w14:paraId="6F96882B" w14:textId="77777777" w:rsidR="00873954" w:rsidRPr="00873954" w:rsidRDefault="00873954" w:rsidP="00873954">
            <w:pPr>
              <w:jc w:val="center"/>
              <w:rPr>
                <w:color w:val="000000"/>
                <w:sz w:val="20"/>
                <w:szCs w:val="20"/>
              </w:rPr>
            </w:pPr>
            <w:r w:rsidRPr="00873954">
              <w:rPr>
                <w:color w:val="000000"/>
                <w:sz w:val="20"/>
                <w:szCs w:val="20"/>
              </w:rPr>
              <w:t>Орган који спроводи активност</w:t>
            </w:r>
          </w:p>
        </w:tc>
        <w:tc>
          <w:tcPr>
            <w:tcW w:w="1803" w:type="dxa"/>
            <w:shd w:val="clear" w:color="000000" w:fill="FFF2CC"/>
            <w:hideMark/>
          </w:tcPr>
          <w:p w14:paraId="7CF2DF24" w14:textId="77777777" w:rsidR="00873954" w:rsidRPr="008131CB" w:rsidRDefault="00873954" w:rsidP="00873954">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38" w:type="dxa"/>
            <w:shd w:val="clear" w:color="000000" w:fill="FFF2CC"/>
            <w:hideMark/>
          </w:tcPr>
          <w:p w14:paraId="0C675C25" w14:textId="77777777" w:rsidR="00873954" w:rsidRPr="00873954" w:rsidRDefault="00873954" w:rsidP="00873954">
            <w:pPr>
              <w:jc w:val="center"/>
              <w:rPr>
                <w:color w:val="000000"/>
                <w:sz w:val="20"/>
                <w:szCs w:val="20"/>
              </w:rPr>
            </w:pPr>
            <w:r w:rsidRPr="00873954">
              <w:rPr>
                <w:color w:val="000000"/>
                <w:sz w:val="20"/>
                <w:szCs w:val="20"/>
              </w:rPr>
              <w:t>Рок за завршетак активности</w:t>
            </w:r>
          </w:p>
        </w:tc>
        <w:tc>
          <w:tcPr>
            <w:tcW w:w="1673" w:type="dxa"/>
            <w:shd w:val="clear" w:color="000000" w:fill="FFF2CC"/>
            <w:hideMark/>
          </w:tcPr>
          <w:p w14:paraId="7446B8DA" w14:textId="77777777" w:rsidR="00873954" w:rsidRPr="00873954" w:rsidRDefault="00873954" w:rsidP="00873954">
            <w:pPr>
              <w:jc w:val="center"/>
              <w:rPr>
                <w:color w:val="000000"/>
                <w:sz w:val="20"/>
                <w:szCs w:val="20"/>
              </w:rPr>
            </w:pPr>
            <w:r w:rsidRPr="00873954">
              <w:rPr>
                <w:color w:val="000000"/>
                <w:sz w:val="20"/>
                <w:szCs w:val="20"/>
              </w:rPr>
              <w:t>Извор финансирања</w:t>
            </w:r>
          </w:p>
        </w:tc>
        <w:tc>
          <w:tcPr>
            <w:tcW w:w="1434" w:type="dxa"/>
            <w:shd w:val="clear" w:color="000000" w:fill="FFF2CC"/>
            <w:hideMark/>
          </w:tcPr>
          <w:p w14:paraId="582E72FD"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540" w:type="dxa"/>
            <w:gridSpan w:val="5"/>
            <w:shd w:val="clear" w:color="000000" w:fill="FFF2CC"/>
            <w:hideMark/>
          </w:tcPr>
          <w:p w14:paraId="08FE2E0D"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873954" w:rsidRPr="000D36E1" w14:paraId="591EB29C" w14:textId="77777777" w:rsidTr="00387DD4">
        <w:trPr>
          <w:trHeight w:val="57"/>
        </w:trPr>
        <w:tc>
          <w:tcPr>
            <w:tcW w:w="2588" w:type="dxa"/>
            <w:shd w:val="clear" w:color="000000" w:fill="FFF2CC"/>
            <w:hideMark/>
          </w:tcPr>
          <w:p w14:paraId="2886E030" w14:textId="77777777" w:rsidR="00873954" w:rsidRPr="008131CB" w:rsidRDefault="00873954" w:rsidP="00873954">
            <w:pPr>
              <w:rPr>
                <w:color w:val="000000"/>
                <w:sz w:val="20"/>
                <w:szCs w:val="20"/>
                <w:lang w:val="ru-RU"/>
              </w:rPr>
            </w:pPr>
            <w:r w:rsidRPr="00873954">
              <w:rPr>
                <w:color w:val="000000"/>
                <w:sz w:val="20"/>
                <w:szCs w:val="20"/>
              </w:rPr>
              <w:t> </w:t>
            </w:r>
          </w:p>
        </w:tc>
        <w:tc>
          <w:tcPr>
            <w:tcW w:w="1033" w:type="dxa"/>
            <w:shd w:val="clear" w:color="000000" w:fill="FFF2CC"/>
            <w:hideMark/>
          </w:tcPr>
          <w:p w14:paraId="59536129"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03" w:type="dxa"/>
            <w:shd w:val="clear" w:color="000000" w:fill="FFF2CC"/>
            <w:hideMark/>
          </w:tcPr>
          <w:p w14:paraId="6EC345EC"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238" w:type="dxa"/>
            <w:shd w:val="clear" w:color="000000" w:fill="FFF2CC"/>
            <w:hideMark/>
          </w:tcPr>
          <w:p w14:paraId="545E5B61"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673" w:type="dxa"/>
            <w:shd w:val="clear" w:color="000000" w:fill="FFF2CC"/>
            <w:hideMark/>
          </w:tcPr>
          <w:p w14:paraId="42E4809D" w14:textId="77777777" w:rsidR="00873954" w:rsidRPr="008131CB" w:rsidRDefault="00873954" w:rsidP="00873954">
            <w:pPr>
              <w:jc w:val="center"/>
              <w:rPr>
                <w:color w:val="0563C1"/>
                <w:sz w:val="20"/>
                <w:szCs w:val="20"/>
                <w:u w:val="single"/>
                <w:lang w:val="ru-RU"/>
              </w:rPr>
            </w:pPr>
            <w:r w:rsidRPr="00873954">
              <w:rPr>
                <w:color w:val="0563C1"/>
                <w:sz w:val="20"/>
                <w:szCs w:val="20"/>
                <w:u w:val="single"/>
              </w:rPr>
              <w:t> </w:t>
            </w:r>
          </w:p>
        </w:tc>
        <w:tc>
          <w:tcPr>
            <w:tcW w:w="1434" w:type="dxa"/>
            <w:shd w:val="clear" w:color="000000" w:fill="FFF2CC"/>
            <w:hideMark/>
          </w:tcPr>
          <w:p w14:paraId="5326E1D9"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2CC"/>
            <w:hideMark/>
          </w:tcPr>
          <w:p w14:paraId="15B3215E" w14:textId="77777777" w:rsidR="00873954" w:rsidRPr="00873954" w:rsidRDefault="00873954" w:rsidP="00873954">
            <w:pPr>
              <w:jc w:val="center"/>
              <w:rPr>
                <w:color w:val="000000"/>
                <w:sz w:val="20"/>
                <w:szCs w:val="20"/>
              </w:rPr>
            </w:pPr>
            <w:r w:rsidRPr="00873954">
              <w:rPr>
                <w:color w:val="000000"/>
                <w:sz w:val="20"/>
                <w:szCs w:val="20"/>
              </w:rPr>
              <w:t>2024</w:t>
            </w:r>
          </w:p>
        </w:tc>
        <w:tc>
          <w:tcPr>
            <w:tcW w:w="3775" w:type="dxa"/>
            <w:gridSpan w:val="4"/>
            <w:shd w:val="clear" w:color="000000" w:fill="FFF2CC"/>
            <w:hideMark/>
          </w:tcPr>
          <w:p w14:paraId="1413DD55" w14:textId="77777777" w:rsidR="00873954" w:rsidRPr="00873954" w:rsidRDefault="00873954" w:rsidP="00873954">
            <w:pPr>
              <w:jc w:val="center"/>
              <w:rPr>
                <w:color w:val="000000"/>
                <w:sz w:val="20"/>
                <w:szCs w:val="20"/>
              </w:rPr>
            </w:pPr>
            <w:r w:rsidRPr="00873954">
              <w:rPr>
                <w:color w:val="000000"/>
                <w:sz w:val="20"/>
                <w:szCs w:val="20"/>
              </w:rPr>
              <w:t>2025</w:t>
            </w:r>
          </w:p>
        </w:tc>
      </w:tr>
      <w:tr w:rsidR="00873954" w:rsidRPr="000D36E1" w14:paraId="19B0D2B2" w14:textId="77777777" w:rsidTr="00387DD4">
        <w:trPr>
          <w:trHeight w:val="20"/>
        </w:trPr>
        <w:tc>
          <w:tcPr>
            <w:tcW w:w="2588" w:type="dxa"/>
            <w:vMerge w:val="restart"/>
            <w:shd w:val="clear" w:color="auto" w:fill="auto"/>
            <w:hideMark/>
          </w:tcPr>
          <w:p w14:paraId="09B6F560" w14:textId="4CBD9E9F" w:rsidR="00873954" w:rsidRPr="00387DD4" w:rsidRDefault="00873954" w:rsidP="00873954">
            <w:pPr>
              <w:spacing w:after="240"/>
              <w:rPr>
                <w:color w:val="000000"/>
                <w:spacing w:val="-4"/>
                <w:sz w:val="20"/>
                <w:szCs w:val="20"/>
                <w:lang w:val="ru-RU"/>
              </w:rPr>
            </w:pPr>
            <w:r w:rsidRPr="00387DD4">
              <w:rPr>
                <w:color w:val="000000"/>
                <w:spacing w:val="-4"/>
                <w:sz w:val="20"/>
                <w:szCs w:val="20"/>
                <w:lang w:val="ru-RU"/>
              </w:rPr>
              <w:t xml:space="preserve">1.6.1. Утврђивање Нацрта закона о изменама и допунама Закона о локалној самоуправи од стране радне групе (унапређење надзорне функције локалне скупштине - одредби које се односе на извештавање извршних органа према скупштини, увођење интерпелације, јачање положаја </w:t>
            </w:r>
            <w:r w:rsidR="006F0F68" w:rsidRPr="00387DD4">
              <w:rPr>
                <w:color w:val="000000"/>
                <w:spacing w:val="-4"/>
                <w:sz w:val="20"/>
                <w:szCs w:val="20"/>
                <w:lang w:val="ru-RU"/>
              </w:rPr>
              <w:t>радних тела за предлагање аката,</w:t>
            </w:r>
            <w:r w:rsidRPr="00387DD4">
              <w:rPr>
                <w:color w:val="000000"/>
                <w:spacing w:val="-4"/>
                <w:sz w:val="20"/>
                <w:szCs w:val="20"/>
                <w:lang w:val="ru-RU"/>
              </w:rPr>
              <w:t xml:space="preserve"> увођење обавезе ЈЛС да учине важеће прописе из своје надлежности</w:t>
            </w:r>
            <w:r w:rsidR="006F0F68" w:rsidRPr="00387DD4">
              <w:rPr>
                <w:color w:val="000000"/>
                <w:spacing w:val="-4"/>
                <w:sz w:val="20"/>
                <w:szCs w:val="20"/>
                <w:lang w:val="ru-RU"/>
              </w:rPr>
              <w:t xml:space="preserve"> доступне у електронском облику,</w:t>
            </w:r>
            <w:r w:rsidRPr="00387DD4">
              <w:rPr>
                <w:color w:val="000000"/>
                <w:spacing w:val="-4"/>
                <w:sz w:val="20"/>
                <w:szCs w:val="20"/>
                <w:lang w:val="ru-RU"/>
              </w:rPr>
              <w:t xml:space="preserve"> увођење другостепеног органа за изворне управне поступке) и упућивање Влади ради утврђивања Предлога </w:t>
            </w:r>
            <w:r w:rsidR="002774E1" w:rsidRPr="00387DD4">
              <w:rPr>
                <w:color w:val="000000"/>
                <w:spacing w:val="-4"/>
                <w:sz w:val="20"/>
                <w:szCs w:val="20"/>
                <w:lang w:val="ru-RU"/>
              </w:rPr>
              <w:t>закона</w:t>
            </w:r>
          </w:p>
        </w:tc>
        <w:tc>
          <w:tcPr>
            <w:tcW w:w="1033" w:type="dxa"/>
            <w:vMerge w:val="restart"/>
            <w:shd w:val="clear" w:color="auto" w:fill="auto"/>
            <w:hideMark/>
          </w:tcPr>
          <w:p w14:paraId="4AF00A2A"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vMerge w:val="restart"/>
            <w:shd w:val="clear" w:color="auto" w:fill="auto"/>
            <w:hideMark/>
          </w:tcPr>
          <w:p w14:paraId="75C2C020" w14:textId="77777777" w:rsidR="00873954" w:rsidRPr="00873954" w:rsidRDefault="00873954" w:rsidP="00873954">
            <w:pPr>
              <w:jc w:val="center"/>
              <w:rPr>
                <w:color w:val="000000"/>
                <w:sz w:val="20"/>
                <w:szCs w:val="20"/>
              </w:rPr>
            </w:pPr>
            <w:r w:rsidRPr="00873954">
              <w:rPr>
                <w:color w:val="000000"/>
                <w:sz w:val="20"/>
                <w:szCs w:val="20"/>
              </w:rPr>
              <w:t>Ресорна министарства, СКГО</w:t>
            </w:r>
          </w:p>
        </w:tc>
        <w:tc>
          <w:tcPr>
            <w:tcW w:w="1238" w:type="dxa"/>
            <w:vMerge w:val="restart"/>
            <w:shd w:val="clear" w:color="auto" w:fill="auto"/>
            <w:hideMark/>
          </w:tcPr>
          <w:p w14:paraId="4B5187C8" w14:textId="77777777" w:rsidR="00873954" w:rsidRPr="00873954" w:rsidRDefault="00873954" w:rsidP="00873954">
            <w:pPr>
              <w:jc w:val="center"/>
              <w:rPr>
                <w:sz w:val="20"/>
                <w:szCs w:val="20"/>
              </w:rPr>
            </w:pPr>
            <w:r w:rsidRPr="00873954">
              <w:rPr>
                <w:sz w:val="20"/>
                <w:szCs w:val="20"/>
              </w:rPr>
              <w:t xml:space="preserve">III квартал </w:t>
            </w:r>
            <w:r w:rsidRPr="00873954">
              <w:rPr>
                <w:sz w:val="20"/>
                <w:szCs w:val="20"/>
              </w:rPr>
              <w:br/>
              <w:t>2024.</w:t>
            </w:r>
          </w:p>
        </w:tc>
        <w:tc>
          <w:tcPr>
            <w:tcW w:w="1673" w:type="dxa"/>
            <w:shd w:val="clear" w:color="000000" w:fill="FFFFFF"/>
            <w:hideMark/>
          </w:tcPr>
          <w:p w14:paraId="11D2DCC0" w14:textId="77777777" w:rsidR="00873954" w:rsidRPr="00873954" w:rsidRDefault="00873954" w:rsidP="00873954">
            <w:pPr>
              <w:jc w:val="center"/>
              <w:rPr>
                <w:sz w:val="20"/>
                <w:szCs w:val="20"/>
              </w:rPr>
            </w:pPr>
            <w:r w:rsidRPr="00873954">
              <w:rPr>
                <w:sz w:val="20"/>
                <w:szCs w:val="20"/>
              </w:rPr>
              <w:t>Буџет РС - Редовна издвајања</w:t>
            </w:r>
          </w:p>
        </w:tc>
        <w:tc>
          <w:tcPr>
            <w:tcW w:w="1434" w:type="dxa"/>
            <w:shd w:val="clear" w:color="auto" w:fill="auto"/>
            <w:noWrap/>
            <w:hideMark/>
          </w:tcPr>
          <w:p w14:paraId="616B641A" w14:textId="1111FAEB" w:rsidR="00873954" w:rsidRPr="00873954" w:rsidRDefault="0067747F" w:rsidP="00873954">
            <w:pPr>
              <w:jc w:val="center"/>
              <w:rPr>
                <w:color w:val="000000"/>
                <w:sz w:val="20"/>
                <w:szCs w:val="20"/>
              </w:rPr>
            </w:pPr>
            <w:r w:rsidRPr="00EC0BF6">
              <w:rPr>
                <w:sz w:val="20"/>
                <w:szCs w:val="20"/>
              </w:rPr>
              <w:t>20-</w:t>
            </w:r>
            <w:r w:rsidR="00873954" w:rsidRPr="00EC0BF6">
              <w:rPr>
                <w:sz w:val="20"/>
                <w:szCs w:val="20"/>
              </w:rPr>
              <w:t>0608-0002</w:t>
            </w:r>
            <w:r w:rsidR="00904367" w:rsidRPr="00EC0BF6">
              <w:rPr>
                <w:sz w:val="20"/>
                <w:szCs w:val="20"/>
              </w:rPr>
              <w:t xml:space="preserve">, </w:t>
            </w:r>
            <w:r w:rsidRPr="00EC0BF6">
              <w:rPr>
                <w:sz w:val="20"/>
                <w:szCs w:val="20"/>
              </w:rPr>
              <w:t>411</w:t>
            </w:r>
          </w:p>
        </w:tc>
        <w:tc>
          <w:tcPr>
            <w:tcW w:w="1765" w:type="dxa"/>
            <w:shd w:val="clear" w:color="auto" w:fill="auto"/>
            <w:hideMark/>
          </w:tcPr>
          <w:p w14:paraId="6FEC15AE" w14:textId="77777777" w:rsidR="00873954" w:rsidRPr="00873954" w:rsidRDefault="00873954" w:rsidP="00873954">
            <w:pPr>
              <w:jc w:val="center"/>
              <w:rPr>
                <w:sz w:val="20"/>
                <w:szCs w:val="20"/>
              </w:rPr>
            </w:pPr>
            <w:r w:rsidRPr="00873954">
              <w:rPr>
                <w:sz w:val="20"/>
                <w:szCs w:val="20"/>
              </w:rPr>
              <w:t> </w:t>
            </w:r>
          </w:p>
        </w:tc>
        <w:tc>
          <w:tcPr>
            <w:tcW w:w="3775" w:type="dxa"/>
            <w:gridSpan w:val="4"/>
            <w:shd w:val="clear" w:color="auto" w:fill="auto"/>
            <w:hideMark/>
          </w:tcPr>
          <w:p w14:paraId="4F08A50D"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0B47A20F" w14:textId="77777777" w:rsidTr="00387DD4">
        <w:trPr>
          <w:trHeight w:val="57"/>
        </w:trPr>
        <w:tc>
          <w:tcPr>
            <w:tcW w:w="2588" w:type="dxa"/>
            <w:vMerge/>
            <w:hideMark/>
          </w:tcPr>
          <w:p w14:paraId="2F8FAA84" w14:textId="77777777" w:rsidR="00873954" w:rsidRPr="00873954" w:rsidRDefault="00873954" w:rsidP="00873954">
            <w:pPr>
              <w:rPr>
                <w:color w:val="000000"/>
                <w:sz w:val="20"/>
                <w:szCs w:val="20"/>
              </w:rPr>
            </w:pPr>
          </w:p>
        </w:tc>
        <w:tc>
          <w:tcPr>
            <w:tcW w:w="1033" w:type="dxa"/>
            <w:vMerge/>
            <w:hideMark/>
          </w:tcPr>
          <w:p w14:paraId="358D581B" w14:textId="77777777" w:rsidR="00873954" w:rsidRPr="00873954" w:rsidRDefault="00873954" w:rsidP="00873954">
            <w:pPr>
              <w:rPr>
                <w:color w:val="000000"/>
                <w:sz w:val="20"/>
                <w:szCs w:val="20"/>
              </w:rPr>
            </w:pPr>
          </w:p>
        </w:tc>
        <w:tc>
          <w:tcPr>
            <w:tcW w:w="1803" w:type="dxa"/>
            <w:vMerge/>
            <w:hideMark/>
          </w:tcPr>
          <w:p w14:paraId="0A79C899" w14:textId="77777777" w:rsidR="00873954" w:rsidRPr="00873954" w:rsidRDefault="00873954" w:rsidP="00873954">
            <w:pPr>
              <w:rPr>
                <w:color w:val="000000"/>
                <w:sz w:val="20"/>
                <w:szCs w:val="20"/>
              </w:rPr>
            </w:pPr>
          </w:p>
        </w:tc>
        <w:tc>
          <w:tcPr>
            <w:tcW w:w="1238" w:type="dxa"/>
            <w:vMerge/>
            <w:hideMark/>
          </w:tcPr>
          <w:p w14:paraId="7D113F50" w14:textId="77777777" w:rsidR="00873954" w:rsidRPr="00873954" w:rsidRDefault="00873954" w:rsidP="00873954">
            <w:pPr>
              <w:rPr>
                <w:sz w:val="20"/>
                <w:szCs w:val="20"/>
              </w:rPr>
            </w:pPr>
          </w:p>
        </w:tc>
        <w:tc>
          <w:tcPr>
            <w:tcW w:w="1673" w:type="dxa"/>
            <w:shd w:val="clear" w:color="auto" w:fill="auto"/>
            <w:hideMark/>
          </w:tcPr>
          <w:p w14:paraId="19B6E6F0" w14:textId="2AB8B121" w:rsidR="00873954" w:rsidRPr="008131CB" w:rsidRDefault="00873954" w:rsidP="00873954">
            <w:pPr>
              <w:jc w:val="center"/>
              <w:rPr>
                <w:sz w:val="20"/>
                <w:szCs w:val="20"/>
                <w:lang w:val="ru-RU"/>
              </w:rPr>
            </w:pPr>
            <w:r w:rsidRPr="008131CB">
              <w:rPr>
                <w:sz w:val="20"/>
                <w:szCs w:val="20"/>
                <w:lang w:val="ru-RU"/>
              </w:rPr>
              <w:t>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(СДЦ-СКГО- Партнерство за добру локалну самоуправу)</w:t>
            </w:r>
          </w:p>
        </w:tc>
        <w:tc>
          <w:tcPr>
            <w:tcW w:w="1434" w:type="dxa"/>
            <w:shd w:val="clear" w:color="auto" w:fill="auto"/>
            <w:hideMark/>
          </w:tcPr>
          <w:p w14:paraId="18C636DE"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auto" w:fill="auto"/>
            <w:hideMark/>
          </w:tcPr>
          <w:p w14:paraId="0733A68A" w14:textId="77777777" w:rsidR="00873954" w:rsidRPr="00873954" w:rsidRDefault="00873954" w:rsidP="00873954">
            <w:pPr>
              <w:jc w:val="center"/>
              <w:rPr>
                <w:sz w:val="20"/>
                <w:szCs w:val="20"/>
              </w:rPr>
            </w:pPr>
            <w:r w:rsidRPr="00873954">
              <w:rPr>
                <w:sz w:val="20"/>
                <w:szCs w:val="20"/>
              </w:rPr>
              <w:t>500</w:t>
            </w:r>
          </w:p>
        </w:tc>
        <w:tc>
          <w:tcPr>
            <w:tcW w:w="3775" w:type="dxa"/>
            <w:gridSpan w:val="4"/>
            <w:shd w:val="clear" w:color="auto" w:fill="auto"/>
            <w:hideMark/>
          </w:tcPr>
          <w:p w14:paraId="63889EF9"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387D3675" w14:textId="77777777" w:rsidTr="00387DD4">
        <w:trPr>
          <w:trHeight w:val="57"/>
        </w:trPr>
        <w:tc>
          <w:tcPr>
            <w:tcW w:w="2588" w:type="dxa"/>
            <w:shd w:val="clear" w:color="000000" w:fill="FFFFFF"/>
            <w:hideMark/>
          </w:tcPr>
          <w:p w14:paraId="5620C6A1" w14:textId="77777777" w:rsidR="00873954" w:rsidRPr="008131CB" w:rsidRDefault="00873954" w:rsidP="00873954">
            <w:pPr>
              <w:rPr>
                <w:color w:val="000000"/>
                <w:sz w:val="20"/>
                <w:szCs w:val="20"/>
                <w:lang w:val="ru-RU"/>
              </w:rPr>
            </w:pPr>
            <w:r w:rsidRPr="008131CB">
              <w:rPr>
                <w:color w:val="000000"/>
                <w:sz w:val="20"/>
                <w:szCs w:val="20"/>
                <w:lang w:val="ru-RU"/>
              </w:rPr>
              <w:lastRenderedPageBreak/>
              <w:t>1.6.2. Припрема модела локалних аката за примену измена и допуна ЗЛС у вези са унапређењем надзорне функције скупштине, јачања положаја радних тела и увођења обавезе за објављивање важећих прописа ЈЛС (пословник о раду скупштине, модели извештаја извршних органа, модел одлуке о објављивању правних аката ЈЛС, и др.)</w:t>
            </w:r>
          </w:p>
        </w:tc>
        <w:tc>
          <w:tcPr>
            <w:tcW w:w="1033" w:type="dxa"/>
            <w:shd w:val="clear" w:color="000000" w:fill="FFFFFF"/>
            <w:hideMark/>
          </w:tcPr>
          <w:p w14:paraId="4270FCA2"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000000" w:fill="FFFFFF"/>
            <w:hideMark/>
          </w:tcPr>
          <w:p w14:paraId="0398AD25" w14:textId="77777777" w:rsidR="00873954" w:rsidRPr="00873954" w:rsidRDefault="00873954" w:rsidP="00873954">
            <w:pPr>
              <w:jc w:val="center"/>
              <w:rPr>
                <w:color w:val="000000"/>
                <w:sz w:val="20"/>
                <w:szCs w:val="20"/>
              </w:rPr>
            </w:pPr>
            <w:r w:rsidRPr="00873954">
              <w:rPr>
                <w:color w:val="000000"/>
                <w:sz w:val="20"/>
                <w:szCs w:val="20"/>
              </w:rPr>
              <w:t xml:space="preserve"> СКГО</w:t>
            </w:r>
          </w:p>
        </w:tc>
        <w:tc>
          <w:tcPr>
            <w:tcW w:w="1238" w:type="dxa"/>
            <w:shd w:val="clear" w:color="000000" w:fill="FFFFFF"/>
            <w:hideMark/>
          </w:tcPr>
          <w:p w14:paraId="13371333" w14:textId="77777777" w:rsidR="00873954" w:rsidRPr="00873954" w:rsidRDefault="00873954" w:rsidP="00873954">
            <w:pPr>
              <w:jc w:val="center"/>
              <w:rPr>
                <w:sz w:val="20"/>
                <w:szCs w:val="20"/>
              </w:rPr>
            </w:pPr>
            <w:r w:rsidRPr="00873954">
              <w:rPr>
                <w:sz w:val="20"/>
                <w:szCs w:val="20"/>
              </w:rPr>
              <w:t xml:space="preserve">II квартал </w:t>
            </w:r>
            <w:r w:rsidRPr="00873954">
              <w:rPr>
                <w:sz w:val="20"/>
                <w:szCs w:val="20"/>
              </w:rPr>
              <w:br/>
              <w:t>2025.</w:t>
            </w:r>
          </w:p>
        </w:tc>
        <w:tc>
          <w:tcPr>
            <w:tcW w:w="1673" w:type="dxa"/>
            <w:shd w:val="clear" w:color="000000" w:fill="FFFFFF"/>
            <w:hideMark/>
          </w:tcPr>
          <w:p w14:paraId="42E84C31" w14:textId="3ADB3C21" w:rsidR="00873954" w:rsidRPr="008131CB" w:rsidRDefault="00873954" w:rsidP="00873954">
            <w:pPr>
              <w:jc w:val="center"/>
              <w:rPr>
                <w:sz w:val="20"/>
                <w:szCs w:val="20"/>
                <w:lang w:val="ru-RU"/>
              </w:rPr>
            </w:pPr>
            <w:r w:rsidRPr="008131CB">
              <w:rPr>
                <w:sz w:val="20"/>
                <w:szCs w:val="20"/>
                <w:lang w:val="ru-RU"/>
              </w:rPr>
              <w:t>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(СДЦ-СКГО -</w:t>
            </w:r>
            <w:r w:rsidR="00A8240F">
              <w:rPr>
                <w:sz w:val="20"/>
                <w:szCs w:val="20"/>
                <w:lang w:val="ru-RU"/>
              </w:rPr>
              <w:t xml:space="preserve"> </w:t>
            </w:r>
            <w:r w:rsidRPr="008131CB">
              <w:rPr>
                <w:sz w:val="20"/>
                <w:szCs w:val="20"/>
                <w:lang w:val="ru-RU"/>
              </w:rPr>
              <w:t>Партнерство за добру локалну самоуправу)</w:t>
            </w:r>
          </w:p>
        </w:tc>
        <w:tc>
          <w:tcPr>
            <w:tcW w:w="1434" w:type="dxa"/>
            <w:shd w:val="clear" w:color="000000" w:fill="FFFFFF"/>
            <w:hideMark/>
          </w:tcPr>
          <w:p w14:paraId="64BFC446"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2BD98E6B" w14:textId="77777777" w:rsidR="00873954" w:rsidRPr="008131CB" w:rsidRDefault="00873954" w:rsidP="00873954">
            <w:pPr>
              <w:jc w:val="center"/>
              <w:rPr>
                <w:sz w:val="20"/>
                <w:szCs w:val="20"/>
                <w:lang w:val="ru-RU"/>
              </w:rPr>
            </w:pPr>
            <w:r w:rsidRPr="00873954">
              <w:rPr>
                <w:sz w:val="20"/>
                <w:szCs w:val="20"/>
              </w:rPr>
              <w:t> </w:t>
            </w:r>
          </w:p>
        </w:tc>
        <w:tc>
          <w:tcPr>
            <w:tcW w:w="3775" w:type="dxa"/>
            <w:gridSpan w:val="4"/>
            <w:shd w:val="clear" w:color="000000" w:fill="FFFFFF"/>
            <w:hideMark/>
          </w:tcPr>
          <w:p w14:paraId="5439624E" w14:textId="77777777" w:rsidR="00873954" w:rsidRPr="00873954" w:rsidRDefault="00873954" w:rsidP="00873954">
            <w:pPr>
              <w:jc w:val="center"/>
              <w:rPr>
                <w:color w:val="000000"/>
                <w:sz w:val="20"/>
                <w:szCs w:val="20"/>
              </w:rPr>
            </w:pPr>
            <w:r w:rsidRPr="00873954">
              <w:rPr>
                <w:color w:val="000000"/>
                <w:sz w:val="20"/>
                <w:szCs w:val="20"/>
              </w:rPr>
              <w:t>850</w:t>
            </w:r>
          </w:p>
        </w:tc>
      </w:tr>
      <w:tr w:rsidR="00873954" w:rsidRPr="000D36E1" w14:paraId="72E19AB9" w14:textId="77777777" w:rsidTr="00387DD4">
        <w:trPr>
          <w:trHeight w:val="57"/>
        </w:trPr>
        <w:tc>
          <w:tcPr>
            <w:tcW w:w="2588" w:type="dxa"/>
            <w:shd w:val="clear" w:color="000000" w:fill="FFFFFF"/>
            <w:hideMark/>
          </w:tcPr>
          <w:p w14:paraId="369F0477" w14:textId="77777777" w:rsidR="00873954" w:rsidRPr="008131CB" w:rsidRDefault="00873954" w:rsidP="00873954">
            <w:pPr>
              <w:rPr>
                <w:color w:val="000000"/>
                <w:sz w:val="20"/>
                <w:szCs w:val="20"/>
                <w:lang w:val="ru-RU"/>
              </w:rPr>
            </w:pPr>
            <w:r w:rsidRPr="008131CB">
              <w:rPr>
                <w:color w:val="000000"/>
                <w:sz w:val="20"/>
                <w:szCs w:val="20"/>
                <w:lang w:val="ru-RU"/>
              </w:rPr>
              <w:t xml:space="preserve">1.6.3. Припрема модела локалних аката за примену измена и допуна ЗЛС у вези са увођењем другостепеног органа за одлучивање у управном поступку (измене и допуне модела статута, модел поступка одабира чланова другостепеног органа, пословник о раду другостепеног органа) </w:t>
            </w:r>
          </w:p>
        </w:tc>
        <w:tc>
          <w:tcPr>
            <w:tcW w:w="1033" w:type="dxa"/>
            <w:shd w:val="clear" w:color="000000" w:fill="FFFFFF"/>
            <w:hideMark/>
          </w:tcPr>
          <w:p w14:paraId="0D7B1A88"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000000" w:fill="FFFFFF"/>
            <w:hideMark/>
          </w:tcPr>
          <w:p w14:paraId="46B589F4" w14:textId="77777777" w:rsidR="00873954" w:rsidRPr="00873954" w:rsidRDefault="00873954" w:rsidP="00873954">
            <w:pPr>
              <w:jc w:val="center"/>
              <w:rPr>
                <w:color w:val="000000"/>
                <w:sz w:val="20"/>
                <w:szCs w:val="20"/>
              </w:rPr>
            </w:pPr>
            <w:r w:rsidRPr="00873954">
              <w:rPr>
                <w:color w:val="000000"/>
                <w:sz w:val="20"/>
                <w:szCs w:val="20"/>
              </w:rPr>
              <w:t xml:space="preserve"> СКГО</w:t>
            </w:r>
          </w:p>
        </w:tc>
        <w:tc>
          <w:tcPr>
            <w:tcW w:w="1238" w:type="dxa"/>
            <w:shd w:val="clear" w:color="000000" w:fill="FFFFFF"/>
            <w:hideMark/>
          </w:tcPr>
          <w:p w14:paraId="3D7A3879" w14:textId="77777777" w:rsidR="00873954" w:rsidRPr="00873954" w:rsidRDefault="00873954" w:rsidP="00873954">
            <w:pPr>
              <w:jc w:val="center"/>
              <w:rPr>
                <w:sz w:val="20"/>
                <w:szCs w:val="20"/>
              </w:rPr>
            </w:pPr>
            <w:r w:rsidRPr="00873954">
              <w:rPr>
                <w:sz w:val="20"/>
                <w:szCs w:val="20"/>
              </w:rPr>
              <w:t xml:space="preserve">II квартал </w:t>
            </w:r>
            <w:r w:rsidRPr="00873954">
              <w:rPr>
                <w:sz w:val="20"/>
                <w:szCs w:val="20"/>
              </w:rPr>
              <w:br/>
              <w:t>2025.</w:t>
            </w:r>
          </w:p>
        </w:tc>
        <w:tc>
          <w:tcPr>
            <w:tcW w:w="1673" w:type="dxa"/>
            <w:shd w:val="clear" w:color="000000" w:fill="FFFFFF"/>
            <w:hideMark/>
          </w:tcPr>
          <w:p w14:paraId="14D543D7" w14:textId="76CB0B67" w:rsidR="00873954" w:rsidRPr="008131CB" w:rsidRDefault="00873954" w:rsidP="00873954">
            <w:pPr>
              <w:jc w:val="center"/>
              <w:rPr>
                <w:sz w:val="20"/>
                <w:szCs w:val="20"/>
                <w:lang w:val="ru-RU"/>
              </w:rPr>
            </w:pPr>
            <w:r w:rsidRPr="008131CB">
              <w:rPr>
                <w:sz w:val="20"/>
                <w:szCs w:val="20"/>
                <w:lang w:val="ru-RU"/>
              </w:rPr>
              <w:t>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(СДЦ-СКГО -</w:t>
            </w:r>
            <w:r w:rsidR="00A8240F">
              <w:rPr>
                <w:sz w:val="20"/>
                <w:szCs w:val="20"/>
                <w:lang w:val="ru-RU"/>
              </w:rPr>
              <w:t xml:space="preserve"> </w:t>
            </w:r>
            <w:r w:rsidRPr="008131CB">
              <w:rPr>
                <w:sz w:val="20"/>
                <w:szCs w:val="20"/>
                <w:lang w:val="ru-RU"/>
              </w:rPr>
              <w:t>Партнерство за добру локалну самоуправу)</w:t>
            </w:r>
          </w:p>
        </w:tc>
        <w:tc>
          <w:tcPr>
            <w:tcW w:w="1434" w:type="dxa"/>
            <w:shd w:val="clear" w:color="000000" w:fill="FFFFFF"/>
            <w:hideMark/>
          </w:tcPr>
          <w:p w14:paraId="54984654"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70CED955" w14:textId="77777777" w:rsidR="00873954" w:rsidRPr="008131CB" w:rsidRDefault="00873954" w:rsidP="00873954">
            <w:pPr>
              <w:jc w:val="center"/>
              <w:rPr>
                <w:sz w:val="20"/>
                <w:szCs w:val="20"/>
                <w:lang w:val="ru-RU"/>
              </w:rPr>
            </w:pPr>
            <w:r w:rsidRPr="00873954">
              <w:rPr>
                <w:sz w:val="20"/>
                <w:szCs w:val="20"/>
              </w:rPr>
              <w:t> </w:t>
            </w:r>
          </w:p>
        </w:tc>
        <w:tc>
          <w:tcPr>
            <w:tcW w:w="3775" w:type="dxa"/>
            <w:gridSpan w:val="4"/>
            <w:shd w:val="clear" w:color="000000" w:fill="FFFFFF"/>
            <w:hideMark/>
          </w:tcPr>
          <w:p w14:paraId="4A748365" w14:textId="77777777" w:rsidR="00873954" w:rsidRPr="00873954" w:rsidRDefault="00873954" w:rsidP="00873954">
            <w:pPr>
              <w:jc w:val="center"/>
              <w:rPr>
                <w:color w:val="000000"/>
                <w:sz w:val="20"/>
                <w:szCs w:val="20"/>
              </w:rPr>
            </w:pPr>
            <w:r w:rsidRPr="00873954">
              <w:rPr>
                <w:color w:val="000000"/>
                <w:sz w:val="20"/>
                <w:szCs w:val="20"/>
              </w:rPr>
              <w:t>850</w:t>
            </w:r>
          </w:p>
        </w:tc>
      </w:tr>
      <w:tr w:rsidR="00873954" w:rsidRPr="000D36E1" w14:paraId="6D20CBB8" w14:textId="77777777" w:rsidTr="00387DD4">
        <w:trPr>
          <w:trHeight w:val="57"/>
        </w:trPr>
        <w:tc>
          <w:tcPr>
            <w:tcW w:w="2588" w:type="dxa"/>
            <w:shd w:val="clear" w:color="000000" w:fill="FFFFFF"/>
            <w:hideMark/>
          </w:tcPr>
          <w:p w14:paraId="53F98DA9" w14:textId="77777777" w:rsidR="00873954" w:rsidRPr="008131CB" w:rsidRDefault="00873954" w:rsidP="00873954">
            <w:pPr>
              <w:rPr>
                <w:color w:val="000000"/>
                <w:sz w:val="20"/>
                <w:szCs w:val="20"/>
                <w:lang w:val="ru-RU"/>
              </w:rPr>
            </w:pPr>
            <w:r w:rsidRPr="008131CB">
              <w:rPr>
                <w:color w:val="000000"/>
                <w:sz w:val="20"/>
                <w:szCs w:val="20"/>
                <w:lang w:val="ru-RU"/>
              </w:rPr>
              <w:t>1.6.4. Развој и спровођење обука за секретаре скупштина у циљу подршке имплементације измена и допуна Закона о локалној самоуправи у делу унапређење функција скупштине општине</w:t>
            </w:r>
          </w:p>
        </w:tc>
        <w:tc>
          <w:tcPr>
            <w:tcW w:w="1033" w:type="dxa"/>
            <w:shd w:val="clear" w:color="000000" w:fill="FFFFFF"/>
            <w:hideMark/>
          </w:tcPr>
          <w:p w14:paraId="27BC8029" w14:textId="77777777" w:rsidR="00873954" w:rsidRPr="00873954" w:rsidRDefault="00873954" w:rsidP="00873954">
            <w:pPr>
              <w:jc w:val="center"/>
              <w:rPr>
                <w:color w:val="000000"/>
                <w:sz w:val="20"/>
                <w:szCs w:val="20"/>
              </w:rPr>
            </w:pPr>
            <w:r w:rsidRPr="00873954">
              <w:rPr>
                <w:color w:val="000000"/>
                <w:sz w:val="20"/>
                <w:szCs w:val="20"/>
              </w:rPr>
              <w:t>НАЈУ</w:t>
            </w:r>
          </w:p>
        </w:tc>
        <w:tc>
          <w:tcPr>
            <w:tcW w:w="1803" w:type="dxa"/>
            <w:shd w:val="clear" w:color="000000" w:fill="FFFFFF"/>
            <w:hideMark/>
          </w:tcPr>
          <w:p w14:paraId="058D70BA" w14:textId="77777777" w:rsidR="00873954" w:rsidRPr="00873954" w:rsidRDefault="00873954" w:rsidP="00873954">
            <w:pPr>
              <w:jc w:val="center"/>
              <w:rPr>
                <w:color w:val="000000"/>
                <w:sz w:val="20"/>
                <w:szCs w:val="20"/>
              </w:rPr>
            </w:pPr>
            <w:r w:rsidRPr="00873954">
              <w:rPr>
                <w:color w:val="000000"/>
                <w:sz w:val="20"/>
                <w:szCs w:val="20"/>
              </w:rPr>
              <w:t xml:space="preserve"> СКГО</w:t>
            </w:r>
          </w:p>
        </w:tc>
        <w:tc>
          <w:tcPr>
            <w:tcW w:w="1238" w:type="dxa"/>
            <w:shd w:val="clear" w:color="000000" w:fill="FFFFFF"/>
            <w:hideMark/>
          </w:tcPr>
          <w:p w14:paraId="1E2A3C28" w14:textId="77777777" w:rsidR="00873954" w:rsidRPr="00873954" w:rsidRDefault="00873954" w:rsidP="00873954">
            <w:pPr>
              <w:jc w:val="center"/>
              <w:rPr>
                <w:sz w:val="20"/>
                <w:szCs w:val="20"/>
              </w:rPr>
            </w:pPr>
            <w:r w:rsidRPr="00873954">
              <w:rPr>
                <w:sz w:val="20"/>
                <w:szCs w:val="20"/>
              </w:rPr>
              <w:t xml:space="preserve">IV квартал </w:t>
            </w:r>
            <w:r w:rsidRPr="00873954">
              <w:rPr>
                <w:sz w:val="20"/>
                <w:szCs w:val="20"/>
              </w:rPr>
              <w:br/>
              <w:t>2025.</w:t>
            </w:r>
          </w:p>
        </w:tc>
        <w:tc>
          <w:tcPr>
            <w:tcW w:w="1673" w:type="dxa"/>
            <w:shd w:val="clear" w:color="000000" w:fill="FFFFFF"/>
            <w:hideMark/>
          </w:tcPr>
          <w:p w14:paraId="555280EE" w14:textId="0B478080" w:rsidR="00873954" w:rsidRPr="008131CB" w:rsidRDefault="00873954" w:rsidP="00873954">
            <w:pPr>
              <w:jc w:val="center"/>
              <w:rPr>
                <w:sz w:val="20"/>
                <w:szCs w:val="20"/>
                <w:lang w:val="ru-RU"/>
              </w:rPr>
            </w:pPr>
            <w:r w:rsidRPr="008131CB">
              <w:rPr>
                <w:sz w:val="20"/>
                <w:szCs w:val="20"/>
                <w:lang w:val="ru-RU"/>
              </w:rPr>
              <w:t xml:space="preserve"> 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(СДЦ-СКГО-Партнерство за добру локалну самоуправу)</w:t>
            </w:r>
          </w:p>
        </w:tc>
        <w:tc>
          <w:tcPr>
            <w:tcW w:w="1434" w:type="dxa"/>
            <w:shd w:val="clear" w:color="000000" w:fill="FFFFFF"/>
            <w:hideMark/>
          </w:tcPr>
          <w:p w14:paraId="5928FF5A"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765" w:type="dxa"/>
            <w:shd w:val="clear" w:color="000000" w:fill="FFFFFF"/>
            <w:hideMark/>
          </w:tcPr>
          <w:p w14:paraId="14D9182F" w14:textId="77777777" w:rsidR="00873954" w:rsidRPr="008131CB" w:rsidRDefault="00873954" w:rsidP="00873954">
            <w:pPr>
              <w:jc w:val="center"/>
              <w:rPr>
                <w:sz w:val="20"/>
                <w:szCs w:val="20"/>
                <w:lang w:val="ru-RU"/>
              </w:rPr>
            </w:pPr>
            <w:r w:rsidRPr="00873954">
              <w:rPr>
                <w:sz w:val="20"/>
                <w:szCs w:val="20"/>
              </w:rPr>
              <w:t> </w:t>
            </w:r>
          </w:p>
        </w:tc>
        <w:tc>
          <w:tcPr>
            <w:tcW w:w="3775" w:type="dxa"/>
            <w:gridSpan w:val="4"/>
            <w:shd w:val="clear" w:color="000000" w:fill="FFFFFF"/>
            <w:hideMark/>
          </w:tcPr>
          <w:p w14:paraId="6781798C" w14:textId="77777777" w:rsidR="00873954" w:rsidRPr="00873954" w:rsidRDefault="00873954" w:rsidP="00873954">
            <w:pPr>
              <w:jc w:val="center"/>
              <w:rPr>
                <w:color w:val="000000"/>
                <w:sz w:val="20"/>
                <w:szCs w:val="20"/>
              </w:rPr>
            </w:pPr>
            <w:r w:rsidRPr="00873954">
              <w:rPr>
                <w:color w:val="000000"/>
                <w:sz w:val="20"/>
                <w:szCs w:val="20"/>
              </w:rPr>
              <w:t>1.300</w:t>
            </w:r>
          </w:p>
        </w:tc>
      </w:tr>
      <w:tr w:rsidR="00873954" w:rsidRPr="000D36E1" w14:paraId="4E1256D6" w14:textId="77777777" w:rsidTr="00387DD4">
        <w:trPr>
          <w:trHeight w:val="57"/>
        </w:trPr>
        <w:tc>
          <w:tcPr>
            <w:tcW w:w="2588" w:type="dxa"/>
            <w:shd w:val="clear" w:color="000000" w:fill="FFFFFF"/>
            <w:hideMark/>
          </w:tcPr>
          <w:p w14:paraId="1E344636" w14:textId="77777777" w:rsidR="00873954" w:rsidRPr="008131CB" w:rsidRDefault="00873954" w:rsidP="00873954">
            <w:pPr>
              <w:spacing w:after="240"/>
              <w:rPr>
                <w:color w:val="000000"/>
                <w:sz w:val="20"/>
                <w:szCs w:val="20"/>
                <w:lang w:val="ru-RU"/>
              </w:rPr>
            </w:pPr>
            <w:r w:rsidRPr="008131CB">
              <w:rPr>
                <w:color w:val="000000"/>
                <w:sz w:val="20"/>
                <w:szCs w:val="20"/>
                <w:lang w:val="ru-RU"/>
              </w:rPr>
              <w:t>1.6.5. Израда и спровођење програма обуке за лица ангажована у раду другостепеног органа за одлучивање у управном поступку</w:t>
            </w:r>
          </w:p>
        </w:tc>
        <w:tc>
          <w:tcPr>
            <w:tcW w:w="1033" w:type="dxa"/>
            <w:shd w:val="clear" w:color="000000" w:fill="FFFFFF"/>
            <w:hideMark/>
          </w:tcPr>
          <w:p w14:paraId="56763C8A" w14:textId="77777777" w:rsidR="00873954" w:rsidRPr="00873954" w:rsidRDefault="00873954" w:rsidP="00873954">
            <w:pPr>
              <w:jc w:val="center"/>
              <w:rPr>
                <w:sz w:val="20"/>
                <w:szCs w:val="20"/>
              </w:rPr>
            </w:pPr>
            <w:r w:rsidRPr="00873954">
              <w:rPr>
                <w:sz w:val="20"/>
                <w:szCs w:val="20"/>
              </w:rPr>
              <w:t>МДУЛС</w:t>
            </w:r>
          </w:p>
        </w:tc>
        <w:tc>
          <w:tcPr>
            <w:tcW w:w="1803" w:type="dxa"/>
            <w:shd w:val="clear" w:color="000000" w:fill="FFFFFF"/>
            <w:hideMark/>
          </w:tcPr>
          <w:p w14:paraId="10FD5972" w14:textId="77777777" w:rsidR="00873954" w:rsidRPr="00873954" w:rsidRDefault="00873954" w:rsidP="00873954">
            <w:pPr>
              <w:jc w:val="center"/>
              <w:rPr>
                <w:color w:val="000000"/>
                <w:sz w:val="20"/>
                <w:szCs w:val="20"/>
              </w:rPr>
            </w:pPr>
            <w:r w:rsidRPr="00873954">
              <w:rPr>
                <w:color w:val="000000"/>
                <w:sz w:val="20"/>
                <w:szCs w:val="20"/>
              </w:rPr>
              <w:t>МДУЛС, СКГО</w:t>
            </w:r>
          </w:p>
        </w:tc>
        <w:tc>
          <w:tcPr>
            <w:tcW w:w="1238" w:type="dxa"/>
            <w:shd w:val="clear" w:color="000000" w:fill="FFFFFF"/>
            <w:hideMark/>
          </w:tcPr>
          <w:p w14:paraId="625D1FB0" w14:textId="77777777" w:rsidR="00873954" w:rsidRPr="00873954" w:rsidRDefault="00873954" w:rsidP="00873954">
            <w:pPr>
              <w:jc w:val="center"/>
              <w:rPr>
                <w:sz w:val="20"/>
                <w:szCs w:val="20"/>
              </w:rPr>
            </w:pPr>
            <w:r w:rsidRPr="00873954">
              <w:rPr>
                <w:sz w:val="20"/>
                <w:szCs w:val="20"/>
              </w:rPr>
              <w:t xml:space="preserve">IV квартал </w:t>
            </w:r>
            <w:r w:rsidRPr="00873954">
              <w:rPr>
                <w:sz w:val="20"/>
                <w:szCs w:val="20"/>
              </w:rPr>
              <w:br/>
              <w:t>2025.</w:t>
            </w:r>
          </w:p>
        </w:tc>
        <w:tc>
          <w:tcPr>
            <w:tcW w:w="1673" w:type="dxa"/>
            <w:shd w:val="clear" w:color="000000" w:fill="FFFFFF"/>
            <w:hideMark/>
          </w:tcPr>
          <w:p w14:paraId="29958266" w14:textId="77777777" w:rsidR="00873954" w:rsidRPr="00873954" w:rsidRDefault="00873954" w:rsidP="00873954">
            <w:pPr>
              <w:jc w:val="center"/>
              <w:rPr>
                <w:sz w:val="20"/>
                <w:szCs w:val="20"/>
              </w:rPr>
            </w:pPr>
            <w:r w:rsidRPr="00873954">
              <w:rPr>
                <w:sz w:val="20"/>
                <w:szCs w:val="20"/>
              </w:rPr>
              <w:t>Потребна донаторска средства</w:t>
            </w:r>
          </w:p>
        </w:tc>
        <w:tc>
          <w:tcPr>
            <w:tcW w:w="1434" w:type="dxa"/>
            <w:shd w:val="clear" w:color="000000" w:fill="FFFFFF"/>
            <w:hideMark/>
          </w:tcPr>
          <w:p w14:paraId="67B84643" w14:textId="77777777" w:rsidR="00873954" w:rsidRPr="00873954" w:rsidRDefault="00873954" w:rsidP="00873954">
            <w:pPr>
              <w:jc w:val="center"/>
              <w:rPr>
                <w:color w:val="000000"/>
                <w:sz w:val="20"/>
                <w:szCs w:val="20"/>
              </w:rPr>
            </w:pPr>
            <w:r w:rsidRPr="00873954">
              <w:rPr>
                <w:color w:val="000000"/>
                <w:sz w:val="20"/>
                <w:szCs w:val="20"/>
              </w:rPr>
              <w:t> </w:t>
            </w:r>
          </w:p>
        </w:tc>
        <w:tc>
          <w:tcPr>
            <w:tcW w:w="1765" w:type="dxa"/>
            <w:shd w:val="clear" w:color="000000" w:fill="FFFFFF"/>
            <w:hideMark/>
          </w:tcPr>
          <w:p w14:paraId="236C75EC" w14:textId="77777777" w:rsidR="00873954" w:rsidRPr="00873954" w:rsidRDefault="00873954" w:rsidP="00873954">
            <w:pPr>
              <w:jc w:val="center"/>
              <w:rPr>
                <w:color w:val="000000"/>
                <w:sz w:val="20"/>
                <w:szCs w:val="20"/>
              </w:rPr>
            </w:pPr>
            <w:r w:rsidRPr="00873954">
              <w:rPr>
                <w:color w:val="000000"/>
                <w:sz w:val="20"/>
                <w:szCs w:val="20"/>
              </w:rPr>
              <w:t> </w:t>
            </w:r>
          </w:p>
        </w:tc>
        <w:tc>
          <w:tcPr>
            <w:tcW w:w="3775" w:type="dxa"/>
            <w:gridSpan w:val="4"/>
            <w:shd w:val="clear" w:color="000000" w:fill="FFFFFF"/>
            <w:hideMark/>
          </w:tcPr>
          <w:p w14:paraId="12F4A2B3" w14:textId="77777777" w:rsidR="00873954" w:rsidRPr="00873954" w:rsidRDefault="00873954" w:rsidP="00873954">
            <w:pPr>
              <w:jc w:val="center"/>
              <w:rPr>
                <w:sz w:val="20"/>
                <w:szCs w:val="20"/>
              </w:rPr>
            </w:pPr>
            <w:r w:rsidRPr="00873954">
              <w:rPr>
                <w:sz w:val="20"/>
                <w:szCs w:val="20"/>
              </w:rPr>
              <w:t>1.300</w:t>
            </w:r>
          </w:p>
        </w:tc>
      </w:tr>
      <w:tr w:rsidR="00873954" w:rsidRPr="000D36E1" w14:paraId="6614E981" w14:textId="77777777" w:rsidTr="00387DD4">
        <w:trPr>
          <w:trHeight w:val="57"/>
        </w:trPr>
        <w:tc>
          <w:tcPr>
            <w:tcW w:w="2588" w:type="dxa"/>
            <w:shd w:val="clear" w:color="auto" w:fill="auto"/>
            <w:hideMark/>
          </w:tcPr>
          <w:p w14:paraId="309A3738" w14:textId="55326C9B" w:rsidR="00873954" w:rsidRPr="008131CB" w:rsidRDefault="00873954" w:rsidP="00873954">
            <w:pPr>
              <w:rPr>
                <w:color w:val="000000"/>
                <w:sz w:val="20"/>
                <w:szCs w:val="20"/>
                <w:lang w:val="ru-RU"/>
              </w:rPr>
            </w:pPr>
            <w:r w:rsidRPr="008131CB">
              <w:rPr>
                <w:color w:val="000000"/>
                <w:sz w:val="20"/>
                <w:szCs w:val="20"/>
                <w:lang w:val="ru-RU"/>
              </w:rPr>
              <w:lastRenderedPageBreak/>
              <w:t>1.6.6. Припрема измена и допуна Закона о државној управи</w:t>
            </w:r>
            <w:r w:rsidR="00A8240F">
              <w:rPr>
                <w:color w:val="000000"/>
                <w:sz w:val="20"/>
                <w:szCs w:val="20"/>
                <w:lang w:val="ru-RU"/>
              </w:rPr>
              <w:t xml:space="preserve"> </w:t>
            </w:r>
            <w:r w:rsidRPr="008131CB">
              <w:rPr>
                <w:color w:val="000000"/>
                <w:sz w:val="20"/>
                <w:szCs w:val="20"/>
                <w:lang w:val="ru-RU"/>
              </w:rPr>
              <w:t>(дефинисање крајњег рока за давање сагласности, мишљења или усвајање акта од стране органа државне управе који је део процедуре коју спроводи ЈЛС и крајњег рока за достављање информација на захтев ЈЛС које су у ком</w:t>
            </w:r>
            <w:r w:rsidR="006F0F68" w:rsidRPr="008131CB">
              <w:rPr>
                <w:color w:val="000000"/>
                <w:sz w:val="20"/>
                <w:szCs w:val="20"/>
                <w:lang w:val="ru-RU"/>
              </w:rPr>
              <w:t>петенцији органа државне управе,</w:t>
            </w:r>
            <w:r w:rsidRPr="008131CB">
              <w:rPr>
                <w:color w:val="000000"/>
                <w:sz w:val="20"/>
                <w:szCs w:val="20"/>
                <w:lang w:val="ru-RU"/>
              </w:rPr>
              <w:t xml:space="preserve"> редефинисање и про</w:t>
            </w:r>
            <w:r w:rsidR="006F0F68" w:rsidRPr="008131CB">
              <w:rPr>
                <w:color w:val="000000"/>
                <w:sz w:val="20"/>
                <w:szCs w:val="20"/>
                <w:lang w:val="ru-RU"/>
              </w:rPr>
              <w:t>ширење функција Управних округа,</w:t>
            </w:r>
            <w:r w:rsidRPr="008131CB">
              <w:rPr>
                <w:color w:val="000000"/>
                <w:sz w:val="20"/>
                <w:szCs w:val="20"/>
                <w:lang w:val="ru-RU"/>
              </w:rPr>
              <w:t xml:space="preserve"> јачање координационе улоге управних округа и њихове функције надзора над извршавањем послова локалне самоуправе и посебно превентивне и саветодавне функције за области надзора који спроводе државни органи) и упућивање Влади ради </w:t>
            </w:r>
            <w:r w:rsidR="002774E1" w:rsidRPr="008131CB">
              <w:rPr>
                <w:color w:val="000000"/>
                <w:sz w:val="20"/>
                <w:szCs w:val="20"/>
                <w:lang w:val="ru-RU"/>
              </w:rPr>
              <w:t>утврђивања Предлога закона</w:t>
            </w:r>
          </w:p>
        </w:tc>
        <w:tc>
          <w:tcPr>
            <w:tcW w:w="1033" w:type="dxa"/>
            <w:shd w:val="clear" w:color="auto" w:fill="auto"/>
            <w:hideMark/>
          </w:tcPr>
          <w:p w14:paraId="27453344"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24CC7BF7" w14:textId="77777777" w:rsidR="00873954" w:rsidRPr="00873954" w:rsidRDefault="00873954" w:rsidP="00873954">
            <w:pPr>
              <w:jc w:val="center"/>
              <w:rPr>
                <w:color w:val="000000"/>
                <w:sz w:val="20"/>
                <w:szCs w:val="20"/>
              </w:rPr>
            </w:pPr>
            <w:r w:rsidRPr="00873954">
              <w:rPr>
                <w:color w:val="000000"/>
                <w:sz w:val="20"/>
                <w:szCs w:val="20"/>
              </w:rPr>
              <w:t>Ресорна министарства</w:t>
            </w:r>
          </w:p>
        </w:tc>
        <w:tc>
          <w:tcPr>
            <w:tcW w:w="1238" w:type="dxa"/>
            <w:shd w:val="clear" w:color="auto" w:fill="auto"/>
            <w:hideMark/>
          </w:tcPr>
          <w:p w14:paraId="53BC786A" w14:textId="77777777" w:rsidR="00873954" w:rsidRPr="00873954" w:rsidRDefault="00873954" w:rsidP="00873954">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673" w:type="dxa"/>
            <w:shd w:val="clear" w:color="000000" w:fill="FFFFFF"/>
            <w:hideMark/>
          </w:tcPr>
          <w:p w14:paraId="00645181" w14:textId="77777777" w:rsidR="00873954" w:rsidRPr="00873954" w:rsidRDefault="00873954" w:rsidP="00873954">
            <w:pPr>
              <w:jc w:val="center"/>
              <w:rPr>
                <w:sz w:val="20"/>
                <w:szCs w:val="20"/>
              </w:rPr>
            </w:pPr>
            <w:r w:rsidRPr="00873954">
              <w:rPr>
                <w:sz w:val="20"/>
                <w:szCs w:val="20"/>
              </w:rPr>
              <w:t>Буџет РС - Редовна издвајања</w:t>
            </w:r>
          </w:p>
        </w:tc>
        <w:tc>
          <w:tcPr>
            <w:tcW w:w="1434" w:type="dxa"/>
            <w:shd w:val="clear" w:color="auto" w:fill="auto"/>
            <w:noWrap/>
            <w:hideMark/>
          </w:tcPr>
          <w:p w14:paraId="239770EC" w14:textId="1C25E927" w:rsidR="00873954" w:rsidRPr="00873954" w:rsidRDefault="0067747F" w:rsidP="00873954">
            <w:pPr>
              <w:jc w:val="center"/>
              <w:rPr>
                <w:color w:val="000000"/>
                <w:sz w:val="20"/>
                <w:szCs w:val="20"/>
              </w:rPr>
            </w:pPr>
            <w:r w:rsidRPr="00EC0BF6">
              <w:rPr>
                <w:sz w:val="20"/>
                <w:szCs w:val="20"/>
              </w:rPr>
              <w:t>20-</w:t>
            </w:r>
            <w:r w:rsidR="00873954" w:rsidRPr="00EC0BF6">
              <w:rPr>
                <w:sz w:val="20"/>
                <w:szCs w:val="20"/>
              </w:rPr>
              <w:t>0607-0006</w:t>
            </w:r>
            <w:r w:rsidR="00904367" w:rsidRPr="00EC0BF6">
              <w:rPr>
                <w:sz w:val="20"/>
                <w:szCs w:val="20"/>
              </w:rPr>
              <w:t xml:space="preserve">, </w:t>
            </w:r>
            <w:r w:rsidRPr="00EC0BF6">
              <w:rPr>
                <w:sz w:val="20"/>
                <w:szCs w:val="20"/>
              </w:rPr>
              <w:t>411</w:t>
            </w:r>
            <w:r w:rsidR="00873954" w:rsidRPr="00EC0BF6">
              <w:rPr>
                <w:sz w:val="20"/>
                <w:szCs w:val="20"/>
              </w:rPr>
              <w:t xml:space="preserve"> </w:t>
            </w:r>
          </w:p>
        </w:tc>
        <w:tc>
          <w:tcPr>
            <w:tcW w:w="1765" w:type="dxa"/>
            <w:shd w:val="clear" w:color="auto" w:fill="auto"/>
            <w:noWrap/>
            <w:hideMark/>
          </w:tcPr>
          <w:p w14:paraId="03D3C3EA" w14:textId="77777777" w:rsidR="00873954" w:rsidRPr="00873954" w:rsidRDefault="00873954" w:rsidP="00873954">
            <w:pPr>
              <w:jc w:val="center"/>
              <w:rPr>
                <w:color w:val="000000"/>
                <w:sz w:val="20"/>
                <w:szCs w:val="20"/>
              </w:rPr>
            </w:pPr>
            <w:r w:rsidRPr="00873954">
              <w:rPr>
                <w:color w:val="000000"/>
                <w:sz w:val="20"/>
                <w:szCs w:val="20"/>
              </w:rPr>
              <w:t> </w:t>
            </w:r>
          </w:p>
        </w:tc>
        <w:tc>
          <w:tcPr>
            <w:tcW w:w="3775" w:type="dxa"/>
            <w:gridSpan w:val="4"/>
            <w:shd w:val="clear" w:color="auto" w:fill="auto"/>
            <w:hideMark/>
          </w:tcPr>
          <w:p w14:paraId="6E0F9004"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71ED788D" w14:textId="77777777" w:rsidTr="00387DD4">
        <w:trPr>
          <w:trHeight w:val="57"/>
        </w:trPr>
        <w:tc>
          <w:tcPr>
            <w:tcW w:w="2588" w:type="dxa"/>
            <w:shd w:val="clear" w:color="auto" w:fill="auto"/>
            <w:hideMark/>
          </w:tcPr>
          <w:p w14:paraId="4B4EE409" w14:textId="77777777" w:rsidR="00873954" w:rsidRPr="008131CB" w:rsidRDefault="00873954" w:rsidP="00873954">
            <w:pPr>
              <w:rPr>
                <w:color w:val="000000"/>
                <w:sz w:val="20"/>
                <w:szCs w:val="20"/>
                <w:lang w:val="ru-RU"/>
              </w:rPr>
            </w:pPr>
            <w:r w:rsidRPr="008131CB">
              <w:rPr>
                <w:color w:val="000000"/>
                <w:sz w:val="20"/>
                <w:szCs w:val="20"/>
                <w:lang w:val="ru-RU"/>
              </w:rPr>
              <w:t>1.6.7. Израда плана за спровођење новог функционалног оквира и изградњу капацитета Управних округа за спровођење нових функција округа и подручних јединица ресорних министарстава</w:t>
            </w:r>
          </w:p>
        </w:tc>
        <w:tc>
          <w:tcPr>
            <w:tcW w:w="1033" w:type="dxa"/>
            <w:shd w:val="clear" w:color="auto" w:fill="auto"/>
            <w:hideMark/>
          </w:tcPr>
          <w:p w14:paraId="2C8F15DF"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03" w:type="dxa"/>
            <w:shd w:val="clear" w:color="auto" w:fill="auto"/>
            <w:hideMark/>
          </w:tcPr>
          <w:p w14:paraId="0846D55F" w14:textId="77777777" w:rsidR="00873954" w:rsidRPr="008131CB" w:rsidRDefault="00873954" w:rsidP="00873954">
            <w:pPr>
              <w:jc w:val="center"/>
              <w:rPr>
                <w:color w:val="000000"/>
                <w:sz w:val="20"/>
                <w:szCs w:val="20"/>
                <w:lang w:val="ru-RU"/>
              </w:rPr>
            </w:pPr>
            <w:r w:rsidRPr="008131CB">
              <w:rPr>
                <w:color w:val="000000"/>
                <w:sz w:val="20"/>
                <w:szCs w:val="20"/>
                <w:lang w:val="ru-RU"/>
              </w:rPr>
              <w:t>Управни окрузи, Ресорна министарства, СКГО</w:t>
            </w:r>
          </w:p>
        </w:tc>
        <w:tc>
          <w:tcPr>
            <w:tcW w:w="1238" w:type="dxa"/>
            <w:shd w:val="clear" w:color="auto" w:fill="auto"/>
            <w:hideMark/>
          </w:tcPr>
          <w:p w14:paraId="20744A52" w14:textId="39EC760A" w:rsidR="00873954" w:rsidRPr="00873954" w:rsidRDefault="00873954" w:rsidP="00C7193B">
            <w:pPr>
              <w:jc w:val="center"/>
              <w:rPr>
                <w:color w:val="000000"/>
                <w:sz w:val="20"/>
                <w:szCs w:val="20"/>
              </w:rPr>
            </w:pPr>
            <w:r w:rsidRPr="00873954">
              <w:rPr>
                <w:color w:val="000000"/>
                <w:sz w:val="20"/>
                <w:szCs w:val="20"/>
              </w:rPr>
              <w:t xml:space="preserve">IV квартал </w:t>
            </w:r>
            <w:r w:rsidRPr="00873954">
              <w:rPr>
                <w:color w:val="000000"/>
                <w:sz w:val="20"/>
                <w:szCs w:val="20"/>
              </w:rPr>
              <w:br/>
            </w:r>
            <w:r w:rsidRPr="00EC0BF6">
              <w:rPr>
                <w:sz w:val="20"/>
                <w:szCs w:val="20"/>
              </w:rPr>
              <w:t>202</w:t>
            </w:r>
            <w:r w:rsidR="00C7193B" w:rsidRPr="00EC0BF6">
              <w:rPr>
                <w:sz w:val="20"/>
                <w:szCs w:val="20"/>
              </w:rPr>
              <w:t>4</w:t>
            </w:r>
            <w:r w:rsidRPr="00EC0BF6">
              <w:rPr>
                <w:sz w:val="20"/>
                <w:szCs w:val="20"/>
              </w:rPr>
              <w:t>.</w:t>
            </w:r>
          </w:p>
        </w:tc>
        <w:tc>
          <w:tcPr>
            <w:tcW w:w="1673" w:type="dxa"/>
            <w:shd w:val="clear" w:color="auto" w:fill="auto"/>
            <w:hideMark/>
          </w:tcPr>
          <w:p w14:paraId="2853F718" w14:textId="77777777" w:rsidR="00873954" w:rsidRPr="008131CB" w:rsidRDefault="00873954" w:rsidP="00873954">
            <w:pPr>
              <w:jc w:val="center"/>
              <w:rPr>
                <w:sz w:val="20"/>
                <w:szCs w:val="20"/>
                <w:lang w:val="ru-RU"/>
              </w:rPr>
            </w:pPr>
            <w:r w:rsidRPr="008131CB">
              <w:rPr>
                <w:sz w:val="20"/>
                <w:szCs w:val="20"/>
                <w:lang w:val="ru-RU"/>
              </w:rPr>
              <w:t xml:space="preserve">Подршка из донације: </w:t>
            </w:r>
            <w:r w:rsidRPr="008131CB">
              <w:rPr>
                <w:sz w:val="20"/>
                <w:szCs w:val="20"/>
                <w:lang w:val="ru-RU"/>
              </w:rPr>
              <w:br/>
              <w:t>(СДЦ-МДУЛС)</w:t>
            </w:r>
          </w:p>
        </w:tc>
        <w:tc>
          <w:tcPr>
            <w:tcW w:w="1434" w:type="dxa"/>
            <w:shd w:val="clear" w:color="auto" w:fill="auto"/>
            <w:hideMark/>
          </w:tcPr>
          <w:p w14:paraId="383B1C40" w14:textId="0A5EAD37" w:rsidR="00873954" w:rsidRPr="00873954" w:rsidRDefault="0067747F" w:rsidP="00873954">
            <w:pPr>
              <w:jc w:val="center"/>
              <w:rPr>
                <w:sz w:val="20"/>
                <w:szCs w:val="20"/>
              </w:rPr>
            </w:pPr>
            <w:r w:rsidRPr="00EC0BF6">
              <w:rPr>
                <w:sz w:val="20"/>
                <w:szCs w:val="20"/>
              </w:rPr>
              <w:t>20-</w:t>
            </w:r>
            <w:r w:rsidR="00873954" w:rsidRPr="00EC0BF6">
              <w:rPr>
                <w:sz w:val="20"/>
                <w:szCs w:val="20"/>
              </w:rPr>
              <w:t>0608-4005</w:t>
            </w:r>
            <w:r w:rsidR="00904367" w:rsidRPr="00EC0BF6">
              <w:rPr>
                <w:sz w:val="20"/>
                <w:szCs w:val="20"/>
              </w:rPr>
              <w:t xml:space="preserve">, </w:t>
            </w:r>
            <w:r w:rsidRPr="00EC0BF6">
              <w:rPr>
                <w:sz w:val="20"/>
                <w:szCs w:val="20"/>
              </w:rPr>
              <w:t>423</w:t>
            </w:r>
          </w:p>
        </w:tc>
        <w:tc>
          <w:tcPr>
            <w:tcW w:w="1765" w:type="dxa"/>
            <w:shd w:val="clear" w:color="auto" w:fill="auto"/>
            <w:noWrap/>
            <w:hideMark/>
          </w:tcPr>
          <w:p w14:paraId="4EB7967F" w14:textId="77777777" w:rsidR="00873954" w:rsidRPr="00873954" w:rsidRDefault="00873954" w:rsidP="00873954">
            <w:pPr>
              <w:jc w:val="center"/>
              <w:rPr>
                <w:sz w:val="20"/>
                <w:szCs w:val="20"/>
              </w:rPr>
            </w:pPr>
            <w:r w:rsidRPr="00873954">
              <w:rPr>
                <w:sz w:val="20"/>
                <w:szCs w:val="20"/>
              </w:rPr>
              <w:t>694</w:t>
            </w:r>
          </w:p>
        </w:tc>
        <w:tc>
          <w:tcPr>
            <w:tcW w:w="3775" w:type="dxa"/>
            <w:gridSpan w:val="4"/>
            <w:shd w:val="clear" w:color="auto" w:fill="auto"/>
            <w:hideMark/>
          </w:tcPr>
          <w:p w14:paraId="74155868" w14:textId="77777777" w:rsidR="00873954" w:rsidRPr="00873954" w:rsidRDefault="00873954" w:rsidP="00873954">
            <w:pPr>
              <w:jc w:val="center"/>
              <w:rPr>
                <w:color w:val="000000"/>
                <w:sz w:val="20"/>
                <w:szCs w:val="20"/>
              </w:rPr>
            </w:pPr>
            <w:r w:rsidRPr="00873954">
              <w:rPr>
                <w:color w:val="000000"/>
                <w:sz w:val="20"/>
                <w:szCs w:val="20"/>
              </w:rPr>
              <w:t> </w:t>
            </w:r>
          </w:p>
        </w:tc>
      </w:tr>
      <w:tr w:rsidR="00873954" w:rsidRPr="000D36E1" w14:paraId="31DBFB16" w14:textId="77777777" w:rsidTr="00387DD4">
        <w:trPr>
          <w:trHeight w:val="57"/>
        </w:trPr>
        <w:tc>
          <w:tcPr>
            <w:tcW w:w="2588" w:type="dxa"/>
            <w:shd w:val="clear" w:color="auto" w:fill="auto"/>
            <w:noWrap/>
            <w:hideMark/>
          </w:tcPr>
          <w:p w14:paraId="132EF082" w14:textId="77777777" w:rsidR="00873954" w:rsidRPr="00873954" w:rsidRDefault="00873954" w:rsidP="00873954">
            <w:pPr>
              <w:rPr>
                <w:sz w:val="20"/>
                <w:szCs w:val="20"/>
              </w:rPr>
            </w:pPr>
          </w:p>
        </w:tc>
        <w:tc>
          <w:tcPr>
            <w:tcW w:w="1033" w:type="dxa"/>
            <w:shd w:val="clear" w:color="auto" w:fill="auto"/>
            <w:noWrap/>
            <w:hideMark/>
          </w:tcPr>
          <w:p w14:paraId="0ACD715D" w14:textId="77777777" w:rsidR="00873954" w:rsidRPr="00873954" w:rsidRDefault="00873954" w:rsidP="00873954">
            <w:pPr>
              <w:rPr>
                <w:sz w:val="20"/>
                <w:szCs w:val="20"/>
              </w:rPr>
            </w:pPr>
          </w:p>
        </w:tc>
        <w:tc>
          <w:tcPr>
            <w:tcW w:w="1803" w:type="dxa"/>
            <w:shd w:val="clear" w:color="auto" w:fill="auto"/>
            <w:noWrap/>
            <w:hideMark/>
          </w:tcPr>
          <w:p w14:paraId="0682B0DD" w14:textId="77777777" w:rsidR="00873954" w:rsidRPr="00873954" w:rsidRDefault="00873954" w:rsidP="00873954">
            <w:pPr>
              <w:rPr>
                <w:sz w:val="20"/>
                <w:szCs w:val="20"/>
              </w:rPr>
            </w:pPr>
          </w:p>
        </w:tc>
        <w:tc>
          <w:tcPr>
            <w:tcW w:w="1238" w:type="dxa"/>
            <w:shd w:val="clear" w:color="auto" w:fill="auto"/>
            <w:noWrap/>
            <w:hideMark/>
          </w:tcPr>
          <w:p w14:paraId="5EC7CAFA" w14:textId="77777777" w:rsidR="00873954" w:rsidRPr="00873954" w:rsidRDefault="00873954" w:rsidP="00873954">
            <w:pPr>
              <w:rPr>
                <w:sz w:val="20"/>
                <w:szCs w:val="20"/>
              </w:rPr>
            </w:pPr>
          </w:p>
        </w:tc>
        <w:tc>
          <w:tcPr>
            <w:tcW w:w="1673" w:type="dxa"/>
            <w:shd w:val="clear" w:color="auto" w:fill="auto"/>
            <w:noWrap/>
            <w:hideMark/>
          </w:tcPr>
          <w:p w14:paraId="31C2B79B" w14:textId="77777777" w:rsidR="00873954" w:rsidRPr="00873954" w:rsidRDefault="00873954" w:rsidP="00873954">
            <w:pPr>
              <w:rPr>
                <w:sz w:val="20"/>
                <w:szCs w:val="20"/>
              </w:rPr>
            </w:pPr>
          </w:p>
        </w:tc>
        <w:tc>
          <w:tcPr>
            <w:tcW w:w="1434" w:type="dxa"/>
            <w:shd w:val="clear" w:color="auto" w:fill="auto"/>
            <w:noWrap/>
            <w:hideMark/>
          </w:tcPr>
          <w:p w14:paraId="160A8689" w14:textId="77777777" w:rsidR="00873954" w:rsidRPr="00873954" w:rsidRDefault="00873954" w:rsidP="00873954">
            <w:pPr>
              <w:rPr>
                <w:sz w:val="20"/>
                <w:szCs w:val="20"/>
              </w:rPr>
            </w:pPr>
          </w:p>
        </w:tc>
        <w:tc>
          <w:tcPr>
            <w:tcW w:w="1765" w:type="dxa"/>
            <w:shd w:val="clear" w:color="auto" w:fill="auto"/>
            <w:noWrap/>
            <w:hideMark/>
          </w:tcPr>
          <w:p w14:paraId="2CD7E55A" w14:textId="77777777" w:rsidR="00873954" w:rsidRPr="00873954" w:rsidRDefault="00873954" w:rsidP="00873954">
            <w:pPr>
              <w:rPr>
                <w:sz w:val="20"/>
                <w:szCs w:val="20"/>
              </w:rPr>
            </w:pPr>
          </w:p>
        </w:tc>
        <w:tc>
          <w:tcPr>
            <w:tcW w:w="1008" w:type="dxa"/>
            <w:shd w:val="clear" w:color="auto" w:fill="auto"/>
            <w:noWrap/>
            <w:hideMark/>
          </w:tcPr>
          <w:p w14:paraId="71866E48" w14:textId="77777777" w:rsidR="00873954" w:rsidRPr="00873954" w:rsidRDefault="00873954" w:rsidP="00873954">
            <w:pPr>
              <w:jc w:val="right"/>
              <w:rPr>
                <w:color w:val="000000"/>
                <w:sz w:val="20"/>
                <w:szCs w:val="20"/>
              </w:rPr>
            </w:pPr>
            <w:r w:rsidRPr="00873954">
              <w:rPr>
                <w:color w:val="000000"/>
                <w:sz w:val="20"/>
                <w:szCs w:val="20"/>
              </w:rPr>
              <w:t>2024</w:t>
            </w:r>
          </w:p>
        </w:tc>
        <w:tc>
          <w:tcPr>
            <w:tcW w:w="793" w:type="dxa"/>
            <w:shd w:val="clear" w:color="auto" w:fill="auto"/>
            <w:noWrap/>
            <w:hideMark/>
          </w:tcPr>
          <w:p w14:paraId="4D41B006" w14:textId="77777777" w:rsidR="00873954" w:rsidRPr="00873954" w:rsidRDefault="00873954" w:rsidP="00873954">
            <w:pPr>
              <w:jc w:val="right"/>
              <w:rPr>
                <w:color w:val="000000"/>
                <w:sz w:val="20"/>
                <w:szCs w:val="20"/>
              </w:rPr>
            </w:pPr>
            <w:r w:rsidRPr="00873954">
              <w:rPr>
                <w:color w:val="000000"/>
                <w:sz w:val="20"/>
                <w:szCs w:val="20"/>
              </w:rPr>
              <w:t>2025</w:t>
            </w:r>
          </w:p>
        </w:tc>
        <w:tc>
          <w:tcPr>
            <w:tcW w:w="989" w:type="dxa"/>
            <w:shd w:val="clear" w:color="auto" w:fill="auto"/>
            <w:noWrap/>
            <w:hideMark/>
          </w:tcPr>
          <w:p w14:paraId="6C0AB75C" w14:textId="77777777" w:rsidR="00873954" w:rsidRPr="00873954" w:rsidRDefault="00873954" w:rsidP="00873954">
            <w:pPr>
              <w:rPr>
                <w:color w:val="000000"/>
                <w:sz w:val="20"/>
                <w:szCs w:val="20"/>
              </w:rPr>
            </w:pPr>
            <w:r w:rsidRPr="00873954">
              <w:rPr>
                <w:color w:val="000000"/>
                <w:sz w:val="20"/>
                <w:szCs w:val="20"/>
              </w:rPr>
              <w:t>укупно</w:t>
            </w:r>
          </w:p>
        </w:tc>
        <w:tc>
          <w:tcPr>
            <w:tcW w:w="985" w:type="dxa"/>
            <w:shd w:val="clear" w:color="auto" w:fill="auto"/>
            <w:noWrap/>
            <w:hideMark/>
          </w:tcPr>
          <w:p w14:paraId="722934D0" w14:textId="77777777" w:rsidR="00873954" w:rsidRPr="00873954" w:rsidRDefault="00873954" w:rsidP="00873954">
            <w:pPr>
              <w:rPr>
                <w:color w:val="000000"/>
                <w:sz w:val="20"/>
                <w:szCs w:val="20"/>
              </w:rPr>
            </w:pPr>
          </w:p>
        </w:tc>
      </w:tr>
      <w:tr w:rsidR="00873954" w:rsidRPr="000D36E1" w14:paraId="750C6D73" w14:textId="77777777" w:rsidTr="00387DD4">
        <w:trPr>
          <w:trHeight w:val="57"/>
        </w:trPr>
        <w:tc>
          <w:tcPr>
            <w:tcW w:w="2588" w:type="dxa"/>
            <w:shd w:val="clear" w:color="auto" w:fill="auto"/>
            <w:hideMark/>
          </w:tcPr>
          <w:p w14:paraId="5F3C47A4" w14:textId="77777777" w:rsidR="00873954" w:rsidRPr="00873954" w:rsidRDefault="00873954" w:rsidP="00873954">
            <w:pPr>
              <w:rPr>
                <w:sz w:val="20"/>
                <w:szCs w:val="20"/>
              </w:rPr>
            </w:pPr>
          </w:p>
        </w:tc>
        <w:tc>
          <w:tcPr>
            <w:tcW w:w="1033" w:type="dxa"/>
            <w:shd w:val="clear" w:color="auto" w:fill="auto"/>
            <w:hideMark/>
          </w:tcPr>
          <w:p w14:paraId="269557D0" w14:textId="77777777" w:rsidR="00873954" w:rsidRPr="00873954" w:rsidRDefault="00873954" w:rsidP="00873954">
            <w:pPr>
              <w:rPr>
                <w:sz w:val="20"/>
                <w:szCs w:val="20"/>
              </w:rPr>
            </w:pPr>
          </w:p>
        </w:tc>
        <w:tc>
          <w:tcPr>
            <w:tcW w:w="1803" w:type="dxa"/>
            <w:shd w:val="clear" w:color="auto" w:fill="auto"/>
            <w:noWrap/>
            <w:hideMark/>
          </w:tcPr>
          <w:p w14:paraId="4A569C5B" w14:textId="77777777" w:rsidR="00873954" w:rsidRPr="00873954" w:rsidRDefault="00873954" w:rsidP="00873954">
            <w:pPr>
              <w:jc w:val="center"/>
              <w:rPr>
                <w:sz w:val="20"/>
                <w:szCs w:val="20"/>
              </w:rPr>
            </w:pPr>
          </w:p>
        </w:tc>
        <w:tc>
          <w:tcPr>
            <w:tcW w:w="1238" w:type="dxa"/>
            <w:shd w:val="clear" w:color="auto" w:fill="auto"/>
            <w:noWrap/>
            <w:hideMark/>
          </w:tcPr>
          <w:p w14:paraId="77B92812" w14:textId="77777777" w:rsidR="00873954" w:rsidRPr="00873954" w:rsidRDefault="00873954" w:rsidP="00873954">
            <w:pPr>
              <w:rPr>
                <w:sz w:val="20"/>
                <w:szCs w:val="20"/>
              </w:rPr>
            </w:pPr>
          </w:p>
        </w:tc>
        <w:tc>
          <w:tcPr>
            <w:tcW w:w="1673" w:type="dxa"/>
            <w:shd w:val="clear" w:color="auto" w:fill="auto"/>
            <w:noWrap/>
            <w:hideMark/>
          </w:tcPr>
          <w:p w14:paraId="154332A7" w14:textId="77777777" w:rsidR="00873954" w:rsidRPr="00873954" w:rsidRDefault="00873954" w:rsidP="00873954">
            <w:pPr>
              <w:rPr>
                <w:sz w:val="20"/>
                <w:szCs w:val="20"/>
              </w:rPr>
            </w:pPr>
          </w:p>
        </w:tc>
        <w:tc>
          <w:tcPr>
            <w:tcW w:w="1434" w:type="dxa"/>
            <w:shd w:val="clear" w:color="auto" w:fill="auto"/>
            <w:noWrap/>
            <w:hideMark/>
          </w:tcPr>
          <w:p w14:paraId="4DFAEABD" w14:textId="77777777" w:rsidR="00873954" w:rsidRPr="00873954" w:rsidRDefault="00873954" w:rsidP="00873954">
            <w:pPr>
              <w:rPr>
                <w:sz w:val="20"/>
                <w:szCs w:val="20"/>
              </w:rPr>
            </w:pPr>
          </w:p>
        </w:tc>
        <w:tc>
          <w:tcPr>
            <w:tcW w:w="1765" w:type="dxa"/>
            <w:shd w:val="clear" w:color="auto" w:fill="auto"/>
            <w:noWrap/>
            <w:hideMark/>
          </w:tcPr>
          <w:p w14:paraId="2E0C25BC" w14:textId="77777777" w:rsidR="00873954" w:rsidRPr="00873954" w:rsidRDefault="00873954" w:rsidP="00873954">
            <w:pPr>
              <w:rPr>
                <w:color w:val="000000"/>
                <w:sz w:val="20"/>
                <w:szCs w:val="20"/>
              </w:rPr>
            </w:pPr>
            <w:r w:rsidRPr="00873954">
              <w:rPr>
                <w:color w:val="000000"/>
                <w:sz w:val="20"/>
                <w:szCs w:val="20"/>
              </w:rPr>
              <w:t xml:space="preserve">у 000 дин </w:t>
            </w:r>
          </w:p>
        </w:tc>
        <w:tc>
          <w:tcPr>
            <w:tcW w:w="1008" w:type="dxa"/>
            <w:shd w:val="clear" w:color="000000" w:fill="FFFFFF"/>
            <w:noWrap/>
            <w:hideMark/>
          </w:tcPr>
          <w:p w14:paraId="2310654E" w14:textId="77777777" w:rsidR="00873954" w:rsidRPr="00873954" w:rsidRDefault="00873954" w:rsidP="00873954">
            <w:pPr>
              <w:jc w:val="right"/>
              <w:rPr>
                <w:color w:val="000000"/>
                <w:sz w:val="20"/>
                <w:szCs w:val="20"/>
              </w:rPr>
            </w:pPr>
            <w:r w:rsidRPr="00873954">
              <w:rPr>
                <w:color w:val="000000"/>
                <w:sz w:val="20"/>
                <w:szCs w:val="20"/>
              </w:rPr>
              <w:t>101.585</w:t>
            </w:r>
          </w:p>
        </w:tc>
        <w:tc>
          <w:tcPr>
            <w:tcW w:w="793" w:type="dxa"/>
            <w:shd w:val="clear" w:color="auto" w:fill="auto"/>
            <w:noWrap/>
            <w:hideMark/>
          </w:tcPr>
          <w:p w14:paraId="470B2A2B" w14:textId="77777777" w:rsidR="00873954" w:rsidRPr="00873954" w:rsidRDefault="00873954" w:rsidP="00873954">
            <w:pPr>
              <w:jc w:val="right"/>
              <w:rPr>
                <w:color w:val="000000"/>
                <w:sz w:val="20"/>
                <w:szCs w:val="20"/>
              </w:rPr>
            </w:pPr>
            <w:r w:rsidRPr="00873954">
              <w:rPr>
                <w:color w:val="000000"/>
                <w:sz w:val="20"/>
                <w:szCs w:val="20"/>
              </w:rPr>
              <w:t>40.018</w:t>
            </w:r>
          </w:p>
        </w:tc>
        <w:tc>
          <w:tcPr>
            <w:tcW w:w="989" w:type="dxa"/>
            <w:shd w:val="clear" w:color="auto" w:fill="auto"/>
            <w:noWrap/>
            <w:hideMark/>
          </w:tcPr>
          <w:p w14:paraId="125D7C61" w14:textId="77777777" w:rsidR="00873954" w:rsidRPr="00873954" w:rsidRDefault="00873954" w:rsidP="00873954">
            <w:pPr>
              <w:jc w:val="right"/>
              <w:rPr>
                <w:color w:val="000000"/>
                <w:sz w:val="20"/>
                <w:szCs w:val="20"/>
              </w:rPr>
            </w:pPr>
            <w:r w:rsidRPr="00873954">
              <w:rPr>
                <w:color w:val="000000"/>
                <w:sz w:val="20"/>
                <w:szCs w:val="20"/>
              </w:rPr>
              <w:t>141.603</w:t>
            </w:r>
          </w:p>
        </w:tc>
        <w:tc>
          <w:tcPr>
            <w:tcW w:w="985" w:type="dxa"/>
            <w:shd w:val="clear" w:color="auto" w:fill="auto"/>
            <w:noWrap/>
            <w:hideMark/>
          </w:tcPr>
          <w:p w14:paraId="27795707" w14:textId="77777777" w:rsidR="00873954" w:rsidRPr="00873954" w:rsidRDefault="00873954" w:rsidP="00873954">
            <w:pPr>
              <w:jc w:val="right"/>
              <w:rPr>
                <w:color w:val="000000"/>
                <w:sz w:val="20"/>
                <w:szCs w:val="20"/>
              </w:rPr>
            </w:pPr>
          </w:p>
        </w:tc>
      </w:tr>
    </w:tbl>
    <w:p w14:paraId="0D107AE1" w14:textId="77777777" w:rsidR="00873954" w:rsidRDefault="00873954">
      <w:pPr>
        <w:rPr>
          <w:lang w:val="sr-Cyrl-RS"/>
        </w:rPr>
      </w:pPr>
    </w:p>
    <w:p w14:paraId="2325A97C" w14:textId="77777777" w:rsidR="00873954" w:rsidRDefault="00873954">
      <w:pPr>
        <w:rPr>
          <w:lang w:val="sr-Latn-RS"/>
        </w:rPr>
      </w:pPr>
    </w:p>
    <w:p w14:paraId="04F805A6" w14:textId="77777777" w:rsidR="00CC70CB" w:rsidRPr="00CC70CB" w:rsidRDefault="00CC70CB">
      <w:pPr>
        <w:rPr>
          <w:lang w:val="sr-Latn-RS"/>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114"/>
        <w:gridCol w:w="992"/>
        <w:gridCol w:w="6095"/>
        <w:gridCol w:w="993"/>
        <w:gridCol w:w="992"/>
        <w:gridCol w:w="1559"/>
        <w:gridCol w:w="1564"/>
      </w:tblGrid>
      <w:tr w:rsidR="00873954" w:rsidRPr="008131CB" w14:paraId="3362E0CE" w14:textId="77777777" w:rsidTr="00387DD4">
        <w:trPr>
          <w:trHeight w:val="57"/>
        </w:trPr>
        <w:tc>
          <w:tcPr>
            <w:tcW w:w="15309" w:type="dxa"/>
            <w:gridSpan w:val="7"/>
            <w:shd w:val="clear" w:color="000000" w:fill="C5E0B3"/>
            <w:hideMark/>
          </w:tcPr>
          <w:p w14:paraId="2EE8C88F" w14:textId="7EF5BACB" w:rsidR="00873954" w:rsidRPr="008131CB" w:rsidRDefault="00F631DD" w:rsidP="00F631DD">
            <w:pPr>
              <w:jc w:val="center"/>
              <w:rPr>
                <w:b/>
                <w:bCs/>
                <w:color w:val="000000"/>
                <w:sz w:val="20"/>
                <w:szCs w:val="20"/>
                <w:lang w:val="ru-RU"/>
              </w:rPr>
            </w:pPr>
            <w:r>
              <w:rPr>
                <w:b/>
                <w:bCs/>
                <w:color w:val="000000"/>
                <w:sz w:val="20"/>
                <w:szCs w:val="20"/>
                <w:lang w:val="ru-RU"/>
              </w:rPr>
              <w:lastRenderedPageBreak/>
              <w:t>Акциони</w:t>
            </w:r>
            <w:r w:rsidR="00873954" w:rsidRPr="008131CB">
              <w:rPr>
                <w:b/>
                <w:bCs/>
                <w:color w:val="000000"/>
                <w:sz w:val="20"/>
                <w:szCs w:val="20"/>
                <w:lang w:val="ru-RU"/>
              </w:rPr>
              <w:t xml:space="preserve"> план за период од 2024. до 2025. године, за спровођење Програма за реформу система локалне самоуправе у Републици Србији </w:t>
            </w:r>
            <w:r w:rsidR="00387DD4">
              <w:rPr>
                <w:b/>
                <w:bCs/>
                <w:color w:val="000000"/>
                <w:sz w:val="20"/>
                <w:szCs w:val="20"/>
                <w:lang w:val="sr-Latn-RS"/>
              </w:rPr>
              <w:br/>
            </w:r>
            <w:r w:rsidR="00873954" w:rsidRPr="008131CB">
              <w:rPr>
                <w:b/>
                <w:bCs/>
                <w:color w:val="000000"/>
                <w:sz w:val="20"/>
                <w:szCs w:val="20"/>
                <w:lang w:val="ru-RU"/>
              </w:rPr>
              <w:t>за период од 2021. до 2025. године</w:t>
            </w:r>
          </w:p>
        </w:tc>
      </w:tr>
      <w:tr w:rsidR="00873954" w:rsidRPr="008131CB" w14:paraId="6C3E3A57" w14:textId="77777777" w:rsidTr="00387DD4">
        <w:trPr>
          <w:trHeight w:val="57"/>
        </w:trPr>
        <w:tc>
          <w:tcPr>
            <w:tcW w:w="15309" w:type="dxa"/>
            <w:gridSpan w:val="7"/>
            <w:shd w:val="clear" w:color="000000" w:fill="C5E0B3"/>
            <w:hideMark/>
          </w:tcPr>
          <w:p w14:paraId="735703EB" w14:textId="77777777" w:rsidR="00873954" w:rsidRPr="008131CB" w:rsidRDefault="00873954" w:rsidP="000D36E1">
            <w:pPr>
              <w:rPr>
                <w:b/>
                <w:bCs/>
                <w:color w:val="000000"/>
                <w:sz w:val="20"/>
                <w:szCs w:val="20"/>
                <w:lang w:val="ru-RU"/>
              </w:rPr>
            </w:pPr>
            <w:r w:rsidRPr="008131CB">
              <w:rPr>
                <w:b/>
                <w:bCs/>
                <w:color w:val="000000"/>
                <w:sz w:val="20"/>
                <w:szCs w:val="20"/>
                <w:lang w:val="ru-RU"/>
              </w:rPr>
              <w:t xml:space="preserve">Посебни циљ 2: Унапређење система финансирања локалне самоуправе </w:t>
            </w:r>
          </w:p>
        </w:tc>
      </w:tr>
      <w:tr w:rsidR="00873954" w:rsidRPr="008131CB" w14:paraId="032EF6C3" w14:textId="77777777" w:rsidTr="00387DD4">
        <w:trPr>
          <w:trHeight w:val="57"/>
        </w:trPr>
        <w:tc>
          <w:tcPr>
            <w:tcW w:w="15309" w:type="dxa"/>
            <w:gridSpan w:val="7"/>
            <w:shd w:val="clear" w:color="000000" w:fill="C5E0B3"/>
            <w:hideMark/>
          </w:tcPr>
          <w:p w14:paraId="2A511212" w14:textId="77777777" w:rsidR="00873954" w:rsidRPr="008131CB" w:rsidRDefault="00873954" w:rsidP="000D36E1">
            <w:pPr>
              <w:rPr>
                <w:b/>
                <w:bCs/>
                <w:color w:val="000000"/>
                <w:sz w:val="20"/>
                <w:szCs w:val="20"/>
                <w:lang w:val="ru-RU"/>
              </w:rPr>
            </w:pPr>
            <w:r w:rsidRPr="008131CB">
              <w:rPr>
                <w:b/>
                <w:bCs/>
                <w:color w:val="000000"/>
                <w:sz w:val="20"/>
                <w:szCs w:val="20"/>
                <w:lang w:val="ru-RU"/>
              </w:rPr>
              <w:t>Институција одговорна за праћење и контролу реализације: МФИН</w:t>
            </w:r>
          </w:p>
        </w:tc>
      </w:tr>
      <w:tr w:rsidR="00387DD4" w:rsidRPr="000D36E1" w14:paraId="59C21D05" w14:textId="77777777" w:rsidTr="00387DD4">
        <w:trPr>
          <w:trHeight w:val="57"/>
        </w:trPr>
        <w:tc>
          <w:tcPr>
            <w:tcW w:w="3114" w:type="dxa"/>
            <w:shd w:val="clear" w:color="000000" w:fill="D9D9D9"/>
            <w:hideMark/>
          </w:tcPr>
          <w:p w14:paraId="3BBD4F7C" w14:textId="77777777" w:rsidR="00873954" w:rsidRPr="008131CB" w:rsidRDefault="00873954" w:rsidP="000D36E1">
            <w:pPr>
              <w:jc w:val="center"/>
              <w:rPr>
                <w:color w:val="000000"/>
                <w:sz w:val="20"/>
                <w:szCs w:val="20"/>
                <w:lang w:val="ru-RU"/>
              </w:rPr>
            </w:pPr>
            <w:r w:rsidRPr="008131CB">
              <w:rPr>
                <w:color w:val="000000"/>
                <w:sz w:val="20"/>
                <w:szCs w:val="20"/>
                <w:lang w:val="ru-RU"/>
              </w:rPr>
              <w:t>Показатељ(и) на нивоу посебног циља (показатељ исхода)</w:t>
            </w:r>
          </w:p>
        </w:tc>
        <w:tc>
          <w:tcPr>
            <w:tcW w:w="992" w:type="dxa"/>
            <w:shd w:val="clear" w:color="000000" w:fill="D9D9D9"/>
            <w:hideMark/>
          </w:tcPr>
          <w:p w14:paraId="689F2E2D" w14:textId="77777777" w:rsidR="00873954" w:rsidRPr="00873954" w:rsidRDefault="00873954" w:rsidP="000D36E1">
            <w:pPr>
              <w:jc w:val="center"/>
              <w:rPr>
                <w:color w:val="000000"/>
                <w:sz w:val="20"/>
                <w:szCs w:val="20"/>
              </w:rPr>
            </w:pPr>
            <w:r w:rsidRPr="00873954">
              <w:rPr>
                <w:color w:val="000000"/>
                <w:sz w:val="20"/>
                <w:szCs w:val="20"/>
              </w:rPr>
              <w:t>Jединица мере</w:t>
            </w:r>
          </w:p>
        </w:tc>
        <w:tc>
          <w:tcPr>
            <w:tcW w:w="6095" w:type="dxa"/>
            <w:shd w:val="clear" w:color="000000" w:fill="D9D9D9"/>
            <w:hideMark/>
          </w:tcPr>
          <w:p w14:paraId="3DBB54EE" w14:textId="77777777" w:rsidR="00873954" w:rsidRPr="00873954" w:rsidRDefault="00873954" w:rsidP="000D36E1">
            <w:pPr>
              <w:jc w:val="center"/>
              <w:rPr>
                <w:color w:val="000000"/>
                <w:sz w:val="20"/>
                <w:szCs w:val="20"/>
              </w:rPr>
            </w:pPr>
            <w:r w:rsidRPr="00873954">
              <w:rPr>
                <w:color w:val="000000"/>
                <w:sz w:val="20"/>
                <w:szCs w:val="20"/>
              </w:rPr>
              <w:t>Извор провере</w:t>
            </w:r>
          </w:p>
        </w:tc>
        <w:tc>
          <w:tcPr>
            <w:tcW w:w="993" w:type="dxa"/>
            <w:shd w:val="clear" w:color="000000" w:fill="D9D9D9"/>
            <w:hideMark/>
          </w:tcPr>
          <w:p w14:paraId="56B60D78" w14:textId="77777777" w:rsidR="00873954" w:rsidRPr="00873954" w:rsidRDefault="00873954" w:rsidP="000D36E1">
            <w:pPr>
              <w:jc w:val="center"/>
              <w:rPr>
                <w:color w:val="000000"/>
                <w:sz w:val="20"/>
                <w:szCs w:val="20"/>
              </w:rPr>
            </w:pPr>
            <w:r w:rsidRPr="00873954">
              <w:rPr>
                <w:color w:val="000000"/>
                <w:sz w:val="20"/>
                <w:szCs w:val="20"/>
              </w:rPr>
              <w:t xml:space="preserve">Почетна вредност </w:t>
            </w:r>
          </w:p>
        </w:tc>
        <w:tc>
          <w:tcPr>
            <w:tcW w:w="992" w:type="dxa"/>
            <w:shd w:val="clear" w:color="000000" w:fill="D9D9D9"/>
            <w:hideMark/>
          </w:tcPr>
          <w:p w14:paraId="212F9AB9" w14:textId="77777777" w:rsidR="00873954" w:rsidRPr="00873954" w:rsidRDefault="00873954" w:rsidP="000D36E1">
            <w:pPr>
              <w:jc w:val="center"/>
              <w:rPr>
                <w:color w:val="000000"/>
                <w:sz w:val="20"/>
                <w:szCs w:val="20"/>
              </w:rPr>
            </w:pPr>
            <w:r w:rsidRPr="00873954">
              <w:rPr>
                <w:color w:val="000000"/>
                <w:sz w:val="20"/>
                <w:szCs w:val="20"/>
              </w:rPr>
              <w:t>Базна година</w:t>
            </w:r>
          </w:p>
        </w:tc>
        <w:tc>
          <w:tcPr>
            <w:tcW w:w="1559" w:type="dxa"/>
            <w:shd w:val="clear" w:color="000000" w:fill="D9D9D9"/>
            <w:hideMark/>
          </w:tcPr>
          <w:p w14:paraId="3A4F74CA" w14:textId="77777777" w:rsidR="00873954" w:rsidRPr="00873954" w:rsidRDefault="00873954" w:rsidP="000D36E1">
            <w:pPr>
              <w:jc w:val="center"/>
              <w:rPr>
                <w:color w:val="000000"/>
                <w:sz w:val="20"/>
                <w:szCs w:val="20"/>
              </w:rPr>
            </w:pPr>
            <w:r w:rsidRPr="00873954">
              <w:rPr>
                <w:color w:val="000000"/>
                <w:sz w:val="20"/>
                <w:szCs w:val="20"/>
              </w:rPr>
              <w:t>Циљана вредност у 2024</w:t>
            </w:r>
          </w:p>
        </w:tc>
        <w:tc>
          <w:tcPr>
            <w:tcW w:w="1564" w:type="dxa"/>
            <w:shd w:val="clear" w:color="000000" w:fill="D9D9D9"/>
            <w:hideMark/>
          </w:tcPr>
          <w:p w14:paraId="15402B19" w14:textId="77777777" w:rsidR="00873954" w:rsidRPr="00873954" w:rsidRDefault="00873954" w:rsidP="000D36E1">
            <w:pPr>
              <w:jc w:val="center"/>
              <w:rPr>
                <w:color w:val="000000"/>
                <w:sz w:val="20"/>
                <w:szCs w:val="20"/>
              </w:rPr>
            </w:pPr>
            <w:r w:rsidRPr="00873954">
              <w:rPr>
                <w:color w:val="000000"/>
                <w:sz w:val="20"/>
                <w:szCs w:val="20"/>
              </w:rPr>
              <w:t>Циљана вредност у 2025</w:t>
            </w:r>
          </w:p>
        </w:tc>
      </w:tr>
      <w:tr w:rsidR="00387DD4" w:rsidRPr="000D36E1" w14:paraId="1B24CE6E" w14:textId="77777777" w:rsidTr="00387DD4">
        <w:trPr>
          <w:trHeight w:val="57"/>
        </w:trPr>
        <w:tc>
          <w:tcPr>
            <w:tcW w:w="3114" w:type="dxa"/>
            <w:shd w:val="clear" w:color="000000" w:fill="FFFFFF"/>
            <w:hideMark/>
          </w:tcPr>
          <w:p w14:paraId="06E038D7" w14:textId="77777777" w:rsidR="00873954" w:rsidRPr="008131CB" w:rsidRDefault="00873954" w:rsidP="000D36E1">
            <w:pPr>
              <w:rPr>
                <w:i/>
                <w:iCs/>
                <w:color w:val="000000"/>
                <w:sz w:val="20"/>
                <w:szCs w:val="20"/>
                <w:lang w:val="ru-RU"/>
              </w:rPr>
            </w:pPr>
            <w:r w:rsidRPr="008131CB">
              <w:rPr>
                <w:i/>
                <w:iCs/>
                <w:color w:val="000000"/>
                <w:sz w:val="20"/>
                <w:szCs w:val="20"/>
                <w:lang w:val="ru-RU"/>
              </w:rPr>
              <w:t xml:space="preserve">Удео пореских прихода ЛС у укупним пореским приходима у Републици Србији </w:t>
            </w:r>
          </w:p>
        </w:tc>
        <w:tc>
          <w:tcPr>
            <w:tcW w:w="992" w:type="dxa"/>
            <w:shd w:val="clear" w:color="000000" w:fill="FFFFFF"/>
            <w:hideMark/>
          </w:tcPr>
          <w:p w14:paraId="62F1326C" w14:textId="77777777" w:rsidR="00873954" w:rsidRPr="00873954" w:rsidRDefault="00873954" w:rsidP="000D36E1">
            <w:pPr>
              <w:jc w:val="center"/>
              <w:rPr>
                <w:color w:val="000000"/>
                <w:sz w:val="20"/>
                <w:szCs w:val="20"/>
              </w:rPr>
            </w:pPr>
            <w:r w:rsidRPr="00873954">
              <w:rPr>
                <w:color w:val="000000"/>
                <w:sz w:val="20"/>
                <w:szCs w:val="20"/>
              </w:rPr>
              <w:t xml:space="preserve">% </w:t>
            </w:r>
          </w:p>
        </w:tc>
        <w:tc>
          <w:tcPr>
            <w:tcW w:w="6095" w:type="dxa"/>
            <w:shd w:val="clear" w:color="000000" w:fill="FFFFFF"/>
            <w:hideMark/>
          </w:tcPr>
          <w:p w14:paraId="5A283A6A" w14:textId="3085F721" w:rsidR="00873954" w:rsidRPr="00EC0BF6" w:rsidRDefault="00873954" w:rsidP="000D36E1">
            <w:pPr>
              <w:jc w:val="center"/>
              <w:rPr>
                <w:sz w:val="20"/>
                <w:szCs w:val="20"/>
                <w:lang w:val="ru-RU"/>
              </w:rPr>
            </w:pPr>
            <w:r w:rsidRPr="00EC0BF6">
              <w:rPr>
                <w:sz w:val="20"/>
                <w:szCs w:val="20"/>
                <w:lang w:val="ru-RU"/>
              </w:rPr>
              <w:t xml:space="preserve">ИСИБ АП и ЈЛС; Подаци из Месечног билтена јавних финансија, </w:t>
            </w:r>
            <w:r w:rsidR="00560F3E" w:rsidRPr="00EC0BF6">
              <w:rPr>
                <w:sz w:val="20"/>
                <w:szCs w:val="20"/>
                <w:lang w:val="sr-Cyrl-RS"/>
              </w:rPr>
              <w:t>Подаци СПИРИ,</w:t>
            </w:r>
            <w:r w:rsidR="00560F3E" w:rsidRPr="00EC0BF6">
              <w:rPr>
                <w:sz w:val="20"/>
                <w:szCs w:val="20"/>
                <w:lang w:val="ru-RU"/>
              </w:rPr>
              <w:t xml:space="preserve"> </w:t>
            </w:r>
            <w:r w:rsidRPr="00EC0BF6">
              <w:rPr>
                <w:sz w:val="20"/>
                <w:szCs w:val="20"/>
                <w:lang w:val="ru-RU"/>
              </w:rPr>
              <w:t>Подаци Управе за трезор, Министарства финансија, Подаци Управе за</w:t>
            </w:r>
            <w:r w:rsidR="006F0F68" w:rsidRPr="00EC0BF6">
              <w:rPr>
                <w:sz w:val="20"/>
                <w:szCs w:val="20"/>
                <w:lang w:val="ru-RU"/>
              </w:rPr>
              <w:t xml:space="preserve"> трезор, Министарства финансија</w:t>
            </w:r>
          </w:p>
        </w:tc>
        <w:tc>
          <w:tcPr>
            <w:tcW w:w="993" w:type="dxa"/>
            <w:shd w:val="clear" w:color="000000" w:fill="FFFFFF"/>
            <w:hideMark/>
          </w:tcPr>
          <w:p w14:paraId="5455E4E6" w14:textId="77777777" w:rsidR="00873954" w:rsidRPr="00873954" w:rsidRDefault="00873954" w:rsidP="000D36E1">
            <w:pPr>
              <w:jc w:val="center"/>
              <w:rPr>
                <w:color w:val="000000"/>
                <w:sz w:val="20"/>
                <w:szCs w:val="20"/>
              </w:rPr>
            </w:pPr>
            <w:r w:rsidRPr="00873954">
              <w:rPr>
                <w:color w:val="000000"/>
                <w:sz w:val="20"/>
                <w:szCs w:val="20"/>
              </w:rPr>
              <w:t>10,12%</w:t>
            </w:r>
          </w:p>
        </w:tc>
        <w:tc>
          <w:tcPr>
            <w:tcW w:w="992" w:type="dxa"/>
            <w:shd w:val="clear" w:color="000000" w:fill="FFFFFF"/>
            <w:hideMark/>
          </w:tcPr>
          <w:p w14:paraId="7E3B3713" w14:textId="77777777" w:rsidR="00873954" w:rsidRPr="00873954" w:rsidRDefault="00873954" w:rsidP="000D36E1">
            <w:pPr>
              <w:jc w:val="center"/>
              <w:rPr>
                <w:color w:val="000000"/>
                <w:sz w:val="20"/>
                <w:szCs w:val="20"/>
              </w:rPr>
            </w:pPr>
            <w:r w:rsidRPr="00873954">
              <w:rPr>
                <w:color w:val="000000"/>
                <w:sz w:val="20"/>
                <w:szCs w:val="20"/>
              </w:rPr>
              <w:t>2020</w:t>
            </w:r>
          </w:p>
        </w:tc>
        <w:tc>
          <w:tcPr>
            <w:tcW w:w="1559" w:type="dxa"/>
            <w:shd w:val="clear" w:color="000000" w:fill="FFFFFF"/>
            <w:hideMark/>
          </w:tcPr>
          <w:p w14:paraId="40BCC6D8" w14:textId="77777777" w:rsidR="00873954" w:rsidRPr="00873954" w:rsidRDefault="00873954" w:rsidP="000D36E1">
            <w:pPr>
              <w:jc w:val="center"/>
              <w:rPr>
                <w:color w:val="000000"/>
                <w:sz w:val="20"/>
                <w:szCs w:val="20"/>
              </w:rPr>
            </w:pPr>
            <w:r w:rsidRPr="00873954">
              <w:rPr>
                <w:color w:val="000000"/>
                <w:sz w:val="20"/>
                <w:szCs w:val="20"/>
              </w:rPr>
              <w:t>11,7%</w:t>
            </w:r>
          </w:p>
        </w:tc>
        <w:tc>
          <w:tcPr>
            <w:tcW w:w="1564" w:type="dxa"/>
            <w:shd w:val="clear" w:color="000000" w:fill="FFFFFF"/>
            <w:hideMark/>
          </w:tcPr>
          <w:p w14:paraId="25251860" w14:textId="77777777" w:rsidR="00873954" w:rsidRPr="00873954" w:rsidRDefault="00873954" w:rsidP="000D36E1">
            <w:pPr>
              <w:jc w:val="center"/>
              <w:rPr>
                <w:color w:val="000000"/>
                <w:sz w:val="20"/>
                <w:szCs w:val="20"/>
              </w:rPr>
            </w:pPr>
            <w:r w:rsidRPr="00873954">
              <w:rPr>
                <w:color w:val="000000"/>
                <w:sz w:val="20"/>
                <w:szCs w:val="20"/>
              </w:rPr>
              <w:t>12,3%</w:t>
            </w:r>
          </w:p>
        </w:tc>
      </w:tr>
      <w:tr w:rsidR="00387DD4" w:rsidRPr="000D36E1" w14:paraId="53E08865" w14:textId="77777777" w:rsidTr="00387DD4">
        <w:trPr>
          <w:trHeight w:val="57"/>
        </w:trPr>
        <w:tc>
          <w:tcPr>
            <w:tcW w:w="3114" w:type="dxa"/>
            <w:shd w:val="clear" w:color="000000" w:fill="FFFFFF"/>
            <w:hideMark/>
          </w:tcPr>
          <w:p w14:paraId="6E10043C" w14:textId="77777777" w:rsidR="00873954" w:rsidRPr="008131CB" w:rsidRDefault="00873954" w:rsidP="000D36E1">
            <w:pPr>
              <w:rPr>
                <w:i/>
                <w:iCs/>
                <w:color w:val="000000"/>
                <w:sz w:val="20"/>
                <w:szCs w:val="20"/>
                <w:lang w:val="ru-RU"/>
              </w:rPr>
            </w:pPr>
            <w:r w:rsidRPr="008131CB">
              <w:rPr>
                <w:i/>
                <w:iCs/>
                <w:color w:val="000000"/>
                <w:sz w:val="20"/>
                <w:szCs w:val="20"/>
                <w:lang w:val="ru-RU"/>
              </w:rPr>
              <w:t xml:space="preserve">Удео капиталних издатака у укупним издацима локалне самоуправе </w:t>
            </w:r>
          </w:p>
        </w:tc>
        <w:tc>
          <w:tcPr>
            <w:tcW w:w="992" w:type="dxa"/>
            <w:shd w:val="clear" w:color="000000" w:fill="FFFFFF"/>
            <w:hideMark/>
          </w:tcPr>
          <w:p w14:paraId="777F6D6D" w14:textId="77777777" w:rsidR="00873954" w:rsidRPr="00873954" w:rsidRDefault="00873954" w:rsidP="000D36E1">
            <w:pPr>
              <w:jc w:val="center"/>
              <w:rPr>
                <w:color w:val="000000"/>
                <w:sz w:val="20"/>
                <w:szCs w:val="20"/>
              </w:rPr>
            </w:pPr>
            <w:r w:rsidRPr="00873954">
              <w:rPr>
                <w:color w:val="000000"/>
                <w:sz w:val="20"/>
                <w:szCs w:val="20"/>
              </w:rPr>
              <w:t xml:space="preserve">% </w:t>
            </w:r>
          </w:p>
        </w:tc>
        <w:tc>
          <w:tcPr>
            <w:tcW w:w="6095" w:type="dxa"/>
            <w:shd w:val="clear" w:color="000000" w:fill="FFFFFF"/>
            <w:hideMark/>
          </w:tcPr>
          <w:p w14:paraId="6E95E38F" w14:textId="6658F383" w:rsidR="00873954" w:rsidRPr="00EC0BF6" w:rsidRDefault="00873954" w:rsidP="000D36E1">
            <w:pPr>
              <w:jc w:val="center"/>
              <w:rPr>
                <w:sz w:val="20"/>
                <w:szCs w:val="20"/>
                <w:lang w:val="ru-RU"/>
              </w:rPr>
            </w:pPr>
            <w:r w:rsidRPr="00EC0BF6">
              <w:rPr>
                <w:sz w:val="20"/>
                <w:szCs w:val="20"/>
                <w:lang w:val="ru-RU"/>
              </w:rPr>
              <w:t xml:space="preserve">ИСИБ АП и ЈЛС; Подаци из Месечног билтена јавних финансија, </w:t>
            </w:r>
            <w:r w:rsidR="004C4ADC" w:rsidRPr="00EC0BF6">
              <w:rPr>
                <w:sz w:val="20"/>
                <w:szCs w:val="20"/>
                <w:lang w:val="sr-Cyrl-RS"/>
              </w:rPr>
              <w:t>Подаци СПИРИ,</w:t>
            </w:r>
            <w:r w:rsidR="004C4ADC" w:rsidRPr="00EC0BF6">
              <w:rPr>
                <w:sz w:val="20"/>
                <w:szCs w:val="20"/>
                <w:lang w:val="ru-RU"/>
              </w:rPr>
              <w:t xml:space="preserve"> </w:t>
            </w:r>
            <w:r w:rsidRPr="00EC0BF6">
              <w:rPr>
                <w:sz w:val="20"/>
                <w:szCs w:val="20"/>
                <w:lang w:val="ru-RU"/>
              </w:rPr>
              <w:t>Подаци Управе за трезор, Министарства финансија, Подаци Управе за</w:t>
            </w:r>
            <w:r w:rsidR="006F0F68" w:rsidRPr="00EC0BF6">
              <w:rPr>
                <w:sz w:val="20"/>
                <w:szCs w:val="20"/>
                <w:lang w:val="ru-RU"/>
              </w:rPr>
              <w:t xml:space="preserve"> трезор, Министарства финансија</w:t>
            </w:r>
          </w:p>
        </w:tc>
        <w:tc>
          <w:tcPr>
            <w:tcW w:w="993" w:type="dxa"/>
            <w:shd w:val="clear" w:color="000000" w:fill="FFFFFF"/>
            <w:hideMark/>
          </w:tcPr>
          <w:p w14:paraId="0747D39F" w14:textId="77777777" w:rsidR="00873954" w:rsidRPr="00873954" w:rsidRDefault="00873954" w:rsidP="000D36E1">
            <w:pPr>
              <w:jc w:val="center"/>
              <w:rPr>
                <w:color w:val="000000"/>
                <w:sz w:val="20"/>
                <w:szCs w:val="20"/>
              </w:rPr>
            </w:pPr>
            <w:r w:rsidRPr="00873954">
              <w:rPr>
                <w:color w:val="000000"/>
                <w:sz w:val="20"/>
                <w:szCs w:val="20"/>
              </w:rPr>
              <w:t>15,54%</w:t>
            </w:r>
          </w:p>
        </w:tc>
        <w:tc>
          <w:tcPr>
            <w:tcW w:w="992" w:type="dxa"/>
            <w:shd w:val="clear" w:color="000000" w:fill="FFFFFF"/>
            <w:hideMark/>
          </w:tcPr>
          <w:p w14:paraId="698E392D" w14:textId="77777777" w:rsidR="00873954" w:rsidRPr="00873954" w:rsidRDefault="00873954" w:rsidP="000D36E1">
            <w:pPr>
              <w:jc w:val="center"/>
              <w:rPr>
                <w:color w:val="000000"/>
                <w:sz w:val="20"/>
                <w:szCs w:val="20"/>
              </w:rPr>
            </w:pPr>
            <w:r w:rsidRPr="00873954">
              <w:rPr>
                <w:color w:val="000000"/>
                <w:sz w:val="20"/>
                <w:szCs w:val="20"/>
              </w:rPr>
              <w:t>2019</w:t>
            </w:r>
          </w:p>
        </w:tc>
        <w:tc>
          <w:tcPr>
            <w:tcW w:w="1559" w:type="dxa"/>
            <w:shd w:val="clear" w:color="000000" w:fill="FFFFFF"/>
            <w:hideMark/>
          </w:tcPr>
          <w:p w14:paraId="103458F4" w14:textId="77777777" w:rsidR="00873954" w:rsidRPr="00873954" w:rsidRDefault="00873954" w:rsidP="000D36E1">
            <w:pPr>
              <w:jc w:val="center"/>
              <w:rPr>
                <w:color w:val="000000"/>
                <w:sz w:val="20"/>
                <w:szCs w:val="20"/>
              </w:rPr>
            </w:pPr>
            <w:r w:rsidRPr="00873954">
              <w:rPr>
                <w:color w:val="000000"/>
                <w:sz w:val="20"/>
                <w:szCs w:val="20"/>
              </w:rPr>
              <w:t>17,2%</w:t>
            </w:r>
          </w:p>
        </w:tc>
        <w:tc>
          <w:tcPr>
            <w:tcW w:w="1564" w:type="dxa"/>
            <w:shd w:val="clear" w:color="000000" w:fill="FFFFFF"/>
            <w:hideMark/>
          </w:tcPr>
          <w:p w14:paraId="434547CE" w14:textId="77777777" w:rsidR="00873954" w:rsidRPr="00873954" w:rsidRDefault="00873954" w:rsidP="000D36E1">
            <w:pPr>
              <w:jc w:val="center"/>
              <w:rPr>
                <w:color w:val="000000"/>
                <w:sz w:val="20"/>
                <w:szCs w:val="20"/>
              </w:rPr>
            </w:pPr>
            <w:r w:rsidRPr="00873954">
              <w:rPr>
                <w:color w:val="000000"/>
                <w:sz w:val="20"/>
                <w:szCs w:val="20"/>
              </w:rPr>
              <w:t>17,5%</w:t>
            </w:r>
          </w:p>
        </w:tc>
      </w:tr>
      <w:tr w:rsidR="00387DD4" w:rsidRPr="000D36E1" w14:paraId="5659197D" w14:textId="77777777" w:rsidTr="00387DD4">
        <w:trPr>
          <w:trHeight w:val="57"/>
        </w:trPr>
        <w:tc>
          <w:tcPr>
            <w:tcW w:w="3114" w:type="dxa"/>
            <w:shd w:val="clear" w:color="000000" w:fill="FFFFFF"/>
            <w:hideMark/>
          </w:tcPr>
          <w:p w14:paraId="67DD6D5F" w14:textId="77777777" w:rsidR="00873954" w:rsidRPr="008131CB" w:rsidRDefault="00873954" w:rsidP="000D36E1">
            <w:pPr>
              <w:rPr>
                <w:i/>
                <w:iCs/>
                <w:color w:val="000000"/>
                <w:sz w:val="20"/>
                <w:szCs w:val="20"/>
                <w:lang w:val="ru-RU"/>
              </w:rPr>
            </w:pPr>
            <w:r w:rsidRPr="008131CB">
              <w:rPr>
                <w:i/>
                <w:iCs/>
                <w:color w:val="000000"/>
                <w:sz w:val="20"/>
                <w:szCs w:val="20"/>
                <w:lang w:val="ru-RU"/>
              </w:rPr>
              <w:t>Удео ЈЛС које имају усвојен средњорочни план</w:t>
            </w:r>
          </w:p>
        </w:tc>
        <w:tc>
          <w:tcPr>
            <w:tcW w:w="992" w:type="dxa"/>
            <w:shd w:val="clear" w:color="000000" w:fill="FFFFFF"/>
            <w:hideMark/>
          </w:tcPr>
          <w:p w14:paraId="34B9B7D2" w14:textId="77777777" w:rsidR="00873954" w:rsidRPr="00873954" w:rsidRDefault="00873954" w:rsidP="000D36E1">
            <w:pPr>
              <w:jc w:val="center"/>
              <w:rPr>
                <w:color w:val="000000"/>
                <w:sz w:val="20"/>
                <w:szCs w:val="20"/>
              </w:rPr>
            </w:pPr>
            <w:r w:rsidRPr="00873954">
              <w:rPr>
                <w:color w:val="000000"/>
                <w:sz w:val="20"/>
                <w:szCs w:val="20"/>
              </w:rPr>
              <w:t xml:space="preserve">% </w:t>
            </w:r>
          </w:p>
        </w:tc>
        <w:tc>
          <w:tcPr>
            <w:tcW w:w="6095" w:type="dxa"/>
            <w:shd w:val="clear" w:color="auto" w:fill="auto"/>
            <w:hideMark/>
          </w:tcPr>
          <w:p w14:paraId="53CDB2C1" w14:textId="77777777" w:rsidR="00873954" w:rsidRPr="008131CB" w:rsidRDefault="00873954" w:rsidP="000D36E1">
            <w:pPr>
              <w:jc w:val="center"/>
              <w:rPr>
                <w:sz w:val="20"/>
                <w:szCs w:val="20"/>
                <w:lang w:val="ru-RU"/>
              </w:rPr>
            </w:pPr>
            <w:r w:rsidRPr="008131CB">
              <w:rPr>
                <w:sz w:val="20"/>
                <w:szCs w:val="20"/>
                <w:lang w:val="ru-RU"/>
              </w:rPr>
              <w:t>Подаци/базе РСЈП и СКГО, Службени листови ЈЛС</w:t>
            </w:r>
          </w:p>
        </w:tc>
        <w:tc>
          <w:tcPr>
            <w:tcW w:w="993" w:type="dxa"/>
            <w:shd w:val="clear" w:color="auto" w:fill="auto"/>
            <w:hideMark/>
          </w:tcPr>
          <w:p w14:paraId="154F6A30" w14:textId="77777777" w:rsidR="00873954" w:rsidRPr="00873954" w:rsidRDefault="00873954" w:rsidP="000D36E1">
            <w:pPr>
              <w:jc w:val="center"/>
              <w:rPr>
                <w:color w:val="000000"/>
                <w:sz w:val="20"/>
                <w:szCs w:val="20"/>
              </w:rPr>
            </w:pPr>
            <w:r w:rsidRPr="00873954">
              <w:rPr>
                <w:color w:val="000000"/>
                <w:sz w:val="20"/>
                <w:szCs w:val="20"/>
              </w:rPr>
              <w:t>0%</w:t>
            </w:r>
          </w:p>
        </w:tc>
        <w:tc>
          <w:tcPr>
            <w:tcW w:w="992" w:type="dxa"/>
            <w:shd w:val="clear" w:color="auto" w:fill="auto"/>
            <w:hideMark/>
          </w:tcPr>
          <w:p w14:paraId="22A95F46" w14:textId="77777777" w:rsidR="00873954" w:rsidRPr="00873954" w:rsidRDefault="00873954" w:rsidP="000D36E1">
            <w:pPr>
              <w:jc w:val="center"/>
              <w:rPr>
                <w:color w:val="000000"/>
                <w:sz w:val="20"/>
                <w:szCs w:val="20"/>
              </w:rPr>
            </w:pPr>
            <w:r w:rsidRPr="00873954">
              <w:rPr>
                <w:color w:val="000000"/>
                <w:sz w:val="20"/>
                <w:szCs w:val="20"/>
              </w:rPr>
              <w:t>2020</w:t>
            </w:r>
          </w:p>
        </w:tc>
        <w:tc>
          <w:tcPr>
            <w:tcW w:w="1559" w:type="dxa"/>
            <w:shd w:val="clear" w:color="auto" w:fill="auto"/>
            <w:hideMark/>
          </w:tcPr>
          <w:p w14:paraId="56B8BDDF" w14:textId="77777777" w:rsidR="00873954" w:rsidRPr="00873954" w:rsidRDefault="00873954" w:rsidP="000D36E1">
            <w:pPr>
              <w:jc w:val="center"/>
              <w:rPr>
                <w:color w:val="000000"/>
                <w:sz w:val="20"/>
                <w:szCs w:val="20"/>
              </w:rPr>
            </w:pPr>
            <w:r w:rsidRPr="00873954">
              <w:rPr>
                <w:color w:val="000000"/>
                <w:sz w:val="20"/>
                <w:szCs w:val="20"/>
              </w:rPr>
              <w:t>30%</w:t>
            </w:r>
          </w:p>
        </w:tc>
        <w:tc>
          <w:tcPr>
            <w:tcW w:w="1564" w:type="dxa"/>
            <w:shd w:val="clear" w:color="auto" w:fill="auto"/>
            <w:hideMark/>
          </w:tcPr>
          <w:p w14:paraId="0858EBC2" w14:textId="77777777" w:rsidR="00873954" w:rsidRPr="00873954" w:rsidRDefault="00873954" w:rsidP="000D36E1">
            <w:pPr>
              <w:jc w:val="center"/>
              <w:rPr>
                <w:color w:val="000000"/>
                <w:sz w:val="20"/>
                <w:szCs w:val="20"/>
              </w:rPr>
            </w:pPr>
            <w:r w:rsidRPr="00873954">
              <w:rPr>
                <w:color w:val="000000"/>
                <w:sz w:val="20"/>
                <w:szCs w:val="20"/>
              </w:rPr>
              <w:t>40%</w:t>
            </w:r>
          </w:p>
        </w:tc>
      </w:tr>
    </w:tbl>
    <w:p w14:paraId="3C949A82" w14:textId="77777777" w:rsidR="00387DD4" w:rsidRDefault="00387DD4"/>
    <w:p w14:paraId="5B117663" w14:textId="77777777" w:rsidR="00387DD4" w:rsidRDefault="00387DD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11"/>
        <w:gridCol w:w="1103"/>
        <w:gridCol w:w="1852"/>
        <w:gridCol w:w="1231"/>
        <w:gridCol w:w="1496"/>
        <w:gridCol w:w="1454"/>
        <w:gridCol w:w="1564"/>
        <w:gridCol w:w="4198"/>
      </w:tblGrid>
      <w:tr w:rsidR="00873954" w:rsidRPr="008131CB" w14:paraId="60116B2E" w14:textId="77777777" w:rsidTr="00387DD4">
        <w:trPr>
          <w:trHeight w:val="57"/>
        </w:trPr>
        <w:tc>
          <w:tcPr>
            <w:tcW w:w="15309" w:type="dxa"/>
            <w:gridSpan w:val="8"/>
            <w:shd w:val="clear" w:color="000000" w:fill="F7CAAC"/>
            <w:hideMark/>
          </w:tcPr>
          <w:p w14:paraId="3333AA1A" w14:textId="77777777" w:rsidR="00873954" w:rsidRPr="008131CB" w:rsidRDefault="00873954" w:rsidP="000D36E1">
            <w:pPr>
              <w:rPr>
                <w:b/>
                <w:bCs/>
                <w:color w:val="000000"/>
                <w:sz w:val="20"/>
                <w:szCs w:val="20"/>
                <w:lang w:val="ru-RU"/>
              </w:rPr>
            </w:pPr>
            <w:r w:rsidRPr="008131CB">
              <w:rPr>
                <w:b/>
                <w:bCs/>
                <w:color w:val="000000"/>
                <w:sz w:val="20"/>
                <w:szCs w:val="20"/>
                <w:lang w:val="ru-RU"/>
              </w:rPr>
              <w:t>Мера 2.1: Реформа система финансирања локалне самоуправе и подршка развоју фискалне децентрализације</w:t>
            </w:r>
          </w:p>
        </w:tc>
      </w:tr>
      <w:tr w:rsidR="00873954" w:rsidRPr="008131CB" w14:paraId="7F58EE71" w14:textId="77777777" w:rsidTr="00387DD4">
        <w:trPr>
          <w:trHeight w:val="57"/>
        </w:trPr>
        <w:tc>
          <w:tcPr>
            <w:tcW w:w="15309" w:type="dxa"/>
            <w:gridSpan w:val="8"/>
            <w:shd w:val="clear" w:color="000000" w:fill="F7CAAC"/>
            <w:hideMark/>
          </w:tcPr>
          <w:p w14:paraId="1749A558" w14:textId="77777777" w:rsidR="00873954" w:rsidRPr="008131CB" w:rsidRDefault="00873954" w:rsidP="000D36E1">
            <w:pPr>
              <w:rPr>
                <w:color w:val="000000"/>
                <w:sz w:val="20"/>
                <w:szCs w:val="20"/>
                <w:lang w:val="ru-RU"/>
              </w:rPr>
            </w:pPr>
            <w:r w:rsidRPr="008131CB">
              <w:rPr>
                <w:color w:val="000000"/>
                <w:sz w:val="20"/>
                <w:szCs w:val="20"/>
                <w:lang w:val="ru-RU"/>
              </w:rPr>
              <w:t>Институција одговорна за праћење и контролу реализације: МФИН</w:t>
            </w:r>
          </w:p>
        </w:tc>
      </w:tr>
      <w:tr w:rsidR="00873954" w:rsidRPr="008131CB" w14:paraId="234C080F" w14:textId="77777777" w:rsidTr="00387DD4">
        <w:trPr>
          <w:trHeight w:val="57"/>
        </w:trPr>
        <w:tc>
          <w:tcPr>
            <w:tcW w:w="5366" w:type="dxa"/>
            <w:gridSpan w:val="3"/>
            <w:shd w:val="clear" w:color="000000" w:fill="F7CAAC"/>
            <w:hideMark/>
          </w:tcPr>
          <w:p w14:paraId="11C05E37" w14:textId="16891840" w:rsidR="00873954" w:rsidRPr="00873954" w:rsidRDefault="00873954" w:rsidP="000D36E1">
            <w:pPr>
              <w:rPr>
                <w:color w:val="222222"/>
                <w:sz w:val="20"/>
                <w:szCs w:val="20"/>
              </w:rPr>
            </w:pPr>
            <w:r w:rsidRPr="00873954">
              <w:rPr>
                <w:color w:val="222222"/>
                <w:sz w:val="20"/>
                <w:szCs w:val="20"/>
              </w:rPr>
              <w:t>Период спровођења:</w:t>
            </w:r>
            <w:r w:rsidR="006F0F68">
              <w:rPr>
                <w:color w:val="222222"/>
                <w:sz w:val="20"/>
                <w:szCs w:val="20"/>
                <w:lang w:val="sr-Cyrl-RS"/>
              </w:rPr>
              <w:t xml:space="preserve"> </w:t>
            </w:r>
            <w:r w:rsidRPr="00873954">
              <w:rPr>
                <w:color w:val="222222"/>
                <w:sz w:val="20"/>
                <w:szCs w:val="20"/>
              </w:rPr>
              <w:t>2024-2025</w:t>
            </w:r>
          </w:p>
        </w:tc>
        <w:tc>
          <w:tcPr>
            <w:tcW w:w="9943" w:type="dxa"/>
            <w:gridSpan w:val="5"/>
            <w:shd w:val="clear" w:color="000000" w:fill="F8CBAD"/>
            <w:hideMark/>
          </w:tcPr>
          <w:p w14:paraId="1BEB0C85" w14:textId="77777777" w:rsidR="00873954" w:rsidRPr="008131CB" w:rsidRDefault="00873954" w:rsidP="000D36E1">
            <w:pPr>
              <w:rPr>
                <w:color w:val="222222"/>
                <w:sz w:val="20"/>
                <w:szCs w:val="20"/>
                <w:lang w:val="ru-RU"/>
              </w:rPr>
            </w:pPr>
            <w:r w:rsidRPr="008131CB">
              <w:rPr>
                <w:color w:val="222222"/>
                <w:sz w:val="20"/>
                <w:szCs w:val="20"/>
                <w:lang w:val="ru-RU"/>
              </w:rPr>
              <w:t>Тип мере: Институционално управљачко организациона</w:t>
            </w:r>
          </w:p>
        </w:tc>
      </w:tr>
      <w:tr w:rsidR="00873954" w:rsidRPr="008131CB" w14:paraId="7C015B47" w14:textId="77777777" w:rsidTr="00387DD4">
        <w:trPr>
          <w:trHeight w:val="57"/>
        </w:trPr>
        <w:tc>
          <w:tcPr>
            <w:tcW w:w="15309" w:type="dxa"/>
            <w:gridSpan w:val="8"/>
            <w:shd w:val="clear" w:color="000000" w:fill="F7CAAC"/>
            <w:hideMark/>
          </w:tcPr>
          <w:p w14:paraId="36DDF4B4" w14:textId="77777777" w:rsidR="00873954" w:rsidRPr="008131CB" w:rsidRDefault="00873954" w:rsidP="000D36E1">
            <w:pPr>
              <w:rPr>
                <w:color w:val="000000"/>
                <w:sz w:val="20"/>
                <w:szCs w:val="20"/>
                <w:lang w:val="ru-RU"/>
              </w:rPr>
            </w:pPr>
            <w:r w:rsidRPr="008131CB">
              <w:rPr>
                <w:color w:val="000000"/>
                <w:sz w:val="20"/>
                <w:szCs w:val="20"/>
                <w:lang w:val="ru-RU"/>
              </w:rPr>
              <w:t>Прописи које је потребно изменити/усвојити за спровођење мере: Биће утврђено по спровођењу планиране анализе предвиђене у активности 2.1.2</w:t>
            </w:r>
          </w:p>
        </w:tc>
      </w:tr>
      <w:tr w:rsidR="00873954" w:rsidRPr="000D36E1" w14:paraId="3BCD7618" w14:textId="77777777" w:rsidTr="00387DD4">
        <w:trPr>
          <w:trHeight w:val="57"/>
        </w:trPr>
        <w:tc>
          <w:tcPr>
            <w:tcW w:w="2411" w:type="dxa"/>
            <w:shd w:val="clear" w:color="000000" w:fill="B4C6E7"/>
            <w:hideMark/>
          </w:tcPr>
          <w:p w14:paraId="5B17B458" w14:textId="77777777" w:rsidR="00873954" w:rsidRPr="008131CB" w:rsidRDefault="00873954" w:rsidP="000D36E1">
            <w:pPr>
              <w:rPr>
                <w:color w:val="000000"/>
                <w:sz w:val="20"/>
                <w:szCs w:val="20"/>
                <w:lang w:val="ru-RU"/>
              </w:rPr>
            </w:pPr>
            <w:r w:rsidRPr="008131CB">
              <w:rPr>
                <w:color w:val="000000"/>
                <w:sz w:val="20"/>
                <w:szCs w:val="20"/>
                <w:lang w:val="ru-RU"/>
              </w:rPr>
              <w:t>Показатељ(и) на нивоу мере (показатељ резултата)</w:t>
            </w:r>
          </w:p>
        </w:tc>
        <w:tc>
          <w:tcPr>
            <w:tcW w:w="1103" w:type="dxa"/>
            <w:shd w:val="clear" w:color="000000" w:fill="B4C6E7"/>
            <w:hideMark/>
          </w:tcPr>
          <w:p w14:paraId="376E700E" w14:textId="77777777" w:rsidR="00873954" w:rsidRPr="00873954" w:rsidRDefault="00873954" w:rsidP="000D36E1">
            <w:pPr>
              <w:jc w:val="center"/>
              <w:rPr>
                <w:color w:val="000000"/>
                <w:sz w:val="20"/>
                <w:szCs w:val="20"/>
              </w:rPr>
            </w:pPr>
            <w:r w:rsidRPr="00873954">
              <w:rPr>
                <w:color w:val="000000"/>
                <w:sz w:val="20"/>
                <w:szCs w:val="20"/>
              </w:rPr>
              <w:t>Jединица мере</w:t>
            </w:r>
          </w:p>
        </w:tc>
        <w:tc>
          <w:tcPr>
            <w:tcW w:w="1852" w:type="dxa"/>
            <w:shd w:val="clear" w:color="000000" w:fill="B4C6E7"/>
            <w:hideMark/>
          </w:tcPr>
          <w:p w14:paraId="22CDABFE" w14:textId="77777777" w:rsidR="00873954" w:rsidRPr="00873954" w:rsidRDefault="00873954" w:rsidP="000D36E1">
            <w:pPr>
              <w:jc w:val="center"/>
              <w:rPr>
                <w:color w:val="000000"/>
                <w:sz w:val="20"/>
                <w:szCs w:val="20"/>
              </w:rPr>
            </w:pPr>
            <w:r w:rsidRPr="00873954">
              <w:rPr>
                <w:color w:val="000000"/>
                <w:sz w:val="20"/>
                <w:szCs w:val="20"/>
              </w:rPr>
              <w:t>Извор провере</w:t>
            </w:r>
          </w:p>
        </w:tc>
        <w:tc>
          <w:tcPr>
            <w:tcW w:w="2727" w:type="dxa"/>
            <w:gridSpan w:val="2"/>
            <w:shd w:val="clear" w:color="000000" w:fill="B4C6E7"/>
            <w:hideMark/>
          </w:tcPr>
          <w:p w14:paraId="474C001F" w14:textId="77777777" w:rsidR="00873954" w:rsidRPr="00873954" w:rsidRDefault="00873954" w:rsidP="000D36E1">
            <w:pPr>
              <w:jc w:val="center"/>
              <w:rPr>
                <w:color w:val="000000"/>
                <w:sz w:val="20"/>
                <w:szCs w:val="20"/>
              </w:rPr>
            </w:pPr>
            <w:r w:rsidRPr="00873954">
              <w:rPr>
                <w:color w:val="000000"/>
                <w:sz w:val="20"/>
                <w:szCs w:val="20"/>
              </w:rPr>
              <w:t xml:space="preserve">Почетна вредност </w:t>
            </w:r>
          </w:p>
        </w:tc>
        <w:tc>
          <w:tcPr>
            <w:tcW w:w="1454" w:type="dxa"/>
            <w:shd w:val="clear" w:color="000000" w:fill="B4C6E7"/>
            <w:hideMark/>
          </w:tcPr>
          <w:p w14:paraId="49AD7EBA" w14:textId="77777777" w:rsidR="00873954" w:rsidRPr="00873954" w:rsidRDefault="00873954" w:rsidP="000D36E1">
            <w:pPr>
              <w:jc w:val="center"/>
              <w:rPr>
                <w:color w:val="000000"/>
                <w:sz w:val="20"/>
                <w:szCs w:val="20"/>
              </w:rPr>
            </w:pPr>
            <w:r w:rsidRPr="00873954">
              <w:rPr>
                <w:color w:val="000000"/>
                <w:sz w:val="20"/>
                <w:szCs w:val="20"/>
              </w:rPr>
              <w:t>Базна година</w:t>
            </w:r>
          </w:p>
        </w:tc>
        <w:tc>
          <w:tcPr>
            <w:tcW w:w="1564" w:type="dxa"/>
            <w:shd w:val="clear" w:color="000000" w:fill="B4C6E7"/>
            <w:hideMark/>
          </w:tcPr>
          <w:p w14:paraId="1FE37AC4" w14:textId="77777777" w:rsidR="00873954" w:rsidRPr="00873954" w:rsidRDefault="00873954" w:rsidP="000D36E1">
            <w:pPr>
              <w:jc w:val="center"/>
              <w:rPr>
                <w:color w:val="000000"/>
                <w:sz w:val="20"/>
                <w:szCs w:val="20"/>
              </w:rPr>
            </w:pPr>
            <w:r w:rsidRPr="00873954">
              <w:rPr>
                <w:color w:val="000000"/>
                <w:sz w:val="20"/>
                <w:szCs w:val="20"/>
              </w:rPr>
              <w:t>Циљaна вредност у 2024. години</w:t>
            </w:r>
          </w:p>
        </w:tc>
        <w:tc>
          <w:tcPr>
            <w:tcW w:w="4198" w:type="dxa"/>
            <w:shd w:val="clear" w:color="000000" w:fill="B4C6E7"/>
            <w:hideMark/>
          </w:tcPr>
          <w:p w14:paraId="74E978D5" w14:textId="77777777" w:rsidR="00873954" w:rsidRPr="00873954" w:rsidRDefault="00873954" w:rsidP="000D36E1">
            <w:pPr>
              <w:jc w:val="center"/>
              <w:rPr>
                <w:color w:val="000000"/>
                <w:sz w:val="20"/>
                <w:szCs w:val="20"/>
              </w:rPr>
            </w:pPr>
            <w:r w:rsidRPr="00873954">
              <w:rPr>
                <w:color w:val="000000"/>
                <w:sz w:val="20"/>
                <w:szCs w:val="20"/>
              </w:rPr>
              <w:t>Циљaна вредност у 2025. години</w:t>
            </w:r>
          </w:p>
        </w:tc>
      </w:tr>
      <w:tr w:rsidR="00873954" w:rsidRPr="000D36E1" w14:paraId="64DB5671" w14:textId="77777777" w:rsidTr="00387DD4">
        <w:trPr>
          <w:trHeight w:val="57"/>
        </w:trPr>
        <w:tc>
          <w:tcPr>
            <w:tcW w:w="2411" w:type="dxa"/>
            <w:shd w:val="clear" w:color="000000" w:fill="FFFFFF"/>
            <w:hideMark/>
          </w:tcPr>
          <w:p w14:paraId="54385427" w14:textId="77777777" w:rsidR="00873954" w:rsidRPr="00873954" w:rsidRDefault="00873954" w:rsidP="000D36E1">
            <w:pPr>
              <w:rPr>
                <w:color w:val="000000"/>
                <w:sz w:val="20"/>
                <w:szCs w:val="20"/>
              </w:rPr>
            </w:pPr>
            <w:r w:rsidRPr="00873954">
              <w:rPr>
                <w:color w:val="000000"/>
                <w:sz w:val="20"/>
                <w:szCs w:val="20"/>
              </w:rPr>
              <w:t>Реформисан системски правни оквир</w:t>
            </w:r>
          </w:p>
        </w:tc>
        <w:tc>
          <w:tcPr>
            <w:tcW w:w="1103" w:type="dxa"/>
            <w:shd w:val="clear" w:color="auto" w:fill="auto"/>
            <w:hideMark/>
          </w:tcPr>
          <w:p w14:paraId="1001496B" w14:textId="77777777" w:rsidR="00873954" w:rsidRPr="00873954" w:rsidRDefault="00873954" w:rsidP="000D36E1">
            <w:pPr>
              <w:jc w:val="center"/>
              <w:rPr>
                <w:color w:val="000000"/>
                <w:sz w:val="20"/>
                <w:szCs w:val="20"/>
              </w:rPr>
            </w:pPr>
            <w:r w:rsidRPr="00873954">
              <w:rPr>
                <w:color w:val="000000"/>
                <w:sz w:val="20"/>
                <w:szCs w:val="20"/>
              </w:rPr>
              <w:t>Да/Не</w:t>
            </w:r>
          </w:p>
        </w:tc>
        <w:tc>
          <w:tcPr>
            <w:tcW w:w="1852" w:type="dxa"/>
            <w:shd w:val="clear" w:color="auto" w:fill="auto"/>
            <w:hideMark/>
          </w:tcPr>
          <w:p w14:paraId="1C6A3AE8" w14:textId="77777777" w:rsidR="00873954" w:rsidRPr="008131CB" w:rsidRDefault="00873954" w:rsidP="000D36E1">
            <w:pPr>
              <w:jc w:val="center"/>
              <w:rPr>
                <w:color w:val="000000"/>
                <w:sz w:val="20"/>
                <w:szCs w:val="20"/>
                <w:lang w:val="ru-RU"/>
              </w:rPr>
            </w:pPr>
            <w:r w:rsidRPr="008131CB">
              <w:rPr>
                <w:color w:val="000000"/>
                <w:sz w:val="20"/>
                <w:szCs w:val="20"/>
                <w:lang w:val="ru-RU"/>
              </w:rPr>
              <w:t>Правна-информациона база прописа РС</w:t>
            </w:r>
          </w:p>
        </w:tc>
        <w:tc>
          <w:tcPr>
            <w:tcW w:w="2727" w:type="dxa"/>
            <w:gridSpan w:val="2"/>
            <w:shd w:val="clear" w:color="000000" w:fill="FFFFFF"/>
            <w:hideMark/>
          </w:tcPr>
          <w:p w14:paraId="32629021" w14:textId="77777777" w:rsidR="00873954" w:rsidRPr="00873954" w:rsidRDefault="00873954" w:rsidP="000D36E1">
            <w:pPr>
              <w:jc w:val="center"/>
              <w:rPr>
                <w:color w:val="000000"/>
                <w:sz w:val="20"/>
                <w:szCs w:val="20"/>
              </w:rPr>
            </w:pPr>
            <w:r w:rsidRPr="00873954">
              <w:rPr>
                <w:color w:val="000000"/>
                <w:sz w:val="20"/>
                <w:szCs w:val="20"/>
              </w:rPr>
              <w:t>Не</w:t>
            </w:r>
          </w:p>
        </w:tc>
        <w:tc>
          <w:tcPr>
            <w:tcW w:w="1454" w:type="dxa"/>
            <w:shd w:val="clear" w:color="000000" w:fill="FFFFFF"/>
            <w:hideMark/>
          </w:tcPr>
          <w:p w14:paraId="0A3FFE29" w14:textId="77777777" w:rsidR="00873954" w:rsidRPr="00873954" w:rsidRDefault="00873954" w:rsidP="000D36E1">
            <w:pPr>
              <w:jc w:val="center"/>
              <w:rPr>
                <w:color w:val="000000"/>
                <w:sz w:val="20"/>
                <w:szCs w:val="20"/>
              </w:rPr>
            </w:pPr>
            <w:r w:rsidRPr="00873954">
              <w:rPr>
                <w:color w:val="000000"/>
                <w:sz w:val="20"/>
                <w:szCs w:val="20"/>
              </w:rPr>
              <w:t>2020</w:t>
            </w:r>
          </w:p>
        </w:tc>
        <w:tc>
          <w:tcPr>
            <w:tcW w:w="1564" w:type="dxa"/>
            <w:shd w:val="clear" w:color="000000" w:fill="FFFFFF"/>
            <w:hideMark/>
          </w:tcPr>
          <w:p w14:paraId="540618E6" w14:textId="77777777" w:rsidR="00873954" w:rsidRPr="00873954" w:rsidRDefault="00873954" w:rsidP="000D36E1">
            <w:pPr>
              <w:jc w:val="center"/>
              <w:rPr>
                <w:color w:val="000000"/>
                <w:sz w:val="20"/>
                <w:szCs w:val="20"/>
              </w:rPr>
            </w:pPr>
            <w:r w:rsidRPr="00873954">
              <w:rPr>
                <w:color w:val="000000"/>
                <w:sz w:val="20"/>
                <w:szCs w:val="20"/>
              </w:rPr>
              <w:t>Да</w:t>
            </w:r>
          </w:p>
        </w:tc>
        <w:tc>
          <w:tcPr>
            <w:tcW w:w="4198" w:type="dxa"/>
            <w:shd w:val="clear" w:color="000000" w:fill="FFFFFF"/>
            <w:hideMark/>
          </w:tcPr>
          <w:p w14:paraId="08F61DA1" w14:textId="77777777" w:rsidR="00873954" w:rsidRPr="00873954" w:rsidRDefault="00873954" w:rsidP="000D36E1">
            <w:pPr>
              <w:jc w:val="center"/>
              <w:rPr>
                <w:color w:val="000000"/>
                <w:sz w:val="20"/>
                <w:szCs w:val="20"/>
              </w:rPr>
            </w:pPr>
            <w:r w:rsidRPr="00873954">
              <w:rPr>
                <w:color w:val="000000"/>
                <w:sz w:val="20"/>
                <w:szCs w:val="20"/>
              </w:rPr>
              <w:t> </w:t>
            </w:r>
          </w:p>
        </w:tc>
      </w:tr>
      <w:tr w:rsidR="00873954" w:rsidRPr="000D36E1" w14:paraId="65BD8B5A" w14:textId="77777777" w:rsidTr="00387DD4">
        <w:trPr>
          <w:trHeight w:val="57"/>
        </w:trPr>
        <w:tc>
          <w:tcPr>
            <w:tcW w:w="2411" w:type="dxa"/>
            <w:shd w:val="clear" w:color="000000" w:fill="FFFFFF"/>
            <w:hideMark/>
          </w:tcPr>
          <w:p w14:paraId="4D902CA7" w14:textId="77777777" w:rsidR="00873954" w:rsidRPr="008131CB" w:rsidRDefault="00873954" w:rsidP="000D36E1">
            <w:pPr>
              <w:rPr>
                <w:color w:val="000000"/>
                <w:sz w:val="20"/>
                <w:szCs w:val="20"/>
                <w:lang w:val="ru-RU"/>
              </w:rPr>
            </w:pPr>
            <w:r w:rsidRPr="008131CB">
              <w:rPr>
                <w:color w:val="000000"/>
                <w:sz w:val="20"/>
                <w:szCs w:val="20"/>
                <w:lang w:val="ru-RU"/>
              </w:rPr>
              <w:t>Удео прихода од пореза на имовину у укупним буџетским примањима ЛС</w:t>
            </w:r>
          </w:p>
        </w:tc>
        <w:tc>
          <w:tcPr>
            <w:tcW w:w="1103" w:type="dxa"/>
            <w:shd w:val="clear" w:color="auto" w:fill="auto"/>
            <w:hideMark/>
          </w:tcPr>
          <w:p w14:paraId="2F0DE952" w14:textId="77777777" w:rsidR="00873954" w:rsidRPr="00873954" w:rsidRDefault="00873954" w:rsidP="000D36E1">
            <w:pPr>
              <w:jc w:val="center"/>
              <w:rPr>
                <w:color w:val="000000"/>
                <w:sz w:val="20"/>
                <w:szCs w:val="20"/>
              </w:rPr>
            </w:pPr>
            <w:r w:rsidRPr="00873954">
              <w:rPr>
                <w:color w:val="000000"/>
                <w:sz w:val="20"/>
                <w:szCs w:val="20"/>
              </w:rPr>
              <w:t xml:space="preserve">% </w:t>
            </w:r>
          </w:p>
        </w:tc>
        <w:tc>
          <w:tcPr>
            <w:tcW w:w="1852" w:type="dxa"/>
            <w:shd w:val="clear" w:color="auto" w:fill="auto"/>
            <w:hideMark/>
          </w:tcPr>
          <w:p w14:paraId="43BCC2C9" w14:textId="77777777" w:rsidR="00873954" w:rsidRPr="00873954" w:rsidRDefault="00873954" w:rsidP="000D36E1">
            <w:pPr>
              <w:jc w:val="center"/>
              <w:rPr>
                <w:color w:val="000000"/>
                <w:sz w:val="20"/>
                <w:szCs w:val="20"/>
              </w:rPr>
            </w:pPr>
            <w:r w:rsidRPr="00873954">
              <w:rPr>
                <w:color w:val="000000"/>
                <w:sz w:val="20"/>
                <w:szCs w:val="20"/>
              </w:rPr>
              <w:t>Месечни билтен јавних финансија</w:t>
            </w:r>
          </w:p>
        </w:tc>
        <w:tc>
          <w:tcPr>
            <w:tcW w:w="2727" w:type="dxa"/>
            <w:gridSpan w:val="2"/>
            <w:shd w:val="clear" w:color="000000" w:fill="FFFFFF"/>
            <w:hideMark/>
          </w:tcPr>
          <w:p w14:paraId="3B896440" w14:textId="77777777" w:rsidR="00873954" w:rsidRPr="00873954" w:rsidRDefault="00873954" w:rsidP="000D36E1">
            <w:pPr>
              <w:jc w:val="center"/>
              <w:rPr>
                <w:color w:val="000000"/>
                <w:sz w:val="20"/>
                <w:szCs w:val="20"/>
              </w:rPr>
            </w:pPr>
            <w:r w:rsidRPr="00873954">
              <w:rPr>
                <w:color w:val="000000"/>
                <w:sz w:val="20"/>
                <w:szCs w:val="20"/>
              </w:rPr>
              <w:t>15,80%</w:t>
            </w:r>
          </w:p>
        </w:tc>
        <w:tc>
          <w:tcPr>
            <w:tcW w:w="1454" w:type="dxa"/>
            <w:shd w:val="clear" w:color="000000" w:fill="FFFFFF"/>
            <w:hideMark/>
          </w:tcPr>
          <w:p w14:paraId="20D7ACD1" w14:textId="77777777" w:rsidR="00873954" w:rsidRPr="00873954" w:rsidRDefault="00873954" w:rsidP="000D36E1">
            <w:pPr>
              <w:jc w:val="center"/>
              <w:rPr>
                <w:color w:val="000000"/>
                <w:sz w:val="20"/>
                <w:szCs w:val="20"/>
              </w:rPr>
            </w:pPr>
            <w:r w:rsidRPr="00873954">
              <w:rPr>
                <w:color w:val="000000"/>
                <w:sz w:val="20"/>
                <w:szCs w:val="20"/>
              </w:rPr>
              <w:t>2019</w:t>
            </w:r>
          </w:p>
        </w:tc>
        <w:tc>
          <w:tcPr>
            <w:tcW w:w="1564" w:type="dxa"/>
            <w:shd w:val="clear" w:color="000000" w:fill="FFFFFF"/>
            <w:hideMark/>
          </w:tcPr>
          <w:p w14:paraId="0D0D7EEF" w14:textId="77777777" w:rsidR="00873954" w:rsidRPr="00873954" w:rsidRDefault="00873954" w:rsidP="000D36E1">
            <w:pPr>
              <w:jc w:val="center"/>
              <w:rPr>
                <w:sz w:val="20"/>
                <w:szCs w:val="20"/>
              </w:rPr>
            </w:pPr>
            <w:r w:rsidRPr="00873954">
              <w:rPr>
                <w:sz w:val="20"/>
                <w:szCs w:val="20"/>
              </w:rPr>
              <w:t>17%</w:t>
            </w:r>
          </w:p>
        </w:tc>
        <w:tc>
          <w:tcPr>
            <w:tcW w:w="4198" w:type="dxa"/>
            <w:shd w:val="clear" w:color="000000" w:fill="FFFFFF"/>
            <w:hideMark/>
          </w:tcPr>
          <w:p w14:paraId="59CB425B" w14:textId="77777777" w:rsidR="00873954" w:rsidRPr="00873954" w:rsidRDefault="00873954" w:rsidP="000D36E1">
            <w:pPr>
              <w:jc w:val="center"/>
              <w:rPr>
                <w:sz w:val="20"/>
                <w:szCs w:val="20"/>
              </w:rPr>
            </w:pPr>
            <w:r w:rsidRPr="00873954">
              <w:rPr>
                <w:sz w:val="20"/>
                <w:szCs w:val="20"/>
              </w:rPr>
              <w:t>17,50%</w:t>
            </w:r>
          </w:p>
        </w:tc>
      </w:tr>
      <w:tr w:rsidR="000D36E1" w:rsidRPr="008131CB" w14:paraId="5C1E9635" w14:textId="77777777" w:rsidTr="00387DD4">
        <w:trPr>
          <w:trHeight w:val="57"/>
        </w:trPr>
        <w:tc>
          <w:tcPr>
            <w:tcW w:w="5366" w:type="dxa"/>
            <w:gridSpan w:val="3"/>
            <w:vMerge w:val="restart"/>
            <w:shd w:val="clear" w:color="000000" w:fill="A9D08E"/>
            <w:hideMark/>
          </w:tcPr>
          <w:p w14:paraId="3397E3EC" w14:textId="77777777" w:rsidR="00873954" w:rsidRPr="00873954" w:rsidRDefault="00873954" w:rsidP="000D36E1">
            <w:pPr>
              <w:jc w:val="center"/>
              <w:rPr>
                <w:color w:val="000000"/>
                <w:sz w:val="20"/>
                <w:szCs w:val="20"/>
              </w:rPr>
            </w:pPr>
            <w:r w:rsidRPr="00873954">
              <w:rPr>
                <w:color w:val="000000"/>
                <w:sz w:val="20"/>
                <w:szCs w:val="20"/>
              </w:rPr>
              <w:t>Извор финансирања мере</w:t>
            </w:r>
          </w:p>
        </w:tc>
        <w:tc>
          <w:tcPr>
            <w:tcW w:w="4181" w:type="dxa"/>
            <w:gridSpan w:val="3"/>
            <w:vMerge w:val="restart"/>
            <w:shd w:val="clear" w:color="000000" w:fill="A9D08E"/>
            <w:noWrap/>
            <w:hideMark/>
          </w:tcPr>
          <w:p w14:paraId="650FA19C" w14:textId="77777777" w:rsidR="00873954" w:rsidRPr="00873954" w:rsidRDefault="00845AE7" w:rsidP="000D36E1">
            <w:pPr>
              <w:jc w:val="center"/>
              <w:rPr>
                <w:color w:val="000000"/>
                <w:sz w:val="20"/>
                <w:szCs w:val="20"/>
              </w:rPr>
            </w:pPr>
            <w:hyperlink r:id="rId12" w:anchor="_ftn2" w:history="1">
              <w:r w:rsidR="00873954" w:rsidRPr="00873954">
                <w:rPr>
                  <w:color w:val="000000"/>
                  <w:sz w:val="20"/>
                  <w:szCs w:val="20"/>
                </w:rPr>
                <w:t>Веза са програмским буџетом</w:t>
              </w:r>
            </w:hyperlink>
          </w:p>
        </w:tc>
        <w:tc>
          <w:tcPr>
            <w:tcW w:w="5762" w:type="dxa"/>
            <w:gridSpan w:val="2"/>
            <w:shd w:val="clear" w:color="000000" w:fill="A8D08D"/>
            <w:hideMark/>
          </w:tcPr>
          <w:p w14:paraId="23B7C573" w14:textId="77777777" w:rsidR="00873954" w:rsidRPr="008131CB" w:rsidRDefault="00873954" w:rsidP="000D36E1">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0D36E1" w:rsidRPr="00873954" w14:paraId="160100C5" w14:textId="77777777" w:rsidTr="00387DD4">
        <w:trPr>
          <w:trHeight w:val="57"/>
        </w:trPr>
        <w:tc>
          <w:tcPr>
            <w:tcW w:w="5366" w:type="dxa"/>
            <w:gridSpan w:val="3"/>
            <w:vMerge/>
            <w:hideMark/>
          </w:tcPr>
          <w:p w14:paraId="1C754965" w14:textId="77777777" w:rsidR="00873954" w:rsidRPr="008131CB" w:rsidRDefault="00873954" w:rsidP="000D36E1">
            <w:pPr>
              <w:rPr>
                <w:color w:val="000000"/>
                <w:sz w:val="20"/>
                <w:szCs w:val="20"/>
                <w:lang w:val="ru-RU"/>
              </w:rPr>
            </w:pPr>
          </w:p>
        </w:tc>
        <w:tc>
          <w:tcPr>
            <w:tcW w:w="4181" w:type="dxa"/>
            <w:gridSpan w:val="3"/>
            <w:vMerge/>
            <w:hideMark/>
          </w:tcPr>
          <w:p w14:paraId="5A8D6EDF" w14:textId="77777777" w:rsidR="00873954" w:rsidRPr="008131CB" w:rsidRDefault="00873954" w:rsidP="000D36E1">
            <w:pPr>
              <w:rPr>
                <w:color w:val="000000"/>
                <w:sz w:val="20"/>
                <w:szCs w:val="20"/>
                <w:lang w:val="ru-RU"/>
              </w:rPr>
            </w:pPr>
          </w:p>
        </w:tc>
        <w:tc>
          <w:tcPr>
            <w:tcW w:w="1564" w:type="dxa"/>
            <w:shd w:val="clear" w:color="000000" w:fill="A8D08D"/>
            <w:hideMark/>
          </w:tcPr>
          <w:p w14:paraId="7EE35047" w14:textId="77777777" w:rsidR="00873954" w:rsidRPr="00873954" w:rsidRDefault="00873954" w:rsidP="000D36E1">
            <w:pPr>
              <w:jc w:val="center"/>
              <w:rPr>
                <w:color w:val="000000"/>
                <w:sz w:val="20"/>
                <w:szCs w:val="20"/>
              </w:rPr>
            </w:pPr>
            <w:r w:rsidRPr="00873954">
              <w:rPr>
                <w:color w:val="000000"/>
                <w:sz w:val="20"/>
                <w:szCs w:val="20"/>
              </w:rPr>
              <w:t>2024</w:t>
            </w:r>
          </w:p>
        </w:tc>
        <w:tc>
          <w:tcPr>
            <w:tcW w:w="4198" w:type="dxa"/>
            <w:shd w:val="clear" w:color="000000" w:fill="A8D08D"/>
            <w:hideMark/>
          </w:tcPr>
          <w:p w14:paraId="718BA9E1" w14:textId="77777777" w:rsidR="00873954" w:rsidRPr="00873954" w:rsidRDefault="00873954" w:rsidP="000D36E1">
            <w:pPr>
              <w:jc w:val="center"/>
              <w:rPr>
                <w:color w:val="000000"/>
                <w:sz w:val="20"/>
                <w:szCs w:val="20"/>
              </w:rPr>
            </w:pPr>
            <w:r w:rsidRPr="00873954">
              <w:rPr>
                <w:color w:val="000000"/>
                <w:sz w:val="20"/>
                <w:szCs w:val="20"/>
              </w:rPr>
              <w:t>2025</w:t>
            </w:r>
          </w:p>
        </w:tc>
      </w:tr>
      <w:tr w:rsidR="000D36E1" w:rsidRPr="00873954" w14:paraId="1AE14EAB" w14:textId="77777777" w:rsidTr="00387DD4">
        <w:trPr>
          <w:trHeight w:val="57"/>
        </w:trPr>
        <w:tc>
          <w:tcPr>
            <w:tcW w:w="5366" w:type="dxa"/>
            <w:gridSpan w:val="3"/>
            <w:shd w:val="clear" w:color="000000" w:fill="FFFFFF"/>
            <w:hideMark/>
          </w:tcPr>
          <w:p w14:paraId="3F874BED" w14:textId="77777777" w:rsidR="00873954" w:rsidRPr="00873954" w:rsidRDefault="00873954" w:rsidP="000D36E1">
            <w:pPr>
              <w:rPr>
                <w:color w:val="000000"/>
                <w:sz w:val="20"/>
                <w:szCs w:val="20"/>
              </w:rPr>
            </w:pPr>
            <w:r w:rsidRPr="00873954">
              <w:rPr>
                <w:color w:val="000000"/>
                <w:sz w:val="20"/>
                <w:szCs w:val="20"/>
              </w:rPr>
              <w:t> </w:t>
            </w:r>
          </w:p>
        </w:tc>
        <w:tc>
          <w:tcPr>
            <w:tcW w:w="4181" w:type="dxa"/>
            <w:gridSpan w:val="3"/>
            <w:shd w:val="clear" w:color="000000" w:fill="FFFFFF"/>
            <w:hideMark/>
          </w:tcPr>
          <w:p w14:paraId="44788C14" w14:textId="77777777" w:rsidR="00873954" w:rsidRPr="00873954" w:rsidRDefault="00873954" w:rsidP="000D36E1">
            <w:pPr>
              <w:jc w:val="center"/>
              <w:rPr>
                <w:color w:val="000000"/>
                <w:sz w:val="20"/>
                <w:szCs w:val="20"/>
              </w:rPr>
            </w:pPr>
            <w:r w:rsidRPr="00873954">
              <w:rPr>
                <w:color w:val="000000"/>
                <w:sz w:val="20"/>
                <w:szCs w:val="20"/>
              </w:rPr>
              <w:t> </w:t>
            </w:r>
          </w:p>
        </w:tc>
        <w:tc>
          <w:tcPr>
            <w:tcW w:w="1564" w:type="dxa"/>
            <w:shd w:val="clear" w:color="000000" w:fill="FFFFFF"/>
            <w:hideMark/>
          </w:tcPr>
          <w:p w14:paraId="5FA2B1F5" w14:textId="77777777" w:rsidR="00873954" w:rsidRPr="00873954" w:rsidRDefault="00873954" w:rsidP="000D36E1">
            <w:pPr>
              <w:jc w:val="center"/>
              <w:rPr>
                <w:color w:val="000000"/>
                <w:sz w:val="20"/>
                <w:szCs w:val="20"/>
              </w:rPr>
            </w:pPr>
            <w:r w:rsidRPr="00873954">
              <w:rPr>
                <w:color w:val="000000"/>
                <w:sz w:val="20"/>
                <w:szCs w:val="20"/>
              </w:rPr>
              <w:t>32.320</w:t>
            </w:r>
          </w:p>
        </w:tc>
        <w:tc>
          <w:tcPr>
            <w:tcW w:w="4198" w:type="dxa"/>
            <w:shd w:val="clear" w:color="000000" w:fill="FFFFFF"/>
            <w:hideMark/>
          </w:tcPr>
          <w:p w14:paraId="7F91E3E9" w14:textId="77777777" w:rsidR="00873954" w:rsidRPr="00873954" w:rsidRDefault="00873954" w:rsidP="000D36E1">
            <w:pPr>
              <w:jc w:val="center"/>
              <w:rPr>
                <w:color w:val="000000"/>
                <w:sz w:val="20"/>
                <w:szCs w:val="20"/>
              </w:rPr>
            </w:pPr>
            <w:r w:rsidRPr="00873954">
              <w:rPr>
                <w:color w:val="000000"/>
                <w:sz w:val="20"/>
                <w:szCs w:val="20"/>
              </w:rPr>
              <w:t>8.120</w:t>
            </w:r>
          </w:p>
        </w:tc>
      </w:tr>
      <w:tr w:rsidR="00873954" w:rsidRPr="008131CB" w14:paraId="39F34694" w14:textId="77777777" w:rsidTr="00387DD4">
        <w:trPr>
          <w:trHeight w:val="57"/>
        </w:trPr>
        <w:tc>
          <w:tcPr>
            <w:tcW w:w="2411" w:type="dxa"/>
            <w:shd w:val="clear" w:color="000000" w:fill="FFF2CC"/>
            <w:hideMark/>
          </w:tcPr>
          <w:p w14:paraId="5093B4AF" w14:textId="77777777" w:rsidR="00873954" w:rsidRPr="00873954" w:rsidRDefault="00873954" w:rsidP="000D36E1">
            <w:pPr>
              <w:rPr>
                <w:color w:val="000000"/>
                <w:sz w:val="20"/>
                <w:szCs w:val="20"/>
              </w:rPr>
            </w:pPr>
            <w:r w:rsidRPr="00873954">
              <w:rPr>
                <w:color w:val="000000"/>
                <w:sz w:val="20"/>
                <w:szCs w:val="20"/>
              </w:rPr>
              <w:lastRenderedPageBreak/>
              <w:t>Назив активности:</w:t>
            </w:r>
          </w:p>
        </w:tc>
        <w:tc>
          <w:tcPr>
            <w:tcW w:w="1103" w:type="dxa"/>
            <w:shd w:val="clear" w:color="000000" w:fill="FFF2CC"/>
            <w:hideMark/>
          </w:tcPr>
          <w:p w14:paraId="4D87911D" w14:textId="77777777" w:rsidR="00873954" w:rsidRPr="00873954" w:rsidRDefault="00873954" w:rsidP="000D36E1">
            <w:pPr>
              <w:jc w:val="center"/>
              <w:rPr>
                <w:color w:val="000000"/>
                <w:sz w:val="20"/>
                <w:szCs w:val="20"/>
              </w:rPr>
            </w:pPr>
            <w:r w:rsidRPr="00873954">
              <w:rPr>
                <w:color w:val="000000"/>
                <w:sz w:val="20"/>
                <w:szCs w:val="20"/>
              </w:rPr>
              <w:t>Орган који спроводи активност</w:t>
            </w:r>
          </w:p>
        </w:tc>
        <w:tc>
          <w:tcPr>
            <w:tcW w:w="1852" w:type="dxa"/>
            <w:shd w:val="clear" w:color="000000" w:fill="FFF2CC"/>
            <w:hideMark/>
          </w:tcPr>
          <w:p w14:paraId="64D6E2D2" w14:textId="77777777" w:rsidR="00873954" w:rsidRPr="008131CB" w:rsidRDefault="00873954" w:rsidP="000D36E1">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31" w:type="dxa"/>
            <w:shd w:val="clear" w:color="000000" w:fill="FFF2CC"/>
            <w:hideMark/>
          </w:tcPr>
          <w:p w14:paraId="22C8719A" w14:textId="77777777" w:rsidR="00873954" w:rsidRPr="00873954" w:rsidRDefault="00873954" w:rsidP="000D36E1">
            <w:pPr>
              <w:jc w:val="center"/>
              <w:rPr>
                <w:color w:val="000000"/>
                <w:sz w:val="20"/>
                <w:szCs w:val="20"/>
              </w:rPr>
            </w:pPr>
            <w:r w:rsidRPr="00873954">
              <w:rPr>
                <w:color w:val="000000"/>
                <w:sz w:val="20"/>
                <w:szCs w:val="20"/>
              </w:rPr>
              <w:t>Рок за завршетак активности</w:t>
            </w:r>
          </w:p>
        </w:tc>
        <w:tc>
          <w:tcPr>
            <w:tcW w:w="1496" w:type="dxa"/>
            <w:shd w:val="clear" w:color="000000" w:fill="FFF2CC"/>
            <w:hideMark/>
          </w:tcPr>
          <w:p w14:paraId="7EBAD637" w14:textId="77777777" w:rsidR="00873954" w:rsidRPr="00873954" w:rsidRDefault="00873954" w:rsidP="000D36E1">
            <w:pPr>
              <w:jc w:val="center"/>
              <w:rPr>
                <w:color w:val="000000"/>
                <w:sz w:val="20"/>
                <w:szCs w:val="20"/>
              </w:rPr>
            </w:pPr>
            <w:r w:rsidRPr="00873954">
              <w:rPr>
                <w:color w:val="000000"/>
                <w:sz w:val="20"/>
                <w:szCs w:val="20"/>
              </w:rPr>
              <w:t>Извор финансирања</w:t>
            </w:r>
          </w:p>
        </w:tc>
        <w:tc>
          <w:tcPr>
            <w:tcW w:w="1454" w:type="dxa"/>
            <w:shd w:val="clear" w:color="000000" w:fill="FFF2CC"/>
            <w:hideMark/>
          </w:tcPr>
          <w:p w14:paraId="60B901CD" w14:textId="77777777" w:rsidR="00873954" w:rsidRPr="00873954" w:rsidRDefault="00873954" w:rsidP="000D36E1">
            <w:pPr>
              <w:jc w:val="center"/>
              <w:rPr>
                <w:color w:val="000000"/>
                <w:sz w:val="20"/>
                <w:szCs w:val="20"/>
              </w:rPr>
            </w:pPr>
            <w:r w:rsidRPr="00873954">
              <w:rPr>
                <w:color w:val="000000"/>
                <w:sz w:val="20"/>
                <w:szCs w:val="20"/>
              </w:rPr>
              <w:t>Веза са програмским буџетом</w:t>
            </w:r>
          </w:p>
        </w:tc>
        <w:tc>
          <w:tcPr>
            <w:tcW w:w="5762" w:type="dxa"/>
            <w:gridSpan w:val="2"/>
            <w:shd w:val="clear" w:color="000000" w:fill="FFF2CC"/>
            <w:hideMark/>
          </w:tcPr>
          <w:p w14:paraId="3486FF0C" w14:textId="77777777" w:rsidR="00873954" w:rsidRPr="008131CB" w:rsidRDefault="00873954" w:rsidP="000D36E1">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873954" w:rsidRPr="000D36E1" w14:paraId="237012BD" w14:textId="77777777" w:rsidTr="00387DD4">
        <w:trPr>
          <w:trHeight w:val="57"/>
        </w:trPr>
        <w:tc>
          <w:tcPr>
            <w:tcW w:w="2411" w:type="dxa"/>
            <w:shd w:val="clear" w:color="000000" w:fill="FFF2CC"/>
            <w:hideMark/>
          </w:tcPr>
          <w:p w14:paraId="44E75FBA" w14:textId="77777777" w:rsidR="00873954" w:rsidRPr="008131CB" w:rsidRDefault="00873954" w:rsidP="000D36E1">
            <w:pPr>
              <w:rPr>
                <w:color w:val="000000"/>
                <w:sz w:val="20"/>
                <w:szCs w:val="20"/>
                <w:lang w:val="ru-RU"/>
              </w:rPr>
            </w:pPr>
            <w:r w:rsidRPr="00873954">
              <w:rPr>
                <w:color w:val="000000"/>
                <w:sz w:val="20"/>
                <w:szCs w:val="20"/>
              </w:rPr>
              <w:t> </w:t>
            </w:r>
          </w:p>
        </w:tc>
        <w:tc>
          <w:tcPr>
            <w:tcW w:w="1103" w:type="dxa"/>
            <w:shd w:val="clear" w:color="000000" w:fill="FFF2CC"/>
            <w:hideMark/>
          </w:tcPr>
          <w:p w14:paraId="7B5032BE"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852" w:type="dxa"/>
            <w:shd w:val="clear" w:color="000000" w:fill="FFF2CC"/>
            <w:hideMark/>
          </w:tcPr>
          <w:p w14:paraId="4EB78A80"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231" w:type="dxa"/>
            <w:shd w:val="clear" w:color="000000" w:fill="FFF2CC"/>
            <w:hideMark/>
          </w:tcPr>
          <w:p w14:paraId="7249247E"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496" w:type="dxa"/>
            <w:shd w:val="clear" w:color="000000" w:fill="FFF2CC"/>
            <w:hideMark/>
          </w:tcPr>
          <w:p w14:paraId="7B09E75D" w14:textId="77777777" w:rsidR="00873954" w:rsidRPr="008131CB" w:rsidRDefault="00873954" w:rsidP="000D36E1">
            <w:pPr>
              <w:jc w:val="center"/>
              <w:rPr>
                <w:color w:val="0563C1"/>
                <w:sz w:val="20"/>
                <w:szCs w:val="20"/>
                <w:u w:val="single"/>
                <w:lang w:val="ru-RU"/>
              </w:rPr>
            </w:pPr>
            <w:r w:rsidRPr="00873954">
              <w:rPr>
                <w:color w:val="0563C1"/>
                <w:sz w:val="20"/>
                <w:szCs w:val="20"/>
                <w:u w:val="single"/>
              </w:rPr>
              <w:t> </w:t>
            </w:r>
          </w:p>
        </w:tc>
        <w:tc>
          <w:tcPr>
            <w:tcW w:w="1454" w:type="dxa"/>
            <w:shd w:val="clear" w:color="000000" w:fill="FFF2CC"/>
            <w:hideMark/>
          </w:tcPr>
          <w:p w14:paraId="45FDC2B6"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000000" w:fill="FFF2CC"/>
            <w:hideMark/>
          </w:tcPr>
          <w:p w14:paraId="3323978F" w14:textId="77777777" w:rsidR="00873954" w:rsidRPr="00873954" w:rsidRDefault="00873954" w:rsidP="000D36E1">
            <w:pPr>
              <w:jc w:val="center"/>
              <w:rPr>
                <w:color w:val="000000"/>
                <w:sz w:val="20"/>
                <w:szCs w:val="20"/>
              </w:rPr>
            </w:pPr>
            <w:r w:rsidRPr="00873954">
              <w:rPr>
                <w:color w:val="000000"/>
                <w:sz w:val="20"/>
                <w:szCs w:val="20"/>
              </w:rPr>
              <w:t>2024</w:t>
            </w:r>
          </w:p>
        </w:tc>
        <w:tc>
          <w:tcPr>
            <w:tcW w:w="4198" w:type="dxa"/>
            <w:shd w:val="clear" w:color="000000" w:fill="FFF2CC"/>
            <w:hideMark/>
          </w:tcPr>
          <w:p w14:paraId="777A21D0" w14:textId="77777777" w:rsidR="00873954" w:rsidRPr="00873954" w:rsidRDefault="00873954" w:rsidP="000D36E1">
            <w:pPr>
              <w:jc w:val="center"/>
              <w:rPr>
                <w:color w:val="000000"/>
                <w:sz w:val="20"/>
                <w:szCs w:val="20"/>
              </w:rPr>
            </w:pPr>
            <w:r w:rsidRPr="00873954">
              <w:rPr>
                <w:color w:val="000000"/>
                <w:sz w:val="20"/>
                <w:szCs w:val="20"/>
              </w:rPr>
              <w:t>2025</w:t>
            </w:r>
          </w:p>
        </w:tc>
      </w:tr>
      <w:tr w:rsidR="00873954" w:rsidRPr="000D36E1" w14:paraId="78BEFEAE" w14:textId="77777777" w:rsidTr="00387DD4">
        <w:trPr>
          <w:trHeight w:val="57"/>
        </w:trPr>
        <w:tc>
          <w:tcPr>
            <w:tcW w:w="2411" w:type="dxa"/>
            <w:shd w:val="clear" w:color="000000" w:fill="FFFFFF"/>
            <w:hideMark/>
          </w:tcPr>
          <w:p w14:paraId="1D8B9EF9" w14:textId="77777777" w:rsidR="00873954" w:rsidRPr="008131CB" w:rsidRDefault="00873954" w:rsidP="000D36E1">
            <w:pPr>
              <w:rPr>
                <w:color w:val="000000"/>
                <w:sz w:val="20"/>
                <w:szCs w:val="20"/>
                <w:lang w:val="ru-RU"/>
              </w:rPr>
            </w:pPr>
            <w:r w:rsidRPr="008131CB">
              <w:rPr>
                <w:color w:val="000000"/>
                <w:sz w:val="20"/>
                <w:szCs w:val="20"/>
                <w:lang w:val="ru-RU"/>
              </w:rPr>
              <w:t>2.1.1. Континуирани рад Комисије за финансирање локалне самоуправе у складу са њеним делокругом из Закона о финансирању ЛС</w:t>
            </w:r>
          </w:p>
        </w:tc>
        <w:tc>
          <w:tcPr>
            <w:tcW w:w="1103" w:type="dxa"/>
            <w:shd w:val="clear" w:color="000000" w:fill="FFFFFF"/>
            <w:hideMark/>
          </w:tcPr>
          <w:p w14:paraId="105E86C9" w14:textId="77777777" w:rsidR="00873954" w:rsidRPr="00873954" w:rsidRDefault="00873954" w:rsidP="000D36E1">
            <w:pPr>
              <w:jc w:val="center"/>
              <w:rPr>
                <w:color w:val="000000"/>
                <w:sz w:val="20"/>
                <w:szCs w:val="20"/>
              </w:rPr>
            </w:pPr>
            <w:r w:rsidRPr="00873954">
              <w:rPr>
                <w:color w:val="000000"/>
                <w:sz w:val="20"/>
                <w:szCs w:val="20"/>
              </w:rPr>
              <w:t>МФИН</w:t>
            </w:r>
          </w:p>
        </w:tc>
        <w:tc>
          <w:tcPr>
            <w:tcW w:w="1852" w:type="dxa"/>
            <w:shd w:val="clear" w:color="000000" w:fill="FFFFFF"/>
            <w:hideMark/>
          </w:tcPr>
          <w:p w14:paraId="156575B5" w14:textId="77777777" w:rsidR="00873954" w:rsidRPr="00873954" w:rsidRDefault="00873954" w:rsidP="000D36E1">
            <w:pPr>
              <w:jc w:val="center"/>
              <w:rPr>
                <w:color w:val="000000"/>
                <w:sz w:val="20"/>
                <w:szCs w:val="20"/>
              </w:rPr>
            </w:pPr>
            <w:r w:rsidRPr="00873954">
              <w:rPr>
                <w:color w:val="000000"/>
                <w:sz w:val="20"/>
                <w:szCs w:val="20"/>
              </w:rPr>
              <w:t>МДУЛС, СКГО</w:t>
            </w:r>
          </w:p>
        </w:tc>
        <w:tc>
          <w:tcPr>
            <w:tcW w:w="1231" w:type="dxa"/>
            <w:shd w:val="clear" w:color="000000" w:fill="FFFFFF"/>
            <w:hideMark/>
          </w:tcPr>
          <w:p w14:paraId="70616C6E" w14:textId="77777777" w:rsidR="00873954" w:rsidRPr="00873954" w:rsidRDefault="00873954" w:rsidP="000D36E1">
            <w:pPr>
              <w:jc w:val="center"/>
              <w:rPr>
                <w:sz w:val="20"/>
                <w:szCs w:val="20"/>
              </w:rPr>
            </w:pPr>
            <w:r w:rsidRPr="00873954">
              <w:rPr>
                <w:sz w:val="20"/>
                <w:szCs w:val="20"/>
              </w:rPr>
              <w:t xml:space="preserve">IV квартал </w:t>
            </w:r>
            <w:r w:rsidRPr="00873954">
              <w:rPr>
                <w:sz w:val="20"/>
                <w:szCs w:val="20"/>
              </w:rPr>
              <w:br/>
              <w:t>2025.</w:t>
            </w:r>
          </w:p>
        </w:tc>
        <w:tc>
          <w:tcPr>
            <w:tcW w:w="1496" w:type="dxa"/>
            <w:shd w:val="clear" w:color="000000" w:fill="FFFFFF"/>
            <w:hideMark/>
          </w:tcPr>
          <w:p w14:paraId="6489A355" w14:textId="77777777" w:rsidR="00873954" w:rsidRPr="00873954" w:rsidRDefault="00873954" w:rsidP="000D36E1">
            <w:pPr>
              <w:jc w:val="center"/>
              <w:rPr>
                <w:sz w:val="20"/>
                <w:szCs w:val="20"/>
              </w:rPr>
            </w:pPr>
            <w:r w:rsidRPr="00873954">
              <w:rPr>
                <w:sz w:val="20"/>
                <w:szCs w:val="20"/>
              </w:rPr>
              <w:t>Буџет РС - Редовна издвајања</w:t>
            </w:r>
          </w:p>
        </w:tc>
        <w:tc>
          <w:tcPr>
            <w:tcW w:w="1454" w:type="dxa"/>
            <w:shd w:val="clear" w:color="auto" w:fill="auto"/>
            <w:noWrap/>
            <w:hideMark/>
          </w:tcPr>
          <w:p w14:paraId="0F4BD8F6" w14:textId="5EBBCC76" w:rsidR="00873954" w:rsidRPr="00873954" w:rsidRDefault="0067747F" w:rsidP="0067747F">
            <w:pPr>
              <w:jc w:val="center"/>
              <w:rPr>
                <w:sz w:val="20"/>
                <w:szCs w:val="20"/>
              </w:rPr>
            </w:pPr>
            <w:r w:rsidRPr="00EC0BF6">
              <w:rPr>
                <w:sz w:val="20"/>
                <w:szCs w:val="20"/>
              </w:rPr>
              <w:t>16</w:t>
            </w:r>
            <w:r w:rsidR="008131CB" w:rsidRPr="00EC0BF6">
              <w:rPr>
                <w:sz w:val="20"/>
                <w:szCs w:val="20"/>
              </w:rPr>
              <w:t>-</w:t>
            </w:r>
            <w:r w:rsidRPr="00EC0BF6">
              <w:rPr>
                <w:sz w:val="20"/>
                <w:szCs w:val="20"/>
              </w:rPr>
              <w:t>16.0</w:t>
            </w:r>
            <w:r w:rsidR="008131CB" w:rsidRPr="00EC0BF6">
              <w:rPr>
                <w:sz w:val="20"/>
                <w:szCs w:val="20"/>
                <w:lang w:val="sr-Cyrl-RS"/>
              </w:rPr>
              <w:t xml:space="preserve"> </w:t>
            </w:r>
            <w:r w:rsidRPr="00EC0BF6">
              <w:rPr>
                <w:sz w:val="20"/>
                <w:szCs w:val="20"/>
              </w:rPr>
              <w:t xml:space="preserve">- </w:t>
            </w:r>
            <w:r w:rsidR="00873954" w:rsidRPr="00EC0BF6">
              <w:rPr>
                <w:sz w:val="20"/>
                <w:szCs w:val="20"/>
              </w:rPr>
              <w:t>2301-0013</w:t>
            </w:r>
            <w:r w:rsidR="002244E8" w:rsidRPr="00EC0BF6">
              <w:rPr>
                <w:sz w:val="20"/>
                <w:szCs w:val="20"/>
              </w:rPr>
              <w:t>,</w:t>
            </w:r>
            <w:r w:rsidRPr="00EC0BF6">
              <w:rPr>
                <w:sz w:val="20"/>
                <w:szCs w:val="20"/>
              </w:rPr>
              <w:t>411</w:t>
            </w:r>
          </w:p>
        </w:tc>
        <w:tc>
          <w:tcPr>
            <w:tcW w:w="1564" w:type="dxa"/>
            <w:shd w:val="clear" w:color="000000" w:fill="FFFFFF"/>
            <w:hideMark/>
          </w:tcPr>
          <w:p w14:paraId="6BCF0A1D" w14:textId="77777777" w:rsidR="00873954" w:rsidRPr="00873954" w:rsidRDefault="00873954" w:rsidP="000D36E1">
            <w:pPr>
              <w:jc w:val="center"/>
              <w:rPr>
                <w:color w:val="000000"/>
                <w:sz w:val="20"/>
                <w:szCs w:val="20"/>
              </w:rPr>
            </w:pPr>
            <w:r w:rsidRPr="00873954">
              <w:rPr>
                <w:color w:val="000000"/>
                <w:sz w:val="20"/>
                <w:szCs w:val="20"/>
              </w:rPr>
              <w:t> </w:t>
            </w:r>
          </w:p>
        </w:tc>
        <w:tc>
          <w:tcPr>
            <w:tcW w:w="4198" w:type="dxa"/>
            <w:shd w:val="clear" w:color="000000" w:fill="FFFFFF"/>
            <w:hideMark/>
          </w:tcPr>
          <w:p w14:paraId="00C3F5F2" w14:textId="77777777" w:rsidR="00873954" w:rsidRPr="00873954" w:rsidRDefault="00873954" w:rsidP="000D36E1">
            <w:pPr>
              <w:jc w:val="center"/>
              <w:rPr>
                <w:color w:val="000000"/>
                <w:sz w:val="20"/>
                <w:szCs w:val="20"/>
              </w:rPr>
            </w:pPr>
            <w:r w:rsidRPr="00873954">
              <w:rPr>
                <w:color w:val="000000"/>
                <w:sz w:val="20"/>
                <w:szCs w:val="20"/>
              </w:rPr>
              <w:t> </w:t>
            </w:r>
          </w:p>
        </w:tc>
      </w:tr>
      <w:tr w:rsidR="00873954" w:rsidRPr="000D36E1" w14:paraId="2DB21B99" w14:textId="77777777" w:rsidTr="00387DD4">
        <w:trPr>
          <w:trHeight w:val="57"/>
        </w:trPr>
        <w:tc>
          <w:tcPr>
            <w:tcW w:w="2411" w:type="dxa"/>
            <w:vMerge w:val="restart"/>
            <w:shd w:val="clear" w:color="auto" w:fill="auto"/>
            <w:hideMark/>
          </w:tcPr>
          <w:p w14:paraId="523D5B23" w14:textId="2D53A2DA" w:rsidR="00873954" w:rsidRPr="008131CB" w:rsidRDefault="00873954" w:rsidP="000D36E1">
            <w:pPr>
              <w:rPr>
                <w:color w:val="000000"/>
                <w:sz w:val="20"/>
                <w:szCs w:val="20"/>
                <w:lang w:val="ru-RU"/>
              </w:rPr>
            </w:pPr>
            <w:r w:rsidRPr="008131CB">
              <w:rPr>
                <w:color w:val="000000"/>
                <w:sz w:val="20"/>
                <w:szCs w:val="20"/>
                <w:lang w:val="ru-RU"/>
              </w:rPr>
              <w:t>2.1.2. Унапређење система финансирања у складу са налазима анализе система финансирања локалне самоуправе (примене и еф</w:t>
            </w:r>
            <w:r w:rsidR="006F0F68" w:rsidRPr="008131CB">
              <w:rPr>
                <w:color w:val="000000"/>
                <w:sz w:val="20"/>
                <w:szCs w:val="20"/>
                <w:lang w:val="ru-RU"/>
              </w:rPr>
              <w:t>еката системског правног оквира,</w:t>
            </w:r>
            <w:r w:rsidRPr="008131CB">
              <w:rPr>
                <w:color w:val="000000"/>
                <w:sz w:val="20"/>
                <w:szCs w:val="20"/>
                <w:lang w:val="ru-RU"/>
              </w:rPr>
              <w:t xml:space="preserve"> структуре прихода</w:t>
            </w:r>
            <w:r w:rsidR="006F0F68" w:rsidRPr="008131CB">
              <w:rPr>
                <w:color w:val="000000"/>
                <w:sz w:val="20"/>
                <w:szCs w:val="20"/>
                <w:lang w:val="ru-RU"/>
              </w:rPr>
              <w:t>/примања и расхода/издатака ЈЛС,</w:t>
            </w:r>
            <w:r w:rsidRPr="008131CB">
              <w:rPr>
                <w:color w:val="000000"/>
                <w:sz w:val="20"/>
                <w:szCs w:val="20"/>
                <w:lang w:val="ru-RU"/>
              </w:rPr>
              <w:t xml:space="preserve"> планирања и остваривања прихода и примањ</w:t>
            </w:r>
            <w:r w:rsidR="006F0F68" w:rsidRPr="008131CB">
              <w:rPr>
                <w:color w:val="000000"/>
                <w:sz w:val="20"/>
                <w:szCs w:val="20"/>
                <w:lang w:val="ru-RU"/>
              </w:rPr>
              <w:t>а и извршења расхода и издатака,</w:t>
            </w:r>
            <w:r w:rsidRPr="008131CB">
              <w:rPr>
                <w:color w:val="000000"/>
                <w:sz w:val="20"/>
                <w:szCs w:val="20"/>
                <w:lang w:val="ru-RU"/>
              </w:rPr>
              <w:t xml:space="preserve"> усклађености ЈЛС са упутствима МФИН)</w:t>
            </w:r>
          </w:p>
        </w:tc>
        <w:tc>
          <w:tcPr>
            <w:tcW w:w="1103" w:type="dxa"/>
            <w:vMerge w:val="restart"/>
            <w:shd w:val="clear" w:color="auto" w:fill="auto"/>
            <w:noWrap/>
            <w:hideMark/>
          </w:tcPr>
          <w:p w14:paraId="16DE31BF" w14:textId="77777777" w:rsidR="00873954" w:rsidRPr="00873954" w:rsidRDefault="00873954" w:rsidP="000D36E1">
            <w:pPr>
              <w:jc w:val="center"/>
              <w:rPr>
                <w:color w:val="000000"/>
                <w:sz w:val="20"/>
                <w:szCs w:val="20"/>
              </w:rPr>
            </w:pPr>
            <w:r w:rsidRPr="00873954">
              <w:rPr>
                <w:color w:val="000000"/>
                <w:sz w:val="20"/>
                <w:szCs w:val="20"/>
              </w:rPr>
              <w:t>МФИН</w:t>
            </w:r>
          </w:p>
        </w:tc>
        <w:tc>
          <w:tcPr>
            <w:tcW w:w="1852" w:type="dxa"/>
            <w:vMerge w:val="restart"/>
            <w:shd w:val="clear" w:color="auto" w:fill="auto"/>
            <w:hideMark/>
          </w:tcPr>
          <w:p w14:paraId="652732AB" w14:textId="77777777" w:rsidR="00873954" w:rsidRPr="00873954" w:rsidRDefault="00873954" w:rsidP="000D36E1">
            <w:pPr>
              <w:jc w:val="center"/>
              <w:rPr>
                <w:color w:val="000000"/>
                <w:sz w:val="20"/>
                <w:szCs w:val="20"/>
              </w:rPr>
            </w:pPr>
            <w:r w:rsidRPr="00873954">
              <w:rPr>
                <w:color w:val="000000"/>
                <w:sz w:val="20"/>
                <w:szCs w:val="20"/>
              </w:rPr>
              <w:t>МДУЛС, СКГО</w:t>
            </w:r>
          </w:p>
        </w:tc>
        <w:tc>
          <w:tcPr>
            <w:tcW w:w="1231" w:type="dxa"/>
            <w:vMerge w:val="restart"/>
            <w:shd w:val="clear" w:color="auto" w:fill="auto"/>
            <w:hideMark/>
          </w:tcPr>
          <w:p w14:paraId="2BCFB27F" w14:textId="77777777" w:rsidR="00873954" w:rsidRPr="00873954" w:rsidRDefault="00873954" w:rsidP="000D36E1">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96" w:type="dxa"/>
            <w:shd w:val="clear" w:color="000000" w:fill="FFFFFF"/>
            <w:hideMark/>
          </w:tcPr>
          <w:p w14:paraId="59FF8CF3" w14:textId="77777777" w:rsidR="00873954" w:rsidRPr="00873954" w:rsidRDefault="00873954" w:rsidP="000D36E1">
            <w:pPr>
              <w:jc w:val="center"/>
              <w:rPr>
                <w:sz w:val="20"/>
                <w:szCs w:val="20"/>
              </w:rPr>
            </w:pPr>
            <w:r w:rsidRPr="00873954">
              <w:rPr>
                <w:sz w:val="20"/>
                <w:szCs w:val="20"/>
              </w:rPr>
              <w:t>Буџет РС - Редовна издвајања</w:t>
            </w:r>
          </w:p>
        </w:tc>
        <w:tc>
          <w:tcPr>
            <w:tcW w:w="1454" w:type="dxa"/>
            <w:shd w:val="clear" w:color="auto" w:fill="auto"/>
            <w:noWrap/>
            <w:hideMark/>
          </w:tcPr>
          <w:p w14:paraId="3BCF25D0" w14:textId="70283C54" w:rsidR="00873954" w:rsidRPr="00EC0BF6" w:rsidRDefault="0067747F" w:rsidP="000D36E1">
            <w:pPr>
              <w:jc w:val="center"/>
              <w:rPr>
                <w:sz w:val="20"/>
                <w:szCs w:val="20"/>
              </w:rPr>
            </w:pPr>
            <w:r w:rsidRPr="00EC0BF6">
              <w:rPr>
                <w:sz w:val="20"/>
                <w:szCs w:val="20"/>
              </w:rPr>
              <w:t>16 -16.0</w:t>
            </w:r>
            <w:r w:rsidR="008131CB" w:rsidRPr="00EC0BF6">
              <w:rPr>
                <w:sz w:val="20"/>
                <w:szCs w:val="20"/>
                <w:lang w:val="sr-Cyrl-RS"/>
              </w:rPr>
              <w:t xml:space="preserve"> </w:t>
            </w:r>
            <w:r w:rsidRPr="00EC0BF6">
              <w:rPr>
                <w:sz w:val="20"/>
                <w:szCs w:val="20"/>
              </w:rPr>
              <w:t xml:space="preserve">- </w:t>
            </w:r>
            <w:r w:rsidR="00873954" w:rsidRPr="00EC0BF6">
              <w:rPr>
                <w:sz w:val="20"/>
                <w:szCs w:val="20"/>
              </w:rPr>
              <w:t>2301-0013</w:t>
            </w:r>
            <w:r w:rsidR="002244E8" w:rsidRPr="00EC0BF6">
              <w:rPr>
                <w:sz w:val="20"/>
                <w:szCs w:val="20"/>
              </w:rPr>
              <w:t>,</w:t>
            </w:r>
            <w:r w:rsidRPr="00EC0BF6">
              <w:rPr>
                <w:sz w:val="20"/>
                <w:szCs w:val="20"/>
              </w:rPr>
              <w:t>411</w:t>
            </w:r>
          </w:p>
        </w:tc>
        <w:tc>
          <w:tcPr>
            <w:tcW w:w="1564" w:type="dxa"/>
            <w:shd w:val="clear" w:color="auto" w:fill="auto"/>
            <w:hideMark/>
          </w:tcPr>
          <w:p w14:paraId="14EA66BF" w14:textId="77777777" w:rsidR="00873954" w:rsidRPr="00873954" w:rsidRDefault="00873954" w:rsidP="000D36E1">
            <w:pPr>
              <w:jc w:val="center"/>
              <w:rPr>
                <w:sz w:val="20"/>
                <w:szCs w:val="20"/>
              </w:rPr>
            </w:pPr>
            <w:r w:rsidRPr="00873954">
              <w:rPr>
                <w:sz w:val="20"/>
                <w:szCs w:val="20"/>
              </w:rPr>
              <w:t> </w:t>
            </w:r>
          </w:p>
        </w:tc>
        <w:tc>
          <w:tcPr>
            <w:tcW w:w="4198" w:type="dxa"/>
            <w:shd w:val="clear" w:color="auto" w:fill="auto"/>
            <w:hideMark/>
          </w:tcPr>
          <w:p w14:paraId="7F745A1E" w14:textId="77777777" w:rsidR="00873954" w:rsidRPr="00873954" w:rsidRDefault="00873954" w:rsidP="000D36E1">
            <w:pPr>
              <w:jc w:val="center"/>
              <w:rPr>
                <w:sz w:val="20"/>
                <w:szCs w:val="20"/>
              </w:rPr>
            </w:pPr>
            <w:r w:rsidRPr="00873954">
              <w:rPr>
                <w:sz w:val="20"/>
                <w:szCs w:val="20"/>
              </w:rPr>
              <w:t> </w:t>
            </w:r>
          </w:p>
        </w:tc>
      </w:tr>
      <w:tr w:rsidR="00873954" w:rsidRPr="000D36E1" w14:paraId="517B81ED" w14:textId="77777777" w:rsidTr="00387DD4">
        <w:trPr>
          <w:trHeight w:val="57"/>
        </w:trPr>
        <w:tc>
          <w:tcPr>
            <w:tcW w:w="2411" w:type="dxa"/>
            <w:vMerge/>
            <w:hideMark/>
          </w:tcPr>
          <w:p w14:paraId="24D9893C" w14:textId="77777777" w:rsidR="00873954" w:rsidRPr="00873954" w:rsidRDefault="00873954" w:rsidP="000D36E1">
            <w:pPr>
              <w:rPr>
                <w:color w:val="000000"/>
                <w:sz w:val="20"/>
                <w:szCs w:val="20"/>
              </w:rPr>
            </w:pPr>
          </w:p>
        </w:tc>
        <w:tc>
          <w:tcPr>
            <w:tcW w:w="1103" w:type="dxa"/>
            <w:vMerge/>
            <w:hideMark/>
          </w:tcPr>
          <w:p w14:paraId="487295AB" w14:textId="77777777" w:rsidR="00873954" w:rsidRPr="00873954" w:rsidRDefault="00873954" w:rsidP="000D36E1">
            <w:pPr>
              <w:rPr>
                <w:color w:val="000000"/>
                <w:sz w:val="20"/>
                <w:szCs w:val="20"/>
              </w:rPr>
            </w:pPr>
          </w:p>
        </w:tc>
        <w:tc>
          <w:tcPr>
            <w:tcW w:w="1852" w:type="dxa"/>
            <w:vMerge/>
            <w:hideMark/>
          </w:tcPr>
          <w:p w14:paraId="6EE496E9" w14:textId="77777777" w:rsidR="00873954" w:rsidRPr="00873954" w:rsidRDefault="00873954" w:rsidP="000D36E1">
            <w:pPr>
              <w:rPr>
                <w:color w:val="000000"/>
                <w:sz w:val="20"/>
                <w:szCs w:val="20"/>
              </w:rPr>
            </w:pPr>
          </w:p>
        </w:tc>
        <w:tc>
          <w:tcPr>
            <w:tcW w:w="1231" w:type="dxa"/>
            <w:vMerge/>
            <w:hideMark/>
          </w:tcPr>
          <w:p w14:paraId="527E6806" w14:textId="77777777" w:rsidR="00873954" w:rsidRPr="00873954" w:rsidRDefault="00873954" w:rsidP="000D36E1">
            <w:pPr>
              <w:rPr>
                <w:color w:val="000000"/>
                <w:sz w:val="20"/>
                <w:szCs w:val="20"/>
              </w:rPr>
            </w:pPr>
          </w:p>
        </w:tc>
        <w:tc>
          <w:tcPr>
            <w:tcW w:w="1496" w:type="dxa"/>
            <w:shd w:val="clear" w:color="auto" w:fill="auto"/>
            <w:hideMark/>
          </w:tcPr>
          <w:p w14:paraId="56697FED" w14:textId="77777777" w:rsidR="00873954" w:rsidRPr="00873954" w:rsidRDefault="00873954" w:rsidP="000D36E1">
            <w:pPr>
              <w:jc w:val="center"/>
              <w:rPr>
                <w:sz w:val="20"/>
                <w:szCs w:val="20"/>
              </w:rPr>
            </w:pPr>
            <w:r w:rsidRPr="00873954">
              <w:rPr>
                <w:sz w:val="20"/>
                <w:szCs w:val="20"/>
              </w:rPr>
              <w:t>СКГО</w:t>
            </w:r>
          </w:p>
        </w:tc>
        <w:tc>
          <w:tcPr>
            <w:tcW w:w="1454" w:type="dxa"/>
            <w:shd w:val="clear" w:color="auto" w:fill="auto"/>
            <w:hideMark/>
          </w:tcPr>
          <w:p w14:paraId="285D8775" w14:textId="77777777" w:rsidR="00873954" w:rsidRPr="00873954" w:rsidRDefault="00873954" w:rsidP="000D36E1">
            <w:pPr>
              <w:jc w:val="center"/>
              <w:rPr>
                <w:sz w:val="20"/>
                <w:szCs w:val="20"/>
              </w:rPr>
            </w:pPr>
            <w:r w:rsidRPr="00873954">
              <w:rPr>
                <w:sz w:val="20"/>
                <w:szCs w:val="20"/>
              </w:rPr>
              <w:t> </w:t>
            </w:r>
          </w:p>
        </w:tc>
        <w:tc>
          <w:tcPr>
            <w:tcW w:w="1564" w:type="dxa"/>
            <w:shd w:val="clear" w:color="auto" w:fill="auto"/>
            <w:hideMark/>
          </w:tcPr>
          <w:p w14:paraId="27225D9C" w14:textId="77777777" w:rsidR="00873954" w:rsidRPr="00873954" w:rsidRDefault="00873954" w:rsidP="000D36E1">
            <w:pPr>
              <w:jc w:val="center"/>
              <w:rPr>
                <w:sz w:val="20"/>
                <w:szCs w:val="20"/>
              </w:rPr>
            </w:pPr>
            <w:r w:rsidRPr="00873954">
              <w:rPr>
                <w:sz w:val="20"/>
                <w:szCs w:val="20"/>
              </w:rPr>
              <w:t>720</w:t>
            </w:r>
          </w:p>
        </w:tc>
        <w:tc>
          <w:tcPr>
            <w:tcW w:w="4198" w:type="dxa"/>
            <w:shd w:val="clear" w:color="auto" w:fill="auto"/>
            <w:hideMark/>
          </w:tcPr>
          <w:p w14:paraId="6C6DF5CC" w14:textId="77777777" w:rsidR="00873954" w:rsidRPr="00873954" w:rsidRDefault="00873954" w:rsidP="000D36E1">
            <w:pPr>
              <w:jc w:val="center"/>
              <w:rPr>
                <w:sz w:val="20"/>
                <w:szCs w:val="20"/>
              </w:rPr>
            </w:pPr>
            <w:r w:rsidRPr="00873954">
              <w:rPr>
                <w:sz w:val="20"/>
                <w:szCs w:val="20"/>
              </w:rPr>
              <w:t>720</w:t>
            </w:r>
          </w:p>
        </w:tc>
      </w:tr>
      <w:tr w:rsidR="00873954" w:rsidRPr="000D36E1" w14:paraId="13D4AA72" w14:textId="77777777" w:rsidTr="00387DD4">
        <w:trPr>
          <w:trHeight w:val="57"/>
        </w:trPr>
        <w:tc>
          <w:tcPr>
            <w:tcW w:w="2411" w:type="dxa"/>
            <w:vMerge w:val="restart"/>
            <w:shd w:val="clear" w:color="auto" w:fill="auto"/>
            <w:hideMark/>
          </w:tcPr>
          <w:p w14:paraId="0A3453D1" w14:textId="03E03A56" w:rsidR="00873954" w:rsidRPr="008131CB" w:rsidRDefault="00873954" w:rsidP="000D36E1">
            <w:pPr>
              <w:rPr>
                <w:color w:val="000000"/>
                <w:sz w:val="20"/>
                <w:szCs w:val="20"/>
                <w:lang w:val="ru-RU"/>
              </w:rPr>
            </w:pPr>
            <w:r w:rsidRPr="008131CB">
              <w:rPr>
                <w:color w:val="000000"/>
                <w:sz w:val="20"/>
                <w:szCs w:val="20"/>
                <w:lang w:val="ru-RU"/>
              </w:rPr>
              <w:t>2.1.3. Подршка даљој изградњи капацитета локалне пореске администрације (умрежавање и размена знања између ЛПА, спровођење годишњих програма обука</w:t>
            </w:r>
            <w:r w:rsidR="00A8240F">
              <w:rPr>
                <w:color w:val="000000"/>
                <w:sz w:val="20"/>
                <w:szCs w:val="20"/>
                <w:lang w:val="ru-RU"/>
              </w:rPr>
              <w:t xml:space="preserve"> </w:t>
            </w:r>
            <w:r w:rsidRPr="008131CB">
              <w:rPr>
                <w:color w:val="000000"/>
                <w:sz w:val="20"/>
                <w:szCs w:val="20"/>
                <w:lang w:val="ru-RU"/>
              </w:rPr>
              <w:t>и радионица, саветодавна подршка, директна техничка подршка појединим ЈЛС, и др.)</w:t>
            </w:r>
          </w:p>
        </w:tc>
        <w:tc>
          <w:tcPr>
            <w:tcW w:w="1103" w:type="dxa"/>
            <w:vMerge w:val="restart"/>
            <w:shd w:val="clear" w:color="auto" w:fill="auto"/>
            <w:hideMark/>
          </w:tcPr>
          <w:p w14:paraId="14802FED" w14:textId="77777777" w:rsidR="00873954" w:rsidRPr="00873954" w:rsidRDefault="00873954" w:rsidP="000D36E1">
            <w:pPr>
              <w:jc w:val="center"/>
              <w:rPr>
                <w:color w:val="000000"/>
                <w:sz w:val="20"/>
                <w:szCs w:val="20"/>
              </w:rPr>
            </w:pPr>
            <w:r w:rsidRPr="00873954">
              <w:rPr>
                <w:color w:val="000000"/>
                <w:sz w:val="20"/>
                <w:szCs w:val="20"/>
              </w:rPr>
              <w:t>МФИН</w:t>
            </w:r>
          </w:p>
        </w:tc>
        <w:tc>
          <w:tcPr>
            <w:tcW w:w="1852" w:type="dxa"/>
            <w:vMerge w:val="restart"/>
            <w:shd w:val="clear" w:color="auto" w:fill="auto"/>
            <w:hideMark/>
          </w:tcPr>
          <w:p w14:paraId="14BB5704" w14:textId="77777777" w:rsidR="00873954" w:rsidRPr="00873954" w:rsidRDefault="00873954" w:rsidP="000D36E1">
            <w:pPr>
              <w:jc w:val="center"/>
              <w:rPr>
                <w:color w:val="000000"/>
                <w:sz w:val="20"/>
                <w:szCs w:val="20"/>
              </w:rPr>
            </w:pPr>
            <w:r w:rsidRPr="00873954">
              <w:rPr>
                <w:color w:val="000000"/>
                <w:sz w:val="20"/>
                <w:szCs w:val="20"/>
              </w:rPr>
              <w:t>МДУЛС, НАЈУ, СКГО,</w:t>
            </w:r>
            <w:r w:rsidRPr="00873954">
              <w:rPr>
                <w:color w:val="000000"/>
                <w:sz w:val="20"/>
                <w:szCs w:val="20"/>
              </w:rPr>
              <w:br/>
              <w:t>Хелветас</w:t>
            </w:r>
          </w:p>
        </w:tc>
        <w:tc>
          <w:tcPr>
            <w:tcW w:w="1231" w:type="dxa"/>
            <w:vMerge w:val="restart"/>
            <w:shd w:val="clear" w:color="auto" w:fill="auto"/>
            <w:hideMark/>
          </w:tcPr>
          <w:p w14:paraId="7205E59A" w14:textId="77777777" w:rsidR="00873954" w:rsidRPr="00873954" w:rsidRDefault="00873954" w:rsidP="000D36E1">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96" w:type="dxa"/>
            <w:shd w:val="clear" w:color="auto" w:fill="auto"/>
            <w:hideMark/>
          </w:tcPr>
          <w:p w14:paraId="67464B24" w14:textId="19C2E199" w:rsidR="00873954" w:rsidRPr="008131CB" w:rsidRDefault="00873954" w:rsidP="000D36E1">
            <w:pPr>
              <w:jc w:val="center"/>
              <w:rPr>
                <w:sz w:val="20"/>
                <w:szCs w:val="20"/>
                <w:lang w:val="ru-RU"/>
              </w:rPr>
            </w:pPr>
            <w:r w:rsidRPr="008131CB">
              <w:rPr>
                <w:sz w:val="20"/>
                <w:szCs w:val="20"/>
                <w:lang w:val="ru-RU"/>
              </w:rPr>
              <w:t>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 Хелветас - МЕД 3)</w:t>
            </w:r>
          </w:p>
        </w:tc>
        <w:tc>
          <w:tcPr>
            <w:tcW w:w="1454" w:type="dxa"/>
            <w:shd w:val="clear" w:color="auto" w:fill="auto"/>
            <w:hideMark/>
          </w:tcPr>
          <w:p w14:paraId="0EBD8A35"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auto" w:fill="auto"/>
            <w:hideMark/>
          </w:tcPr>
          <w:p w14:paraId="186BDCD6" w14:textId="77777777" w:rsidR="00873954" w:rsidRPr="00873954" w:rsidRDefault="00873954" w:rsidP="000D36E1">
            <w:pPr>
              <w:jc w:val="center"/>
              <w:rPr>
                <w:sz w:val="20"/>
                <w:szCs w:val="20"/>
              </w:rPr>
            </w:pPr>
            <w:r w:rsidRPr="00873954">
              <w:rPr>
                <w:sz w:val="20"/>
                <w:szCs w:val="20"/>
              </w:rPr>
              <w:t>29.600</w:t>
            </w:r>
          </w:p>
        </w:tc>
        <w:tc>
          <w:tcPr>
            <w:tcW w:w="4198" w:type="dxa"/>
            <w:shd w:val="clear" w:color="auto" w:fill="auto"/>
            <w:hideMark/>
          </w:tcPr>
          <w:p w14:paraId="7D03BF73" w14:textId="77777777" w:rsidR="00873954" w:rsidRPr="00873954" w:rsidRDefault="00873954" w:rsidP="000D36E1">
            <w:pPr>
              <w:jc w:val="center"/>
              <w:rPr>
                <w:color w:val="000000"/>
                <w:sz w:val="20"/>
                <w:szCs w:val="20"/>
              </w:rPr>
            </w:pPr>
            <w:r w:rsidRPr="00873954">
              <w:rPr>
                <w:color w:val="000000"/>
                <w:sz w:val="20"/>
                <w:szCs w:val="20"/>
              </w:rPr>
              <w:t>5.400</w:t>
            </w:r>
          </w:p>
        </w:tc>
      </w:tr>
      <w:tr w:rsidR="00873954" w:rsidRPr="000D36E1" w14:paraId="7DBB31F8" w14:textId="77777777" w:rsidTr="00387DD4">
        <w:trPr>
          <w:trHeight w:val="57"/>
        </w:trPr>
        <w:tc>
          <w:tcPr>
            <w:tcW w:w="2411" w:type="dxa"/>
            <w:vMerge/>
            <w:hideMark/>
          </w:tcPr>
          <w:p w14:paraId="609BA111" w14:textId="77777777" w:rsidR="00873954" w:rsidRPr="00873954" w:rsidRDefault="00873954" w:rsidP="000D36E1">
            <w:pPr>
              <w:rPr>
                <w:color w:val="000000"/>
                <w:sz w:val="20"/>
                <w:szCs w:val="20"/>
              </w:rPr>
            </w:pPr>
          </w:p>
        </w:tc>
        <w:tc>
          <w:tcPr>
            <w:tcW w:w="1103" w:type="dxa"/>
            <w:vMerge/>
            <w:hideMark/>
          </w:tcPr>
          <w:p w14:paraId="4D7EF838" w14:textId="77777777" w:rsidR="00873954" w:rsidRPr="00873954" w:rsidRDefault="00873954" w:rsidP="000D36E1">
            <w:pPr>
              <w:rPr>
                <w:color w:val="000000"/>
                <w:sz w:val="20"/>
                <w:szCs w:val="20"/>
              </w:rPr>
            </w:pPr>
          </w:p>
        </w:tc>
        <w:tc>
          <w:tcPr>
            <w:tcW w:w="1852" w:type="dxa"/>
            <w:vMerge/>
            <w:hideMark/>
          </w:tcPr>
          <w:p w14:paraId="1B055D87" w14:textId="77777777" w:rsidR="00873954" w:rsidRPr="00873954" w:rsidRDefault="00873954" w:rsidP="000D36E1">
            <w:pPr>
              <w:rPr>
                <w:color w:val="000000"/>
                <w:sz w:val="20"/>
                <w:szCs w:val="20"/>
              </w:rPr>
            </w:pPr>
          </w:p>
        </w:tc>
        <w:tc>
          <w:tcPr>
            <w:tcW w:w="1231" w:type="dxa"/>
            <w:vMerge/>
            <w:hideMark/>
          </w:tcPr>
          <w:p w14:paraId="37E1CE13" w14:textId="77777777" w:rsidR="00873954" w:rsidRPr="00873954" w:rsidRDefault="00873954" w:rsidP="000D36E1">
            <w:pPr>
              <w:rPr>
                <w:color w:val="000000"/>
                <w:sz w:val="20"/>
                <w:szCs w:val="20"/>
              </w:rPr>
            </w:pPr>
          </w:p>
        </w:tc>
        <w:tc>
          <w:tcPr>
            <w:tcW w:w="1496" w:type="dxa"/>
            <w:shd w:val="clear" w:color="auto" w:fill="auto"/>
            <w:hideMark/>
          </w:tcPr>
          <w:p w14:paraId="6CAB740F" w14:textId="552849B3" w:rsidR="00873954" w:rsidRPr="008131CB" w:rsidRDefault="00873954" w:rsidP="000D36E1">
            <w:pPr>
              <w:jc w:val="center"/>
              <w:rPr>
                <w:color w:val="000000"/>
                <w:sz w:val="20"/>
                <w:szCs w:val="20"/>
                <w:lang w:val="ru-RU"/>
              </w:rPr>
            </w:pPr>
            <w:r w:rsidRPr="008131CB">
              <w:rPr>
                <w:color w:val="000000"/>
                <w:sz w:val="20"/>
                <w:szCs w:val="20"/>
                <w:lang w:val="ru-RU"/>
              </w:rPr>
              <w:t xml:space="preserve">Подршка из донације: </w:t>
            </w:r>
            <w:r w:rsidRPr="008131CB">
              <w:rPr>
                <w:color w:val="000000"/>
                <w:sz w:val="20"/>
                <w:szCs w:val="20"/>
                <w:lang w:val="ru-RU"/>
              </w:rPr>
              <w:br/>
              <w:t>(СДЦ-СКГО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454" w:type="dxa"/>
            <w:shd w:val="clear" w:color="auto" w:fill="auto"/>
            <w:hideMark/>
          </w:tcPr>
          <w:p w14:paraId="08905665"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auto" w:fill="auto"/>
            <w:hideMark/>
          </w:tcPr>
          <w:p w14:paraId="244F063C" w14:textId="77777777" w:rsidR="00873954" w:rsidRPr="00873954" w:rsidRDefault="00873954" w:rsidP="000D36E1">
            <w:pPr>
              <w:jc w:val="center"/>
              <w:rPr>
                <w:sz w:val="20"/>
                <w:szCs w:val="20"/>
              </w:rPr>
            </w:pPr>
            <w:r w:rsidRPr="00873954">
              <w:rPr>
                <w:sz w:val="20"/>
                <w:szCs w:val="20"/>
              </w:rPr>
              <w:t>2.000</w:t>
            </w:r>
          </w:p>
        </w:tc>
        <w:tc>
          <w:tcPr>
            <w:tcW w:w="4198" w:type="dxa"/>
            <w:shd w:val="clear" w:color="auto" w:fill="auto"/>
            <w:hideMark/>
          </w:tcPr>
          <w:p w14:paraId="06AEDF5A" w14:textId="77777777" w:rsidR="00873954" w:rsidRPr="00873954" w:rsidRDefault="00873954" w:rsidP="000D36E1">
            <w:pPr>
              <w:jc w:val="center"/>
              <w:rPr>
                <w:sz w:val="20"/>
                <w:szCs w:val="20"/>
              </w:rPr>
            </w:pPr>
            <w:r w:rsidRPr="00873954">
              <w:rPr>
                <w:sz w:val="20"/>
                <w:szCs w:val="20"/>
              </w:rPr>
              <w:t>2.000</w:t>
            </w:r>
          </w:p>
        </w:tc>
      </w:tr>
    </w:tbl>
    <w:p w14:paraId="7B8914BE" w14:textId="77777777" w:rsidR="00387DD4" w:rsidRDefault="00387DD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411"/>
        <w:gridCol w:w="1103"/>
        <w:gridCol w:w="1852"/>
        <w:gridCol w:w="1231"/>
        <w:gridCol w:w="1496"/>
        <w:gridCol w:w="1454"/>
        <w:gridCol w:w="1564"/>
        <w:gridCol w:w="4198"/>
      </w:tblGrid>
      <w:tr w:rsidR="00873954" w:rsidRPr="008131CB" w14:paraId="6804982B" w14:textId="77777777" w:rsidTr="00387DD4">
        <w:trPr>
          <w:trHeight w:val="57"/>
        </w:trPr>
        <w:tc>
          <w:tcPr>
            <w:tcW w:w="15309" w:type="dxa"/>
            <w:gridSpan w:val="8"/>
            <w:shd w:val="clear" w:color="000000" w:fill="F7CAAC"/>
            <w:hideMark/>
          </w:tcPr>
          <w:p w14:paraId="1178F2BB" w14:textId="77777777" w:rsidR="00873954" w:rsidRPr="008131CB" w:rsidRDefault="00873954" w:rsidP="000D36E1">
            <w:pPr>
              <w:rPr>
                <w:b/>
                <w:bCs/>
                <w:color w:val="000000"/>
                <w:sz w:val="20"/>
                <w:szCs w:val="20"/>
                <w:lang w:val="ru-RU"/>
              </w:rPr>
            </w:pPr>
            <w:r w:rsidRPr="008131CB">
              <w:rPr>
                <w:b/>
                <w:bCs/>
                <w:color w:val="000000"/>
                <w:sz w:val="20"/>
                <w:szCs w:val="20"/>
                <w:lang w:val="ru-RU"/>
              </w:rPr>
              <w:lastRenderedPageBreak/>
              <w:t>Мера 2.2: Подршка ЈЛС за унапређење процеса планирања буџета</w:t>
            </w:r>
          </w:p>
        </w:tc>
      </w:tr>
      <w:tr w:rsidR="00873954" w:rsidRPr="008131CB" w14:paraId="493253B7" w14:textId="77777777" w:rsidTr="00387DD4">
        <w:trPr>
          <w:trHeight w:val="57"/>
        </w:trPr>
        <w:tc>
          <w:tcPr>
            <w:tcW w:w="15309" w:type="dxa"/>
            <w:gridSpan w:val="8"/>
            <w:shd w:val="clear" w:color="000000" w:fill="F7CAAC"/>
            <w:hideMark/>
          </w:tcPr>
          <w:p w14:paraId="134E9838" w14:textId="77777777" w:rsidR="00873954" w:rsidRPr="008131CB" w:rsidRDefault="00873954" w:rsidP="000D36E1">
            <w:pPr>
              <w:rPr>
                <w:color w:val="000000"/>
                <w:sz w:val="20"/>
                <w:szCs w:val="20"/>
                <w:lang w:val="ru-RU"/>
              </w:rPr>
            </w:pPr>
            <w:r w:rsidRPr="008131CB">
              <w:rPr>
                <w:color w:val="000000"/>
                <w:sz w:val="20"/>
                <w:szCs w:val="20"/>
                <w:lang w:val="ru-RU"/>
              </w:rPr>
              <w:t>Институција одговорна за праћење и контролу реализације: МФИН</w:t>
            </w:r>
          </w:p>
        </w:tc>
      </w:tr>
      <w:tr w:rsidR="00873954" w:rsidRPr="008131CB" w14:paraId="601B253E" w14:textId="77777777" w:rsidTr="00387DD4">
        <w:trPr>
          <w:trHeight w:val="57"/>
        </w:trPr>
        <w:tc>
          <w:tcPr>
            <w:tcW w:w="5366" w:type="dxa"/>
            <w:gridSpan w:val="3"/>
            <w:shd w:val="clear" w:color="000000" w:fill="F7CAAC"/>
            <w:hideMark/>
          </w:tcPr>
          <w:p w14:paraId="2AC2763D" w14:textId="77777777" w:rsidR="00873954" w:rsidRPr="00873954" w:rsidRDefault="00873954" w:rsidP="000D36E1">
            <w:pPr>
              <w:rPr>
                <w:color w:val="222222"/>
                <w:sz w:val="20"/>
                <w:szCs w:val="20"/>
              </w:rPr>
            </w:pPr>
            <w:r w:rsidRPr="00873954">
              <w:rPr>
                <w:color w:val="222222"/>
                <w:sz w:val="20"/>
                <w:szCs w:val="20"/>
              </w:rPr>
              <w:t>Период спровођења: 2024-2025</w:t>
            </w:r>
          </w:p>
        </w:tc>
        <w:tc>
          <w:tcPr>
            <w:tcW w:w="9943" w:type="dxa"/>
            <w:gridSpan w:val="5"/>
            <w:shd w:val="clear" w:color="000000" w:fill="F7CAAC"/>
            <w:hideMark/>
          </w:tcPr>
          <w:p w14:paraId="013EC513" w14:textId="77777777" w:rsidR="00873954" w:rsidRPr="008131CB" w:rsidRDefault="00873954" w:rsidP="000D36E1">
            <w:pPr>
              <w:rPr>
                <w:sz w:val="20"/>
                <w:szCs w:val="20"/>
                <w:lang w:val="ru-RU"/>
              </w:rPr>
            </w:pPr>
            <w:r w:rsidRPr="008131CB">
              <w:rPr>
                <w:sz w:val="20"/>
                <w:szCs w:val="20"/>
                <w:lang w:val="ru-RU"/>
              </w:rPr>
              <w:t>Тип мере: Институционално управљачко организациона</w:t>
            </w:r>
          </w:p>
        </w:tc>
      </w:tr>
      <w:tr w:rsidR="00873954" w:rsidRPr="008131CB" w14:paraId="5B0FB504" w14:textId="77777777" w:rsidTr="00387DD4">
        <w:trPr>
          <w:trHeight w:val="57"/>
        </w:trPr>
        <w:tc>
          <w:tcPr>
            <w:tcW w:w="15309" w:type="dxa"/>
            <w:gridSpan w:val="8"/>
            <w:shd w:val="clear" w:color="000000" w:fill="F7CAAC"/>
            <w:hideMark/>
          </w:tcPr>
          <w:p w14:paraId="0C70B656" w14:textId="77777777" w:rsidR="00873954" w:rsidRPr="008131CB" w:rsidRDefault="00873954" w:rsidP="000D36E1">
            <w:pPr>
              <w:rPr>
                <w:color w:val="222222"/>
                <w:sz w:val="20"/>
                <w:szCs w:val="20"/>
                <w:lang w:val="ru-RU"/>
              </w:rPr>
            </w:pPr>
            <w:r w:rsidRPr="008131CB">
              <w:rPr>
                <w:color w:val="222222"/>
                <w:sz w:val="20"/>
                <w:szCs w:val="20"/>
                <w:lang w:val="ru-RU"/>
              </w:rPr>
              <w:t xml:space="preserve">Прописи које је потребно изменити/усвојити за спровођење мере: </w:t>
            </w:r>
          </w:p>
        </w:tc>
      </w:tr>
      <w:tr w:rsidR="00873954" w:rsidRPr="000D36E1" w14:paraId="70D24355" w14:textId="77777777" w:rsidTr="00387DD4">
        <w:trPr>
          <w:trHeight w:val="57"/>
        </w:trPr>
        <w:tc>
          <w:tcPr>
            <w:tcW w:w="2411" w:type="dxa"/>
            <w:shd w:val="clear" w:color="000000" w:fill="B4C6E7"/>
            <w:hideMark/>
          </w:tcPr>
          <w:p w14:paraId="04A04801" w14:textId="00B4AD9A" w:rsidR="00873954" w:rsidRPr="008131CB" w:rsidRDefault="00873954" w:rsidP="000D36E1">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 xml:space="preserve">на нивоу мере (показатељ резултата) ** </w:t>
            </w:r>
          </w:p>
        </w:tc>
        <w:tc>
          <w:tcPr>
            <w:tcW w:w="1103" w:type="dxa"/>
            <w:shd w:val="clear" w:color="000000" w:fill="B4C6E7"/>
            <w:hideMark/>
          </w:tcPr>
          <w:p w14:paraId="13F6F0E9" w14:textId="77777777" w:rsidR="00873954" w:rsidRPr="00873954" w:rsidRDefault="00873954" w:rsidP="000D36E1">
            <w:pPr>
              <w:jc w:val="center"/>
              <w:rPr>
                <w:color w:val="000000"/>
                <w:sz w:val="20"/>
                <w:szCs w:val="20"/>
              </w:rPr>
            </w:pPr>
            <w:r w:rsidRPr="00873954">
              <w:rPr>
                <w:color w:val="000000"/>
                <w:sz w:val="20"/>
                <w:szCs w:val="20"/>
              </w:rPr>
              <w:t>Jединица мере</w:t>
            </w:r>
          </w:p>
        </w:tc>
        <w:tc>
          <w:tcPr>
            <w:tcW w:w="1852" w:type="dxa"/>
            <w:shd w:val="clear" w:color="000000" w:fill="B4C6E7"/>
            <w:hideMark/>
          </w:tcPr>
          <w:p w14:paraId="0384C402" w14:textId="77777777" w:rsidR="00873954" w:rsidRPr="00873954" w:rsidRDefault="00873954" w:rsidP="000D36E1">
            <w:pPr>
              <w:jc w:val="center"/>
              <w:rPr>
                <w:color w:val="000000"/>
                <w:sz w:val="20"/>
                <w:szCs w:val="20"/>
              </w:rPr>
            </w:pPr>
            <w:r w:rsidRPr="00873954">
              <w:rPr>
                <w:color w:val="000000"/>
                <w:sz w:val="20"/>
                <w:szCs w:val="20"/>
              </w:rPr>
              <w:t>Извор провере</w:t>
            </w:r>
          </w:p>
        </w:tc>
        <w:tc>
          <w:tcPr>
            <w:tcW w:w="2727" w:type="dxa"/>
            <w:gridSpan w:val="2"/>
            <w:shd w:val="clear" w:color="000000" w:fill="B4C6E7"/>
            <w:hideMark/>
          </w:tcPr>
          <w:p w14:paraId="17603E65" w14:textId="77777777" w:rsidR="00873954" w:rsidRPr="00873954" w:rsidRDefault="00873954" w:rsidP="000D36E1">
            <w:pPr>
              <w:jc w:val="center"/>
              <w:rPr>
                <w:color w:val="000000"/>
                <w:sz w:val="20"/>
                <w:szCs w:val="20"/>
              </w:rPr>
            </w:pPr>
            <w:r w:rsidRPr="00873954">
              <w:rPr>
                <w:color w:val="000000"/>
                <w:sz w:val="20"/>
                <w:szCs w:val="20"/>
              </w:rPr>
              <w:t xml:space="preserve">Почетна вредност </w:t>
            </w:r>
          </w:p>
        </w:tc>
        <w:tc>
          <w:tcPr>
            <w:tcW w:w="1454" w:type="dxa"/>
            <w:shd w:val="clear" w:color="000000" w:fill="B4C6E7"/>
            <w:hideMark/>
          </w:tcPr>
          <w:p w14:paraId="62466EF9" w14:textId="77777777" w:rsidR="00873954" w:rsidRPr="00873954" w:rsidRDefault="00873954" w:rsidP="000D36E1">
            <w:pPr>
              <w:jc w:val="center"/>
              <w:rPr>
                <w:color w:val="000000"/>
                <w:sz w:val="20"/>
                <w:szCs w:val="20"/>
              </w:rPr>
            </w:pPr>
            <w:r w:rsidRPr="00873954">
              <w:rPr>
                <w:color w:val="000000"/>
                <w:sz w:val="20"/>
                <w:szCs w:val="20"/>
              </w:rPr>
              <w:t>Базна година</w:t>
            </w:r>
          </w:p>
        </w:tc>
        <w:tc>
          <w:tcPr>
            <w:tcW w:w="1564" w:type="dxa"/>
            <w:shd w:val="clear" w:color="000000" w:fill="B4C6E7"/>
            <w:hideMark/>
          </w:tcPr>
          <w:p w14:paraId="431C2ED5" w14:textId="77777777" w:rsidR="00873954" w:rsidRPr="00873954" w:rsidRDefault="00873954" w:rsidP="000D36E1">
            <w:pPr>
              <w:jc w:val="center"/>
              <w:rPr>
                <w:color w:val="000000"/>
                <w:sz w:val="20"/>
                <w:szCs w:val="20"/>
              </w:rPr>
            </w:pPr>
            <w:r w:rsidRPr="00873954">
              <w:rPr>
                <w:color w:val="000000"/>
                <w:sz w:val="20"/>
                <w:szCs w:val="20"/>
              </w:rPr>
              <w:t>Циљaна вредност у 2024. години</w:t>
            </w:r>
          </w:p>
        </w:tc>
        <w:tc>
          <w:tcPr>
            <w:tcW w:w="4198" w:type="dxa"/>
            <w:shd w:val="clear" w:color="000000" w:fill="B4C6E7"/>
            <w:hideMark/>
          </w:tcPr>
          <w:p w14:paraId="2B3D7C32" w14:textId="77777777" w:rsidR="00873954" w:rsidRPr="00873954" w:rsidRDefault="00873954" w:rsidP="000D36E1">
            <w:pPr>
              <w:jc w:val="center"/>
              <w:rPr>
                <w:color w:val="000000"/>
                <w:sz w:val="20"/>
                <w:szCs w:val="20"/>
              </w:rPr>
            </w:pPr>
            <w:r w:rsidRPr="00873954">
              <w:rPr>
                <w:color w:val="000000"/>
                <w:sz w:val="20"/>
                <w:szCs w:val="20"/>
              </w:rPr>
              <w:t>Циљaна вредност у 2025. години</w:t>
            </w:r>
          </w:p>
        </w:tc>
      </w:tr>
      <w:tr w:rsidR="00873954" w:rsidRPr="000D36E1" w14:paraId="4BDE2133" w14:textId="77777777" w:rsidTr="00387DD4">
        <w:trPr>
          <w:trHeight w:val="57"/>
        </w:trPr>
        <w:tc>
          <w:tcPr>
            <w:tcW w:w="2411" w:type="dxa"/>
            <w:shd w:val="clear" w:color="000000" w:fill="FFFFFF"/>
            <w:hideMark/>
          </w:tcPr>
          <w:p w14:paraId="4D6E046C" w14:textId="77777777" w:rsidR="00873954" w:rsidRPr="008131CB" w:rsidRDefault="00873954" w:rsidP="000D36E1">
            <w:pPr>
              <w:rPr>
                <w:color w:val="000000"/>
                <w:sz w:val="20"/>
                <w:szCs w:val="20"/>
                <w:lang w:val="ru-RU"/>
              </w:rPr>
            </w:pPr>
            <w:r w:rsidRPr="008131CB">
              <w:rPr>
                <w:color w:val="000000"/>
                <w:sz w:val="20"/>
                <w:szCs w:val="20"/>
                <w:lang w:val="ru-RU"/>
              </w:rPr>
              <w:t>Просечан капацитет ЈЛС за примену принципа добре управе у складу са Индексом добре управе у ЈЛС у области - одговорност</w:t>
            </w:r>
          </w:p>
        </w:tc>
        <w:tc>
          <w:tcPr>
            <w:tcW w:w="1103" w:type="dxa"/>
            <w:shd w:val="clear" w:color="000000" w:fill="FFFFFF"/>
            <w:hideMark/>
          </w:tcPr>
          <w:p w14:paraId="10AC7655" w14:textId="77777777" w:rsidR="00873954" w:rsidRPr="00873954" w:rsidRDefault="00873954" w:rsidP="000D36E1">
            <w:pPr>
              <w:jc w:val="center"/>
              <w:rPr>
                <w:color w:val="000000"/>
                <w:sz w:val="20"/>
                <w:szCs w:val="20"/>
              </w:rPr>
            </w:pPr>
            <w:r w:rsidRPr="00873954">
              <w:rPr>
                <w:color w:val="000000"/>
                <w:sz w:val="20"/>
                <w:szCs w:val="20"/>
              </w:rPr>
              <w:t xml:space="preserve">% </w:t>
            </w:r>
          </w:p>
        </w:tc>
        <w:tc>
          <w:tcPr>
            <w:tcW w:w="1852" w:type="dxa"/>
            <w:shd w:val="clear" w:color="000000" w:fill="FFFFFF"/>
            <w:hideMark/>
          </w:tcPr>
          <w:p w14:paraId="43445F37" w14:textId="77777777" w:rsidR="00873954" w:rsidRPr="008131CB" w:rsidRDefault="00873954" w:rsidP="000D36E1">
            <w:pPr>
              <w:jc w:val="center"/>
              <w:rPr>
                <w:color w:val="000000"/>
                <w:sz w:val="20"/>
                <w:szCs w:val="20"/>
                <w:lang w:val="ru-RU"/>
              </w:rPr>
            </w:pPr>
            <w:r w:rsidRPr="008131CB">
              <w:rPr>
                <w:color w:val="000000"/>
                <w:sz w:val="20"/>
                <w:szCs w:val="20"/>
                <w:lang w:val="ru-RU"/>
              </w:rPr>
              <w:t>Налази о примени принципа добре управе у ЈЛС у складу са Индексом добре управе ЈЛС који води СКГО</w:t>
            </w:r>
          </w:p>
        </w:tc>
        <w:tc>
          <w:tcPr>
            <w:tcW w:w="2727" w:type="dxa"/>
            <w:gridSpan w:val="2"/>
            <w:shd w:val="clear" w:color="000000" w:fill="FFFFFF"/>
            <w:hideMark/>
          </w:tcPr>
          <w:p w14:paraId="31058DA2" w14:textId="77777777" w:rsidR="00873954" w:rsidRPr="00873954" w:rsidRDefault="00873954" w:rsidP="000D36E1">
            <w:pPr>
              <w:jc w:val="center"/>
              <w:rPr>
                <w:color w:val="000000"/>
                <w:sz w:val="20"/>
                <w:szCs w:val="20"/>
              </w:rPr>
            </w:pPr>
            <w:r w:rsidRPr="00873954">
              <w:rPr>
                <w:color w:val="000000"/>
                <w:sz w:val="20"/>
                <w:szCs w:val="20"/>
              </w:rPr>
              <w:t>45%</w:t>
            </w:r>
          </w:p>
        </w:tc>
        <w:tc>
          <w:tcPr>
            <w:tcW w:w="1454" w:type="dxa"/>
            <w:shd w:val="clear" w:color="000000" w:fill="FFFFFF"/>
            <w:hideMark/>
          </w:tcPr>
          <w:p w14:paraId="3D1752B9" w14:textId="77777777" w:rsidR="00873954" w:rsidRPr="00873954" w:rsidRDefault="00873954" w:rsidP="000D36E1">
            <w:pPr>
              <w:jc w:val="center"/>
              <w:rPr>
                <w:color w:val="000000"/>
                <w:sz w:val="20"/>
                <w:szCs w:val="20"/>
              </w:rPr>
            </w:pPr>
            <w:r w:rsidRPr="00873954">
              <w:rPr>
                <w:color w:val="000000"/>
                <w:sz w:val="20"/>
                <w:szCs w:val="20"/>
              </w:rPr>
              <w:t>2018</w:t>
            </w:r>
          </w:p>
        </w:tc>
        <w:tc>
          <w:tcPr>
            <w:tcW w:w="1564" w:type="dxa"/>
            <w:shd w:val="clear" w:color="000000" w:fill="FFFFFF"/>
            <w:hideMark/>
          </w:tcPr>
          <w:p w14:paraId="42CD5900" w14:textId="77777777" w:rsidR="00873954" w:rsidRPr="00873954" w:rsidRDefault="00873954" w:rsidP="000D36E1">
            <w:pPr>
              <w:jc w:val="center"/>
              <w:rPr>
                <w:color w:val="FF0000"/>
                <w:sz w:val="20"/>
                <w:szCs w:val="20"/>
              </w:rPr>
            </w:pPr>
            <w:r w:rsidRPr="00873954">
              <w:rPr>
                <w:color w:val="FF0000"/>
                <w:sz w:val="20"/>
                <w:szCs w:val="20"/>
              </w:rPr>
              <w:t> </w:t>
            </w:r>
          </w:p>
        </w:tc>
        <w:tc>
          <w:tcPr>
            <w:tcW w:w="4198" w:type="dxa"/>
            <w:shd w:val="clear" w:color="000000" w:fill="FFFFFF"/>
            <w:hideMark/>
          </w:tcPr>
          <w:p w14:paraId="5ADC2E03" w14:textId="77777777" w:rsidR="00873954" w:rsidRPr="00873954" w:rsidRDefault="00873954" w:rsidP="000D36E1">
            <w:pPr>
              <w:jc w:val="center"/>
              <w:rPr>
                <w:sz w:val="20"/>
                <w:szCs w:val="20"/>
              </w:rPr>
            </w:pPr>
            <w:r w:rsidRPr="00873954">
              <w:rPr>
                <w:sz w:val="20"/>
                <w:szCs w:val="20"/>
              </w:rPr>
              <w:t>70%</w:t>
            </w:r>
          </w:p>
        </w:tc>
      </w:tr>
      <w:tr w:rsidR="000D36E1" w:rsidRPr="008131CB" w14:paraId="7E565613" w14:textId="77777777" w:rsidTr="00387DD4">
        <w:trPr>
          <w:trHeight w:val="57"/>
        </w:trPr>
        <w:tc>
          <w:tcPr>
            <w:tcW w:w="5366" w:type="dxa"/>
            <w:gridSpan w:val="3"/>
            <w:vMerge w:val="restart"/>
            <w:shd w:val="clear" w:color="000000" w:fill="A9D08E"/>
            <w:hideMark/>
          </w:tcPr>
          <w:p w14:paraId="23AC81E3" w14:textId="77777777" w:rsidR="00873954" w:rsidRPr="00873954" w:rsidRDefault="00873954" w:rsidP="000D36E1">
            <w:pPr>
              <w:jc w:val="center"/>
              <w:rPr>
                <w:color w:val="000000"/>
                <w:sz w:val="20"/>
                <w:szCs w:val="20"/>
              </w:rPr>
            </w:pPr>
            <w:r w:rsidRPr="00873954">
              <w:rPr>
                <w:color w:val="000000"/>
                <w:sz w:val="20"/>
                <w:szCs w:val="20"/>
              </w:rPr>
              <w:t>Извор финансирања мере</w:t>
            </w:r>
          </w:p>
        </w:tc>
        <w:tc>
          <w:tcPr>
            <w:tcW w:w="4181" w:type="dxa"/>
            <w:gridSpan w:val="3"/>
            <w:vMerge w:val="restart"/>
            <w:shd w:val="clear" w:color="000000" w:fill="A9D08E"/>
            <w:noWrap/>
            <w:hideMark/>
          </w:tcPr>
          <w:p w14:paraId="2BFFAB92" w14:textId="77777777" w:rsidR="00873954" w:rsidRPr="00873954" w:rsidRDefault="00845AE7" w:rsidP="000D36E1">
            <w:pPr>
              <w:jc w:val="center"/>
              <w:rPr>
                <w:color w:val="000000"/>
                <w:sz w:val="20"/>
                <w:szCs w:val="20"/>
              </w:rPr>
            </w:pPr>
            <w:hyperlink r:id="rId13" w:anchor="_ftn2" w:history="1">
              <w:r w:rsidR="00873954" w:rsidRPr="00873954">
                <w:rPr>
                  <w:color w:val="000000"/>
                  <w:sz w:val="20"/>
                  <w:szCs w:val="20"/>
                </w:rPr>
                <w:t>Веза са програмским буџетом</w:t>
              </w:r>
            </w:hyperlink>
          </w:p>
        </w:tc>
        <w:tc>
          <w:tcPr>
            <w:tcW w:w="5762" w:type="dxa"/>
            <w:gridSpan w:val="2"/>
            <w:shd w:val="clear" w:color="000000" w:fill="A8D08D"/>
            <w:hideMark/>
          </w:tcPr>
          <w:p w14:paraId="0A65CC2B" w14:textId="77777777" w:rsidR="00873954" w:rsidRPr="008131CB" w:rsidRDefault="00873954" w:rsidP="000D36E1">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0D36E1" w:rsidRPr="00873954" w14:paraId="72DBC2F3" w14:textId="77777777" w:rsidTr="00387DD4">
        <w:trPr>
          <w:trHeight w:val="57"/>
        </w:trPr>
        <w:tc>
          <w:tcPr>
            <w:tcW w:w="5366" w:type="dxa"/>
            <w:gridSpan w:val="3"/>
            <w:vMerge/>
            <w:hideMark/>
          </w:tcPr>
          <w:p w14:paraId="5131098B" w14:textId="77777777" w:rsidR="00873954" w:rsidRPr="008131CB" w:rsidRDefault="00873954" w:rsidP="000D36E1">
            <w:pPr>
              <w:rPr>
                <w:color w:val="000000"/>
                <w:sz w:val="20"/>
                <w:szCs w:val="20"/>
                <w:lang w:val="ru-RU"/>
              </w:rPr>
            </w:pPr>
          </w:p>
        </w:tc>
        <w:tc>
          <w:tcPr>
            <w:tcW w:w="4181" w:type="dxa"/>
            <w:gridSpan w:val="3"/>
            <w:vMerge/>
            <w:hideMark/>
          </w:tcPr>
          <w:p w14:paraId="6147EFE3" w14:textId="77777777" w:rsidR="00873954" w:rsidRPr="008131CB" w:rsidRDefault="00873954" w:rsidP="000D36E1">
            <w:pPr>
              <w:rPr>
                <w:color w:val="000000"/>
                <w:sz w:val="20"/>
                <w:szCs w:val="20"/>
                <w:lang w:val="ru-RU"/>
              </w:rPr>
            </w:pPr>
          </w:p>
        </w:tc>
        <w:tc>
          <w:tcPr>
            <w:tcW w:w="1564" w:type="dxa"/>
            <w:shd w:val="clear" w:color="000000" w:fill="A8D08D"/>
            <w:hideMark/>
          </w:tcPr>
          <w:p w14:paraId="1FCAC1DE" w14:textId="77777777" w:rsidR="00873954" w:rsidRPr="00873954" w:rsidRDefault="00873954" w:rsidP="000D36E1">
            <w:pPr>
              <w:jc w:val="center"/>
              <w:rPr>
                <w:color w:val="000000"/>
                <w:sz w:val="20"/>
                <w:szCs w:val="20"/>
              </w:rPr>
            </w:pPr>
            <w:r w:rsidRPr="00873954">
              <w:rPr>
                <w:color w:val="000000"/>
                <w:sz w:val="20"/>
                <w:szCs w:val="20"/>
              </w:rPr>
              <w:t>2024</w:t>
            </w:r>
          </w:p>
        </w:tc>
        <w:tc>
          <w:tcPr>
            <w:tcW w:w="4198" w:type="dxa"/>
            <w:shd w:val="clear" w:color="000000" w:fill="A8D08D"/>
            <w:hideMark/>
          </w:tcPr>
          <w:p w14:paraId="407C126D" w14:textId="77777777" w:rsidR="00873954" w:rsidRPr="00873954" w:rsidRDefault="00873954" w:rsidP="000D36E1">
            <w:pPr>
              <w:jc w:val="center"/>
              <w:rPr>
                <w:color w:val="000000"/>
                <w:sz w:val="20"/>
                <w:szCs w:val="20"/>
              </w:rPr>
            </w:pPr>
            <w:r w:rsidRPr="00873954">
              <w:rPr>
                <w:color w:val="000000"/>
                <w:sz w:val="20"/>
                <w:szCs w:val="20"/>
              </w:rPr>
              <w:t>2025</w:t>
            </w:r>
          </w:p>
        </w:tc>
      </w:tr>
      <w:tr w:rsidR="000D36E1" w:rsidRPr="00873954" w14:paraId="6565ACD9" w14:textId="77777777" w:rsidTr="00387DD4">
        <w:trPr>
          <w:trHeight w:val="57"/>
        </w:trPr>
        <w:tc>
          <w:tcPr>
            <w:tcW w:w="5366" w:type="dxa"/>
            <w:gridSpan w:val="3"/>
            <w:shd w:val="clear" w:color="000000" w:fill="FFFFFF"/>
            <w:hideMark/>
          </w:tcPr>
          <w:p w14:paraId="73D2DEEF" w14:textId="77777777" w:rsidR="00873954" w:rsidRPr="00873954" w:rsidRDefault="00873954" w:rsidP="000D36E1">
            <w:pPr>
              <w:rPr>
                <w:color w:val="000000"/>
                <w:sz w:val="20"/>
                <w:szCs w:val="20"/>
              </w:rPr>
            </w:pPr>
            <w:r w:rsidRPr="00873954">
              <w:rPr>
                <w:color w:val="000000"/>
                <w:sz w:val="20"/>
                <w:szCs w:val="20"/>
              </w:rPr>
              <w:t> </w:t>
            </w:r>
          </w:p>
        </w:tc>
        <w:tc>
          <w:tcPr>
            <w:tcW w:w="4181" w:type="dxa"/>
            <w:gridSpan w:val="3"/>
            <w:shd w:val="clear" w:color="000000" w:fill="FFFFFF"/>
            <w:hideMark/>
          </w:tcPr>
          <w:p w14:paraId="7BBF5DFF" w14:textId="77777777" w:rsidR="00873954" w:rsidRPr="00873954" w:rsidRDefault="00873954" w:rsidP="000D36E1">
            <w:pPr>
              <w:jc w:val="center"/>
              <w:rPr>
                <w:color w:val="000000"/>
                <w:sz w:val="20"/>
                <w:szCs w:val="20"/>
              </w:rPr>
            </w:pPr>
            <w:r w:rsidRPr="00873954">
              <w:rPr>
                <w:color w:val="000000"/>
                <w:sz w:val="20"/>
                <w:szCs w:val="20"/>
              </w:rPr>
              <w:t> </w:t>
            </w:r>
          </w:p>
        </w:tc>
        <w:tc>
          <w:tcPr>
            <w:tcW w:w="1564" w:type="dxa"/>
            <w:shd w:val="clear" w:color="000000" w:fill="FFFFFF"/>
            <w:hideMark/>
          </w:tcPr>
          <w:p w14:paraId="7786047B" w14:textId="77777777" w:rsidR="00873954" w:rsidRPr="00873954" w:rsidRDefault="00873954" w:rsidP="000D36E1">
            <w:pPr>
              <w:jc w:val="center"/>
              <w:rPr>
                <w:color w:val="000000"/>
                <w:sz w:val="20"/>
                <w:szCs w:val="20"/>
              </w:rPr>
            </w:pPr>
            <w:r w:rsidRPr="00873954">
              <w:rPr>
                <w:color w:val="000000"/>
                <w:sz w:val="20"/>
                <w:szCs w:val="20"/>
              </w:rPr>
              <w:t>11.606</w:t>
            </w:r>
          </w:p>
        </w:tc>
        <w:tc>
          <w:tcPr>
            <w:tcW w:w="4198" w:type="dxa"/>
            <w:shd w:val="clear" w:color="000000" w:fill="FFFFFF"/>
            <w:hideMark/>
          </w:tcPr>
          <w:p w14:paraId="6B66E4D5" w14:textId="77777777" w:rsidR="00873954" w:rsidRPr="00873954" w:rsidRDefault="00873954" w:rsidP="000D36E1">
            <w:pPr>
              <w:jc w:val="center"/>
              <w:rPr>
                <w:color w:val="000000"/>
                <w:sz w:val="20"/>
                <w:szCs w:val="20"/>
              </w:rPr>
            </w:pPr>
            <w:r w:rsidRPr="00873954">
              <w:rPr>
                <w:color w:val="000000"/>
                <w:sz w:val="20"/>
                <w:szCs w:val="20"/>
              </w:rPr>
              <w:t>1.480</w:t>
            </w:r>
          </w:p>
        </w:tc>
      </w:tr>
      <w:tr w:rsidR="00873954" w:rsidRPr="008131CB" w14:paraId="32D23C99" w14:textId="77777777" w:rsidTr="00387DD4">
        <w:trPr>
          <w:trHeight w:val="57"/>
        </w:trPr>
        <w:tc>
          <w:tcPr>
            <w:tcW w:w="2411" w:type="dxa"/>
            <w:shd w:val="clear" w:color="000000" w:fill="FFF2CC"/>
            <w:hideMark/>
          </w:tcPr>
          <w:p w14:paraId="08A4E936" w14:textId="77777777" w:rsidR="00873954" w:rsidRPr="00873954" w:rsidRDefault="00873954" w:rsidP="000D36E1">
            <w:pPr>
              <w:rPr>
                <w:color w:val="000000"/>
                <w:sz w:val="20"/>
                <w:szCs w:val="20"/>
              </w:rPr>
            </w:pPr>
            <w:r w:rsidRPr="00873954">
              <w:rPr>
                <w:color w:val="000000"/>
                <w:sz w:val="20"/>
                <w:szCs w:val="20"/>
              </w:rPr>
              <w:t>Назив активности:</w:t>
            </w:r>
          </w:p>
        </w:tc>
        <w:tc>
          <w:tcPr>
            <w:tcW w:w="1103" w:type="dxa"/>
            <w:shd w:val="clear" w:color="000000" w:fill="FFF2CC"/>
            <w:hideMark/>
          </w:tcPr>
          <w:p w14:paraId="39937111" w14:textId="77777777" w:rsidR="00873954" w:rsidRPr="00873954" w:rsidRDefault="00873954" w:rsidP="000D36E1">
            <w:pPr>
              <w:jc w:val="center"/>
              <w:rPr>
                <w:color w:val="000000"/>
                <w:sz w:val="20"/>
                <w:szCs w:val="20"/>
              </w:rPr>
            </w:pPr>
            <w:r w:rsidRPr="00873954">
              <w:rPr>
                <w:color w:val="000000"/>
                <w:sz w:val="20"/>
                <w:szCs w:val="20"/>
              </w:rPr>
              <w:t>Орган који спроводи активност</w:t>
            </w:r>
          </w:p>
        </w:tc>
        <w:tc>
          <w:tcPr>
            <w:tcW w:w="1852" w:type="dxa"/>
            <w:shd w:val="clear" w:color="000000" w:fill="FFF2CC"/>
            <w:hideMark/>
          </w:tcPr>
          <w:p w14:paraId="686578B5" w14:textId="77777777" w:rsidR="00873954" w:rsidRPr="008131CB" w:rsidRDefault="00873954" w:rsidP="000D36E1">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31" w:type="dxa"/>
            <w:shd w:val="clear" w:color="000000" w:fill="FFF2CC"/>
            <w:hideMark/>
          </w:tcPr>
          <w:p w14:paraId="17D4A84D" w14:textId="77777777" w:rsidR="00873954" w:rsidRPr="00873954" w:rsidRDefault="00873954" w:rsidP="000D36E1">
            <w:pPr>
              <w:jc w:val="center"/>
              <w:rPr>
                <w:color w:val="000000"/>
                <w:sz w:val="20"/>
                <w:szCs w:val="20"/>
              </w:rPr>
            </w:pPr>
            <w:r w:rsidRPr="00873954">
              <w:rPr>
                <w:color w:val="000000"/>
                <w:sz w:val="20"/>
                <w:szCs w:val="20"/>
              </w:rPr>
              <w:t>Рок за завршетак активности</w:t>
            </w:r>
          </w:p>
        </w:tc>
        <w:tc>
          <w:tcPr>
            <w:tcW w:w="1496" w:type="dxa"/>
            <w:shd w:val="clear" w:color="000000" w:fill="FFF2CC"/>
            <w:hideMark/>
          </w:tcPr>
          <w:p w14:paraId="54493EB4" w14:textId="77777777" w:rsidR="00873954" w:rsidRPr="00873954" w:rsidRDefault="00873954" w:rsidP="000D36E1">
            <w:pPr>
              <w:jc w:val="center"/>
              <w:rPr>
                <w:color w:val="000000"/>
                <w:sz w:val="20"/>
                <w:szCs w:val="20"/>
              </w:rPr>
            </w:pPr>
            <w:r w:rsidRPr="00873954">
              <w:rPr>
                <w:color w:val="000000"/>
                <w:sz w:val="20"/>
                <w:szCs w:val="20"/>
              </w:rPr>
              <w:t>Извор финансирања</w:t>
            </w:r>
          </w:p>
        </w:tc>
        <w:tc>
          <w:tcPr>
            <w:tcW w:w="1454" w:type="dxa"/>
            <w:shd w:val="clear" w:color="000000" w:fill="FFF2CC"/>
            <w:hideMark/>
          </w:tcPr>
          <w:p w14:paraId="18F76A17" w14:textId="77777777" w:rsidR="00873954" w:rsidRPr="00873954" w:rsidRDefault="00873954" w:rsidP="000D36E1">
            <w:pPr>
              <w:jc w:val="center"/>
              <w:rPr>
                <w:color w:val="000000"/>
                <w:sz w:val="20"/>
                <w:szCs w:val="20"/>
              </w:rPr>
            </w:pPr>
            <w:r w:rsidRPr="00873954">
              <w:rPr>
                <w:color w:val="000000"/>
                <w:sz w:val="20"/>
                <w:szCs w:val="20"/>
              </w:rPr>
              <w:t>Веза са програмским буџетом</w:t>
            </w:r>
          </w:p>
        </w:tc>
        <w:tc>
          <w:tcPr>
            <w:tcW w:w="5762" w:type="dxa"/>
            <w:gridSpan w:val="2"/>
            <w:shd w:val="clear" w:color="000000" w:fill="FFF2CC"/>
            <w:hideMark/>
          </w:tcPr>
          <w:p w14:paraId="66ADC101" w14:textId="77777777" w:rsidR="00873954" w:rsidRPr="008131CB" w:rsidRDefault="00873954" w:rsidP="000D36E1">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873954" w:rsidRPr="000D36E1" w14:paraId="2D092244" w14:textId="77777777" w:rsidTr="00387DD4">
        <w:trPr>
          <w:trHeight w:val="57"/>
        </w:trPr>
        <w:tc>
          <w:tcPr>
            <w:tcW w:w="2411" w:type="dxa"/>
            <w:shd w:val="clear" w:color="000000" w:fill="FFF2CC"/>
            <w:hideMark/>
          </w:tcPr>
          <w:p w14:paraId="466B8F60" w14:textId="77777777" w:rsidR="00873954" w:rsidRPr="008131CB" w:rsidRDefault="00873954" w:rsidP="000D36E1">
            <w:pPr>
              <w:rPr>
                <w:color w:val="000000"/>
                <w:sz w:val="20"/>
                <w:szCs w:val="20"/>
                <w:lang w:val="ru-RU"/>
              </w:rPr>
            </w:pPr>
            <w:r w:rsidRPr="00873954">
              <w:rPr>
                <w:color w:val="000000"/>
                <w:sz w:val="20"/>
                <w:szCs w:val="20"/>
              </w:rPr>
              <w:t> </w:t>
            </w:r>
          </w:p>
        </w:tc>
        <w:tc>
          <w:tcPr>
            <w:tcW w:w="1103" w:type="dxa"/>
            <w:shd w:val="clear" w:color="000000" w:fill="FFF2CC"/>
            <w:hideMark/>
          </w:tcPr>
          <w:p w14:paraId="27682EE4"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852" w:type="dxa"/>
            <w:shd w:val="clear" w:color="000000" w:fill="FFF2CC"/>
            <w:hideMark/>
          </w:tcPr>
          <w:p w14:paraId="62DBB293"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231" w:type="dxa"/>
            <w:shd w:val="clear" w:color="000000" w:fill="FFF2CC"/>
            <w:hideMark/>
          </w:tcPr>
          <w:p w14:paraId="215E91C3"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496" w:type="dxa"/>
            <w:shd w:val="clear" w:color="000000" w:fill="FFF2CC"/>
            <w:hideMark/>
          </w:tcPr>
          <w:p w14:paraId="440AAFF2" w14:textId="77777777" w:rsidR="00873954" w:rsidRPr="008131CB" w:rsidRDefault="00873954" w:rsidP="000D36E1">
            <w:pPr>
              <w:jc w:val="center"/>
              <w:rPr>
                <w:color w:val="0563C1"/>
                <w:sz w:val="20"/>
                <w:szCs w:val="20"/>
                <w:u w:val="single"/>
                <w:lang w:val="ru-RU"/>
              </w:rPr>
            </w:pPr>
            <w:r w:rsidRPr="00873954">
              <w:rPr>
                <w:color w:val="0563C1"/>
                <w:sz w:val="20"/>
                <w:szCs w:val="20"/>
                <w:u w:val="single"/>
              </w:rPr>
              <w:t> </w:t>
            </w:r>
          </w:p>
        </w:tc>
        <w:tc>
          <w:tcPr>
            <w:tcW w:w="1454" w:type="dxa"/>
            <w:shd w:val="clear" w:color="000000" w:fill="FFF2CC"/>
            <w:hideMark/>
          </w:tcPr>
          <w:p w14:paraId="690CA30A"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000000" w:fill="FFF2CC"/>
            <w:hideMark/>
          </w:tcPr>
          <w:p w14:paraId="24D7A574" w14:textId="77777777" w:rsidR="00873954" w:rsidRPr="00873954" w:rsidRDefault="00873954" w:rsidP="000D36E1">
            <w:pPr>
              <w:jc w:val="center"/>
              <w:rPr>
                <w:color w:val="000000"/>
                <w:sz w:val="20"/>
                <w:szCs w:val="20"/>
              </w:rPr>
            </w:pPr>
            <w:r w:rsidRPr="00873954">
              <w:rPr>
                <w:color w:val="000000"/>
                <w:sz w:val="20"/>
                <w:szCs w:val="20"/>
              </w:rPr>
              <w:t>2024</w:t>
            </w:r>
          </w:p>
        </w:tc>
        <w:tc>
          <w:tcPr>
            <w:tcW w:w="4198" w:type="dxa"/>
            <w:shd w:val="clear" w:color="000000" w:fill="FFF2CC"/>
            <w:hideMark/>
          </w:tcPr>
          <w:p w14:paraId="7FF31F6A" w14:textId="77777777" w:rsidR="00873954" w:rsidRPr="00873954" w:rsidRDefault="00873954" w:rsidP="000D36E1">
            <w:pPr>
              <w:jc w:val="center"/>
              <w:rPr>
                <w:color w:val="000000"/>
                <w:sz w:val="20"/>
                <w:szCs w:val="20"/>
              </w:rPr>
            </w:pPr>
            <w:r w:rsidRPr="00873954">
              <w:rPr>
                <w:color w:val="000000"/>
                <w:sz w:val="20"/>
                <w:szCs w:val="20"/>
              </w:rPr>
              <w:t>2025</w:t>
            </w:r>
          </w:p>
        </w:tc>
      </w:tr>
      <w:tr w:rsidR="00873954" w:rsidRPr="000D36E1" w14:paraId="2E29F679" w14:textId="77777777" w:rsidTr="00387DD4">
        <w:trPr>
          <w:trHeight w:val="57"/>
        </w:trPr>
        <w:tc>
          <w:tcPr>
            <w:tcW w:w="2411" w:type="dxa"/>
            <w:vMerge w:val="restart"/>
            <w:shd w:val="clear" w:color="auto" w:fill="auto"/>
            <w:hideMark/>
          </w:tcPr>
          <w:p w14:paraId="52744ED0" w14:textId="4C8891E8" w:rsidR="00873954" w:rsidRPr="008131CB" w:rsidRDefault="00873954" w:rsidP="000D36E1">
            <w:pPr>
              <w:rPr>
                <w:color w:val="000000"/>
                <w:sz w:val="20"/>
                <w:szCs w:val="20"/>
                <w:lang w:val="ru-RU"/>
              </w:rPr>
            </w:pPr>
            <w:r w:rsidRPr="008131CB">
              <w:rPr>
                <w:color w:val="000000"/>
                <w:sz w:val="20"/>
                <w:szCs w:val="20"/>
                <w:lang w:val="ru-RU"/>
              </w:rPr>
              <w:t>2.2.1. Пружање опште подршке ЛС за израду средњорочних планова</w:t>
            </w:r>
            <w:r w:rsidR="00A8240F">
              <w:rPr>
                <w:color w:val="000000"/>
                <w:sz w:val="20"/>
                <w:szCs w:val="20"/>
                <w:lang w:val="ru-RU"/>
              </w:rPr>
              <w:t xml:space="preserve"> </w:t>
            </w:r>
            <w:r w:rsidRPr="008131CB">
              <w:rPr>
                <w:color w:val="000000"/>
                <w:sz w:val="20"/>
                <w:szCs w:val="20"/>
                <w:lang w:val="ru-RU"/>
              </w:rPr>
              <w:t>(саветодавна подршк</w:t>
            </w:r>
            <w:r w:rsidRPr="00873954">
              <w:rPr>
                <w:color w:val="000000"/>
                <w:sz w:val="20"/>
                <w:szCs w:val="20"/>
              </w:rPr>
              <w:t>a</w:t>
            </w:r>
            <w:r w:rsidRPr="008131CB">
              <w:rPr>
                <w:color w:val="000000"/>
                <w:sz w:val="20"/>
                <w:szCs w:val="20"/>
                <w:lang w:val="ru-RU"/>
              </w:rPr>
              <w:t xml:space="preserve"> свим ЛС, израда модела и инструкција и размена информација са свим ЛС)</w:t>
            </w:r>
          </w:p>
        </w:tc>
        <w:tc>
          <w:tcPr>
            <w:tcW w:w="1103" w:type="dxa"/>
            <w:vMerge w:val="restart"/>
            <w:shd w:val="clear" w:color="auto" w:fill="auto"/>
            <w:hideMark/>
          </w:tcPr>
          <w:p w14:paraId="53005FAC" w14:textId="77777777" w:rsidR="00873954" w:rsidRPr="00873954" w:rsidRDefault="00873954" w:rsidP="000D36E1">
            <w:pPr>
              <w:jc w:val="center"/>
              <w:rPr>
                <w:color w:val="000000"/>
                <w:sz w:val="20"/>
                <w:szCs w:val="20"/>
              </w:rPr>
            </w:pPr>
            <w:r w:rsidRPr="00873954">
              <w:rPr>
                <w:color w:val="000000"/>
                <w:sz w:val="20"/>
                <w:szCs w:val="20"/>
              </w:rPr>
              <w:t>РСЈП</w:t>
            </w:r>
          </w:p>
        </w:tc>
        <w:tc>
          <w:tcPr>
            <w:tcW w:w="1852" w:type="dxa"/>
            <w:vMerge w:val="restart"/>
            <w:shd w:val="clear" w:color="auto" w:fill="auto"/>
            <w:hideMark/>
          </w:tcPr>
          <w:p w14:paraId="506328B8" w14:textId="77777777" w:rsidR="00873954" w:rsidRPr="00873954" w:rsidRDefault="00873954" w:rsidP="000D36E1">
            <w:pPr>
              <w:jc w:val="center"/>
              <w:rPr>
                <w:color w:val="000000"/>
                <w:sz w:val="20"/>
                <w:szCs w:val="20"/>
              </w:rPr>
            </w:pPr>
            <w:r w:rsidRPr="00873954">
              <w:rPr>
                <w:color w:val="000000"/>
                <w:sz w:val="20"/>
                <w:szCs w:val="20"/>
              </w:rPr>
              <w:t xml:space="preserve"> МФИН, МДУЛС, СКГО</w:t>
            </w:r>
          </w:p>
        </w:tc>
        <w:tc>
          <w:tcPr>
            <w:tcW w:w="1231" w:type="dxa"/>
            <w:vMerge w:val="restart"/>
            <w:shd w:val="clear" w:color="auto" w:fill="auto"/>
            <w:hideMark/>
          </w:tcPr>
          <w:p w14:paraId="071DEF84" w14:textId="77777777" w:rsidR="00873954" w:rsidRPr="00873954" w:rsidRDefault="00873954" w:rsidP="000D36E1">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96" w:type="dxa"/>
            <w:shd w:val="clear" w:color="auto" w:fill="auto"/>
            <w:hideMark/>
          </w:tcPr>
          <w:p w14:paraId="227A582C" w14:textId="77777777" w:rsidR="00873954" w:rsidRPr="00873954" w:rsidRDefault="00873954" w:rsidP="000D36E1">
            <w:pPr>
              <w:jc w:val="center"/>
              <w:rPr>
                <w:sz w:val="20"/>
                <w:szCs w:val="20"/>
              </w:rPr>
            </w:pPr>
            <w:r w:rsidRPr="00873954">
              <w:rPr>
                <w:sz w:val="20"/>
                <w:szCs w:val="20"/>
              </w:rPr>
              <w:t>Буџет РС - Редовна издвајања</w:t>
            </w:r>
          </w:p>
        </w:tc>
        <w:tc>
          <w:tcPr>
            <w:tcW w:w="1454" w:type="dxa"/>
            <w:shd w:val="clear" w:color="auto" w:fill="auto"/>
            <w:hideMark/>
          </w:tcPr>
          <w:p w14:paraId="4A9552D2" w14:textId="45171B8F" w:rsidR="00873954" w:rsidRPr="00873954" w:rsidRDefault="0067747F" w:rsidP="0067747F">
            <w:pPr>
              <w:jc w:val="center"/>
              <w:rPr>
                <w:sz w:val="20"/>
                <w:szCs w:val="20"/>
              </w:rPr>
            </w:pPr>
            <w:r w:rsidRPr="00EC0BF6">
              <w:rPr>
                <w:sz w:val="20"/>
                <w:szCs w:val="20"/>
              </w:rPr>
              <w:t>42-</w:t>
            </w:r>
            <w:r w:rsidR="00873954" w:rsidRPr="00EC0BF6">
              <w:rPr>
                <w:sz w:val="20"/>
                <w:szCs w:val="20"/>
              </w:rPr>
              <w:t>0610-0006</w:t>
            </w:r>
            <w:r w:rsidRPr="00EC0BF6">
              <w:rPr>
                <w:sz w:val="20"/>
                <w:szCs w:val="20"/>
              </w:rPr>
              <w:t>, 411</w:t>
            </w:r>
          </w:p>
        </w:tc>
        <w:tc>
          <w:tcPr>
            <w:tcW w:w="1564" w:type="dxa"/>
            <w:shd w:val="clear" w:color="auto" w:fill="auto"/>
            <w:hideMark/>
          </w:tcPr>
          <w:p w14:paraId="5D971D07" w14:textId="77777777" w:rsidR="00873954" w:rsidRPr="00873954" w:rsidRDefault="00873954" w:rsidP="000D36E1">
            <w:pPr>
              <w:rPr>
                <w:color w:val="000000"/>
                <w:sz w:val="20"/>
                <w:szCs w:val="20"/>
              </w:rPr>
            </w:pPr>
            <w:r w:rsidRPr="00873954">
              <w:rPr>
                <w:color w:val="000000"/>
                <w:sz w:val="20"/>
                <w:szCs w:val="20"/>
              </w:rPr>
              <w:t> </w:t>
            </w:r>
          </w:p>
        </w:tc>
        <w:tc>
          <w:tcPr>
            <w:tcW w:w="4198" w:type="dxa"/>
            <w:shd w:val="clear" w:color="auto" w:fill="auto"/>
            <w:hideMark/>
          </w:tcPr>
          <w:p w14:paraId="09416E1D" w14:textId="77777777" w:rsidR="00873954" w:rsidRPr="00873954" w:rsidRDefault="00873954" w:rsidP="000D36E1">
            <w:pPr>
              <w:jc w:val="center"/>
              <w:rPr>
                <w:color w:val="000000"/>
                <w:sz w:val="20"/>
                <w:szCs w:val="20"/>
              </w:rPr>
            </w:pPr>
            <w:r w:rsidRPr="00873954">
              <w:rPr>
                <w:color w:val="000000"/>
                <w:sz w:val="20"/>
                <w:szCs w:val="20"/>
              </w:rPr>
              <w:t> </w:t>
            </w:r>
          </w:p>
        </w:tc>
      </w:tr>
      <w:tr w:rsidR="00873954" w:rsidRPr="000D36E1" w14:paraId="5AFB1700" w14:textId="77777777" w:rsidTr="00387DD4">
        <w:trPr>
          <w:trHeight w:val="57"/>
        </w:trPr>
        <w:tc>
          <w:tcPr>
            <w:tcW w:w="2411" w:type="dxa"/>
            <w:vMerge/>
            <w:hideMark/>
          </w:tcPr>
          <w:p w14:paraId="1AE152AE" w14:textId="77777777" w:rsidR="00873954" w:rsidRPr="00873954" w:rsidRDefault="00873954" w:rsidP="000D36E1">
            <w:pPr>
              <w:rPr>
                <w:color w:val="000000"/>
                <w:sz w:val="20"/>
                <w:szCs w:val="20"/>
              </w:rPr>
            </w:pPr>
          </w:p>
        </w:tc>
        <w:tc>
          <w:tcPr>
            <w:tcW w:w="1103" w:type="dxa"/>
            <w:vMerge/>
            <w:hideMark/>
          </w:tcPr>
          <w:p w14:paraId="512DA511" w14:textId="77777777" w:rsidR="00873954" w:rsidRPr="00873954" w:rsidRDefault="00873954" w:rsidP="000D36E1">
            <w:pPr>
              <w:rPr>
                <w:color w:val="000000"/>
                <w:sz w:val="20"/>
                <w:szCs w:val="20"/>
              </w:rPr>
            </w:pPr>
          </w:p>
        </w:tc>
        <w:tc>
          <w:tcPr>
            <w:tcW w:w="1852" w:type="dxa"/>
            <w:vMerge/>
            <w:hideMark/>
          </w:tcPr>
          <w:p w14:paraId="5F225E6E" w14:textId="77777777" w:rsidR="00873954" w:rsidRPr="00873954" w:rsidRDefault="00873954" w:rsidP="000D36E1">
            <w:pPr>
              <w:rPr>
                <w:color w:val="000000"/>
                <w:sz w:val="20"/>
                <w:szCs w:val="20"/>
              </w:rPr>
            </w:pPr>
          </w:p>
        </w:tc>
        <w:tc>
          <w:tcPr>
            <w:tcW w:w="1231" w:type="dxa"/>
            <w:vMerge/>
            <w:hideMark/>
          </w:tcPr>
          <w:p w14:paraId="448D9952" w14:textId="77777777" w:rsidR="00873954" w:rsidRPr="00873954" w:rsidRDefault="00873954" w:rsidP="000D36E1">
            <w:pPr>
              <w:rPr>
                <w:color w:val="000000"/>
                <w:sz w:val="20"/>
                <w:szCs w:val="20"/>
              </w:rPr>
            </w:pPr>
          </w:p>
        </w:tc>
        <w:tc>
          <w:tcPr>
            <w:tcW w:w="1496" w:type="dxa"/>
            <w:shd w:val="clear" w:color="auto" w:fill="auto"/>
            <w:hideMark/>
          </w:tcPr>
          <w:p w14:paraId="073FC632" w14:textId="77777777" w:rsidR="00873954" w:rsidRPr="008131CB" w:rsidRDefault="00873954" w:rsidP="000D36E1">
            <w:pPr>
              <w:jc w:val="center"/>
              <w:rPr>
                <w:color w:val="000000"/>
                <w:sz w:val="20"/>
                <w:szCs w:val="20"/>
                <w:lang w:val="ru-RU"/>
              </w:rPr>
            </w:pPr>
            <w:r w:rsidRPr="008131CB">
              <w:rPr>
                <w:color w:val="000000"/>
                <w:sz w:val="20"/>
                <w:szCs w:val="20"/>
                <w:lang w:val="ru-RU"/>
              </w:rPr>
              <w:t xml:space="preserve">Подршка из донације: </w:t>
            </w:r>
            <w:r w:rsidRPr="008131CB">
              <w:rPr>
                <w:color w:val="000000"/>
                <w:sz w:val="20"/>
                <w:szCs w:val="20"/>
                <w:lang w:val="ru-RU"/>
              </w:rPr>
              <w:br/>
              <w:t xml:space="preserve">(ЕУ </w:t>
            </w:r>
            <w:r w:rsidRPr="00873954">
              <w:rPr>
                <w:color w:val="000000"/>
                <w:sz w:val="20"/>
                <w:szCs w:val="20"/>
              </w:rPr>
              <w:t>Exchange</w:t>
            </w:r>
            <w:r w:rsidRPr="008131CB">
              <w:rPr>
                <w:color w:val="000000"/>
                <w:sz w:val="20"/>
                <w:szCs w:val="20"/>
                <w:lang w:val="ru-RU"/>
              </w:rPr>
              <w:t xml:space="preserve"> 6 - СКГО)</w:t>
            </w:r>
          </w:p>
        </w:tc>
        <w:tc>
          <w:tcPr>
            <w:tcW w:w="1454" w:type="dxa"/>
            <w:shd w:val="clear" w:color="auto" w:fill="auto"/>
            <w:hideMark/>
          </w:tcPr>
          <w:p w14:paraId="34A312C1"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auto" w:fill="auto"/>
            <w:hideMark/>
          </w:tcPr>
          <w:p w14:paraId="6F133E7E" w14:textId="77777777" w:rsidR="00873954" w:rsidRPr="00873954" w:rsidRDefault="00873954" w:rsidP="000D36E1">
            <w:pPr>
              <w:jc w:val="center"/>
              <w:rPr>
                <w:sz w:val="20"/>
                <w:szCs w:val="20"/>
              </w:rPr>
            </w:pPr>
            <w:r w:rsidRPr="00873954">
              <w:rPr>
                <w:sz w:val="20"/>
                <w:szCs w:val="20"/>
              </w:rPr>
              <w:t>1.100</w:t>
            </w:r>
          </w:p>
        </w:tc>
        <w:tc>
          <w:tcPr>
            <w:tcW w:w="4198" w:type="dxa"/>
            <w:shd w:val="clear" w:color="auto" w:fill="auto"/>
            <w:hideMark/>
          </w:tcPr>
          <w:p w14:paraId="50515372" w14:textId="77777777" w:rsidR="00873954" w:rsidRPr="00873954" w:rsidRDefault="00873954" w:rsidP="000D36E1">
            <w:pPr>
              <w:jc w:val="center"/>
              <w:rPr>
                <w:sz w:val="20"/>
                <w:szCs w:val="20"/>
              </w:rPr>
            </w:pPr>
            <w:r w:rsidRPr="00873954">
              <w:rPr>
                <w:sz w:val="20"/>
                <w:szCs w:val="20"/>
              </w:rPr>
              <w:t> </w:t>
            </w:r>
          </w:p>
        </w:tc>
      </w:tr>
      <w:tr w:rsidR="00873954" w:rsidRPr="000D36E1" w14:paraId="30248753" w14:textId="77777777" w:rsidTr="00387DD4">
        <w:trPr>
          <w:trHeight w:val="57"/>
        </w:trPr>
        <w:tc>
          <w:tcPr>
            <w:tcW w:w="2411" w:type="dxa"/>
            <w:vMerge/>
            <w:hideMark/>
          </w:tcPr>
          <w:p w14:paraId="6DAE4BFD" w14:textId="77777777" w:rsidR="00873954" w:rsidRPr="00873954" w:rsidRDefault="00873954" w:rsidP="000D36E1">
            <w:pPr>
              <w:rPr>
                <w:color w:val="000000"/>
                <w:sz w:val="20"/>
                <w:szCs w:val="20"/>
              </w:rPr>
            </w:pPr>
          </w:p>
        </w:tc>
        <w:tc>
          <w:tcPr>
            <w:tcW w:w="1103" w:type="dxa"/>
            <w:vMerge/>
            <w:hideMark/>
          </w:tcPr>
          <w:p w14:paraId="52A625D1" w14:textId="77777777" w:rsidR="00873954" w:rsidRPr="00873954" w:rsidRDefault="00873954" w:rsidP="000D36E1">
            <w:pPr>
              <w:rPr>
                <w:color w:val="000000"/>
                <w:sz w:val="20"/>
                <w:szCs w:val="20"/>
              </w:rPr>
            </w:pPr>
          </w:p>
        </w:tc>
        <w:tc>
          <w:tcPr>
            <w:tcW w:w="1852" w:type="dxa"/>
            <w:vMerge/>
            <w:hideMark/>
          </w:tcPr>
          <w:p w14:paraId="4B0594F9" w14:textId="77777777" w:rsidR="00873954" w:rsidRPr="00873954" w:rsidRDefault="00873954" w:rsidP="000D36E1">
            <w:pPr>
              <w:rPr>
                <w:color w:val="000000"/>
                <w:sz w:val="20"/>
                <w:szCs w:val="20"/>
              </w:rPr>
            </w:pPr>
          </w:p>
        </w:tc>
        <w:tc>
          <w:tcPr>
            <w:tcW w:w="1231" w:type="dxa"/>
            <w:vMerge/>
            <w:hideMark/>
          </w:tcPr>
          <w:p w14:paraId="3030EA53" w14:textId="77777777" w:rsidR="00873954" w:rsidRPr="00873954" w:rsidRDefault="00873954" w:rsidP="000D36E1">
            <w:pPr>
              <w:rPr>
                <w:color w:val="000000"/>
                <w:sz w:val="20"/>
                <w:szCs w:val="20"/>
              </w:rPr>
            </w:pPr>
          </w:p>
        </w:tc>
        <w:tc>
          <w:tcPr>
            <w:tcW w:w="1496" w:type="dxa"/>
            <w:shd w:val="clear" w:color="000000" w:fill="FFFFFF"/>
            <w:hideMark/>
          </w:tcPr>
          <w:p w14:paraId="5F9A5222" w14:textId="3A476635" w:rsidR="00873954" w:rsidRPr="008131CB" w:rsidRDefault="00873954" w:rsidP="000D36E1">
            <w:pPr>
              <w:jc w:val="center"/>
              <w:rPr>
                <w:sz w:val="20"/>
                <w:szCs w:val="20"/>
                <w:lang w:val="ru-RU"/>
              </w:rPr>
            </w:pPr>
            <w:r w:rsidRPr="008131CB">
              <w:rPr>
                <w:sz w:val="20"/>
                <w:szCs w:val="20"/>
                <w:lang w:val="ru-RU"/>
              </w:rPr>
              <w:t xml:space="preserve"> 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(СДЦ-СКГО -</w:t>
            </w:r>
            <w:r w:rsidR="00A8240F">
              <w:rPr>
                <w:sz w:val="20"/>
                <w:szCs w:val="20"/>
                <w:lang w:val="ru-RU"/>
              </w:rPr>
              <w:t xml:space="preserve"> </w:t>
            </w:r>
            <w:r w:rsidRPr="008131CB">
              <w:rPr>
                <w:sz w:val="20"/>
                <w:szCs w:val="20"/>
                <w:lang w:val="ru-RU"/>
              </w:rPr>
              <w:t>Партнерство за добру локалну самоуправу)</w:t>
            </w:r>
          </w:p>
        </w:tc>
        <w:tc>
          <w:tcPr>
            <w:tcW w:w="1454" w:type="dxa"/>
            <w:shd w:val="clear" w:color="auto" w:fill="auto"/>
            <w:hideMark/>
          </w:tcPr>
          <w:p w14:paraId="3E4DD657"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auto" w:fill="auto"/>
            <w:hideMark/>
          </w:tcPr>
          <w:p w14:paraId="4B24A856" w14:textId="77777777" w:rsidR="00873954" w:rsidRPr="008131CB" w:rsidRDefault="00873954" w:rsidP="000D36E1">
            <w:pPr>
              <w:jc w:val="center"/>
              <w:rPr>
                <w:sz w:val="20"/>
                <w:szCs w:val="20"/>
                <w:lang w:val="ru-RU"/>
              </w:rPr>
            </w:pPr>
            <w:r w:rsidRPr="00873954">
              <w:rPr>
                <w:sz w:val="20"/>
                <w:szCs w:val="20"/>
              </w:rPr>
              <w:t> </w:t>
            </w:r>
          </w:p>
        </w:tc>
        <w:tc>
          <w:tcPr>
            <w:tcW w:w="4198" w:type="dxa"/>
            <w:shd w:val="clear" w:color="auto" w:fill="auto"/>
            <w:hideMark/>
          </w:tcPr>
          <w:p w14:paraId="585AD830" w14:textId="77777777" w:rsidR="00873954" w:rsidRPr="00873954" w:rsidRDefault="00873954" w:rsidP="000D36E1">
            <w:pPr>
              <w:jc w:val="center"/>
              <w:rPr>
                <w:sz w:val="20"/>
                <w:szCs w:val="20"/>
              </w:rPr>
            </w:pPr>
            <w:r w:rsidRPr="00873954">
              <w:rPr>
                <w:sz w:val="20"/>
                <w:szCs w:val="20"/>
              </w:rPr>
              <w:t>1.100</w:t>
            </w:r>
          </w:p>
        </w:tc>
      </w:tr>
      <w:tr w:rsidR="00873954" w:rsidRPr="000D36E1" w14:paraId="568EB804" w14:textId="77777777" w:rsidTr="00387DD4">
        <w:trPr>
          <w:trHeight w:val="57"/>
        </w:trPr>
        <w:tc>
          <w:tcPr>
            <w:tcW w:w="2411" w:type="dxa"/>
            <w:shd w:val="clear" w:color="auto" w:fill="auto"/>
            <w:hideMark/>
          </w:tcPr>
          <w:p w14:paraId="0468457C" w14:textId="77777777" w:rsidR="00873954" w:rsidRPr="008131CB" w:rsidRDefault="00873954" w:rsidP="000D36E1">
            <w:pPr>
              <w:rPr>
                <w:color w:val="000000"/>
                <w:sz w:val="20"/>
                <w:szCs w:val="20"/>
                <w:lang w:val="ru-RU"/>
              </w:rPr>
            </w:pPr>
            <w:r w:rsidRPr="008131CB">
              <w:rPr>
                <w:color w:val="000000"/>
                <w:sz w:val="20"/>
                <w:szCs w:val="20"/>
                <w:lang w:val="ru-RU"/>
              </w:rPr>
              <w:lastRenderedPageBreak/>
              <w:t>2.2.2 Спровођење 10 пакета подршке општинама за израду средњорочних планова ЈЛС</w:t>
            </w:r>
          </w:p>
        </w:tc>
        <w:tc>
          <w:tcPr>
            <w:tcW w:w="1103" w:type="dxa"/>
            <w:shd w:val="clear" w:color="auto" w:fill="auto"/>
            <w:hideMark/>
          </w:tcPr>
          <w:p w14:paraId="2F3E60B8" w14:textId="77777777" w:rsidR="00873954" w:rsidRPr="00873954" w:rsidRDefault="00873954" w:rsidP="000D36E1">
            <w:pPr>
              <w:jc w:val="center"/>
              <w:rPr>
                <w:color w:val="000000"/>
                <w:sz w:val="20"/>
                <w:szCs w:val="20"/>
              </w:rPr>
            </w:pPr>
            <w:r w:rsidRPr="00873954">
              <w:rPr>
                <w:color w:val="000000"/>
                <w:sz w:val="20"/>
                <w:szCs w:val="20"/>
              </w:rPr>
              <w:t>РСЈП</w:t>
            </w:r>
          </w:p>
        </w:tc>
        <w:tc>
          <w:tcPr>
            <w:tcW w:w="1852" w:type="dxa"/>
            <w:shd w:val="clear" w:color="auto" w:fill="auto"/>
            <w:hideMark/>
          </w:tcPr>
          <w:p w14:paraId="07112EF1" w14:textId="77777777" w:rsidR="00873954" w:rsidRPr="00873954" w:rsidRDefault="00873954" w:rsidP="000D36E1">
            <w:pPr>
              <w:jc w:val="center"/>
              <w:rPr>
                <w:color w:val="000000"/>
                <w:sz w:val="20"/>
                <w:szCs w:val="20"/>
              </w:rPr>
            </w:pPr>
            <w:r w:rsidRPr="00873954">
              <w:rPr>
                <w:color w:val="000000"/>
                <w:sz w:val="20"/>
                <w:szCs w:val="20"/>
              </w:rPr>
              <w:t xml:space="preserve">СКГО, МФИН, МДУЛС, </w:t>
            </w:r>
          </w:p>
        </w:tc>
        <w:tc>
          <w:tcPr>
            <w:tcW w:w="1231" w:type="dxa"/>
            <w:shd w:val="clear" w:color="auto" w:fill="auto"/>
            <w:hideMark/>
          </w:tcPr>
          <w:p w14:paraId="39427A97" w14:textId="77777777" w:rsidR="00873954" w:rsidRPr="00873954" w:rsidRDefault="00873954" w:rsidP="000D36E1">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p>
        </w:tc>
        <w:tc>
          <w:tcPr>
            <w:tcW w:w="1496" w:type="dxa"/>
            <w:shd w:val="clear" w:color="auto" w:fill="auto"/>
            <w:hideMark/>
          </w:tcPr>
          <w:p w14:paraId="4665BEAF" w14:textId="77777777" w:rsidR="00873954" w:rsidRPr="008131CB" w:rsidRDefault="00873954" w:rsidP="000D36E1">
            <w:pPr>
              <w:jc w:val="center"/>
              <w:rPr>
                <w:color w:val="000000"/>
                <w:sz w:val="20"/>
                <w:szCs w:val="20"/>
                <w:lang w:val="ru-RU"/>
              </w:rPr>
            </w:pPr>
            <w:r w:rsidRPr="008131CB">
              <w:rPr>
                <w:color w:val="000000"/>
                <w:sz w:val="20"/>
                <w:szCs w:val="20"/>
                <w:lang w:val="ru-RU"/>
              </w:rPr>
              <w:t xml:space="preserve">Подршка из донације: </w:t>
            </w:r>
            <w:r w:rsidRPr="008131CB">
              <w:rPr>
                <w:color w:val="000000"/>
                <w:sz w:val="20"/>
                <w:szCs w:val="20"/>
                <w:lang w:val="ru-RU"/>
              </w:rPr>
              <w:br/>
              <w:t xml:space="preserve">(ЕУ </w:t>
            </w:r>
            <w:r w:rsidRPr="00873954">
              <w:rPr>
                <w:color w:val="000000"/>
                <w:sz w:val="20"/>
                <w:szCs w:val="20"/>
              </w:rPr>
              <w:t>Exchange</w:t>
            </w:r>
            <w:r w:rsidRPr="008131CB">
              <w:rPr>
                <w:color w:val="000000"/>
                <w:sz w:val="20"/>
                <w:szCs w:val="20"/>
                <w:lang w:val="ru-RU"/>
              </w:rPr>
              <w:t xml:space="preserve"> 6 - СКГО)</w:t>
            </w:r>
          </w:p>
        </w:tc>
        <w:tc>
          <w:tcPr>
            <w:tcW w:w="1454" w:type="dxa"/>
            <w:shd w:val="clear" w:color="auto" w:fill="auto"/>
            <w:hideMark/>
          </w:tcPr>
          <w:p w14:paraId="48511285"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auto" w:fill="auto"/>
            <w:hideMark/>
          </w:tcPr>
          <w:p w14:paraId="69405513" w14:textId="77777777" w:rsidR="00873954" w:rsidRPr="00873954" w:rsidRDefault="00873954" w:rsidP="000D36E1">
            <w:pPr>
              <w:jc w:val="center"/>
              <w:rPr>
                <w:sz w:val="20"/>
                <w:szCs w:val="20"/>
              </w:rPr>
            </w:pPr>
            <w:r w:rsidRPr="00873954">
              <w:rPr>
                <w:sz w:val="20"/>
                <w:szCs w:val="20"/>
              </w:rPr>
              <w:t>5.265</w:t>
            </w:r>
          </w:p>
        </w:tc>
        <w:tc>
          <w:tcPr>
            <w:tcW w:w="4198" w:type="dxa"/>
            <w:shd w:val="clear" w:color="auto" w:fill="auto"/>
            <w:hideMark/>
          </w:tcPr>
          <w:p w14:paraId="640CB528" w14:textId="77777777" w:rsidR="00873954" w:rsidRPr="00873954" w:rsidRDefault="00873954" w:rsidP="000D36E1">
            <w:pPr>
              <w:jc w:val="center"/>
              <w:rPr>
                <w:color w:val="000000"/>
                <w:sz w:val="20"/>
                <w:szCs w:val="20"/>
              </w:rPr>
            </w:pPr>
            <w:r w:rsidRPr="00873954">
              <w:rPr>
                <w:color w:val="000000"/>
                <w:sz w:val="20"/>
                <w:szCs w:val="20"/>
              </w:rPr>
              <w:t> </w:t>
            </w:r>
          </w:p>
        </w:tc>
      </w:tr>
      <w:tr w:rsidR="00873954" w:rsidRPr="000D36E1" w14:paraId="2C4E6583" w14:textId="77777777" w:rsidTr="00387DD4">
        <w:trPr>
          <w:trHeight w:val="57"/>
        </w:trPr>
        <w:tc>
          <w:tcPr>
            <w:tcW w:w="2411" w:type="dxa"/>
            <w:shd w:val="clear" w:color="auto" w:fill="auto"/>
            <w:hideMark/>
          </w:tcPr>
          <w:p w14:paraId="3C364E4A" w14:textId="77777777" w:rsidR="00873954" w:rsidRPr="008131CB" w:rsidRDefault="00873954" w:rsidP="000D36E1">
            <w:pPr>
              <w:rPr>
                <w:color w:val="000000"/>
                <w:sz w:val="20"/>
                <w:szCs w:val="20"/>
                <w:lang w:val="ru-RU"/>
              </w:rPr>
            </w:pPr>
            <w:r w:rsidRPr="008131CB">
              <w:rPr>
                <w:color w:val="000000"/>
                <w:sz w:val="20"/>
                <w:szCs w:val="20"/>
                <w:lang w:val="ru-RU"/>
              </w:rPr>
              <w:t>2.2.3. Спровођење 11 пакета подршке општинама за припрему капиталног буџета</w:t>
            </w:r>
          </w:p>
        </w:tc>
        <w:tc>
          <w:tcPr>
            <w:tcW w:w="1103" w:type="dxa"/>
            <w:shd w:val="clear" w:color="auto" w:fill="auto"/>
            <w:hideMark/>
          </w:tcPr>
          <w:p w14:paraId="0A6648C0" w14:textId="77777777" w:rsidR="00873954" w:rsidRPr="00873954" w:rsidRDefault="00873954" w:rsidP="000D36E1">
            <w:pPr>
              <w:jc w:val="center"/>
              <w:rPr>
                <w:color w:val="000000"/>
                <w:sz w:val="20"/>
                <w:szCs w:val="20"/>
              </w:rPr>
            </w:pPr>
            <w:r w:rsidRPr="00873954">
              <w:rPr>
                <w:color w:val="000000"/>
                <w:sz w:val="20"/>
                <w:szCs w:val="20"/>
              </w:rPr>
              <w:t>МФИН</w:t>
            </w:r>
          </w:p>
        </w:tc>
        <w:tc>
          <w:tcPr>
            <w:tcW w:w="1852" w:type="dxa"/>
            <w:shd w:val="clear" w:color="auto" w:fill="auto"/>
            <w:hideMark/>
          </w:tcPr>
          <w:p w14:paraId="11019564" w14:textId="77777777" w:rsidR="00873954" w:rsidRPr="00873954" w:rsidRDefault="00873954" w:rsidP="000D36E1">
            <w:pPr>
              <w:jc w:val="center"/>
              <w:rPr>
                <w:color w:val="000000"/>
                <w:sz w:val="20"/>
                <w:szCs w:val="20"/>
              </w:rPr>
            </w:pPr>
            <w:r w:rsidRPr="00873954">
              <w:rPr>
                <w:color w:val="000000"/>
                <w:sz w:val="20"/>
                <w:szCs w:val="20"/>
              </w:rPr>
              <w:t>МДУЛС, РСЈП, СКГО</w:t>
            </w:r>
          </w:p>
        </w:tc>
        <w:tc>
          <w:tcPr>
            <w:tcW w:w="1231" w:type="dxa"/>
            <w:shd w:val="clear" w:color="auto" w:fill="auto"/>
            <w:hideMark/>
          </w:tcPr>
          <w:p w14:paraId="04CCD42E" w14:textId="77777777" w:rsidR="00873954" w:rsidRPr="00873954" w:rsidRDefault="00873954" w:rsidP="000D36E1">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p>
        </w:tc>
        <w:tc>
          <w:tcPr>
            <w:tcW w:w="1496" w:type="dxa"/>
            <w:shd w:val="clear" w:color="auto" w:fill="auto"/>
            <w:hideMark/>
          </w:tcPr>
          <w:p w14:paraId="40F49AB0" w14:textId="77777777" w:rsidR="00873954" w:rsidRPr="008131CB" w:rsidRDefault="00873954" w:rsidP="000D36E1">
            <w:pPr>
              <w:jc w:val="center"/>
              <w:rPr>
                <w:color w:val="000000"/>
                <w:sz w:val="20"/>
                <w:szCs w:val="20"/>
                <w:lang w:val="ru-RU"/>
              </w:rPr>
            </w:pPr>
            <w:r w:rsidRPr="008131CB">
              <w:rPr>
                <w:color w:val="000000"/>
                <w:sz w:val="20"/>
                <w:szCs w:val="20"/>
                <w:lang w:val="ru-RU"/>
              </w:rPr>
              <w:t xml:space="preserve">Подршка из донације: </w:t>
            </w:r>
            <w:r w:rsidRPr="008131CB">
              <w:rPr>
                <w:color w:val="000000"/>
                <w:sz w:val="20"/>
                <w:szCs w:val="20"/>
                <w:lang w:val="ru-RU"/>
              </w:rPr>
              <w:br/>
              <w:t xml:space="preserve">(ЕУ </w:t>
            </w:r>
            <w:r w:rsidRPr="00873954">
              <w:rPr>
                <w:color w:val="000000"/>
                <w:sz w:val="20"/>
                <w:szCs w:val="20"/>
              </w:rPr>
              <w:t>Exchange</w:t>
            </w:r>
            <w:r w:rsidRPr="008131CB">
              <w:rPr>
                <w:color w:val="000000"/>
                <w:sz w:val="20"/>
                <w:szCs w:val="20"/>
                <w:lang w:val="ru-RU"/>
              </w:rPr>
              <w:t xml:space="preserve"> 6 - СКГО)</w:t>
            </w:r>
          </w:p>
        </w:tc>
        <w:tc>
          <w:tcPr>
            <w:tcW w:w="1454" w:type="dxa"/>
            <w:shd w:val="clear" w:color="auto" w:fill="auto"/>
            <w:hideMark/>
          </w:tcPr>
          <w:p w14:paraId="02DF31B3"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auto" w:fill="auto"/>
            <w:hideMark/>
          </w:tcPr>
          <w:p w14:paraId="478258BF" w14:textId="77777777" w:rsidR="00873954" w:rsidRPr="00873954" w:rsidRDefault="00873954" w:rsidP="000D36E1">
            <w:pPr>
              <w:jc w:val="center"/>
              <w:rPr>
                <w:sz w:val="20"/>
                <w:szCs w:val="20"/>
              </w:rPr>
            </w:pPr>
            <w:r w:rsidRPr="00873954">
              <w:rPr>
                <w:sz w:val="20"/>
                <w:szCs w:val="20"/>
              </w:rPr>
              <w:t>3.697</w:t>
            </w:r>
          </w:p>
        </w:tc>
        <w:tc>
          <w:tcPr>
            <w:tcW w:w="4198" w:type="dxa"/>
            <w:shd w:val="clear" w:color="auto" w:fill="auto"/>
            <w:hideMark/>
          </w:tcPr>
          <w:p w14:paraId="6E93847B" w14:textId="77777777" w:rsidR="00873954" w:rsidRPr="00873954" w:rsidRDefault="00873954" w:rsidP="000D36E1">
            <w:pPr>
              <w:jc w:val="center"/>
              <w:rPr>
                <w:color w:val="000000"/>
                <w:sz w:val="20"/>
                <w:szCs w:val="20"/>
              </w:rPr>
            </w:pPr>
            <w:r w:rsidRPr="00873954">
              <w:rPr>
                <w:color w:val="000000"/>
                <w:sz w:val="20"/>
                <w:szCs w:val="20"/>
              </w:rPr>
              <w:t> </w:t>
            </w:r>
          </w:p>
        </w:tc>
      </w:tr>
      <w:tr w:rsidR="00873954" w:rsidRPr="000D36E1" w14:paraId="37295A28" w14:textId="77777777" w:rsidTr="00387DD4">
        <w:trPr>
          <w:trHeight w:val="57"/>
        </w:trPr>
        <w:tc>
          <w:tcPr>
            <w:tcW w:w="2411" w:type="dxa"/>
            <w:vMerge w:val="restart"/>
            <w:shd w:val="clear" w:color="auto" w:fill="auto"/>
            <w:hideMark/>
          </w:tcPr>
          <w:p w14:paraId="56990B9C" w14:textId="77777777" w:rsidR="00873954" w:rsidRPr="008131CB" w:rsidRDefault="00873954" w:rsidP="000D36E1">
            <w:pPr>
              <w:rPr>
                <w:color w:val="000000"/>
                <w:sz w:val="20"/>
                <w:szCs w:val="20"/>
                <w:lang w:val="ru-RU"/>
              </w:rPr>
            </w:pPr>
            <w:r w:rsidRPr="008131CB">
              <w:rPr>
                <w:color w:val="000000"/>
                <w:sz w:val="20"/>
                <w:szCs w:val="20"/>
                <w:lang w:val="ru-RU"/>
              </w:rPr>
              <w:t>2.2.4. Развој, припрема и праћење спровођења програма стручног усавршавања за запослене у ЛС у домену програмског и капиталног буџетирања и њиховог усклађивања са локалним развојним планирањем (израда средњорочног плана ЈЛС и повезивање са програмским и капиталним буџетом ЈЛС, родно и партиципативно буџетирање)</w:t>
            </w:r>
          </w:p>
        </w:tc>
        <w:tc>
          <w:tcPr>
            <w:tcW w:w="1103" w:type="dxa"/>
            <w:vMerge w:val="restart"/>
            <w:shd w:val="clear" w:color="000000" w:fill="FFFFFF"/>
            <w:hideMark/>
          </w:tcPr>
          <w:p w14:paraId="485F4247" w14:textId="77777777" w:rsidR="00873954" w:rsidRPr="00873954" w:rsidRDefault="00873954" w:rsidP="000D36E1">
            <w:pPr>
              <w:jc w:val="center"/>
              <w:rPr>
                <w:sz w:val="20"/>
                <w:szCs w:val="20"/>
              </w:rPr>
            </w:pPr>
            <w:r w:rsidRPr="00873954">
              <w:rPr>
                <w:sz w:val="20"/>
                <w:szCs w:val="20"/>
              </w:rPr>
              <w:t>НАЈУ</w:t>
            </w:r>
          </w:p>
        </w:tc>
        <w:tc>
          <w:tcPr>
            <w:tcW w:w="1852" w:type="dxa"/>
            <w:vMerge w:val="restart"/>
            <w:shd w:val="clear" w:color="auto" w:fill="auto"/>
            <w:hideMark/>
          </w:tcPr>
          <w:p w14:paraId="097E7922" w14:textId="77777777" w:rsidR="00873954" w:rsidRPr="008131CB" w:rsidRDefault="00873954" w:rsidP="000D36E1">
            <w:pPr>
              <w:jc w:val="center"/>
              <w:rPr>
                <w:color w:val="000000"/>
                <w:sz w:val="20"/>
                <w:szCs w:val="20"/>
                <w:lang w:val="ru-RU"/>
              </w:rPr>
            </w:pPr>
            <w:r w:rsidRPr="008131CB">
              <w:rPr>
                <w:color w:val="000000"/>
                <w:sz w:val="20"/>
                <w:szCs w:val="20"/>
                <w:lang w:val="ru-RU"/>
              </w:rPr>
              <w:t>МФИН, РСЈП, МДУЛС, Савет за стручно усавршавање запослених у ЈЛС, СКГО</w:t>
            </w:r>
          </w:p>
        </w:tc>
        <w:tc>
          <w:tcPr>
            <w:tcW w:w="1231" w:type="dxa"/>
            <w:vMerge w:val="restart"/>
            <w:shd w:val="clear" w:color="auto" w:fill="auto"/>
            <w:hideMark/>
          </w:tcPr>
          <w:p w14:paraId="53F9D0F0" w14:textId="77777777" w:rsidR="00873954" w:rsidRPr="00873954" w:rsidRDefault="00873954" w:rsidP="000D36E1">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96" w:type="dxa"/>
            <w:shd w:val="clear" w:color="auto" w:fill="auto"/>
            <w:hideMark/>
          </w:tcPr>
          <w:p w14:paraId="31D15AE2" w14:textId="77777777" w:rsidR="00873954" w:rsidRPr="008131CB" w:rsidRDefault="00873954" w:rsidP="000D36E1">
            <w:pPr>
              <w:jc w:val="center"/>
              <w:rPr>
                <w:color w:val="000000"/>
                <w:sz w:val="20"/>
                <w:szCs w:val="20"/>
                <w:lang w:val="ru-RU"/>
              </w:rPr>
            </w:pPr>
            <w:r w:rsidRPr="008131CB">
              <w:rPr>
                <w:color w:val="000000"/>
                <w:sz w:val="20"/>
                <w:szCs w:val="20"/>
                <w:lang w:val="ru-RU"/>
              </w:rPr>
              <w:t xml:space="preserve">Подршка из донације: </w:t>
            </w:r>
            <w:r w:rsidRPr="008131CB">
              <w:rPr>
                <w:color w:val="000000"/>
                <w:sz w:val="20"/>
                <w:szCs w:val="20"/>
                <w:lang w:val="ru-RU"/>
              </w:rPr>
              <w:br/>
              <w:t xml:space="preserve">(ЕУ </w:t>
            </w:r>
            <w:r w:rsidRPr="00873954">
              <w:rPr>
                <w:color w:val="000000"/>
                <w:sz w:val="20"/>
                <w:szCs w:val="20"/>
              </w:rPr>
              <w:t>Exchange</w:t>
            </w:r>
            <w:r w:rsidRPr="008131CB">
              <w:rPr>
                <w:color w:val="000000"/>
                <w:sz w:val="20"/>
                <w:szCs w:val="20"/>
                <w:lang w:val="ru-RU"/>
              </w:rPr>
              <w:t xml:space="preserve"> 6 - СКГО)</w:t>
            </w:r>
          </w:p>
        </w:tc>
        <w:tc>
          <w:tcPr>
            <w:tcW w:w="1454" w:type="dxa"/>
            <w:shd w:val="clear" w:color="auto" w:fill="auto"/>
            <w:hideMark/>
          </w:tcPr>
          <w:p w14:paraId="479865D2"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auto" w:fill="auto"/>
            <w:hideMark/>
          </w:tcPr>
          <w:p w14:paraId="3C86FB56" w14:textId="77777777" w:rsidR="00873954" w:rsidRPr="00873954" w:rsidRDefault="00873954" w:rsidP="000D36E1">
            <w:pPr>
              <w:jc w:val="center"/>
              <w:rPr>
                <w:sz w:val="20"/>
                <w:szCs w:val="20"/>
              </w:rPr>
            </w:pPr>
            <w:r w:rsidRPr="00873954">
              <w:rPr>
                <w:sz w:val="20"/>
                <w:szCs w:val="20"/>
              </w:rPr>
              <w:t>1.544</w:t>
            </w:r>
          </w:p>
        </w:tc>
        <w:tc>
          <w:tcPr>
            <w:tcW w:w="4198" w:type="dxa"/>
            <w:shd w:val="clear" w:color="auto" w:fill="auto"/>
            <w:hideMark/>
          </w:tcPr>
          <w:p w14:paraId="2164E81D" w14:textId="77777777" w:rsidR="00873954" w:rsidRPr="00873954" w:rsidRDefault="00873954" w:rsidP="000D36E1">
            <w:pPr>
              <w:jc w:val="center"/>
              <w:rPr>
                <w:color w:val="000000"/>
                <w:sz w:val="20"/>
                <w:szCs w:val="20"/>
              </w:rPr>
            </w:pPr>
            <w:r w:rsidRPr="00873954">
              <w:rPr>
                <w:color w:val="000000"/>
                <w:sz w:val="20"/>
                <w:szCs w:val="20"/>
              </w:rPr>
              <w:t> </w:t>
            </w:r>
          </w:p>
        </w:tc>
      </w:tr>
      <w:tr w:rsidR="00873954" w:rsidRPr="000D36E1" w14:paraId="6CF6A11F" w14:textId="77777777" w:rsidTr="00387DD4">
        <w:trPr>
          <w:trHeight w:val="57"/>
        </w:trPr>
        <w:tc>
          <w:tcPr>
            <w:tcW w:w="2411" w:type="dxa"/>
            <w:vMerge/>
            <w:hideMark/>
          </w:tcPr>
          <w:p w14:paraId="48747E28" w14:textId="77777777" w:rsidR="00873954" w:rsidRPr="00873954" w:rsidRDefault="00873954" w:rsidP="000D36E1">
            <w:pPr>
              <w:rPr>
                <w:color w:val="000000"/>
                <w:sz w:val="20"/>
                <w:szCs w:val="20"/>
              </w:rPr>
            </w:pPr>
          </w:p>
        </w:tc>
        <w:tc>
          <w:tcPr>
            <w:tcW w:w="1103" w:type="dxa"/>
            <w:vMerge/>
            <w:hideMark/>
          </w:tcPr>
          <w:p w14:paraId="3818A544" w14:textId="77777777" w:rsidR="00873954" w:rsidRPr="00873954" w:rsidRDefault="00873954" w:rsidP="000D36E1">
            <w:pPr>
              <w:rPr>
                <w:sz w:val="20"/>
                <w:szCs w:val="20"/>
              </w:rPr>
            </w:pPr>
          </w:p>
        </w:tc>
        <w:tc>
          <w:tcPr>
            <w:tcW w:w="1852" w:type="dxa"/>
            <w:vMerge/>
            <w:hideMark/>
          </w:tcPr>
          <w:p w14:paraId="2488E84A" w14:textId="77777777" w:rsidR="00873954" w:rsidRPr="00873954" w:rsidRDefault="00873954" w:rsidP="000D36E1">
            <w:pPr>
              <w:rPr>
                <w:color w:val="000000"/>
                <w:sz w:val="20"/>
                <w:szCs w:val="20"/>
              </w:rPr>
            </w:pPr>
          </w:p>
        </w:tc>
        <w:tc>
          <w:tcPr>
            <w:tcW w:w="1231" w:type="dxa"/>
            <w:vMerge/>
            <w:hideMark/>
          </w:tcPr>
          <w:p w14:paraId="33441668" w14:textId="77777777" w:rsidR="00873954" w:rsidRPr="00873954" w:rsidRDefault="00873954" w:rsidP="000D36E1">
            <w:pPr>
              <w:rPr>
                <w:color w:val="000000"/>
                <w:sz w:val="20"/>
                <w:szCs w:val="20"/>
              </w:rPr>
            </w:pPr>
          </w:p>
        </w:tc>
        <w:tc>
          <w:tcPr>
            <w:tcW w:w="1496" w:type="dxa"/>
            <w:shd w:val="clear" w:color="000000" w:fill="FFFFFF"/>
            <w:hideMark/>
          </w:tcPr>
          <w:p w14:paraId="561C5E1C" w14:textId="1CFE0055" w:rsidR="00873954" w:rsidRPr="008131CB" w:rsidRDefault="00873954" w:rsidP="000D36E1">
            <w:pPr>
              <w:jc w:val="center"/>
              <w:rPr>
                <w:sz w:val="20"/>
                <w:szCs w:val="20"/>
                <w:lang w:val="ru-RU"/>
              </w:rPr>
            </w:pPr>
            <w:r w:rsidRPr="008131CB">
              <w:rPr>
                <w:sz w:val="20"/>
                <w:szCs w:val="20"/>
                <w:lang w:val="ru-RU"/>
              </w:rPr>
              <w:t xml:space="preserve"> Подршка</w:t>
            </w:r>
            <w:r w:rsidR="00A8240F">
              <w:rPr>
                <w:sz w:val="20"/>
                <w:szCs w:val="20"/>
                <w:lang w:val="ru-RU"/>
              </w:rPr>
              <w:t xml:space="preserve"> </w:t>
            </w:r>
            <w:r w:rsidRPr="008131CB">
              <w:rPr>
                <w:sz w:val="20"/>
                <w:szCs w:val="20"/>
                <w:lang w:val="ru-RU"/>
              </w:rPr>
              <w:t xml:space="preserve">из донације: </w:t>
            </w:r>
            <w:r w:rsidRPr="008131CB">
              <w:rPr>
                <w:sz w:val="20"/>
                <w:szCs w:val="20"/>
                <w:lang w:val="ru-RU"/>
              </w:rPr>
              <w:br/>
              <w:t>(СДЦ-СКГО -</w:t>
            </w:r>
            <w:r w:rsidR="00A8240F">
              <w:rPr>
                <w:sz w:val="20"/>
                <w:szCs w:val="20"/>
                <w:lang w:val="ru-RU"/>
              </w:rPr>
              <w:t xml:space="preserve"> </w:t>
            </w:r>
            <w:r w:rsidRPr="008131CB">
              <w:rPr>
                <w:sz w:val="20"/>
                <w:szCs w:val="20"/>
                <w:lang w:val="ru-RU"/>
              </w:rPr>
              <w:t>Партнерство за добру локалну самоуправу)</w:t>
            </w:r>
          </w:p>
        </w:tc>
        <w:tc>
          <w:tcPr>
            <w:tcW w:w="1454" w:type="dxa"/>
            <w:shd w:val="clear" w:color="auto" w:fill="auto"/>
            <w:hideMark/>
          </w:tcPr>
          <w:p w14:paraId="19533935"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auto" w:fill="auto"/>
            <w:hideMark/>
          </w:tcPr>
          <w:p w14:paraId="28C66259"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4198" w:type="dxa"/>
            <w:shd w:val="clear" w:color="auto" w:fill="auto"/>
            <w:hideMark/>
          </w:tcPr>
          <w:p w14:paraId="5DB7BDBB" w14:textId="77777777" w:rsidR="00873954" w:rsidRPr="00873954" w:rsidRDefault="00873954" w:rsidP="000D36E1">
            <w:pPr>
              <w:jc w:val="center"/>
              <w:rPr>
                <w:sz w:val="20"/>
                <w:szCs w:val="20"/>
              </w:rPr>
            </w:pPr>
            <w:r w:rsidRPr="00873954">
              <w:rPr>
                <w:sz w:val="20"/>
                <w:szCs w:val="20"/>
              </w:rPr>
              <w:t>380</w:t>
            </w:r>
          </w:p>
        </w:tc>
      </w:tr>
      <w:tr w:rsidR="00873954" w:rsidRPr="000D36E1" w14:paraId="0E175AAE" w14:textId="77777777" w:rsidTr="00387DD4">
        <w:trPr>
          <w:trHeight w:val="57"/>
        </w:trPr>
        <w:tc>
          <w:tcPr>
            <w:tcW w:w="2411" w:type="dxa"/>
            <w:shd w:val="clear" w:color="000000" w:fill="FFFFFF"/>
            <w:hideMark/>
          </w:tcPr>
          <w:p w14:paraId="4C901B92" w14:textId="77777777" w:rsidR="00873954" w:rsidRPr="008131CB" w:rsidRDefault="00873954" w:rsidP="000D36E1">
            <w:pPr>
              <w:rPr>
                <w:sz w:val="20"/>
                <w:szCs w:val="20"/>
                <w:lang w:val="ru-RU"/>
              </w:rPr>
            </w:pPr>
            <w:r w:rsidRPr="008131CB">
              <w:rPr>
                <w:sz w:val="20"/>
                <w:szCs w:val="20"/>
                <w:lang w:val="ru-RU"/>
              </w:rPr>
              <w:t>2.2.5.Разматрање могућности измене структуре програмског буџета ради бољег усклађивања са потребама развојних и јавних политика</w:t>
            </w:r>
          </w:p>
        </w:tc>
        <w:tc>
          <w:tcPr>
            <w:tcW w:w="1103" w:type="dxa"/>
            <w:shd w:val="clear" w:color="auto" w:fill="auto"/>
            <w:hideMark/>
          </w:tcPr>
          <w:p w14:paraId="4F7E8CE0" w14:textId="77777777" w:rsidR="00873954" w:rsidRPr="00873954" w:rsidRDefault="00873954" w:rsidP="000D36E1">
            <w:pPr>
              <w:jc w:val="center"/>
              <w:rPr>
                <w:color w:val="000000"/>
                <w:sz w:val="20"/>
                <w:szCs w:val="20"/>
              </w:rPr>
            </w:pPr>
            <w:r w:rsidRPr="00873954">
              <w:rPr>
                <w:color w:val="000000"/>
                <w:sz w:val="20"/>
                <w:szCs w:val="20"/>
              </w:rPr>
              <w:t>МФИН</w:t>
            </w:r>
          </w:p>
        </w:tc>
        <w:tc>
          <w:tcPr>
            <w:tcW w:w="1852" w:type="dxa"/>
            <w:shd w:val="clear" w:color="auto" w:fill="auto"/>
            <w:hideMark/>
          </w:tcPr>
          <w:p w14:paraId="44EF493D" w14:textId="77777777" w:rsidR="00873954" w:rsidRPr="00873954" w:rsidRDefault="00873954" w:rsidP="000D36E1">
            <w:pPr>
              <w:jc w:val="center"/>
              <w:rPr>
                <w:color w:val="000000"/>
                <w:sz w:val="20"/>
                <w:szCs w:val="20"/>
              </w:rPr>
            </w:pPr>
            <w:r w:rsidRPr="00873954">
              <w:rPr>
                <w:color w:val="000000"/>
                <w:sz w:val="20"/>
                <w:szCs w:val="20"/>
              </w:rPr>
              <w:t xml:space="preserve"> МДУЛС, СКГО, РЕЛОФ 3</w:t>
            </w:r>
          </w:p>
        </w:tc>
        <w:tc>
          <w:tcPr>
            <w:tcW w:w="1231" w:type="dxa"/>
            <w:shd w:val="clear" w:color="auto" w:fill="auto"/>
            <w:hideMark/>
          </w:tcPr>
          <w:p w14:paraId="2AD9772A" w14:textId="77777777" w:rsidR="00873954" w:rsidRPr="00873954" w:rsidRDefault="00873954" w:rsidP="000D36E1">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96" w:type="dxa"/>
            <w:shd w:val="clear" w:color="auto" w:fill="auto"/>
            <w:hideMark/>
          </w:tcPr>
          <w:p w14:paraId="73BD3D1A" w14:textId="77777777" w:rsidR="00873954" w:rsidRPr="00873954" w:rsidRDefault="00873954" w:rsidP="000D36E1">
            <w:pPr>
              <w:jc w:val="center"/>
              <w:rPr>
                <w:sz w:val="20"/>
                <w:szCs w:val="20"/>
              </w:rPr>
            </w:pPr>
            <w:r w:rsidRPr="00873954">
              <w:rPr>
                <w:sz w:val="20"/>
                <w:szCs w:val="20"/>
              </w:rPr>
              <w:t>СКГО - редовна издвајања</w:t>
            </w:r>
          </w:p>
        </w:tc>
        <w:tc>
          <w:tcPr>
            <w:tcW w:w="1454" w:type="dxa"/>
            <w:shd w:val="clear" w:color="auto" w:fill="auto"/>
            <w:hideMark/>
          </w:tcPr>
          <w:p w14:paraId="3DDE0D26" w14:textId="77777777" w:rsidR="00873954" w:rsidRPr="00873954" w:rsidRDefault="00873954" w:rsidP="000D36E1">
            <w:pPr>
              <w:jc w:val="center"/>
              <w:rPr>
                <w:color w:val="000000"/>
                <w:sz w:val="20"/>
                <w:szCs w:val="20"/>
              </w:rPr>
            </w:pPr>
            <w:r w:rsidRPr="00873954">
              <w:rPr>
                <w:color w:val="000000"/>
                <w:sz w:val="20"/>
                <w:szCs w:val="20"/>
              </w:rPr>
              <w:t> </w:t>
            </w:r>
          </w:p>
        </w:tc>
        <w:tc>
          <w:tcPr>
            <w:tcW w:w="1564" w:type="dxa"/>
            <w:shd w:val="clear" w:color="auto" w:fill="auto"/>
            <w:hideMark/>
          </w:tcPr>
          <w:p w14:paraId="0AAB4AA4" w14:textId="77777777" w:rsidR="00873954" w:rsidRPr="00873954" w:rsidRDefault="00873954" w:rsidP="000D36E1">
            <w:pPr>
              <w:jc w:val="center"/>
              <w:rPr>
                <w:color w:val="000000"/>
                <w:sz w:val="20"/>
                <w:szCs w:val="20"/>
              </w:rPr>
            </w:pPr>
            <w:r w:rsidRPr="00873954">
              <w:rPr>
                <w:color w:val="000000"/>
                <w:sz w:val="20"/>
                <w:szCs w:val="20"/>
              </w:rPr>
              <w:t> </w:t>
            </w:r>
          </w:p>
        </w:tc>
        <w:tc>
          <w:tcPr>
            <w:tcW w:w="4198" w:type="dxa"/>
            <w:shd w:val="clear" w:color="auto" w:fill="auto"/>
            <w:hideMark/>
          </w:tcPr>
          <w:p w14:paraId="685B3544" w14:textId="77777777" w:rsidR="00873954" w:rsidRPr="00873954" w:rsidRDefault="00873954" w:rsidP="000D36E1">
            <w:pPr>
              <w:jc w:val="center"/>
              <w:rPr>
                <w:color w:val="000000"/>
                <w:sz w:val="20"/>
                <w:szCs w:val="20"/>
              </w:rPr>
            </w:pPr>
            <w:r w:rsidRPr="00873954">
              <w:rPr>
                <w:color w:val="000000"/>
                <w:sz w:val="20"/>
                <w:szCs w:val="20"/>
              </w:rPr>
              <w:t> </w:t>
            </w:r>
          </w:p>
        </w:tc>
      </w:tr>
    </w:tbl>
    <w:p w14:paraId="54EDC4A5" w14:textId="77777777" w:rsidR="00387DD4" w:rsidRDefault="00387DD4"/>
    <w:p w14:paraId="7EB2E496" w14:textId="77777777" w:rsidR="00387DD4" w:rsidRDefault="00387DD4"/>
    <w:p w14:paraId="62016AA7" w14:textId="77777777" w:rsidR="00387DD4" w:rsidRDefault="00387DD4"/>
    <w:p w14:paraId="2F385C18" w14:textId="77777777" w:rsidR="00387DD4" w:rsidRDefault="00387DD4"/>
    <w:p w14:paraId="30F24B20" w14:textId="77777777" w:rsidR="00387DD4" w:rsidRDefault="00387DD4"/>
    <w:p w14:paraId="54707197" w14:textId="77777777" w:rsidR="00387DD4" w:rsidRDefault="00387DD4"/>
    <w:p w14:paraId="5B523886" w14:textId="77777777" w:rsidR="00387DD4" w:rsidRDefault="00387DD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366"/>
        <w:gridCol w:w="1096"/>
        <w:gridCol w:w="2257"/>
        <w:gridCol w:w="1080"/>
        <w:gridCol w:w="1496"/>
        <w:gridCol w:w="1454"/>
        <w:gridCol w:w="1530"/>
        <w:gridCol w:w="4030"/>
      </w:tblGrid>
      <w:tr w:rsidR="00873954" w:rsidRPr="008131CB" w14:paraId="302909ED" w14:textId="77777777" w:rsidTr="00191C2B">
        <w:trPr>
          <w:trHeight w:val="57"/>
        </w:trPr>
        <w:tc>
          <w:tcPr>
            <w:tcW w:w="15599" w:type="dxa"/>
            <w:gridSpan w:val="8"/>
            <w:shd w:val="clear" w:color="000000" w:fill="F7CAAC"/>
            <w:hideMark/>
          </w:tcPr>
          <w:p w14:paraId="30FE8B0C" w14:textId="2F82A747" w:rsidR="00873954" w:rsidRPr="00E85553" w:rsidRDefault="00873954" w:rsidP="0067747F">
            <w:pPr>
              <w:rPr>
                <w:b/>
                <w:bCs/>
                <w:color w:val="000000"/>
                <w:sz w:val="20"/>
                <w:szCs w:val="20"/>
                <w:lang w:val="sr-Cyrl-RS"/>
              </w:rPr>
            </w:pPr>
            <w:r w:rsidRPr="008131CB">
              <w:rPr>
                <w:b/>
                <w:bCs/>
                <w:color w:val="000000"/>
                <w:sz w:val="20"/>
                <w:szCs w:val="20"/>
                <w:lang w:val="ru-RU"/>
              </w:rPr>
              <w:lastRenderedPageBreak/>
              <w:t>Мера 2.3: Унапређење транспаре</w:t>
            </w:r>
            <w:r w:rsidR="00845AE7">
              <w:rPr>
                <w:b/>
                <w:bCs/>
                <w:color w:val="000000"/>
                <w:sz w:val="20"/>
                <w:szCs w:val="20"/>
                <w:lang w:val="sr-Cyrl-RS"/>
              </w:rPr>
              <w:t>н</w:t>
            </w:r>
            <w:bookmarkStart w:id="1" w:name="_GoBack"/>
            <w:bookmarkEnd w:id="1"/>
            <w:r w:rsidRPr="008131CB">
              <w:rPr>
                <w:b/>
                <w:bCs/>
                <w:color w:val="000000"/>
                <w:sz w:val="20"/>
                <w:szCs w:val="20"/>
                <w:lang w:val="ru-RU"/>
              </w:rPr>
              <w:t>тности система локалних финансија</w:t>
            </w:r>
            <w:r w:rsidR="00E85553">
              <w:rPr>
                <w:b/>
                <w:bCs/>
                <w:color w:val="000000"/>
                <w:sz w:val="20"/>
                <w:szCs w:val="20"/>
                <w:lang w:val="sr-Cyrl-RS"/>
              </w:rPr>
              <w:t xml:space="preserve"> </w:t>
            </w:r>
          </w:p>
        </w:tc>
      </w:tr>
      <w:tr w:rsidR="00873954" w:rsidRPr="008131CB" w14:paraId="7A87D8B6" w14:textId="77777777" w:rsidTr="00191C2B">
        <w:trPr>
          <w:trHeight w:val="57"/>
        </w:trPr>
        <w:tc>
          <w:tcPr>
            <w:tcW w:w="15599" w:type="dxa"/>
            <w:gridSpan w:val="8"/>
            <w:shd w:val="clear" w:color="000000" w:fill="F7CAAC"/>
            <w:hideMark/>
          </w:tcPr>
          <w:p w14:paraId="316E9646" w14:textId="77777777" w:rsidR="00873954" w:rsidRPr="008131CB" w:rsidRDefault="00873954" w:rsidP="000D36E1">
            <w:pPr>
              <w:rPr>
                <w:color w:val="222222"/>
                <w:sz w:val="20"/>
                <w:szCs w:val="20"/>
                <w:lang w:val="ru-RU"/>
              </w:rPr>
            </w:pPr>
            <w:r w:rsidRPr="008131CB">
              <w:rPr>
                <w:color w:val="222222"/>
                <w:sz w:val="20"/>
                <w:szCs w:val="20"/>
                <w:lang w:val="ru-RU"/>
              </w:rPr>
              <w:t>Институција одговорна за праћење и контролу реализације: МФИН</w:t>
            </w:r>
          </w:p>
        </w:tc>
      </w:tr>
      <w:tr w:rsidR="00873954" w:rsidRPr="00873954" w14:paraId="7507B746" w14:textId="77777777" w:rsidTr="00191C2B">
        <w:trPr>
          <w:trHeight w:val="57"/>
        </w:trPr>
        <w:tc>
          <w:tcPr>
            <w:tcW w:w="5807" w:type="dxa"/>
            <w:gridSpan w:val="3"/>
            <w:shd w:val="clear" w:color="000000" w:fill="F7CAAC"/>
            <w:hideMark/>
          </w:tcPr>
          <w:p w14:paraId="4891C3CA" w14:textId="77777777" w:rsidR="00873954" w:rsidRPr="00873954" w:rsidRDefault="00873954" w:rsidP="000D36E1">
            <w:pPr>
              <w:rPr>
                <w:color w:val="222222"/>
                <w:sz w:val="20"/>
                <w:szCs w:val="20"/>
              </w:rPr>
            </w:pPr>
            <w:r w:rsidRPr="00873954">
              <w:rPr>
                <w:color w:val="222222"/>
                <w:sz w:val="20"/>
                <w:szCs w:val="20"/>
              </w:rPr>
              <w:t>Период спровођења: 2024-2025</w:t>
            </w:r>
          </w:p>
        </w:tc>
        <w:tc>
          <w:tcPr>
            <w:tcW w:w="9792" w:type="dxa"/>
            <w:gridSpan w:val="5"/>
            <w:shd w:val="clear" w:color="000000" w:fill="F7CAAC"/>
            <w:hideMark/>
          </w:tcPr>
          <w:p w14:paraId="1B10F806" w14:textId="77777777" w:rsidR="00873954" w:rsidRPr="00873954" w:rsidRDefault="00873954" w:rsidP="000D36E1">
            <w:pPr>
              <w:rPr>
                <w:color w:val="222222"/>
                <w:sz w:val="20"/>
                <w:szCs w:val="20"/>
              </w:rPr>
            </w:pPr>
            <w:r w:rsidRPr="00873954">
              <w:rPr>
                <w:color w:val="222222"/>
                <w:sz w:val="20"/>
                <w:szCs w:val="20"/>
              </w:rPr>
              <w:t xml:space="preserve">Тип мере: Информативно-едукативна </w:t>
            </w:r>
          </w:p>
        </w:tc>
      </w:tr>
      <w:tr w:rsidR="00873954" w:rsidRPr="008131CB" w14:paraId="0A0117A9" w14:textId="77777777" w:rsidTr="00191C2B">
        <w:trPr>
          <w:trHeight w:val="57"/>
        </w:trPr>
        <w:tc>
          <w:tcPr>
            <w:tcW w:w="15599" w:type="dxa"/>
            <w:gridSpan w:val="8"/>
            <w:shd w:val="clear" w:color="000000" w:fill="F7CAAC"/>
            <w:hideMark/>
          </w:tcPr>
          <w:p w14:paraId="440EE201" w14:textId="77777777" w:rsidR="00873954" w:rsidRPr="008131CB" w:rsidRDefault="00873954" w:rsidP="000D36E1">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w:t>
            </w:r>
          </w:p>
        </w:tc>
      </w:tr>
      <w:tr w:rsidR="00873954" w:rsidRPr="000D36E1" w14:paraId="55E1EA34" w14:textId="77777777" w:rsidTr="00191C2B">
        <w:trPr>
          <w:trHeight w:val="57"/>
        </w:trPr>
        <w:tc>
          <w:tcPr>
            <w:tcW w:w="2411" w:type="dxa"/>
            <w:shd w:val="clear" w:color="000000" w:fill="B4C6E7"/>
            <w:hideMark/>
          </w:tcPr>
          <w:p w14:paraId="66F552F5" w14:textId="082EADA4" w:rsidR="00873954" w:rsidRPr="008131CB" w:rsidRDefault="00873954" w:rsidP="000D36E1">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103" w:type="dxa"/>
            <w:shd w:val="clear" w:color="000000" w:fill="B4C6E7"/>
            <w:hideMark/>
          </w:tcPr>
          <w:p w14:paraId="6C7C736B" w14:textId="77777777" w:rsidR="00873954" w:rsidRPr="00873954" w:rsidRDefault="00873954" w:rsidP="000D36E1">
            <w:pPr>
              <w:jc w:val="center"/>
              <w:rPr>
                <w:color w:val="000000"/>
                <w:sz w:val="20"/>
                <w:szCs w:val="20"/>
              </w:rPr>
            </w:pPr>
            <w:r w:rsidRPr="00873954">
              <w:rPr>
                <w:color w:val="000000"/>
                <w:sz w:val="20"/>
                <w:szCs w:val="20"/>
              </w:rPr>
              <w:t>Jединица мере</w:t>
            </w:r>
          </w:p>
        </w:tc>
        <w:tc>
          <w:tcPr>
            <w:tcW w:w="2293" w:type="dxa"/>
            <w:shd w:val="clear" w:color="000000" w:fill="B4C6E7"/>
            <w:hideMark/>
          </w:tcPr>
          <w:p w14:paraId="7D64B7B8" w14:textId="77777777" w:rsidR="00873954" w:rsidRPr="00873954" w:rsidRDefault="00873954" w:rsidP="000D36E1">
            <w:pPr>
              <w:jc w:val="center"/>
              <w:rPr>
                <w:color w:val="000000"/>
                <w:sz w:val="20"/>
                <w:szCs w:val="20"/>
              </w:rPr>
            </w:pPr>
            <w:r w:rsidRPr="00873954">
              <w:rPr>
                <w:color w:val="000000"/>
                <w:sz w:val="20"/>
                <w:szCs w:val="20"/>
              </w:rPr>
              <w:t>Извор провере</w:t>
            </w:r>
          </w:p>
        </w:tc>
        <w:tc>
          <w:tcPr>
            <w:tcW w:w="2576" w:type="dxa"/>
            <w:gridSpan w:val="2"/>
            <w:shd w:val="clear" w:color="000000" w:fill="B4C6E7"/>
            <w:hideMark/>
          </w:tcPr>
          <w:p w14:paraId="1BE9049C" w14:textId="77777777" w:rsidR="00873954" w:rsidRPr="00873954" w:rsidRDefault="00873954" w:rsidP="000D36E1">
            <w:pPr>
              <w:jc w:val="center"/>
              <w:rPr>
                <w:color w:val="000000"/>
                <w:sz w:val="20"/>
                <w:szCs w:val="20"/>
              </w:rPr>
            </w:pPr>
            <w:r w:rsidRPr="00873954">
              <w:rPr>
                <w:color w:val="000000"/>
                <w:sz w:val="20"/>
                <w:szCs w:val="20"/>
              </w:rPr>
              <w:t xml:space="preserve">Почетна вредност </w:t>
            </w:r>
          </w:p>
        </w:tc>
        <w:tc>
          <w:tcPr>
            <w:tcW w:w="1454" w:type="dxa"/>
            <w:shd w:val="clear" w:color="000000" w:fill="B4C6E7"/>
            <w:hideMark/>
          </w:tcPr>
          <w:p w14:paraId="55628466" w14:textId="77777777" w:rsidR="00873954" w:rsidRPr="00873954" w:rsidRDefault="00873954" w:rsidP="000D36E1">
            <w:pPr>
              <w:jc w:val="center"/>
              <w:rPr>
                <w:color w:val="000000"/>
                <w:sz w:val="20"/>
                <w:szCs w:val="20"/>
              </w:rPr>
            </w:pPr>
            <w:r w:rsidRPr="00873954">
              <w:rPr>
                <w:color w:val="000000"/>
                <w:sz w:val="20"/>
                <w:szCs w:val="20"/>
              </w:rPr>
              <w:t>Базна година</w:t>
            </w:r>
          </w:p>
        </w:tc>
        <w:tc>
          <w:tcPr>
            <w:tcW w:w="1564" w:type="dxa"/>
            <w:shd w:val="clear" w:color="000000" w:fill="B4C6E7"/>
            <w:hideMark/>
          </w:tcPr>
          <w:p w14:paraId="3F7E31F1" w14:textId="77777777" w:rsidR="00873954" w:rsidRPr="00873954" w:rsidRDefault="00873954" w:rsidP="000D36E1">
            <w:pPr>
              <w:jc w:val="center"/>
              <w:rPr>
                <w:color w:val="000000"/>
                <w:sz w:val="20"/>
                <w:szCs w:val="20"/>
              </w:rPr>
            </w:pPr>
            <w:r w:rsidRPr="00873954">
              <w:rPr>
                <w:color w:val="000000"/>
                <w:sz w:val="20"/>
                <w:szCs w:val="20"/>
              </w:rPr>
              <w:t>Циљaна вредност у 2024. години</w:t>
            </w:r>
          </w:p>
        </w:tc>
        <w:tc>
          <w:tcPr>
            <w:tcW w:w="4198" w:type="dxa"/>
            <w:shd w:val="clear" w:color="000000" w:fill="B4C6E7"/>
            <w:hideMark/>
          </w:tcPr>
          <w:p w14:paraId="674ED22D" w14:textId="77777777" w:rsidR="00873954" w:rsidRPr="00873954" w:rsidRDefault="00873954" w:rsidP="000D36E1">
            <w:pPr>
              <w:jc w:val="center"/>
              <w:rPr>
                <w:color w:val="000000"/>
                <w:sz w:val="20"/>
                <w:szCs w:val="20"/>
              </w:rPr>
            </w:pPr>
            <w:r w:rsidRPr="00873954">
              <w:rPr>
                <w:color w:val="000000"/>
                <w:sz w:val="20"/>
                <w:szCs w:val="20"/>
              </w:rPr>
              <w:t>Циљaна вредност у 2025. години</w:t>
            </w:r>
          </w:p>
        </w:tc>
      </w:tr>
      <w:tr w:rsidR="00873954" w:rsidRPr="000D36E1" w14:paraId="297690FB" w14:textId="77777777" w:rsidTr="00191C2B">
        <w:trPr>
          <w:trHeight w:val="57"/>
        </w:trPr>
        <w:tc>
          <w:tcPr>
            <w:tcW w:w="2411" w:type="dxa"/>
            <w:shd w:val="clear" w:color="000000" w:fill="FFFFFF"/>
            <w:hideMark/>
          </w:tcPr>
          <w:p w14:paraId="56E2AF45" w14:textId="77777777" w:rsidR="00873954" w:rsidRPr="008131CB" w:rsidRDefault="00873954" w:rsidP="000D36E1">
            <w:pPr>
              <w:rPr>
                <w:color w:val="000000"/>
                <w:sz w:val="20"/>
                <w:szCs w:val="20"/>
                <w:lang w:val="ru-RU"/>
              </w:rPr>
            </w:pPr>
            <w:r w:rsidRPr="008131CB">
              <w:rPr>
                <w:color w:val="000000"/>
                <w:sz w:val="20"/>
                <w:szCs w:val="20"/>
                <w:lang w:val="ru-RU"/>
              </w:rPr>
              <w:t xml:space="preserve">Успостављен јавни електронски приказ за приказивање и праћење стања локалних буџета </w:t>
            </w:r>
          </w:p>
        </w:tc>
        <w:tc>
          <w:tcPr>
            <w:tcW w:w="1103" w:type="dxa"/>
            <w:shd w:val="clear" w:color="000000" w:fill="FFFFFF"/>
            <w:hideMark/>
          </w:tcPr>
          <w:p w14:paraId="516AD6DD" w14:textId="77777777" w:rsidR="00873954" w:rsidRPr="00873954" w:rsidRDefault="00873954" w:rsidP="000D36E1">
            <w:pPr>
              <w:jc w:val="center"/>
              <w:rPr>
                <w:color w:val="000000"/>
                <w:sz w:val="20"/>
                <w:szCs w:val="20"/>
              </w:rPr>
            </w:pPr>
            <w:r w:rsidRPr="00873954">
              <w:rPr>
                <w:color w:val="000000"/>
                <w:sz w:val="20"/>
                <w:szCs w:val="20"/>
              </w:rPr>
              <w:t>Да/Не</w:t>
            </w:r>
          </w:p>
        </w:tc>
        <w:tc>
          <w:tcPr>
            <w:tcW w:w="2293" w:type="dxa"/>
            <w:shd w:val="clear" w:color="000000" w:fill="FFFFFF"/>
            <w:hideMark/>
          </w:tcPr>
          <w:p w14:paraId="0AC1AC3D" w14:textId="77777777" w:rsidR="00873954" w:rsidRPr="008131CB" w:rsidRDefault="00873954" w:rsidP="000D36E1">
            <w:pPr>
              <w:jc w:val="center"/>
              <w:rPr>
                <w:color w:val="000000"/>
                <w:sz w:val="20"/>
                <w:szCs w:val="20"/>
                <w:lang w:val="ru-RU"/>
              </w:rPr>
            </w:pPr>
            <w:r w:rsidRPr="008131CB">
              <w:rPr>
                <w:color w:val="000000"/>
                <w:sz w:val="20"/>
                <w:szCs w:val="20"/>
                <w:lang w:val="ru-RU"/>
              </w:rPr>
              <w:t>Интернет страна МФИН (или друга одговарајућа интернет презентација)</w:t>
            </w:r>
          </w:p>
        </w:tc>
        <w:tc>
          <w:tcPr>
            <w:tcW w:w="2576" w:type="dxa"/>
            <w:gridSpan w:val="2"/>
            <w:shd w:val="clear" w:color="000000" w:fill="FFFFFF"/>
            <w:hideMark/>
          </w:tcPr>
          <w:p w14:paraId="42F94C5E" w14:textId="77777777" w:rsidR="00873954" w:rsidRPr="00873954" w:rsidRDefault="00873954" w:rsidP="000D36E1">
            <w:pPr>
              <w:jc w:val="center"/>
              <w:rPr>
                <w:color w:val="000000"/>
                <w:sz w:val="20"/>
                <w:szCs w:val="20"/>
              </w:rPr>
            </w:pPr>
            <w:r w:rsidRPr="00873954">
              <w:rPr>
                <w:color w:val="000000"/>
                <w:sz w:val="20"/>
                <w:szCs w:val="20"/>
              </w:rPr>
              <w:t>Не</w:t>
            </w:r>
          </w:p>
        </w:tc>
        <w:tc>
          <w:tcPr>
            <w:tcW w:w="1454" w:type="dxa"/>
            <w:shd w:val="clear" w:color="000000" w:fill="FFFFFF"/>
            <w:hideMark/>
          </w:tcPr>
          <w:p w14:paraId="70F3926E" w14:textId="77777777" w:rsidR="00873954" w:rsidRPr="00873954" w:rsidRDefault="00873954" w:rsidP="000D36E1">
            <w:pPr>
              <w:jc w:val="center"/>
              <w:rPr>
                <w:color w:val="000000"/>
                <w:sz w:val="20"/>
                <w:szCs w:val="20"/>
              </w:rPr>
            </w:pPr>
            <w:r w:rsidRPr="00873954">
              <w:rPr>
                <w:color w:val="000000"/>
                <w:sz w:val="20"/>
                <w:szCs w:val="20"/>
              </w:rPr>
              <w:t>2020</w:t>
            </w:r>
          </w:p>
        </w:tc>
        <w:tc>
          <w:tcPr>
            <w:tcW w:w="1564" w:type="dxa"/>
            <w:shd w:val="clear" w:color="auto" w:fill="auto"/>
            <w:hideMark/>
          </w:tcPr>
          <w:p w14:paraId="4B456F76" w14:textId="77777777" w:rsidR="00873954" w:rsidRPr="00873954" w:rsidRDefault="00873954" w:rsidP="000D36E1">
            <w:pPr>
              <w:jc w:val="center"/>
              <w:rPr>
                <w:color w:val="000000"/>
                <w:sz w:val="20"/>
                <w:szCs w:val="20"/>
              </w:rPr>
            </w:pPr>
            <w:r w:rsidRPr="00873954">
              <w:rPr>
                <w:color w:val="000000"/>
                <w:sz w:val="20"/>
                <w:szCs w:val="20"/>
              </w:rPr>
              <w:t> </w:t>
            </w:r>
          </w:p>
        </w:tc>
        <w:tc>
          <w:tcPr>
            <w:tcW w:w="4198" w:type="dxa"/>
            <w:shd w:val="clear" w:color="auto" w:fill="auto"/>
            <w:hideMark/>
          </w:tcPr>
          <w:p w14:paraId="41D1D21E" w14:textId="77777777" w:rsidR="00873954" w:rsidRPr="00873954" w:rsidRDefault="00873954" w:rsidP="000D36E1">
            <w:pPr>
              <w:jc w:val="center"/>
              <w:rPr>
                <w:color w:val="000000"/>
                <w:sz w:val="20"/>
                <w:szCs w:val="20"/>
              </w:rPr>
            </w:pPr>
            <w:r w:rsidRPr="00873954">
              <w:rPr>
                <w:color w:val="000000"/>
                <w:sz w:val="20"/>
                <w:szCs w:val="20"/>
              </w:rPr>
              <w:t>Да</w:t>
            </w:r>
          </w:p>
        </w:tc>
      </w:tr>
      <w:tr w:rsidR="00873954" w:rsidRPr="000D36E1" w14:paraId="0C037ACA" w14:textId="77777777" w:rsidTr="00191C2B">
        <w:trPr>
          <w:trHeight w:val="57"/>
        </w:trPr>
        <w:tc>
          <w:tcPr>
            <w:tcW w:w="2411" w:type="dxa"/>
            <w:shd w:val="clear" w:color="auto" w:fill="auto"/>
            <w:hideMark/>
          </w:tcPr>
          <w:p w14:paraId="44A4BCFB" w14:textId="77777777" w:rsidR="00873954" w:rsidRPr="008131CB" w:rsidRDefault="00873954" w:rsidP="000D36E1">
            <w:pPr>
              <w:rPr>
                <w:color w:val="000000"/>
                <w:sz w:val="20"/>
                <w:szCs w:val="20"/>
                <w:lang w:val="ru-RU"/>
              </w:rPr>
            </w:pPr>
            <w:r w:rsidRPr="008131CB">
              <w:rPr>
                <w:color w:val="000000"/>
                <w:sz w:val="20"/>
                <w:szCs w:val="20"/>
                <w:lang w:val="ru-RU"/>
              </w:rPr>
              <w:t>Удео ЛС које имају јавно доступне буџетске портале</w:t>
            </w:r>
          </w:p>
        </w:tc>
        <w:tc>
          <w:tcPr>
            <w:tcW w:w="1103" w:type="dxa"/>
            <w:shd w:val="clear" w:color="auto" w:fill="auto"/>
            <w:hideMark/>
          </w:tcPr>
          <w:p w14:paraId="7EF2D42D" w14:textId="77777777" w:rsidR="00873954" w:rsidRPr="00873954" w:rsidRDefault="00873954" w:rsidP="000D36E1">
            <w:pPr>
              <w:jc w:val="center"/>
              <w:rPr>
                <w:color w:val="000000"/>
                <w:sz w:val="20"/>
                <w:szCs w:val="20"/>
              </w:rPr>
            </w:pPr>
            <w:r w:rsidRPr="00873954">
              <w:rPr>
                <w:color w:val="000000"/>
                <w:sz w:val="20"/>
                <w:szCs w:val="20"/>
              </w:rPr>
              <w:t xml:space="preserve">% </w:t>
            </w:r>
          </w:p>
        </w:tc>
        <w:tc>
          <w:tcPr>
            <w:tcW w:w="2293" w:type="dxa"/>
            <w:shd w:val="clear" w:color="000000" w:fill="FFFFFF"/>
            <w:hideMark/>
          </w:tcPr>
          <w:p w14:paraId="44C2D13C" w14:textId="77777777" w:rsidR="00873954" w:rsidRPr="00873954" w:rsidRDefault="00873954" w:rsidP="000D36E1">
            <w:pPr>
              <w:jc w:val="center"/>
              <w:rPr>
                <w:color w:val="000000"/>
                <w:sz w:val="20"/>
                <w:szCs w:val="20"/>
              </w:rPr>
            </w:pPr>
            <w:r w:rsidRPr="00873954">
              <w:rPr>
                <w:color w:val="000000"/>
                <w:sz w:val="20"/>
                <w:szCs w:val="20"/>
              </w:rPr>
              <w:t>Извештај СКГО</w:t>
            </w:r>
          </w:p>
        </w:tc>
        <w:tc>
          <w:tcPr>
            <w:tcW w:w="2576" w:type="dxa"/>
            <w:gridSpan w:val="2"/>
            <w:shd w:val="clear" w:color="000000" w:fill="FFFFFF"/>
            <w:hideMark/>
          </w:tcPr>
          <w:p w14:paraId="00E1D3A0" w14:textId="77777777" w:rsidR="00873954" w:rsidRPr="00873954" w:rsidRDefault="00873954" w:rsidP="000D36E1">
            <w:pPr>
              <w:jc w:val="center"/>
              <w:rPr>
                <w:color w:val="000000"/>
                <w:sz w:val="20"/>
                <w:szCs w:val="20"/>
              </w:rPr>
            </w:pPr>
            <w:r w:rsidRPr="00873954">
              <w:rPr>
                <w:color w:val="000000"/>
                <w:sz w:val="20"/>
                <w:szCs w:val="20"/>
              </w:rPr>
              <w:t>1,70%</w:t>
            </w:r>
          </w:p>
        </w:tc>
        <w:tc>
          <w:tcPr>
            <w:tcW w:w="1454" w:type="dxa"/>
            <w:shd w:val="clear" w:color="000000" w:fill="FFFFFF"/>
            <w:hideMark/>
          </w:tcPr>
          <w:p w14:paraId="72805905" w14:textId="77777777" w:rsidR="00873954" w:rsidRPr="00873954" w:rsidRDefault="00873954" w:rsidP="000D36E1">
            <w:pPr>
              <w:jc w:val="center"/>
              <w:rPr>
                <w:color w:val="000000"/>
                <w:sz w:val="20"/>
                <w:szCs w:val="20"/>
              </w:rPr>
            </w:pPr>
            <w:r w:rsidRPr="00873954">
              <w:rPr>
                <w:color w:val="000000"/>
                <w:sz w:val="20"/>
                <w:szCs w:val="20"/>
              </w:rPr>
              <w:t>2020</w:t>
            </w:r>
          </w:p>
        </w:tc>
        <w:tc>
          <w:tcPr>
            <w:tcW w:w="1564" w:type="dxa"/>
            <w:shd w:val="clear" w:color="auto" w:fill="auto"/>
            <w:hideMark/>
          </w:tcPr>
          <w:p w14:paraId="40E401FD" w14:textId="77777777" w:rsidR="00873954" w:rsidRPr="00873954" w:rsidRDefault="00873954" w:rsidP="000D36E1">
            <w:pPr>
              <w:jc w:val="center"/>
              <w:rPr>
                <w:sz w:val="20"/>
                <w:szCs w:val="20"/>
              </w:rPr>
            </w:pPr>
            <w:r w:rsidRPr="00873954">
              <w:rPr>
                <w:sz w:val="20"/>
                <w:szCs w:val="20"/>
              </w:rPr>
              <w:t>18%</w:t>
            </w:r>
          </w:p>
        </w:tc>
        <w:tc>
          <w:tcPr>
            <w:tcW w:w="4198" w:type="dxa"/>
            <w:shd w:val="clear" w:color="auto" w:fill="auto"/>
            <w:hideMark/>
          </w:tcPr>
          <w:p w14:paraId="062D1ECE" w14:textId="77777777" w:rsidR="00873954" w:rsidRPr="00873954" w:rsidRDefault="00873954" w:rsidP="000D36E1">
            <w:pPr>
              <w:jc w:val="center"/>
              <w:rPr>
                <w:sz w:val="20"/>
                <w:szCs w:val="20"/>
              </w:rPr>
            </w:pPr>
            <w:r w:rsidRPr="00873954">
              <w:rPr>
                <w:sz w:val="20"/>
                <w:szCs w:val="20"/>
              </w:rPr>
              <w:t>20%</w:t>
            </w:r>
          </w:p>
        </w:tc>
      </w:tr>
      <w:tr w:rsidR="00873954" w:rsidRPr="000D36E1" w14:paraId="11868E11" w14:textId="77777777" w:rsidTr="00191C2B">
        <w:trPr>
          <w:trHeight w:val="57"/>
        </w:trPr>
        <w:tc>
          <w:tcPr>
            <w:tcW w:w="2411" w:type="dxa"/>
            <w:shd w:val="clear" w:color="auto" w:fill="auto"/>
            <w:hideMark/>
          </w:tcPr>
          <w:p w14:paraId="7C8A4277" w14:textId="77777777" w:rsidR="00873954" w:rsidRPr="008131CB" w:rsidRDefault="00873954" w:rsidP="000D36E1">
            <w:pPr>
              <w:rPr>
                <w:color w:val="000000"/>
                <w:sz w:val="20"/>
                <w:szCs w:val="20"/>
                <w:lang w:val="ru-RU"/>
              </w:rPr>
            </w:pPr>
            <w:r w:rsidRPr="008131CB">
              <w:rPr>
                <w:color w:val="000000"/>
                <w:sz w:val="20"/>
                <w:szCs w:val="20"/>
                <w:lang w:val="ru-RU"/>
              </w:rPr>
              <w:t xml:space="preserve">Удео ЛС које јавно објављују месечне извештаје (или кумулативне месечне извештаје) о извршењу буџета путем своје интернет странице </w:t>
            </w:r>
          </w:p>
        </w:tc>
        <w:tc>
          <w:tcPr>
            <w:tcW w:w="1103" w:type="dxa"/>
            <w:shd w:val="clear" w:color="auto" w:fill="auto"/>
            <w:hideMark/>
          </w:tcPr>
          <w:p w14:paraId="5F24BA14" w14:textId="77777777" w:rsidR="00873954" w:rsidRPr="00873954" w:rsidRDefault="00873954" w:rsidP="000D36E1">
            <w:pPr>
              <w:jc w:val="center"/>
              <w:rPr>
                <w:color w:val="000000"/>
                <w:sz w:val="20"/>
                <w:szCs w:val="20"/>
              </w:rPr>
            </w:pPr>
            <w:r w:rsidRPr="00873954">
              <w:rPr>
                <w:color w:val="000000"/>
                <w:sz w:val="20"/>
                <w:szCs w:val="20"/>
              </w:rPr>
              <w:t xml:space="preserve">% </w:t>
            </w:r>
          </w:p>
        </w:tc>
        <w:tc>
          <w:tcPr>
            <w:tcW w:w="2293" w:type="dxa"/>
            <w:shd w:val="clear" w:color="000000" w:fill="FFFFFF"/>
            <w:hideMark/>
          </w:tcPr>
          <w:p w14:paraId="1F036BDB" w14:textId="0873AC71" w:rsidR="00873954" w:rsidRPr="00387DD4" w:rsidRDefault="00873954" w:rsidP="000D36E1">
            <w:pPr>
              <w:jc w:val="center"/>
              <w:rPr>
                <w:sz w:val="20"/>
                <w:szCs w:val="20"/>
                <w:lang w:val="sr-Latn-RS"/>
              </w:rPr>
            </w:pPr>
            <w:r w:rsidRPr="008131CB">
              <w:rPr>
                <w:sz w:val="20"/>
                <w:szCs w:val="20"/>
                <w:lang w:val="ru-RU"/>
              </w:rPr>
              <w:t>Годишњи извештаји Транспаретности Србије (Локални индекс транспаретности ЛТИ)</w:t>
            </w:r>
          </w:p>
        </w:tc>
        <w:tc>
          <w:tcPr>
            <w:tcW w:w="2576" w:type="dxa"/>
            <w:gridSpan w:val="2"/>
            <w:shd w:val="clear" w:color="000000" w:fill="FFFFFF"/>
            <w:hideMark/>
          </w:tcPr>
          <w:p w14:paraId="614D7B2F" w14:textId="77777777" w:rsidR="00873954" w:rsidRPr="00873954" w:rsidRDefault="00873954" w:rsidP="000D36E1">
            <w:pPr>
              <w:jc w:val="center"/>
              <w:rPr>
                <w:color w:val="000000"/>
                <w:sz w:val="20"/>
                <w:szCs w:val="20"/>
              </w:rPr>
            </w:pPr>
            <w:r w:rsidRPr="00873954">
              <w:rPr>
                <w:color w:val="000000"/>
                <w:sz w:val="20"/>
                <w:szCs w:val="20"/>
              </w:rPr>
              <w:t>9,4%</w:t>
            </w:r>
          </w:p>
        </w:tc>
        <w:tc>
          <w:tcPr>
            <w:tcW w:w="1454" w:type="dxa"/>
            <w:shd w:val="clear" w:color="000000" w:fill="FFFFFF"/>
            <w:hideMark/>
          </w:tcPr>
          <w:p w14:paraId="747BB6FA" w14:textId="77777777" w:rsidR="00873954" w:rsidRPr="00873954" w:rsidRDefault="00873954" w:rsidP="000D36E1">
            <w:pPr>
              <w:jc w:val="center"/>
              <w:rPr>
                <w:color w:val="000000"/>
                <w:sz w:val="20"/>
                <w:szCs w:val="20"/>
              </w:rPr>
            </w:pPr>
            <w:r w:rsidRPr="00873954">
              <w:rPr>
                <w:color w:val="000000"/>
                <w:sz w:val="20"/>
                <w:szCs w:val="20"/>
              </w:rPr>
              <w:t>2020</w:t>
            </w:r>
          </w:p>
        </w:tc>
        <w:tc>
          <w:tcPr>
            <w:tcW w:w="1564" w:type="dxa"/>
            <w:shd w:val="clear" w:color="auto" w:fill="auto"/>
            <w:hideMark/>
          </w:tcPr>
          <w:p w14:paraId="49278D28" w14:textId="77777777" w:rsidR="00873954" w:rsidRPr="00873954" w:rsidRDefault="00873954" w:rsidP="000D36E1">
            <w:pPr>
              <w:jc w:val="center"/>
              <w:rPr>
                <w:sz w:val="20"/>
                <w:szCs w:val="20"/>
              </w:rPr>
            </w:pPr>
            <w:r w:rsidRPr="00873954">
              <w:rPr>
                <w:sz w:val="20"/>
                <w:szCs w:val="20"/>
              </w:rPr>
              <w:t>30%</w:t>
            </w:r>
          </w:p>
        </w:tc>
        <w:tc>
          <w:tcPr>
            <w:tcW w:w="4198" w:type="dxa"/>
            <w:shd w:val="clear" w:color="auto" w:fill="auto"/>
            <w:hideMark/>
          </w:tcPr>
          <w:p w14:paraId="0D5F066F" w14:textId="77777777" w:rsidR="00873954" w:rsidRPr="00873954" w:rsidRDefault="00873954" w:rsidP="000D36E1">
            <w:pPr>
              <w:jc w:val="center"/>
              <w:rPr>
                <w:sz w:val="20"/>
                <w:szCs w:val="20"/>
              </w:rPr>
            </w:pPr>
            <w:r w:rsidRPr="00873954">
              <w:rPr>
                <w:sz w:val="20"/>
                <w:szCs w:val="20"/>
              </w:rPr>
              <w:t>40%</w:t>
            </w:r>
          </w:p>
        </w:tc>
      </w:tr>
      <w:tr w:rsidR="000D36E1" w:rsidRPr="008131CB" w14:paraId="3260A59D" w14:textId="77777777" w:rsidTr="00191C2B">
        <w:trPr>
          <w:trHeight w:val="57"/>
        </w:trPr>
        <w:tc>
          <w:tcPr>
            <w:tcW w:w="5807" w:type="dxa"/>
            <w:gridSpan w:val="3"/>
            <w:vMerge w:val="restart"/>
            <w:shd w:val="clear" w:color="000000" w:fill="A9D08E"/>
            <w:hideMark/>
          </w:tcPr>
          <w:p w14:paraId="7204EF6D" w14:textId="77777777" w:rsidR="00873954" w:rsidRPr="00873954" w:rsidRDefault="00873954" w:rsidP="000D36E1">
            <w:pPr>
              <w:jc w:val="center"/>
              <w:rPr>
                <w:color w:val="000000"/>
                <w:sz w:val="20"/>
                <w:szCs w:val="20"/>
              </w:rPr>
            </w:pPr>
            <w:r w:rsidRPr="00873954">
              <w:rPr>
                <w:color w:val="000000"/>
                <w:sz w:val="20"/>
                <w:szCs w:val="20"/>
              </w:rPr>
              <w:t>Извор финансирања мере</w:t>
            </w:r>
          </w:p>
        </w:tc>
        <w:tc>
          <w:tcPr>
            <w:tcW w:w="4030" w:type="dxa"/>
            <w:gridSpan w:val="3"/>
            <w:vMerge w:val="restart"/>
            <w:shd w:val="clear" w:color="000000" w:fill="A9D08E"/>
            <w:noWrap/>
            <w:hideMark/>
          </w:tcPr>
          <w:p w14:paraId="42620CDA" w14:textId="77777777" w:rsidR="00873954" w:rsidRPr="00873954" w:rsidRDefault="00845AE7" w:rsidP="000D36E1">
            <w:pPr>
              <w:jc w:val="center"/>
              <w:rPr>
                <w:color w:val="000000"/>
                <w:sz w:val="20"/>
                <w:szCs w:val="20"/>
              </w:rPr>
            </w:pPr>
            <w:hyperlink r:id="rId14" w:anchor="_ftn2" w:history="1">
              <w:r w:rsidR="00873954" w:rsidRPr="00873954">
                <w:rPr>
                  <w:color w:val="000000"/>
                  <w:sz w:val="20"/>
                  <w:szCs w:val="20"/>
                </w:rPr>
                <w:t>Веза са програмским буџетом</w:t>
              </w:r>
            </w:hyperlink>
          </w:p>
        </w:tc>
        <w:tc>
          <w:tcPr>
            <w:tcW w:w="5762" w:type="dxa"/>
            <w:gridSpan w:val="2"/>
            <w:shd w:val="clear" w:color="000000" w:fill="A8D08D"/>
            <w:hideMark/>
          </w:tcPr>
          <w:p w14:paraId="4693E262" w14:textId="77777777" w:rsidR="00873954" w:rsidRPr="008131CB" w:rsidRDefault="00873954" w:rsidP="000D36E1">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0D36E1" w:rsidRPr="00873954" w14:paraId="743DD4E7" w14:textId="77777777" w:rsidTr="00191C2B">
        <w:trPr>
          <w:trHeight w:val="57"/>
        </w:trPr>
        <w:tc>
          <w:tcPr>
            <w:tcW w:w="5807" w:type="dxa"/>
            <w:gridSpan w:val="3"/>
            <w:vMerge/>
            <w:hideMark/>
          </w:tcPr>
          <w:p w14:paraId="40BE53F9" w14:textId="77777777" w:rsidR="00873954" w:rsidRPr="008131CB" w:rsidRDefault="00873954" w:rsidP="000D36E1">
            <w:pPr>
              <w:rPr>
                <w:color w:val="000000"/>
                <w:sz w:val="20"/>
                <w:szCs w:val="20"/>
                <w:lang w:val="ru-RU"/>
              </w:rPr>
            </w:pPr>
          </w:p>
        </w:tc>
        <w:tc>
          <w:tcPr>
            <w:tcW w:w="4030" w:type="dxa"/>
            <w:gridSpan w:val="3"/>
            <w:vMerge/>
            <w:hideMark/>
          </w:tcPr>
          <w:p w14:paraId="60A84C6D" w14:textId="77777777" w:rsidR="00873954" w:rsidRPr="008131CB" w:rsidRDefault="00873954" w:rsidP="000D36E1">
            <w:pPr>
              <w:rPr>
                <w:color w:val="000000"/>
                <w:sz w:val="20"/>
                <w:szCs w:val="20"/>
                <w:lang w:val="ru-RU"/>
              </w:rPr>
            </w:pPr>
          </w:p>
        </w:tc>
        <w:tc>
          <w:tcPr>
            <w:tcW w:w="1564" w:type="dxa"/>
            <w:shd w:val="clear" w:color="000000" w:fill="A8D08D"/>
            <w:hideMark/>
          </w:tcPr>
          <w:p w14:paraId="3388CAB0" w14:textId="77777777" w:rsidR="00873954" w:rsidRPr="00873954" w:rsidRDefault="00873954" w:rsidP="000D36E1">
            <w:pPr>
              <w:jc w:val="center"/>
              <w:rPr>
                <w:color w:val="000000"/>
                <w:sz w:val="20"/>
                <w:szCs w:val="20"/>
              </w:rPr>
            </w:pPr>
            <w:r w:rsidRPr="00873954">
              <w:rPr>
                <w:color w:val="000000"/>
                <w:sz w:val="20"/>
                <w:szCs w:val="20"/>
              </w:rPr>
              <w:t>2024</w:t>
            </w:r>
          </w:p>
        </w:tc>
        <w:tc>
          <w:tcPr>
            <w:tcW w:w="4198" w:type="dxa"/>
            <w:shd w:val="clear" w:color="000000" w:fill="A8D08D"/>
            <w:hideMark/>
          </w:tcPr>
          <w:p w14:paraId="21D49AA8" w14:textId="77777777" w:rsidR="00873954" w:rsidRPr="00873954" w:rsidRDefault="00873954" w:rsidP="000D36E1">
            <w:pPr>
              <w:jc w:val="center"/>
              <w:rPr>
                <w:color w:val="000000"/>
                <w:sz w:val="20"/>
                <w:szCs w:val="20"/>
              </w:rPr>
            </w:pPr>
            <w:r w:rsidRPr="00873954">
              <w:rPr>
                <w:color w:val="000000"/>
                <w:sz w:val="20"/>
                <w:szCs w:val="20"/>
              </w:rPr>
              <w:t>2025</w:t>
            </w:r>
          </w:p>
        </w:tc>
      </w:tr>
      <w:tr w:rsidR="000D36E1" w:rsidRPr="00873954" w14:paraId="07C624AA" w14:textId="77777777" w:rsidTr="00191C2B">
        <w:trPr>
          <w:trHeight w:val="57"/>
        </w:trPr>
        <w:tc>
          <w:tcPr>
            <w:tcW w:w="5807" w:type="dxa"/>
            <w:gridSpan w:val="3"/>
            <w:shd w:val="clear" w:color="000000" w:fill="FFFFFF"/>
            <w:hideMark/>
          </w:tcPr>
          <w:p w14:paraId="031D92C4" w14:textId="77777777" w:rsidR="00873954" w:rsidRPr="00873954" w:rsidRDefault="00873954" w:rsidP="000D36E1">
            <w:pPr>
              <w:rPr>
                <w:color w:val="000000"/>
                <w:sz w:val="20"/>
                <w:szCs w:val="20"/>
              </w:rPr>
            </w:pPr>
            <w:r w:rsidRPr="00873954">
              <w:rPr>
                <w:color w:val="000000"/>
                <w:sz w:val="20"/>
                <w:szCs w:val="20"/>
              </w:rPr>
              <w:t> </w:t>
            </w:r>
          </w:p>
        </w:tc>
        <w:tc>
          <w:tcPr>
            <w:tcW w:w="4030" w:type="dxa"/>
            <w:gridSpan w:val="3"/>
            <w:shd w:val="clear" w:color="000000" w:fill="FFFFFF"/>
            <w:hideMark/>
          </w:tcPr>
          <w:p w14:paraId="20940B73" w14:textId="77777777" w:rsidR="00873954" w:rsidRPr="00873954" w:rsidRDefault="00873954" w:rsidP="000D36E1">
            <w:pPr>
              <w:jc w:val="center"/>
              <w:rPr>
                <w:color w:val="000000"/>
                <w:sz w:val="20"/>
                <w:szCs w:val="20"/>
              </w:rPr>
            </w:pPr>
            <w:r w:rsidRPr="00873954">
              <w:rPr>
                <w:color w:val="000000"/>
                <w:sz w:val="20"/>
                <w:szCs w:val="20"/>
              </w:rPr>
              <w:t> </w:t>
            </w:r>
          </w:p>
        </w:tc>
        <w:tc>
          <w:tcPr>
            <w:tcW w:w="1564" w:type="dxa"/>
            <w:shd w:val="clear" w:color="000000" w:fill="FFFFFF"/>
            <w:hideMark/>
          </w:tcPr>
          <w:p w14:paraId="6A87EEA1" w14:textId="77777777" w:rsidR="00873954" w:rsidRPr="00873954" w:rsidRDefault="00873954" w:rsidP="000D36E1">
            <w:pPr>
              <w:jc w:val="center"/>
              <w:rPr>
                <w:color w:val="000000"/>
                <w:sz w:val="20"/>
                <w:szCs w:val="20"/>
              </w:rPr>
            </w:pPr>
            <w:r w:rsidRPr="00873954">
              <w:rPr>
                <w:color w:val="000000"/>
                <w:sz w:val="20"/>
                <w:szCs w:val="20"/>
              </w:rPr>
              <w:t>7.300</w:t>
            </w:r>
          </w:p>
        </w:tc>
        <w:tc>
          <w:tcPr>
            <w:tcW w:w="4198" w:type="dxa"/>
            <w:shd w:val="clear" w:color="auto" w:fill="auto"/>
            <w:hideMark/>
          </w:tcPr>
          <w:p w14:paraId="7BDA7BA3" w14:textId="77777777" w:rsidR="00873954" w:rsidRPr="00873954" w:rsidRDefault="00873954" w:rsidP="000D36E1">
            <w:pPr>
              <w:jc w:val="center"/>
              <w:rPr>
                <w:sz w:val="20"/>
                <w:szCs w:val="20"/>
              </w:rPr>
            </w:pPr>
            <w:r w:rsidRPr="00873954">
              <w:rPr>
                <w:sz w:val="20"/>
                <w:szCs w:val="20"/>
              </w:rPr>
              <w:t>1.553</w:t>
            </w:r>
          </w:p>
        </w:tc>
      </w:tr>
      <w:tr w:rsidR="00873954" w:rsidRPr="008131CB" w14:paraId="12CA5668" w14:textId="77777777" w:rsidTr="00191C2B">
        <w:trPr>
          <w:trHeight w:val="57"/>
        </w:trPr>
        <w:tc>
          <w:tcPr>
            <w:tcW w:w="2411" w:type="dxa"/>
            <w:shd w:val="clear" w:color="000000" w:fill="FFF2CC"/>
            <w:hideMark/>
          </w:tcPr>
          <w:p w14:paraId="57793864" w14:textId="77777777" w:rsidR="00873954" w:rsidRPr="00873954" w:rsidRDefault="00873954" w:rsidP="000D36E1">
            <w:pPr>
              <w:rPr>
                <w:color w:val="000000"/>
                <w:sz w:val="20"/>
                <w:szCs w:val="20"/>
              </w:rPr>
            </w:pPr>
            <w:r w:rsidRPr="00873954">
              <w:rPr>
                <w:color w:val="000000"/>
                <w:sz w:val="20"/>
                <w:szCs w:val="20"/>
              </w:rPr>
              <w:t>Назив активности:</w:t>
            </w:r>
          </w:p>
        </w:tc>
        <w:tc>
          <w:tcPr>
            <w:tcW w:w="1103" w:type="dxa"/>
            <w:shd w:val="clear" w:color="000000" w:fill="FFF2CC"/>
            <w:hideMark/>
          </w:tcPr>
          <w:p w14:paraId="60753BBA" w14:textId="77777777" w:rsidR="00873954" w:rsidRPr="00873954" w:rsidRDefault="00873954" w:rsidP="000D36E1">
            <w:pPr>
              <w:jc w:val="center"/>
              <w:rPr>
                <w:color w:val="000000"/>
                <w:sz w:val="20"/>
                <w:szCs w:val="20"/>
              </w:rPr>
            </w:pPr>
            <w:r w:rsidRPr="00873954">
              <w:rPr>
                <w:color w:val="000000"/>
                <w:sz w:val="20"/>
                <w:szCs w:val="20"/>
              </w:rPr>
              <w:t>Орган који спроводи активност</w:t>
            </w:r>
          </w:p>
        </w:tc>
        <w:tc>
          <w:tcPr>
            <w:tcW w:w="2293" w:type="dxa"/>
            <w:shd w:val="clear" w:color="000000" w:fill="FFF2CC"/>
            <w:hideMark/>
          </w:tcPr>
          <w:p w14:paraId="0C8141E3" w14:textId="77777777" w:rsidR="00873954" w:rsidRPr="008131CB" w:rsidRDefault="00873954" w:rsidP="000D36E1">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080" w:type="dxa"/>
            <w:shd w:val="clear" w:color="000000" w:fill="FFF2CC"/>
            <w:hideMark/>
          </w:tcPr>
          <w:p w14:paraId="55C969D8" w14:textId="77777777" w:rsidR="00873954" w:rsidRPr="00873954" w:rsidRDefault="00873954" w:rsidP="000D36E1">
            <w:pPr>
              <w:jc w:val="center"/>
              <w:rPr>
                <w:color w:val="000000"/>
                <w:sz w:val="20"/>
                <w:szCs w:val="20"/>
              </w:rPr>
            </w:pPr>
            <w:r w:rsidRPr="00873954">
              <w:rPr>
                <w:color w:val="000000"/>
                <w:sz w:val="20"/>
                <w:szCs w:val="20"/>
              </w:rPr>
              <w:t>Рок за завршетак активности</w:t>
            </w:r>
          </w:p>
        </w:tc>
        <w:tc>
          <w:tcPr>
            <w:tcW w:w="1496" w:type="dxa"/>
            <w:shd w:val="clear" w:color="000000" w:fill="FFF2CC"/>
            <w:hideMark/>
          </w:tcPr>
          <w:p w14:paraId="2AEE6F24" w14:textId="77777777" w:rsidR="00873954" w:rsidRPr="00873954" w:rsidRDefault="00873954" w:rsidP="000D36E1">
            <w:pPr>
              <w:jc w:val="center"/>
              <w:rPr>
                <w:color w:val="000000"/>
                <w:sz w:val="20"/>
                <w:szCs w:val="20"/>
              </w:rPr>
            </w:pPr>
            <w:r w:rsidRPr="00873954">
              <w:rPr>
                <w:color w:val="000000"/>
                <w:sz w:val="20"/>
                <w:szCs w:val="20"/>
              </w:rPr>
              <w:t>Извор финансирања</w:t>
            </w:r>
          </w:p>
        </w:tc>
        <w:tc>
          <w:tcPr>
            <w:tcW w:w="1454" w:type="dxa"/>
            <w:shd w:val="clear" w:color="000000" w:fill="FFF2CC"/>
            <w:hideMark/>
          </w:tcPr>
          <w:p w14:paraId="182A9298" w14:textId="77777777" w:rsidR="00873954" w:rsidRPr="00873954" w:rsidRDefault="00873954" w:rsidP="000D36E1">
            <w:pPr>
              <w:jc w:val="center"/>
              <w:rPr>
                <w:color w:val="000000"/>
                <w:sz w:val="20"/>
                <w:szCs w:val="20"/>
              </w:rPr>
            </w:pPr>
            <w:r w:rsidRPr="00873954">
              <w:rPr>
                <w:color w:val="000000"/>
                <w:sz w:val="20"/>
                <w:szCs w:val="20"/>
              </w:rPr>
              <w:t>Веза са програмским буџетом</w:t>
            </w:r>
          </w:p>
        </w:tc>
        <w:tc>
          <w:tcPr>
            <w:tcW w:w="5762" w:type="dxa"/>
            <w:gridSpan w:val="2"/>
            <w:shd w:val="clear" w:color="000000" w:fill="FFF2CC"/>
            <w:hideMark/>
          </w:tcPr>
          <w:p w14:paraId="344694E1" w14:textId="77777777" w:rsidR="00873954" w:rsidRPr="008131CB" w:rsidRDefault="00873954" w:rsidP="000D36E1">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873954" w:rsidRPr="000D36E1" w14:paraId="20EE0A14" w14:textId="77777777" w:rsidTr="00191C2B">
        <w:trPr>
          <w:trHeight w:val="57"/>
        </w:trPr>
        <w:tc>
          <w:tcPr>
            <w:tcW w:w="2411" w:type="dxa"/>
            <w:shd w:val="clear" w:color="000000" w:fill="FFF2CC"/>
            <w:hideMark/>
          </w:tcPr>
          <w:p w14:paraId="77617F03" w14:textId="77777777" w:rsidR="00873954" w:rsidRPr="008131CB" w:rsidRDefault="00873954" w:rsidP="000D36E1">
            <w:pPr>
              <w:rPr>
                <w:color w:val="000000"/>
                <w:sz w:val="20"/>
                <w:szCs w:val="20"/>
                <w:lang w:val="ru-RU"/>
              </w:rPr>
            </w:pPr>
            <w:r w:rsidRPr="00873954">
              <w:rPr>
                <w:color w:val="000000"/>
                <w:sz w:val="20"/>
                <w:szCs w:val="20"/>
              </w:rPr>
              <w:t> </w:t>
            </w:r>
          </w:p>
        </w:tc>
        <w:tc>
          <w:tcPr>
            <w:tcW w:w="1103" w:type="dxa"/>
            <w:shd w:val="clear" w:color="000000" w:fill="FFF2CC"/>
            <w:hideMark/>
          </w:tcPr>
          <w:p w14:paraId="72528EDF"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2293" w:type="dxa"/>
            <w:shd w:val="clear" w:color="000000" w:fill="FFF2CC"/>
            <w:hideMark/>
          </w:tcPr>
          <w:p w14:paraId="643FF9B8"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080" w:type="dxa"/>
            <w:shd w:val="clear" w:color="000000" w:fill="FFF2CC"/>
            <w:hideMark/>
          </w:tcPr>
          <w:p w14:paraId="055BF9AA"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496" w:type="dxa"/>
            <w:shd w:val="clear" w:color="000000" w:fill="FFF2CC"/>
            <w:hideMark/>
          </w:tcPr>
          <w:p w14:paraId="34859EDD" w14:textId="77777777" w:rsidR="00873954" w:rsidRPr="008131CB" w:rsidRDefault="00873954" w:rsidP="000D36E1">
            <w:pPr>
              <w:jc w:val="center"/>
              <w:rPr>
                <w:color w:val="0563C1"/>
                <w:sz w:val="20"/>
                <w:szCs w:val="20"/>
                <w:u w:val="single"/>
                <w:lang w:val="ru-RU"/>
              </w:rPr>
            </w:pPr>
            <w:r w:rsidRPr="00873954">
              <w:rPr>
                <w:color w:val="0563C1"/>
                <w:sz w:val="20"/>
                <w:szCs w:val="20"/>
                <w:u w:val="single"/>
              </w:rPr>
              <w:t> </w:t>
            </w:r>
          </w:p>
        </w:tc>
        <w:tc>
          <w:tcPr>
            <w:tcW w:w="1454" w:type="dxa"/>
            <w:shd w:val="clear" w:color="000000" w:fill="FFF2CC"/>
            <w:hideMark/>
          </w:tcPr>
          <w:p w14:paraId="052C4F4B"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000000" w:fill="FFF2CC"/>
            <w:hideMark/>
          </w:tcPr>
          <w:p w14:paraId="0FEA9CE8" w14:textId="77777777" w:rsidR="00873954" w:rsidRPr="00873954" w:rsidRDefault="00873954" w:rsidP="000D36E1">
            <w:pPr>
              <w:jc w:val="center"/>
              <w:rPr>
                <w:color w:val="000000"/>
                <w:sz w:val="20"/>
                <w:szCs w:val="20"/>
              </w:rPr>
            </w:pPr>
            <w:r w:rsidRPr="00873954">
              <w:rPr>
                <w:color w:val="000000"/>
                <w:sz w:val="20"/>
                <w:szCs w:val="20"/>
              </w:rPr>
              <w:t>2024</w:t>
            </w:r>
          </w:p>
        </w:tc>
        <w:tc>
          <w:tcPr>
            <w:tcW w:w="4198" w:type="dxa"/>
            <w:shd w:val="clear" w:color="000000" w:fill="FFF2CC"/>
            <w:hideMark/>
          </w:tcPr>
          <w:p w14:paraId="36922DA6" w14:textId="77777777" w:rsidR="00873954" w:rsidRPr="00873954" w:rsidRDefault="00873954" w:rsidP="000D36E1">
            <w:pPr>
              <w:jc w:val="center"/>
              <w:rPr>
                <w:color w:val="000000"/>
                <w:sz w:val="20"/>
                <w:szCs w:val="20"/>
              </w:rPr>
            </w:pPr>
            <w:r w:rsidRPr="00873954">
              <w:rPr>
                <w:color w:val="000000"/>
                <w:sz w:val="20"/>
                <w:szCs w:val="20"/>
              </w:rPr>
              <w:t>2025</w:t>
            </w:r>
          </w:p>
        </w:tc>
      </w:tr>
      <w:tr w:rsidR="00873954" w:rsidRPr="000D36E1" w14:paraId="162F0038" w14:textId="77777777" w:rsidTr="00191C2B">
        <w:trPr>
          <w:trHeight w:val="57"/>
        </w:trPr>
        <w:tc>
          <w:tcPr>
            <w:tcW w:w="2411" w:type="dxa"/>
            <w:shd w:val="clear" w:color="auto" w:fill="auto"/>
            <w:hideMark/>
          </w:tcPr>
          <w:p w14:paraId="670573C2" w14:textId="77777777" w:rsidR="00873954" w:rsidRPr="008131CB" w:rsidRDefault="00873954" w:rsidP="000D36E1">
            <w:pPr>
              <w:rPr>
                <w:color w:val="000000"/>
                <w:sz w:val="20"/>
                <w:szCs w:val="20"/>
                <w:lang w:val="ru-RU"/>
              </w:rPr>
            </w:pPr>
            <w:r w:rsidRPr="008131CB">
              <w:rPr>
                <w:color w:val="000000"/>
                <w:sz w:val="20"/>
                <w:szCs w:val="20"/>
                <w:lang w:val="ru-RU"/>
              </w:rPr>
              <w:t>2.3.1. Формирање јавног електронског приказа буџета локалних власти (планирања и извршења прихода и расхода буџета сваке од ЛС)</w:t>
            </w:r>
          </w:p>
        </w:tc>
        <w:tc>
          <w:tcPr>
            <w:tcW w:w="1103" w:type="dxa"/>
            <w:shd w:val="clear" w:color="auto" w:fill="auto"/>
            <w:hideMark/>
          </w:tcPr>
          <w:p w14:paraId="5736D927" w14:textId="77777777" w:rsidR="00873954" w:rsidRPr="00873954" w:rsidRDefault="00873954" w:rsidP="000D36E1">
            <w:pPr>
              <w:jc w:val="center"/>
              <w:rPr>
                <w:color w:val="000000"/>
                <w:sz w:val="20"/>
                <w:szCs w:val="20"/>
              </w:rPr>
            </w:pPr>
            <w:r w:rsidRPr="00873954">
              <w:rPr>
                <w:color w:val="000000"/>
                <w:sz w:val="20"/>
                <w:szCs w:val="20"/>
              </w:rPr>
              <w:t>МФИН</w:t>
            </w:r>
          </w:p>
        </w:tc>
        <w:tc>
          <w:tcPr>
            <w:tcW w:w="2293" w:type="dxa"/>
            <w:shd w:val="clear" w:color="auto" w:fill="auto"/>
            <w:hideMark/>
          </w:tcPr>
          <w:p w14:paraId="6E359AC9" w14:textId="77777777" w:rsidR="00873954" w:rsidRPr="00873954" w:rsidRDefault="00873954" w:rsidP="000D36E1">
            <w:pPr>
              <w:jc w:val="center"/>
              <w:rPr>
                <w:color w:val="000000"/>
                <w:sz w:val="20"/>
                <w:szCs w:val="20"/>
              </w:rPr>
            </w:pPr>
            <w:r w:rsidRPr="00873954">
              <w:rPr>
                <w:color w:val="000000"/>
                <w:sz w:val="20"/>
                <w:szCs w:val="20"/>
              </w:rPr>
              <w:t>МДУЛС, СКГО</w:t>
            </w:r>
          </w:p>
        </w:tc>
        <w:tc>
          <w:tcPr>
            <w:tcW w:w="1080" w:type="dxa"/>
            <w:shd w:val="clear" w:color="auto" w:fill="auto"/>
            <w:hideMark/>
          </w:tcPr>
          <w:p w14:paraId="19800742" w14:textId="77777777" w:rsidR="00873954" w:rsidRPr="00873954" w:rsidRDefault="00873954" w:rsidP="000D36E1">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p>
        </w:tc>
        <w:tc>
          <w:tcPr>
            <w:tcW w:w="1496" w:type="dxa"/>
            <w:shd w:val="clear" w:color="auto" w:fill="auto"/>
            <w:hideMark/>
          </w:tcPr>
          <w:p w14:paraId="5FA33A94" w14:textId="77777777" w:rsidR="00873954" w:rsidRPr="00873954" w:rsidRDefault="00873954" w:rsidP="000D36E1">
            <w:pPr>
              <w:jc w:val="center"/>
              <w:rPr>
                <w:color w:val="000000"/>
                <w:sz w:val="20"/>
                <w:szCs w:val="20"/>
              </w:rPr>
            </w:pPr>
            <w:r w:rsidRPr="00873954">
              <w:rPr>
                <w:color w:val="000000"/>
                <w:sz w:val="20"/>
                <w:szCs w:val="20"/>
              </w:rPr>
              <w:t>Потребна донаторска подршка</w:t>
            </w:r>
          </w:p>
        </w:tc>
        <w:tc>
          <w:tcPr>
            <w:tcW w:w="1454" w:type="dxa"/>
            <w:shd w:val="clear" w:color="auto" w:fill="auto"/>
            <w:hideMark/>
          </w:tcPr>
          <w:p w14:paraId="140B242C" w14:textId="77777777" w:rsidR="00873954" w:rsidRPr="00873954" w:rsidRDefault="00873954" w:rsidP="000D36E1">
            <w:pPr>
              <w:jc w:val="center"/>
              <w:rPr>
                <w:color w:val="000000"/>
                <w:sz w:val="20"/>
                <w:szCs w:val="20"/>
              </w:rPr>
            </w:pPr>
            <w:r w:rsidRPr="00873954">
              <w:rPr>
                <w:color w:val="000000"/>
                <w:sz w:val="20"/>
                <w:szCs w:val="20"/>
              </w:rPr>
              <w:t> </w:t>
            </w:r>
          </w:p>
        </w:tc>
        <w:tc>
          <w:tcPr>
            <w:tcW w:w="1564" w:type="dxa"/>
            <w:shd w:val="clear" w:color="auto" w:fill="auto"/>
            <w:hideMark/>
          </w:tcPr>
          <w:p w14:paraId="0A776EC0" w14:textId="77777777" w:rsidR="00873954" w:rsidRPr="00873954" w:rsidRDefault="00873954" w:rsidP="000D36E1">
            <w:pPr>
              <w:jc w:val="center"/>
              <w:rPr>
                <w:sz w:val="20"/>
                <w:szCs w:val="20"/>
              </w:rPr>
            </w:pPr>
            <w:r w:rsidRPr="00873954">
              <w:rPr>
                <w:sz w:val="20"/>
                <w:szCs w:val="20"/>
              </w:rPr>
              <w:t>5.000</w:t>
            </w:r>
          </w:p>
        </w:tc>
        <w:tc>
          <w:tcPr>
            <w:tcW w:w="4198" w:type="dxa"/>
            <w:shd w:val="clear" w:color="auto" w:fill="auto"/>
            <w:hideMark/>
          </w:tcPr>
          <w:p w14:paraId="22E06929" w14:textId="77777777" w:rsidR="00873954" w:rsidRPr="00873954" w:rsidRDefault="00873954" w:rsidP="000D36E1">
            <w:pPr>
              <w:jc w:val="center"/>
              <w:rPr>
                <w:color w:val="000000"/>
                <w:sz w:val="20"/>
                <w:szCs w:val="20"/>
              </w:rPr>
            </w:pPr>
            <w:r w:rsidRPr="00873954">
              <w:rPr>
                <w:color w:val="000000"/>
                <w:sz w:val="20"/>
                <w:szCs w:val="20"/>
              </w:rPr>
              <w:t> </w:t>
            </w:r>
          </w:p>
        </w:tc>
      </w:tr>
      <w:tr w:rsidR="00873954" w:rsidRPr="000D36E1" w14:paraId="3BBC3805" w14:textId="77777777" w:rsidTr="00191C2B">
        <w:trPr>
          <w:trHeight w:val="57"/>
        </w:trPr>
        <w:tc>
          <w:tcPr>
            <w:tcW w:w="2411" w:type="dxa"/>
            <w:shd w:val="clear" w:color="000000" w:fill="FFFFFF"/>
            <w:hideMark/>
          </w:tcPr>
          <w:p w14:paraId="24283245" w14:textId="77777777" w:rsidR="00873954" w:rsidRPr="00873954" w:rsidRDefault="00873954" w:rsidP="000D36E1">
            <w:pPr>
              <w:rPr>
                <w:color w:val="000000"/>
                <w:sz w:val="20"/>
                <w:szCs w:val="20"/>
              </w:rPr>
            </w:pPr>
            <w:r w:rsidRPr="00873954">
              <w:rPr>
                <w:color w:val="000000"/>
                <w:sz w:val="20"/>
                <w:szCs w:val="20"/>
              </w:rPr>
              <w:lastRenderedPageBreak/>
              <w:t>2.3.2. Израда 20 буџетских портала ЛС</w:t>
            </w:r>
          </w:p>
        </w:tc>
        <w:tc>
          <w:tcPr>
            <w:tcW w:w="1103" w:type="dxa"/>
            <w:shd w:val="clear" w:color="auto" w:fill="auto"/>
            <w:hideMark/>
          </w:tcPr>
          <w:p w14:paraId="351D574F" w14:textId="77777777" w:rsidR="00873954" w:rsidRPr="00873954" w:rsidRDefault="00873954" w:rsidP="000D36E1">
            <w:pPr>
              <w:jc w:val="center"/>
              <w:rPr>
                <w:color w:val="000000"/>
                <w:sz w:val="20"/>
                <w:szCs w:val="20"/>
              </w:rPr>
            </w:pPr>
            <w:r w:rsidRPr="00873954">
              <w:rPr>
                <w:color w:val="000000"/>
                <w:sz w:val="20"/>
                <w:szCs w:val="20"/>
              </w:rPr>
              <w:t>МФИН</w:t>
            </w:r>
          </w:p>
        </w:tc>
        <w:tc>
          <w:tcPr>
            <w:tcW w:w="2293" w:type="dxa"/>
            <w:shd w:val="clear" w:color="auto" w:fill="auto"/>
            <w:hideMark/>
          </w:tcPr>
          <w:p w14:paraId="41AB4E29" w14:textId="77777777" w:rsidR="00873954" w:rsidRPr="00873954" w:rsidRDefault="00873954" w:rsidP="000D36E1">
            <w:pPr>
              <w:jc w:val="center"/>
              <w:rPr>
                <w:color w:val="000000"/>
                <w:sz w:val="20"/>
                <w:szCs w:val="20"/>
              </w:rPr>
            </w:pPr>
            <w:r w:rsidRPr="00873954">
              <w:rPr>
                <w:color w:val="000000"/>
                <w:sz w:val="20"/>
                <w:szCs w:val="20"/>
              </w:rPr>
              <w:t>МДУЛС, СКГО</w:t>
            </w:r>
          </w:p>
        </w:tc>
        <w:tc>
          <w:tcPr>
            <w:tcW w:w="1080" w:type="dxa"/>
            <w:shd w:val="clear" w:color="auto" w:fill="auto"/>
            <w:hideMark/>
          </w:tcPr>
          <w:p w14:paraId="63E25A47" w14:textId="77777777" w:rsidR="00873954" w:rsidRPr="00873954" w:rsidRDefault="00873954" w:rsidP="000D36E1">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r w:rsidRPr="00873954">
              <w:rPr>
                <w:color w:val="000000"/>
                <w:sz w:val="20"/>
                <w:szCs w:val="20"/>
              </w:rPr>
              <w:br/>
            </w:r>
            <w:r w:rsidRPr="00873954">
              <w:rPr>
                <w:color w:val="FF0000"/>
                <w:sz w:val="20"/>
                <w:szCs w:val="20"/>
              </w:rPr>
              <w:t>.</w:t>
            </w:r>
          </w:p>
        </w:tc>
        <w:tc>
          <w:tcPr>
            <w:tcW w:w="1496" w:type="dxa"/>
            <w:shd w:val="clear" w:color="auto" w:fill="auto"/>
            <w:hideMark/>
          </w:tcPr>
          <w:p w14:paraId="7DAE3865" w14:textId="77777777" w:rsidR="00873954" w:rsidRPr="008131CB" w:rsidRDefault="00873954" w:rsidP="000D36E1">
            <w:pPr>
              <w:jc w:val="center"/>
              <w:rPr>
                <w:color w:val="000000"/>
                <w:sz w:val="20"/>
                <w:szCs w:val="20"/>
                <w:lang w:val="ru-RU"/>
              </w:rPr>
            </w:pPr>
            <w:r w:rsidRPr="008131CB">
              <w:rPr>
                <w:color w:val="000000"/>
                <w:sz w:val="20"/>
                <w:szCs w:val="20"/>
                <w:lang w:val="ru-RU"/>
              </w:rPr>
              <w:t xml:space="preserve">Подршка из донације: </w:t>
            </w:r>
            <w:r w:rsidRPr="008131CB">
              <w:rPr>
                <w:color w:val="000000"/>
                <w:sz w:val="20"/>
                <w:szCs w:val="20"/>
                <w:lang w:val="ru-RU"/>
              </w:rPr>
              <w:br/>
              <w:t xml:space="preserve">(ЕУ </w:t>
            </w:r>
            <w:r w:rsidRPr="00873954">
              <w:rPr>
                <w:color w:val="000000"/>
                <w:sz w:val="20"/>
                <w:szCs w:val="20"/>
              </w:rPr>
              <w:t>Exchange</w:t>
            </w:r>
            <w:r w:rsidRPr="008131CB">
              <w:rPr>
                <w:color w:val="000000"/>
                <w:sz w:val="20"/>
                <w:szCs w:val="20"/>
                <w:lang w:val="ru-RU"/>
              </w:rPr>
              <w:t xml:space="preserve"> 6 - СКГО)</w:t>
            </w:r>
          </w:p>
        </w:tc>
        <w:tc>
          <w:tcPr>
            <w:tcW w:w="1454" w:type="dxa"/>
            <w:shd w:val="clear" w:color="auto" w:fill="auto"/>
            <w:hideMark/>
          </w:tcPr>
          <w:p w14:paraId="1FB67C65"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auto" w:fill="auto"/>
            <w:hideMark/>
          </w:tcPr>
          <w:p w14:paraId="36CEF25A" w14:textId="77777777" w:rsidR="00873954" w:rsidRPr="00873954" w:rsidRDefault="00873954" w:rsidP="000D36E1">
            <w:pPr>
              <w:jc w:val="center"/>
              <w:rPr>
                <w:sz w:val="20"/>
                <w:szCs w:val="20"/>
              </w:rPr>
            </w:pPr>
            <w:r w:rsidRPr="00873954">
              <w:rPr>
                <w:sz w:val="20"/>
                <w:szCs w:val="20"/>
              </w:rPr>
              <w:t>2.300</w:t>
            </w:r>
          </w:p>
        </w:tc>
        <w:tc>
          <w:tcPr>
            <w:tcW w:w="4198" w:type="dxa"/>
            <w:shd w:val="clear" w:color="auto" w:fill="auto"/>
            <w:hideMark/>
          </w:tcPr>
          <w:p w14:paraId="3C34415C" w14:textId="77777777" w:rsidR="00873954" w:rsidRPr="00873954" w:rsidRDefault="00873954" w:rsidP="000D36E1">
            <w:pPr>
              <w:jc w:val="center"/>
              <w:rPr>
                <w:color w:val="000000"/>
                <w:sz w:val="20"/>
                <w:szCs w:val="20"/>
              </w:rPr>
            </w:pPr>
            <w:r w:rsidRPr="00873954">
              <w:rPr>
                <w:color w:val="000000"/>
                <w:sz w:val="20"/>
                <w:szCs w:val="20"/>
              </w:rPr>
              <w:t> </w:t>
            </w:r>
          </w:p>
        </w:tc>
      </w:tr>
      <w:tr w:rsidR="00873954" w:rsidRPr="000D36E1" w14:paraId="05270AFD" w14:textId="77777777" w:rsidTr="00191C2B">
        <w:trPr>
          <w:trHeight w:val="57"/>
        </w:trPr>
        <w:tc>
          <w:tcPr>
            <w:tcW w:w="2411" w:type="dxa"/>
            <w:shd w:val="clear" w:color="auto" w:fill="auto"/>
            <w:hideMark/>
          </w:tcPr>
          <w:p w14:paraId="3EBDEA3D" w14:textId="76CFFBC1" w:rsidR="00873954" w:rsidRPr="008131CB" w:rsidRDefault="00873954" w:rsidP="000D36E1">
            <w:pPr>
              <w:rPr>
                <w:color w:val="000000"/>
                <w:sz w:val="20"/>
                <w:szCs w:val="20"/>
                <w:lang w:val="ru-RU"/>
              </w:rPr>
            </w:pPr>
            <w:r w:rsidRPr="008131CB">
              <w:rPr>
                <w:color w:val="000000"/>
                <w:sz w:val="20"/>
                <w:szCs w:val="20"/>
                <w:lang w:val="ru-RU"/>
              </w:rPr>
              <w:t>2.3.3.</w:t>
            </w:r>
            <w:r w:rsidR="00A8240F">
              <w:rPr>
                <w:color w:val="000000"/>
                <w:sz w:val="20"/>
                <w:szCs w:val="20"/>
                <w:lang w:val="ru-RU"/>
              </w:rPr>
              <w:t xml:space="preserve"> </w:t>
            </w:r>
            <w:r w:rsidRPr="008131CB">
              <w:rPr>
                <w:color w:val="000000"/>
                <w:sz w:val="20"/>
                <w:szCs w:val="20"/>
                <w:lang w:val="ru-RU"/>
              </w:rPr>
              <w:t>Праћење спровођењ</w:t>
            </w:r>
            <w:r w:rsidRPr="00873954">
              <w:rPr>
                <w:color w:val="000000"/>
                <w:sz w:val="20"/>
                <w:szCs w:val="20"/>
              </w:rPr>
              <w:t>e</w:t>
            </w:r>
            <w:r w:rsidRPr="008131CB">
              <w:rPr>
                <w:color w:val="000000"/>
                <w:sz w:val="20"/>
                <w:szCs w:val="20"/>
                <w:lang w:val="ru-RU"/>
              </w:rPr>
              <w:t xml:space="preserve"> програма обука за партиципативно буџетирањ</w:t>
            </w:r>
            <w:r w:rsidRPr="00873954">
              <w:rPr>
                <w:color w:val="000000"/>
                <w:sz w:val="20"/>
                <w:szCs w:val="20"/>
              </w:rPr>
              <w:t>e</w:t>
            </w:r>
            <w:r w:rsidRPr="008131CB">
              <w:rPr>
                <w:color w:val="000000"/>
                <w:sz w:val="20"/>
                <w:szCs w:val="20"/>
                <w:lang w:val="ru-RU"/>
              </w:rPr>
              <w:t xml:space="preserve"> из Секторског програма континуираног стручног усавршавања запослених у ЈЛС </w:t>
            </w:r>
          </w:p>
        </w:tc>
        <w:tc>
          <w:tcPr>
            <w:tcW w:w="1103" w:type="dxa"/>
            <w:shd w:val="clear" w:color="000000" w:fill="FFFFFF"/>
            <w:hideMark/>
          </w:tcPr>
          <w:p w14:paraId="16CFF882" w14:textId="77777777" w:rsidR="00873954" w:rsidRPr="00873954" w:rsidRDefault="00873954" w:rsidP="000D36E1">
            <w:pPr>
              <w:jc w:val="center"/>
              <w:rPr>
                <w:sz w:val="20"/>
                <w:szCs w:val="20"/>
              </w:rPr>
            </w:pPr>
            <w:r w:rsidRPr="00873954">
              <w:rPr>
                <w:sz w:val="20"/>
                <w:szCs w:val="20"/>
              </w:rPr>
              <w:t>НАЈУ</w:t>
            </w:r>
          </w:p>
        </w:tc>
        <w:tc>
          <w:tcPr>
            <w:tcW w:w="2293" w:type="dxa"/>
            <w:shd w:val="clear" w:color="auto" w:fill="auto"/>
            <w:hideMark/>
          </w:tcPr>
          <w:p w14:paraId="437D5E9B" w14:textId="77777777" w:rsidR="00873954" w:rsidRPr="008131CB" w:rsidRDefault="00873954" w:rsidP="000D36E1">
            <w:pPr>
              <w:jc w:val="center"/>
              <w:rPr>
                <w:color w:val="000000"/>
                <w:sz w:val="20"/>
                <w:szCs w:val="20"/>
                <w:lang w:val="ru-RU"/>
              </w:rPr>
            </w:pPr>
            <w:r w:rsidRPr="008131CB">
              <w:rPr>
                <w:color w:val="000000"/>
                <w:sz w:val="20"/>
                <w:szCs w:val="20"/>
                <w:lang w:val="ru-RU"/>
              </w:rPr>
              <w:t>МФИН, МДУЛС, Савет за стручно усавршавање запослених у ЈЛС, СКГО</w:t>
            </w:r>
          </w:p>
        </w:tc>
        <w:tc>
          <w:tcPr>
            <w:tcW w:w="1080" w:type="dxa"/>
            <w:shd w:val="clear" w:color="auto" w:fill="auto"/>
            <w:hideMark/>
          </w:tcPr>
          <w:p w14:paraId="3BA32FCF" w14:textId="77777777" w:rsidR="00873954" w:rsidRPr="00873954" w:rsidRDefault="00873954" w:rsidP="000D36E1">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96" w:type="dxa"/>
            <w:shd w:val="clear" w:color="auto" w:fill="auto"/>
            <w:hideMark/>
          </w:tcPr>
          <w:p w14:paraId="7E6DE752" w14:textId="3D6BEA96" w:rsidR="00873954" w:rsidRPr="008131CB" w:rsidRDefault="00873954" w:rsidP="000D36E1">
            <w:pPr>
              <w:jc w:val="center"/>
              <w:rPr>
                <w:color w:val="000000"/>
                <w:sz w:val="20"/>
                <w:szCs w:val="20"/>
                <w:lang w:val="ru-RU"/>
              </w:rPr>
            </w:pPr>
            <w:r w:rsidRPr="008131CB">
              <w:rPr>
                <w:color w:val="000000"/>
                <w:sz w:val="20"/>
                <w:szCs w:val="20"/>
                <w:lang w:val="ru-RU"/>
              </w:rPr>
              <w:t xml:space="preserve"> Подршка</w:t>
            </w:r>
            <w:r w:rsidR="00A8240F">
              <w:rPr>
                <w:color w:val="000000"/>
                <w:sz w:val="20"/>
                <w:szCs w:val="20"/>
                <w:lang w:val="ru-RU"/>
              </w:rPr>
              <w:t xml:space="preserve"> </w:t>
            </w:r>
            <w:r w:rsidRPr="008131CB">
              <w:rPr>
                <w:color w:val="000000"/>
                <w:sz w:val="20"/>
                <w:szCs w:val="20"/>
                <w:lang w:val="ru-RU"/>
              </w:rPr>
              <w:t>из донације: (СДЦ-СКГО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454" w:type="dxa"/>
            <w:shd w:val="clear" w:color="auto" w:fill="auto"/>
            <w:hideMark/>
          </w:tcPr>
          <w:p w14:paraId="59502DCC"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564" w:type="dxa"/>
            <w:shd w:val="clear" w:color="auto" w:fill="auto"/>
            <w:hideMark/>
          </w:tcPr>
          <w:p w14:paraId="73F9D26F"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4198" w:type="dxa"/>
            <w:shd w:val="clear" w:color="auto" w:fill="auto"/>
            <w:hideMark/>
          </w:tcPr>
          <w:p w14:paraId="520AD8AB" w14:textId="77777777" w:rsidR="00873954" w:rsidRPr="00873954" w:rsidRDefault="00873954" w:rsidP="000D36E1">
            <w:pPr>
              <w:jc w:val="center"/>
              <w:rPr>
                <w:sz w:val="20"/>
                <w:szCs w:val="20"/>
              </w:rPr>
            </w:pPr>
            <w:r w:rsidRPr="00873954">
              <w:rPr>
                <w:sz w:val="20"/>
                <w:szCs w:val="20"/>
              </w:rPr>
              <w:t>1.553</w:t>
            </w:r>
          </w:p>
        </w:tc>
      </w:tr>
      <w:tr w:rsidR="00873954" w:rsidRPr="008131CB" w14:paraId="56734C81" w14:textId="77777777" w:rsidTr="00191C2B">
        <w:trPr>
          <w:trHeight w:val="57"/>
        </w:trPr>
        <w:tc>
          <w:tcPr>
            <w:tcW w:w="15599" w:type="dxa"/>
            <w:gridSpan w:val="8"/>
            <w:shd w:val="clear" w:color="000000" w:fill="F7CAAC"/>
            <w:hideMark/>
          </w:tcPr>
          <w:p w14:paraId="45DD50D8" w14:textId="77777777" w:rsidR="00873954" w:rsidRPr="008131CB" w:rsidRDefault="00873954" w:rsidP="000D36E1">
            <w:pPr>
              <w:rPr>
                <w:b/>
                <w:bCs/>
                <w:color w:val="000000"/>
                <w:sz w:val="20"/>
                <w:szCs w:val="20"/>
                <w:lang w:val="ru-RU"/>
              </w:rPr>
            </w:pPr>
            <w:r w:rsidRPr="008131CB">
              <w:rPr>
                <w:b/>
                <w:bCs/>
                <w:color w:val="000000"/>
                <w:sz w:val="20"/>
                <w:szCs w:val="20"/>
                <w:lang w:val="ru-RU"/>
              </w:rPr>
              <w:t>Мера 2.4: Интензиван развој система интерне финансијске контроле у јавном сектору (ИФКЈ) на локалном нивоу</w:t>
            </w:r>
          </w:p>
        </w:tc>
      </w:tr>
      <w:tr w:rsidR="00873954" w:rsidRPr="008131CB" w14:paraId="7012CFC7" w14:textId="77777777" w:rsidTr="00191C2B">
        <w:trPr>
          <w:trHeight w:val="57"/>
        </w:trPr>
        <w:tc>
          <w:tcPr>
            <w:tcW w:w="15599" w:type="dxa"/>
            <w:gridSpan w:val="8"/>
            <w:shd w:val="clear" w:color="000000" w:fill="F7CAAC"/>
            <w:hideMark/>
          </w:tcPr>
          <w:p w14:paraId="204AC922" w14:textId="77777777" w:rsidR="00873954" w:rsidRPr="008131CB" w:rsidRDefault="00873954" w:rsidP="000D36E1">
            <w:pPr>
              <w:rPr>
                <w:color w:val="222222"/>
                <w:sz w:val="20"/>
                <w:szCs w:val="20"/>
                <w:lang w:val="ru-RU"/>
              </w:rPr>
            </w:pPr>
            <w:r w:rsidRPr="008131CB">
              <w:rPr>
                <w:color w:val="222222"/>
                <w:sz w:val="20"/>
                <w:szCs w:val="20"/>
                <w:lang w:val="ru-RU"/>
              </w:rPr>
              <w:t>Институција одговорна за праћење и контролу реализације: МФИН</w:t>
            </w:r>
          </w:p>
        </w:tc>
      </w:tr>
      <w:tr w:rsidR="00873954" w:rsidRPr="00873954" w14:paraId="1A408CE8" w14:textId="77777777" w:rsidTr="00191C2B">
        <w:trPr>
          <w:trHeight w:val="57"/>
        </w:trPr>
        <w:tc>
          <w:tcPr>
            <w:tcW w:w="5807" w:type="dxa"/>
            <w:gridSpan w:val="3"/>
            <w:shd w:val="clear" w:color="000000" w:fill="F7CAAC"/>
            <w:hideMark/>
          </w:tcPr>
          <w:p w14:paraId="1CB9E880" w14:textId="0FCD5231" w:rsidR="00873954" w:rsidRPr="00873954" w:rsidRDefault="00873954" w:rsidP="000D36E1">
            <w:pPr>
              <w:rPr>
                <w:color w:val="222222"/>
                <w:sz w:val="20"/>
                <w:szCs w:val="20"/>
              </w:rPr>
            </w:pPr>
            <w:r w:rsidRPr="00873954">
              <w:rPr>
                <w:color w:val="222222"/>
                <w:sz w:val="20"/>
                <w:szCs w:val="20"/>
              </w:rPr>
              <w:t>Период спровођења:</w:t>
            </w:r>
            <w:r w:rsidR="002774E1">
              <w:rPr>
                <w:color w:val="222222"/>
                <w:sz w:val="20"/>
                <w:szCs w:val="20"/>
                <w:lang w:val="sr-Cyrl-RS"/>
              </w:rPr>
              <w:t xml:space="preserve"> </w:t>
            </w:r>
            <w:r w:rsidRPr="00873954">
              <w:rPr>
                <w:color w:val="222222"/>
                <w:sz w:val="20"/>
                <w:szCs w:val="20"/>
              </w:rPr>
              <w:t>2024-2025</w:t>
            </w:r>
          </w:p>
        </w:tc>
        <w:tc>
          <w:tcPr>
            <w:tcW w:w="9792" w:type="dxa"/>
            <w:gridSpan w:val="5"/>
            <w:shd w:val="clear" w:color="000000" w:fill="F7CAAC"/>
            <w:hideMark/>
          </w:tcPr>
          <w:p w14:paraId="23193CDC" w14:textId="77777777" w:rsidR="00873954" w:rsidRPr="00873954" w:rsidRDefault="00873954" w:rsidP="000D36E1">
            <w:pPr>
              <w:rPr>
                <w:color w:val="222222"/>
                <w:sz w:val="20"/>
                <w:szCs w:val="20"/>
              </w:rPr>
            </w:pPr>
            <w:r w:rsidRPr="00873954">
              <w:rPr>
                <w:color w:val="222222"/>
                <w:sz w:val="20"/>
                <w:szCs w:val="20"/>
              </w:rPr>
              <w:t>Тип мере: Информативно-едукативна</w:t>
            </w:r>
          </w:p>
        </w:tc>
      </w:tr>
      <w:tr w:rsidR="00873954" w:rsidRPr="008131CB" w14:paraId="3EA35095" w14:textId="77777777" w:rsidTr="00191C2B">
        <w:trPr>
          <w:trHeight w:val="57"/>
        </w:trPr>
        <w:tc>
          <w:tcPr>
            <w:tcW w:w="15599" w:type="dxa"/>
            <w:gridSpan w:val="8"/>
            <w:shd w:val="clear" w:color="000000" w:fill="F7CAAC"/>
            <w:hideMark/>
          </w:tcPr>
          <w:p w14:paraId="396A509C" w14:textId="77777777" w:rsidR="00873954" w:rsidRPr="008131CB" w:rsidRDefault="00873954" w:rsidP="000D36E1">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w:t>
            </w:r>
          </w:p>
        </w:tc>
      </w:tr>
      <w:tr w:rsidR="00873954" w:rsidRPr="000D36E1" w14:paraId="138ADE71" w14:textId="77777777" w:rsidTr="00191C2B">
        <w:trPr>
          <w:trHeight w:val="57"/>
        </w:trPr>
        <w:tc>
          <w:tcPr>
            <w:tcW w:w="2411" w:type="dxa"/>
            <w:shd w:val="clear" w:color="000000" w:fill="B4C6E7"/>
            <w:hideMark/>
          </w:tcPr>
          <w:p w14:paraId="1A572ACA" w14:textId="7C3EA1C9" w:rsidR="00873954" w:rsidRPr="008131CB" w:rsidRDefault="00873954" w:rsidP="000D36E1">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103" w:type="dxa"/>
            <w:shd w:val="clear" w:color="000000" w:fill="B4C6E7"/>
            <w:hideMark/>
          </w:tcPr>
          <w:p w14:paraId="1D1145E0" w14:textId="77777777" w:rsidR="00873954" w:rsidRPr="00873954" w:rsidRDefault="00873954" w:rsidP="000D36E1">
            <w:pPr>
              <w:jc w:val="center"/>
              <w:rPr>
                <w:color w:val="000000"/>
                <w:sz w:val="20"/>
                <w:szCs w:val="20"/>
              </w:rPr>
            </w:pPr>
            <w:r w:rsidRPr="00873954">
              <w:rPr>
                <w:color w:val="000000"/>
                <w:sz w:val="20"/>
                <w:szCs w:val="20"/>
              </w:rPr>
              <w:t>Jединица мере</w:t>
            </w:r>
          </w:p>
        </w:tc>
        <w:tc>
          <w:tcPr>
            <w:tcW w:w="2293" w:type="dxa"/>
            <w:shd w:val="clear" w:color="000000" w:fill="B4C6E7"/>
            <w:hideMark/>
          </w:tcPr>
          <w:p w14:paraId="3AB26895" w14:textId="77777777" w:rsidR="00873954" w:rsidRPr="00873954" w:rsidRDefault="00873954" w:rsidP="000D36E1">
            <w:pPr>
              <w:jc w:val="center"/>
              <w:rPr>
                <w:color w:val="000000"/>
                <w:sz w:val="20"/>
                <w:szCs w:val="20"/>
              </w:rPr>
            </w:pPr>
            <w:r w:rsidRPr="00873954">
              <w:rPr>
                <w:color w:val="000000"/>
                <w:sz w:val="20"/>
                <w:szCs w:val="20"/>
              </w:rPr>
              <w:t>Извор провере</w:t>
            </w:r>
          </w:p>
        </w:tc>
        <w:tc>
          <w:tcPr>
            <w:tcW w:w="2576" w:type="dxa"/>
            <w:gridSpan w:val="2"/>
            <w:shd w:val="clear" w:color="000000" w:fill="B4C6E7"/>
            <w:hideMark/>
          </w:tcPr>
          <w:p w14:paraId="6962FD89" w14:textId="77777777" w:rsidR="00873954" w:rsidRPr="00873954" w:rsidRDefault="00873954" w:rsidP="000D36E1">
            <w:pPr>
              <w:jc w:val="center"/>
              <w:rPr>
                <w:color w:val="000000"/>
                <w:sz w:val="20"/>
                <w:szCs w:val="20"/>
              </w:rPr>
            </w:pPr>
            <w:r w:rsidRPr="00873954">
              <w:rPr>
                <w:color w:val="000000"/>
                <w:sz w:val="20"/>
                <w:szCs w:val="20"/>
              </w:rPr>
              <w:t xml:space="preserve">Почетна вредност </w:t>
            </w:r>
          </w:p>
        </w:tc>
        <w:tc>
          <w:tcPr>
            <w:tcW w:w="1454" w:type="dxa"/>
            <w:shd w:val="clear" w:color="000000" w:fill="B4C6E7"/>
            <w:hideMark/>
          </w:tcPr>
          <w:p w14:paraId="15A54FB5" w14:textId="77777777" w:rsidR="00873954" w:rsidRPr="00873954" w:rsidRDefault="00873954" w:rsidP="000D36E1">
            <w:pPr>
              <w:jc w:val="center"/>
              <w:rPr>
                <w:color w:val="000000"/>
                <w:sz w:val="20"/>
                <w:szCs w:val="20"/>
              </w:rPr>
            </w:pPr>
            <w:r w:rsidRPr="00873954">
              <w:rPr>
                <w:color w:val="000000"/>
                <w:sz w:val="20"/>
                <w:szCs w:val="20"/>
              </w:rPr>
              <w:t>Базна година</w:t>
            </w:r>
          </w:p>
        </w:tc>
        <w:tc>
          <w:tcPr>
            <w:tcW w:w="1564" w:type="dxa"/>
            <w:shd w:val="clear" w:color="000000" w:fill="B4C6E7"/>
            <w:hideMark/>
          </w:tcPr>
          <w:p w14:paraId="01EF8B8E" w14:textId="77777777" w:rsidR="00873954" w:rsidRPr="00873954" w:rsidRDefault="00873954" w:rsidP="000D36E1">
            <w:pPr>
              <w:jc w:val="center"/>
              <w:rPr>
                <w:color w:val="000000"/>
                <w:sz w:val="20"/>
                <w:szCs w:val="20"/>
              </w:rPr>
            </w:pPr>
            <w:r w:rsidRPr="00873954">
              <w:rPr>
                <w:color w:val="000000"/>
                <w:sz w:val="20"/>
                <w:szCs w:val="20"/>
              </w:rPr>
              <w:t>Циљaна вредност у 2024. години</w:t>
            </w:r>
          </w:p>
        </w:tc>
        <w:tc>
          <w:tcPr>
            <w:tcW w:w="4198" w:type="dxa"/>
            <w:shd w:val="clear" w:color="000000" w:fill="B4C6E7"/>
            <w:hideMark/>
          </w:tcPr>
          <w:p w14:paraId="5DC96DEC" w14:textId="77777777" w:rsidR="00873954" w:rsidRPr="00873954" w:rsidRDefault="00873954" w:rsidP="000D36E1">
            <w:pPr>
              <w:jc w:val="center"/>
              <w:rPr>
                <w:color w:val="000000"/>
                <w:sz w:val="20"/>
                <w:szCs w:val="20"/>
              </w:rPr>
            </w:pPr>
            <w:r w:rsidRPr="00873954">
              <w:rPr>
                <w:color w:val="000000"/>
                <w:sz w:val="20"/>
                <w:szCs w:val="20"/>
              </w:rPr>
              <w:t>Циљaна вредност у 2025. години</w:t>
            </w:r>
          </w:p>
        </w:tc>
      </w:tr>
      <w:tr w:rsidR="00873954" w:rsidRPr="000D36E1" w14:paraId="475D68DD" w14:textId="77777777" w:rsidTr="00191C2B">
        <w:trPr>
          <w:trHeight w:val="57"/>
        </w:trPr>
        <w:tc>
          <w:tcPr>
            <w:tcW w:w="2411" w:type="dxa"/>
            <w:shd w:val="clear" w:color="auto" w:fill="auto"/>
            <w:hideMark/>
          </w:tcPr>
          <w:p w14:paraId="51844827" w14:textId="77777777" w:rsidR="00873954" w:rsidRPr="008131CB" w:rsidRDefault="00873954" w:rsidP="000D36E1">
            <w:pPr>
              <w:rPr>
                <w:color w:val="000000"/>
                <w:sz w:val="20"/>
                <w:szCs w:val="20"/>
                <w:lang w:val="ru-RU"/>
              </w:rPr>
            </w:pPr>
            <w:r w:rsidRPr="008131CB">
              <w:rPr>
                <w:color w:val="000000"/>
                <w:sz w:val="20"/>
                <w:szCs w:val="20"/>
                <w:lang w:val="ru-RU"/>
              </w:rPr>
              <w:t>% сертификованих интерних ревизора у јединицама локалне самоуправе</w:t>
            </w:r>
          </w:p>
        </w:tc>
        <w:tc>
          <w:tcPr>
            <w:tcW w:w="1103" w:type="dxa"/>
            <w:shd w:val="clear" w:color="auto" w:fill="auto"/>
            <w:hideMark/>
          </w:tcPr>
          <w:p w14:paraId="5AD0D55C" w14:textId="77777777" w:rsidR="00873954" w:rsidRPr="00873954" w:rsidRDefault="00873954" w:rsidP="000D36E1">
            <w:pPr>
              <w:jc w:val="center"/>
              <w:rPr>
                <w:color w:val="000000"/>
                <w:sz w:val="20"/>
                <w:szCs w:val="20"/>
              </w:rPr>
            </w:pPr>
            <w:r w:rsidRPr="00873954">
              <w:rPr>
                <w:color w:val="000000"/>
                <w:sz w:val="20"/>
                <w:szCs w:val="20"/>
              </w:rPr>
              <w:t xml:space="preserve">% </w:t>
            </w:r>
          </w:p>
        </w:tc>
        <w:tc>
          <w:tcPr>
            <w:tcW w:w="2293" w:type="dxa"/>
            <w:shd w:val="clear" w:color="auto" w:fill="auto"/>
            <w:hideMark/>
          </w:tcPr>
          <w:p w14:paraId="1896186B" w14:textId="77777777" w:rsidR="00873954" w:rsidRPr="008131CB" w:rsidRDefault="00873954" w:rsidP="000D36E1">
            <w:pPr>
              <w:jc w:val="center"/>
              <w:rPr>
                <w:color w:val="000000"/>
                <w:sz w:val="20"/>
                <w:szCs w:val="20"/>
                <w:lang w:val="ru-RU"/>
              </w:rPr>
            </w:pPr>
            <w:r w:rsidRPr="008131CB">
              <w:rPr>
                <w:color w:val="000000"/>
                <w:sz w:val="20"/>
                <w:szCs w:val="20"/>
                <w:lang w:val="ru-RU"/>
              </w:rPr>
              <w:t>Консолидовани годишњи извештаји о стању ИФКЈ у Републици Србији</w:t>
            </w:r>
          </w:p>
        </w:tc>
        <w:tc>
          <w:tcPr>
            <w:tcW w:w="2576" w:type="dxa"/>
            <w:gridSpan w:val="2"/>
            <w:shd w:val="clear" w:color="000000" w:fill="FFFFFF"/>
            <w:hideMark/>
          </w:tcPr>
          <w:p w14:paraId="51338D39" w14:textId="77777777" w:rsidR="00873954" w:rsidRPr="00873954" w:rsidRDefault="00873954" w:rsidP="000D36E1">
            <w:pPr>
              <w:jc w:val="center"/>
              <w:rPr>
                <w:color w:val="000000"/>
                <w:sz w:val="20"/>
                <w:szCs w:val="20"/>
              </w:rPr>
            </w:pPr>
            <w:r w:rsidRPr="00873954">
              <w:rPr>
                <w:color w:val="000000"/>
                <w:sz w:val="20"/>
                <w:szCs w:val="20"/>
              </w:rPr>
              <w:t>64%</w:t>
            </w:r>
          </w:p>
        </w:tc>
        <w:tc>
          <w:tcPr>
            <w:tcW w:w="1454" w:type="dxa"/>
            <w:shd w:val="clear" w:color="000000" w:fill="FFFFFF"/>
            <w:hideMark/>
          </w:tcPr>
          <w:p w14:paraId="41BDA111" w14:textId="77777777" w:rsidR="00873954" w:rsidRPr="00873954" w:rsidRDefault="00873954" w:rsidP="000D36E1">
            <w:pPr>
              <w:jc w:val="center"/>
              <w:rPr>
                <w:color w:val="000000"/>
                <w:sz w:val="20"/>
                <w:szCs w:val="20"/>
              </w:rPr>
            </w:pPr>
            <w:r w:rsidRPr="00873954">
              <w:rPr>
                <w:color w:val="000000"/>
                <w:sz w:val="20"/>
                <w:szCs w:val="20"/>
              </w:rPr>
              <w:t>2019</w:t>
            </w:r>
          </w:p>
        </w:tc>
        <w:tc>
          <w:tcPr>
            <w:tcW w:w="1564" w:type="dxa"/>
            <w:shd w:val="clear" w:color="auto" w:fill="auto"/>
            <w:hideMark/>
          </w:tcPr>
          <w:p w14:paraId="22D8EF74" w14:textId="77777777" w:rsidR="00873954" w:rsidRPr="00873954" w:rsidRDefault="00873954" w:rsidP="000D36E1">
            <w:pPr>
              <w:jc w:val="center"/>
              <w:rPr>
                <w:sz w:val="20"/>
                <w:szCs w:val="20"/>
              </w:rPr>
            </w:pPr>
            <w:r w:rsidRPr="00873954">
              <w:rPr>
                <w:sz w:val="20"/>
                <w:szCs w:val="20"/>
              </w:rPr>
              <w:t>70%</w:t>
            </w:r>
          </w:p>
        </w:tc>
        <w:tc>
          <w:tcPr>
            <w:tcW w:w="4198" w:type="dxa"/>
            <w:shd w:val="clear" w:color="auto" w:fill="auto"/>
            <w:hideMark/>
          </w:tcPr>
          <w:p w14:paraId="77670CA7" w14:textId="77777777" w:rsidR="00873954" w:rsidRPr="00873954" w:rsidRDefault="00873954" w:rsidP="000D36E1">
            <w:pPr>
              <w:jc w:val="center"/>
              <w:rPr>
                <w:sz w:val="20"/>
                <w:szCs w:val="20"/>
              </w:rPr>
            </w:pPr>
            <w:r w:rsidRPr="00873954">
              <w:rPr>
                <w:sz w:val="20"/>
                <w:szCs w:val="20"/>
              </w:rPr>
              <w:t>70%</w:t>
            </w:r>
          </w:p>
        </w:tc>
      </w:tr>
      <w:tr w:rsidR="00873954" w:rsidRPr="000D36E1" w14:paraId="63D0976B" w14:textId="77777777" w:rsidTr="00191C2B">
        <w:trPr>
          <w:trHeight w:val="57"/>
        </w:trPr>
        <w:tc>
          <w:tcPr>
            <w:tcW w:w="2411" w:type="dxa"/>
            <w:shd w:val="clear" w:color="auto" w:fill="auto"/>
            <w:hideMark/>
          </w:tcPr>
          <w:p w14:paraId="658CCC69" w14:textId="77777777" w:rsidR="00873954" w:rsidRPr="008131CB" w:rsidRDefault="00873954" w:rsidP="000D36E1">
            <w:pPr>
              <w:rPr>
                <w:color w:val="000000"/>
                <w:sz w:val="20"/>
                <w:szCs w:val="20"/>
                <w:lang w:val="ru-RU"/>
              </w:rPr>
            </w:pPr>
            <w:r w:rsidRPr="008131CB">
              <w:rPr>
                <w:color w:val="000000"/>
                <w:sz w:val="20"/>
                <w:szCs w:val="20"/>
                <w:lang w:val="ru-RU"/>
              </w:rPr>
              <w:t>% ЈЛС које су се укључиле у систем извештавања о свом систему ФУК</w:t>
            </w:r>
          </w:p>
        </w:tc>
        <w:tc>
          <w:tcPr>
            <w:tcW w:w="1103" w:type="dxa"/>
            <w:shd w:val="clear" w:color="auto" w:fill="auto"/>
            <w:hideMark/>
          </w:tcPr>
          <w:p w14:paraId="658AC816" w14:textId="77777777" w:rsidR="00873954" w:rsidRPr="00873954" w:rsidRDefault="00873954" w:rsidP="000D36E1">
            <w:pPr>
              <w:jc w:val="center"/>
              <w:rPr>
                <w:color w:val="000000"/>
                <w:sz w:val="20"/>
                <w:szCs w:val="20"/>
              </w:rPr>
            </w:pPr>
            <w:r w:rsidRPr="00873954">
              <w:rPr>
                <w:color w:val="000000"/>
                <w:sz w:val="20"/>
                <w:szCs w:val="20"/>
              </w:rPr>
              <w:t>%</w:t>
            </w:r>
          </w:p>
        </w:tc>
        <w:tc>
          <w:tcPr>
            <w:tcW w:w="2293" w:type="dxa"/>
            <w:shd w:val="clear" w:color="auto" w:fill="auto"/>
            <w:hideMark/>
          </w:tcPr>
          <w:p w14:paraId="182ADC12" w14:textId="77777777" w:rsidR="00873954" w:rsidRPr="008131CB" w:rsidRDefault="00873954" w:rsidP="000D36E1">
            <w:pPr>
              <w:jc w:val="center"/>
              <w:rPr>
                <w:color w:val="000000"/>
                <w:sz w:val="20"/>
                <w:szCs w:val="20"/>
                <w:lang w:val="ru-RU"/>
              </w:rPr>
            </w:pPr>
            <w:r w:rsidRPr="008131CB">
              <w:rPr>
                <w:color w:val="000000"/>
                <w:sz w:val="20"/>
                <w:szCs w:val="20"/>
                <w:lang w:val="ru-RU"/>
              </w:rPr>
              <w:t>Консолидовани годишњи извештаји о стању ИФКЈ у Републици Србији</w:t>
            </w:r>
          </w:p>
        </w:tc>
        <w:tc>
          <w:tcPr>
            <w:tcW w:w="2576" w:type="dxa"/>
            <w:gridSpan w:val="2"/>
            <w:shd w:val="clear" w:color="000000" w:fill="FFFFFF"/>
            <w:hideMark/>
          </w:tcPr>
          <w:p w14:paraId="3F495D7B" w14:textId="77777777" w:rsidR="00873954" w:rsidRPr="00873954" w:rsidRDefault="00873954" w:rsidP="000D36E1">
            <w:pPr>
              <w:jc w:val="center"/>
              <w:rPr>
                <w:color w:val="000000"/>
                <w:sz w:val="20"/>
                <w:szCs w:val="20"/>
              </w:rPr>
            </w:pPr>
            <w:r w:rsidRPr="00873954">
              <w:rPr>
                <w:color w:val="000000"/>
                <w:sz w:val="20"/>
                <w:szCs w:val="20"/>
              </w:rPr>
              <w:t>55,86%</w:t>
            </w:r>
          </w:p>
        </w:tc>
        <w:tc>
          <w:tcPr>
            <w:tcW w:w="1454" w:type="dxa"/>
            <w:shd w:val="clear" w:color="000000" w:fill="FFFFFF"/>
            <w:hideMark/>
          </w:tcPr>
          <w:p w14:paraId="7C940156" w14:textId="77777777" w:rsidR="00873954" w:rsidRPr="00873954" w:rsidRDefault="00873954" w:rsidP="000D36E1">
            <w:pPr>
              <w:jc w:val="center"/>
              <w:rPr>
                <w:color w:val="000000"/>
                <w:sz w:val="20"/>
                <w:szCs w:val="20"/>
              </w:rPr>
            </w:pPr>
            <w:r w:rsidRPr="00873954">
              <w:rPr>
                <w:color w:val="000000"/>
                <w:sz w:val="20"/>
                <w:szCs w:val="20"/>
              </w:rPr>
              <w:t>2019</w:t>
            </w:r>
          </w:p>
        </w:tc>
        <w:tc>
          <w:tcPr>
            <w:tcW w:w="1564" w:type="dxa"/>
            <w:shd w:val="clear" w:color="auto" w:fill="auto"/>
            <w:hideMark/>
          </w:tcPr>
          <w:p w14:paraId="55042F49" w14:textId="77777777" w:rsidR="00873954" w:rsidRPr="00873954" w:rsidRDefault="00873954" w:rsidP="000D36E1">
            <w:pPr>
              <w:jc w:val="center"/>
              <w:rPr>
                <w:color w:val="000000"/>
                <w:sz w:val="20"/>
                <w:szCs w:val="20"/>
              </w:rPr>
            </w:pPr>
            <w:r w:rsidRPr="00873954">
              <w:rPr>
                <w:color w:val="000000"/>
                <w:sz w:val="20"/>
                <w:szCs w:val="20"/>
              </w:rPr>
              <w:t>100%</w:t>
            </w:r>
          </w:p>
        </w:tc>
        <w:tc>
          <w:tcPr>
            <w:tcW w:w="4198" w:type="dxa"/>
            <w:shd w:val="clear" w:color="auto" w:fill="auto"/>
            <w:hideMark/>
          </w:tcPr>
          <w:p w14:paraId="1C96E4B4" w14:textId="77777777" w:rsidR="00873954" w:rsidRPr="00873954" w:rsidRDefault="00873954" w:rsidP="000D36E1">
            <w:pPr>
              <w:jc w:val="center"/>
              <w:rPr>
                <w:color w:val="000000"/>
                <w:sz w:val="20"/>
                <w:szCs w:val="20"/>
              </w:rPr>
            </w:pPr>
            <w:r w:rsidRPr="00873954">
              <w:rPr>
                <w:color w:val="000000"/>
                <w:sz w:val="20"/>
                <w:szCs w:val="20"/>
              </w:rPr>
              <w:t>100%</w:t>
            </w:r>
          </w:p>
        </w:tc>
      </w:tr>
      <w:tr w:rsidR="000D36E1" w:rsidRPr="008131CB" w14:paraId="27441002" w14:textId="77777777" w:rsidTr="00191C2B">
        <w:trPr>
          <w:trHeight w:val="57"/>
        </w:trPr>
        <w:tc>
          <w:tcPr>
            <w:tcW w:w="5807" w:type="dxa"/>
            <w:gridSpan w:val="3"/>
            <w:vMerge w:val="restart"/>
            <w:shd w:val="clear" w:color="000000" w:fill="A9D08E"/>
            <w:hideMark/>
          </w:tcPr>
          <w:p w14:paraId="544DCF64" w14:textId="77777777" w:rsidR="00873954" w:rsidRPr="00873954" w:rsidRDefault="00873954" w:rsidP="000D36E1">
            <w:pPr>
              <w:jc w:val="center"/>
              <w:rPr>
                <w:color w:val="000000"/>
                <w:sz w:val="20"/>
                <w:szCs w:val="20"/>
              </w:rPr>
            </w:pPr>
            <w:r w:rsidRPr="00873954">
              <w:rPr>
                <w:color w:val="000000"/>
                <w:sz w:val="20"/>
                <w:szCs w:val="20"/>
              </w:rPr>
              <w:t>Извор финансирања мере</w:t>
            </w:r>
          </w:p>
        </w:tc>
        <w:tc>
          <w:tcPr>
            <w:tcW w:w="4030" w:type="dxa"/>
            <w:gridSpan w:val="3"/>
            <w:vMerge w:val="restart"/>
            <w:shd w:val="clear" w:color="000000" w:fill="A9D08E"/>
            <w:noWrap/>
            <w:hideMark/>
          </w:tcPr>
          <w:p w14:paraId="481A2245" w14:textId="77777777" w:rsidR="00873954" w:rsidRPr="00873954" w:rsidRDefault="00845AE7" w:rsidP="000D36E1">
            <w:pPr>
              <w:jc w:val="center"/>
              <w:rPr>
                <w:color w:val="000000"/>
                <w:sz w:val="20"/>
                <w:szCs w:val="20"/>
              </w:rPr>
            </w:pPr>
            <w:hyperlink r:id="rId15" w:anchor="_ftn2" w:history="1">
              <w:r w:rsidR="00873954" w:rsidRPr="00873954">
                <w:rPr>
                  <w:color w:val="000000"/>
                  <w:sz w:val="20"/>
                  <w:szCs w:val="20"/>
                </w:rPr>
                <w:t>Веза са програмским буџетом</w:t>
              </w:r>
            </w:hyperlink>
          </w:p>
        </w:tc>
        <w:tc>
          <w:tcPr>
            <w:tcW w:w="5762" w:type="dxa"/>
            <w:gridSpan w:val="2"/>
            <w:shd w:val="clear" w:color="000000" w:fill="A8D08D"/>
            <w:hideMark/>
          </w:tcPr>
          <w:p w14:paraId="2DA17CF8" w14:textId="77777777" w:rsidR="00873954" w:rsidRPr="008131CB" w:rsidRDefault="00873954" w:rsidP="000D36E1">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0D36E1" w:rsidRPr="00873954" w14:paraId="7EEA7C2B" w14:textId="77777777" w:rsidTr="00191C2B">
        <w:trPr>
          <w:trHeight w:val="57"/>
        </w:trPr>
        <w:tc>
          <w:tcPr>
            <w:tcW w:w="5807" w:type="dxa"/>
            <w:gridSpan w:val="3"/>
            <w:vMerge/>
            <w:hideMark/>
          </w:tcPr>
          <w:p w14:paraId="7926F55D" w14:textId="77777777" w:rsidR="00873954" w:rsidRPr="008131CB" w:rsidRDefault="00873954" w:rsidP="000D36E1">
            <w:pPr>
              <w:rPr>
                <w:color w:val="000000"/>
                <w:sz w:val="20"/>
                <w:szCs w:val="20"/>
                <w:lang w:val="ru-RU"/>
              </w:rPr>
            </w:pPr>
          </w:p>
        </w:tc>
        <w:tc>
          <w:tcPr>
            <w:tcW w:w="4030" w:type="dxa"/>
            <w:gridSpan w:val="3"/>
            <w:vMerge/>
            <w:hideMark/>
          </w:tcPr>
          <w:p w14:paraId="669FEC6A" w14:textId="77777777" w:rsidR="00873954" w:rsidRPr="008131CB" w:rsidRDefault="00873954" w:rsidP="000D36E1">
            <w:pPr>
              <w:rPr>
                <w:color w:val="000000"/>
                <w:sz w:val="20"/>
                <w:szCs w:val="20"/>
                <w:lang w:val="ru-RU"/>
              </w:rPr>
            </w:pPr>
          </w:p>
        </w:tc>
        <w:tc>
          <w:tcPr>
            <w:tcW w:w="1564" w:type="dxa"/>
            <w:shd w:val="clear" w:color="000000" w:fill="A8D08D"/>
            <w:hideMark/>
          </w:tcPr>
          <w:p w14:paraId="203D9379" w14:textId="77777777" w:rsidR="00873954" w:rsidRPr="00873954" w:rsidRDefault="00873954" w:rsidP="000D36E1">
            <w:pPr>
              <w:jc w:val="center"/>
              <w:rPr>
                <w:color w:val="000000"/>
                <w:sz w:val="20"/>
                <w:szCs w:val="20"/>
              </w:rPr>
            </w:pPr>
            <w:r w:rsidRPr="00873954">
              <w:rPr>
                <w:color w:val="000000"/>
                <w:sz w:val="20"/>
                <w:szCs w:val="20"/>
              </w:rPr>
              <w:t>2024</w:t>
            </w:r>
          </w:p>
        </w:tc>
        <w:tc>
          <w:tcPr>
            <w:tcW w:w="4198" w:type="dxa"/>
            <w:shd w:val="clear" w:color="000000" w:fill="A8D08D"/>
            <w:hideMark/>
          </w:tcPr>
          <w:p w14:paraId="754F512F" w14:textId="77777777" w:rsidR="00873954" w:rsidRPr="00873954" w:rsidRDefault="00873954" w:rsidP="000D36E1">
            <w:pPr>
              <w:jc w:val="center"/>
              <w:rPr>
                <w:color w:val="000000"/>
                <w:sz w:val="20"/>
                <w:szCs w:val="20"/>
              </w:rPr>
            </w:pPr>
            <w:r w:rsidRPr="00873954">
              <w:rPr>
                <w:color w:val="000000"/>
                <w:sz w:val="20"/>
                <w:szCs w:val="20"/>
              </w:rPr>
              <w:t>2025</w:t>
            </w:r>
          </w:p>
        </w:tc>
      </w:tr>
      <w:tr w:rsidR="000D36E1" w:rsidRPr="00873954" w14:paraId="12B63172" w14:textId="77777777" w:rsidTr="00191C2B">
        <w:trPr>
          <w:trHeight w:val="57"/>
        </w:trPr>
        <w:tc>
          <w:tcPr>
            <w:tcW w:w="5807" w:type="dxa"/>
            <w:gridSpan w:val="3"/>
            <w:shd w:val="clear" w:color="000000" w:fill="FFFFFF"/>
            <w:hideMark/>
          </w:tcPr>
          <w:p w14:paraId="04AA86D2" w14:textId="77777777" w:rsidR="00873954" w:rsidRPr="00873954" w:rsidRDefault="00873954" w:rsidP="000D36E1">
            <w:pPr>
              <w:rPr>
                <w:color w:val="000000"/>
                <w:sz w:val="20"/>
                <w:szCs w:val="20"/>
              </w:rPr>
            </w:pPr>
            <w:r w:rsidRPr="00873954">
              <w:rPr>
                <w:color w:val="000000"/>
                <w:sz w:val="20"/>
                <w:szCs w:val="20"/>
              </w:rPr>
              <w:t> </w:t>
            </w:r>
          </w:p>
        </w:tc>
        <w:tc>
          <w:tcPr>
            <w:tcW w:w="4030" w:type="dxa"/>
            <w:gridSpan w:val="3"/>
            <w:shd w:val="clear" w:color="000000" w:fill="FFFFFF"/>
            <w:hideMark/>
          </w:tcPr>
          <w:p w14:paraId="1D02C9E2" w14:textId="77777777" w:rsidR="00873954" w:rsidRPr="00873954" w:rsidRDefault="00873954" w:rsidP="000D36E1">
            <w:pPr>
              <w:jc w:val="center"/>
              <w:rPr>
                <w:color w:val="000000"/>
                <w:sz w:val="20"/>
                <w:szCs w:val="20"/>
              </w:rPr>
            </w:pPr>
            <w:r w:rsidRPr="00873954">
              <w:rPr>
                <w:color w:val="000000"/>
                <w:sz w:val="20"/>
                <w:szCs w:val="20"/>
              </w:rPr>
              <w:t> </w:t>
            </w:r>
          </w:p>
        </w:tc>
        <w:tc>
          <w:tcPr>
            <w:tcW w:w="1564" w:type="dxa"/>
            <w:shd w:val="clear" w:color="000000" w:fill="FFFFFF"/>
            <w:hideMark/>
          </w:tcPr>
          <w:p w14:paraId="0F07A14C" w14:textId="77777777" w:rsidR="00873954" w:rsidRPr="00873954" w:rsidRDefault="00873954" w:rsidP="000D36E1">
            <w:pPr>
              <w:jc w:val="center"/>
              <w:rPr>
                <w:color w:val="000000"/>
                <w:sz w:val="20"/>
                <w:szCs w:val="20"/>
              </w:rPr>
            </w:pPr>
            <w:r w:rsidRPr="00873954">
              <w:rPr>
                <w:color w:val="000000"/>
                <w:sz w:val="20"/>
                <w:szCs w:val="20"/>
              </w:rPr>
              <w:t>23.950</w:t>
            </w:r>
          </w:p>
        </w:tc>
        <w:tc>
          <w:tcPr>
            <w:tcW w:w="4198" w:type="dxa"/>
            <w:shd w:val="clear" w:color="auto" w:fill="auto"/>
            <w:hideMark/>
          </w:tcPr>
          <w:p w14:paraId="32C38AF2" w14:textId="77777777" w:rsidR="00873954" w:rsidRPr="00873954" w:rsidRDefault="00873954" w:rsidP="000D36E1">
            <w:pPr>
              <w:jc w:val="center"/>
              <w:rPr>
                <w:sz w:val="20"/>
                <w:szCs w:val="20"/>
              </w:rPr>
            </w:pPr>
            <w:r w:rsidRPr="00873954">
              <w:rPr>
                <w:sz w:val="20"/>
                <w:szCs w:val="20"/>
              </w:rPr>
              <w:t>10.650</w:t>
            </w:r>
          </w:p>
        </w:tc>
      </w:tr>
    </w:tbl>
    <w:p w14:paraId="744A62F5" w14:textId="77777777" w:rsidR="00387DD4" w:rsidRDefault="00387DD4"/>
    <w:p w14:paraId="7B2DEFA7" w14:textId="77777777" w:rsidR="00387DD4" w:rsidRDefault="00387DD4"/>
    <w:p w14:paraId="0C52499D" w14:textId="77777777" w:rsidR="00387DD4" w:rsidRDefault="00387DD4"/>
    <w:p w14:paraId="3A99BF72" w14:textId="77777777" w:rsidR="00387DD4" w:rsidRDefault="00387DD4"/>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430"/>
        <w:gridCol w:w="1145"/>
        <w:gridCol w:w="2151"/>
        <w:gridCol w:w="1170"/>
        <w:gridCol w:w="1820"/>
        <w:gridCol w:w="1297"/>
        <w:gridCol w:w="1140"/>
        <w:gridCol w:w="858"/>
        <w:gridCol w:w="1002"/>
        <w:gridCol w:w="859"/>
        <w:gridCol w:w="432"/>
      </w:tblGrid>
      <w:tr w:rsidR="00F127D2" w:rsidRPr="008131CB" w14:paraId="543D416B" w14:textId="77777777" w:rsidTr="00191C2B">
        <w:trPr>
          <w:trHeight w:val="57"/>
        </w:trPr>
        <w:tc>
          <w:tcPr>
            <w:tcW w:w="3430" w:type="dxa"/>
            <w:shd w:val="clear" w:color="000000" w:fill="FFF2CC"/>
            <w:hideMark/>
          </w:tcPr>
          <w:p w14:paraId="7293997C" w14:textId="77777777" w:rsidR="00873954" w:rsidRPr="00873954" w:rsidRDefault="00873954" w:rsidP="000D36E1">
            <w:pPr>
              <w:rPr>
                <w:color w:val="000000"/>
                <w:sz w:val="20"/>
                <w:szCs w:val="20"/>
              </w:rPr>
            </w:pPr>
            <w:r w:rsidRPr="00873954">
              <w:rPr>
                <w:color w:val="000000"/>
                <w:sz w:val="20"/>
                <w:szCs w:val="20"/>
              </w:rPr>
              <w:lastRenderedPageBreak/>
              <w:t>Назив активности:</w:t>
            </w:r>
          </w:p>
        </w:tc>
        <w:tc>
          <w:tcPr>
            <w:tcW w:w="1145" w:type="dxa"/>
            <w:shd w:val="clear" w:color="000000" w:fill="FFF2CC"/>
            <w:hideMark/>
          </w:tcPr>
          <w:p w14:paraId="2374174B" w14:textId="77777777" w:rsidR="00873954" w:rsidRPr="00873954" w:rsidRDefault="00873954" w:rsidP="000D36E1">
            <w:pPr>
              <w:jc w:val="center"/>
              <w:rPr>
                <w:color w:val="000000"/>
                <w:sz w:val="20"/>
                <w:szCs w:val="20"/>
              </w:rPr>
            </w:pPr>
            <w:r w:rsidRPr="00873954">
              <w:rPr>
                <w:color w:val="000000"/>
                <w:sz w:val="20"/>
                <w:szCs w:val="20"/>
              </w:rPr>
              <w:t>Орган који спроводи активност</w:t>
            </w:r>
          </w:p>
        </w:tc>
        <w:tc>
          <w:tcPr>
            <w:tcW w:w="2151" w:type="dxa"/>
            <w:shd w:val="clear" w:color="000000" w:fill="FFF2CC"/>
            <w:hideMark/>
          </w:tcPr>
          <w:p w14:paraId="37AE6BA4" w14:textId="77777777" w:rsidR="00873954" w:rsidRPr="008131CB" w:rsidRDefault="00873954" w:rsidP="000D36E1">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170" w:type="dxa"/>
            <w:shd w:val="clear" w:color="000000" w:fill="FFF2CC"/>
            <w:hideMark/>
          </w:tcPr>
          <w:p w14:paraId="396452C9" w14:textId="77777777" w:rsidR="00873954" w:rsidRPr="00873954" w:rsidRDefault="00873954" w:rsidP="000D36E1">
            <w:pPr>
              <w:jc w:val="center"/>
              <w:rPr>
                <w:color w:val="000000"/>
                <w:sz w:val="20"/>
                <w:szCs w:val="20"/>
              </w:rPr>
            </w:pPr>
            <w:r w:rsidRPr="00873954">
              <w:rPr>
                <w:color w:val="000000"/>
                <w:sz w:val="20"/>
                <w:szCs w:val="20"/>
              </w:rPr>
              <w:t>Рок за завршетак активности</w:t>
            </w:r>
          </w:p>
        </w:tc>
        <w:tc>
          <w:tcPr>
            <w:tcW w:w="1820" w:type="dxa"/>
            <w:shd w:val="clear" w:color="000000" w:fill="FFF2CC"/>
            <w:hideMark/>
          </w:tcPr>
          <w:p w14:paraId="58C8CB8D" w14:textId="77777777" w:rsidR="00873954" w:rsidRPr="00873954" w:rsidRDefault="00873954" w:rsidP="000D36E1">
            <w:pPr>
              <w:jc w:val="center"/>
              <w:rPr>
                <w:color w:val="000000"/>
                <w:sz w:val="20"/>
                <w:szCs w:val="20"/>
              </w:rPr>
            </w:pPr>
            <w:r w:rsidRPr="00873954">
              <w:rPr>
                <w:color w:val="000000"/>
                <w:sz w:val="20"/>
                <w:szCs w:val="20"/>
              </w:rPr>
              <w:t>Извор финансирања</w:t>
            </w:r>
          </w:p>
        </w:tc>
        <w:tc>
          <w:tcPr>
            <w:tcW w:w="1297" w:type="dxa"/>
            <w:shd w:val="clear" w:color="000000" w:fill="FFF2CC"/>
            <w:hideMark/>
          </w:tcPr>
          <w:p w14:paraId="2A35B498" w14:textId="77777777" w:rsidR="00873954" w:rsidRPr="00873954" w:rsidRDefault="00873954" w:rsidP="000D36E1">
            <w:pPr>
              <w:jc w:val="center"/>
              <w:rPr>
                <w:color w:val="000000"/>
                <w:sz w:val="20"/>
                <w:szCs w:val="20"/>
              </w:rPr>
            </w:pPr>
            <w:r w:rsidRPr="00873954">
              <w:rPr>
                <w:color w:val="000000"/>
                <w:sz w:val="20"/>
                <w:szCs w:val="20"/>
              </w:rPr>
              <w:t>Веза са програмским буџетом</w:t>
            </w:r>
          </w:p>
        </w:tc>
        <w:tc>
          <w:tcPr>
            <w:tcW w:w="4291" w:type="dxa"/>
            <w:gridSpan w:val="5"/>
            <w:shd w:val="clear" w:color="000000" w:fill="FFF2CC"/>
            <w:hideMark/>
          </w:tcPr>
          <w:p w14:paraId="695DF2EC" w14:textId="77777777" w:rsidR="00873954" w:rsidRPr="008131CB" w:rsidRDefault="00873954" w:rsidP="000D36E1">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F127D2" w:rsidRPr="000D36E1" w14:paraId="7E61575F" w14:textId="77777777" w:rsidTr="00191C2B">
        <w:trPr>
          <w:trHeight w:val="57"/>
        </w:trPr>
        <w:tc>
          <w:tcPr>
            <w:tcW w:w="3430" w:type="dxa"/>
            <w:shd w:val="clear" w:color="000000" w:fill="FFF2CC"/>
            <w:hideMark/>
          </w:tcPr>
          <w:p w14:paraId="4D037F1C" w14:textId="77777777" w:rsidR="00873954" w:rsidRPr="008131CB" w:rsidRDefault="00873954" w:rsidP="000D36E1">
            <w:pPr>
              <w:rPr>
                <w:color w:val="000000"/>
                <w:sz w:val="20"/>
                <w:szCs w:val="20"/>
                <w:lang w:val="ru-RU"/>
              </w:rPr>
            </w:pPr>
            <w:r w:rsidRPr="00873954">
              <w:rPr>
                <w:color w:val="000000"/>
                <w:sz w:val="20"/>
                <w:szCs w:val="20"/>
              </w:rPr>
              <w:t> </w:t>
            </w:r>
          </w:p>
        </w:tc>
        <w:tc>
          <w:tcPr>
            <w:tcW w:w="1145" w:type="dxa"/>
            <w:shd w:val="clear" w:color="000000" w:fill="FFF2CC"/>
            <w:hideMark/>
          </w:tcPr>
          <w:p w14:paraId="1A303BD4"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2151" w:type="dxa"/>
            <w:shd w:val="clear" w:color="000000" w:fill="FFF2CC"/>
            <w:hideMark/>
          </w:tcPr>
          <w:p w14:paraId="4773E1A6"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170" w:type="dxa"/>
            <w:shd w:val="clear" w:color="000000" w:fill="FFF2CC"/>
            <w:hideMark/>
          </w:tcPr>
          <w:p w14:paraId="43A46888"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820" w:type="dxa"/>
            <w:shd w:val="clear" w:color="000000" w:fill="FFF2CC"/>
            <w:hideMark/>
          </w:tcPr>
          <w:p w14:paraId="154B1156" w14:textId="77777777" w:rsidR="00873954" w:rsidRPr="008131CB" w:rsidRDefault="00873954" w:rsidP="000D36E1">
            <w:pPr>
              <w:jc w:val="center"/>
              <w:rPr>
                <w:color w:val="0563C1"/>
                <w:sz w:val="20"/>
                <w:szCs w:val="20"/>
                <w:u w:val="single"/>
                <w:lang w:val="ru-RU"/>
              </w:rPr>
            </w:pPr>
            <w:r w:rsidRPr="00873954">
              <w:rPr>
                <w:color w:val="0563C1"/>
                <w:sz w:val="20"/>
                <w:szCs w:val="20"/>
                <w:u w:val="single"/>
              </w:rPr>
              <w:t> </w:t>
            </w:r>
          </w:p>
        </w:tc>
        <w:tc>
          <w:tcPr>
            <w:tcW w:w="1297" w:type="dxa"/>
            <w:shd w:val="clear" w:color="000000" w:fill="FFF2CC"/>
            <w:hideMark/>
          </w:tcPr>
          <w:p w14:paraId="7BE4C13E"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140" w:type="dxa"/>
            <w:shd w:val="clear" w:color="000000" w:fill="FFF2CC"/>
            <w:hideMark/>
          </w:tcPr>
          <w:p w14:paraId="11D65FC9" w14:textId="77777777" w:rsidR="00873954" w:rsidRPr="00873954" w:rsidRDefault="00873954" w:rsidP="000D36E1">
            <w:pPr>
              <w:jc w:val="center"/>
              <w:rPr>
                <w:color w:val="000000"/>
                <w:sz w:val="20"/>
                <w:szCs w:val="20"/>
              </w:rPr>
            </w:pPr>
            <w:r w:rsidRPr="00873954">
              <w:rPr>
                <w:color w:val="000000"/>
                <w:sz w:val="20"/>
                <w:szCs w:val="20"/>
              </w:rPr>
              <w:t>2024</w:t>
            </w:r>
          </w:p>
        </w:tc>
        <w:tc>
          <w:tcPr>
            <w:tcW w:w="3151" w:type="dxa"/>
            <w:gridSpan w:val="4"/>
            <w:shd w:val="clear" w:color="000000" w:fill="FFF2CC"/>
            <w:hideMark/>
          </w:tcPr>
          <w:p w14:paraId="68256A06" w14:textId="77777777" w:rsidR="00873954" w:rsidRPr="00873954" w:rsidRDefault="00873954" w:rsidP="000D36E1">
            <w:pPr>
              <w:jc w:val="center"/>
              <w:rPr>
                <w:color w:val="000000"/>
                <w:sz w:val="20"/>
                <w:szCs w:val="20"/>
              </w:rPr>
            </w:pPr>
            <w:r w:rsidRPr="00873954">
              <w:rPr>
                <w:color w:val="000000"/>
                <w:sz w:val="20"/>
                <w:szCs w:val="20"/>
              </w:rPr>
              <w:t>2025</w:t>
            </w:r>
          </w:p>
        </w:tc>
      </w:tr>
      <w:tr w:rsidR="00F127D2" w:rsidRPr="000D36E1" w14:paraId="0249467D" w14:textId="77777777" w:rsidTr="00191C2B">
        <w:trPr>
          <w:trHeight w:val="57"/>
        </w:trPr>
        <w:tc>
          <w:tcPr>
            <w:tcW w:w="3430" w:type="dxa"/>
            <w:vMerge w:val="restart"/>
            <w:shd w:val="clear" w:color="auto" w:fill="auto"/>
            <w:hideMark/>
          </w:tcPr>
          <w:p w14:paraId="7761C6A1" w14:textId="45BFB25B" w:rsidR="00873954" w:rsidRPr="008131CB" w:rsidRDefault="00873954" w:rsidP="000D36E1">
            <w:pPr>
              <w:rPr>
                <w:color w:val="000000"/>
                <w:sz w:val="20"/>
                <w:szCs w:val="20"/>
                <w:lang w:val="ru-RU"/>
              </w:rPr>
            </w:pPr>
            <w:r w:rsidRPr="008131CB">
              <w:rPr>
                <w:color w:val="000000"/>
                <w:sz w:val="20"/>
                <w:szCs w:val="20"/>
                <w:lang w:val="ru-RU"/>
              </w:rPr>
              <w:t>2.4.1. Успостављање и/или даљи развој функција интерне ревизије, финансијског управљања и контроле и управљачке одговорности на локалном нивоу и извештавање о ИФКЈ од стране ЈЛС (саветодавна подршка, обука, умрежавање ЛС)</w:t>
            </w:r>
            <w:r w:rsidR="00A8240F">
              <w:rPr>
                <w:color w:val="000000"/>
                <w:sz w:val="20"/>
                <w:szCs w:val="20"/>
                <w:lang w:val="ru-RU"/>
              </w:rPr>
              <w:t xml:space="preserve"> </w:t>
            </w:r>
          </w:p>
        </w:tc>
        <w:tc>
          <w:tcPr>
            <w:tcW w:w="1145" w:type="dxa"/>
            <w:vMerge w:val="restart"/>
            <w:shd w:val="clear" w:color="000000" w:fill="FFFFFF"/>
            <w:hideMark/>
          </w:tcPr>
          <w:p w14:paraId="7D0DF6B6" w14:textId="77777777" w:rsidR="00873954" w:rsidRPr="00873954" w:rsidRDefault="00873954" w:rsidP="000D36E1">
            <w:pPr>
              <w:jc w:val="center"/>
              <w:rPr>
                <w:color w:val="000000"/>
                <w:sz w:val="20"/>
                <w:szCs w:val="20"/>
              </w:rPr>
            </w:pPr>
            <w:r w:rsidRPr="00873954">
              <w:rPr>
                <w:color w:val="000000"/>
                <w:sz w:val="20"/>
                <w:szCs w:val="20"/>
              </w:rPr>
              <w:t>МФИН</w:t>
            </w:r>
          </w:p>
        </w:tc>
        <w:tc>
          <w:tcPr>
            <w:tcW w:w="2151" w:type="dxa"/>
            <w:vMerge w:val="restart"/>
            <w:shd w:val="clear" w:color="000000" w:fill="FFFFFF"/>
            <w:hideMark/>
          </w:tcPr>
          <w:p w14:paraId="1BBE976F" w14:textId="77777777" w:rsidR="00873954" w:rsidRPr="008131CB" w:rsidRDefault="00873954" w:rsidP="000D36E1">
            <w:pPr>
              <w:jc w:val="center"/>
              <w:rPr>
                <w:sz w:val="20"/>
                <w:szCs w:val="20"/>
                <w:lang w:val="fr-FR"/>
              </w:rPr>
            </w:pPr>
            <w:r w:rsidRPr="00873954">
              <w:rPr>
                <w:sz w:val="20"/>
                <w:szCs w:val="20"/>
              </w:rPr>
              <w:t>МДУЛС</w:t>
            </w:r>
            <w:r w:rsidRPr="008131CB">
              <w:rPr>
                <w:sz w:val="20"/>
                <w:szCs w:val="20"/>
                <w:lang w:val="fr-FR"/>
              </w:rPr>
              <w:t xml:space="preserve">, </w:t>
            </w:r>
            <w:r w:rsidRPr="00873954">
              <w:rPr>
                <w:sz w:val="20"/>
                <w:szCs w:val="20"/>
              </w:rPr>
              <w:t>СКГО</w:t>
            </w:r>
            <w:r w:rsidRPr="008131CB">
              <w:rPr>
                <w:sz w:val="20"/>
                <w:szCs w:val="20"/>
                <w:lang w:val="fr-FR"/>
              </w:rPr>
              <w:t xml:space="preserve">, </w:t>
            </w:r>
            <w:r w:rsidRPr="008131CB">
              <w:rPr>
                <w:sz w:val="20"/>
                <w:szCs w:val="20"/>
                <w:lang w:val="fr-FR"/>
              </w:rPr>
              <w:br/>
              <w:t xml:space="preserve">GDSI/MAXIMA Consulting </w:t>
            </w:r>
          </w:p>
        </w:tc>
        <w:tc>
          <w:tcPr>
            <w:tcW w:w="1170" w:type="dxa"/>
            <w:vMerge w:val="restart"/>
            <w:shd w:val="clear" w:color="auto" w:fill="auto"/>
            <w:hideMark/>
          </w:tcPr>
          <w:p w14:paraId="79C445C7" w14:textId="77777777" w:rsidR="00873954" w:rsidRPr="00873954" w:rsidRDefault="00873954" w:rsidP="000D36E1">
            <w:pPr>
              <w:jc w:val="center"/>
              <w:rPr>
                <w:sz w:val="20"/>
                <w:szCs w:val="20"/>
              </w:rPr>
            </w:pPr>
            <w:r w:rsidRPr="00873954">
              <w:rPr>
                <w:sz w:val="20"/>
                <w:szCs w:val="20"/>
              </w:rPr>
              <w:t xml:space="preserve">IV квартал </w:t>
            </w:r>
            <w:r w:rsidRPr="00873954">
              <w:rPr>
                <w:sz w:val="20"/>
                <w:szCs w:val="20"/>
              </w:rPr>
              <w:br/>
              <w:t>2025.</w:t>
            </w:r>
          </w:p>
        </w:tc>
        <w:tc>
          <w:tcPr>
            <w:tcW w:w="1820" w:type="dxa"/>
            <w:shd w:val="clear" w:color="auto" w:fill="auto"/>
            <w:hideMark/>
          </w:tcPr>
          <w:p w14:paraId="79B5D5EE" w14:textId="77777777" w:rsidR="00873954" w:rsidRPr="008131CB" w:rsidRDefault="00873954" w:rsidP="000D36E1">
            <w:pPr>
              <w:jc w:val="center"/>
              <w:rPr>
                <w:sz w:val="20"/>
                <w:szCs w:val="20"/>
                <w:lang w:val="ru-RU"/>
              </w:rPr>
            </w:pPr>
            <w:r w:rsidRPr="008131CB">
              <w:rPr>
                <w:sz w:val="20"/>
                <w:szCs w:val="20"/>
                <w:lang w:val="ru-RU"/>
              </w:rPr>
              <w:t xml:space="preserve">Подршка из донације: </w:t>
            </w:r>
            <w:r w:rsidRPr="008131CB">
              <w:rPr>
                <w:sz w:val="20"/>
                <w:szCs w:val="20"/>
                <w:lang w:val="ru-RU"/>
              </w:rPr>
              <w:br/>
              <w:t xml:space="preserve">(ЕУ </w:t>
            </w:r>
            <w:r w:rsidRPr="00873954">
              <w:rPr>
                <w:sz w:val="20"/>
                <w:szCs w:val="20"/>
              </w:rPr>
              <w:t>Exchange</w:t>
            </w:r>
            <w:r w:rsidRPr="008131CB">
              <w:rPr>
                <w:sz w:val="20"/>
                <w:szCs w:val="20"/>
                <w:lang w:val="ru-RU"/>
              </w:rPr>
              <w:t xml:space="preserve"> 6 - СКГО)</w:t>
            </w:r>
          </w:p>
        </w:tc>
        <w:tc>
          <w:tcPr>
            <w:tcW w:w="1297" w:type="dxa"/>
            <w:shd w:val="clear" w:color="auto" w:fill="auto"/>
            <w:hideMark/>
          </w:tcPr>
          <w:p w14:paraId="4FDD0837" w14:textId="77777777" w:rsidR="00873954" w:rsidRPr="008131CB" w:rsidRDefault="00873954" w:rsidP="000D36E1">
            <w:pPr>
              <w:jc w:val="center"/>
              <w:rPr>
                <w:sz w:val="20"/>
                <w:szCs w:val="20"/>
                <w:lang w:val="ru-RU"/>
              </w:rPr>
            </w:pPr>
            <w:r w:rsidRPr="00873954">
              <w:rPr>
                <w:sz w:val="20"/>
                <w:szCs w:val="20"/>
              </w:rPr>
              <w:t> </w:t>
            </w:r>
          </w:p>
        </w:tc>
        <w:tc>
          <w:tcPr>
            <w:tcW w:w="1140" w:type="dxa"/>
            <w:shd w:val="clear" w:color="auto" w:fill="auto"/>
            <w:hideMark/>
          </w:tcPr>
          <w:p w14:paraId="6D911073" w14:textId="77777777" w:rsidR="00873954" w:rsidRPr="00873954" w:rsidRDefault="00873954" w:rsidP="000D36E1">
            <w:pPr>
              <w:jc w:val="center"/>
              <w:rPr>
                <w:sz w:val="20"/>
                <w:szCs w:val="20"/>
              </w:rPr>
            </w:pPr>
            <w:r w:rsidRPr="00873954">
              <w:rPr>
                <w:sz w:val="20"/>
                <w:szCs w:val="20"/>
              </w:rPr>
              <w:t>2.585</w:t>
            </w:r>
          </w:p>
        </w:tc>
        <w:tc>
          <w:tcPr>
            <w:tcW w:w="3151" w:type="dxa"/>
            <w:gridSpan w:val="4"/>
            <w:shd w:val="clear" w:color="auto" w:fill="auto"/>
            <w:hideMark/>
          </w:tcPr>
          <w:p w14:paraId="7131103F" w14:textId="77777777" w:rsidR="00873954" w:rsidRPr="00873954" w:rsidRDefault="00873954" w:rsidP="000D36E1">
            <w:pPr>
              <w:jc w:val="center"/>
              <w:rPr>
                <w:color w:val="FF0000"/>
                <w:sz w:val="20"/>
                <w:szCs w:val="20"/>
              </w:rPr>
            </w:pPr>
            <w:r w:rsidRPr="00873954">
              <w:rPr>
                <w:color w:val="FF0000"/>
                <w:sz w:val="20"/>
                <w:szCs w:val="20"/>
              </w:rPr>
              <w:t> </w:t>
            </w:r>
          </w:p>
        </w:tc>
      </w:tr>
      <w:tr w:rsidR="00F127D2" w:rsidRPr="000D36E1" w14:paraId="3D1D063E" w14:textId="77777777" w:rsidTr="00191C2B">
        <w:trPr>
          <w:trHeight w:val="57"/>
        </w:trPr>
        <w:tc>
          <w:tcPr>
            <w:tcW w:w="3430" w:type="dxa"/>
            <w:vMerge/>
            <w:hideMark/>
          </w:tcPr>
          <w:p w14:paraId="5021D7CA" w14:textId="77777777" w:rsidR="00873954" w:rsidRPr="00873954" w:rsidRDefault="00873954" w:rsidP="000D36E1">
            <w:pPr>
              <w:rPr>
                <w:color w:val="000000"/>
                <w:sz w:val="20"/>
                <w:szCs w:val="20"/>
              </w:rPr>
            </w:pPr>
          </w:p>
        </w:tc>
        <w:tc>
          <w:tcPr>
            <w:tcW w:w="1145" w:type="dxa"/>
            <w:vMerge/>
            <w:hideMark/>
          </w:tcPr>
          <w:p w14:paraId="3D604AEF" w14:textId="77777777" w:rsidR="00873954" w:rsidRPr="00873954" w:rsidRDefault="00873954" w:rsidP="000D36E1">
            <w:pPr>
              <w:rPr>
                <w:color w:val="000000"/>
                <w:sz w:val="20"/>
                <w:szCs w:val="20"/>
              </w:rPr>
            </w:pPr>
          </w:p>
        </w:tc>
        <w:tc>
          <w:tcPr>
            <w:tcW w:w="2151" w:type="dxa"/>
            <w:vMerge/>
            <w:hideMark/>
          </w:tcPr>
          <w:p w14:paraId="3227888B" w14:textId="77777777" w:rsidR="00873954" w:rsidRPr="00873954" w:rsidRDefault="00873954" w:rsidP="000D36E1">
            <w:pPr>
              <w:rPr>
                <w:sz w:val="20"/>
                <w:szCs w:val="20"/>
              </w:rPr>
            </w:pPr>
          </w:p>
        </w:tc>
        <w:tc>
          <w:tcPr>
            <w:tcW w:w="1170" w:type="dxa"/>
            <w:vMerge/>
            <w:hideMark/>
          </w:tcPr>
          <w:p w14:paraId="31AE0E8B" w14:textId="77777777" w:rsidR="00873954" w:rsidRPr="00873954" w:rsidRDefault="00873954" w:rsidP="000D36E1">
            <w:pPr>
              <w:rPr>
                <w:sz w:val="20"/>
                <w:szCs w:val="20"/>
              </w:rPr>
            </w:pPr>
          </w:p>
        </w:tc>
        <w:tc>
          <w:tcPr>
            <w:tcW w:w="1820" w:type="dxa"/>
            <w:shd w:val="clear" w:color="auto" w:fill="auto"/>
            <w:hideMark/>
          </w:tcPr>
          <w:p w14:paraId="7D70C05C" w14:textId="77777777" w:rsidR="00873954" w:rsidRPr="00873954" w:rsidRDefault="00873954" w:rsidP="000D36E1">
            <w:pPr>
              <w:jc w:val="center"/>
              <w:rPr>
                <w:sz w:val="20"/>
                <w:szCs w:val="20"/>
              </w:rPr>
            </w:pPr>
            <w:r w:rsidRPr="00873954">
              <w:rPr>
                <w:sz w:val="20"/>
                <w:szCs w:val="20"/>
              </w:rPr>
              <w:t>СКГО - Редовна издвајања</w:t>
            </w:r>
          </w:p>
        </w:tc>
        <w:tc>
          <w:tcPr>
            <w:tcW w:w="1297" w:type="dxa"/>
            <w:shd w:val="clear" w:color="auto" w:fill="auto"/>
            <w:hideMark/>
          </w:tcPr>
          <w:p w14:paraId="69908FC4" w14:textId="77777777" w:rsidR="00873954" w:rsidRPr="00873954" w:rsidRDefault="00873954" w:rsidP="000D36E1">
            <w:pPr>
              <w:jc w:val="center"/>
              <w:rPr>
                <w:color w:val="000000"/>
                <w:sz w:val="20"/>
                <w:szCs w:val="20"/>
              </w:rPr>
            </w:pPr>
            <w:r w:rsidRPr="00873954">
              <w:rPr>
                <w:color w:val="000000"/>
                <w:sz w:val="20"/>
                <w:szCs w:val="20"/>
              </w:rPr>
              <w:t> </w:t>
            </w:r>
          </w:p>
        </w:tc>
        <w:tc>
          <w:tcPr>
            <w:tcW w:w="1140" w:type="dxa"/>
            <w:shd w:val="clear" w:color="auto" w:fill="auto"/>
            <w:hideMark/>
          </w:tcPr>
          <w:p w14:paraId="69E84644" w14:textId="77777777" w:rsidR="00873954" w:rsidRPr="00873954" w:rsidRDefault="00873954" w:rsidP="000D36E1">
            <w:pPr>
              <w:jc w:val="center"/>
              <w:rPr>
                <w:color w:val="000000"/>
                <w:sz w:val="20"/>
                <w:szCs w:val="20"/>
              </w:rPr>
            </w:pPr>
            <w:r w:rsidRPr="00873954">
              <w:rPr>
                <w:color w:val="000000"/>
                <w:sz w:val="20"/>
                <w:szCs w:val="20"/>
              </w:rPr>
              <w:t> </w:t>
            </w:r>
          </w:p>
        </w:tc>
        <w:tc>
          <w:tcPr>
            <w:tcW w:w="3151" w:type="dxa"/>
            <w:gridSpan w:val="4"/>
            <w:shd w:val="clear" w:color="000000" w:fill="FFFFFF"/>
            <w:hideMark/>
          </w:tcPr>
          <w:p w14:paraId="0EDC8668" w14:textId="77777777" w:rsidR="00873954" w:rsidRPr="00873954" w:rsidRDefault="00873954" w:rsidP="000D36E1">
            <w:pPr>
              <w:jc w:val="center"/>
              <w:rPr>
                <w:sz w:val="20"/>
                <w:szCs w:val="20"/>
              </w:rPr>
            </w:pPr>
            <w:r w:rsidRPr="00873954">
              <w:rPr>
                <w:sz w:val="20"/>
                <w:szCs w:val="20"/>
              </w:rPr>
              <w:t>400</w:t>
            </w:r>
          </w:p>
        </w:tc>
      </w:tr>
      <w:tr w:rsidR="00F127D2" w:rsidRPr="000D36E1" w14:paraId="7F1FFEFB" w14:textId="77777777" w:rsidTr="00191C2B">
        <w:trPr>
          <w:trHeight w:val="57"/>
        </w:trPr>
        <w:tc>
          <w:tcPr>
            <w:tcW w:w="3430" w:type="dxa"/>
            <w:vMerge/>
            <w:hideMark/>
          </w:tcPr>
          <w:p w14:paraId="1D8556C9" w14:textId="77777777" w:rsidR="00873954" w:rsidRPr="00873954" w:rsidRDefault="00873954" w:rsidP="000D36E1">
            <w:pPr>
              <w:rPr>
                <w:color w:val="000000"/>
                <w:sz w:val="20"/>
                <w:szCs w:val="20"/>
              </w:rPr>
            </w:pPr>
          </w:p>
        </w:tc>
        <w:tc>
          <w:tcPr>
            <w:tcW w:w="1145" w:type="dxa"/>
            <w:vMerge/>
            <w:hideMark/>
          </w:tcPr>
          <w:p w14:paraId="1F5F23D4" w14:textId="77777777" w:rsidR="00873954" w:rsidRPr="00873954" w:rsidRDefault="00873954" w:rsidP="000D36E1">
            <w:pPr>
              <w:rPr>
                <w:color w:val="000000"/>
                <w:sz w:val="20"/>
                <w:szCs w:val="20"/>
              </w:rPr>
            </w:pPr>
          </w:p>
        </w:tc>
        <w:tc>
          <w:tcPr>
            <w:tcW w:w="2151" w:type="dxa"/>
            <w:vMerge/>
            <w:hideMark/>
          </w:tcPr>
          <w:p w14:paraId="1FEE4872" w14:textId="77777777" w:rsidR="00873954" w:rsidRPr="00873954" w:rsidRDefault="00873954" w:rsidP="000D36E1">
            <w:pPr>
              <w:rPr>
                <w:sz w:val="20"/>
                <w:szCs w:val="20"/>
              </w:rPr>
            </w:pPr>
          </w:p>
        </w:tc>
        <w:tc>
          <w:tcPr>
            <w:tcW w:w="1170" w:type="dxa"/>
            <w:vMerge/>
            <w:hideMark/>
          </w:tcPr>
          <w:p w14:paraId="135DFB62" w14:textId="77777777" w:rsidR="00873954" w:rsidRPr="00873954" w:rsidRDefault="00873954" w:rsidP="000D36E1">
            <w:pPr>
              <w:rPr>
                <w:sz w:val="20"/>
                <w:szCs w:val="20"/>
              </w:rPr>
            </w:pPr>
          </w:p>
        </w:tc>
        <w:tc>
          <w:tcPr>
            <w:tcW w:w="1820" w:type="dxa"/>
            <w:shd w:val="clear" w:color="auto" w:fill="auto"/>
            <w:hideMark/>
          </w:tcPr>
          <w:p w14:paraId="17819A66" w14:textId="77777777" w:rsidR="00873954" w:rsidRPr="008131CB" w:rsidRDefault="00873954" w:rsidP="000D36E1">
            <w:pPr>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297" w:type="dxa"/>
            <w:shd w:val="clear" w:color="auto" w:fill="auto"/>
            <w:hideMark/>
          </w:tcPr>
          <w:p w14:paraId="620CEC95"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140" w:type="dxa"/>
            <w:shd w:val="clear" w:color="auto" w:fill="auto"/>
            <w:hideMark/>
          </w:tcPr>
          <w:p w14:paraId="24DCEC71" w14:textId="77777777" w:rsidR="00873954" w:rsidRPr="00873954" w:rsidRDefault="00873954" w:rsidP="000D36E1">
            <w:pPr>
              <w:jc w:val="center"/>
              <w:rPr>
                <w:color w:val="000000"/>
                <w:sz w:val="20"/>
                <w:szCs w:val="20"/>
              </w:rPr>
            </w:pPr>
            <w:r w:rsidRPr="00873954">
              <w:rPr>
                <w:color w:val="000000"/>
                <w:sz w:val="20"/>
                <w:szCs w:val="20"/>
              </w:rPr>
              <w:t>250</w:t>
            </w:r>
          </w:p>
        </w:tc>
        <w:tc>
          <w:tcPr>
            <w:tcW w:w="3151" w:type="dxa"/>
            <w:gridSpan w:val="4"/>
            <w:shd w:val="clear" w:color="auto" w:fill="auto"/>
            <w:hideMark/>
          </w:tcPr>
          <w:p w14:paraId="4A677C7F" w14:textId="77777777" w:rsidR="00873954" w:rsidRPr="00873954" w:rsidRDefault="00873954" w:rsidP="000D36E1">
            <w:pPr>
              <w:jc w:val="center"/>
              <w:rPr>
                <w:sz w:val="20"/>
                <w:szCs w:val="20"/>
              </w:rPr>
            </w:pPr>
            <w:r w:rsidRPr="00873954">
              <w:rPr>
                <w:sz w:val="20"/>
                <w:szCs w:val="20"/>
              </w:rPr>
              <w:t>250</w:t>
            </w:r>
          </w:p>
        </w:tc>
      </w:tr>
      <w:tr w:rsidR="00F127D2" w:rsidRPr="000D36E1" w14:paraId="1A7C5E7B" w14:textId="77777777" w:rsidTr="00191C2B">
        <w:trPr>
          <w:trHeight w:val="57"/>
        </w:trPr>
        <w:tc>
          <w:tcPr>
            <w:tcW w:w="3430" w:type="dxa"/>
            <w:shd w:val="clear" w:color="auto" w:fill="auto"/>
            <w:hideMark/>
          </w:tcPr>
          <w:p w14:paraId="0985E424" w14:textId="2E8A14C5" w:rsidR="00873954" w:rsidRPr="008131CB" w:rsidRDefault="00873954" w:rsidP="000D36E1">
            <w:pPr>
              <w:rPr>
                <w:color w:val="000000"/>
                <w:sz w:val="20"/>
                <w:szCs w:val="20"/>
                <w:lang w:val="ru-RU"/>
              </w:rPr>
            </w:pPr>
            <w:r w:rsidRPr="008131CB">
              <w:rPr>
                <w:color w:val="000000"/>
                <w:sz w:val="20"/>
                <w:szCs w:val="20"/>
                <w:lang w:val="ru-RU"/>
              </w:rPr>
              <w:t>2.4.2. Директна подршка ЈЛС за успостављање и/или даљи развој функција интерне ревизије и финансијског управљања и контрол</w:t>
            </w:r>
            <w:r w:rsidR="002774E1" w:rsidRPr="008131CB">
              <w:rPr>
                <w:color w:val="000000"/>
                <w:sz w:val="20"/>
                <w:szCs w:val="20"/>
                <w:lang w:val="ru-RU"/>
              </w:rPr>
              <w:t>е</w:t>
            </w:r>
          </w:p>
        </w:tc>
        <w:tc>
          <w:tcPr>
            <w:tcW w:w="1145" w:type="dxa"/>
            <w:shd w:val="clear" w:color="auto" w:fill="auto"/>
            <w:hideMark/>
          </w:tcPr>
          <w:p w14:paraId="708DDD6A" w14:textId="77777777" w:rsidR="00873954" w:rsidRPr="00873954" w:rsidRDefault="00873954" w:rsidP="000D36E1">
            <w:pPr>
              <w:jc w:val="center"/>
              <w:rPr>
                <w:color w:val="000000"/>
                <w:sz w:val="20"/>
                <w:szCs w:val="20"/>
              </w:rPr>
            </w:pPr>
            <w:r w:rsidRPr="00873954">
              <w:rPr>
                <w:color w:val="000000"/>
                <w:sz w:val="20"/>
                <w:szCs w:val="20"/>
              </w:rPr>
              <w:t>Одабране ЈЛС (10 ЈЛС)</w:t>
            </w:r>
          </w:p>
        </w:tc>
        <w:tc>
          <w:tcPr>
            <w:tcW w:w="2151" w:type="dxa"/>
            <w:shd w:val="clear" w:color="auto" w:fill="auto"/>
            <w:hideMark/>
          </w:tcPr>
          <w:p w14:paraId="0D742F63" w14:textId="77777777" w:rsidR="00873954" w:rsidRPr="00873954" w:rsidRDefault="00873954" w:rsidP="000D36E1">
            <w:pPr>
              <w:jc w:val="center"/>
              <w:rPr>
                <w:sz w:val="20"/>
                <w:szCs w:val="20"/>
              </w:rPr>
            </w:pPr>
            <w:r w:rsidRPr="00873954">
              <w:rPr>
                <w:sz w:val="20"/>
                <w:szCs w:val="20"/>
              </w:rPr>
              <w:t>МФИН, МДУЛС, СКГО</w:t>
            </w:r>
          </w:p>
        </w:tc>
        <w:tc>
          <w:tcPr>
            <w:tcW w:w="1170" w:type="dxa"/>
            <w:shd w:val="clear" w:color="auto" w:fill="auto"/>
            <w:hideMark/>
          </w:tcPr>
          <w:p w14:paraId="3D4A9074" w14:textId="77777777" w:rsidR="00873954" w:rsidRPr="00873954" w:rsidRDefault="00873954" w:rsidP="000D36E1">
            <w:pPr>
              <w:jc w:val="center"/>
              <w:rPr>
                <w:sz w:val="20"/>
                <w:szCs w:val="20"/>
              </w:rPr>
            </w:pPr>
            <w:r w:rsidRPr="00873954">
              <w:rPr>
                <w:sz w:val="20"/>
                <w:szCs w:val="20"/>
              </w:rPr>
              <w:t xml:space="preserve">IV квартал </w:t>
            </w:r>
            <w:r w:rsidRPr="00873954">
              <w:rPr>
                <w:sz w:val="20"/>
                <w:szCs w:val="20"/>
              </w:rPr>
              <w:br/>
              <w:t>2024.</w:t>
            </w:r>
            <w:r w:rsidRPr="00873954">
              <w:rPr>
                <w:sz w:val="20"/>
                <w:szCs w:val="20"/>
              </w:rPr>
              <w:br/>
              <w:t>.</w:t>
            </w:r>
          </w:p>
        </w:tc>
        <w:tc>
          <w:tcPr>
            <w:tcW w:w="1820" w:type="dxa"/>
            <w:shd w:val="clear" w:color="auto" w:fill="auto"/>
            <w:hideMark/>
          </w:tcPr>
          <w:p w14:paraId="7094816A" w14:textId="77777777" w:rsidR="00873954" w:rsidRPr="008131CB" w:rsidRDefault="00873954" w:rsidP="000D36E1">
            <w:pPr>
              <w:jc w:val="center"/>
              <w:rPr>
                <w:sz w:val="20"/>
                <w:szCs w:val="20"/>
                <w:lang w:val="ru-RU"/>
              </w:rPr>
            </w:pPr>
            <w:r w:rsidRPr="008131CB">
              <w:rPr>
                <w:sz w:val="20"/>
                <w:szCs w:val="20"/>
                <w:lang w:val="ru-RU"/>
              </w:rPr>
              <w:t xml:space="preserve">Подршка из донације: </w:t>
            </w:r>
            <w:r w:rsidRPr="008131CB">
              <w:rPr>
                <w:sz w:val="20"/>
                <w:szCs w:val="20"/>
                <w:lang w:val="ru-RU"/>
              </w:rPr>
              <w:br/>
              <w:t xml:space="preserve">(ЕУ </w:t>
            </w:r>
            <w:r w:rsidRPr="00873954">
              <w:rPr>
                <w:sz w:val="20"/>
                <w:szCs w:val="20"/>
              </w:rPr>
              <w:t>Exchange</w:t>
            </w:r>
            <w:r w:rsidRPr="008131CB">
              <w:rPr>
                <w:sz w:val="20"/>
                <w:szCs w:val="20"/>
                <w:lang w:val="ru-RU"/>
              </w:rPr>
              <w:t xml:space="preserve"> 6 - СКГО)</w:t>
            </w:r>
          </w:p>
        </w:tc>
        <w:tc>
          <w:tcPr>
            <w:tcW w:w="1297" w:type="dxa"/>
            <w:shd w:val="clear" w:color="auto" w:fill="auto"/>
            <w:hideMark/>
          </w:tcPr>
          <w:p w14:paraId="0C35A018"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140" w:type="dxa"/>
            <w:shd w:val="clear" w:color="auto" w:fill="auto"/>
            <w:hideMark/>
          </w:tcPr>
          <w:p w14:paraId="004B7172" w14:textId="77777777" w:rsidR="00873954" w:rsidRPr="00873954" w:rsidRDefault="00873954" w:rsidP="000D36E1">
            <w:pPr>
              <w:jc w:val="center"/>
              <w:rPr>
                <w:sz w:val="20"/>
                <w:szCs w:val="20"/>
              </w:rPr>
            </w:pPr>
            <w:r w:rsidRPr="00873954">
              <w:rPr>
                <w:sz w:val="20"/>
                <w:szCs w:val="20"/>
              </w:rPr>
              <w:t>11.115</w:t>
            </w:r>
          </w:p>
        </w:tc>
        <w:tc>
          <w:tcPr>
            <w:tcW w:w="3151" w:type="dxa"/>
            <w:gridSpan w:val="4"/>
            <w:shd w:val="clear" w:color="auto" w:fill="auto"/>
            <w:hideMark/>
          </w:tcPr>
          <w:p w14:paraId="694BC2C8" w14:textId="77777777" w:rsidR="00873954" w:rsidRPr="00873954" w:rsidRDefault="00873954" w:rsidP="000D36E1">
            <w:pPr>
              <w:jc w:val="center"/>
              <w:rPr>
                <w:color w:val="000000"/>
                <w:sz w:val="20"/>
                <w:szCs w:val="20"/>
              </w:rPr>
            </w:pPr>
            <w:r w:rsidRPr="00873954">
              <w:rPr>
                <w:color w:val="000000"/>
                <w:sz w:val="20"/>
                <w:szCs w:val="20"/>
              </w:rPr>
              <w:t> </w:t>
            </w:r>
          </w:p>
        </w:tc>
      </w:tr>
      <w:tr w:rsidR="00F127D2" w:rsidRPr="000D36E1" w14:paraId="3DAC21F8" w14:textId="77777777" w:rsidTr="00191C2B">
        <w:trPr>
          <w:trHeight w:val="57"/>
        </w:trPr>
        <w:tc>
          <w:tcPr>
            <w:tcW w:w="3430" w:type="dxa"/>
            <w:shd w:val="clear" w:color="auto" w:fill="auto"/>
            <w:hideMark/>
          </w:tcPr>
          <w:p w14:paraId="30416528" w14:textId="77777777" w:rsidR="00873954" w:rsidRPr="008131CB" w:rsidRDefault="00873954" w:rsidP="000D36E1">
            <w:pPr>
              <w:rPr>
                <w:color w:val="000000"/>
                <w:sz w:val="20"/>
                <w:szCs w:val="20"/>
                <w:lang w:val="ru-RU"/>
              </w:rPr>
            </w:pPr>
            <w:r w:rsidRPr="008131CB">
              <w:rPr>
                <w:color w:val="000000"/>
                <w:sz w:val="20"/>
                <w:szCs w:val="20"/>
                <w:lang w:val="ru-RU"/>
              </w:rPr>
              <w:t>2.4.3. Унапређење капацитета у 10 система ЈЛС у домену примене налаза екстерне ревизије</w:t>
            </w:r>
          </w:p>
        </w:tc>
        <w:tc>
          <w:tcPr>
            <w:tcW w:w="1145" w:type="dxa"/>
            <w:shd w:val="clear" w:color="auto" w:fill="auto"/>
            <w:hideMark/>
          </w:tcPr>
          <w:p w14:paraId="57D28C84" w14:textId="77777777" w:rsidR="00873954" w:rsidRPr="00873954" w:rsidRDefault="00873954" w:rsidP="000D36E1">
            <w:pPr>
              <w:jc w:val="center"/>
              <w:rPr>
                <w:color w:val="000000"/>
                <w:sz w:val="20"/>
                <w:szCs w:val="20"/>
              </w:rPr>
            </w:pPr>
            <w:r w:rsidRPr="00873954">
              <w:rPr>
                <w:color w:val="000000"/>
                <w:sz w:val="20"/>
                <w:szCs w:val="20"/>
              </w:rPr>
              <w:t>Одабране ЈЛС (10 ЈЛС)</w:t>
            </w:r>
          </w:p>
        </w:tc>
        <w:tc>
          <w:tcPr>
            <w:tcW w:w="2151" w:type="dxa"/>
            <w:shd w:val="clear" w:color="auto" w:fill="auto"/>
            <w:hideMark/>
          </w:tcPr>
          <w:p w14:paraId="43658DC1" w14:textId="77777777" w:rsidR="00873954" w:rsidRPr="008131CB" w:rsidRDefault="00873954" w:rsidP="000D36E1">
            <w:pPr>
              <w:jc w:val="center"/>
              <w:rPr>
                <w:sz w:val="20"/>
                <w:szCs w:val="20"/>
                <w:lang w:val="fr-FR"/>
              </w:rPr>
            </w:pPr>
            <w:r w:rsidRPr="00873954">
              <w:rPr>
                <w:sz w:val="20"/>
                <w:szCs w:val="20"/>
              </w:rPr>
              <w:t>МФИН</w:t>
            </w:r>
            <w:r w:rsidRPr="008131CB">
              <w:rPr>
                <w:sz w:val="20"/>
                <w:szCs w:val="20"/>
                <w:lang w:val="fr-FR"/>
              </w:rPr>
              <w:t xml:space="preserve">, </w:t>
            </w:r>
            <w:r w:rsidRPr="00873954">
              <w:rPr>
                <w:sz w:val="20"/>
                <w:szCs w:val="20"/>
              </w:rPr>
              <w:t>МДУЛС</w:t>
            </w:r>
            <w:r w:rsidRPr="008131CB">
              <w:rPr>
                <w:sz w:val="20"/>
                <w:szCs w:val="20"/>
                <w:lang w:val="fr-FR"/>
              </w:rPr>
              <w:t xml:space="preserve">, </w:t>
            </w:r>
            <w:r w:rsidRPr="00873954">
              <w:rPr>
                <w:sz w:val="20"/>
                <w:szCs w:val="20"/>
              </w:rPr>
              <w:t>СКГО</w:t>
            </w:r>
            <w:r w:rsidRPr="008131CB">
              <w:rPr>
                <w:sz w:val="20"/>
                <w:szCs w:val="20"/>
                <w:lang w:val="fr-FR"/>
              </w:rPr>
              <w:t xml:space="preserve">, </w:t>
            </w:r>
            <w:r w:rsidRPr="008131CB">
              <w:rPr>
                <w:sz w:val="20"/>
                <w:szCs w:val="20"/>
                <w:lang w:val="fr-FR"/>
              </w:rPr>
              <w:br/>
              <w:t xml:space="preserve">GDSI/MAXIMA Consulting </w:t>
            </w:r>
          </w:p>
        </w:tc>
        <w:tc>
          <w:tcPr>
            <w:tcW w:w="1170" w:type="dxa"/>
            <w:shd w:val="clear" w:color="auto" w:fill="auto"/>
            <w:hideMark/>
          </w:tcPr>
          <w:p w14:paraId="29FBEAE0" w14:textId="77777777" w:rsidR="00873954" w:rsidRPr="00873954" w:rsidRDefault="00873954" w:rsidP="000D36E1">
            <w:pPr>
              <w:jc w:val="center"/>
              <w:rPr>
                <w:sz w:val="20"/>
                <w:szCs w:val="20"/>
              </w:rPr>
            </w:pPr>
            <w:r w:rsidRPr="00873954">
              <w:rPr>
                <w:sz w:val="20"/>
                <w:szCs w:val="20"/>
              </w:rPr>
              <w:t xml:space="preserve">III квартал </w:t>
            </w:r>
            <w:r w:rsidRPr="00873954">
              <w:rPr>
                <w:sz w:val="20"/>
                <w:szCs w:val="20"/>
              </w:rPr>
              <w:br/>
              <w:t>2025.</w:t>
            </w:r>
          </w:p>
        </w:tc>
        <w:tc>
          <w:tcPr>
            <w:tcW w:w="1820" w:type="dxa"/>
            <w:shd w:val="clear" w:color="auto" w:fill="auto"/>
            <w:hideMark/>
          </w:tcPr>
          <w:p w14:paraId="406E4AF9" w14:textId="77777777" w:rsidR="00873954" w:rsidRPr="008131CB" w:rsidRDefault="00873954" w:rsidP="000D36E1">
            <w:pPr>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297" w:type="dxa"/>
            <w:shd w:val="clear" w:color="auto" w:fill="auto"/>
            <w:noWrap/>
            <w:hideMark/>
          </w:tcPr>
          <w:p w14:paraId="623F03C1" w14:textId="77777777" w:rsidR="00873954" w:rsidRPr="008131CB" w:rsidRDefault="00873954" w:rsidP="000D36E1">
            <w:pPr>
              <w:rPr>
                <w:color w:val="000000"/>
                <w:sz w:val="20"/>
                <w:szCs w:val="20"/>
                <w:lang w:val="ru-RU"/>
              </w:rPr>
            </w:pPr>
            <w:r w:rsidRPr="00873954">
              <w:rPr>
                <w:color w:val="000000"/>
                <w:sz w:val="20"/>
                <w:szCs w:val="20"/>
              </w:rPr>
              <w:t> </w:t>
            </w:r>
          </w:p>
        </w:tc>
        <w:tc>
          <w:tcPr>
            <w:tcW w:w="1140" w:type="dxa"/>
            <w:shd w:val="clear" w:color="auto" w:fill="auto"/>
            <w:noWrap/>
            <w:hideMark/>
          </w:tcPr>
          <w:p w14:paraId="267FE007" w14:textId="77777777" w:rsidR="00873954" w:rsidRPr="00873954" w:rsidRDefault="00873954" w:rsidP="000D36E1">
            <w:pPr>
              <w:jc w:val="center"/>
              <w:rPr>
                <w:sz w:val="20"/>
                <w:szCs w:val="20"/>
              </w:rPr>
            </w:pPr>
            <w:r w:rsidRPr="00873954">
              <w:rPr>
                <w:sz w:val="20"/>
                <w:szCs w:val="20"/>
              </w:rPr>
              <w:t>1.000</w:t>
            </w:r>
          </w:p>
        </w:tc>
        <w:tc>
          <w:tcPr>
            <w:tcW w:w="3151" w:type="dxa"/>
            <w:gridSpan w:val="4"/>
            <w:shd w:val="clear" w:color="auto" w:fill="auto"/>
            <w:noWrap/>
            <w:hideMark/>
          </w:tcPr>
          <w:p w14:paraId="12C22903" w14:textId="77777777" w:rsidR="00873954" w:rsidRPr="00873954" w:rsidRDefault="00873954" w:rsidP="000D36E1">
            <w:pPr>
              <w:jc w:val="center"/>
              <w:rPr>
                <w:sz w:val="20"/>
                <w:szCs w:val="20"/>
              </w:rPr>
            </w:pPr>
            <w:r w:rsidRPr="00873954">
              <w:rPr>
                <w:sz w:val="20"/>
                <w:szCs w:val="20"/>
              </w:rPr>
              <w:t>1.000</w:t>
            </w:r>
          </w:p>
        </w:tc>
      </w:tr>
      <w:tr w:rsidR="00F127D2" w:rsidRPr="000D36E1" w14:paraId="48B0E4A0" w14:textId="77777777" w:rsidTr="00191C2B">
        <w:trPr>
          <w:trHeight w:val="57"/>
        </w:trPr>
        <w:tc>
          <w:tcPr>
            <w:tcW w:w="3430" w:type="dxa"/>
            <w:shd w:val="clear" w:color="auto" w:fill="auto"/>
            <w:hideMark/>
          </w:tcPr>
          <w:p w14:paraId="0FA004AF" w14:textId="3752437E" w:rsidR="00873954" w:rsidRPr="008131CB" w:rsidRDefault="00873954" w:rsidP="000D36E1">
            <w:pPr>
              <w:rPr>
                <w:color w:val="000000"/>
                <w:sz w:val="20"/>
                <w:szCs w:val="20"/>
                <w:lang w:val="ru-RU"/>
              </w:rPr>
            </w:pPr>
            <w:r w:rsidRPr="008131CB">
              <w:rPr>
                <w:color w:val="000000"/>
                <w:sz w:val="20"/>
                <w:szCs w:val="20"/>
                <w:lang w:val="ru-RU"/>
              </w:rPr>
              <w:t>2.4.4. Увођење/</w:t>
            </w:r>
            <w:r w:rsidR="00387DD4">
              <w:rPr>
                <w:color w:val="000000"/>
                <w:sz w:val="20"/>
                <w:szCs w:val="20"/>
                <w:lang w:val="sr-Latn-RS"/>
              </w:rPr>
              <w:t xml:space="preserve"> </w:t>
            </w:r>
            <w:r w:rsidRPr="008131CB">
              <w:rPr>
                <w:color w:val="000000"/>
                <w:sz w:val="20"/>
                <w:szCs w:val="20"/>
                <w:lang w:val="ru-RU"/>
              </w:rPr>
              <w:t>унапређење интерне ревизије у 10 система ЈЛС укључујући и заједничку интерну ревизију</w:t>
            </w:r>
          </w:p>
        </w:tc>
        <w:tc>
          <w:tcPr>
            <w:tcW w:w="1145" w:type="dxa"/>
            <w:shd w:val="clear" w:color="auto" w:fill="auto"/>
            <w:hideMark/>
          </w:tcPr>
          <w:p w14:paraId="08E05C09" w14:textId="77777777" w:rsidR="00873954" w:rsidRPr="00873954" w:rsidRDefault="00873954" w:rsidP="000D36E1">
            <w:pPr>
              <w:jc w:val="center"/>
              <w:rPr>
                <w:color w:val="000000"/>
                <w:sz w:val="20"/>
                <w:szCs w:val="20"/>
              </w:rPr>
            </w:pPr>
            <w:r w:rsidRPr="00873954">
              <w:rPr>
                <w:color w:val="000000"/>
                <w:sz w:val="20"/>
                <w:szCs w:val="20"/>
              </w:rPr>
              <w:t>Одабране ЈЛС (10 ЈЛС)</w:t>
            </w:r>
          </w:p>
        </w:tc>
        <w:tc>
          <w:tcPr>
            <w:tcW w:w="2151" w:type="dxa"/>
            <w:shd w:val="clear" w:color="auto" w:fill="auto"/>
            <w:hideMark/>
          </w:tcPr>
          <w:p w14:paraId="22376A10" w14:textId="77777777" w:rsidR="00873954" w:rsidRPr="008131CB" w:rsidRDefault="00873954" w:rsidP="000D36E1">
            <w:pPr>
              <w:jc w:val="center"/>
              <w:rPr>
                <w:sz w:val="20"/>
                <w:szCs w:val="20"/>
                <w:lang w:val="fr-FR"/>
              </w:rPr>
            </w:pPr>
            <w:r w:rsidRPr="00873954">
              <w:rPr>
                <w:sz w:val="20"/>
                <w:szCs w:val="20"/>
              </w:rPr>
              <w:t>МФИН</w:t>
            </w:r>
            <w:r w:rsidRPr="008131CB">
              <w:rPr>
                <w:sz w:val="20"/>
                <w:szCs w:val="20"/>
                <w:lang w:val="fr-FR"/>
              </w:rPr>
              <w:t xml:space="preserve">, </w:t>
            </w:r>
            <w:r w:rsidRPr="00873954">
              <w:rPr>
                <w:sz w:val="20"/>
                <w:szCs w:val="20"/>
              </w:rPr>
              <w:t>МДУЛС</w:t>
            </w:r>
            <w:r w:rsidRPr="008131CB">
              <w:rPr>
                <w:sz w:val="20"/>
                <w:szCs w:val="20"/>
                <w:lang w:val="fr-FR"/>
              </w:rPr>
              <w:t xml:space="preserve">, </w:t>
            </w:r>
            <w:r w:rsidRPr="00873954">
              <w:rPr>
                <w:sz w:val="20"/>
                <w:szCs w:val="20"/>
              </w:rPr>
              <w:t>СКГО</w:t>
            </w:r>
            <w:r w:rsidRPr="008131CB">
              <w:rPr>
                <w:sz w:val="20"/>
                <w:szCs w:val="20"/>
                <w:lang w:val="fr-FR"/>
              </w:rPr>
              <w:t xml:space="preserve">, </w:t>
            </w:r>
            <w:r w:rsidRPr="008131CB">
              <w:rPr>
                <w:sz w:val="20"/>
                <w:szCs w:val="20"/>
                <w:lang w:val="fr-FR"/>
              </w:rPr>
              <w:br/>
              <w:t xml:space="preserve">GDSI/MAXIMA Consulting </w:t>
            </w:r>
          </w:p>
        </w:tc>
        <w:tc>
          <w:tcPr>
            <w:tcW w:w="1170" w:type="dxa"/>
            <w:shd w:val="clear" w:color="auto" w:fill="auto"/>
            <w:hideMark/>
          </w:tcPr>
          <w:p w14:paraId="42ECA268" w14:textId="77777777" w:rsidR="00873954" w:rsidRPr="00873954" w:rsidRDefault="00873954" w:rsidP="000D36E1">
            <w:pPr>
              <w:jc w:val="center"/>
              <w:rPr>
                <w:sz w:val="20"/>
                <w:szCs w:val="20"/>
              </w:rPr>
            </w:pPr>
            <w:r w:rsidRPr="00873954">
              <w:rPr>
                <w:sz w:val="20"/>
                <w:szCs w:val="20"/>
              </w:rPr>
              <w:t xml:space="preserve">III квартал </w:t>
            </w:r>
            <w:r w:rsidRPr="00873954">
              <w:rPr>
                <w:sz w:val="20"/>
                <w:szCs w:val="20"/>
              </w:rPr>
              <w:br/>
              <w:t>2025.</w:t>
            </w:r>
          </w:p>
        </w:tc>
        <w:tc>
          <w:tcPr>
            <w:tcW w:w="1820" w:type="dxa"/>
            <w:shd w:val="clear" w:color="auto" w:fill="auto"/>
            <w:hideMark/>
          </w:tcPr>
          <w:p w14:paraId="0B1F4B46" w14:textId="77777777" w:rsidR="00873954" w:rsidRPr="008131CB" w:rsidRDefault="00873954" w:rsidP="000D36E1">
            <w:pPr>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297" w:type="dxa"/>
            <w:shd w:val="clear" w:color="auto" w:fill="auto"/>
            <w:hideMark/>
          </w:tcPr>
          <w:p w14:paraId="4A976797"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140" w:type="dxa"/>
            <w:shd w:val="clear" w:color="auto" w:fill="auto"/>
            <w:noWrap/>
            <w:hideMark/>
          </w:tcPr>
          <w:p w14:paraId="2D6DD74F" w14:textId="77777777" w:rsidR="00873954" w:rsidRPr="00873954" w:rsidRDefault="00873954" w:rsidP="000D36E1">
            <w:pPr>
              <w:jc w:val="center"/>
              <w:rPr>
                <w:sz w:val="20"/>
                <w:szCs w:val="20"/>
              </w:rPr>
            </w:pPr>
            <w:r w:rsidRPr="00873954">
              <w:rPr>
                <w:sz w:val="20"/>
                <w:szCs w:val="20"/>
              </w:rPr>
              <w:t>1.000</w:t>
            </w:r>
          </w:p>
        </w:tc>
        <w:tc>
          <w:tcPr>
            <w:tcW w:w="3151" w:type="dxa"/>
            <w:gridSpan w:val="4"/>
            <w:shd w:val="clear" w:color="auto" w:fill="auto"/>
            <w:hideMark/>
          </w:tcPr>
          <w:p w14:paraId="69E9C82A" w14:textId="77777777" w:rsidR="00873954" w:rsidRPr="00873954" w:rsidRDefault="00873954" w:rsidP="000D36E1">
            <w:pPr>
              <w:jc w:val="center"/>
              <w:rPr>
                <w:sz w:val="20"/>
                <w:szCs w:val="20"/>
              </w:rPr>
            </w:pPr>
            <w:r w:rsidRPr="00873954">
              <w:rPr>
                <w:sz w:val="20"/>
                <w:szCs w:val="20"/>
              </w:rPr>
              <w:t>1.000</w:t>
            </w:r>
          </w:p>
        </w:tc>
      </w:tr>
      <w:tr w:rsidR="00F127D2" w:rsidRPr="000D36E1" w14:paraId="55A51F3C" w14:textId="77777777" w:rsidTr="00191C2B">
        <w:trPr>
          <w:trHeight w:val="57"/>
        </w:trPr>
        <w:tc>
          <w:tcPr>
            <w:tcW w:w="3430" w:type="dxa"/>
            <w:shd w:val="clear" w:color="auto" w:fill="auto"/>
            <w:hideMark/>
          </w:tcPr>
          <w:p w14:paraId="453FA125" w14:textId="69F412C3" w:rsidR="00873954" w:rsidRPr="008131CB" w:rsidRDefault="00873954" w:rsidP="000D36E1">
            <w:pPr>
              <w:rPr>
                <w:color w:val="000000"/>
                <w:sz w:val="20"/>
                <w:szCs w:val="20"/>
                <w:lang w:val="ru-RU"/>
              </w:rPr>
            </w:pPr>
            <w:r w:rsidRPr="008131CB">
              <w:rPr>
                <w:color w:val="000000"/>
                <w:sz w:val="20"/>
                <w:szCs w:val="20"/>
                <w:lang w:val="ru-RU"/>
              </w:rPr>
              <w:t>2.4.5. Увођење/</w:t>
            </w:r>
            <w:r w:rsidR="00387DD4">
              <w:rPr>
                <w:color w:val="000000"/>
                <w:sz w:val="20"/>
                <w:szCs w:val="20"/>
                <w:lang w:val="sr-Latn-RS"/>
              </w:rPr>
              <w:t xml:space="preserve"> </w:t>
            </w:r>
            <w:r w:rsidRPr="008131CB">
              <w:rPr>
                <w:color w:val="000000"/>
                <w:sz w:val="20"/>
                <w:szCs w:val="20"/>
                <w:lang w:val="ru-RU"/>
              </w:rPr>
              <w:t>унапређење система ФУ</w:t>
            </w:r>
            <w:r w:rsidRPr="00873954">
              <w:rPr>
                <w:color w:val="000000"/>
                <w:sz w:val="20"/>
                <w:szCs w:val="20"/>
              </w:rPr>
              <w:t>K</w:t>
            </w:r>
            <w:r w:rsidRPr="008131CB">
              <w:rPr>
                <w:color w:val="000000"/>
                <w:sz w:val="20"/>
                <w:szCs w:val="20"/>
                <w:lang w:val="ru-RU"/>
              </w:rPr>
              <w:t xml:space="preserve"> у 10 система ЈЛС</w:t>
            </w:r>
          </w:p>
        </w:tc>
        <w:tc>
          <w:tcPr>
            <w:tcW w:w="1145" w:type="dxa"/>
            <w:shd w:val="clear" w:color="auto" w:fill="auto"/>
            <w:hideMark/>
          </w:tcPr>
          <w:p w14:paraId="3515EC2C" w14:textId="77777777" w:rsidR="00873954" w:rsidRPr="00873954" w:rsidRDefault="00873954" w:rsidP="000D36E1">
            <w:pPr>
              <w:jc w:val="center"/>
              <w:rPr>
                <w:color w:val="000000"/>
                <w:sz w:val="20"/>
                <w:szCs w:val="20"/>
              </w:rPr>
            </w:pPr>
            <w:r w:rsidRPr="00873954">
              <w:rPr>
                <w:color w:val="000000"/>
                <w:sz w:val="20"/>
                <w:szCs w:val="20"/>
              </w:rPr>
              <w:t>Одабране ЈЛС (10 ЈЛС)</w:t>
            </w:r>
          </w:p>
        </w:tc>
        <w:tc>
          <w:tcPr>
            <w:tcW w:w="2151" w:type="dxa"/>
            <w:shd w:val="clear" w:color="auto" w:fill="auto"/>
            <w:hideMark/>
          </w:tcPr>
          <w:p w14:paraId="251224C2" w14:textId="77777777" w:rsidR="00873954" w:rsidRPr="008131CB" w:rsidRDefault="00873954" w:rsidP="000D36E1">
            <w:pPr>
              <w:jc w:val="center"/>
              <w:rPr>
                <w:sz w:val="20"/>
                <w:szCs w:val="20"/>
                <w:lang w:val="fr-FR"/>
              </w:rPr>
            </w:pPr>
            <w:r w:rsidRPr="00873954">
              <w:rPr>
                <w:sz w:val="20"/>
                <w:szCs w:val="20"/>
              </w:rPr>
              <w:t>МФИН</w:t>
            </w:r>
            <w:r w:rsidRPr="008131CB">
              <w:rPr>
                <w:sz w:val="20"/>
                <w:szCs w:val="20"/>
                <w:lang w:val="fr-FR"/>
              </w:rPr>
              <w:t xml:space="preserve">, </w:t>
            </w:r>
            <w:r w:rsidRPr="00873954">
              <w:rPr>
                <w:sz w:val="20"/>
                <w:szCs w:val="20"/>
              </w:rPr>
              <w:t>МДУЛС</w:t>
            </w:r>
            <w:r w:rsidRPr="008131CB">
              <w:rPr>
                <w:sz w:val="20"/>
                <w:szCs w:val="20"/>
                <w:lang w:val="fr-FR"/>
              </w:rPr>
              <w:t xml:space="preserve">, </w:t>
            </w:r>
            <w:r w:rsidRPr="00873954">
              <w:rPr>
                <w:sz w:val="20"/>
                <w:szCs w:val="20"/>
              </w:rPr>
              <w:t>СКГО</w:t>
            </w:r>
            <w:r w:rsidRPr="008131CB">
              <w:rPr>
                <w:sz w:val="20"/>
                <w:szCs w:val="20"/>
                <w:lang w:val="fr-FR"/>
              </w:rPr>
              <w:t xml:space="preserve">, </w:t>
            </w:r>
            <w:r w:rsidRPr="008131CB">
              <w:rPr>
                <w:sz w:val="20"/>
                <w:szCs w:val="20"/>
                <w:lang w:val="fr-FR"/>
              </w:rPr>
              <w:br/>
              <w:t xml:space="preserve">GDSI/MAXIMA Consulting </w:t>
            </w:r>
          </w:p>
        </w:tc>
        <w:tc>
          <w:tcPr>
            <w:tcW w:w="1170" w:type="dxa"/>
            <w:shd w:val="clear" w:color="auto" w:fill="auto"/>
            <w:hideMark/>
          </w:tcPr>
          <w:p w14:paraId="4418F8F9" w14:textId="77777777" w:rsidR="00873954" w:rsidRPr="00873954" w:rsidRDefault="00873954" w:rsidP="000D36E1">
            <w:pPr>
              <w:jc w:val="center"/>
              <w:rPr>
                <w:sz w:val="20"/>
                <w:szCs w:val="20"/>
              </w:rPr>
            </w:pPr>
            <w:r w:rsidRPr="00873954">
              <w:rPr>
                <w:sz w:val="20"/>
                <w:szCs w:val="20"/>
              </w:rPr>
              <w:t xml:space="preserve">III квартал </w:t>
            </w:r>
            <w:r w:rsidRPr="00873954">
              <w:rPr>
                <w:sz w:val="20"/>
                <w:szCs w:val="20"/>
              </w:rPr>
              <w:br/>
              <w:t>2025.</w:t>
            </w:r>
          </w:p>
        </w:tc>
        <w:tc>
          <w:tcPr>
            <w:tcW w:w="1820" w:type="dxa"/>
            <w:shd w:val="clear" w:color="auto" w:fill="auto"/>
            <w:hideMark/>
          </w:tcPr>
          <w:p w14:paraId="0D1441C6" w14:textId="77777777" w:rsidR="00873954" w:rsidRPr="008131CB" w:rsidRDefault="00873954" w:rsidP="000D36E1">
            <w:pPr>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297" w:type="dxa"/>
            <w:shd w:val="clear" w:color="auto" w:fill="auto"/>
            <w:hideMark/>
          </w:tcPr>
          <w:p w14:paraId="5D2C102F" w14:textId="77777777" w:rsidR="00873954" w:rsidRPr="008131CB" w:rsidRDefault="00873954" w:rsidP="000D36E1">
            <w:pPr>
              <w:jc w:val="center"/>
              <w:rPr>
                <w:color w:val="000000"/>
                <w:sz w:val="20"/>
                <w:szCs w:val="20"/>
                <w:lang w:val="ru-RU"/>
              </w:rPr>
            </w:pPr>
            <w:r w:rsidRPr="00873954">
              <w:rPr>
                <w:color w:val="000000"/>
                <w:sz w:val="20"/>
                <w:szCs w:val="20"/>
              </w:rPr>
              <w:t> </w:t>
            </w:r>
          </w:p>
        </w:tc>
        <w:tc>
          <w:tcPr>
            <w:tcW w:w="1140" w:type="dxa"/>
            <w:shd w:val="clear" w:color="auto" w:fill="auto"/>
            <w:hideMark/>
          </w:tcPr>
          <w:p w14:paraId="7E75D14F" w14:textId="77777777" w:rsidR="00873954" w:rsidRPr="00873954" w:rsidRDefault="00873954" w:rsidP="000D36E1">
            <w:pPr>
              <w:jc w:val="center"/>
              <w:rPr>
                <w:sz w:val="20"/>
                <w:szCs w:val="20"/>
              </w:rPr>
            </w:pPr>
            <w:r w:rsidRPr="00873954">
              <w:rPr>
                <w:sz w:val="20"/>
                <w:szCs w:val="20"/>
              </w:rPr>
              <w:t>8.000</w:t>
            </w:r>
          </w:p>
        </w:tc>
        <w:tc>
          <w:tcPr>
            <w:tcW w:w="3151" w:type="dxa"/>
            <w:gridSpan w:val="4"/>
            <w:shd w:val="clear" w:color="auto" w:fill="auto"/>
            <w:hideMark/>
          </w:tcPr>
          <w:p w14:paraId="08EBB5AB" w14:textId="77777777" w:rsidR="00873954" w:rsidRPr="00873954" w:rsidRDefault="00873954" w:rsidP="000D36E1">
            <w:pPr>
              <w:jc w:val="center"/>
              <w:rPr>
                <w:sz w:val="20"/>
                <w:szCs w:val="20"/>
              </w:rPr>
            </w:pPr>
            <w:r w:rsidRPr="00873954">
              <w:rPr>
                <w:sz w:val="20"/>
                <w:szCs w:val="20"/>
              </w:rPr>
              <w:t>8.000</w:t>
            </w:r>
          </w:p>
        </w:tc>
      </w:tr>
      <w:tr w:rsidR="00F127D2" w:rsidRPr="000D36E1" w14:paraId="5EF4A67A" w14:textId="77777777" w:rsidTr="00191C2B">
        <w:trPr>
          <w:trHeight w:val="57"/>
        </w:trPr>
        <w:tc>
          <w:tcPr>
            <w:tcW w:w="3430" w:type="dxa"/>
            <w:shd w:val="clear" w:color="auto" w:fill="auto"/>
            <w:noWrap/>
            <w:hideMark/>
          </w:tcPr>
          <w:p w14:paraId="5A4363B7" w14:textId="77777777" w:rsidR="00873954" w:rsidRPr="00873954" w:rsidRDefault="00873954" w:rsidP="000D36E1">
            <w:pPr>
              <w:rPr>
                <w:sz w:val="20"/>
                <w:szCs w:val="20"/>
              </w:rPr>
            </w:pPr>
          </w:p>
        </w:tc>
        <w:tc>
          <w:tcPr>
            <w:tcW w:w="1145" w:type="dxa"/>
            <w:shd w:val="clear" w:color="auto" w:fill="auto"/>
            <w:noWrap/>
            <w:hideMark/>
          </w:tcPr>
          <w:p w14:paraId="66553D78" w14:textId="77777777" w:rsidR="00873954" w:rsidRPr="00873954" w:rsidRDefault="00873954" w:rsidP="000D36E1">
            <w:pPr>
              <w:rPr>
                <w:sz w:val="20"/>
                <w:szCs w:val="20"/>
              </w:rPr>
            </w:pPr>
          </w:p>
        </w:tc>
        <w:tc>
          <w:tcPr>
            <w:tcW w:w="2151" w:type="dxa"/>
            <w:shd w:val="clear" w:color="auto" w:fill="auto"/>
            <w:noWrap/>
            <w:hideMark/>
          </w:tcPr>
          <w:p w14:paraId="6F240433" w14:textId="77777777" w:rsidR="00873954" w:rsidRPr="00873954" w:rsidRDefault="00873954" w:rsidP="000D36E1">
            <w:pPr>
              <w:rPr>
                <w:sz w:val="20"/>
                <w:szCs w:val="20"/>
              </w:rPr>
            </w:pPr>
          </w:p>
        </w:tc>
        <w:tc>
          <w:tcPr>
            <w:tcW w:w="1170" w:type="dxa"/>
            <w:shd w:val="clear" w:color="auto" w:fill="auto"/>
            <w:noWrap/>
            <w:hideMark/>
          </w:tcPr>
          <w:p w14:paraId="53C21009" w14:textId="77777777" w:rsidR="00873954" w:rsidRPr="00873954" w:rsidRDefault="00873954" w:rsidP="000D36E1">
            <w:pPr>
              <w:rPr>
                <w:sz w:val="20"/>
                <w:szCs w:val="20"/>
              </w:rPr>
            </w:pPr>
          </w:p>
        </w:tc>
        <w:tc>
          <w:tcPr>
            <w:tcW w:w="1820" w:type="dxa"/>
            <w:shd w:val="clear" w:color="auto" w:fill="auto"/>
            <w:noWrap/>
            <w:hideMark/>
          </w:tcPr>
          <w:p w14:paraId="56EE1EAE" w14:textId="77777777" w:rsidR="00873954" w:rsidRPr="00873954" w:rsidRDefault="00873954" w:rsidP="000D36E1">
            <w:pPr>
              <w:rPr>
                <w:sz w:val="20"/>
                <w:szCs w:val="20"/>
              </w:rPr>
            </w:pPr>
          </w:p>
        </w:tc>
        <w:tc>
          <w:tcPr>
            <w:tcW w:w="1297" w:type="dxa"/>
            <w:shd w:val="clear" w:color="auto" w:fill="auto"/>
            <w:noWrap/>
            <w:hideMark/>
          </w:tcPr>
          <w:p w14:paraId="081BEB41" w14:textId="77777777" w:rsidR="00873954" w:rsidRPr="00873954" w:rsidRDefault="00873954" w:rsidP="000D36E1">
            <w:pPr>
              <w:rPr>
                <w:sz w:val="20"/>
                <w:szCs w:val="20"/>
              </w:rPr>
            </w:pPr>
          </w:p>
        </w:tc>
        <w:tc>
          <w:tcPr>
            <w:tcW w:w="1140" w:type="dxa"/>
            <w:shd w:val="clear" w:color="auto" w:fill="auto"/>
            <w:noWrap/>
            <w:hideMark/>
          </w:tcPr>
          <w:p w14:paraId="321CE1A0" w14:textId="77777777" w:rsidR="00873954" w:rsidRPr="00873954" w:rsidRDefault="00873954" w:rsidP="000D36E1">
            <w:pPr>
              <w:rPr>
                <w:sz w:val="20"/>
                <w:szCs w:val="20"/>
              </w:rPr>
            </w:pPr>
          </w:p>
        </w:tc>
        <w:tc>
          <w:tcPr>
            <w:tcW w:w="858" w:type="dxa"/>
            <w:shd w:val="clear" w:color="auto" w:fill="auto"/>
            <w:noWrap/>
            <w:hideMark/>
          </w:tcPr>
          <w:p w14:paraId="190875C5" w14:textId="77777777" w:rsidR="00873954" w:rsidRPr="00873954" w:rsidRDefault="00873954" w:rsidP="000D36E1">
            <w:pPr>
              <w:jc w:val="right"/>
              <w:rPr>
                <w:color w:val="000000"/>
                <w:sz w:val="20"/>
                <w:szCs w:val="20"/>
              </w:rPr>
            </w:pPr>
            <w:r w:rsidRPr="00873954">
              <w:rPr>
                <w:color w:val="000000"/>
                <w:sz w:val="20"/>
                <w:szCs w:val="20"/>
              </w:rPr>
              <w:t>2024</w:t>
            </w:r>
          </w:p>
        </w:tc>
        <w:tc>
          <w:tcPr>
            <w:tcW w:w="1002" w:type="dxa"/>
            <w:shd w:val="clear" w:color="auto" w:fill="auto"/>
            <w:noWrap/>
            <w:hideMark/>
          </w:tcPr>
          <w:p w14:paraId="749AB458" w14:textId="77777777" w:rsidR="00873954" w:rsidRPr="00873954" w:rsidRDefault="00873954" w:rsidP="000D36E1">
            <w:pPr>
              <w:jc w:val="right"/>
              <w:rPr>
                <w:color w:val="000000"/>
                <w:sz w:val="20"/>
                <w:szCs w:val="20"/>
              </w:rPr>
            </w:pPr>
            <w:r w:rsidRPr="00873954">
              <w:rPr>
                <w:color w:val="000000"/>
                <w:sz w:val="20"/>
                <w:szCs w:val="20"/>
              </w:rPr>
              <w:t>2025</w:t>
            </w:r>
          </w:p>
        </w:tc>
        <w:tc>
          <w:tcPr>
            <w:tcW w:w="859" w:type="dxa"/>
            <w:shd w:val="clear" w:color="auto" w:fill="auto"/>
            <w:noWrap/>
            <w:hideMark/>
          </w:tcPr>
          <w:p w14:paraId="6E05937F" w14:textId="77777777" w:rsidR="00873954" w:rsidRPr="00873954" w:rsidRDefault="00873954" w:rsidP="0002277D">
            <w:pPr>
              <w:jc w:val="right"/>
              <w:rPr>
                <w:color w:val="000000"/>
                <w:sz w:val="20"/>
                <w:szCs w:val="20"/>
              </w:rPr>
            </w:pPr>
            <w:r w:rsidRPr="00873954">
              <w:rPr>
                <w:color w:val="000000"/>
                <w:sz w:val="20"/>
                <w:szCs w:val="20"/>
              </w:rPr>
              <w:t>укупно</w:t>
            </w:r>
          </w:p>
        </w:tc>
        <w:tc>
          <w:tcPr>
            <w:tcW w:w="432" w:type="dxa"/>
            <w:shd w:val="clear" w:color="auto" w:fill="auto"/>
            <w:noWrap/>
            <w:hideMark/>
          </w:tcPr>
          <w:p w14:paraId="66F84ED1" w14:textId="77777777" w:rsidR="00873954" w:rsidRPr="00873954" w:rsidRDefault="00873954" w:rsidP="000D36E1">
            <w:pPr>
              <w:rPr>
                <w:color w:val="000000"/>
                <w:sz w:val="20"/>
                <w:szCs w:val="20"/>
              </w:rPr>
            </w:pPr>
          </w:p>
        </w:tc>
      </w:tr>
      <w:tr w:rsidR="00191C2B" w:rsidRPr="000D36E1" w14:paraId="107369C6" w14:textId="77777777" w:rsidTr="00191C2B">
        <w:trPr>
          <w:trHeight w:val="57"/>
        </w:trPr>
        <w:tc>
          <w:tcPr>
            <w:tcW w:w="3430" w:type="dxa"/>
            <w:shd w:val="clear" w:color="auto" w:fill="auto"/>
            <w:noWrap/>
            <w:hideMark/>
          </w:tcPr>
          <w:p w14:paraId="6AA38E81" w14:textId="77777777" w:rsidR="00873954" w:rsidRPr="00873954" w:rsidRDefault="00873954" w:rsidP="000D36E1">
            <w:pPr>
              <w:rPr>
                <w:sz w:val="20"/>
                <w:szCs w:val="20"/>
              </w:rPr>
            </w:pPr>
          </w:p>
        </w:tc>
        <w:tc>
          <w:tcPr>
            <w:tcW w:w="1145" w:type="dxa"/>
            <w:shd w:val="clear" w:color="auto" w:fill="auto"/>
            <w:noWrap/>
            <w:hideMark/>
          </w:tcPr>
          <w:p w14:paraId="1F9ED231" w14:textId="77777777" w:rsidR="00873954" w:rsidRPr="00873954" w:rsidRDefault="00873954" w:rsidP="000D36E1">
            <w:pPr>
              <w:rPr>
                <w:sz w:val="20"/>
                <w:szCs w:val="20"/>
              </w:rPr>
            </w:pPr>
          </w:p>
        </w:tc>
        <w:tc>
          <w:tcPr>
            <w:tcW w:w="2151" w:type="dxa"/>
            <w:shd w:val="clear" w:color="auto" w:fill="auto"/>
            <w:noWrap/>
            <w:hideMark/>
          </w:tcPr>
          <w:p w14:paraId="2AF267C9" w14:textId="77777777" w:rsidR="00873954" w:rsidRPr="00873954" w:rsidRDefault="00873954" w:rsidP="000D36E1">
            <w:pPr>
              <w:rPr>
                <w:sz w:val="20"/>
                <w:szCs w:val="20"/>
              </w:rPr>
            </w:pPr>
          </w:p>
        </w:tc>
        <w:tc>
          <w:tcPr>
            <w:tcW w:w="1170" w:type="dxa"/>
            <w:shd w:val="clear" w:color="auto" w:fill="auto"/>
            <w:noWrap/>
            <w:hideMark/>
          </w:tcPr>
          <w:p w14:paraId="30845686" w14:textId="77777777" w:rsidR="00873954" w:rsidRPr="00873954" w:rsidRDefault="00873954" w:rsidP="000D36E1">
            <w:pPr>
              <w:rPr>
                <w:sz w:val="20"/>
                <w:szCs w:val="20"/>
              </w:rPr>
            </w:pPr>
          </w:p>
        </w:tc>
        <w:tc>
          <w:tcPr>
            <w:tcW w:w="1820" w:type="dxa"/>
            <w:shd w:val="clear" w:color="auto" w:fill="auto"/>
            <w:noWrap/>
            <w:hideMark/>
          </w:tcPr>
          <w:p w14:paraId="5FF8179D" w14:textId="77777777" w:rsidR="00873954" w:rsidRPr="00873954" w:rsidRDefault="00873954" w:rsidP="000D36E1">
            <w:pPr>
              <w:rPr>
                <w:sz w:val="20"/>
                <w:szCs w:val="20"/>
              </w:rPr>
            </w:pPr>
          </w:p>
        </w:tc>
        <w:tc>
          <w:tcPr>
            <w:tcW w:w="1297" w:type="dxa"/>
            <w:shd w:val="clear" w:color="auto" w:fill="auto"/>
            <w:noWrap/>
            <w:hideMark/>
          </w:tcPr>
          <w:p w14:paraId="4BAEC012" w14:textId="77777777" w:rsidR="00873954" w:rsidRPr="00873954" w:rsidRDefault="00873954" w:rsidP="000D36E1">
            <w:pPr>
              <w:rPr>
                <w:sz w:val="20"/>
                <w:szCs w:val="20"/>
              </w:rPr>
            </w:pPr>
          </w:p>
        </w:tc>
        <w:tc>
          <w:tcPr>
            <w:tcW w:w="1140" w:type="dxa"/>
            <w:shd w:val="clear" w:color="auto" w:fill="auto"/>
            <w:noWrap/>
            <w:hideMark/>
          </w:tcPr>
          <w:p w14:paraId="0A0B4ACF" w14:textId="77777777" w:rsidR="00873954" w:rsidRPr="00873954" w:rsidRDefault="00873954" w:rsidP="000D36E1">
            <w:pPr>
              <w:rPr>
                <w:color w:val="000000"/>
                <w:sz w:val="20"/>
                <w:szCs w:val="20"/>
              </w:rPr>
            </w:pPr>
            <w:r w:rsidRPr="00873954">
              <w:rPr>
                <w:color w:val="000000"/>
                <w:sz w:val="20"/>
                <w:szCs w:val="20"/>
              </w:rPr>
              <w:t xml:space="preserve">у 000 дин </w:t>
            </w:r>
          </w:p>
        </w:tc>
        <w:tc>
          <w:tcPr>
            <w:tcW w:w="858" w:type="dxa"/>
            <w:shd w:val="clear" w:color="000000" w:fill="FFFFFF"/>
            <w:noWrap/>
            <w:hideMark/>
          </w:tcPr>
          <w:p w14:paraId="6E4199A0" w14:textId="77777777" w:rsidR="00873954" w:rsidRPr="00873954" w:rsidRDefault="00873954" w:rsidP="000D36E1">
            <w:pPr>
              <w:jc w:val="right"/>
              <w:rPr>
                <w:color w:val="000000"/>
                <w:sz w:val="20"/>
                <w:szCs w:val="20"/>
              </w:rPr>
            </w:pPr>
            <w:r w:rsidRPr="00873954">
              <w:rPr>
                <w:color w:val="000000"/>
                <w:sz w:val="20"/>
                <w:szCs w:val="20"/>
              </w:rPr>
              <w:t>75.176</w:t>
            </w:r>
          </w:p>
        </w:tc>
        <w:tc>
          <w:tcPr>
            <w:tcW w:w="1002" w:type="dxa"/>
            <w:shd w:val="clear" w:color="auto" w:fill="auto"/>
            <w:noWrap/>
            <w:hideMark/>
          </w:tcPr>
          <w:p w14:paraId="65AF7254" w14:textId="77777777" w:rsidR="00873954" w:rsidRPr="00873954" w:rsidRDefault="00873954" w:rsidP="000D36E1">
            <w:pPr>
              <w:jc w:val="right"/>
              <w:rPr>
                <w:color w:val="000000"/>
                <w:sz w:val="20"/>
                <w:szCs w:val="20"/>
              </w:rPr>
            </w:pPr>
            <w:r w:rsidRPr="00873954">
              <w:rPr>
                <w:color w:val="000000"/>
                <w:sz w:val="20"/>
                <w:szCs w:val="20"/>
              </w:rPr>
              <w:t>21.803</w:t>
            </w:r>
          </w:p>
        </w:tc>
        <w:tc>
          <w:tcPr>
            <w:tcW w:w="859" w:type="dxa"/>
            <w:shd w:val="clear" w:color="auto" w:fill="auto"/>
            <w:noWrap/>
            <w:hideMark/>
          </w:tcPr>
          <w:p w14:paraId="16C1ED3D" w14:textId="77777777" w:rsidR="00873954" w:rsidRPr="00873954" w:rsidRDefault="00873954" w:rsidP="000D36E1">
            <w:pPr>
              <w:jc w:val="right"/>
              <w:rPr>
                <w:color w:val="000000"/>
                <w:sz w:val="20"/>
                <w:szCs w:val="20"/>
              </w:rPr>
            </w:pPr>
            <w:r w:rsidRPr="00873954">
              <w:rPr>
                <w:color w:val="000000"/>
                <w:sz w:val="20"/>
                <w:szCs w:val="20"/>
              </w:rPr>
              <w:t>96.979</w:t>
            </w:r>
          </w:p>
        </w:tc>
        <w:tc>
          <w:tcPr>
            <w:tcW w:w="432" w:type="dxa"/>
            <w:shd w:val="clear" w:color="auto" w:fill="auto"/>
            <w:noWrap/>
            <w:hideMark/>
          </w:tcPr>
          <w:p w14:paraId="28B70624" w14:textId="77777777" w:rsidR="00873954" w:rsidRPr="00873954" w:rsidRDefault="00873954" w:rsidP="000D36E1">
            <w:pPr>
              <w:jc w:val="right"/>
              <w:rPr>
                <w:color w:val="000000"/>
                <w:sz w:val="20"/>
                <w:szCs w:val="20"/>
              </w:rPr>
            </w:pPr>
          </w:p>
        </w:tc>
      </w:tr>
      <w:tr w:rsidR="00387DD4" w:rsidRPr="008131CB" w14:paraId="51872914" w14:textId="77777777" w:rsidTr="00191C2B">
        <w:trPr>
          <w:trHeight w:val="57"/>
        </w:trPr>
        <w:tc>
          <w:tcPr>
            <w:tcW w:w="15304" w:type="dxa"/>
            <w:gridSpan w:val="11"/>
            <w:shd w:val="clear" w:color="auto" w:fill="auto"/>
            <w:hideMark/>
          </w:tcPr>
          <w:p w14:paraId="5B7C7AFD" w14:textId="1182E9E4" w:rsidR="00387DD4" w:rsidRPr="008131CB" w:rsidRDefault="00387DD4" w:rsidP="000D36E1">
            <w:pPr>
              <w:rPr>
                <w:sz w:val="20"/>
                <w:szCs w:val="20"/>
                <w:lang w:val="ru-RU"/>
              </w:rPr>
            </w:pPr>
            <w:r w:rsidRPr="008131CB">
              <w:rPr>
                <w:color w:val="000000"/>
                <w:sz w:val="20"/>
                <w:szCs w:val="20"/>
                <w:lang w:val="ru-RU"/>
              </w:rPr>
              <w:t>** Показатељ на нивоу мере 2.2. Удео ЈЛС које су усагласиле средњорочни план и програмски буџет у укупном броју ЈЛС које имају усвојен средњорочни план је обрисан.</w:t>
            </w:r>
            <w:r w:rsidRPr="008131CB">
              <w:rPr>
                <w:color w:val="000000"/>
                <w:sz w:val="20"/>
                <w:szCs w:val="20"/>
                <w:lang w:val="ru-RU"/>
              </w:rPr>
              <w:br/>
              <w:t>Овај показатељ може да се изостави из АП.</w:t>
            </w:r>
            <w:r>
              <w:rPr>
                <w:color w:val="000000"/>
                <w:sz w:val="20"/>
                <w:szCs w:val="20"/>
                <w:lang w:val="ru-RU"/>
              </w:rPr>
              <w:t xml:space="preserve"> </w:t>
            </w:r>
            <w:r w:rsidRPr="008131CB">
              <w:rPr>
                <w:color w:val="000000"/>
                <w:sz w:val="20"/>
                <w:szCs w:val="20"/>
                <w:lang w:val="ru-RU"/>
              </w:rPr>
              <w:t>Остварење овог показатеља више се неће пратити, јер је након спроведених анализа установљено да он не може да се испуни док се не измени структура програмског буџета ЈЛС</w:t>
            </w:r>
          </w:p>
        </w:tc>
      </w:tr>
    </w:tbl>
    <w:p w14:paraId="30E26BF6" w14:textId="77777777" w:rsidR="0002277D" w:rsidRPr="0002277D" w:rsidRDefault="0002277D">
      <w:pPr>
        <w:rPr>
          <w:sz w:val="10"/>
          <w:szCs w:val="1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364"/>
        <w:gridCol w:w="1464"/>
        <w:gridCol w:w="1875"/>
        <w:gridCol w:w="2352"/>
        <w:gridCol w:w="1238"/>
        <w:gridCol w:w="1434"/>
        <w:gridCol w:w="959"/>
        <w:gridCol w:w="783"/>
        <w:gridCol w:w="939"/>
        <w:gridCol w:w="901"/>
      </w:tblGrid>
      <w:tr w:rsidR="00873954" w:rsidRPr="008131CB" w14:paraId="0DD97D42" w14:textId="77777777" w:rsidTr="00191C2B">
        <w:trPr>
          <w:trHeight w:val="57"/>
        </w:trPr>
        <w:tc>
          <w:tcPr>
            <w:tcW w:w="15581" w:type="dxa"/>
            <w:gridSpan w:val="10"/>
            <w:shd w:val="clear" w:color="000000" w:fill="C5E0B3"/>
            <w:hideMark/>
          </w:tcPr>
          <w:p w14:paraId="52472168" w14:textId="22E5F43A" w:rsidR="00873954" w:rsidRPr="008131CB" w:rsidRDefault="00873954" w:rsidP="00F631DD">
            <w:pPr>
              <w:jc w:val="center"/>
              <w:rPr>
                <w:b/>
                <w:bCs/>
                <w:color w:val="000000"/>
                <w:sz w:val="20"/>
                <w:szCs w:val="20"/>
                <w:lang w:val="ru-RU"/>
              </w:rPr>
            </w:pPr>
            <w:r w:rsidRPr="008131CB">
              <w:rPr>
                <w:b/>
                <w:bCs/>
                <w:color w:val="000000"/>
                <w:sz w:val="20"/>
                <w:szCs w:val="20"/>
                <w:lang w:val="ru-RU"/>
              </w:rPr>
              <w:lastRenderedPageBreak/>
              <w:t>Акцион</w:t>
            </w:r>
            <w:r w:rsidR="00F631DD">
              <w:rPr>
                <w:b/>
                <w:bCs/>
                <w:color w:val="000000"/>
                <w:sz w:val="20"/>
                <w:szCs w:val="20"/>
                <w:lang w:val="ru-RU"/>
              </w:rPr>
              <w:t>и</w:t>
            </w:r>
            <w:r w:rsidRPr="008131CB">
              <w:rPr>
                <w:b/>
                <w:bCs/>
                <w:color w:val="000000"/>
                <w:sz w:val="20"/>
                <w:szCs w:val="20"/>
                <w:lang w:val="ru-RU"/>
              </w:rPr>
              <w:t xml:space="preserve"> план за период од 2024. до 2025. године, за спровођење Програма за реформу система локалне самоуправе у Републици Србији </w:t>
            </w:r>
            <w:r w:rsidR="00020735">
              <w:rPr>
                <w:b/>
                <w:bCs/>
                <w:color w:val="000000"/>
                <w:sz w:val="20"/>
                <w:szCs w:val="20"/>
                <w:lang w:val="sr-Latn-RS"/>
              </w:rPr>
              <w:br/>
            </w:r>
            <w:r w:rsidRPr="008131CB">
              <w:rPr>
                <w:b/>
                <w:bCs/>
                <w:color w:val="000000"/>
                <w:sz w:val="20"/>
                <w:szCs w:val="20"/>
                <w:lang w:val="ru-RU"/>
              </w:rPr>
              <w:t>за период од 2021. до 2025. године</w:t>
            </w:r>
          </w:p>
        </w:tc>
      </w:tr>
      <w:tr w:rsidR="00873954" w:rsidRPr="008131CB" w14:paraId="016D0C72" w14:textId="77777777" w:rsidTr="00191C2B">
        <w:trPr>
          <w:trHeight w:val="57"/>
        </w:trPr>
        <w:tc>
          <w:tcPr>
            <w:tcW w:w="15581" w:type="dxa"/>
            <w:gridSpan w:val="10"/>
            <w:shd w:val="clear" w:color="000000" w:fill="C5E0B3"/>
            <w:hideMark/>
          </w:tcPr>
          <w:p w14:paraId="6BA704B9" w14:textId="77777777" w:rsidR="00873954" w:rsidRPr="008131CB" w:rsidRDefault="00873954" w:rsidP="00873954">
            <w:pPr>
              <w:rPr>
                <w:b/>
                <w:bCs/>
                <w:color w:val="000000"/>
                <w:sz w:val="20"/>
                <w:szCs w:val="20"/>
                <w:lang w:val="ru-RU"/>
              </w:rPr>
            </w:pPr>
            <w:r w:rsidRPr="008131CB">
              <w:rPr>
                <w:b/>
                <w:bCs/>
                <w:color w:val="000000"/>
                <w:sz w:val="20"/>
                <w:szCs w:val="20"/>
                <w:lang w:val="ru-RU"/>
              </w:rPr>
              <w:t>Посебни циљ 3: Унапређена организација и капацитети локалне самоуправе</w:t>
            </w:r>
          </w:p>
        </w:tc>
      </w:tr>
      <w:tr w:rsidR="00873954" w:rsidRPr="008131CB" w14:paraId="7467994B" w14:textId="77777777" w:rsidTr="00191C2B">
        <w:trPr>
          <w:trHeight w:val="57"/>
        </w:trPr>
        <w:tc>
          <w:tcPr>
            <w:tcW w:w="15581" w:type="dxa"/>
            <w:gridSpan w:val="10"/>
            <w:shd w:val="clear" w:color="000000" w:fill="C5E0B3"/>
            <w:hideMark/>
          </w:tcPr>
          <w:p w14:paraId="4F831FCB" w14:textId="77777777" w:rsidR="00873954" w:rsidRPr="008131CB" w:rsidRDefault="00873954" w:rsidP="00873954">
            <w:pPr>
              <w:rPr>
                <w:b/>
                <w:bCs/>
                <w:color w:val="000000"/>
                <w:sz w:val="20"/>
                <w:szCs w:val="20"/>
                <w:lang w:val="ru-RU"/>
              </w:rPr>
            </w:pPr>
            <w:r w:rsidRPr="008131CB">
              <w:rPr>
                <w:b/>
                <w:bCs/>
                <w:color w:val="000000"/>
                <w:sz w:val="20"/>
                <w:szCs w:val="20"/>
                <w:lang w:val="ru-RU"/>
              </w:rPr>
              <w:t>Институција одговорна за праћење и контролу реализације: МДУЛС</w:t>
            </w:r>
          </w:p>
        </w:tc>
      </w:tr>
      <w:tr w:rsidR="00A8240F" w:rsidRPr="00873954" w14:paraId="39D6C0E9" w14:textId="77777777" w:rsidTr="00191C2B">
        <w:trPr>
          <w:trHeight w:val="57"/>
        </w:trPr>
        <w:tc>
          <w:tcPr>
            <w:tcW w:w="9055" w:type="dxa"/>
            <w:gridSpan w:val="4"/>
            <w:shd w:val="clear" w:color="000000" w:fill="D9D9D9"/>
            <w:hideMark/>
          </w:tcPr>
          <w:p w14:paraId="4570C2CA" w14:textId="77777777" w:rsidR="00873954" w:rsidRPr="008131CB" w:rsidRDefault="00873954" w:rsidP="00873954">
            <w:pPr>
              <w:jc w:val="center"/>
              <w:rPr>
                <w:color w:val="000000"/>
                <w:sz w:val="20"/>
                <w:szCs w:val="20"/>
                <w:lang w:val="ru-RU"/>
              </w:rPr>
            </w:pPr>
            <w:r w:rsidRPr="008131CB">
              <w:rPr>
                <w:color w:val="000000"/>
                <w:sz w:val="20"/>
                <w:szCs w:val="20"/>
                <w:lang w:val="ru-RU"/>
              </w:rPr>
              <w:t>Показатељ(и) на нивоу посебног циља (показатељ исхода)</w:t>
            </w:r>
          </w:p>
        </w:tc>
        <w:tc>
          <w:tcPr>
            <w:tcW w:w="1238" w:type="dxa"/>
            <w:shd w:val="clear" w:color="000000" w:fill="D9D9D9"/>
            <w:hideMark/>
          </w:tcPr>
          <w:p w14:paraId="11ED927B" w14:textId="77777777" w:rsidR="00873954" w:rsidRPr="00D3339C" w:rsidRDefault="00873954" w:rsidP="00873954">
            <w:pPr>
              <w:jc w:val="center"/>
              <w:rPr>
                <w:color w:val="000000"/>
                <w:spacing w:val="-2"/>
                <w:sz w:val="20"/>
                <w:szCs w:val="20"/>
              </w:rPr>
            </w:pPr>
            <w:r w:rsidRPr="00D3339C">
              <w:rPr>
                <w:color w:val="000000"/>
                <w:spacing w:val="-2"/>
                <w:sz w:val="20"/>
                <w:szCs w:val="20"/>
              </w:rPr>
              <w:t>Jединица мере</w:t>
            </w:r>
          </w:p>
        </w:tc>
        <w:tc>
          <w:tcPr>
            <w:tcW w:w="1552" w:type="dxa"/>
            <w:shd w:val="clear" w:color="000000" w:fill="D9D9D9"/>
            <w:hideMark/>
          </w:tcPr>
          <w:p w14:paraId="62193D04" w14:textId="77777777" w:rsidR="00873954" w:rsidRPr="00EC0BF6" w:rsidRDefault="00873954" w:rsidP="00873954">
            <w:pPr>
              <w:jc w:val="center"/>
              <w:rPr>
                <w:spacing w:val="-2"/>
                <w:sz w:val="20"/>
                <w:szCs w:val="20"/>
              </w:rPr>
            </w:pPr>
            <w:r w:rsidRPr="00EC0BF6">
              <w:rPr>
                <w:spacing w:val="-2"/>
                <w:sz w:val="20"/>
                <w:szCs w:val="20"/>
              </w:rPr>
              <w:t>Извор провере</w:t>
            </w:r>
          </w:p>
        </w:tc>
        <w:tc>
          <w:tcPr>
            <w:tcW w:w="1008" w:type="dxa"/>
            <w:shd w:val="clear" w:color="000000" w:fill="D9D9D9"/>
            <w:hideMark/>
          </w:tcPr>
          <w:p w14:paraId="7D46B577" w14:textId="77777777" w:rsidR="00873954" w:rsidRPr="00EC0BF6" w:rsidRDefault="00873954" w:rsidP="00873954">
            <w:pPr>
              <w:jc w:val="center"/>
              <w:rPr>
                <w:spacing w:val="-2"/>
                <w:sz w:val="20"/>
                <w:szCs w:val="20"/>
              </w:rPr>
            </w:pPr>
            <w:r w:rsidRPr="00EC0BF6">
              <w:rPr>
                <w:spacing w:val="-2"/>
                <w:sz w:val="20"/>
                <w:szCs w:val="20"/>
              </w:rPr>
              <w:t xml:space="preserve">Почетна вредност </w:t>
            </w:r>
          </w:p>
        </w:tc>
        <w:tc>
          <w:tcPr>
            <w:tcW w:w="832" w:type="dxa"/>
            <w:shd w:val="clear" w:color="000000" w:fill="D9D9D9"/>
            <w:hideMark/>
          </w:tcPr>
          <w:p w14:paraId="1CAC8F78" w14:textId="77777777" w:rsidR="00873954" w:rsidRPr="00EC0BF6" w:rsidRDefault="00873954" w:rsidP="00873954">
            <w:pPr>
              <w:jc w:val="center"/>
              <w:rPr>
                <w:spacing w:val="-2"/>
                <w:sz w:val="20"/>
                <w:szCs w:val="20"/>
              </w:rPr>
            </w:pPr>
            <w:r w:rsidRPr="00EC0BF6">
              <w:rPr>
                <w:spacing w:val="-2"/>
                <w:sz w:val="20"/>
                <w:szCs w:val="20"/>
              </w:rPr>
              <w:t>Базна година</w:t>
            </w:r>
          </w:p>
        </w:tc>
        <w:tc>
          <w:tcPr>
            <w:tcW w:w="977" w:type="dxa"/>
            <w:shd w:val="clear" w:color="000000" w:fill="D9D9D9"/>
            <w:hideMark/>
          </w:tcPr>
          <w:p w14:paraId="23089E07" w14:textId="77777777" w:rsidR="00873954" w:rsidRPr="00EC0BF6" w:rsidRDefault="00873954" w:rsidP="00873954">
            <w:pPr>
              <w:jc w:val="center"/>
              <w:rPr>
                <w:spacing w:val="-2"/>
                <w:sz w:val="20"/>
                <w:szCs w:val="20"/>
              </w:rPr>
            </w:pPr>
            <w:r w:rsidRPr="00EC0BF6">
              <w:rPr>
                <w:spacing w:val="-2"/>
                <w:sz w:val="20"/>
                <w:szCs w:val="20"/>
              </w:rPr>
              <w:t>Циљана вредност у 2024</w:t>
            </w:r>
          </w:p>
        </w:tc>
        <w:tc>
          <w:tcPr>
            <w:tcW w:w="919" w:type="dxa"/>
            <w:shd w:val="clear" w:color="000000" w:fill="D9D9D9"/>
            <w:hideMark/>
          </w:tcPr>
          <w:p w14:paraId="1CA32532" w14:textId="77777777" w:rsidR="00873954" w:rsidRPr="00EC0BF6" w:rsidRDefault="00873954" w:rsidP="00873954">
            <w:pPr>
              <w:jc w:val="center"/>
              <w:rPr>
                <w:spacing w:val="-2"/>
                <w:sz w:val="20"/>
                <w:szCs w:val="20"/>
              </w:rPr>
            </w:pPr>
            <w:r w:rsidRPr="00EC0BF6">
              <w:rPr>
                <w:spacing w:val="-2"/>
                <w:sz w:val="20"/>
                <w:szCs w:val="20"/>
              </w:rPr>
              <w:t>Циљана вредност у 2025</w:t>
            </w:r>
          </w:p>
        </w:tc>
      </w:tr>
      <w:tr w:rsidR="00A8240F" w:rsidRPr="00873954" w14:paraId="094656CC" w14:textId="77777777" w:rsidTr="00191C2B">
        <w:trPr>
          <w:trHeight w:val="57"/>
        </w:trPr>
        <w:tc>
          <w:tcPr>
            <w:tcW w:w="9055" w:type="dxa"/>
            <w:gridSpan w:val="4"/>
            <w:shd w:val="clear" w:color="000000" w:fill="FFFFFF"/>
            <w:hideMark/>
          </w:tcPr>
          <w:p w14:paraId="7EB38B00" w14:textId="77777777" w:rsidR="00873954" w:rsidRPr="008131CB" w:rsidRDefault="00873954" w:rsidP="00873954">
            <w:pPr>
              <w:rPr>
                <w:i/>
                <w:iCs/>
                <w:color w:val="000000"/>
                <w:sz w:val="20"/>
                <w:szCs w:val="20"/>
                <w:lang w:val="ru-RU"/>
              </w:rPr>
            </w:pPr>
            <w:r w:rsidRPr="008131CB">
              <w:rPr>
                <w:i/>
                <w:iCs/>
                <w:color w:val="000000"/>
                <w:sz w:val="20"/>
                <w:szCs w:val="20"/>
                <w:lang w:val="ru-RU"/>
              </w:rPr>
              <w:t>Капацитет ЈЛС за управљање људским ресурсима у локалној управи</w:t>
            </w:r>
          </w:p>
        </w:tc>
        <w:tc>
          <w:tcPr>
            <w:tcW w:w="1238" w:type="dxa"/>
            <w:shd w:val="clear" w:color="000000" w:fill="FFFFFF"/>
            <w:hideMark/>
          </w:tcPr>
          <w:p w14:paraId="48E86F78" w14:textId="77777777" w:rsidR="00873954" w:rsidRPr="00873954" w:rsidRDefault="00873954" w:rsidP="00873954">
            <w:pPr>
              <w:jc w:val="center"/>
              <w:rPr>
                <w:color w:val="000000"/>
                <w:sz w:val="20"/>
                <w:szCs w:val="20"/>
              </w:rPr>
            </w:pPr>
            <w:r w:rsidRPr="00873954">
              <w:rPr>
                <w:color w:val="000000"/>
                <w:sz w:val="20"/>
                <w:szCs w:val="20"/>
              </w:rPr>
              <w:t>%</w:t>
            </w:r>
          </w:p>
        </w:tc>
        <w:tc>
          <w:tcPr>
            <w:tcW w:w="1552" w:type="dxa"/>
            <w:shd w:val="clear" w:color="000000" w:fill="FFFFFF"/>
            <w:hideMark/>
          </w:tcPr>
          <w:p w14:paraId="18091ACC" w14:textId="77777777" w:rsidR="00873954" w:rsidRPr="00EC0BF6" w:rsidRDefault="00873954" w:rsidP="00873954">
            <w:pPr>
              <w:jc w:val="center"/>
              <w:rPr>
                <w:sz w:val="20"/>
                <w:szCs w:val="20"/>
              </w:rPr>
            </w:pPr>
            <w:r w:rsidRPr="00EC0BF6">
              <w:rPr>
                <w:sz w:val="20"/>
                <w:szCs w:val="20"/>
              </w:rPr>
              <w:t>Електронски индекс СКГО</w:t>
            </w:r>
          </w:p>
        </w:tc>
        <w:tc>
          <w:tcPr>
            <w:tcW w:w="1008" w:type="dxa"/>
            <w:shd w:val="clear" w:color="000000" w:fill="FFFFFF"/>
            <w:hideMark/>
          </w:tcPr>
          <w:p w14:paraId="3055D389" w14:textId="77777777" w:rsidR="00873954" w:rsidRPr="00EC0BF6" w:rsidRDefault="00873954" w:rsidP="00873954">
            <w:pPr>
              <w:jc w:val="center"/>
              <w:rPr>
                <w:sz w:val="20"/>
                <w:szCs w:val="20"/>
              </w:rPr>
            </w:pPr>
            <w:r w:rsidRPr="00EC0BF6">
              <w:rPr>
                <w:sz w:val="20"/>
                <w:szCs w:val="20"/>
              </w:rPr>
              <w:t>51%</w:t>
            </w:r>
          </w:p>
        </w:tc>
        <w:tc>
          <w:tcPr>
            <w:tcW w:w="832" w:type="dxa"/>
            <w:shd w:val="clear" w:color="000000" w:fill="FFFFFF"/>
            <w:hideMark/>
          </w:tcPr>
          <w:p w14:paraId="67A0F6EC" w14:textId="77777777" w:rsidR="00873954" w:rsidRPr="00EC0BF6" w:rsidRDefault="00873954" w:rsidP="00873954">
            <w:pPr>
              <w:jc w:val="center"/>
              <w:rPr>
                <w:sz w:val="20"/>
                <w:szCs w:val="20"/>
              </w:rPr>
            </w:pPr>
            <w:r w:rsidRPr="00EC0BF6">
              <w:rPr>
                <w:sz w:val="20"/>
                <w:szCs w:val="20"/>
              </w:rPr>
              <w:t>2020</w:t>
            </w:r>
          </w:p>
        </w:tc>
        <w:tc>
          <w:tcPr>
            <w:tcW w:w="977" w:type="dxa"/>
            <w:shd w:val="clear" w:color="000000" w:fill="FFFFFF"/>
            <w:hideMark/>
          </w:tcPr>
          <w:p w14:paraId="252DB8DE" w14:textId="77777777" w:rsidR="00873954" w:rsidRPr="00EC0BF6" w:rsidRDefault="00873954" w:rsidP="00873954">
            <w:pPr>
              <w:jc w:val="center"/>
              <w:rPr>
                <w:sz w:val="20"/>
                <w:szCs w:val="20"/>
              </w:rPr>
            </w:pPr>
            <w:r w:rsidRPr="00EC0BF6">
              <w:rPr>
                <w:sz w:val="20"/>
                <w:szCs w:val="20"/>
              </w:rPr>
              <w:t> </w:t>
            </w:r>
          </w:p>
        </w:tc>
        <w:tc>
          <w:tcPr>
            <w:tcW w:w="919" w:type="dxa"/>
            <w:shd w:val="clear" w:color="000000" w:fill="FFFFFF"/>
            <w:hideMark/>
          </w:tcPr>
          <w:p w14:paraId="6619DD29" w14:textId="77777777" w:rsidR="00873954" w:rsidRPr="00EC0BF6" w:rsidRDefault="00873954" w:rsidP="00873954">
            <w:pPr>
              <w:jc w:val="center"/>
              <w:rPr>
                <w:sz w:val="20"/>
                <w:szCs w:val="20"/>
              </w:rPr>
            </w:pPr>
            <w:r w:rsidRPr="00EC0BF6">
              <w:rPr>
                <w:sz w:val="20"/>
                <w:szCs w:val="20"/>
              </w:rPr>
              <w:t>68%</w:t>
            </w:r>
          </w:p>
        </w:tc>
      </w:tr>
      <w:tr w:rsidR="0002277D" w:rsidRPr="00873954" w14:paraId="6510EF05" w14:textId="77777777" w:rsidTr="00191C2B">
        <w:trPr>
          <w:trHeight w:val="57"/>
        </w:trPr>
        <w:tc>
          <w:tcPr>
            <w:tcW w:w="9055" w:type="dxa"/>
            <w:gridSpan w:val="4"/>
            <w:shd w:val="clear" w:color="000000" w:fill="FFFFFF"/>
            <w:hideMark/>
          </w:tcPr>
          <w:p w14:paraId="6A7C8EF9" w14:textId="77777777" w:rsidR="00873954" w:rsidRPr="008131CB" w:rsidRDefault="00873954" w:rsidP="00873954">
            <w:pPr>
              <w:rPr>
                <w:i/>
                <w:iCs/>
                <w:color w:val="000000"/>
                <w:sz w:val="20"/>
                <w:szCs w:val="20"/>
                <w:lang w:val="ru-RU"/>
              </w:rPr>
            </w:pPr>
            <w:r w:rsidRPr="008131CB">
              <w:rPr>
                <w:i/>
                <w:iCs/>
                <w:color w:val="000000"/>
                <w:sz w:val="20"/>
                <w:szCs w:val="20"/>
                <w:lang w:val="ru-RU"/>
              </w:rPr>
              <w:t>Удео ЈЛС који је успоставио међуопштинску сарадњу у укупном броју ЈЛС</w:t>
            </w:r>
          </w:p>
        </w:tc>
        <w:tc>
          <w:tcPr>
            <w:tcW w:w="1238" w:type="dxa"/>
            <w:shd w:val="clear" w:color="000000" w:fill="FFFFFF"/>
            <w:hideMark/>
          </w:tcPr>
          <w:p w14:paraId="4785CF82" w14:textId="77777777" w:rsidR="00873954" w:rsidRPr="00873954" w:rsidRDefault="00873954" w:rsidP="00873954">
            <w:pPr>
              <w:jc w:val="center"/>
              <w:rPr>
                <w:color w:val="000000"/>
                <w:sz w:val="20"/>
                <w:szCs w:val="20"/>
              </w:rPr>
            </w:pPr>
            <w:r w:rsidRPr="00873954">
              <w:rPr>
                <w:color w:val="000000"/>
                <w:sz w:val="20"/>
                <w:szCs w:val="20"/>
              </w:rPr>
              <w:t>%</w:t>
            </w:r>
          </w:p>
        </w:tc>
        <w:tc>
          <w:tcPr>
            <w:tcW w:w="1552" w:type="dxa"/>
            <w:shd w:val="clear" w:color="000000" w:fill="FFFFFF"/>
            <w:hideMark/>
          </w:tcPr>
          <w:p w14:paraId="73767B06" w14:textId="77777777" w:rsidR="00873954" w:rsidRPr="00873954" w:rsidRDefault="00873954" w:rsidP="00873954">
            <w:pPr>
              <w:jc w:val="center"/>
              <w:rPr>
                <w:color w:val="000000"/>
                <w:sz w:val="20"/>
                <w:szCs w:val="20"/>
              </w:rPr>
            </w:pPr>
            <w:r w:rsidRPr="00873954">
              <w:rPr>
                <w:color w:val="000000"/>
                <w:sz w:val="20"/>
                <w:szCs w:val="20"/>
              </w:rPr>
              <w:t>База података МДУЛС</w:t>
            </w:r>
          </w:p>
        </w:tc>
        <w:tc>
          <w:tcPr>
            <w:tcW w:w="1008" w:type="dxa"/>
            <w:shd w:val="clear" w:color="auto" w:fill="auto"/>
            <w:hideMark/>
          </w:tcPr>
          <w:p w14:paraId="235A9C5A" w14:textId="77777777" w:rsidR="00873954" w:rsidRPr="00873954" w:rsidRDefault="00873954" w:rsidP="00873954">
            <w:pPr>
              <w:jc w:val="center"/>
              <w:rPr>
                <w:color w:val="000000"/>
                <w:sz w:val="20"/>
                <w:szCs w:val="20"/>
              </w:rPr>
            </w:pPr>
            <w:r w:rsidRPr="00873954">
              <w:rPr>
                <w:color w:val="000000"/>
                <w:sz w:val="20"/>
                <w:szCs w:val="20"/>
              </w:rPr>
              <w:t>27%</w:t>
            </w:r>
          </w:p>
        </w:tc>
        <w:tc>
          <w:tcPr>
            <w:tcW w:w="832" w:type="dxa"/>
            <w:shd w:val="clear" w:color="auto" w:fill="auto"/>
            <w:hideMark/>
          </w:tcPr>
          <w:p w14:paraId="662CF63E" w14:textId="77777777" w:rsidR="00873954" w:rsidRPr="00873954" w:rsidRDefault="00873954" w:rsidP="00873954">
            <w:pPr>
              <w:jc w:val="center"/>
              <w:rPr>
                <w:color w:val="000000"/>
                <w:sz w:val="20"/>
                <w:szCs w:val="20"/>
              </w:rPr>
            </w:pPr>
            <w:r w:rsidRPr="00873954">
              <w:rPr>
                <w:color w:val="000000"/>
                <w:sz w:val="20"/>
                <w:szCs w:val="20"/>
              </w:rPr>
              <w:t>2020</w:t>
            </w:r>
          </w:p>
        </w:tc>
        <w:tc>
          <w:tcPr>
            <w:tcW w:w="977" w:type="dxa"/>
            <w:shd w:val="clear" w:color="auto" w:fill="auto"/>
            <w:hideMark/>
          </w:tcPr>
          <w:p w14:paraId="65EFA8A6" w14:textId="77777777" w:rsidR="00873954" w:rsidRPr="00873954" w:rsidRDefault="00873954" w:rsidP="00873954">
            <w:pPr>
              <w:jc w:val="center"/>
              <w:rPr>
                <w:color w:val="000000"/>
                <w:sz w:val="20"/>
                <w:szCs w:val="20"/>
              </w:rPr>
            </w:pPr>
            <w:r w:rsidRPr="00873954">
              <w:rPr>
                <w:color w:val="000000"/>
                <w:sz w:val="20"/>
                <w:szCs w:val="20"/>
              </w:rPr>
              <w:t>42%</w:t>
            </w:r>
          </w:p>
        </w:tc>
        <w:tc>
          <w:tcPr>
            <w:tcW w:w="919" w:type="dxa"/>
            <w:shd w:val="clear" w:color="auto" w:fill="auto"/>
            <w:hideMark/>
          </w:tcPr>
          <w:p w14:paraId="3625D95F" w14:textId="77777777" w:rsidR="00873954" w:rsidRPr="00873954" w:rsidRDefault="00873954" w:rsidP="00873954">
            <w:pPr>
              <w:jc w:val="center"/>
              <w:rPr>
                <w:color w:val="000000"/>
                <w:sz w:val="20"/>
                <w:szCs w:val="20"/>
              </w:rPr>
            </w:pPr>
            <w:r w:rsidRPr="00873954">
              <w:rPr>
                <w:color w:val="000000"/>
                <w:sz w:val="20"/>
                <w:szCs w:val="20"/>
              </w:rPr>
              <w:t>43%</w:t>
            </w:r>
          </w:p>
        </w:tc>
      </w:tr>
      <w:tr w:rsidR="00873954" w:rsidRPr="008131CB" w14:paraId="237F0D2F" w14:textId="77777777" w:rsidTr="00191C2B">
        <w:trPr>
          <w:trHeight w:val="57"/>
        </w:trPr>
        <w:tc>
          <w:tcPr>
            <w:tcW w:w="15581" w:type="dxa"/>
            <w:gridSpan w:val="10"/>
            <w:shd w:val="clear" w:color="000000" w:fill="F7CAAC"/>
            <w:hideMark/>
          </w:tcPr>
          <w:p w14:paraId="55AE8707" w14:textId="7FC00546" w:rsidR="00873954" w:rsidRPr="00E85553" w:rsidRDefault="00873954" w:rsidP="0067747F">
            <w:pPr>
              <w:rPr>
                <w:b/>
                <w:bCs/>
                <w:color w:val="000000"/>
                <w:sz w:val="20"/>
                <w:szCs w:val="20"/>
                <w:lang w:val="sr-Cyrl-RS"/>
              </w:rPr>
            </w:pPr>
            <w:r w:rsidRPr="008131CB">
              <w:rPr>
                <w:b/>
                <w:bCs/>
                <w:color w:val="000000"/>
                <w:sz w:val="20"/>
                <w:szCs w:val="20"/>
                <w:lang w:val="ru-RU"/>
              </w:rPr>
              <w:t>Мера 3.1: Унапређење функције управљања људским ресурсима у локалној управи</w:t>
            </w:r>
            <w:r w:rsidR="00E85553">
              <w:rPr>
                <w:b/>
                <w:bCs/>
                <w:color w:val="000000"/>
                <w:sz w:val="20"/>
                <w:szCs w:val="20"/>
                <w:lang w:val="sr-Cyrl-RS"/>
              </w:rPr>
              <w:t xml:space="preserve"> </w:t>
            </w:r>
          </w:p>
        </w:tc>
      </w:tr>
      <w:tr w:rsidR="00873954" w:rsidRPr="008131CB" w14:paraId="3EDEE241" w14:textId="77777777" w:rsidTr="00191C2B">
        <w:trPr>
          <w:trHeight w:val="57"/>
        </w:trPr>
        <w:tc>
          <w:tcPr>
            <w:tcW w:w="15581" w:type="dxa"/>
            <w:gridSpan w:val="10"/>
            <w:shd w:val="clear" w:color="000000" w:fill="F7CAAC"/>
            <w:hideMark/>
          </w:tcPr>
          <w:p w14:paraId="5C297E4B" w14:textId="77777777" w:rsidR="00873954" w:rsidRPr="008131CB" w:rsidRDefault="00873954" w:rsidP="00873954">
            <w:pPr>
              <w:rPr>
                <w:color w:val="000000"/>
                <w:sz w:val="20"/>
                <w:szCs w:val="20"/>
                <w:lang w:val="ru-RU"/>
              </w:rPr>
            </w:pPr>
            <w:r w:rsidRPr="008131CB">
              <w:rPr>
                <w:color w:val="000000"/>
                <w:sz w:val="20"/>
                <w:szCs w:val="20"/>
                <w:lang w:val="ru-RU"/>
              </w:rPr>
              <w:t>Институција одговорна за праћење и контролу реализације: МДУЛС</w:t>
            </w:r>
          </w:p>
        </w:tc>
      </w:tr>
      <w:tr w:rsidR="00A8240F" w:rsidRPr="00873954" w14:paraId="51F45B05" w14:textId="77777777" w:rsidTr="00191C2B">
        <w:trPr>
          <w:trHeight w:val="57"/>
        </w:trPr>
        <w:tc>
          <w:tcPr>
            <w:tcW w:w="6703" w:type="dxa"/>
            <w:gridSpan w:val="3"/>
            <w:shd w:val="clear" w:color="000000" w:fill="F7CAAC"/>
            <w:hideMark/>
          </w:tcPr>
          <w:p w14:paraId="079ABDBF" w14:textId="2139BC6A" w:rsidR="00873954" w:rsidRPr="00873954" w:rsidRDefault="00873954" w:rsidP="00873954">
            <w:pPr>
              <w:rPr>
                <w:color w:val="222222"/>
                <w:sz w:val="20"/>
                <w:szCs w:val="20"/>
              </w:rPr>
            </w:pPr>
            <w:r w:rsidRPr="00873954">
              <w:rPr>
                <w:color w:val="222222"/>
                <w:sz w:val="20"/>
                <w:szCs w:val="20"/>
              </w:rPr>
              <w:t>Период спровођења:</w:t>
            </w:r>
            <w:r w:rsidR="002774E1">
              <w:rPr>
                <w:color w:val="222222"/>
                <w:sz w:val="20"/>
                <w:szCs w:val="20"/>
                <w:lang w:val="sr-Cyrl-RS"/>
              </w:rPr>
              <w:t xml:space="preserve"> </w:t>
            </w:r>
            <w:r w:rsidRPr="00873954">
              <w:rPr>
                <w:color w:val="222222"/>
                <w:sz w:val="20"/>
                <w:szCs w:val="20"/>
              </w:rPr>
              <w:t>2024-2025</w:t>
            </w:r>
          </w:p>
        </w:tc>
        <w:tc>
          <w:tcPr>
            <w:tcW w:w="8878" w:type="dxa"/>
            <w:gridSpan w:val="7"/>
            <w:shd w:val="clear" w:color="000000" w:fill="F8CBAD"/>
            <w:hideMark/>
          </w:tcPr>
          <w:p w14:paraId="566DEB9A" w14:textId="77777777" w:rsidR="00873954" w:rsidRPr="00873954" w:rsidRDefault="00873954" w:rsidP="00873954">
            <w:pPr>
              <w:rPr>
                <w:color w:val="222222"/>
                <w:sz w:val="20"/>
                <w:szCs w:val="20"/>
              </w:rPr>
            </w:pPr>
            <w:r w:rsidRPr="00873954">
              <w:rPr>
                <w:color w:val="222222"/>
                <w:sz w:val="20"/>
                <w:szCs w:val="20"/>
              </w:rPr>
              <w:t>Тип мере: Информативно-едукативна</w:t>
            </w:r>
          </w:p>
        </w:tc>
      </w:tr>
      <w:tr w:rsidR="00873954" w:rsidRPr="008131CB" w14:paraId="1A8ED2EB" w14:textId="77777777" w:rsidTr="00191C2B">
        <w:trPr>
          <w:trHeight w:val="57"/>
        </w:trPr>
        <w:tc>
          <w:tcPr>
            <w:tcW w:w="15581" w:type="dxa"/>
            <w:gridSpan w:val="10"/>
            <w:shd w:val="clear" w:color="000000" w:fill="F7CAAC"/>
            <w:hideMark/>
          </w:tcPr>
          <w:p w14:paraId="2654B41F" w14:textId="77777777" w:rsidR="00873954" w:rsidRPr="008131CB" w:rsidRDefault="00873954" w:rsidP="00873954">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 Закон о запосленима у АП и ЈЛС</w:t>
            </w:r>
          </w:p>
        </w:tc>
      </w:tr>
      <w:tr w:rsidR="00A8240F" w:rsidRPr="00873954" w14:paraId="0593E65B" w14:textId="77777777" w:rsidTr="00191C2B">
        <w:trPr>
          <w:trHeight w:val="57"/>
        </w:trPr>
        <w:tc>
          <w:tcPr>
            <w:tcW w:w="3364" w:type="dxa"/>
            <w:shd w:val="clear" w:color="000000" w:fill="B4C6E7"/>
            <w:hideMark/>
          </w:tcPr>
          <w:p w14:paraId="743E4A0C" w14:textId="57A022FB" w:rsidR="00873954" w:rsidRPr="008131CB" w:rsidRDefault="00873954" w:rsidP="00873954">
            <w:pPr>
              <w:rPr>
                <w:color w:val="000000"/>
                <w:sz w:val="20"/>
                <w:szCs w:val="20"/>
                <w:lang w:val="ru-RU"/>
              </w:rPr>
            </w:pPr>
            <w:r w:rsidRPr="008131CB">
              <w:rPr>
                <w:color w:val="000000"/>
                <w:sz w:val="20"/>
                <w:szCs w:val="20"/>
                <w:lang w:val="ru-RU"/>
              </w:rPr>
              <w:t>Показатељ(и) на нивоу мере (показатељ резултата)</w:t>
            </w:r>
          </w:p>
        </w:tc>
        <w:tc>
          <w:tcPr>
            <w:tcW w:w="1464" w:type="dxa"/>
            <w:shd w:val="clear" w:color="000000" w:fill="B4C6E7"/>
            <w:hideMark/>
          </w:tcPr>
          <w:p w14:paraId="14ABB5E8"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875" w:type="dxa"/>
            <w:shd w:val="clear" w:color="000000" w:fill="B4C6E7"/>
            <w:hideMark/>
          </w:tcPr>
          <w:p w14:paraId="1A6E4F63"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2352" w:type="dxa"/>
            <w:shd w:val="clear" w:color="000000" w:fill="B4C6E7"/>
            <w:hideMark/>
          </w:tcPr>
          <w:p w14:paraId="14E85518"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1238" w:type="dxa"/>
            <w:shd w:val="clear" w:color="000000" w:fill="B4C6E7"/>
            <w:hideMark/>
          </w:tcPr>
          <w:p w14:paraId="3015422D"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1552" w:type="dxa"/>
            <w:shd w:val="clear" w:color="000000" w:fill="B4C6E7"/>
            <w:hideMark/>
          </w:tcPr>
          <w:p w14:paraId="3A9884A0" w14:textId="77777777" w:rsidR="00873954" w:rsidRPr="00873954" w:rsidRDefault="00873954" w:rsidP="00873954">
            <w:pPr>
              <w:jc w:val="center"/>
              <w:rPr>
                <w:color w:val="000000"/>
                <w:sz w:val="20"/>
                <w:szCs w:val="20"/>
              </w:rPr>
            </w:pPr>
            <w:r w:rsidRPr="00873954">
              <w:rPr>
                <w:color w:val="000000"/>
                <w:sz w:val="20"/>
                <w:szCs w:val="20"/>
              </w:rPr>
              <w:t>Циљaна вредност у 2024. години</w:t>
            </w:r>
          </w:p>
        </w:tc>
        <w:tc>
          <w:tcPr>
            <w:tcW w:w="3736" w:type="dxa"/>
            <w:gridSpan w:val="4"/>
            <w:shd w:val="clear" w:color="000000" w:fill="B4C6E7"/>
            <w:hideMark/>
          </w:tcPr>
          <w:p w14:paraId="0824C485" w14:textId="77777777" w:rsidR="00873954" w:rsidRPr="00873954" w:rsidRDefault="00873954" w:rsidP="00873954">
            <w:pPr>
              <w:jc w:val="center"/>
              <w:rPr>
                <w:color w:val="000000"/>
                <w:sz w:val="20"/>
                <w:szCs w:val="20"/>
              </w:rPr>
            </w:pPr>
            <w:r w:rsidRPr="00873954">
              <w:rPr>
                <w:color w:val="000000"/>
                <w:sz w:val="20"/>
                <w:szCs w:val="20"/>
              </w:rPr>
              <w:t>Циљaна вредност у 2025. години</w:t>
            </w:r>
          </w:p>
        </w:tc>
      </w:tr>
      <w:tr w:rsidR="00A8240F" w:rsidRPr="00873954" w14:paraId="1D2CE27D" w14:textId="77777777" w:rsidTr="00191C2B">
        <w:trPr>
          <w:trHeight w:val="57"/>
        </w:trPr>
        <w:tc>
          <w:tcPr>
            <w:tcW w:w="3364" w:type="dxa"/>
            <w:shd w:val="clear" w:color="000000" w:fill="FFFFFF"/>
            <w:hideMark/>
          </w:tcPr>
          <w:p w14:paraId="15F8E1D7" w14:textId="6A6A5E99" w:rsidR="00873954" w:rsidRPr="008131CB" w:rsidRDefault="00873954" w:rsidP="00873954">
            <w:pPr>
              <w:rPr>
                <w:color w:val="000000"/>
                <w:sz w:val="20"/>
                <w:szCs w:val="20"/>
                <w:lang w:val="ru-RU"/>
              </w:rPr>
            </w:pPr>
            <w:r w:rsidRPr="008131CB">
              <w:rPr>
                <w:color w:val="000000"/>
                <w:sz w:val="20"/>
                <w:szCs w:val="20"/>
                <w:lang w:val="ru-RU"/>
              </w:rPr>
              <w:t>Капацитет ЈЛС за управљање људским ресурсима у локалној управи (просечна вредност индекса СКГ</w:t>
            </w:r>
            <w:r w:rsidR="006F0F68" w:rsidRPr="008131CB">
              <w:rPr>
                <w:color w:val="000000"/>
                <w:sz w:val="20"/>
                <w:szCs w:val="20"/>
                <w:lang w:val="ru-RU"/>
              </w:rPr>
              <w:t>О за УЉР у издвојеним областима</w:t>
            </w:r>
            <w:r w:rsidRPr="008131CB">
              <w:rPr>
                <w:color w:val="000000"/>
                <w:sz w:val="20"/>
                <w:szCs w:val="20"/>
                <w:lang w:val="ru-RU"/>
              </w:rPr>
              <w:t xml:space="preserve">: организација и планирање људских </w:t>
            </w:r>
            <w:r w:rsidR="006F0F68" w:rsidRPr="008131CB">
              <w:rPr>
                <w:color w:val="000000"/>
                <w:sz w:val="20"/>
                <w:szCs w:val="20"/>
                <w:lang w:val="ru-RU"/>
              </w:rPr>
              <w:t>ресурса; попуњавање радних мест</w:t>
            </w:r>
            <w:r w:rsidR="00EC4E1D">
              <w:rPr>
                <w:color w:val="000000"/>
                <w:sz w:val="20"/>
                <w:szCs w:val="20"/>
                <w:lang w:val="ru-RU"/>
              </w:rPr>
              <w:t>а</w:t>
            </w:r>
            <w:r w:rsidR="006F0F68" w:rsidRPr="008131CB">
              <w:rPr>
                <w:color w:val="000000"/>
                <w:sz w:val="20"/>
                <w:szCs w:val="20"/>
                <w:lang w:val="ru-RU"/>
              </w:rPr>
              <w:t>,</w:t>
            </w:r>
            <w:r w:rsidRPr="008131CB">
              <w:rPr>
                <w:color w:val="000000"/>
                <w:sz w:val="20"/>
                <w:szCs w:val="20"/>
                <w:lang w:val="ru-RU"/>
              </w:rPr>
              <w:t xml:space="preserve"> оцењивање запослених, дисциплинска</w:t>
            </w:r>
            <w:r w:rsidR="006F0F68" w:rsidRPr="008131CB">
              <w:rPr>
                <w:color w:val="000000"/>
                <w:sz w:val="20"/>
                <w:szCs w:val="20"/>
                <w:lang w:val="ru-RU"/>
              </w:rPr>
              <w:t xml:space="preserve"> одговорност и жалбени поступак,</w:t>
            </w:r>
            <w:r w:rsidRPr="008131CB">
              <w:rPr>
                <w:color w:val="000000"/>
                <w:sz w:val="20"/>
                <w:szCs w:val="20"/>
                <w:lang w:val="ru-RU"/>
              </w:rPr>
              <w:t xml:space="preserve"> комуникација, етика, вредности и култура организације)</w:t>
            </w:r>
          </w:p>
        </w:tc>
        <w:tc>
          <w:tcPr>
            <w:tcW w:w="1464" w:type="dxa"/>
            <w:shd w:val="clear" w:color="000000" w:fill="FFFFFF"/>
            <w:hideMark/>
          </w:tcPr>
          <w:p w14:paraId="07FCB21A" w14:textId="77777777" w:rsidR="00873954" w:rsidRPr="00873954" w:rsidRDefault="00873954" w:rsidP="00873954">
            <w:pPr>
              <w:jc w:val="center"/>
              <w:rPr>
                <w:color w:val="000000"/>
                <w:sz w:val="20"/>
                <w:szCs w:val="20"/>
              </w:rPr>
            </w:pPr>
            <w:r w:rsidRPr="00873954">
              <w:rPr>
                <w:color w:val="000000"/>
                <w:sz w:val="20"/>
                <w:szCs w:val="20"/>
              </w:rPr>
              <w:t xml:space="preserve">Индекс - композитни показатељи </w:t>
            </w:r>
          </w:p>
        </w:tc>
        <w:tc>
          <w:tcPr>
            <w:tcW w:w="1875" w:type="dxa"/>
            <w:shd w:val="clear" w:color="000000" w:fill="FFFFFF"/>
            <w:hideMark/>
          </w:tcPr>
          <w:p w14:paraId="04493D61" w14:textId="77777777" w:rsidR="00873954" w:rsidRPr="00873954" w:rsidRDefault="00873954" w:rsidP="00873954">
            <w:pPr>
              <w:jc w:val="center"/>
              <w:rPr>
                <w:color w:val="000000"/>
                <w:sz w:val="20"/>
                <w:szCs w:val="20"/>
              </w:rPr>
            </w:pPr>
            <w:r w:rsidRPr="00873954">
              <w:rPr>
                <w:color w:val="000000"/>
                <w:sz w:val="20"/>
                <w:szCs w:val="20"/>
              </w:rPr>
              <w:t>Електронски индекс СКГО</w:t>
            </w:r>
          </w:p>
        </w:tc>
        <w:tc>
          <w:tcPr>
            <w:tcW w:w="2352" w:type="dxa"/>
            <w:shd w:val="clear" w:color="000000" w:fill="FFFFFF"/>
            <w:hideMark/>
          </w:tcPr>
          <w:p w14:paraId="08C472FB" w14:textId="77777777" w:rsidR="00873954" w:rsidRPr="00873954" w:rsidRDefault="00873954" w:rsidP="00873954">
            <w:pPr>
              <w:jc w:val="center"/>
              <w:rPr>
                <w:color w:val="000000"/>
                <w:sz w:val="20"/>
                <w:szCs w:val="20"/>
              </w:rPr>
            </w:pPr>
            <w:r w:rsidRPr="00873954">
              <w:rPr>
                <w:color w:val="000000"/>
                <w:sz w:val="20"/>
                <w:szCs w:val="20"/>
              </w:rPr>
              <w:t>58%</w:t>
            </w:r>
          </w:p>
        </w:tc>
        <w:tc>
          <w:tcPr>
            <w:tcW w:w="1238" w:type="dxa"/>
            <w:shd w:val="clear" w:color="000000" w:fill="FFFFFF"/>
            <w:hideMark/>
          </w:tcPr>
          <w:p w14:paraId="737BB842" w14:textId="77777777" w:rsidR="00873954" w:rsidRPr="00873954" w:rsidRDefault="00873954" w:rsidP="00873954">
            <w:pPr>
              <w:jc w:val="center"/>
              <w:rPr>
                <w:color w:val="000000"/>
                <w:sz w:val="20"/>
                <w:szCs w:val="20"/>
              </w:rPr>
            </w:pPr>
            <w:r w:rsidRPr="00873954">
              <w:rPr>
                <w:color w:val="000000"/>
                <w:sz w:val="20"/>
                <w:szCs w:val="20"/>
              </w:rPr>
              <w:t>2020</w:t>
            </w:r>
          </w:p>
        </w:tc>
        <w:tc>
          <w:tcPr>
            <w:tcW w:w="1552" w:type="dxa"/>
            <w:shd w:val="clear" w:color="auto" w:fill="auto"/>
            <w:hideMark/>
          </w:tcPr>
          <w:p w14:paraId="6C58BB34" w14:textId="77777777" w:rsidR="00873954" w:rsidRPr="00873954" w:rsidRDefault="00873954" w:rsidP="00873954">
            <w:pPr>
              <w:jc w:val="center"/>
              <w:rPr>
                <w:color w:val="000000"/>
                <w:sz w:val="20"/>
                <w:szCs w:val="20"/>
              </w:rPr>
            </w:pPr>
            <w:r w:rsidRPr="00873954">
              <w:rPr>
                <w:color w:val="000000"/>
                <w:sz w:val="20"/>
                <w:szCs w:val="20"/>
              </w:rPr>
              <w:t> </w:t>
            </w:r>
          </w:p>
        </w:tc>
        <w:tc>
          <w:tcPr>
            <w:tcW w:w="3736" w:type="dxa"/>
            <w:gridSpan w:val="4"/>
            <w:shd w:val="clear" w:color="auto" w:fill="auto"/>
            <w:hideMark/>
          </w:tcPr>
          <w:p w14:paraId="2312A411" w14:textId="77777777" w:rsidR="00873954" w:rsidRPr="00873954" w:rsidRDefault="00873954" w:rsidP="00873954">
            <w:pPr>
              <w:jc w:val="center"/>
              <w:rPr>
                <w:sz w:val="20"/>
                <w:szCs w:val="20"/>
              </w:rPr>
            </w:pPr>
            <w:r w:rsidRPr="00873954">
              <w:rPr>
                <w:sz w:val="20"/>
                <w:szCs w:val="20"/>
              </w:rPr>
              <w:t>75%</w:t>
            </w:r>
          </w:p>
        </w:tc>
      </w:tr>
      <w:tr w:rsidR="00A8240F" w:rsidRPr="008131CB" w14:paraId="0BDBDE1A" w14:textId="77777777" w:rsidTr="00191C2B">
        <w:trPr>
          <w:trHeight w:val="57"/>
        </w:trPr>
        <w:tc>
          <w:tcPr>
            <w:tcW w:w="6703" w:type="dxa"/>
            <w:gridSpan w:val="3"/>
            <w:vMerge w:val="restart"/>
            <w:shd w:val="clear" w:color="000000" w:fill="A9D08E"/>
            <w:noWrap/>
            <w:hideMark/>
          </w:tcPr>
          <w:p w14:paraId="5DF9A5BB" w14:textId="77777777" w:rsidR="00873954" w:rsidRPr="00873954" w:rsidRDefault="00873954" w:rsidP="00873954">
            <w:pPr>
              <w:jc w:val="center"/>
              <w:rPr>
                <w:color w:val="000000"/>
                <w:sz w:val="20"/>
                <w:szCs w:val="20"/>
              </w:rPr>
            </w:pPr>
            <w:r w:rsidRPr="00873954">
              <w:rPr>
                <w:color w:val="000000"/>
                <w:sz w:val="20"/>
                <w:szCs w:val="20"/>
              </w:rPr>
              <w:t>Извор финансирања мере</w:t>
            </w:r>
          </w:p>
        </w:tc>
        <w:tc>
          <w:tcPr>
            <w:tcW w:w="3590" w:type="dxa"/>
            <w:gridSpan w:val="2"/>
            <w:vMerge w:val="restart"/>
            <w:shd w:val="clear" w:color="000000" w:fill="A9D08E"/>
            <w:noWrap/>
            <w:hideMark/>
          </w:tcPr>
          <w:p w14:paraId="4D57EC59"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288" w:type="dxa"/>
            <w:gridSpan w:val="5"/>
            <w:shd w:val="clear" w:color="000000" w:fill="A8D08D"/>
            <w:hideMark/>
          </w:tcPr>
          <w:p w14:paraId="4112DE03"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02277D" w:rsidRPr="00873954" w14:paraId="4B19FB5A" w14:textId="77777777" w:rsidTr="00191C2B">
        <w:trPr>
          <w:trHeight w:val="57"/>
        </w:trPr>
        <w:tc>
          <w:tcPr>
            <w:tcW w:w="6703" w:type="dxa"/>
            <w:gridSpan w:val="3"/>
            <w:vMerge/>
            <w:hideMark/>
          </w:tcPr>
          <w:p w14:paraId="0CE44A17" w14:textId="77777777" w:rsidR="00873954" w:rsidRPr="008131CB" w:rsidRDefault="00873954" w:rsidP="00873954">
            <w:pPr>
              <w:rPr>
                <w:color w:val="000000"/>
                <w:sz w:val="20"/>
                <w:szCs w:val="20"/>
                <w:lang w:val="ru-RU"/>
              </w:rPr>
            </w:pPr>
          </w:p>
        </w:tc>
        <w:tc>
          <w:tcPr>
            <w:tcW w:w="3590" w:type="dxa"/>
            <w:gridSpan w:val="2"/>
            <w:vMerge/>
            <w:hideMark/>
          </w:tcPr>
          <w:p w14:paraId="2CFB0223" w14:textId="77777777" w:rsidR="00873954" w:rsidRPr="008131CB" w:rsidRDefault="00873954" w:rsidP="00873954">
            <w:pPr>
              <w:rPr>
                <w:color w:val="000000"/>
                <w:sz w:val="20"/>
                <w:szCs w:val="20"/>
                <w:lang w:val="ru-RU"/>
              </w:rPr>
            </w:pPr>
          </w:p>
        </w:tc>
        <w:tc>
          <w:tcPr>
            <w:tcW w:w="1552" w:type="dxa"/>
            <w:shd w:val="clear" w:color="000000" w:fill="A8D08D"/>
            <w:hideMark/>
          </w:tcPr>
          <w:p w14:paraId="348DD1E1" w14:textId="77777777" w:rsidR="00873954" w:rsidRPr="00873954" w:rsidRDefault="00873954" w:rsidP="00873954">
            <w:pPr>
              <w:jc w:val="center"/>
              <w:rPr>
                <w:color w:val="000000"/>
                <w:sz w:val="20"/>
                <w:szCs w:val="20"/>
              </w:rPr>
            </w:pPr>
            <w:r w:rsidRPr="00873954">
              <w:rPr>
                <w:color w:val="000000"/>
                <w:sz w:val="20"/>
                <w:szCs w:val="20"/>
              </w:rPr>
              <w:t>2024</w:t>
            </w:r>
          </w:p>
        </w:tc>
        <w:tc>
          <w:tcPr>
            <w:tcW w:w="3736" w:type="dxa"/>
            <w:gridSpan w:val="4"/>
            <w:shd w:val="clear" w:color="000000" w:fill="A8D08D"/>
            <w:hideMark/>
          </w:tcPr>
          <w:p w14:paraId="3FB9846C" w14:textId="77777777" w:rsidR="00873954" w:rsidRPr="00873954" w:rsidRDefault="00873954" w:rsidP="00873954">
            <w:pPr>
              <w:jc w:val="center"/>
              <w:rPr>
                <w:color w:val="000000"/>
                <w:sz w:val="20"/>
                <w:szCs w:val="20"/>
              </w:rPr>
            </w:pPr>
            <w:r w:rsidRPr="00873954">
              <w:rPr>
                <w:color w:val="000000"/>
                <w:sz w:val="20"/>
                <w:szCs w:val="20"/>
              </w:rPr>
              <w:t>2025</w:t>
            </w:r>
          </w:p>
        </w:tc>
      </w:tr>
      <w:tr w:rsidR="00A8240F" w:rsidRPr="00873954" w14:paraId="4EFF30BF" w14:textId="77777777" w:rsidTr="00191C2B">
        <w:trPr>
          <w:trHeight w:val="57"/>
        </w:trPr>
        <w:tc>
          <w:tcPr>
            <w:tcW w:w="6703" w:type="dxa"/>
            <w:gridSpan w:val="3"/>
            <w:shd w:val="clear" w:color="000000" w:fill="FFFFFF"/>
            <w:hideMark/>
          </w:tcPr>
          <w:p w14:paraId="3ECC768D" w14:textId="77777777" w:rsidR="00873954" w:rsidRPr="00873954" w:rsidRDefault="00873954" w:rsidP="00873954">
            <w:pPr>
              <w:jc w:val="center"/>
              <w:rPr>
                <w:color w:val="000000"/>
                <w:sz w:val="20"/>
                <w:szCs w:val="20"/>
              </w:rPr>
            </w:pPr>
            <w:r w:rsidRPr="00873954">
              <w:rPr>
                <w:color w:val="000000"/>
                <w:sz w:val="20"/>
                <w:szCs w:val="20"/>
              </w:rPr>
              <w:t> </w:t>
            </w:r>
          </w:p>
        </w:tc>
        <w:tc>
          <w:tcPr>
            <w:tcW w:w="3590" w:type="dxa"/>
            <w:gridSpan w:val="2"/>
            <w:shd w:val="clear" w:color="000000" w:fill="FFFFFF"/>
            <w:hideMark/>
          </w:tcPr>
          <w:p w14:paraId="44ECC44E" w14:textId="77777777" w:rsidR="00873954" w:rsidRPr="00873954" w:rsidRDefault="00873954" w:rsidP="00873954">
            <w:pPr>
              <w:jc w:val="center"/>
              <w:rPr>
                <w:color w:val="000000"/>
                <w:sz w:val="20"/>
                <w:szCs w:val="20"/>
              </w:rPr>
            </w:pPr>
            <w:r w:rsidRPr="00873954">
              <w:rPr>
                <w:color w:val="000000"/>
                <w:sz w:val="20"/>
                <w:szCs w:val="20"/>
              </w:rPr>
              <w:t> </w:t>
            </w:r>
          </w:p>
        </w:tc>
        <w:tc>
          <w:tcPr>
            <w:tcW w:w="1552" w:type="dxa"/>
            <w:shd w:val="clear" w:color="000000" w:fill="FFFFFF"/>
            <w:hideMark/>
          </w:tcPr>
          <w:p w14:paraId="4A33D04F" w14:textId="77777777" w:rsidR="00873954" w:rsidRPr="00873954" w:rsidRDefault="00873954" w:rsidP="00873954">
            <w:pPr>
              <w:jc w:val="center"/>
              <w:rPr>
                <w:color w:val="000000"/>
                <w:sz w:val="20"/>
                <w:szCs w:val="20"/>
              </w:rPr>
            </w:pPr>
            <w:r w:rsidRPr="00873954">
              <w:rPr>
                <w:color w:val="000000"/>
                <w:sz w:val="20"/>
                <w:szCs w:val="20"/>
              </w:rPr>
              <w:t>4.170</w:t>
            </w:r>
          </w:p>
        </w:tc>
        <w:tc>
          <w:tcPr>
            <w:tcW w:w="3736" w:type="dxa"/>
            <w:gridSpan w:val="4"/>
            <w:shd w:val="clear" w:color="000000" w:fill="FFFFFF"/>
            <w:hideMark/>
          </w:tcPr>
          <w:p w14:paraId="40CB36B9" w14:textId="77777777" w:rsidR="00873954" w:rsidRPr="00873954" w:rsidRDefault="00873954" w:rsidP="00873954">
            <w:pPr>
              <w:jc w:val="center"/>
              <w:rPr>
                <w:color w:val="000000"/>
                <w:sz w:val="20"/>
                <w:szCs w:val="20"/>
              </w:rPr>
            </w:pPr>
            <w:r w:rsidRPr="00873954">
              <w:rPr>
                <w:color w:val="000000"/>
                <w:sz w:val="20"/>
                <w:szCs w:val="20"/>
              </w:rPr>
              <w:t>0</w:t>
            </w:r>
          </w:p>
        </w:tc>
      </w:tr>
    </w:tbl>
    <w:p w14:paraId="59D55EA5" w14:textId="77777777" w:rsidR="0002277D" w:rsidRDefault="0002277D"/>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3364"/>
        <w:gridCol w:w="1348"/>
        <w:gridCol w:w="1875"/>
        <w:gridCol w:w="1071"/>
        <w:gridCol w:w="1704"/>
        <w:gridCol w:w="1276"/>
        <w:gridCol w:w="1985"/>
        <w:gridCol w:w="2686"/>
      </w:tblGrid>
      <w:tr w:rsidR="00A8240F" w:rsidRPr="008131CB" w14:paraId="0DA325C9" w14:textId="77777777" w:rsidTr="00191C2B">
        <w:trPr>
          <w:trHeight w:val="57"/>
        </w:trPr>
        <w:tc>
          <w:tcPr>
            <w:tcW w:w="3364" w:type="dxa"/>
            <w:shd w:val="clear" w:color="000000" w:fill="FFF2CC"/>
            <w:hideMark/>
          </w:tcPr>
          <w:p w14:paraId="2EFDEB8D" w14:textId="77777777" w:rsidR="00873954" w:rsidRPr="00873954" w:rsidRDefault="00873954" w:rsidP="00873954">
            <w:pPr>
              <w:jc w:val="center"/>
              <w:rPr>
                <w:color w:val="000000"/>
                <w:sz w:val="20"/>
                <w:szCs w:val="20"/>
              </w:rPr>
            </w:pPr>
            <w:r w:rsidRPr="00873954">
              <w:rPr>
                <w:color w:val="000000"/>
                <w:sz w:val="20"/>
                <w:szCs w:val="20"/>
              </w:rPr>
              <w:lastRenderedPageBreak/>
              <w:t>Назив активности:</w:t>
            </w:r>
          </w:p>
        </w:tc>
        <w:tc>
          <w:tcPr>
            <w:tcW w:w="1464" w:type="dxa"/>
            <w:shd w:val="clear" w:color="000000" w:fill="FFF2CC"/>
            <w:hideMark/>
          </w:tcPr>
          <w:p w14:paraId="5E4243BB" w14:textId="77777777" w:rsidR="00873954" w:rsidRPr="00873954" w:rsidRDefault="00873954" w:rsidP="00873954">
            <w:pPr>
              <w:jc w:val="center"/>
              <w:rPr>
                <w:color w:val="000000"/>
                <w:sz w:val="20"/>
                <w:szCs w:val="20"/>
              </w:rPr>
            </w:pPr>
            <w:r w:rsidRPr="00873954">
              <w:rPr>
                <w:color w:val="000000"/>
                <w:sz w:val="20"/>
                <w:szCs w:val="20"/>
              </w:rPr>
              <w:t>Орган који спроводи активност</w:t>
            </w:r>
          </w:p>
        </w:tc>
        <w:tc>
          <w:tcPr>
            <w:tcW w:w="1875" w:type="dxa"/>
            <w:shd w:val="clear" w:color="000000" w:fill="FFF2CC"/>
            <w:hideMark/>
          </w:tcPr>
          <w:p w14:paraId="2F2D5006" w14:textId="77777777" w:rsidR="00873954" w:rsidRPr="00EC0BF6" w:rsidRDefault="00873954" w:rsidP="00873954">
            <w:pPr>
              <w:jc w:val="center"/>
              <w:rPr>
                <w:sz w:val="20"/>
                <w:szCs w:val="20"/>
                <w:lang w:val="ru-RU"/>
              </w:rPr>
            </w:pPr>
            <w:r w:rsidRPr="00EC0BF6">
              <w:rPr>
                <w:sz w:val="20"/>
                <w:szCs w:val="20"/>
              </w:rPr>
              <w:t>O</w:t>
            </w:r>
            <w:r w:rsidRPr="00EC0BF6">
              <w:rPr>
                <w:sz w:val="20"/>
                <w:szCs w:val="20"/>
                <w:lang w:val="ru-RU"/>
              </w:rPr>
              <w:t>ргани и партнери у спровођењу активности</w:t>
            </w:r>
          </w:p>
        </w:tc>
        <w:tc>
          <w:tcPr>
            <w:tcW w:w="1080" w:type="dxa"/>
            <w:shd w:val="clear" w:color="000000" w:fill="FFF2CC"/>
            <w:hideMark/>
          </w:tcPr>
          <w:p w14:paraId="7863D004" w14:textId="77777777" w:rsidR="00873954" w:rsidRPr="00EC0BF6" w:rsidRDefault="00873954" w:rsidP="00873954">
            <w:pPr>
              <w:jc w:val="center"/>
              <w:rPr>
                <w:spacing w:val="-4"/>
                <w:sz w:val="20"/>
                <w:szCs w:val="20"/>
              </w:rPr>
            </w:pPr>
            <w:r w:rsidRPr="00EC0BF6">
              <w:rPr>
                <w:spacing w:val="-4"/>
                <w:sz w:val="20"/>
                <w:szCs w:val="20"/>
              </w:rPr>
              <w:t>Време трајања активности</w:t>
            </w:r>
          </w:p>
        </w:tc>
        <w:tc>
          <w:tcPr>
            <w:tcW w:w="1851" w:type="dxa"/>
            <w:shd w:val="clear" w:color="000000" w:fill="FFF2CC"/>
            <w:hideMark/>
          </w:tcPr>
          <w:p w14:paraId="2830217D" w14:textId="77777777" w:rsidR="00873954" w:rsidRPr="00EC0BF6" w:rsidRDefault="00873954" w:rsidP="00873954">
            <w:pPr>
              <w:jc w:val="center"/>
              <w:rPr>
                <w:spacing w:val="-4"/>
                <w:sz w:val="20"/>
                <w:szCs w:val="20"/>
              </w:rPr>
            </w:pPr>
            <w:r w:rsidRPr="00EC0BF6">
              <w:rPr>
                <w:spacing w:val="-4"/>
                <w:sz w:val="20"/>
                <w:szCs w:val="20"/>
              </w:rPr>
              <w:t>Извор финансирања</w:t>
            </w:r>
          </w:p>
        </w:tc>
        <w:tc>
          <w:tcPr>
            <w:tcW w:w="1276" w:type="dxa"/>
            <w:shd w:val="clear" w:color="000000" w:fill="FFF2CC"/>
            <w:hideMark/>
          </w:tcPr>
          <w:p w14:paraId="598191CC" w14:textId="77777777" w:rsidR="00873954" w:rsidRPr="00EC0BF6" w:rsidRDefault="00873954" w:rsidP="00873954">
            <w:pPr>
              <w:jc w:val="center"/>
              <w:rPr>
                <w:spacing w:val="-4"/>
                <w:sz w:val="20"/>
                <w:szCs w:val="20"/>
              </w:rPr>
            </w:pPr>
            <w:r w:rsidRPr="00EC0BF6">
              <w:rPr>
                <w:spacing w:val="-4"/>
                <w:sz w:val="20"/>
                <w:szCs w:val="20"/>
              </w:rPr>
              <w:t>Веза са програмским буџетом</w:t>
            </w:r>
          </w:p>
        </w:tc>
        <w:tc>
          <w:tcPr>
            <w:tcW w:w="4671" w:type="dxa"/>
            <w:gridSpan w:val="2"/>
            <w:shd w:val="clear" w:color="000000" w:fill="FFF2CC"/>
            <w:hideMark/>
          </w:tcPr>
          <w:p w14:paraId="5AC333B2" w14:textId="77777777" w:rsidR="00873954" w:rsidRPr="00EC0BF6" w:rsidRDefault="00873954" w:rsidP="00873954">
            <w:pPr>
              <w:jc w:val="center"/>
              <w:rPr>
                <w:sz w:val="20"/>
                <w:szCs w:val="20"/>
                <w:lang w:val="ru-RU"/>
              </w:rPr>
            </w:pPr>
            <w:r w:rsidRPr="00EC0BF6">
              <w:rPr>
                <w:sz w:val="20"/>
                <w:szCs w:val="20"/>
                <w:lang w:val="ru-RU"/>
              </w:rPr>
              <w:t>Укупна процењена финансијска средства по изворима у 000 дин</w:t>
            </w:r>
          </w:p>
        </w:tc>
      </w:tr>
      <w:tr w:rsidR="0002277D" w:rsidRPr="00873954" w14:paraId="773A4EB2" w14:textId="77777777" w:rsidTr="00191C2B">
        <w:trPr>
          <w:trHeight w:val="57"/>
        </w:trPr>
        <w:tc>
          <w:tcPr>
            <w:tcW w:w="3364" w:type="dxa"/>
            <w:shd w:val="clear" w:color="000000" w:fill="FFF2CC"/>
            <w:hideMark/>
          </w:tcPr>
          <w:p w14:paraId="46ED35A2" w14:textId="77777777" w:rsidR="00873954" w:rsidRPr="008131CB" w:rsidRDefault="00873954" w:rsidP="00873954">
            <w:pPr>
              <w:rPr>
                <w:color w:val="000000"/>
                <w:sz w:val="20"/>
                <w:szCs w:val="20"/>
                <w:lang w:val="ru-RU"/>
              </w:rPr>
            </w:pPr>
            <w:r w:rsidRPr="00873954">
              <w:rPr>
                <w:color w:val="000000"/>
                <w:sz w:val="20"/>
                <w:szCs w:val="20"/>
              </w:rPr>
              <w:t> </w:t>
            </w:r>
          </w:p>
        </w:tc>
        <w:tc>
          <w:tcPr>
            <w:tcW w:w="1464" w:type="dxa"/>
            <w:shd w:val="clear" w:color="000000" w:fill="FFF2CC"/>
            <w:hideMark/>
          </w:tcPr>
          <w:p w14:paraId="152F68BD"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75" w:type="dxa"/>
            <w:shd w:val="clear" w:color="000000" w:fill="FFF2CC"/>
            <w:hideMark/>
          </w:tcPr>
          <w:p w14:paraId="56D1C8D1"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080" w:type="dxa"/>
            <w:shd w:val="clear" w:color="000000" w:fill="FFF2CC"/>
            <w:hideMark/>
          </w:tcPr>
          <w:p w14:paraId="4911CF92"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51" w:type="dxa"/>
            <w:shd w:val="clear" w:color="000000" w:fill="FFF2CC"/>
            <w:hideMark/>
          </w:tcPr>
          <w:p w14:paraId="4B54DF1E" w14:textId="77777777" w:rsidR="00873954" w:rsidRPr="00CC70CB" w:rsidRDefault="00873954" w:rsidP="00873954">
            <w:pPr>
              <w:jc w:val="center"/>
              <w:rPr>
                <w:color w:val="000000"/>
                <w:sz w:val="20"/>
                <w:szCs w:val="20"/>
                <w:lang w:val="ru-RU"/>
              </w:rPr>
            </w:pPr>
            <w:r w:rsidRPr="00CC70CB">
              <w:rPr>
                <w:color w:val="000000"/>
                <w:sz w:val="20"/>
                <w:szCs w:val="20"/>
              </w:rPr>
              <w:t> </w:t>
            </w:r>
          </w:p>
        </w:tc>
        <w:tc>
          <w:tcPr>
            <w:tcW w:w="1276" w:type="dxa"/>
            <w:shd w:val="clear" w:color="000000" w:fill="FFF2CC"/>
            <w:hideMark/>
          </w:tcPr>
          <w:p w14:paraId="12005BE4"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985" w:type="dxa"/>
            <w:shd w:val="clear" w:color="000000" w:fill="FFF2CC"/>
            <w:hideMark/>
          </w:tcPr>
          <w:p w14:paraId="32D1F313" w14:textId="77777777" w:rsidR="00873954" w:rsidRPr="00873954" w:rsidRDefault="00873954" w:rsidP="00873954">
            <w:pPr>
              <w:jc w:val="center"/>
              <w:rPr>
                <w:color w:val="000000"/>
                <w:sz w:val="20"/>
                <w:szCs w:val="20"/>
              </w:rPr>
            </w:pPr>
            <w:r w:rsidRPr="00873954">
              <w:rPr>
                <w:color w:val="000000"/>
                <w:sz w:val="20"/>
                <w:szCs w:val="20"/>
              </w:rPr>
              <w:t>2024</w:t>
            </w:r>
          </w:p>
        </w:tc>
        <w:tc>
          <w:tcPr>
            <w:tcW w:w="2686" w:type="dxa"/>
            <w:shd w:val="clear" w:color="000000" w:fill="FFF2CC"/>
            <w:hideMark/>
          </w:tcPr>
          <w:p w14:paraId="3B66F10D" w14:textId="77777777" w:rsidR="00873954" w:rsidRPr="00873954" w:rsidRDefault="00873954" w:rsidP="00873954">
            <w:pPr>
              <w:jc w:val="center"/>
              <w:rPr>
                <w:color w:val="000000"/>
                <w:sz w:val="20"/>
                <w:szCs w:val="20"/>
              </w:rPr>
            </w:pPr>
            <w:r w:rsidRPr="00873954">
              <w:rPr>
                <w:color w:val="000000"/>
                <w:sz w:val="20"/>
                <w:szCs w:val="20"/>
              </w:rPr>
              <w:t>2025</w:t>
            </w:r>
          </w:p>
        </w:tc>
      </w:tr>
      <w:tr w:rsidR="0002277D" w:rsidRPr="00873954" w14:paraId="222B4359" w14:textId="77777777" w:rsidTr="00191C2B">
        <w:trPr>
          <w:trHeight w:val="57"/>
        </w:trPr>
        <w:tc>
          <w:tcPr>
            <w:tcW w:w="3364" w:type="dxa"/>
            <w:shd w:val="clear" w:color="000000" w:fill="AEAAAA"/>
            <w:noWrap/>
            <w:hideMark/>
          </w:tcPr>
          <w:p w14:paraId="12E9EDBD" w14:textId="77777777" w:rsidR="00873954" w:rsidRPr="008131CB" w:rsidRDefault="00873954" w:rsidP="00873954">
            <w:pPr>
              <w:rPr>
                <w:sz w:val="20"/>
                <w:szCs w:val="20"/>
                <w:lang w:val="ru-RU"/>
              </w:rPr>
            </w:pPr>
            <w:r w:rsidRPr="008131CB">
              <w:rPr>
                <w:sz w:val="20"/>
                <w:szCs w:val="20"/>
                <w:lang w:val="ru-RU"/>
              </w:rPr>
              <w:t>3.1.1. Измена нормативног оквира за запослене у органима АП и ЈЛС у циљу интегрисања оквира компетенција</w:t>
            </w:r>
          </w:p>
        </w:tc>
        <w:tc>
          <w:tcPr>
            <w:tcW w:w="1464" w:type="dxa"/>
            <w:vMerge w:val="restart"/>
            <w:shd w:val="clear" w:color="000000" w:fill="AEAAAA"/>
            <w:hideMark/>
          </w:tcPr>
          <w:p w14:paraId="335234DE" w14:textId="77777777" w:rsidR="00873954" w:rsidRPr="00873954" w:rsidRDefault="00873954" w:rsidP="00873954">
            <w:pPr>
              <w:jc w:val="center"/>
              <w:rPr>
                <w:sz w:val="20"/>
                <w:szCs w:val="20"/>
              </w:rPr>
            </w:pPr>
            <w:r w:rsidRPr="00873954">
              <w:rPr>
                <w:sz w:val="20"/>
                <w:szCs w:val="20"/>
              </w:rPr>
              <w:t>МДУЛС</w:t>
            </w:r>
          </w:p>
        </w:tc>
        <w:tc>
          <w:tcPr>
            <w:tcW w:w="1875" w:type="dxa"/>
            <w:vMerge w:val="restart"/>
            <w:shd w:val="clear" w:color="000000" w:fill="AEAAAA"/>
            <w:hideMark/>
          </w:tcPr>
          <w:p w14:paraId="73C2EDE1" w14:textId="77777777" w:rsidR="00873954" w:rsidRPr="00873954" w:rsidRDefault="00873954" w:rsidP="00873954">
            <w:pPr>
              <w:jc w:val="center"/>
              <w:rPr>
                <w:sz w:val="20"/>
                <w:szCs w:val="20"/>
              </w:rPr>
            </w:pPr>
            <w:r w:rsidRPr="00873954">
              <w:rPr>
                <w:sz w:val="20"/>
                <w:szCs w:val="20"/>
              </w:rPr>
              <w:t>СКГО, СУК</w:t>
            </w:r>
          </w:p>
        </w:tc>
        <w:tc>
          <w:tcPr>
            <w:tcW w:w="1080" w:type="dxa"/>
            <w:vMerge w:val="restart"/>
            <w:shd w:val="clear" w:color="000000" w:fill="AEAAAA"/>
            <w:hideMark/>
          </w:tcPr>
          <w:p w14:paraId="182CCAA6" w14:textId="77777777" w:rsidR="00873954" w:rsidRPr="00873954" w:rsidRDefault="00873954" w:rsidP="00873954">
            <w:pPr>
              <w:jc w:val="center"/>
              <w:rPr>
                <w:sz w:val="20"/>
                <w:szCs w:val="20"/>
              </w:rPr>
            </w:pPr>
            <w:r w:rsidRPr="00873954">
              <w:rPr>
                <w:sz w:val="20"/>
                <w:szCs w:val="20"/>
              </w:rPr>
              <w:t>II квартал 2021.</w:t>
            </w:r>
            <w:r w:rsidRPr="00873954">
              <w:rPr>
                <w:sz w:val="20"/>
                <w:szCs w:val="20"/>
              </w:rPr>
              <w:br/>
              <w:t>III квартал 2023.</w:t>
            </w:r>
          </w:p>
        </w:tc>
        <w:tc>
          <w:tcPr>
            <w:tcW w:w="1851" w:type="dxa"/>
            <w:vMerge w:val="restart"/>
            <w:shd w:val="clear" w:color="000000" w:fill="AEAAAA"/>
            <w:hideMark/>
          </w:tcPr>
          <w:p w14:paraId="09670A2A" w14:textId="77777777" w:rsidR="00873954" w:rsidRPr="00873954" w:rsidRDefault="00873954" w:rsidP="00873954">
            <w:pPr>
              <w:jc w:val="center"/>
              <w:rPr>
                <w:sz w:val="20"/>
                <w:szCs w:val="20"/>
              </w:rPr>
            </w:pPr>
            <w:r w:rsidRPr="00873954">
              <w:rPr>
                <w:sz w:val="20"/>
                <w:szCs w:val="20"/>
              </w:rPr>
              <w:t>Буџет РС - текући трошкови</w:t>
            </w:r>
          </w:p>
        </w:tc>
        <w:tc>
          <w:tcPr>
            <w:tcW w:w="1276" w:type="dxa"/>
            <w:shd w:val="clear" w:color="000000" w:fill="AEAAAA"/>
            <w:hideMark/>
          </w:tcPr>
          <w:p w14:paraId="50FDA827" w14:textId="77777777" w:rsidR="00873954" w:rsidRPr="00873954" w:rsidRDefault="00873954" w:rsidP="00873954">
            <w:pPr>
              <w:jc w:val="center"/>
              <w:rPr>
                <w:color w:val="000000"/>
                <w:sz w:val="20"/>
                <w:szCs w:val="20"/>
              </w:rPr>
            </w:pPr>
            <w:r w:rsidRPr="00873954">
              <w:rPr>
                <w:color w:val="000000"/>
                <w:sz w:val="20"/>
                <w:szCs w:val="20"/>
              </w:rPr>
              <w:t> </w:t>
            </w:r>
          </w:p>
        </w:tc>
        <w:tc>
          <w:tcPr>
            <w:tcW w:w="1985" w:type="dxa"/>
            <w:shd w:val="clear" w:color="000000" w:fill="AEAAAA"/>
            <w:hideMark/>
          </w:tcPr>
          <w:p w14:paraId="2E28B12B" w14:textId="77777777" w:rsidR="00873954" w:rsidRPr="00873954" w:rsidRDefault="00873954" w:rsidP="00873954">
            <w:pPr>
              <w:jc w:val="center"/>
              <w:rPr>
                <w:color w:val="000000"/>
                <w:sz w:val="20"/>
                <w:szCs w:val="20"/>
              </w:rPr>
            </w:pPr>
            <w:r w:rsidRPr="00873954">
              <w:rPr>
                <w:color w:val="000000"/>
                <w:sz w:val="20"/>
                <w:szCs w:val="20"/>
              </w:rPr>
              <w:t> </w:t>
            </w:r>
          </w:p>
        </w:tc>
        <w:tc>
          <w:tcPr>
            <w:tcW w:w="2686" w:type="dxa"/>
            <w:shd w:val="clear" w:color="000000" w:fill="AEAAAA"/>
            <w:hideMark/>
          </w:tcPr>
          <w:p w14:paraId="6A217FA8"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131CB" w14:paraId="73E3805B" w14:textId="77777777" w:rsidTr="00191C2B">
        <w:trPr>
          <w:trHeight w:val="57"/>
        </w:trPr>
        <w:tc>
          <w:tcPr>
            <w:tcW w:w="3364" w:type="dxa"/>
            <w:shd w:val="clear" w:color="000000" w:fill="AEAAAA"/>
            <w:hideMark/>
          </w:tcPr>
          <w:p w14:paraId="70C375B6" w14:textId="70159B74" w:rsidR="00873954" w:rsidRPr="008131CB" w:rsidRDefault="00873954" w:rsidP="002774E1">
            <w:pPr>
              <w:rPr>
                <w:sz w:val="20"/>
                <w:szCs w:val="20"/>
                <w:lang w:val="ru-RU"/>
              </w:rPr>
            </w:pPr>
            <w:r w:rsidRPr="008131CB">
              <w:rPr>
                <w:sz w:val="20"/>
                <w:szCs w:val="20"/>
                <w:lang w:val="ru-RU"/>
              </w:rPr>
              <w:t>3.1.1.1</w:t>
            </w:r>
            <w:r w:rsidR="00A8240F">
              <w:rPr>
                <w:sz w:val="20"/>
                <w:szCs w:val="20"/>
                <w:lang w:val="ru-RU"/>
              </w:rPr>
              <w:t xml:space="preserve"> </w:t>
            </w:r>
            <w:r w:rsidRPr="008131CB">
              <w:rPr>
                <w:sz w:val="20"/>
                <w:szCs w:val="20"/>
                <w:lang w:val="ru-RU"/>
              </w:rPr>
              <w:t>Измена нормативног оквира за запослене у органима АП и ЈЛС у циљу интегрисања Оквира компетенција за запослене у АП и ЈЛС у вредновање радне успешности запослених у АП и ЈЛС</w:t>
            </w:r>
          </w:p>
        </w:tc>
        <w:tc>
          <w:tcPr>
            <w:tcW w:w="1464" w:type="dxa"/>
            <w:vMerge/>
            <w:hideMark/>
          </w:tcPr>
          <w:p w14:paraId="1587B2CB" w14:textId="77777777" w:rsidR="00873954" w:rsidRPr="008131CB" w:rsidRDefault="00873954" w:rsidP="00873954">
            <w:pPr>
              <w:rPr>
                <w:sz w:val="20"/>
                <w:szCs w:val="20"/>
                <w:lang w:val="ru-RU"/>
              </w:rPr>
            </w:pPr>
          </w:p>
        </w:tc>
        <w:tc>
          <w:tcPr>
            <w:tcW w:w="1875" w:type="dxa"/>
            <w:vMerge/>
            <w:hideMark/>
          </w:tcPr>
          <w:p w14:paraId="11E2C9F9" w14:textId="77777777" w:rsidR="00873954" w:rsidRPr="008131CB" w:rsidRDefault="00873954" w:rsidP="00873954">
            <w:pPr>
              <w:rPr>
                <w:sz w:val="20"/>
                <w:szCs w:val="20"/>
                <w:lang w:val="ru-RU"/>
              </w:rPr>
            </w:pPr>
          </w:p>
        </w:tc>
        <w:tc>
          <w:tcPr>
            <w:tcW w:w="1080" w:type="dxa"/>
            <w:vMerge/>
            <w:hideMark/>
          </w:tcPr>
          <w:p w14:paraId="446B2016" w14:textId="77777777" w:rsidR="00873954" w:rsidRPr="008131CB" w:rsidRDefault="00873954" w:rsidP="00873954">
            <w:pPr>
              <w:rPr>
                <w:sz w:val="20"/>
                <w:szCs w:val="20"/>
                <w:lang w:val="ru-RU"/>
              </w:rPr>
            </w:pPr>
          </w:p>
        </w:tc>
        <w:tc>
          <w:tcPr>
            <w:tcW w:w="1851" w:type="dxa"/>
            <w:vMerge/>
            <w:hideMark/>
          </w:tcPr>
          <w:p w14:paraId="5CBAC288" w14:textId="77777777" w:rsidR="00873954" w:rsidRPr="008131CB" w:rsidRDefault="00873954" w:rsidP="00873954">
            <w:pPr>
              <w:rPr>
                <w:sz w:val="20"/>
                <w:szCs w:val="20"/>
                <w:lang w:val="ru-RU"/>
              </w:rPr>
            </w:pPr>
          </w:p>
        </w:tc>
        <w:tc>
          <w:tcPr>
            <w:tcW w:w="1276" w:type="dxa"/>
            <w:shd w:val="clear" w:color="000000" w:fill="AEAAAA"/>
            <w:hideMark/>
          </w:tcPr>
          <w:p w14:paraId="03C5D3BF"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985" w:type="dxa"/>
            <w:shd w:val="clear" w:color="000000" w:fill="AEAAAA"/>
            <w:hideMark/>
          </w:tcPr>
          <w:p w14:paraId="5758EEEC"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2686" w:type="dxa"/>
            <w:shd w:val="clear" w:color="000000" w:fill="AEAAAA"/>
            <w:hideMark/>
          </w:tcPr>
          <w:p w14:paraId="09D2B7D8" w14:textId="77777777" w:rsidR="00873954" w:rsidRPr="008131CB" w:rsidRDefault="00873954" w:rsidP="00873954">
            <w:pPr>
              <w:jc w:val="center"/>
              <w:rPr>
                <w:color w:val="000000"/>
                <w:sz w:val="20"/>
                <w:szCs w:val="20"/>
                <w:lang w:val="ru-RU"/>
              </w:rPr>
            </w:pPr>
            <w:r w:rsidRPr="00873954">
              <w:rPr>
                <w:color w:val="000000"/>
                <w:sz w:val="20"/>
                <w:szCs w:val="20"/>
              </w:rPr>
              <w:t> </w:t>
            </w:r>
          </w:p>
        </w:tc>
      </w:tr>
      <w:tr w:rsidR="0002277D" w:rsidRPr="008131CB" w14:paraId="78A6671F" w14:textId="77777777" w:rsidTr="00191C2B">
        <w:trPr>
          <w:trHeight w:val="57"/>
        </w:trPr>
        <w:tc>
          <w:tcPr>
            <w:tcW w:w="3364" w:type="dxa"/>
            <w:shd w:val="clear" w:color="000000" w:fill="AEAAAA"/>
            <w:hideMark/>
          </w:tcPr>
          <w:p w14:paraId="79C0074F" w14:textId="77777777" w:rsidR="00873954" w:rsidRPr="008131CB" w:rsidRDefault="00873954" w:rsidP="00873954">
            <w:pPr>
              <w:rPr>
                <w:sz w:val="20"/>
                <w:szCs w:val="20"/>
                <w:lang w:val="ru-RU"/>
              </w:rPr>
            </w:pPr>
            <w:r w:rsidRPr="008131CB">
              <w:rPr>
                <w:sz w:val="20"/>
                <w:szCs w:val="20"/>
                <w:lang w:val="ru-RU"/>
              </w:rPr>
              <w:t xml:space="preserve">3.1.2. Развој и спровођење обука за запослене у кадровским јединицама и руководиоце у органима АП и ЈЛС за примену Оквира компетенција </w:t>
            </w:r>
          </w:p>
        </w:tc>
        <w:tc>
          <w:tcPr>
            <w:tcW w:w="1464" w:type="dxa"/>
            <w:vMerge w:val="restart"/>
            <w:shd w:val="clear" w:color="000000" w:fill="AEAAAA"/>
            <w:hideMark/>
          </w:tcPr>
          <w:p w14:paraId="56E56340" w14:textId="77777777" w:rsidR="00873954" w:rsidRPr="00873954" w:rsidRDefault="00873954" w:rsidP="00873954">
            <w:pPr>
              <w:jc w:val="center"/>
              <w:rPr>
                <w:sz w:val="20"/>
                <w:szCs w:val="20"/>
              </w:rPr>
            </w:pPr>
            <w:r w:rsidRPr="00873954">
              <w:rPr>
                <w:sz w:val="20"/>
                <w:szCs w:val="20"/>
              </w:rPr>
              <w:t>НАЈУ</w:t>
            </w:r>
          </w:p>
        </w:tc>
        <w:tc>
          <w:tcPr>
            <w:tcW w:w="1875" w:type="dxa"/>
            <w:shd w:val="clear" w:color="000000" w:fill="AEAAAA"/>
            <w:hideMark/>
          </w:tcPr>
          <w:p w14:paraId="391D6A56" w14:textId="77777777" w:rsidR="00873954" w:rsidRPr="00873954" w:rsidRDefault="00873954" w:rsidP="00873954">
            <w:pPr>
              <w:jc w:val="center"/>
              <w:rPr>
                <w:sz w:val="20"/>
                <w:szCs w:val="20"/>
              </w:rPr>
            </w:pPr>
            <w:r w:rsidRPr="00873954">
              <w:rPr>
                <w:sz w:val="20"/>
                <w:szCs w:val="20"/>
              </w:rPr>
              <w:t>СКГО, СУК, АПВ, ЈЛС</w:t>
            </w:r>
          </w:p>
        </w:tc>
        <w:tc>
          <w:tcPr>
            <w:tcW w:w="1080" w:type="dxa"/>
            <w:shd w:val="clear" w:color="000000" w:fill="AEAAAA"/>
            <w:hideMark/>
          </w:tcPr>
          <w:p w14:paraId="38854826" w14:textId="77777777" w:rsidR="00873954" w:rsidRPr="00873954" w:rsidRDefault="00873954" w:rsidP="00873954">
            <w:pPr>
              <w:jc w:val="center"/>
              <w:rPr>
                <w:sz w:val="20"/>
                <w:szCs w:val="20"/>
              </w:rPr>
            </w:pPr>
            <w:r w:rsidRPr="00873954">
              <w:rPr>
                <w:sz w:val="20"/>
                <w:szCs w:val="20"/>
              </w:rPr>
              <w:t>III квартал 2021.</w:t>
            </w:r>
            <w:r w:rsidRPr="00873954">
              <w:rPr>
                <w:sz w:val="20"/>
                <w:szCs w:val="20"/>
              </w:rPr>
              <w:br/>
              <w:t>IV квартал 2025.</w:t>
            </w:r>
          </w:p>
        </w:tc>
        <w:tc>
          <w:tcPr>
            <w:tcW w:w="1851" w:type="dxa"/>
            <w:shd w:val="clear" w:color="000000" w:fill="AEAAAA"/>
            <w:hideMark/>
          </w:tcPr>
          <w:p w14:paraId="6C2DAAA6" w14:textId="77777777" w:rsidR="00873954" w:rsidRPr="008131CB" w:rsidRDefault="00873954" w:rsidP="00873954">
            <w:pPr>
              <w:jc w:val="center"/>
              <w:rPr>
                <w:sz w:val="20"/>
                <w:szCs w:val="20"/>
                <w:lang w:val="ru-RU"/>
              </w:rPr>
            </w:pPr>
            <w:r w:rsidRPr="008131CB">
              <w:rPr>
                <w:sz w:val="20"/>
                <w:szCs w:val="20"/>
                <w:lang w:val="ru-RU"/>
              </w:rPr>
              <w:t>Буџет РС - текући трошкови</w:t>
            </w:r>
            <w:r w:rsidRPr="008131CB">
              <w:rPr>
                <w:sz w:val="20"/>
                <w:szCs w:val="20"/>
                <w:lang w:val="ru-RU"/>
              </w:rPr>
              <w:br/>
              <w:t>Подршка из донације: (ЕУ/Савет Европе)</w:t>
            </w:r>
          </w:p>
        </w:tc>
        <w:tc>
          <w:tcPr>
            <w:tcW w:w="1276" w:type="dxa"/>
            <w:shd w:val="clear" w:color="000000" w:fill="AEAAAA"/>
            <w:hideMark/>
          </w:tcPr>
          <w:p w14:paraId="2EF8A222"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985" w:type="dxa"/>
            <w:shd w:val="clear" w:color="000000" w:fill="AEAAAA"/>
            <w:hideMark/>
          </w:tcPr>
          <w:p w14:paraId="1370C78C"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2686" w:type="dxa"/>
            <w:shd w:val="clear" w:color="000000" w:fill="AEAAAA"/>
            <w:hideMark/>
          </w:tcPr>
          <w:p w14:paraId="68A40D7D" w14:textId="77777777" w:rsidR="00873954" w:rsidRPr="008131CB" w:rsidRDefault="00873954" w:rsidP="00873954">
            <w:pPr>
              <w:jc w:val="center"/>
              <w:rPr>
                <w:color w:val="000000"/>
                <w:sz w:val="20"/>
                <w:szCs w:val="20"/>
                <w:lang w:val="ru-RU"/>
              </w:rPr>
            </w:pPr>
            <w:r w:rsidRPr="00873954">
              <w:rPr>
                <w:color w:val="000000"/>
                <w:sz w:val="20"/>
                <w:szCs w:val="20"/>
              </w:rPr>
              <w:t> </w:t>
            </w:r>
          </w:p>
        </w:tc>
      </w:tr>
      <w:tr w:rsidR="0002277D" w:rsidRPr="008131CB" w14:paraId="2395B7C4" w14:textId="77777777" w:rsidTr="00191C2B">
        <w:trPr>
          <w:trHeight w:val="57"/>
        </w:trPr>
        <w:tc>
          <w:tcPr>
            <w:tcW w:w="3364" w:type="dxa"/>
            <w:shd w:val="clear" w:color="000000" w:fill="AEAAAA"/>
            <w:hideMark/>
          </w:tcPr>
          <w:p w14:paraId="22CF13FD" w14:textId="77777777" w:rsidR="00873954" w:rsidRPr="008131CB" w:rsidRDefault="00873954" w:rsidP="00873954">
            <w:pPr>
              <w:rPr>
                <w:sz w:val="20"/>
                <w:szCs w:val="20"/>
                <w:lang w:val="ru-RU"/>
              </w:rPr>
            </w:pPr>
            <w:r w:rsidRPr="008131CB">
              <w:rPr>
                <w:sz w:val="20"/>
                <w:szCs w:val="20"/>
                <w:lang w:val="ru-RU"/>
              </w:rPr>
              <w:t>3.1.2.1. Праћење спровођења регионалних обука за запослене у ЈЛС на 4 теме о примени Оквира компетенција у конкурсном поступку</w:t>
            </w:r>
          </w:p>
        </w:tc>
        <w:tc>
          <w:tcPr>
            <w:tcW w:w="1464" w:type="dxa"/>
            <w:vMerge/>
            <w:hideMark/>
          </w:tcPr>
          <w:p w14:paraId="7D3E90D2" w14:textId="77777777" w:rsidR="00873954" w:rsidRPr="008131CB" w:rsidRDefault="00873954" w:rsidP="00873954">
            <w:pPr>
              <w:rPr>
                <w:sz w:val="20"/>
                <w:szCs w:val="20"/>
                <w:lang w:val="ru-RU"/>
              </w:rPr>
            </w:pPr>
          </w:p>
        </w:tc>
        <w:tc>
          <w:tcPr>
            <w:tcW w:w="1875" w:type="dxa"/>
            <w:shd w:val="clear" w:color="000000" w:fill="AEAAAA"/>
            <w:hideMark/>
          </w:tcPr>
          <w:p w14:paraId="6446C62B" w14:textId="77777777" w:rsidR="00873954" w:rsidRPr="00873954" w:rsidRDefault="00873954" w:rsidP="00873954">
            <w:pPr>
              <w:jc w:val="center"/>
              <w:rPr>
                <w:sz w:val="20"/>
                <w:szCs w:val="20"/>
              </w:rPr>
            </w:pPr>
            <w:r w:rsidRPr="00873954">
              <w:rPr>
                <w:sz w:val="20"/>
                <w:szCs w:val="20"/>
              </w:rPr>
              <w:t>МДУЛС, СКГО</w:t>
            </w:r>
          </w:p>
        </w:tc>
        <w:tc>
          <w:tcPr>
            <w:tcW w:w="1080" w:type="dxa"/>
            <w:shd w:val="clear" w:color="000000" w:fill="AEAAAA"/>
            <w:hideMark/>
          </w:tcPr>
          <w:p w14:paraId="0A2D3F75" w14:textId="77777777" w:rsidR="00873954" w:rsidRPr="00873954" w:rsidRDefault="00873954" w:rsidP="00873954">
            <w:pPr>
              <w:jc w:val="center"/>
              <w:rPr>
                <w:sz w:val="20"/>
                <w:szCs w:val="20"/>
              </w:rPr>
            </w:pPr>
            <w:r w:rsidRPr="00873954">
              <w:rPr>
                <w:sz w:val="20"/>
                <w:szCs w:val="20"/>
              </w:rPr>
              <w:t>IV квартал 2025.</w:t>
            </w:r>
          </w:p>
        </w:tc>
        <w:tc>
          <w:tcPr>
            <w:tcW w:w="1851" w:type="dxa"/>
            <w:shd w:val="clear" w:color="000000" w:fill="AEAAAA"/>
            <w:hideMark/>
          </w:tcPr>
          <w:p w14:paraId="04E82B32" w14:textId="77777777" w:rsidR="00873954" w:rsidRPr="008131CB" w:rsidRDefault="00873954" w:rsidP="00873954">
            <w:pPr>
              <w:jc w:val="center"/>
              <w:rPr>
                <w:sz w:val="20"/>
                <w:szCs w:val="20"/>
                <w:lang w:val="ru-RU"/>
              </w:rPr>
            </w:pPr>
            <w:r w:rsidRPr="00873954">
              <w:rPr>
                <w:sz w:val="20"/>
                <w:szCs w:val="20"/>
              </w:rPr>
              <w:t>O</w:t>
            </w:r>
            <w:r w:rsidRPr="008131CB">
              <w:rPr>
                <w:sz w:val="20"/>
                <w:szCs w:val="20"/>
                <w:lang w:val="ru-RU"/>
              </w:rPr>
              <w:t>чекив</w:t>
            </w:r>
            <w:r w:rsidRPr="00873954">
              <w:rPr>
                <w:sz w:val="20"/>
                <w:szCs w:val="20"/>
              </w:rPr>
              <w:t>a</w:t>
            </w:r>
            <w:r w:rsidRPr="008131CB">
              <w:rPr>
                <w:sz w:val="20"/>
                <w:szCs w:val="20"/>
                <w:lang w:val="ru-RU"/>
              </w:rPr>
              <w:t>н</w:t>
            </w:r>
            <w:r w:rsidRPr="00873954">
              <w:rPr>
                <w:sz w:val="20"/>
                <w:szCs w:val="20"/>
              </w:rPr>
              <w:t>a</w:t>
            </w:r>
            <w:r w:rsidRPr="008131CB">
              <w:rPr>
                <w:sz w:val="20"/>
                <w:szCs w:val="20"/>
                <w:lang w:val="ru-RU"/>
              </w:rPr>
              <w:t xml:space="preserve"> подршка из донације: (ЕУ/СКГО)</w:t>
            </w:r>
          </w:p>
        </w:tc>
        <w:tc>
          <w:tcPr>
            <w:tcW w:w="1276" w:type="dxa"/>
            <w:shd w:val="clear" w:color="000000" w:fill="AEAAAA"/>
            <w:hideMark/>
          </w:tcPr>
          <w:p w14:paraId="59CDDFC6" w14:textId="77777777" w:rsidR="00873954" w:rsidRPr="008131CB" w:rsidRDefault="00873954" w:rsidP="00873954">
            <w:pPr>
              <w:jc w:val="center"/>
              <w:rPr>
                <w:sz w:val="20"/>
                <w:szCs w:val="20"/>
                <w:lang w:val="ru-RU"/>
              </w:rPr>
            </w:pPr>
            <w:r w:rsidRPr="00873954">
              <w:rPr>
                <w:sz w:val="20"/>
                <w:szCs w:val="20"/>
              </w:rPr>
              <w:t> </w:t>
            </w:r>
          </w:p>
        </w:tc>
        <w:tc>
          <w:tcPr>
            <w:tcW w:w="1985" w:type="dxa"/>
            <w:shd w:val="clear" w:color="000000" w:fill="AEAAAA"/>
            <w:hideMark/>
          </w:tcPr>
          <w:p w14:paraId="4A0E9B20" w14:textId="77777777" w:rsidR="00873954" w:rsidRPr="008131CB" w:rsidRDefault="00873954" w:rsidP="00873954">
            <w:pPr>
              <w:rPr>
                <w:sz w:val="20"/>
                <w:szCs w:val="20"/>
                <w:lang w:val="ru-RU"/>
              </w:rPr>
            </w:pPr>
            <w:r w:rsidRPr="00873954">
              <w:rPr>
                <w:sz w:val="20"/>
                <w:szCs w:val="20"/>
              </w:rPr>
              <w:t> </w:t>
            </w:r>
          </w:p>
        </w:tc>
        <w:tc>
          <w:tcPr>
            <w:tcW w:w="2686" w:type="dxa"/>
            <w:shd w:val="clear" w:color="000000" w:fill="AEAAAA"/>
            <w:hideMark/>
          </w:tcPr>
          <w:p w14:paraId="2D61FF8E" w14:textId="77777777" w:rsidR="00873954" w:rsidRPr="008131CB" w:rsidRDefault="00873954" w:rsidP="00873954">
            <w:pPr>
              <w:jc w:val="center"/>
              <w:rPr>
                <w:sz w:val="20"/>
                <w:szCs w:val="20"/>
                <w:lang w:val="ru-RU"/>
              </w:rPr>
            </w:pPr>
            <w:r w:rsidRPr="00873954">
              <w:rPr>
                <w:sz w:val="20"/>
                <w:szCs w:val="20"/>
              </w:rPr>
              <w:t> </w:t>
            </w:r>
          </w:p>
        </w:tc>
      </w:tr>
      <w:tr w:rsidR="0002277D" w:rsidRPr="008131CB" w14:paraId="5637D96C" w14:textId="77777777" w:rsidTr="00191C2B">
        <w:trPr>
          <w:trHeight w:val="57"/>
        </w:trPr>
        <w:tc>
          <w:tcPr>
            <w:tcW w:w="3364" w:type="dxa"/>
            <w:shd w:val="clear" w:color="000000" w:fill="AEAAAA"/>
            <w:hideMark/>
          </w:tcPr>
          <w:p w14:paraId="41B79120" w14:textId="77777777" w:rsidR="00873954" w:rsidRPr="008131CB" w:rsidRDefault="00873954" w:rsidP="00873954">
            <w:pPr>
              <w:rPr>
                <w:sz w:val="20"/>
                <w:szCs w:val="20"/>
                <w:lang w:val="ru-RU"/>
              </w:rPr>
            </w:pPr>
            <w:r w:rsidRPr="008131CB">
              <w:rPr>
                <w:sz w:val="20"/>
                <w:szCs w:val="20"/>
                <w:lang w:val="ru-RU"/>
              </w:rPr>
              <w:t>3.1.3. Подршка имплементацији Оквира компетенција у функције УЉР у АП и ЈЛС</w:t>
            </w:r>
          </w:p>
        </w:tc>
        <w:tc>
          <w:tcPr>
            <w:tcW w:w="1464" w:type="dxa"/>
            <w:vMerge w:val="restart"/>
            <w:shd w:val="clear" w:color="000000" w:fill="AEAAAA"/>
            <w:hideMark/>
          </w:tcPr>
          <w:p w14:paraId="3A4757EF" w14:textId="77777777" w:rsidR="00873954" w:rsidRPr="00873954" w:rsidRDefault="00873954" w:rsidP="00873954">
            <w:pPr>
              <w:jc w:val="center"/>
              <w:rPr>
                <w:sz w:val="20"/>
                <w:szCs w:val="20"/>
              </w:rPr>
            </w:pPr>
            <w:r w:rsidRPr="00873954">
              <w:rPr>
                <w:sz w:val="20"/>
                <w:szCs w:val="20"/>
              </w:rPr>
              <w:t>МДУЛС</w:t>
            </w:r>
          </w:p>
        </w:tc>
        <w:tc>
          <w:tcPr>
            <w:tcW w:w="1875" w:type="dxa"/>
            <w:shd w:val="clear" w:color="000000" w:fill="AEAAAA"/>
            <w:hideMark/>
          </w:tcPr>
          <w:p w14:paraId="5E054776" w14:textId="77777777" w:rsidR="00873954" w:rsidRPr="00873954" w:rsidRDefault="00873954" w:rsidP="00873954">
            <w:pPr>
              <w:jc w:val="center"/>
              <w:rPr>
                <w:sz w:val="20"/>
                <w:szCs w:val="20"/>
              </w:rPr>
            </w:pPr>
            <w:r w:rsidRPr="00873954">
              <w:rPr>
                <w:sz w:val="20"/>
                <w:szCs w:val="20"/>
              </w:rPr>
              <w:t>СКГО, СУК</w:t>
            </w:r>
          </w:p>
        </w:tc>
        <w:tc>
          <w:tcPr>
            <w:tcW w:w="1080" w:type="dxa"/>
            <w:shd w:val="clear" w:color="000000" w:fill="AEAAAA"/>
            <w:hideMark/>
          </w:tcPr>
          <w:p w14:paraId="0B935954" w14:textId="77777777" w:rsidR="00873954" w:rsidRPr="00873954" w:rsidRDefault="00873954" w:rsidP="00873954">
            <w:pPr>
              <w:jc w:val="center"/>
              <w:rPr>
                <w:sz w:val="20"/>
                <w:szCs w:val="20"/>
              </w:rPr>
            </w:pPr>
            <w:r w:rsidRPr="00873954">
              <w:rPr>
                <w:sz w:val="20"/>
                <w:szCs w:val="20"/>
              </w:rPr>
              <w:t>I квартал 2023</w:t>
            </w:r>
            <w:r w:rsidRPr="00873954">
              <w:rPr>
                <w:sz w:val="20"/>
                <w:szCs w:val="20"/>
              </w:rPr>
              <w:br/>
              <w:t>IV квартал 2025.</w:t>
            </w:r>
          </w:p>
        </w:tc>
        <w:tc>
          <w:tcPr>
            <w:tcW w:w="1851" w:type="dxa"/>
            <w:shd w:val="clear" w:color="000000" w:fill="AEAAAA"/>
            <w:hideMark/>
          </w:tcPr>
          <w:p w14:paraId="2ED6AEBA" w14:textId="77777777" w:rsidR="00873954" w:rsidRPr="008131CB" w:rsidRDefault="00873954" w:rsidP="00873954">
            <w:pPr>
              <w:jc w:val="center"/>
              <w:rPr>
                <w:sz w:val="20"/>
                <w:szCs w:val="20"/>
                <w:lang w:val="ru-RU"/>
              </w:rPr>
            </w:pPr>
            <w:r w:rsidRPr="008131CB">
              <w:rPr>
                <w:sz w:val="20"/>
                <w:szCs w:val="20"/>
                <w:lang w:val="ru-RU"/>
              </w:rPr>
              <w:t>Подршка из донације: (ЕУ/Савет Европе)</w:t>
            </w:r>
          </w:p>
        </w:tc>
        <w:tc>
          <w:tcPr>
            <w:tcW w:w="1276" w:type="dxa"/>
            <w:shd w:val="clear" w:color="000000" w:fill="AEAAAA"/>
            <w:hideMark/>
          </w:tcPr>
          <w:p w14:paraId="7CF9ECC9"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985" w:type="dxa"/>
            <w:shd w:val="clear" w:color="000000" w:fill="AEAAAA"/>
            <w:hideMark/>
          </w:tcPr>
          <w:p w14:paraId="1AFDC558"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2686" w:type="dxa"/>
            <w:shd w:val="clear" w:color="000000" w:fill="AEAAAA"/>
            <w:hideMark/>
          </w:tcPr>
          <w:p w14:paraId="14889138" w14:textId="77777777" w:rsidR="00873954" w:rsidRPr="008131CB" w:rsidRDefault="00873954" w:rsidP="00873954">
            <w:pPr>
              <w:jc w:val="center"/>
              <w:rPr>
                <w:color w:val="000000"/>
                <w:sz w:val="20"/>
                <w:szCs w:val="20"/>
                <w:lang w:val="ru-RU"/>
              </w:rPr>
            </w:pPr>
            <w:r w:rsidRPr="00873954">
              <w:rPr>
                <w:color w:val="000000"/>
                <w:sz w:val="20"/>
                <w:szCs w:val="20"/>
              </w:rPr>
              <w:t> </w:t>
            </w:r>
          </w:p>
        </w:tc>
      </w:tr>
      <w:tr w:rsidR="0002277D" w:rsidRPr="008131CB" w14:paraId="414B3E40" w14:textId="77777777" w:rsidTr="00191C2B">
        <w:trPr>
          <w:trHeight w:val="57"/>
        </w:trPr>
        <w:tc>
          <w:tcPr>
            <w:tcW w:w="3364" w:type="dxa"/>
            <w:shd w:val="clear" w:color="000000" w:fill="AEAAAA"/>
            <w:hideMark/>
          </w:tcPr>
          <w:p w14:paraId="379CFA66" w14:textId="77777777" w:rsidR="00873954" w:rsidRPr="008131CB" w:rsidRDefault="00873954" w:rsidP="00873954">
            <w:pPr>
              <w:rPr>
                <w:sz w:val="20"/>
                <w:szCs w:val="20"/>
                <w:lang w:val="ru-RU"/>
              </w:rPr>
            </w:pPr>
            <w:r w:rsidRPr="008131CB">
              <w:rPr>
                <w:sz w:val="20"/>
                <w:szCs w:val="20"/>
                <w:lang w:val="ru-RU"/>
              </w:rPr>
              <w:t>3.1.3.1. Развијање методологије за увођење у посао и интеграцију нових запослених у органе ЈЛС</w:t>
            </w:r>
          </w:p>
        </w:tc>
        <w:tc>
          <w:tcPr>
            <w:tcW w:w="1464" w:type="dxa"/>
            <w:vMerge/>
            <w:hideMark/>
          </w:tcPr>
          <w:p w14:paraId="1C3EDFB1" w14:textId="77777777" w:rsidR="00873954" w:rsidRPr="008131CB" w:rsidRDefault="00873954" w:rsidP="00873954">
            <w:pPr>
              <w:rPr>
                <w:sz w:val="20"/>
                <w:szCs w:val="20"/>
                <w:lang w:val="ru-RU"/>
              </w:rPr>
            </w:pPr>
          </w:p>
        </w:tc>
        <w:tc>
          <w:tcPr>
            <w:tcW w:w="1875" w:type="dxa"/>
            <w:shd w:val="clear" w:color="000000" w:fill="AEAAAA"/>
            <w:hideMark/>
          </w:tcPr>
          <w:p w14:paraId="33184B77" w14:textId="77777777" w:rsidR="00873954" w:rsidRPr="00873954" w:rsidRDefault="00873954" w:rsidP="00873954">
            <w:pPr>
              <w:jc w:val="center"/>
              <w:rPr>
                <w:sz w:val="20"/>
                <w:szCs w:val="20"/>
              </w:rPr>
            </w:pPr>
            <w:r w:rsidRPr="00873954">
              <w:rPr>
                <w:sz w:val="20"/>
                <w:szCs w:val="20"/>
              </w:rPr>
              <w:t>СКГО, СУК</w:t>
            </w:r>
          </w:p>
        </w:tc>
        <w:tc>
          <w:tcPr>
            <w:tcW w:w="1080" w:type="dxa"/>
            <w:shd w:val="clear" w:color="000000" w:fill="AEAAAA"/>
            <w:hideMark/>
          </w:tcPr>
          <w:p w14:paraId="4613D69E" w14:textId="77777777" w:rsidR="00873954" w:rsidRPr="00873954" w:rsidRDefault="00873954" w:rsidP="00873954">
            <w:pPr>
              <w:jc w:val="center"/>
              <w:rPr>
                <w:sz w:val="20"/>
                <w:szCs w:val="20"/>
              </w:rPr>
            </w:pPr>
            <w:r w:rsidRPr="00873954">
              <w:rPr>
                <w:sz w:val="20"/>
                <w:szCs w:val="20"/>
              </w:rPr>
              <w:t>IV квартал 2025.</w:t>
            </w:r>
          </w:p>
        </w:tc>
        <w:tc>
          <w:tcPr>
            <w:tcW w:w="1851" w:type="dxa"/>
            <w:shd w:val="clear" w:color="000000" w:fill="AEAAAA"/>
            <w:hideMark/>
          </w:tcPr>
          <w:p w14:paraId="021D42B2" w14:textId="77777777" w:rsidR="00873954" w:rsidRPr="008131CB" w:rsidRDefault="00873954" w:rsidP="00873954">
            <w:pPr>
              <w:jc w:val="center"/>
              <w:rPr>
                <w:sz w:val="20"/>
                <w:szCs w:val="20"/>
                <w:lang w:val="ru-RU"/>
              </w:rPr>
            </w:pPr>
            <w:r w:rsidRPr="00873954">
              <w:rPr>
                <w:sz w:val="20"/>
                <w:szCs w:val="20"/>
              </w:rPr>
              <w:t>O</w:t>
            </w:r>
            <w:r w:rsidRPr="008131CB">
              <w:rPr>
                <w:sz w:val="20"/>
                <w:szCs w:val="20"/>
                <w:lang w:val="ru-RU"/>
              </w:rPr>
              <w:t>чекив</w:t>
            </w:r>
            <w:r w:rsidRPr="00873954">
              <w:rPr>
                <w:sz w:val="20"/>
                <w:szCs w:val="20"/>
              </w:rPr>
              <w:t>a</w:t>
            </w:r>
            <w:r w:rsidRPr="008131CB">
              <w:rPr>
                <w:sz w:val="20"/>
                <w:szCs w:val="20"/>
                <w:lang w:val="ru-RU"/>
              </w:rPr>
              <w:t>н</w:t>
            </w:r>
            <w:r w:rsidRPr="00873954">
              <w:rPr>
                <w:sz w:val="20"/>
                <w:szCs w:val="20"/>
              </w:rPr>
              <w:t>a</w:t>
            </w:r>
            <w:r w:rsidRPr="008131CB">
              <w:rPr>
                <w:sz w:val="20"/>
                <w:szCs w:val="20"/>
                <w:lang w:val="ru-RU"/>
              </w:rPr>
              <w:t xml:space="preserve"> подршка из донације: (ЕУ/СКГО)</w:t>
            </w:r>
          </w:p>
        </w:tc>
        <w:tc>
          <w:tcPr>
            <w:tcW w:w="1276" w:type="dxa"/>
            <w:shd w:val="clear" w:color="000000" w:fill="AEAAAA"/>
            <w:hideMark/>
          </w:tcPr>
          <w:p w14:paraId="37944B3B" w14:textId="77777777" w:rsidR="00873954" w:rsidRPr="008131CB" w:rsidRDefault="00873954" w:rsidP="00873954">
            <w:pPr>
              <w:jc w:val="center"/>
              <w:rPr>
                <w:b/>
                <w:bCs/>
                <w:color w:val="FF0000"/>
                <w:sz w:val="20"/>
                <w:szCs w:val="20"/>
                <w:lang w:val="ru-RU"/>
              </w:rPr>
            </w:pPr>
            <w:r w:rsidRPr="00873954">
              <w:rPr>
                <w:b/>
                <w:bCs/>
                <w:color w:val="FF0000"/>
                <w:sz w:val="20"/>
                <w:szCs w:val="20"/>
              </w:rPr>
              <w:t> </w:t>
            </w:r>
          </w:p>
        </w:tc>
        <w:tc>
          <w:tcPr>
            <w:tcW w:w="1985" w:type="dxa"/>
            <w:shd w:val="clear" w:color="000000" w:fill="AEAAAA"/>
            <w:hideMark/>
          </w:tcPr>
          <w:p w14:paraId="4F16E27D" w14:textId="77777777" w:rsidR="00873954" w:rsidRPr="008131CB" w:rsidRDefault="00873954" w:rsidP="00873954">
            <w:pPr>
              <w:jc w:val="right"/>
              <w:rPr>
                <w:b/>
                <w:bCs/>
                <w:color w:val="FF0000"/>
                <w:sz w:val="20"/>
                <w:szCs w:val="20"/>
                <w:lang w:val="ru-RU"/>
              </w:rPr>
            </w:pPr>
            <w:r w:rsidRPr="00873954">
              <w:rPr>
                <w:b/>
                <w:bCs/>
                <w:color w:val="FF0000"/>
                <w:sz w:val="20"/>
                <w:szCs w:val="20"/>
              </w:rPr>
              <w:t> </w:t>
            </w:r>
          </w:p>
        </w:tc>
        <w:tc>
          <w:tcPr>
            <w:tcW w:w="2686" w:type="dxa"/>
            <w:shd w:val="clear" w:color="000000" w:fill="AEAAAA"/>
            <w:hideMark/>
          </w:tcPr>
          <w:p w14:paraId="3BFBADE7" w14:textId="77777777" w:rsidR="00873954" w:rsidRPr="008131CB" w:rsidRDefault="00873954" w:rsidP="00873954">
            <w:pPr>
              <w:jc w:val="center"/>
              <w:rPr>
                <w:b/>
                <w:bCs/>
                <w:color w:val="FF0000"/>
                <w:sz w:val="20"/>
                <w:szCs w:val="20"/>
                <w:lang w:val="ru-RU"/>
              </w:rPr>
            </w:pPr>
            <w:r w:rsidRPr="00873954">
              <w:rPr>
                <w:b/>
                <w:bCs/>
                <w:color w:val="FF0000"/>
                <w:sz w:val="20"/>
                <w:szCs w:val="20"/>
              </w:rPr>
              <w:t> </w:t>
            </w:r>
          </w:p>
        </w:tc>
      </w:tr>
      <w:tr w:rsidR="0002277D" w:rsidRPr="008131CB" w14:paraId="1F6B14FC" w14:textId="77777777" w:rsidTr="00191C2B">
        <w:trPr>
          <w:trHeight w:val="57"/>
        </w:trPr>
        <w:tc>
          <w:tcPr>
            <w:tcW w:w="3364" w:type="dxa"/>
            <w:shd w:val="clear" w:color="000000" w:fill="AEAAAA"/>
            <w:hideMark/>
          </w:tcPr>
          <w:p w14:paraId="7E9FF417" w14:textId="77777777" w:rsidR="00873954" w:rsidRPr="008131CB" w:rsidRDefault="00873954" w:rsidP="00873954">
            <w:pPr>
              <w:rPr>
                <w:sz w:val="20"/>
                <w:szCs w:val="20"/>
                <w:lang w:val="ru-RU"/>
              </w:rPr>
            </w:pPr>
            <w:r w:rsidRPr="008131CB">
              <w:rPr>
                <w:sz w:val="20"/>
                <w:szCs w:val="20"/>
                <w:lang w:val="ru-RU"/>
              </w:rPr>
              <w:t>3.1.3.2. Израда приручника о оцењивању заснованом на компетенцијама</w:t>
            </w:r>
          </w:p>
        </w:tc>
        <w:tc>
          <w:tcPr>
            <w:tcW w:w="1464" w:type="dxa"/>
            <w:vMerge/>
            <w:hideMark/>
          </w:tcPr>
          <w:p w14:paraId="59640433" w14:textId="77777777" w:rsidR="00873954" w:rsidRPr="008131CB" w:rsidRDefault="00873954" w:rsidP="00873954">
            <w:pPr>
              <w:rPr>
                <w:sz w:val="20"/>
                <w:szCs w:val="20"/>
                <w:lang w:val="ru-RU"/>
              </w:rPr>
            </w:pPr>
          </w:p>
        </w:tc>
        <w:tc>
          <w:tcPr>
            <w:tcW w:w="1875" w:type="dxa"/>
            <w:shd w:val="clear" w:color="000000" w:fill="AEAAAA"/>
            <w:hideMark/>
          </w:tcPr>
          <w:p w14:paraId="6D01FD4E" w14:textId="77777777" w:rsidR="00873954" w:rsidRPr="00873954" w:rsidRDefault="00873954" w:rsidP="00873954">
            <w:pPr>
              <w:jc w:val="center"/>
              <w:rPr>
                <w:sz w:val="20"/>
                <w:szCs w:val="20"/>
              </w:rPr>
            </w:pPr>
            <w:r w:rsidRPr="00873954">
              <w:rPr>
                <w:sz w:val="20"/>
                <w:szCs w:val="20"/>
              </w:rPr>
              <w:t>СКГО</w:t>
            </w:r>
          </w:p>
        </w:tc>
        <w:tc>
          <w:tcPr>
            <w:tcW w:w="1080" w:type="dxa"/>
            <w:shd w:val="clear" w:color="000000" w:fill="AEAAAA"/>
            <w:hideMark/>
          </w:tcPr>
          <w:p w14:paraId="005F7EF1" w14:textId="77777777" w:rsidR="00873954" w:rsidRPr="00873954" w:rsidRDefault="00873954" w:rsidP="00873954">
            <w:pPr>
              <w:jc w:val="center"/>
              <w:rPr>
                <w:sz w:val="20"/>
                <w:szCs w:val="20"/>
              </w:rPr>
            </w:pPr>
            <w:r w:rsidRPr="00873954">
              <w:rPr>
                <w:sz w:val="20"/>
                <w:szCs w:val="20"/>
              </w:rPr>
              <w:t>IV квартал 2025.</w:t>
            </w:r>
          </w:p>
        </w:tc>
        <w:tc>
          <w:tcPr>
            <w:tcW w:w="1851" w:type="dxa"/>
            <w:shd w:val="clear" w:color="000000" w:fill="AEAAAA"/>
            <w:hideMark/>
          </w:tcPr>
          <w:p w14:paraId="6A95A2B7" w14:textId="77777777" w:rsidR="00873954" w:rsidRPr="008131CB" w:rsidRDefault="00873954" w:rsidP="00873954">
            <w:pPr>
              <w:jc w:val="center"/>
              <w:rPr>
                <w:sz w:val="20"/>
                <w:szCs w:val="20"/>
                <w:lang w:val="ru-RU"/>
              </w:rPr>
            </w:pPr>
            <w:r w:rsidRPr="00873954">
              <w:rPr>
                <w:sz w:val="20"/>
                <w:szCs w:val="20"/>
              </w:rPr>
              <w:t>O</w:t>
            </w:r>
            <w:r w:rsidRPr="008131CB">
              <w:rPr>
                <w:sz w:val="20"/>
                <w:szCs w:val="20"/>
                <w:lang w:val="ru-RU"/>
              </w:rPr>
              <w:t>чекив</w:t>
            </w:r>
            <w:r w:rsidRPr="00873954">
              <w:rPr>
                <w:sz w:val="20"/>
                <w:szCs w:val="20"/>
              </w:rPr>
              <w:t>a</w:t>
            </w:r>
            <w:r w:rsidRPr="008131CB">
              <w:rPr>
                <w:sz w:val="20"/>
                <w:szCs w:val="20"/>
                <w:lang w:val="ru-RU"/>
              </w:rPr>
              <w:t>н</w:t>
            </w:r>
            <w:r w:rsidRPr="00873954">
              <w:rPr>
                <w:sz w:val="20"/>
                <w:szCs w:val="20"/>
              </w:rPr>
              <w:t>a</w:t>
            </w:r>
            <w:r w:rsidRPr="008131CB">
              <w:rPr>
                <w:sz w:val="20"/>
                <w:szCs w:val="20"/>
                <w:lang w:val="ru-RU"/>
              </w:rPr>
              <w:t xml:space="preserve"> подршка из донације: (ЕУ/СКГО)</w:t>
            </w:r>
          </w:p>
        </w:tc>
        <w:tc>
          <w:tcPr>
            <w:tcW w:w="1276" w:type="dxa"/>
            <w:shd w:val="clear" w:color="000000" w:fill="AEAAAA"/>
            <w:hideMark/>
          </w:tcPr>
          <w:p w14:paraId="0990250C" w14:textId="77777777" w:rsidR="00873954" w:rsidRPr="008131CB" w:rsidRDefault="00873954" w:rsidP="00873954">
            <w:pPr>
              <w:jc w:val="center"/>
              <w:rPr>
                <w:b/>
                <w:bCs/>
                <w:color w:val="FF0000"/>
                <w:sz w:val="20"/>
                <w:szCs w:val="20"/>
                <w:lang w:val="ru-RU"/>
              </w:rPr>
            </w:pPr>
            <w:r w:rsidRPr="00873954">
              <w:rPr>
                <w:b/>
                <w:bCs/>
                <w:color w:val="FF0000"/>
                <w:sz w:val="20"/>
                <w:szCs w:val="20"/>
              </w:rPr>
              <w:t> </w:t>
            </w:r>
          </w:p>
        </w:tc>
        <w:tc>
          <w:tcPr>
            <w:tcW w:w="1985" w:type="dxa"/>
            <w:shd w:val="clear" w:color="000000" w:fill="AEAAAA"/>
            <w:hideMark/>
          </w:tcPr>
          <w:p w14:paraId="79E9E1B2" w14:textId="77777777" w:rsidR="00873954" w:rsidRPr="008131CB" w:rsidRDefault="00873954" w:rsidP="00873954">
            <w:pPr>
              <w:rPr>
                <w:b/>
                <w:bCs/>
                <w:color w:val="FF0000"/>
                <w:sz w:val="20"/>
                <w:szCs w:val="20"/>
                <w:lang w:val="ru-RU"/>
              </w:rPr>
            </w:pPr>
            <w:r w:rsidRPr="00873954">
              <w:rPr>
                <w:b/>
                <w:bCs/>
                <w:color w:val="FF0000"/>
                <w:sz w:val="20"/>
                <w:szCs w:val="20"/>
              </w:rPr>
              <w:t> </w:t>
            </w:r>
          </w:p>
        </w:tc>
        <w:tc>
          <w:tcPr>
            <w:tcW w:w="2686" w:type="dxa"/>
            <w:shd w:val="clear" w:color="000000" w:fill="AEAAAA"/>
            <w:hideMark/>
          </w:tcPr>
          <w:p w14:paraId="1C846D8A" w14:textId="77777777" w:rsidR="00873954" w:rsidRPr="008131CB" w:rsidRDefault="00873954" w:rsidP="00873954">
            <w:pPr>
              <w:jc w:val="center"/>
              <w:rPr>
                <w:b/>
                <w:bCs/>
                <w:color w:val="FF0000"/>
                <w:sz w:val="20"/>
                <w:szCs w:val="20"/>
                <w:lang w:val="ru-RU"/>
              </w:rPr>
            </w:pPr>
            <w:r w:rsidRPr="00873954">
              <w:rPr>
                <w:b/>
                <w:bCs/>
                <w:color w:val="FF0000"/>
                <w:sz w:val="20"/>
                <w:szCs w:val="20"/>
              </w:rPr>
              <w:t> </w:t>
            </w:r>
          </w:p>
        </w:tc>
      </w:tr>
      <w:tr w:rsidR="0002277D" w:rsidRPr="008131CB" w14:paraId="5827C9DB" w14:textId="77777777" w:rsidTr="00191C2B">
        <w:trPr>
          <w:trHeight w:val="57"/>
        </w:trPr>
        <w:tc>
          <w:tcPr>
            <w:tcW w:w="3364" w:type="dxa"/>
            <w:shd w:val="clear" w:color="000000" w:fill="AEAAAA"/>
            <w:hideMark/>
          </w:tcPr>
          <w:p w14:paraId="6A10D6D2" w14:textId="77777777" w:rsidR="00873954" w:rsidRPr="008131CB" w:rsidRDefault="00873954" w:rsidP="00873954">
            <w:pPr>
              <w:rPr>
                <w:sz w:val="20"/>
                <w:szCs w:val="20"/>
                <w:lang w:val="ru-RU"/>
              </w:rPr>
            </w:pPr>
            <w:r w:rsidRPr="008131CB">
              <w:rPr>
                <w:sz w:val="20"/>
                <w:szCs w:val="20"/>
                <w:lang w:val="ru-RU"/>
              </w:rPr>
              <w:lastRenderedPageBreak/>
              <w:t>3.1.3.3. Имплементација пакета подршке у области управљања људским ресурсима у 80 ЈЛС</w:t>
            </w:r>
          </w:p>
        </w:tc>
        <w:tc>
          <w:tcPr>
            <w:tcW w:w="1464" w:type="dxa"/>
            <w:vMerge/>
            <w:hideMark/>
          </w:tcPr>
          <w:p w14:paraId="230E16E0" w14:textId="77777777" w:rsidR="00873954" w:rsidRPr="008131CB" w:rsidRDefault="00873954" w:rsidP="00873954">
            <w:pPr>
              <w:rPr>
                <w:sz w:val="20"/>
                <w:szCs w:val="20"/>
                <w:lang w:val="ru-RU"/>
              </w:rPr>
            </w:pPr>
          </w:p>
        </w:tc>
        <w:tc>
          <w:tcPr>
            <w:tcW w:w="1875" w:type="dxa"/>
            <w:shd w:val="clear" w:color="000000" w:fill="AEAAAA"/>
            <w:hideMark/>
          </w:tcPr>
          <w:p w14:paraId="6E904805" w14:textId="77777777" w:rsidR="00873954" w:rsidRPr="00873954" w:rsidRDefault="00873954" w:rsidP="00873954">
            <w:pPr>
              <w:jc w:val="center"/>
              <w:rPr>
                <w:sz w:val="20"/>
                <w:szCs w:val="20"/>
              </w:rPr>
            </w:pPr>
            <w:r w:rsidRPr="00873954">
              <w:rPr>
                <w:sz w:val="20"/>
                <w:szCs w:val="20"/>
              </w:rPr>
              <w:t>СКГО</w:t>
            </w:r>
          </w:p>
        </w:tc>
        <w:tc>
          <w:tcPr>
            <w:tcW w:w="1080" w:type="dxa"/>
            <w:shd w:val="clear" w:color="000000" w:fill="AEAAAA"/>
            <w:hideMark/>
          </w:tcPr>
          <w:p w14:paraId="3027CDF2" w14:textId="77777777" w:rsidR="00873954" w:rsidRPr="00873954" w:rsidRDefault="00873954" w:rsidP="00873954">
            <w:pPr>
              <w:jc w:val="center"/>
              <w:rPr>
                <w:sz w:val="20"/>
                <w:szCs w:val="20"/>
              </w:rPr>
            </w:pPr>
            <w:r w:rsidRPr="00873954">
              <w:rPr>
                <w:sz w:val="20"/>
                <w:szCs w:val="20"/>
              </w:rPr>
              <w:t>IV квартал 2025.</w:t>
            </w:r>
          </w:p>
        </w:tc>
        <w:tc>
          <w:tcPr>
            <w:tcW w:w="1851" w:type="dxa"/>
            <w:shd w:val="clear" w:color="000000" w:fill="AEAAAA"/>
            <w:hideMark/>
          </w:tcPr>
          <w:p w14:paraId="02148693" w14:textId="77777777" w:rsidR="00873954" w:rsidRPr="008131CB" w:rsidRDefault="00873954" w:rsidP="00873954">
            <w:pPr>
              <w:jc w:val="center"/>
              <w:rPr>
                <w:sz w:val="20"/>
                <w:szCs w:val="20"/>
                <w:lang w:val="ru-RU"/>
              </w:rPr>
            </w:pPr>
            <w:r w:rsidRPr="00873954">
              <w:rPr>
                <w:sz w:val="20"/>
                <w:szCs w:val="20"/>
              </w:rPr>
              <w:t>O</w:t>
            </w:r>
            <w:r w:rsidRPr="008131CB">
              <w:rPr>
                <w:sz w:val="20"/>
                <w:szCs w:val="20"/>
                <w:lang w:val="ru-RU"/>
              </w:rPr>
              <w:t>чекив</w:t>
            </w:r>
            <w:r w:rsidRPr="00873954">
              <w:rPr>
                <w:sz w:val="20"/>
                <w:szCs w:val="20"/>
              </w:rPr>
              <w:t>a</w:t>
            </w:r>
            <w:r w:rsidRPr="008131CB">
              <w:rPr>
                <w:sz w:val="20"/>
                <w:szCs w:val="20"/>
                <w:lang w:val="ru-RU"/>
              </w:rPr>
              <w:t>н</w:t>
            </w:r>
            <w:r w:rsidRPr="00873954">
              <w:rPr>
                <w:sz w:val="20"/>
                <w:szCs w:val="20"/>
              </w:rPr>
              <w:t>a</w:t>
            </w:r>
            <w:r w:rsidRPr="008131CB">
              <w:rPr>
                <w:sz w:val="20"/>
                <w:szCs w:val="20"/>
                <w:lang w:val="ru-RU"/>
              </w:rPr>
              <w:t xml:space="preserve"> подршка из донације: (ЕУ/СКГО)</w:t>
            </w:r>
          </w:p>
        </w:tc>
        <w:tc>
          <w:tcPr>
            <w:tcW w:w="1276" w:type="dxa"/>
            <w:shd w:val="clear" w:color="000000" w:fill="AEAAAA"/>
            <w:hideMark/>
          </w:tcPr>
          <w:p w14:paraId="687B57B8" w14:textId="77777777" w:rsidR="00873954" w:rsidRPr="008131CB" w:rsidRDefault="00873954" w:rsidP="00873954">
            <w:pPr>
              <w:jc w:val="center"/>
              <w:rPr>
                <w:sz w:val="20"/>
                <w:szCs w:val="20"/>
                <w:lang w:val="ru-RU"/>
              </w:rPr>
            </w:pPr>
            <w:r w:rsidRPr="00873954">
              <w:rPr>
                <w:sz w:val="20"/>
                <w:szCs w:val="20"/>
              </w:rPr>
              <w:t> </w:t>
            </w:r>
          </w:p>
        </w:tc>
        <w:tc>
          <w:tcPr>
            <w:tcW w:w="1985" w:type="dxa"/>
            <w:shd w:val="clear" w:color="000000" w:fill="AEAAAA"/>
            <w:hideMark/>
          </w:tcPr>
          <w:p w14:paraId="5EE10F07" w14:textId="77777777" w:rsidR="00873954" w:rsidRPr="008131CB" w:rsidRDefault="00873954" w:rsidP="00873954">
            <w:pPr>
              <w:rPr>
                <w:sz w:val="20"/>
                <w:szCs w:val="20"/>
                <w:lang w:val="ru-RU"/>
              </w:rPr>
            </w:pPr>
            <w:r w:rsidRPr="00873954">
              <w:rPr>
                <w:sz w:val="20"/>
                <w:szCs w:val="20"/>
              </w:rPr>
              <w:t> </w:t>
            </w:r>
          </w:p>
        </w:tc>
        <w:tc>
          <w:tcPr>
            <w:tcW w:w="2686" w:type="dxa"/>
            <w:shd w:val="clear" w:color="000000" w:fill="AEAAAA"/>
            <w:hideMark/>
          </w:tcPr>
          <w:p w14:paraId="7B0A6092" w14:textId="77777777" w:rsidR="00873954" w:rsidRPr="008131CB" w:rsidRDefault="00873954" w:rsidP="00873954">
            <w:pPr>
              <w:jc w:val="center"/>
              <w:rPr>
                <w:sz w:val="20"/>
                <w:szCs w:val="20"/>
                <w:lang w:val="ru-RU"/>
              </w:rPr>
            </w:pPr>
            <w:r w:rsidRPr="00873954">
              <w:rPr>
                <w:sz w:val="20"/>
                <w:szCs w:val="20"/>
              </w:rPr>
              <w:t> </w:t>
            </w:r>
          </w:p>
        </w:tc>
      </w:tr>
      <w:tr w:rsidR="0002277D" w:rsidRPr="008131CB" w14:paraId="7A2B5A9E" w14:textId="77777777" w:rsidTr="00191C2B">
        <w:trPr>
          <w:trHeight w:val="57"/>
        </w:trPr>
        <w:tc>
          <w:tcPr>
            <w:tcW w:w="3364" w:type="dxa"/>
            <w:shd w:val="clear" w:color="000000" w:fill="AEAAAA"/>
            <w:hideMark/>
          </w:tcPr>
          <w:p w14:paraId="0977CA54" w14:textId="10157A27" w:rsidR="00873954" w:rsidRPr="008131CB" w:rsidRDefault="00873954" w:rsidP="00873954">
            <w:pPr>
              <w:rPr>
                <w:sz w:val="20"/>
                <w:szCs w:val="20"/>
                <w:lang w:val="ru-RU"/>
              </w:rPr>
            </w:pPr>
            <w:r w:rsidRPr="008131CB">
              <w:rPr>
                <w:sz w:val="20"/>
                <w:szCs w:val="20"/>
                <w:lang w:val="ru-RU"/>
              </w:rPr>
              <w:t>3.1.3.4.</w:t>
            </w:r>
            <w:r w:rsidR="00A8240F">
              <w:rPr>
                <w:sz w:val="20"/>
                <w:szCs w:val="20"/>
                <w:lang w:val="ru-RU"/>
              </w:rPr>
              <w:t xml:space="preserve"> </w:t>
            </w:r>
            <w:r w:rsidRPr="008131CB">
              <w:rPr>
                <w:sz w:val="20"/>
                <w:szCs w:val="20"/>
                <w:lang w:val="ru-RU"/>
              </w:rPr>
              <w:t>Подршка јачању неопходних компетенција у јединицама локалне самоуправе као део припреме за улогу корисника и партнера у контексту кохезионе политике</w:t>
            </w:r>
          </w:p>
        </w:tc>
        <w:tc>
          <w:tcPr>
            <w:tcW w:w="1464" w:type="dxa"/>
            <w:vMerge/>
            <w:hideMark/>
          </w:tcPr>
          <w:p w14:paraId="53999DFB" w14:textId="77777777" w:rsidR="00873954" w:rsidRPr="008131CB" w:rsidRDefault="00873954" w:rsidP="00873954">
            <w:pPr>
              <w:rPr>
                <w:sz w:val="20"/>
                <w:szCs w:val="20"/>
                <w:lang w:val="ru-RU"/>
              </w:rPr>
            </w:pPr>
          </w:p>
        </w:tc>
        <w:tc>
          <w:tcPr>
            <w:tcW w:w="1875" w:type="dxa"/>
            <w:shd w:val="clear" w:color="000000" w:fill="AEAAAA"/>
            <w:noWrap/>
            <w:hideMark/>
          </w:tcPr>
          <w:p w14:paraId="474E7921" w14:textId="77777777" w:rsidR="00873954" w:rsidRPr="00873954" w:rsidRDefault="00873954" w:rsidP="00873954">
            <w:pPr>
              <w:jc w:val="center"/>
              <w:rPr>
                <w:sz w:val="20"/>
                <w:szCs w:val="20"/>
              </w:rPr>
            </w:pPr>
            <w:r w:rsidRPr="00873954">
              <w:rPr>
                <w:sz w:val="20"/>
                <w:szCs w:val="20"/>
              </w:rPr>
              <w:t>МЕИ, СКГО</w:t>
            </w:r>
          </w:p>
        </w:tc>
        <w:tc>
          <w:tcPr>
            <w:tcW w:w="1080" w:type="dxa"/>
            <w:shd w:val="clear" w:color="000000" w:fill="AEAAAA"/>
            <w:hideMark/>
          </w:tcPr>
          <w:p w14:paraId="2889C3C0" w14:textId="77777777" w:rsidR="00873954" w:rsidRPr="00873954" w:rsidRDefault="00873954" w:rsidP="00873954">
            <w:pPr>
              <w:jc w:val="center"/>
              <w:rPr>
                <w:sz w:val="20"/>
                <w:szCs w:val="20"/>
              </w:rPr>
            </w:pPr>
            <w:r w:rsidRPr="00873954">
              <w:rPr>
                <w:sz w:val="20"/>
                <w:szCs w:val="20"/>
              </w:rPr>
              <w:t xml:space="preserve">IV квартал </w:t>
            </w:r>
            <w:r w:rsidRPr="00873954">
              <w:rPr>
                <w:sz w:val="20"/>
                <w:szCs w:val="20"/>
              </w:rPr>
              <w:br/>
              <w:t>2025.</w:t>
            </w:r>
          </w:p>
        </w:tc>
        <w:tc>
          <w:tcPr>
            <w:tcW w:w="1851" w:type="dxa"/>
            <w:shd w:val="clear" w:color="000000" w:fill="AEAAAA"/>
            <w:hideMark/>
          </w:tcPr>
          <w:p w14:paraId="482771A5" w14:textId="77777777" w:rsidR="00873954" w:rsidRPr="008131CB" w:rsidRDefault="00873954" w:rsidP="00873954">
            <w:pPr>
              <w:jc w:val="center"/>
              <w:rPr>
                <w:sz w:val="20"/>
                <w:szCs w:val="20"/>
                <w:lang w:val="ru-RU"/>
              </w:rPr>
            </w:pPr>
            <w:r w:rsidRPr="00873954">
              <w:rPr>
                <w:sz w:val="20"/>
                <w:szCs w:val="20"/>
              </w:rPr>
              <w:t>O</w:t>
            </w:r>
            <w:r w:rsidRPr="008131CB">
              <w:rPr>
                <w:sz w:val="20"/>
                <w:szCs w:val="20"/>
                <w:lang w:val="ru-RU"/>
              </w:rPr>
              <w:t>чекив</w:t>
            </w:r>
            <w:r w:rsidRPr="00873954">
              <w:rPr>
                <w:sz w:val="20"/>
                <w:szCs w:val="20"/>
              </w:rPr>
              <w:t>a</w:t>
            </w:r>
            <w:r w:rsidRPr="008131CB">
              <w:rPr>
                <w:sz w:val="20"/>
                <w:szCs w:val="20"/>
                <w:lang w:val="ru-RU"/>
              </w:rPr>
              <w:t>н</w:t>
            </w:r>
            <w:r w:rsidRPr="00873954">
              <w:rPr>
                <w:sz w:val="20"/>
                <w:szCs w:val="20"/>
              </w:rPr>
              <w:t>a</w:t>
            </w:r>
            <w:r w:rsidRPr="008131CB">
              <w:rPr>
                <w:sz w:val="20"/>
                <w:szCs w:val="20"/>
                <w:lang w:val="ru-RU"/>
              </w:rPr>
              <w:t xml:space="preserve"> подршка из донације: (ЕУ/СКГО)</w:t>
            </w:r>
          </w:p>
        </w:tc>
        <w:tc>
          <w:tcPr>
            <w:tcW w:w="1276" w:type="dxa"/>
            <w:shd w:val="clear" w:color="000000" w:fill="AEAAAA"/>
            <w:noWrap/>
            <w:hideMark/>
          </w:tcPr>
          <w:p w14:paraId="2C3F9910" w14:textId="77777777" w:rsidR="00873954" w:rsidRPr="008131CB" w:rsidRDefault="00873954" w:rsidP="00873954">
            <w:pPr>
              <w:rPr>
                <w:color w:val="000000"/>
                <w:sz w:val="20"/>
                <w:szCs w:val="20"/>
                <w:lang w:val="ru-RU"/>
              </w:rPr>
            </w:pPr>
            <w:r w:rsidRPr="00873954">
              <w:rPr>
                <w:color w:val="000000"/>
                <w:sz w:val="20"/>
                <w:szCs w:val="20"/>
              </w:rPr>
              <w:t> </w:t>
            </w:r>
          </w:p>
        </w:tc>
        <w:tc>
          <w:tcPr>
            <w:tcW w:w="1985" w:type="dxa"/>
            <w:shd w:val="clear" w:color="000000" w:fill="AEAAAA"/>
            <w:noWrap/>
            <w:hideMark/>
          </w:tcPr>
          <w:p w14:paraId="1EDFD7A7" w14:textId="77777777" w:rsidR="00873954" w:rsidRPr="008131CB" w:rsidRDefault="00873954" w:rsidP="00873954">
            <w:pPr>
              <w:rPr>
                <w:color w:val="000000"/>
                <w:sz w:val="20"/>
                <w:szCs w:val="20"/>
                <w:lang w:val="ru-RU"/>
              </w:rPr>
            </w:pPr>
            <w:r w:rsidRPr="00873954">
              <w:rPr>
                <w:color w:val="000000"/>
                <w:sz w:val="20"/>
                <w:szCs w:val="20"/>
              </w:rPr>
              <w:t> </w:t>
            </w:r>
          </w:p>
        </w:tc>
        <w:tc>
          <w:tcPr>
            <w:tcW w:w="2686" w:type="dxa"/>
            <w:shd w:val="clear" w:color="000000" w:fill="AEAAAA"/>
            <w:noWrap/>
            <w:hideMark/>
          </w:tcPr>
          <w:p w14:paraId="0C60D72C" w14:textId="77777777" w:rsidR="00873954" w:rsidRPr="008131CB" w:rsidRDefault="00873954" w:rsidP="00873954">
            <w:pPr>
              <w:jc w:val="center"/>
              <w:rPr>
                <w:color w:val="000000"/>
                <w:sz w:val="20"/>
                <w:szCs w:val="20"/>
                <w:lang w:val="ru-RU"/>
              </w:rPr>
            </w:pPr>
            <w:r w:rsidRPr="00873954">
              <w:rPr>
                <w:color w:val="000000"/>
                <w:sz w:val="20"/>
                <w:szCs w:val="20"/>
              </w:rPr>
              <w:t> </w:t>
            </w:r>
          </w:p>
        </w:tc>
      </w:tr>
      <w:tr w:rsidR="0002277D" w:rsidRPr="00873954" w14:paraId="418A3C3D" w14:textId="77777777" w:rsidTr="00191C2B">
        <w:trPr>
          <w:trHeight w:val="57"/>
        </w:trPr>
        <w:tc>
          <w:tcPr>
            <w:tcW w:w="3364" w:type="dxa"/>
            <w:shd w:val="clear" w:color="000000" w:fill="FFFFFF"/>
            <w:hideMark/>
          </w:tcPr>
          <w:p w14:paraId="6C4062F8" w14:textId="77777777" w:rsidR="00873954" w:rsidRPr="008131CB" w:rsidRDefault="00873954" w:rsidP="00873954">
            <w:pPr>
              <w:rPr>
                <w:color w:val="000000"/>
                <w:sz w:val="20"/>
                <w:szCs w:val="20"/>
                <w:lang w:val="ru-RU"/>
              </w:rPr>
            </w:pPr>
            <w:r w:rsidRPr="008131CB">
              <w:rPr>
                <w:color w:val="000000"/>
                <w:sz w:val="20"/>
                <w:szCs w:val="20"/>
                <w:lang w:val="ru-RU"/>
              </w:rPr>
              <w:t>3.1.5. Праћење спровођења регионалних акредитованих обука на тему „Прописи и процедуре у процесу запошљавања" за службенике за УЉР и чланове конкурсних комисија</w:t>
            </w:r>
          </w:p>
        </w:tc>
        <w:tc>
          <w:tcPr>
            <w:tcW w:w="1464" w:type="dxa"/>
            <w:shd w:val="clear" w:color="000000" w:fill="FFFFFF"/>
            <w:hideMark/>
          </w:tcPr>
          <w:p w14:paraId="7D21C2CB" w14:textId="77777777" w:rsidR="00873954" w:rsidRPr="00873954" w:rsidRDefault="00873954" w:rsidP="00873954">
            <w:pPr>
              <w:jc w:val="center"/>
              <w:rPr>
                <w:sz w:val="20"/>
                <w:szCs w:val="20"/>
              </w:rPr>
            </w:pPr>
            <w:r w:rsidRPr="00873954">
              <w:rPr>
                <w:sz w:val="20"/>
                <w:szCs w:val="20"/>
              </w:rPr>
              <w:t>НАЈУ</w:t>
            </w:r>
          </w:p>
        </w:tc>
        <w:tc>
          <w:tcPr>
            <w:tcW w:w="1875" w:type="dxa"/>
            <w:shd w:val="clear" w:color="000000" w:fill="FFFFFF"/>
            <w:hideMark/>
          </w:tcPr>
          <w:p w14:paraId="133AEBF2" w14:textId="77777777" w:rsidR="00873954" w:rsidRPr="008131CB" w:rsidRDefault="00873954" w:rsidP="00873954">
            <w:pPr>
              <w:jc w:val="center"/>
              <w:rPr>
                <w:color w:val="000000"/>
                <w:sz w:val="20"/>
                <w:szCs w:val="20"/>
                <w:lang w:val="ru-RU"/>
              </w:rPr>
            </w:pPr>
            <w:r w:rsidRPr="008131CB">
              <w:rPr>
                <w:color w:val="000000"/>
                <w:sz w:val="20"/>
                <w:szCs w:val="20"/>
                <w:lang w:val="ru-RU"/>
              </w:rPr>
              <w:t xml:space="preserve">МДУЛС, СКГО, Савет за стручно усавршавање запослених у ЈЛС </w:t>
            </w:r>
          </w:p>
        </w:tc>
        <w:tc>
          <w:tcPr>
            <w:tcW w:w="1080" w:type="dxa"/>
            <w:shd w:val="clear" w:color="000000" w:fill="FFFFFF"/>
            <w:hideMark/>
          </w:tcPr>
          <w:p w14:paraId="567A62AD" w14:textId="77777777" w:rsidR="00873954" w:rsidRPr="00873954" w:rsidRDefault="00873954" w:rsidP="00873954">
            <w:pPr>
              <w:jc w:val="center"/>
              <w:rPr>
                <w:sz w:val="20"/>
                <w:szCs w:val="20"/>
              </w:rPr>
            </w:pPr>
            <w:r w:rsidRPr="00873954">
              <w:rPr>
                <w:sz w:val="20"/>
                <w:szCs w:val="20"/>
              </w:rPr>
              <w:t xml:space="preserve">II квартал </w:t>
            </w:r>
            <w:r w:rsidRPr="00873954">
              <w:rPr>
                <w:sz w:val="20"/>
                <w:szCs w:val="20"/>
              </w:rPr>
              <w:br/>
              <w:t>2024.</w:t>
            </w:r>
          </w:p>
        </w:tc>
        <w:tc>
          <w:tcPr>
            <w:tcW w:w="1851" w:type="dxa"/>
            <w:shd w:val="clear" w:color="000000" w:fill="FFFFFF"/>
            <w:hideMark/>
          </w:tcPr>
          <w:p w14:paraId="302876CB" w14:textId="540480CD" w:rsidR="00873954" w:rsidRPr="008131CB" w:rsidRDefault="00873954" w:rsidP="00873954">
            <w:pPr>
              <w:jc w:val="center"/>
              <w:rPr>
                <w:color w:val="000000"/>
                <w:sz w:val="20"/>
                <w:szCs w:val="20"/>
                <w:lang w:val="ru-RU"/>
              </w:rPr>
            </w:pPr>
            <w:r w:rsidRPr="008131CB">
              <w:rPr>
                <w:color w:val="000000"/>
                <w:sz w:val="20"/>
                <w:szCs w:val="20"/>
                <w:lang w:val="ru-RU"/>
              </w:rPr>
              <w:t>Подршка</w:t>
            </w:r>
            <w:r w:rsidR="00A8240F">
              <w:rPr>
                <w:color w:val="000000"/>
                <w:sz w:val="20"/>
                <w:szCs w:val="20"/>
                <w:lang w:val="ru-RU"/>
              </w:rPr>
              <w:t xml:space="preserve"> </w:t>
            </w:r>
            <w:r w:rsidRPr="008131CB">
              <w:rPr>
                <w:color w:val="000000"/>
                <w:sz w:val="20"/>
                <w:szCs w:val="20"/>
                <w:lang w:val="ru-RU"/>
              </w:rPr>
              <w:t>из донације: (СДЦ-СКГО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276" w:type="dxa"/>
            <w:shd w:val="clear" w:color="000000" w:fill="FFFFFF"/>
            <w:hideMark/>
          </w:tcPr>
          <w:p w14:paraId="1B620B76"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985" w:type="dxa"/>
            <w:shd w:val="clear" w:color="000000" w:fill="FFFFFF"/>
            <w:hideMark/>
          </w:tcPr>
          <w:p w14:paraId="1B5E6CCF" w14:textId="77777777" w:rsidR="00873954" w:rsidRPr="00873954" w:rsidRDefault="00873954" w:rsidP="00873954">
            <w:pPr>
              <w:jc w:val="center"/>
              <w:rPr>
                <w:sz w:val="20"/>
                <w:szCs w:val="20"/>
              </w:rPr>
            </w:pPr>
            <w:r w:rsidRPr="00873954">
              <w:rPr>
                <w:sz w:val="20"/>
                <w:szCs w:val="20"/>
              </w:rPr>
              <w:t>960</w:t>
            </w:r>
          </w:p>
        </w:tc>
        <w:tc>
          <w:tcPr>
            <w:tcW w:w="2686" w:type="dxa"/>
            <w:shd w:val="clear" w:color="000000" w:fill="FFFFFF"/>
            <w:hideMark/>
          </w:tcPr>
          <w:p w14:paraId="10810ADB"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73954" w14:paraId="17450985" w14:textId="77777777" w:rsidTr="00191C2B">
        <w:trPr>
          <w:trHeight w:val="57"/>
        </w:trPr>
        <w:tc>
          <w:tcPr>
            <w:tcW w:w="3364" w:type="dxa"/>
            <w:shd w:val="clear" w:color="000000" w:fill="FFFFFF"/>
            <w:hideMark/>
          </w:tcPr>
          <w:p w14:paraId="6F35D157" w14:textId="3AB2C378" w:rsidR="00873954" w:rsidRPr="008131CB" w:rsidRDefault="00873954" w:rsidP="00873954">
            <w:pPr>
              <w:rPr>
                <w:color w:val="000000"/>
                <w:sz w:val="20"/>
                <w:szCs w:val="20"/>
                <w:lang w:val="ru-RU"/>
              </w:rPr>
            </w:pPr>
            <w:r w:rsidRPr="008131CB">
              <w:rPr>
                <w:color w:val="000000"/>
                <w:sz w:val="20"/>
                <w:szCs w:val="20"/>
                <w:lang w:val="ru-RU"/>
              </w:rPr>
              <w:t>3.1.6.</w:t>
            </w:r>
            <w:r w:rsidR="00A8240F">
              <w:rPr>
                <w:color w:val="000000"/>
                <w:sz w:val="20"/>
                <w:szCs w:val="20"/>
                <w:lang w:val="ru-RU"/>
              </w:rPr>
              <w:t xml:space="preserve"> </w:t>
            </w:r>
            <w:r w:rsidRPr="008131CB">
              <w:rPr>
                <w:color w:val="000000"/>
                <w:sz w:val="20"/>
                <w:szCs w:val="20"/>
                <w:lang w:val="ru-RU"/>
              </w:rPr>
              <w:t>Праћење спровођења регионалних акредитованих обука на тему „</w:t>
            </w:r>
            <w:r w:rsidRPr="00873954">
              <w:rPr>
                <w:color w:val="000000"/>
                <w:sz w:val="20"/>
                <w:szCs w:val="20"/>
              </w:rPr>
              <w:t>M</w:t>
            </w:r>
            <w:r w:rsidRPr="008131CB">
              <w:rPr>
                <w:color w:val="000000"/>
                <w:sz w:val="20"/>
                <w:szCs w:val="20"/>
                <w:lang w:val="ru-RU"/>
              </w:rPr>
              <w:t>етоде и технике у одабиру кадрова” за службенике за УЉР и чланове конкурсних комисија</w:t>
            </w:r>
          </w:p>
        </w:tc>
        <w:tc>
          <w:tcPr>
            <w:tcW w:w="1464" w:type="dxa"/>
            <w:shd w:val="clear" w:color="000000" w:fill="FFFFFF"/>
            <w:hideMark/>
          </w:tcPr>
          <w:p w14:paraId="7EACE6FF" w14:textId="77777777" w:rsidR="00873954" w:rsidRPr="00873954" w:rsidRDefault="00873954" w:rsidP="00873954">
            <w:pPr>
              <w:jc w:val="center"/>
              <w:rPr>
                <w:sz w:val="20"/>
                <w:szCs w:val="20"/>
              </w:rPr>
            </w:pPr>
            <w:r w:rsidRPr="00873954">
              <w:rPr>
                <w:sz w:val="20"/>
                <w:szCs w:val="20"/>
              </w:rPr>
              <w:t>НАЈУ</w:t>
            </w:r>
          </w:p>
        </w:tc>
        <w:tc>
          <w:tcPr>
            <w:tcW w:w="1875" w:type="dxa"/>
            <w:shd w:val="clear" w:color="000000" w:fill="FFFFFF"/>
            <w:hideMark/>
          </w:tcPr>
          <w:p w14:paraId="4A26B029" w14:textId="77777777" w:rsidR="00873954" w:rsidRPr="008131CB" w:rsidRDefault="00873954" w:rsidP="00873954">
            <w:pPr>
              <w:jc w:val="center"/>
              <w:rPr>
                <w:color w:val="000000"/>
                <w:sz w:val="20"/>
                <w:szCs w:val="20"/>
                <w:lang w:val="ru-RU"/>
              </w:rPr>
            </w:pPr>
            <w:r w:rsidRPr="008131CB">
              <w:rPr>
                <w:color w:val="000000"/>
                <w:sz w:val="20"/>
                <w:szCs w:val="20"/>
                <w:lang w:val="ru-RU"/>
              </w:rPr>
              <w:t xml:space="preserve">МДУЛС, СКГО, Савет за стручно усавршавање запослених у ЈЛС </w:t>
            </w:r>
          </w:p>
        </w:tc>
        <w:tc>
          <w:tcPr>
            <w:tcW w:w="1080" w:type="dxa"/>
            <w:shd w:val="clear" w:color="000000" w:fill="FFFFFF"/>
            <w:hideMark/>
          </w:tcPr>
          <w:p w14:paraId="4940E18C" w14:textId="77777777" w:rsidR="00873954" w:rsidRPr="00873954" w:rsidRDefault="00873954" w:rsidP="00873954">
            <w:pPr>
              <w:jc w:val="center"/>
              <w:rPr>
                <w:sz w:val="20"/>
                <w:szCs w:val="20"/>
              </w:rPr>
            </w:pPr>
            <w:r w:rsidRPr="00873954">
              <w:rPr>
                <w:sz w:val="20"/>
                <w:szCs w:val="20"/>
              </w:rPr>
              <w:t xml:space="preserve">II квартал </w:t>
            </w:r>
            <w:r w:rsidRPr="00873954">
              <w:rPr>
                <w:sz w:val="20"/>
                <w:szCs w:val="20"/>
              </w:rPr>
              <w:br/>
              <w:t>2024.</w:t>
            </w:r>
          </w:p>
        </w:tc>
        <w:tc>
          <w:tcPr>
            <w:tcW w:w="1851" w:type="dxa"/>
            <w:shd w:val="clear" w:color="000000" w:fill="FFFFFF"/>
            <w:hideMark/>
          </w:tcPr>
          <w:p w14:paraId="59198ABB" w14:textId="15B41656" w:rsidR="00873954" w:rsidRPr="008131CB" w:rsidRDefault="00873954" w:rsidP="00873954">
            <w:pPr>
              <w:jc w:val="center"/>
              <w:rPr>
                <w:color w:val="000000"/>
                <w:sz w:val="20"/>
                <w:szCs w:val="20"/>
                <w:lang w:val="ru-RU"/>
              </w:rPr>
            </w:pPr>
            <w:r w:rsidRPr="008131CB">
              <w:rPr>
                <w:color w:val="000000"/>
                <w:sz w:val="20"/>
                <w:szCs w:val="20"/>
                <w:lang w:val="ru-RU"/>
              </w:rPr>
              <w:t>Подршка</w:t>
            </w:r>
            <w:r w:rsidR="00A8240F">
              <w:rPr>
                <w:color w:val="000000"/>
                <w:sz w:val="20"/>
                <w:szCs w:val="20"/>
                <w:lang w:val="ru-RU"/>
              </w:rPr>
              <w:t xml:space="preserve"> </w:t>
            </w:r>
            <w:r w:rsidRPr="008131CB">
              <w:rPr>
                <w:color w:val="000000"/>
                <w:sz w:val="20"/>
                <w:szCs w:val="20"/>
                <w:lang w:val="ru-RU"/>
              </w:rPr>
              <w:t>из донације: (СДЦ-СКГО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276" w:type="dxa"/>
            <w:shd w:val="clear" w:color="000000" w:fill="FFFFFF"/>
            <w:hideMark/>
          </w:tcPr>
          <w:p w14:paraId="43EBFDBA"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985" w:type="dxa"/>
            <w:shd w:val="clear" w:color="000000" w:fill="FFFFFF"/>
            <w:hideMark/>
          </w:tcPr>
          <w:p w14:paraId="4F71A196" w14:textId="77777777" w:rsidR="00873954" w:rsidRPr="00873954" w:rsidRDefault="00873954" w:rsidP="00873954">
            <w:pPr>
              <w:jc w:val="center"/>
              <w:rPr>
                <w:sz w:val="20"/>
                <w:szCs w:val="20"/>
              </w:rPr>
            </w:pPr>
            <w:r w:rsidRPr="00873954">
              <w:rPr>
                <w:sz w:val="20"/>
                <w:szCs w:val="20"/>
              </w:rPr>
              <w:t>960</w:t>
            </w:r>
          </w:p>
        </w:tc>
        <w:tc>
          <w:tcPr>
            <w:tcW w:w="2686" w:type="dxa"/>
            <w:shd w:val="clear" w:color="000000" w:fill="FFFFFF"/>
            <w:hideMark/>
          </w:tcPr>
          <w:p w14:paraId="5550C93D"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73954" w14:paraId="154B490A" w14:textId="77777777" w:rsidTr="00191C2B">
        <w:trPr>
          <w:trHeight w:val="57"/>
        </w:trPr>
        <w:tc>
          <w:tcPr>
            <w:tcW w:w="3364" w:type="dxa"/>
            <w:shd w:val="clear" w:color="000000" w:fill="FFFFFF"/>
            <w:hideMark/>
          </w:tcPr>
          <w:p w14:paraId="4E8AFD6C" w14:textId="22C3305C" w:rsidR="00873954" w:rsidRPr="008131CB" w:rsidRDefault="00873954" w:rsidP="00873954">
            <w:pPr>
              <w:rPr>
                <w:color w:val="000000"/>
                <w:sz w:val="20"/>
                <w:szCs w:val="20"/>
                <w:lang w:val="ru-RU"/>
              </w:rPr>
            </w:pPr>
            <w:r w:rsidRPr="008131CB">
              <w:rPr>
                <w:color w:val="000000"/>
                <w:sz w:val="20"/>
                <w:szCs w:val="20"/>
                <w:lang w:val="ru-RU"/>
              </w:rPr>
              <w:t>3.1.7. Праћење спр</w:t>
            </w:r>
            <w:r w:rsidR="002774E1" w:rsidRPr="008131CB">
              <w:rPr>
                <w:color w:val="000000"/>
                <w:sz w:val="20"/>
                <w:szCs w:val="20"/>
                <w:lang w:val="ru-RU"/>
              </w:rPr>
              <w:t>овођења програма обуке на тему ,,</w:t>
            </w:r>
            <w:r w:rsidRPr="008131CB">
              <w:rPr>
                <w:color w:val="000000"/>
                <w:sz w:val="20"/>
                <w:szCs w:val="20"/>
                <w:lang w:val="ru-RU"/>
              </w:rPr>
              <w:t>Улога и активности јединице за управљање људскима ресурсима у спровођењу конкурсних поступака и ка конкурсним комисијама</w:t>
            </w:r>
            <w:r w:rsidR="002774E1" w:rsidRPr="002774E1">
              <w:rPr>
                <w:color w:val="000000"/>
                <w:sz w:val="20"/>
                <w:szCs w:val="20"/>
                <w:lang w:val="sr-Cyrl-CS"/>
              </w:rPr>
              <w:t>”</w:t>
            </w:r>
          </w:p>
        </w:tc>
        <w:tc>
          <w:tcPr>
            <w:tcW w:w="1464" w:type="dxa"/>
            <w:shd w:val="clear" w:color="000000" w:fill="FFFFFF"/>
            <w:hideMark/>
          </w:tcPr>
          <w:p w14:paraId="4528E45D" w14:textId="77777777" w:rsidR="00873954" w:rsidRPr="00873954" w:rsidRDefault="00873954" w:rsidP="00873954">
            <w:pPr>
              <w:jc w:val="center"/>
              <w:rPr>
                <w:sz w:val="20"/>
                <w:szCs w:val="20"/>
              </w:rPr>
            </w:pPr>
            <w:r w:rsidRPr="00873954">
              <w:rPr>
                <w:sz w:val="20"/>
                <w:szCs w:val="20"/>
              </w:rPr>
              <w:t>НАЈУ</w:t>
            </w:r>
          </w:p>
        </w:tc>
        <w:tc>
          <w:tcPr>
            <w:tcW w:w="1875" w:type="dxa"/>
            <w:shd w:val="clear" w:color="000000" w:fill="FFFFFF"/>
            <w:hideMark/>
          </w:tcPr>
          <w:p w14:paraId="4CCD8C3E" w14:textId="77777777" w:rsidR="00873954" w:rsidRPr="008131CB" w:rsidRDefault="00873954" w:rsidP="00873954">
            <w:pPr>
              <w:jc w:val="center"/>
              <w:rPr>
                <w:color w:val="000000"/>
                <w:sz w:val="20"/>
                <w:szCs w:val="20"/>
                <w:lang w:val="ru-RU"/>
              </w:rPr>
            </w:pPr>
            <w:r w:rsidRPr="008131CB">
              <w:rPr>
                <w:color w:val="000000"/>
                <w:sz w:val="20"/>
                <w:szCs w:val="20"/>
                <w:lang w:val="ru-RU"/>
              </w:rPr>
              <w:t xml:space="preserve">МДУЛС, СКГО, Савет за стручно усавршавање запослених у ЈЛС </w:t>
            </w:r>
          </w:p>
        </w:tc>
        <w:tc>
          <w:tcPr>
            <w:tcW w:w="1080" w:type="dxa"/>
            <w:shd w:val="clear" w:color="000000" w:fill="FFFFFF"/>
            <w:hideMark/>
          </w:tcPr>
          <w:p w14:paraId="0489F2CE" w14:textId="77777777" w:rsidR="00873954" w:rsidRPr="00873954" w:rsidRDefault="00873954" w:rsidP="00873954">
            <w:pPr>
              <w:jc w:val="center"/>
              <w:rPr>
                <w:sz w:val="20"/>
                <w:szCs w:val="20"/>
              </w:rPr>
            </w:pPr>
            <w:r w:rsidRPr="00873954">
              <w:rPr>
                <w:sz w:val="20"/>
                <w:szCs w:val="20"/>
              </w:rPr>
              <w:t xml:space="preserve">II квартал </w:t>
            </w:r>
            <w:r w:rsidRPr="00873954">
              <w:rPr>
                <w:sz w:val="20"/>
                <w:szCs w:val="20"/>
              </w:rPr>
              <w:br/>
              <w:t>2024.</w:t>
            </w:r>
          </w:p>
        </w:tc>
        <w:tc>
          <w:tcPr>
            <w:tcW w:w="1851" w:type="dxa"/>
            <w:shd w:val="clear" w:color="000000" w:fill="FFFFFF"/>
            <w:hideMark/>
          </w:tcPr>
          <w:p w14:paraId="3B3478DE" w14:textId="2AF9FE80" w:rsidR="00873954" w:rsidRPr="008131CB" w:rsidRDefault="00873954" w:rsidP="00873954">
            <w:pPr>
              <w:jc w:val="center"/>
              <w:rPr>
                <w:color w:val="000000"/>
                <w:sz w:val="20"/>
                <w:szCs w:val="20"/>
                <w:lang w:val="ru-RU"/>
              </w:rPr>
            </w:pPr>
            <w:r w:rsidRPr="008131CB">
              <w:rPr>
                <w:color w:val="000000"/>
                <w:sz w:val="20"/>
                <w:szCs w:val="20"/>
                <w:lang w:val="ru-RU"/>
              </w:rPr>
              <w:t>Подршка</w:t>
            </w:r>
            <w:r w:rsidR="00A8240F">
              <w:rPr>
                <w:color w:val="000000"/>
                <w:sz w:val="20"/>
                <w:szCs w:val="20"/>
                <w:lang w:val="ru-RU"/>
              </w:rPr>
              <w:t xml:space="preserve"> </w:t>
            </w:r>
            <w:r w:rsidRPr="008131CB">
              <w:rPr>
                <w:color w:val="000000"/>
                <w:sz w:val="20"/>
                <w:szCs w:val="20"/>
                <w:lang w:val="ru-RU"/>
              </w:rPr>
              <w:t>из донације: (СДЦ-СКГО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276" w:type="dxa"/>
            <w:shd w:val="clear" w:color="000000" w:fill="FFFFFF"/>
            <w:hideMark/>
          </w:tcPr>
          <w:p w14:paraId="670DA0AE"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985" w:type="dxa"/>
            <w:shd w:val="clear" w:color="000000" w:fill="FFFFFF"/>
            <w:hideMark/>
          </w:tcPr>
          <w:p w14:paraId="10DA30B8" w14:textId="77777777" w:rsidR="00873954" w:rsidRPr="00873954" w:rsidRDefault="00873954" w:rsidP="00873954">
            <w:pPr>
              <w:jc w:val="center"/>
              <w:rPr>
                <w:sz w:val="20"/>
                <w:szCs w:val="20"/>
              </w:rPr>
            </w:pPr>
            <w:r w:rsidRPr="00873954">
              <w:rPr>
                <w:sz w:val="20"/>
                <w:szCs w:val="20"/>
              </w:rPr>
              <w:t>1.050</w:t>
            </w:r>
          </w:p>
        </w:tc>
        <w:tc>
          <w:tcPr>
            <w:tcW w:w="2686" w:type="dxa"/>
            <w:shd w:val="clear" w:color="000000" w:fill="FFFFFF"/>
            <w:hideMark/>
          </w:tcPr>
          <w:p w14:paraId="1D8BBFD6"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73954" w14:paraId="6A2A103F" w14:textId="77777777" w:rsidTr="00191C2B">
        <w:trPr>
          <w:trHeight w:val="57"/>
        </w:trPr>
        <w:tc>
          <w:tcPr>
            <w:tcW w:w="3364" w:type="dxa"/>
            <w:shd w:val="clear" w:color="000000" w:fill="FFFFFF"/>
            <w:hideMark/>
          </w:tcPr>
          <w:p w14:paraId="043DC560" w14:textId="44CAA389" w:rsidR="00873954" w:rsidRPr="008131CB" w:rsidRDefault="00873954" w:rsidP="00873954">
            <w:pPr>
              <w:rPr>
                <w:color w:val="000000"/>
                <w:sz w:val="20"/>
                <w:szCs w:val="20"/>
                <w:lang w:val="ru-RU"/>
              </w:rPr>
            </w:pPr>
            <w:r w:rsidRPr="008131CB">
              <w:rPr>
                <w:color w:val="000000"/>
                <w:sz w:val="20"/>
                <w:szCs w:val="20"/>
                <w:lang w:val="ru-RU"/>
              </w:rPr>
              <w:t>3.1.8. Праћење спровођење 9 регионалних акредитов</w:t>
            </w:r>
            <w:r w:rsidR="002774E1" w:rsidRPr="008131CB">
              <w:rPr>
                <w:color w:val="000000"/>
                <w:sz w:val="20"/>
                <w:szCs w:val="20"/>
                <w:lang w:val="ru-RU"/>
              </w:rPr>
              <w:t>аних обука на тему ,,</w:t>
            </w:r>
            <w:r w:rsidRPr="008131CB">
              <w:rPr>
                <w:color w:val="000000"/>
                <w:sz w:val="20"/>
                <w:szCs w:val="20"/>
                <w:lang w:val="ru-RU"/>
              </w:rPr>
              <w:t>Спровођење интервјуа на бази компетенција</w:t>
            </w:r>
            <w:r w:rsidR="002774E1" w:rsidRPr="002774E1">
              <w:rPr>
                <w:color w:val="000000"/>
                <w:sz w:val="20"/>
                <w:szCs w:val="20"/>
                <w:lang w:val="sr-Cyrl-CS"/>
              </w:rPr>
              <w:t>”</w:t>
            </w:r>
            <w:r w:rsidRPr="008131CB">
              <w:rPr>
                <w:color w:val="000000"/>
                <w:sz w:val="20"/>
                <w:szCs w:val="20"/>
                <w:lang w:val="ru-RU"/>
              </w:rPr>
              <w:t xml:space="preserve"> за службенике у ЈЛС</w:t>
            </w:r>
          </w:p>
        </w:tc>
        <w:tc>
          <w:tcPr>
            <w:tcW w:w="1464" w:type="dxa"/>
            <w:shd w:val="clear" w:color="000000" w:fill="FFFFFF"/>
            <w:hideMark/>
          </w:tcPr>
          <w:p w14:paraId="50C9A4F4" w14:textId="77777777" w:rsidR="00873954" w:rsidRPr="00873954" w:rsidRDefault="00873954" w:rsidP="00873954">
            <w:pPr>
              <w:jc w:val="center"/>
              <w:rPr>
                <w:color w:val="000000"/>
                <w:sz w:val="20"/>
                <w:szCs w:val="20"/>
              </w:rPr>
            </w:pPr>
            <w:r w:rsidRPr="00873954">
              <w:rPr>
                <w:color w:val="000000"/>
                <w:sz w:val="20"/>
                <w:szCs w:val="20"/>
              </w:rPr>
              <w:t>НАЈУ</w:t>
            </w:r>
          </w:p>
        </w:tc>
        <w:tc>
          <w:tcPr>
            <w:tcW w:w="1875" w:type="dxa"/>
            <w:shd w:val="clear" w:color="000000" w:fill="FFFFFF"/>
            <w:hideMark/>
          </w:tcPr>
          <w:p w14:paraId="62C9FD81" w14:textId="77777777" w:rsidR="00873954" w:rsidRPr="008131CB" w:rsidRDefault="00873954" w:rsidP="00873954">
            <w:pPr>
              <w:jc w:val="center"/>
              <w:rPr>
                <w:color w:val="000000"/>
                <w:sz w:val="20"/>
                <w:szCs w:val="20"/>
                <w:lang w:val="ru-RU"/>
              </w:rPr>
            </w:pPr>
            <w:r w:rsidRPr="008131CB">
              <w:rPr>
                <w:color w:val="000000"/>
                <w:sz w:val="20"/>
                <w:szCs w:val="20"/>
                <w:lang w:val="ru-RU"/>
              </w:rPr>
              <w:t xml:space="preserve">МДУЛС, СКГО, Савет за стручно усавршавање запослених у ЈЛС </w:t>
            </w:r>
          </w:p>
        </w:tc>
        <w:tc>
          <w:tcPr>
            <w:tcW w:w="1080" w:type="dxa"/>
            <w:shd w:val="clear" w:color="000000" w:fill="FFFFFF"/>
            <w:hideMark/>
          </w:tcPr>
          <w:p w14:paraId="7A0F2809" w14:textId="77777777" w:rsidR="00873954" w:rsidRPr="00873954" w:rsidRDefault="00873954" w:rsidP="00873954">
            <w:pPr>
              <w:jc w:val="center"/>
              <w:rPr>
                <w:color w:val="000000"/>
                <w:sz w:val="20"/>
                <w:szCs w:val="20"/>
              </w:rPr>
            </w:pPr>
            <w:r w:rsidRPr="00873954">
              <w:rPr>
                <w:color w:val="000000"/>
                <w:sz w:val="20"/>
                <w:szCs w:val="20"/>
              </w:rPr>
              <w:t xml:space="preserve">I квартал </w:t>
            </w:r>
            <w:r w:rsidRPr="00873954">
              <w:rPr>
                <w:color w:val="000000"/>
                <w:sz w:val="20"/>
                <w:szCs w:val="20"/>
              </w:rPr>
              <w:br/>
              <w:t>2024.</w:t>
            </w:r>
          </w:p>
        </w:tc>
        <w:tc>
          <w:tcPr>
            <w:tcW w:w="1851" w:type="dxa"/>
            <w:shd w:val="clear" w:color="000000" w:fill="FFFFFF"/>
            <w:hideMark/>
          </w:tcPr>
          <w:p w14:paraId="327FC9DF" w14:textId="346A0B6E" w:rsidR="00873954" w:rsidRPr="008131CB" w:rsidRDefault="00873954" w:rsidP="00873954">
            <w:pPr>
              <w:jc w:val="center"/>
              <w:rPr>
                <w:color w:val="000000"/>
                <w:sz w:val="20"/>
                <w:szCs w:val="20"/>
                <w:lang w:val="ru-RU"/>
              </w:rPr>
            </w:pPr>
            <w:r w:rsidRPr="008131CB">
              <w:rPr>
                <w:color w:val="000000"/>
                <w:sz w:val="20"/>
                <w:szCs w:val="20"/>
                <w:lang w:val="ru-RU"/>
              </w:rPr>
              <w:t>Подршка</w:t>
            </w:r>
            <w:r w:rsidR="00A8240F">
              <w:rPr>
                <w:color w:val="000000"/>
                <w:sz w:val="20"/>
                <w:szCs w:val="20"/>
                <w:lang w:val="ru-RU"/>
              </w:rPr>
              <w:t xml:space="preserve"> </w:t>
            </w:r>
            <w:r w:rsidRPr="008131CB">
              <w:rPr>
                <w:color w:val="000000"/>
                <w:sz w:val="20"/>
                <w:szCs w:val="20"/>
                <w:lang w:val="ru-RU"/>
              </w:rPr>
              <w:t>из донације: (СДЦ-СКГО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276" w:type="dxa"/>
            <w:shd w:val="clear" w:color="000000" w:fill="FFFFFF"/>
            <w:hideMark/>
          </w:tcPr>
          <w:p w14:paraId="6B70395D"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985" w:type="dxa"/>
            <w:shd w:val="clear" w:color="000000" w:fill="FFFFFF"/>
            <w:hideMark/>
          </w:tcPr>
          <w:p w14:paraId="4B559E52" w14:textId="77777777" w:rsidR="00873954" w:rsidRPr="00873954" w:rsidRDefault="00873954" w:rsidP="00873954">
            <w:pPr>
              <w:jc w:val="center"/>
              <w:rPr>
                <w:color w:val="000000"/>
                <w:sz w:val="20"/>
                <w:szCs w:val="20"/>
              </w:rPr>
            </w:pPr>
            <w:r w:rsidRPr="00873954">
              <w:rPr>
                <w:color w:val="000000"/>
                <w:sz w:val="20"/>
                <w:szCs w:val="20"/>
              </w:rPr>
              <w:t>1.200</w:t>
            </w:r>
          </w:p>
        </w:tc>
        <w:tc>
          <w:tcPr>
            <w:tcW w:w="2686" w:type="dxa"/>
            <w:shd w:val="clear" w:color="000000" w:fill="FFFFFF"/>
            <w:hideMark/>
          </w:tcPr>
          <w:p w14:paraId="2EA77B18" w14:textId="77777777" w:rsidR="00873954" w:rsidRPr="00873954" w:rsidRDefault="00873954" w:rsidP="00873954">
            <w:pPr>
              <w:jc w:val="center"/>
              <w:rPr>
                <w:color w:val="000000"/>
                <w:sz w:val="20"/>
                <w:szCs w:val="20"/>
              </w:rPr>
            </w:pPr>
            <w:r w:rsidRPr="00873954">
              <w:rPr>
                <w:color w:val="000000"/>
                <w:sz w:val="20"/>
                <w:szCs w:val="20"/>
              </w:rPr>
              <w:t> </w:t>
            </w:r>
          </w:p>
        </w:tc>
      </w:tr>
    </w:tbl>
    <w:p w14:paraId="3CC7F9F3" w14:textId="77777777" w:rsidR="0002277D" w:rsidRDefault="0002277D"/>
    <w:p w14:paraId="6E11CF23" w14:textId="77777777" w:rsidR="0002277D" w:rsidRDefault="0002277D"/>
    <w:p w14:paraId="28771A42" w14:textId="77777777" w:rsidR="0002277D" w:rsidRDefault="0002277D"/>
    <w:p w14:paraId="3B195FAD" w14:textId="77777777" w:rsidR="0002277D" w:rsidRDefault="0002277D"/>
    <w:p w14:paraId="1BB5E653" w14:textId="77777777" w:rsidR="0002277D" w:rsidRDefault="0002277D"/>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3364"/>
        <w:gridCol w:w="1464"/>
        <w:gridCol w:w="1875"/>
        <w:gridCol w:w="1080"/>
        <w:gridCol w:w="1272"/>
        <w:gridCol w:w="1238"/>
        <w:gridCol w:w="1500"/>
        <w:gridCol w:w="3516"/>
      </w:tblGrid>
      <w:tr w:rsidR="00A8240F" w:rsidRPr="008131CB" w14:paraId="20AD1DAF" w14:textId="77777777" w:rsidTr="00191C2B">
        <w:trPr>
          <w:trHeight w:val="57"/>
        </w:trPr>
        <w:tc>
          <w:tcPr>
            <w:tcW w:w="15581" w:type="dxa"/>
            <w:gridSpan w:val="8"/>
            <w:shd w:val="clear" w:color="000000" w:fill="F8CBAD"/>
            <w:hideMark/>
          </w:tcPr>
          <w:p w14:paraId="3EBE2C0F" w14:textId="7FACB7CD" w:rsidR="00A8240F" w:rsidRPr="00A8240F" w:rsidRDefault="00845AE7" w:rsidP="00A8240F">
            <w:pPr>
              <w:rPr>
                <w:b/>
                <w:bCs/>
                <w:color w:val="000000"/>
                <w:sz w:val="20"/>
                <w:szCs w:val="20"/>
                <w:lang w:val="sr-Latn-RS"/>
              </w:rPr>
            </w:pPr>
            <w:hyperlink r:id="rId16" w:anchor="_ftn3" w:history="1">
              <w:r w:rsidR="00A8240F" w:rsidRPr="008131CB">
                <w:rPr>
                  <w:b/>
                  <w:bCs/>
                  <w:color w:val="000000"/>
                  <w:sz w:val="20"/>
                  <w:szCs w:val="20"/>
                  <w:lang w:val="ru-RU"/>
                </w:rPr>
                <w:t>Мера 3.2: Унапређење процеса стручног усавршавања запослених у органима ЈЛС</w:t>
              </w:r>
            </w:hyperlink>
          </w:p>
        </w:tc>
      </w:tr>
      <w:tr w:rsidR="00873954" w:rsidRPr="008131CB" w14:paraId="5CE8B206" w14:textId="77777777" w:rsidTr="00191C2B">
        <w:trPr>
          <w:trHeight w:val="57"/>
        </w:trPr>
        <w:tc>
          <w:tcPr>
            <w:tcW w:w="15581" w:type="dxa"/>
            <w:gridSpan w:val="8"/>
            <w:shd w:val="clear" w:color="000000" w:fill="F7CAAC"/>
            <w:hideMark/>
          </w:tcPr>
          <w:p w14:paraId="2C589213" w14:textId="35662F66" w:rsidR="00873954" w:rsidRPr="008131CB" w:rsidRDefault="00873954" w:rsidP="00873954">
            <w:pPr>
              <w:rPr>
                <w:color w:val="000000"/>
                <w:sz w:val="20"/>
                <w:szCs w:val="20"/>
                <w:lang w:val="ru-RU"/>
              </w:rPr>
            </w:pPr>
            <w:r w:rsidRPr="008131CB">
              <w:rPr>
                <w:color w:val="000000"/>
                <w:sz w:val="20"/>
                <w:szCs w:val="20"/>
                <w:lang w:val="ru-RU"/>
              </w:rPr>
              <w:t>Институција одговорна за праћење и контр</w:t>
            </w:r>
            <w:r w:rsidR="00B04269" w:rsidRPr="008131CB">
              <w:rPr>
                <w:color w:val="000000"/>
                <w:sz w:val="20"/>
                <w:szCs w:val="20"/>
                <w:lang w:val="ru-RU"/>
              </w:rPr>
              <w:t>олу реализације: МДУЛС, НАЈУ</w:t>
            </w:r>
          </w:p>
        </w:tc>
      </w:tr>
      <w:tr w:rsidR="00A8240F" w:rsidRPr="00873954" w14:paraId="1B268E51" w14:textId="77777777" w:rsidTr="00191C2B">
        <w:trPr>
          <w:trHeight w:val="57"/>
        </w:trPr>
        <w:tc>
          <w:tcPr>
            <w:tcW w:w="6703" w:type="dxa"/>
            <w:gridSpan w:val="3"/>
            <w:shd w:val="clear" w:color="000000" w:fill="F7CAAC"/>
            <w:hideMark/>
          </w:tcPr>
          <w:p w14:paraId="66028930" w14:textId="281580D4" w:rsidR="00873954" w:rsidRPr="00873954" w:rsidRDefault="00873954" w:rsidP="00873954">
            <w:pPr>
              <w:rPr>
                <w:color w:val="222222"/>
                <w:sz w:val="20"/>
                <w:szCs w:val="20"/>
              </w:rPr>
            </w:pPr>
            <w:r w:rsidRPr="00873954">
              <w:rPr>
                <w:color w:val="222222"/>
                <w:sz w:val="20"/>
                <w:szCs w:val="20"/>
              </w:rPr>
              <w:t>Период спровођења:</w:t>
            </w:r>
            <w:r w:rsidR="002774E1">
              <w:rPr>
                <w:color w:val="222222"/>
                <w:sz w:val="20"/>
                <w:szCs w:val="20"/>
                <w:lang w:val="sr-Cyrl-RS"/>
              </w:rPr>
              <w:t xml:space="preserve"> </w:t>
            </w:r>
            <w:r w:rsidRPr="00873954">
              <w:rPr>
                <w:color w:val="222222"/>
                <w:sz w:val="20"/>
                <w:szCs w:val="20"/>
              </w:rPr>
              <w:t>2024-2025</w:t>
            </w:r>
          </w:p>
        </w:tc>
        <w:tc>
          <w:tcPr>
            <w:tcW w:w="8878" w:type="dxa"/>
            <w:gridSpan w:val="5"/>
            <w:shd w:val="clear" w:color="000000" w:fill="F7CAAC"/>
            <w:hideMark/>
          </w:tcPr>
          <w:p w14:paraId="0A55DDB1" w14:textId="77777777" w:rsidR="00873954" w:rsidRPr="00873954" w:rsidRDefault="00873954" w:rsidP="00873954">
            <w:pPr>
              <w:rPr>
                <w:color w:val="222222"/>
                <w:sz w:val="20"/>
                <w:szCs w:val="20"/>
              </w:rPr>
            </w:pPr>
            <w:r w:rsidRPr="00873954">
              <w:rPr>
                <w:color w:val="222222"/>
                <w:sz w:val="20"/>
                <w:szCs w:val="20"/>
              </w:rPr>
              <w:t>Тип мере: Информативно-едукативна</w:t>
            </w:r>
          </w:p>
        </w:tc>
      </w:tr>
      <w:tr w:rsidR="00873954" w:rsidRPr="008131CB" w14:paraId="6172D948" w14:textId="77777777" w:rsidTr="00191C2B">
        <w:trPr>
          <w:trHeight w:val="57"/>
        </w:trPr>
        <w:tc>
          <w:tcPr>
            <w:tcW w:w="15581" w:type="dxa"/>
            <w:gridSpan w:val="8"/>
            <w:shd w:val="clear" w:color="000000" w:fill="F7CAAC"/>
            <w:hideMark/>
          </w:tcPr>
          <w:p w14:paraId="312E8A0D" w14:textId="77777777" w:rsidR="00873954" w:rsidRPr="008131CB" w:rsidRDefault="00873954" w:rsidP="00873954">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 Закон о запосленима у АП и ЈЛС</w:t>
            </w:r>
          </w:p>
        </w:tc>
      </w:tr>
      <w:tr w:rsidR="00A8240F" w:rsidRPr="00873954" w14:paraId="099D5E68" w14:textId="77777777" w:rsidTr="00191C2B">
        <w:trPr>
          <w:trHeight w:val="57"/>
        </w:trPr>
        <w:tc>
          <w:tcPr>
            <w:tcW w:w="3364" w:type="dxa"/>
            <w:shd w:val="clear" w:color="000000" w:fill="B4C6E7"/>
            <w:hideMark/>
          </w:tcPr>
          <w:p w14:paraId="0E0680B7" w14:textId="733B2305" w:rsidR="00873954" w:rsidRPr="008131CB" w:rsidRDefault="00873954" w:rsidP="00873954">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464" w:type="dxa"/>
            <w:shd w:val="clear" w:color="000000" w:fill="B4C6E7"/>
            <w:hideMark/>
          </w:tcPr>
          <w:p w14:paraId="2A84B2FD"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875" w:type="dxa"/>
            <w:shd w:val="clear" w:color="000000" w:fill="B4C6E7"/>
            <w:hideMark/>
          </w:tcPr>
          <w:p w14:paraId="3FD36AD4"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2352" w:type="dxa"/>
            <w:gridSpan w:val="2"/>
            <w:shd w:val="clear" w:color="000000" w:fill="B4C6E7"/>
            <w:hideMark/>
          </w:tcPr>
          <w:p w14:paraId="2CB61578"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1238" w:type="dxa"/>
            <w:shd w:val="clear" w:color="000000" w:fill="B4C6E7"/>
            <w:hideMark/>
          </w:tcPr>
          <w:p w14:paraId="606256E3"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1552" w:type="dxa"/>
            <w:shd w:val="clear" w:color="000000" w:fill="B4C6E7"/>
            <w:hideMark/>
          </w:tcPr>
          <w:p w14:paraId="37AC2871" w14:textId="77777777" w:rsidR="00873954" w:rsidRPr="00873954" w:rsidRDefault="00873954" w:rsidP="00873954">
            <w:pPr>
              <w:jc w:val="center"/>
              <w:rPr>
                <w:color w:val="000000"/>
                <w:sz w:val="20"/>
                <w:szCs w:val="20"/>
              </w:rPr>
            </w:pPr>
            <w:r w:rsidRPr="00873954">
              <w:rPr>
                <w:color w:val="000000"/>
                <w:sz w:val="20"/>
                <w:szCs w:val="20"/>
              </w:rPr>
              <w:t>Циљaна вредност у 2024. години</w:t>
            </w:r>
          </w:p>
        </w:tc>
        <w:tc>
          <w:tcPr>
            <w:tcW w:w="3736" w:type="dxa"/>
            <w:shd w:val="clear" w:color="000000" w:fill="B4C6E7"/>
            <w:hideMark/>
          </w:tcPr>
          <w:p w14:paraId="6298590E" w14:textId="77777777" w:rsidR="00873954" w:rsidRPr="00873954" w:rsidRDefault="00873954" w:rsidP="00873954">
            <w:pPr>
              <w:jc w:val="center"/>
              <w:rPr>
                <w:color w:val="000000"/>
                <w:sz w:val="20"/>
                <w:szCs w:val="20"/>
              </w:rPr>
            </w:pPr>
            <w:r w:rsidRPr="00873954">
              <w:rPr>
                <w:color w:val="000000"/>
                <w:sz w:val="20"/>
                <w:szCs w:val="20"/>
              </w:rPr>
              <w:t>Циљaна вредност у 2025. години</w:t>
            </w:r>
          </w:p>
        </w:tc>
      </w:tr>
      <w:tr w:rsidR="00A8240F" w:rsidRPr="00873954" w14:paraId="384D86BB" w14:textId="77777777" w:rsidTr="00191C2B">
        <w:trPr>
          <w:trHeight w:val="57"/>
        </w:trPr>
        <w:tc>
          <w:tcPr>
            <w:tcW w:w="3364" w:type="dxa"/>
            <w:shd w:val="clear" w:color="000000" w:fill="FFFFFF"/>
            <w:hideMark/>
          </w:tcPr>
          <w:p w14:paraId="753B79F8" w14:textId="77777777" w:rsidR="00873954" w:rsidRPr="008131CB" w:rsidRDefault="00873954" w:rsidP="00873954">
            <w:pPr>
              <w:rPr>
                <w:color w:val="000000"/>
                <w:sz w:val="20"/>
                <w:szCs w:val="20"/>
                <w:lang w:val="ru-RU"/>
              </w:rPr>
            </w:pPr>
            <w:r w:rsidRPr="008131CB">
              <w:rPr>
                <w:color w:val="000000"/>
                <w:sz w:val="20"/>
                <w:szCs w:val="20"/>
                <w:lang w:val="ru-RU"/>
              </w:rPr>
              <w:t>Капацитет ЈЛС за стручно усавршавање у локалној управи (просечна вредност индекса СКГО за УЉР у издвојеним областима: стручно усавршавање и оспособљавање запослених)</w:t>
            </w:r>
          </w:p>
        </w:tc>
        <w:tc>
          <w:tcPr>
            <w:tcW w:w="1464" w:type="dxa"/>
            <w:shd w:val="clear" w:color="000000" w:fill="FFFFFF"/>
            <w:hideMark/>
          </w:tcPr>
          <w:p w14:paraId="05C31629" w14:textId="77777777" w:rsidR="00873954" w:rsidRPr="00873954" w:rsidRDefault="00873954" w:rsidP="00873954">
            <w:pPr>
              <w:jc w:val="center"/>
              <w:rPr>
                <w:color w:val="000000"/>
                <w:sz w:val="20"/>
                <w:szCs w:val="20"/>
              </w:rPr>
            </w:pPr>
            <w:r w:rsidRPr="00873954">
              <w:rPr>
                <w:color w:val="000000"/>
                <w:sz w:val="20"/>
                <w:szCs w:val="20"/>
              </w:rPr>
              <w:t xml:space="preserve">Индекс - композитни показатељи </w:t>
            </w:r>
          </w:p>
        </w:tc>
        <w:tc>
          <w:tcPr>
            <w:tcW w:w="1875" w:type="dxa"/>
            <w:shd w:val="clear" w:color="000000" w:fill="FFFFFF"/>
            <w:hideMark/>
          </w:tcPr>
          <w:p w14:paraId="2835C823" w14:textId="77777777" w:rsidR="00873954" w:rsidRPr="00873954" w:rsidRDefault="00873954" w:rsidP="00873954">
            <w:pPr>
              <w:jc w:val="center"/>
              <w:rPr>
                <w:color w:val="000000"/>
                <w:sz w:val="20"/>
                <w:szCs w:val="20"/>
              </w:rPr>
            </w:pPr>
            <w:r w:rsidRPr="00873954">
              <w:rPr>
                <w:color w:val="000000"/>
                <w:sz w:val="20"/>
                <w:szCs w:val="20"/>
              </w:rPr>
              <w:t>Електронски индекс СКГО</w:t>
            </w:r>
          </w:p>
        </w:tc>
        <w:tc>
          <w:tcPr>
            <w:tcW w:w="2352" w:type="dxa"/>
            <w:gridSpan w:val="2"/>
            <w:shd w:val="clear" w:color="000000" w:fill="FFFFFF"/>
            <w:hideMark/>
          </w:tcPr>
          <w:p w14:paraId="324BA4C2" w14:textId="77777777" w:rsidR="00873954" w:rsidRPr="00873954" w:rsidRDefault="00873954" w:rsidP="00873954">
            <w:pPr>
              <w:jc w:val="center"/>
              <w:rPr>
                <w:color w:val="000000"/>
                <w:sz w:val="20"/>
                <w:szCs w:val="20"/>
              </w:rPr>
            </w:pPr>
            <w:r w:rsidRPr="00873954">
              <w:rPr>
                <w:color w:val="000000"/>
                <w:sz w:val="20"/>
                <w:szCs w:val="20"/>
              </w:rPr>
              <w:t>30%</w:t>
            </w:r>
          </w:p>
        </w:tc>
        <w:tc>
          <w:tcPr>
            <w:tcW w:w="1238" w:type="dxa"/>
            <w:shd w:val="clear" w:color="000000" w:fill="FFFFFF"/>
            <w:hideMark/>
          </w:tcPr>
          <w:p w14:paraId="1AFC693E" w14:textId="77777777" w:rsidR="00873954" w:rsidRPr="00873954" w:rsidRDefault="00873954" w:rsidP="00873954">
            <w:pPr>
              <w:jc w:val="center"/>
              <w:rPr>
                <w:color w:val="000000"/>
                <w:sz w:val="20"/>
                <w:szCs w:val="20"/>
              </w:rPr>
            </w:pPr>
            <w:r w:rsidRPr="00873954">
              <w:rPr>
                <w:color w:val="000000"/>
                <w:sz w:val="20"/>
                <w:szCs w:val="20"/>
              </w:rPr>
              <w:t>2020</w:t>
            </w:r>
          </w:p>
        </w:tc>
        <w:tc>
          <w:tcPr>
            <w:tcW w:w="1552" w:type="dxa"/>
            <w:shd w:val="clear" w:color="auto" w:fill="auto"/>
            <w:hideMark/>
          </w:tcPr>
          <w:p w14:paraId="605E1CEE" w14:textId="77777777" w:rsidR="00873954" w:rsidRPr="00873954" w:rsidRDefault="00873954" w:rsidP="00873954">
            <w:pPr>
              <w:jc w:val="center"/>
              <w:rPr>
                <w:color w:val="000000"/>
                <w:sz w:val="20"/>
                <w:szCs w:val="20"/>
              </w:rPr>
            </w:pPr>
            <w:r w:rsidRPr="00873954">
              <w:rPr>
                <w:color w:val="000000"/>
                <w:sz w:val="20"/>
                <w:szCs w:val="20"/>
              </w:rPr>
              <w:t> </w:t>
            </w:r>
          </w:p>
        </w:tc>
        <w:tc>
          <w:tcPr>
            <w:tcW w:w="3736" w:type="dxa"/>
            <w:shd w:val="clear" w:color="auto" w:fill="auto"/>
            <w:hideMark/>
          </w:tcPr>
          <w:p w14:paraId="1588B326" w14:textId="77777777" w:rsidR="00873954" w:rsidRPr="00873954" w:rsidRDefault="00873954" w:rsidP="00873954">
            <w:pPr>
              <w:jc w:val="center"/>
              <w:rPr>
                <w:sz w:val="20"/>
                <w:szCs w:val="20"/>
              </w:rPr>
            </w:pPr>
            <w:r w:rsidRPr="00873954">
              <w:rPr>
                <w:sz w:val="20"/>
                <w:szCs w:val="20"/>
              </w:rPr>
              <w:t>65%</w:t>
            </w:r>
          </w:p>
        </w:tc>
      </w:tr>
      <w:tr w:rsidR="00A8240F" w:rsidRPr="008131CB" w14:paraId="4EE3A6CF" w14:textId="77777777" w:rsidTr="00191C2B">
        <w:trPr>
          <w:trHeight w:val="57"/>
        </w:trPr>
        <w:tc>
          <w:tcPr>
            <w:tcW w:w="6703" w:type="dxa"/>
            <w:gridSpan w:val="3"/>
            <w:vMerge w:val="restart"/>
            <w:shd w:val="clear" w:color="000000" w:fill="A9D08E"/>
            <w:noWrap/>
            <w:hideMark/>
          </w:tcPr>
          <w:p w14:paraId="11368A2E" w14:textId="77777777" w:rsidR="00873954" w:rsidRPr="00873954" w:rsidRDefault="00873954" w:rsidP="00873954">
            <w:pPr>
              <w:jc w:val="center"/>
              <w:rPr>
                <w:color w:val="000000"/>
                <w:sz w:val="20"/>
                <w:szCs w:val="20"/>
              </w:rPr>
            </w:pPr>
            <w:r w:rsidRPr="00873954">
              <w:rPr>
                <w:color w:val="000000"/>
                <w:sz w:val="20"/>
                <w:szCs w:val="20"/>
              </w:rPr>
              <w:t>Извор финансирања мере</w:t>
            </w:r>
          </w:p>
        </w:tc>
        <w:tc>
          <w:tcPr>
            <w:tcW w:w="3590" w:type="dxa"/>
            <w:gridSpan w:val="3"/>
            <w:vMerge w:val="restart"/>
            <w:shd w:val="clear" w:color="000000" w:fill="A9D08E"/>
            <w:noWrap/>
            <w:hideMark/>
          </w:tcPr>
          <w:p w14:paraId="745FBCCE"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288" w:type="dxa"/>
            <w:gridSpan w:val="2"/>
            <w:shd w:val="clear" w:color="000000" w:fill="A8D08D"/>
            <w:hideMark/>
          </w:tcPr>
          <w:p w14:paraId="17DB3096"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02277D" w:rsidRPr="00873954" w14:paraId="43CA2A8F" w14:textId="77777777" w:rsidTr="00191C2B">
        <w:trPr>
          <w:trHeight w:val="57"/>
        </w:trPr>
        <w:tc>
          <w:tcPr>
            <w:tcW w:w="6703" w:type="dxa"/>
            <w:gridSpan w:val="3"/>
            <w:vMerge/>
            <w:hideMark/>
          </w:tcPr>
          <w:p w14:paraId="0E833582" w14:textId="77777777" w:rsidR="00873954" w:rsidRPr="008131CB" w:rsidRDefault="00873954" w:rsidP="00873954">
            <w:pPr>
              <w:rPr>
                <w:color w:val="000000"/>
                <w:sz w:val="20"/>
                <w:szCs w:val="20"/>
                <w:lang w:val="ru-RU"/>
              </w:rPr>
            </w:pPr>
          </w:p>
        </w:tc>
        <w:tc>
          <w:tcPr>
            <w:tcW w:w="3590" w:type="dxa"/>
            <w:gridSpan w:val="3"/>
            <w:vMerge/>
            <w:hideMark/>
          </w:tcPr>
          <w:p w14:paraId="5AA87BB1" w14:textId="77777777" w:rsidR="00873954" w:rsidRPr="008131CB" w:rsidRDefault="00873954" w:rsidP="00873954">
            <w:pPr>
              <w:rPr>
                <w:color w:val="000000"/>
                <w:sz w:val="20"/>
                <w:szCs w:val="20"/>
                <w:lang w:val="ru-RU"/>
              </w:rPr>
            </w:pPr>
          </w:p>
        </w:tc>
        <w:tc>
          <w:tcPr>
            <w:tcW w:w="1552" w:type="dxa"/>
            <w:shd w:val="clear" w:color="000000" w:fill="A8D08D"/>
            <w:hideMark/>
          </w:tcPr>
          <w:p w14:paraId="0C9E0960" w14:textId="77777777" w:rsidR="00873954" w:rsidRPr="00873954" w:rsidRDefault="00873954" w:rsidP="00873954">
            <w:pPr>
              <w:jc w:val="center"/>
              <w:rPr>
                <w:color w:val="000000"/>
                <w:sz w:val="20"/>
                <w:szCs w:val="20"/>
              </w:rPr>
            </w:pPr>
            <w:r w:rsidRPr="00873954">
              <w:rPr>
                <w:color w:val="000000"/>
                <w:sz w:val="20"/>
                <w:szCs w:val="20"/>
              </w:rPr>
              <w:t>2024</w:t>
            </w:r>
          </w:p>
        </w:tc>
        <w:tc>
          <w:tcPr>
            <w:tcW w:w="3736" w:type="dxa"/>
            <w:shd w:val="clear" w:color="000000" w:fill="A8D08D"/>
            <w:hideMark/>
          </w:tcPr>
          <w:p w14:paraId="25DA53B6" w14:textId="77777777" w:rsidR="00873954" w:rsidRPr="00873954" w:rsidRDefault="00873954" w:rsidP="00873954">
            <w:pPr>
              <w:jc w:val="center"/>
              <w:rPr>
                <w:color w:val="000000"/>
                <w:sz w:val="20"/>
                <w:szCs w:val="20"/>
              </w:rPr>
            </w:pPr>
            <w:r w:rsidRPr="00873954">
              <w:rPr>
                <w:color w:val="000000"/>
                <w:sz w:val="20"/>
                <w:szCs w:val="20"/>
              </w:rPr>
              <w:t>2025</w:t>
            </w:r>
          </w:p>
        </w:tc>
      </w:tr>
      <w:tr w:rsidR="00A8240F" w:rsidRPr="00873954" w14:paraId="6BDC8447" w14:textId="77777777" w:rsidTr="00191C2B">
        <w:trPr>
          <w:trHeight w:val="57"/>
        </w:trPr>
        <w:tc>
          <w:tcPr>
            <w:tcW w:w="6703" w:type="dxa"/>
            <w:gridSpan w:val="3"/>
            <w:shd w:val="clear" w:color="000000" w:fill="FFFFFF"/>
            <w:hideMark/>
          </w:tcPr>
          <w:p w14:paraId="3DCF87B1" w14:textId="77777777" w:rsidR="00873954" w:rsidRPr="00873954" w:rsidRDefault="00873954" w:rsidP="00873954">
            <w:pPr>
              <w:jc w:val="center"/>
              <w:rPr>
                <w:color w:val="000000"/>
                <w:sz w:val="20"/>
                <w:szCs w:val="20"/>
              </w:rPr>
            </w:pPr>
            <w:r w:rsidRPr="00873954">
              <w:rPr>
                <w:color w:val="000000"/>
                <w:sz w:val="20"/>
                <w:szCs w:val="20"/>
              </w:rPr>
              <w:t> </w:t>
            </w:r>
          </w:p>
        </w:tc>
        <w:tc>
          <w:tcPr>
            <w:tcW w:w="3590" w:type="dxa"/>
            <w:gridSpan w:val="3"/>
            <w:shd w:val="clear" w:color="000000" w:fill="FFFFFF"/>
            <w:hideMark/>
          </w:tcPr>
          <w:p w14:paraId="5D955FAD" w14:textId="77777777" w:rsidR="00873954" w:rsidRPr="00873954" w:rsidRDefault="00873954" w:rsidP="00873954">
            <w:pPr>
              <w:jc w:val="center"/>
              <w:rPr>
                <w:color w:val="000000"/>
                <w:sz w:val="20"/>
                <w:szCs w:val="20"/>
              </w:rPr>
            </w:pPr>
            <w:r w:rsidRPr="00873954">
              <w:rPr>
                <w:color w:val="000000"/>
                <w:sz w:val="20"/>
                <w:szCs w:val="20"/>
              </w:rPr>
              <w:t> </w:t>
            </w:r>
          </w:p>
        </w:tc>
        <w:tc>
          <w:tcPr>
            <w:tcW w:w="1552" w:type="dxa"/>
            <w:shd w:val="clear" w:color="000000" w:fill="FFFFFF"/>
            <w:hideMark/>
          </w:tcPr>
          <w:p w14:paraId="46844989" w14:textId="77777777" w:rsidR="00873954" w:rsidRPr="00873954" w:rsidRDefault="00873954" w:rsidP="00873954">
            <w:pPr>
              <w:jc w:val="center"/>
              <w:rPr>
                <w:color w:val="000000"/>
                <w:sz w:val="20"/>
                <w:szCs w:val="20"/>
              </w:rPr>
            </w:pPr>
            <w:r w:rsidRPr="00873954">
              <w:rPr>
                <w:color w:val="000000"/>
                <w:sz w:val="20"/>
                <w:szCs w:val="20"/>
              </w:rPr>
              <w:t>0</w:t>
            </w:r>
          </w:p>
        </w:tc>
        <w:tc>
          <w:tcPr>
            <w:tcW w:w="3736" w:type="dxa"/>
            <w:shd w:val="clear" w:color="000000" w:fill="FFFFFF"/>
            <w:hideMark/>
          </w:tcPr>
          <w:p w14:paraId="5C05F6DE" w14:textId="77777777" w:rsidR="00873954" w:rsidRPr="00873954" w:rsidRDefault="00873954" w:rsidP="00873954">
            <w:pPr>
              <w:jc w:val="center"/>
              <w:rPr>
                <w:color w:val="000000"/>
                <w:sz w:val="20"/>
                <w:szCs w:val="20"/>
              </w:rPr>
            </w:pPr>
            <w:r w:rsidRPr="00873954">
              <w:rPr>
                <w:color w:val="000000"/>
                <w:sz w:val="20"/>
                <w:szCs w:val="20"/>
              </w:rPr>
              <w:t>4.454</w:t>
            </w:r>
          </w:p>
        </w:tc>
      </w:tr>
      <w:tr w:rsidR="00A8240F" w:rsidRPr="008131CB" w14:paraId="3C2AD02A" w14:textId="77777777" w:rsidTr="00191C2B">
        <w:trPr>
          <w:trHeight w:val="57"/>
        </w:trPr>
        <w:tc>
          <w:tcPr>
            <w:tcW w:w="3364" w:type="dxa"/>
            <w:shd w:val="clear" w:color="000000" w:fill="FFF2CC"/>
            <w:hideMark/>
          </w:tcPr>
          <w:p w14:paraId="05CB8BA3" w14:textId="77777777" w:rsidR="00873954" w:rsidRPr="00873954" w:rsidRDefault="00873954" w:rsidP="00873954">
            <w:pPr>
              <w:jc w:val="center"/>
              <w:rPr>
                <w:color w:val="000000"/>
                <w:sz w:val="20"/>
                <w:szCs w:val="20"/>
              </w:rPr>
            </w:pPr>
            <w:r w:rsidRPr="00873954">
              <w:rPr>
                <w:color w:val="000000"/>
                <w:sz w:val="20"/>
                <w:szCs w:val="20"/>
              </w:rPr>
              <w:t>Назив активности:</w:t>
            </w:r>
          </w:p>
        </w:tc>
        <w:tc>
          <w:tcPr>
            <w:tcW w:w="1464" w:type="dxa"/>
            <w:shd w:val="clear" w:color="000000" w:fill="FFF2CC"/>
            <w:hideMark/>
          </w:tcPr>
          <w:p w14:paraId="6CB898A5" w14:textId="77777777" w:rsidR="00873954" w:rsidRPr="00873954" w:rsidRDefault="00873954" w:rsidP="00873954">
            <w:pPr>
              <w:jc w:val="center"/>
              <w:rPr>
                <w:color w:val="000000"/>
                <w:sz w:val="20"/>
                <w:szCs w:val="20"/>
              </w:rPr>
            </w:pPr>
            <w:r w:rsidRPr="00873954">
              <w:rPr>
                <w:color w:val="000000"/>
                <w:sz w:val="20"/>
                <w:szCs w:val="20"/>
              </w:rPr>
              <w:t>Орган који спроводи активност</w:t>
            </w:r>
          </w:p>
        </w:tc>
        <w:tc>
          <w:tcPr>
            <w:tcW w:w="1875" w:type="dxa"/>
            <w:shd w:val="clear" w:color="000000" w:fill="FFF2CC"/>
            <w:hideMark/>
          </w:tcPr>
          <w:p w14:paraId="00C4E722" w14:textId="77777777" w:rsidR="00873954" w:rsidRPr="008131CB" w:rsidRDefault="00873954" w:rsidP="00873954">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080" w:type="dxa"/>
            <w:shd w:val="clear" w:color="000000" w:fill="FFF2CC"/>
            <w:hideMark/>
          </w:tcPr>
          <w:p w14:paraId="1CE3BA20" w14:textId="77777777" w:rsidR="00873954" w:rsidRPr="00EC0BF6" w:rsidRDefault="00873954" w:rsidP="00873954">
            <w:pPr>
              <w:jc w:val="center"/>
              <w:rPr>
                <w:sz w:val="20"/>
                <w:szCs w:val="20"/>
              </w:rPr>
            </w:pPr>
            <w:r w:rsidRPr="00EC0BF6">
              <w:rPr>
                <w:sz w:val="20"/>
                <w:szCs w:val="20"/>
              </w:rPr>
              <w:t>Време трајања активности</w:t>
            </w:r>
          </w:p>
        </w:tc>
        <w:tc>
          <w:tcPr>
            <w:tcW w:w="1272" w:type="dxa"/>
            <w:shd w:val="clear" w:color="000000" w:fill="FFF2CC"/>
            <w:hideMark/>
          </w:tcPr>
          <w:p w14:paraId="67682EFF" w14:textId="77777777" w:rsidR="00873954" w:rsidRPr="00EC0BF6" w:rsidRDefault="00873954" w:rsidP="00873954">
            <w:pPr>
              <w:jc w:val="center"/>
              <w:rPr>
                <w:sz w:val="20"/>
                <w:szCs w:val="20"/>
              </w:rPr>
            </w:pPr>
            <w:r w:rsidRPr="00EC0BF6">
              <w:rPr>
                <w:sz w:val="20"/>
                <w:szCs w:val="20"/>
              </w:rPr>
              <w:t>Извор финансирања</w:t>
            </w:r>
          </w:p>
        </w:tc>
        <w:tc>
          <w:tcPr>
            <w:tcW w:w="1238" w:type="dxa"/>
            <w:shd w:val="clear" w:color="000000" w:fill="FFF2CC"/>
            <w:hideMark/>
          </w:tcPr>
          <w:p w14:paraId="22DFDC05" w14:textId="77777777" w:rsidR="00873954" w:rsidRPr="00EC0BF6" w:rsidRDefault="00873954" w:rsidP="00873954">
            <w:pPr>
              <w:jc w:val="center"/>
              <w:rPr>
                <w:sz w:val="20"/>
                <w:szCs w:val="20"/>
              </w:rPr>
            </w:pPr>
            <w:r w:rsidRPr="00EC0BF6">
              <w:rPr>
                <w:sz w:val="20"/>
                <w:szCs w:val="20"/>
              </w:rPr>
              <w:t>Веза са програмским буџетом</w:t>
            </w:r>
          </w:p>
        </w:tc>
        <w:tc>
          <w:tcPr>
            <w:tcW w:w="5288" w:type="dxa"/>
            <w:gridSpan w:val="2"/>
            <w:shd w:val="clear" w:color="000000" w:fill="FFF2CC"/>
            <w:hideMark/>
          </w:tcPr>
          <w:p w14:paraId="010872DA"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02277D" w:rsidRPr="00873954" w14:paraId="75961471" w14:textId="77777777" w:rsidTr="00191C2B">
        <w:trPr>
          <w:trHeight w:val="57"/>
        </w:trPr>
        <w:tc>
          <w:tcPr>
            <w:tcW w:w="3364" w:type="dxa"/>
            <w:shd w:val="clear" w:color="000000" w:fill="FFF2CC"/>
            <w:hideMark/>
          </w:tcPr>
          <w:p w14:paraId="5180B339" w14:textId="77777777" w:rsidR="00873954" w:rsidRPr="008131CB" w:rsidRDefault="00873954" w:rsidP="00873954">
            <w:pPr>
              <w:rPr>
                <w:color w:val="000000"/>
                <w:sz w:val="20"/>
                <w:szCs w:val="20"/>
                <w:lang w:val="ru-RU"/>
              </w:rPr>
            </w:pPr>
            <w:r w:rsidRPr="00873954">
              <w:rPr>
                <w:color w:val="000000"/>
                <w:sz w:val="20"/>
                <w:szCs w:val="20"/>
              </w:rPr>
              <w:t> </w:t>
            </w:r>
          </w:p>
        </w:tc>
        <w:tc>
          <w:tcPr>
            <w:tcW w:w="1464" w:type="dxa"/>
            <w:shd w:val="clear" w:color="000000" w:fill="FFF2CC"/>
            <w:hideMark/>
          </w:tcPr>
          <w:p w14:paraId="51688073"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75" w:type="dxa"/>
            <w:shd w:val="clear" w:color="000000" w:fill="FFF2CC"/>
            <w:hideMark/>
          </w:tcPr>
          <w:p w14:paraId="3114A773"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080" w:type="dxa"/>
            <w:shd w:val="clear" w:color="000000" w:fill="FFF2CC"/>
            <w:hideMark/>
          </w:tcPr>
          <w:p w14:paraId="0068C14C"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272" w:type="dxa"/>
            <w:shd w:val="clear" w:color="000000" w:fill="FFF2CC"/>
            <w:hideMark/>
          </w:tcPr>
          <w:p w14:paraId="4DCC1DE8" w14:textId="77777777" w:rsidR="00873954" w:rsidRPr="008131CB" w:rsidRDefault="00873954" w:rsidP="00873954">
            <w:pPr>
              <w:jc w:val="center"/>
              <w:rPr>
                <w:color w:val="000000"/>
                <w:sz w:val="20"/>
                <w:szCs w:val="20"/>
                <w:u w:val="single"/>
                <w:lang w:val="ru-RU"/>
              </w:rPr>
            </w:pPr>
            <w:r w:rsidRPr="00873954">
              <w:rPr>
                <w:color w:val="000000"/>
                <w:sz w:val="20"/>
                <w:szCs w:val="20"/>
                <w:u w:val="single"/>
              </w:rPr>
              <w:t> </w:t>
            </w:r>
          </w:p>
        </w:tc>
        <w:tc>
          <w:tcPr>
            <w:tcW w:w="1238" w:type="dxa"/>
            <w:shd w:val="clear" w:color="000000" w:fill="FFF2CC"/>
            <w:hideMark/>
          </w:tcPr>
          <w:p w14:paraId="2AA427F3"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552" w:type="dxa"/>
            <w:shd w:val="clear" w:color="000000" w:fill="FFF2CC"/>
            <w:hideMark/>
          </w:tcPr>
          <w:p w14:paraId="769D4EE5" w14:textId="77777777" w:rsidR="00873954" w:rsidRPr="00873954" w:rsidRDefault="00873954" w:rsidP="00873954">
            <w:pPr>
              <w:jc w:val="center"/>
              <w:rPr>
                <w:color w:val="000000"/>
                <w:sz w:val="20"/>
                <w:szCs w:val="20"/>
              </w:rPr>
            </w:pPr>
            <w:r w:rsidRPr="00873954">
              <w:rPr>
                <w:color w:val="000000"/>
                <w:sz w:val="20"/>
                <w:szCs w:val="20"/>
              </w:rPr>
              <w:t>2024</w:t>
            </w:r>
          </w:p>
        </w:tc>
        <w:tc>
          <w:tcPr>
            <w:tcW w:w="3736" w:type="dxa"/>
            <w:shd w:val="clear" w:color="000000" w:fill="FFF2CC"/>
            <w:hideMark/>
          </w:tcPr>
          <w:p w14:paraId="0BE89B2F" w14:textId="77777777" w:rsidR="00873954" w:rsidRPr="00873954" w:rsidRDefault="00873954" w:rsidP="00873954">
            <w:pPr>
              <w:jc w:val="center"/>
              <w:rPr>
                <w:color w:val="000000"/>
                <w:sz w:val="20"/>
                <w:szCs w:val="20"/>
              </w:rPr>
            </w:pPr>
            <w:r w:rsidRPr="00873954">
              <w:rPr>
                <w:color w:val="000000"/>
                <w:sz w:val="20"/>
                <w:szCs w:val="20"/>
              </w:rPr>
              <w:t>2025</w:t>
            </w:r>
          </w:p>
        </w:tc>
      </w:tr>
      <w:tr w:rsidR="0002277D" w:rsidRPr="00873954" w14:paraId="25819027" w14:textId="77777777" w:rsidTr="000201DD">
        <w:trPr>
          <w:trHeight w:val="57"/>
        </w:trPr>
        <w:tc>
          <w:tcPr>
            <w:tcW w:w="3364" w:type="dxa"/>
            <w:shd w:val="clear" w:color="000000" w:fill="BFBFBF"/>
            <w:hideMark/>
          </w:tcPr>
          <w:p w14:paraId="199B2000" w14:textId="3653A946" w:rsidR="00873954" w:rsidRPr="008131CB" w:rsidRDefault="00873954" w:rsidP="00873954">
            <w:pPr>
              <w:rPr>
                <w:color w:val="000000"/>
                <w:sz w:val="20"/>
                <w:szCs w:val="20"/>
                <w:lang w:val="ru-RU"/>
              </w:rPr>
            </w:pPr>
            <w:r w:rsidRPr="008131CB">
              <w:rPr>
                <w:color w:val="000000"/>
                <w:sz w:val="20"/>
                <w:szCs w:val="20"/>
                <w:lang w:val="ru-RU"/>
              </w:rPr>
              <w:t>3.2.1. Унапређење капацитета државних органа и органа јединица локалне самоуправе за успешно управљање и спровођење процеса</w:t>
            </w:r>
            <w:r w:rsidR="00A8240F">
              <w:rPr>
                <w:color w:val="000000"/>
                <w:sz w:val="20"/>
                <w:szCs w:val="20"/>
                <w:lang w:val="ru-RU"/>
              </w:rPr>
              <w:t xml:space="preserve"> </w:t>
            </w:r>
            <w:r w:rsidRPr="008131CB">
              <w:rPr>
                <w:color w:val="000000"/>
                <w:sz w:val="20"/>
                <w:szCs w:val="20"/>
                <w:lang w:val="ru-RU"/>
              </w:rPr>
              <w:t>јединственог система стручног усавршавања у државним органима и органима јединица локалне самоуправе</w:t>
            </w:r>
          </w:p>
        </w:tc>
        <w:tc>
          <w:tcPr>
            <w:tcW w:w="1464" w:type="dxa"/>
            <w:shd w:val="clear" w:color="000000" w:fill="BFBFBF"/>
            <w:hideMark/>
          </w:tcPr>
          <w:p w14:paraId="6F275785" w14:textId="77777777" w:rsidR="00873954" w:rsidRPr="00873954" w:rsidRDefault="00873954" w:rsidP="00873954">
            <w:pPr>
              <w:jc w:val="center"/>
              <w:rPr>
                <w:color w:val="000000"/>
                <w:sz w:val="20"/>
                <w:szCs w:val="20"/>
              </w:rPr>
            </w:pPr>
            <w:r w:rsidRPr="00873954">
              <w:rPr>
                <w:color w:val="000000"/>
                <w:sz w:val="20"/>
                <w:szCs w:val="20"/>
              </w:rPr>
              <w:t>НАЈУ</w:t>
            </w:r>
          </w:p>
        </w:tc>
        <w:tc>
          <w:tcPr>
            <w:tcW w:w="1875" w:type="dxa"/>
            <w:shd w:val="clear" w:color="000000" w:fill="BFBFBF"/>
            <w:hideMark/>
          </w:tcPr>
          <w:p w14:paraId="53557A02" w14:textId="77777777" w:rsidR="00873954" w:rsidRPr="00873954" w:rsidRDefault="00873954" w:rsidP="00873954">
            <w:pPr>
              <w:jc w:val="center"/>
              <w:rPr>
                <w:color w:val="000000"/>
                <w:sz w:val="20"/>
                <w:szCs w:val="20"/>
              </w:rPr>
            </w:pPr>
            <w:r w:rsidRPr="00873954">
              <w:rPr>
                <w:color w:val="000000"/>
                <w:sz w:val="20"/>
                <w:szCs w:val="20"/>
              </w:rPr>
              <w:t>МДУЛС, СКГО</w:t>
            </w:r>
          </w:p>
        </w:tc>
        <w:tc>
          <w:tcPr>
            <w:tcW w:w="1080" w:type="dxa"/>
            <w:shd w:val="clear" w:color="000000" w:fill="BFBFBF"/>
            <w:hideMark/>
          </w:tcPr>
          <w:p w14:paraId="11367FC3" w14:textId="77777777" w:rsidR="00873954" w:rsidRPr="00873954" w:rsidRDefault="00873954" w:rsidP="00873954">
            <w:pPr>
              <w:jc w:val="center"/>
              <w:rPr>
                <w:color w:val="000000"/>
                <w:sz w:val="20"/>
                <w:szCs w:val="20"/>
              </w:rPr>
            </w:pPr>
            <w:r w:rsidRPr="00873954">
              <w:rPr>
                <w:color w:val="000000"/>
                <w:sz w:val="20"/>
                <w:szCs w:val="20"/>
              </w:rPr>
              <w:t>I квартал 2021.</w:t>
            </w:r>
            <w:r w:rsidRPr="00873954">
              <w:rPr>
                <w:color w:val="000000"/>
                <w:sz w:val="20"/>
                <w:szCs w:val="20"/>
              </w:rPr>
              <w:br/>
              <w:t>IV квартал 2025.</w:t>
            </w:r>
          </w:p>
        </w:tc>
        <w:tc>
          <w:tcPr>
            <w:tcW w:w="1272" w:type="dxa"/>
            <w:shd w:val="clear" w:color="000000" w:fill="BFBFBF"/>
            <w:hideMark/>
          </w:tcPr>
          <w:p w14:paraId="72D017EE" w14:textId="77777777" w:rsidR="00873954" w:rsidRPr="00873954" w:rsidRDefault="00873954" w:rsidP="00873954">
            <w:pPr>
              <w:jc w:val="center"/>
              <w:rPr>
                <w:color w:val="000000"/>
                <w:sz w:val="20"/>
                <w:szCs w:val="20"/>
              </w:rPr>
            </w:pPr>
            <w:r w:rsidRPr="00873954">
              <w:rPr>
                <w:color w:val="000000"/>
                <w:sz w:val="20"/>
                <w:szCs w:val="20"/>
              </w:rPr>
              <w:t>Буџет РС</w:t>
            </w:r>
          </w:p>
        </w:tc>
        <w:tc>
          <w:tcPr>
            <w:tcW w:w="1238" w:type="dxa"/>
            <w:shd w:val="clear" w:color="auto" w:fill="BFBFBF" w:themeFill="background1" w:themeFillShade="BF"/>
            <w:hideMark/>
          </w:tcPr>
          <w:p w14:paraId="3432F93A" w14:textId="77777777" w:rsidR="00873954" w:rsidRPr="001E13F8" w:rsidRDefault="00873954" w:rsidP="00873954">
            <w:pPr>
              <w:jc w:val="center"/>
              <w:rPr>
                <w:color w:val="808080" w:themeColor="background1" w:themeShade="80"/>
                <w:sz w:val="20"/>
                <w:szCs w:val="20"/>
              </w:rPr>
            </w:pPr>
            <w:r w:rsidRPr="001E13F8">
              <w:rPr>
                <w:color w:val="808080" w:themeColor="background1" w:themeShade="80"/>
                <w:sz w:val="20"/>
                <w:szCs w:val="20"/>
              </w:rPr>
              <w:t> </w:t>
            </w:r>
          </w:p>
        </w:tc>
        <w:tc>
          <w:tcPr>
            <w:tcW w:w="1552" w:type="dxa"/>
            <w:shd w:val="clear" w:color="auto" w:fill="BFBFBF" w:themeFill="background1" w:themeFillShade="BF"/>
            <w:hideMark/>
          </w:tcPr>
          <w:p w14:paraId="228FF1FA" w14:textId="77777777" w:rsidR="00873954" w:rsidRPr="001E13F8" w:rsidRDefault="00873954" w:rsidP="00873954">
            <w:pPr>
              <w:jc w:val="center"/>
              <w:rPr>
                <w:color w:val="808080" w:themeColor="background1" w:themeShade="80"/>
                <w:sz w:val="20"/>
                <w:szCs w:val="20"/>
              </w:rPr>
            </w:pPr>
            <w:r w:rsidRPr="001E13F8">
              <w:rPr>
                <w:color w:val="808080" w:themeColor="background1" w:themeShade="80"/>
                <w:sz w:val="20"/>
                <w:szCs w:val="20"/>
              </w:rPr>
              <w:t> </w:t>
            </w:r>
          </w:p>
        </w:tc>
        <w:tc>
          <w:tcPr>
            <w:tcW w:w="3736" w:type="dxa"/>
            <w:shd w:val="clear" w:color="auto" w:fill="BFBFBF" w:themeFill="background1" w:themeFillShade="BF"/>
            <w:hideMark/>
          </w:tcPr>
          <w:p w14:paraId="0742B760" w14:textId="77777777" w:rsidR="00873954" w:rsidRPr="001E13F8" w:rsidRDefault="00873954" w:rsidP="00873954">
            <w:pPr>
              <w:jc w:val="center"/>
              <w:rPr>
                <w:color w:val="808080" w:themeColor="background1" w:themeShade="80"/>
                <w:sz w:val="20"/>
                <w:szCs w:val="20"/>
              </w:rPr>
            </w:pPr>
            <w:r w:rsidRPr="001E13F8">
              <w:rPr>
                <w:color w:val="808080" w:themeColor="background1" w:themeShade="80"/>
                <w:sz w:val="20"/>
                <w:szCs w:val="20"/>
              </w:rPr>
              <w:t> </w:t>
            </w:r>
          </w:p>
        </w:tc>
      </w:tr>
      <w:tr w:rsidR="0002277D" w:rsidRPr="00873954" w14:paraId="7665B62A" w14:textId="77777777" w:rsidTr="000201DD">
        <w:trPr>
          <w:trHeight w:val="57"/>
        </w:trPr>
        <w:tc>
          <w:tcPr>
            <w:tcW w:w="3364" w:type="dxa"/>
            <w:shd w:val="clear" w:color="000000" w:fill="BFBFBF"/>
            <w:hideMark/>
          </w:tcPr>
          <w:p w14:paraId="7683FD6F" w14:textId="77777777" w:rsidR="00873954" w:rsidRPr="008131CB" w:rsidRDefault="00873954" w:rsidP="00873954">
            <w:pPr>
              <w:rPr>
                <w:color w:val="000000"/>
                <w:sz w:val="20"/>
                <w:szCs w:val="20"/>
                <w:lang w:val="ru-RU"/>
              </w:rPr>
            </w:pPr>
            <w:r w:rsidRPr="008131CB">
              <w:rPr>
                <w:color w:val="000000"/>
                <w:sz w:val="20"/>
                <w:szCs w:val="20"/>
                <w:lang w:val="ru-RU"/>
              </w:rPr>
              <w:t>3.2.2. Развој програма обуке прилагођених потребама приправника и лица која се оспособљавају за самосталан рад у струци</w:t>
            </w:r>
          </w:p>
        </w:tc>
        <w:tc>
          <w:tcPr>
            <w:tcW w:w="1464" w:type="dxa"/>
            <w:shd w:val="clear" w:color="000000" w:fill="BFBFBF"/>
            <w:noWrap/>
            <w:hideMark/>
          </w:tcPr>
          <w:p w14:paraId="409E804A" w14:textId="77777777" w:rsidR="00873954" w:rsidRPr="00873954" w:rsidRDefault="00873954" w:rsidP="00873954">
            <w:pPr>
              <w:jc w:val="center"/>
              <w:rPr>
                <w:color w:val="000000"/>
                <w:sz w:val="20"/>
                <w:szCs w:val="20"/>
              </w:rPr>
            </w:pPr>
            <w:r w:rsidRPr="00873954">
              <w:rPr>
                <w:color w:val="000000"/>
                <w:sz w:val="20"/>
                <w:szCs w:val="20"/>
              </w:rPr>
              <w:t>НАЈУ</w:t>
            </w:r>
          </w:p>
        </w:tc>
        <w:tc>
          <w:tcPr>
            <w:tcW w:w="1875" w:type="dxa"/>
            <w:shd w:val="clear" w:color="000000" w:fill="BFBFBF"/>
            <w:noWrap/>
            <w:hideMark/>
          </w:tcPr>
          <w:p w14:paraId="1BAC5F31" w14:textId="77777777" w:rsidR="00873954" w:rsidRPr="00873954" w:rsidRDefault="00873954" w:rsidP="00873954">
            <w:pPr>
              <w:jc w:val="center"/>
              <w:rPr>
                <w:color w:val="000000"/>
                <w:sz w:val="20"/>
                <w:szCs w:val="20"/>
              </w:rPr>
            </w:pPr>
            <w:r w:rsidRPr="00873954">
              <w:rPr>
                <w:color w:val="000000"/>
                <w:sz w:val="20"/>
                <w:szCs w:val="20"/>
              </w:rPr>
              <w:t>МДУЛС,СКГО,СУК</w:t>
            </w:r>
          </w:p>
        </w:tc>
        <w:tc>
          <w:tcPr>
            <w:tcW w:w="1080" w:type="dxa"/>
            <w:shd w:val="clear" w:color="000000" w:fill="BFBFBF"/>
            <w:hideMark/>
          </w:tcPr>
          <w:p w14:paraId="3ECC9924" w14:textId="77777777" w:rsidR="00873954" w:rsidRPr="00873954" w:rsidRDefault="00873954" w:rsidP="00873954">
            <w:pPr>
              <w:jc w:val="center"/>
              <w:rPr>
                <w:color w:val="000000"/>
                <w:sz w:val="20"/>
                <w:szCs w:val="20"/>
              </w:rPr>
            </w:pPr>
            <w:r w:rsidRPr="00873954">
              <w:rPr>
                <w:color w:val="000000"/>
                <w:sz w:val="20"/>
                <w:szCs w:val="20"/>
              </w:rPr>
              <w:t>I квартал 2022.</w:t>
            </w:r>
            <w:r w:rsidRPr="00873954">
              <w:rPr>
                <w:color w:val="000000"/>
                <w:sz w:val="20"/>
                <w:szCs w:val="20"/>
              </w:rPr>
              <w:br/>
              <w:t>IV квартал 2022.</w:t>
            </w:r>
          </w:p>
        </w:tc>
        <w:tc>
          <w:tcPr>
            <w:tcW w:w="1272" w:type="dxa"/>
            <w:shd w:val="clear" w:color="000000" w:fill="BFBFBF"/>
            <w:hideMark/>
          </w:tcPr>
          <w:p w14:paraId="4A1BD8B6" w14:textId="77777777" w:rsidR="00873954" w:rsidRPr="00873954" w:rsidRDefault="00873954" w:rsidP="00873954">
            <w:pPr>
              <w:jc w:val="center"/>
              <w:rPr>
                <w:color w:val="000000"/>
                <w:sz w:val="20"/>
                <w:szCs w:val="20"/>
              </w:rPr>
            </w:pPr>
            <w:r w:rsidRPr="00873954">
              <w:rPr>
                <w:color w:val="000000"/>
                <w:sz w:val="20"/>
                <w:szCs w:val="20"/>
              </w:rPr>
              <w:t>Буџет РС - Текући трошкови</w:t>
            </w:r>
          </w:p>
        </w:tc>
        <w:tc>
          <w:tcPr>
            <w:tcW w:w="1238" w:type="dxa"/>
            <w:shd w:val="clear" w:color="auto" w:fill="BFBFBF" w:themeFill="background1" w:themeFillShade="BF"/>
            <w:hideMark/>
          </w:tcPr>
          <w:p w14:paraId="2955A7C5" w14:textId="77777777" w:rsidR="00873954" w:rsidRPr="001E13F8" w:rsidRDefault="00873954" w:rsidP="00873954">
            <w:pPr>
              <w:jc w:val="center"/>
              <w:rPr>
                <w:color w:val="808080" w:themeColor="background1" w:themeShade="80"/>
                <w:sz w:val="20"/>
                <w:szCs w:val="20"/>
              </w:rPr>
            </w:pPr>
            <w:r w:rsidRPr="001E13F8">
              <w:rPr>
                <w:color w:val="808080" w:themeColor="background1" w:themeShade="80"/>
                <w:sz w:val="20"/>
                <w:szCs w:val="20"/>
              </w:rPr>
              <w:t> </w:t>
            </w:r>
          </w:p>
        </w:tc>
        <w:tc>
          <w:tcPr>
            <w:tcW w:w="1552" w:type="dxa"/>
            <w:shd w:val="clear" w:color="auto" w:fill="BFBFBF" w:themeFill="background1" w:themeFillShade="BF"/>
            <w:hideMark/>
          </w:tcPr>
          <w:p w14:paraId="5611E863" w14:textId="77777777" w:rsidR="00873954" w:rsidRPr="001E13F8" w:rsidRDefault="00873954" w:rsidP="00873954">
            <w:pPr>
              <w:jc w:val="center"/>
              <w:rPr>
                <w:color w:val="808080" w:themeColor="background1" w:themeShade="80"/>
                <w:sz w:val="20"/>
                <w:szCs w:val="20"/>
              </w:rPr>
            </w:pPr>
            <w:r w:rsidRPr="001E13F8">
              <w:rPr>
                <w:color w:val="808080" w:themeColor="background1" w:themeShade="80"/>
                <w:sz w:val="20"/>
                <w:szCs w:val="20"/>
              </w:rPr>
              <w:t> </w:t>
            </w:r>
          </w:p>
        </w:tc>
        <w:tc>
          <w:tcPr>
            <w:tcW w:w="3736" w:type="dxa"/>
            <w:shd w:val="clear" w:color="auto" w:fill="BFBFBF" w:themeFill="background1" w:themeFillShade="BF"/>
            <w:hideMark/>
          </w:tcPr>
          <w:p w14:paraId="080D042C" w14:textId="77777777" w:rsidR="00873954" w:rsidRPr="001E13F8" w:rsidRDefault="00873954" w:rsidP="00873954">
            <w:pPr>
              <w:jc w:val="center"/>
              <w:rPr>
                <w:color w:val="808080" w:themeColor="background1" w:themeShade="80"/>
                <w:sz w:val="20"/>
                <w:szCs w:val="20"/>
              </w:rPr>
            </w:pPr>
            <w:r w:rsidRPr="001E13F8">
              <w:rPr>
                <w:color w:val="808080" w:themeColor="background1" w:themeShade="80"/>
                <w:sz w:val="20"/>
                <w:szCs w:val="20"/>
              </w:rPr>
              <w:t> </w:t>
            </w:r>
          </w:p>
        </w:tc>
      </w:tr>
    </w:tbl>
    <w:p w14:paraId="2C51CCC1" w14:textId="77777777" w:rsidR="0002277D" w:rsidRDefault="0002277D"/>
    <w:p w14:paraId="298EA5B8" w14:textId="77777777" w:rsidR="0002277D" w:rsidRDefault="0002277D"/>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3364"/>
        <w:gridCol w:w="1464"/>
        <w:gridCol w:w="1875"/>
        <w:gridCol w:w="1080"/>
        <w:gridCol w:w="1272"/>
        <w:gridCol w:w="1238"/>
        <w:gridCol w:w="1552"/>
        <w:gridCol w:w="3459"/>
      </w:tblGrid>
      <w:tr w:rsidR="0002277D" w:rsidRPr="00873954" w14:paraId="2195D658" w14:textId="77777777" w:rsidTr="00FC17D8">
        <w:trPr>
          <w:trHeight w:val="57"/>
        </w:trPr>
        <w:tc>
          <w:tcPr>
            <w:tcW w:w="3364" w:type="dxa"/>
            <w:shd w:val="clear" w:color="000000" w:fill="BFBFBF"/>
            <w:hideMark/>
          </w:tcPr>
          <w:p w14:paraId="370A7394" w14:textId="77777777" w:rsidR="00873954" w:rsidRPr="008131CB" w:rsidRDefault="00873954" w:rsidP="00873954">
            <w:pPr>
              <w:rPr>
                <w:color w:val="000000"/>
                <w:sz w:val="20"/>
                <w:szCs w:val="20"/>
                <w:lang w:val="ru-RU"/>
              </w:rPr>
            </w:pPr>
            <w:r w:rsidRPr="008131CB">
              <w:rPr>
                <w:color w:val="000000"/>
                <w:sz w:val="20"/>
                <w:szCs w:val="20"/>
                <w:lang w:val="ru-RU"/>
              </w:rPr>
              <w:lastRenderedPageBreak/>
              <w:t>3.2.3. Унапређење примене иновативних облика стручног усавршавања у државним органима и органима јединица локалне самоуправе (коучинг, менторство, студијске посете и др), са посебном применом у стручном усавршавању руководилаца</w:t>
            </w:r>
          </w:p>
        </w:tc>
        <w:tc>
          <w:tcPr>
            <w:tcW w:w="1464" w:type="dxa"/>
            <w:shd w:val="clear" w:color="000000" w:fill="BFBFBF"/>
            <w:noWrap/>
            <w:hideMark/>
          </w:tcPr>
          <w:p w14:paraId="2700B415" w14:textId="77777777" w:rsidR="00873954" w:rsidRPr="00873954" w:rsidRDefault="00873954" w:rsidP="00873954">
            <w:pPr>
              <w:jc w:val="center"/>
              <w:rPr>
                <w:color w:val="000000"/>
                <w:sz w:val="20"/>
                <w:szCs w:val="20"/>
              </w:rPr>
            </w:pPr>
            <w:r w:rsidRPr="00873954">
              <w:rPr>
                <w:color w:val="000000"/>
                <w:sz w:val="20"/>
                <w:szCs w:val="20"/>
              </w:rPr>
              <w:t>НАЈУ</w:t>
            </w:r>
          </w:p>
        </w:tc>
        <w:tc>
          <w:tcPr>
            <w:tcW w:w="1875" w:type="dxa"/>
            <w:shd w:val="clear" w:color="000000" w:fill="BFBFBF"/>
            <w:noWrap/>
            <w:hideMark/>
          </w:tcPr>
          <w:p w14:paraId="61094FC3" w14:textId="77777777" w:rsidR="00873954" w:rsidRPr="00873954" w:rsidRDefault="00873954" w:rsidP="00873954">
            <w:pPr>
              <w:jc w:val="center"/>
              <w:rPr>
                <w:color w:val="000000"/>
                <w:sz w:val="20"/>
                <w:szCs w:val="20"/>
              </w:rPr>
            </w:pPr>
            <w:r w:rsidRPr="00873954">
              <w:rPr>
                <w:color w:val="000000"/>
                <w:sz w:val="20"/>
                <w:szCs w:val="20"/>
              </w:rPr>
              <w:t>МДУЛС,СКГО, ССУЗЈЛС</w:t>
            </w:r>
          </w:p>
        </w:tc>
        <w:tc>
          <w:tcPr>
            <w:tcW w:w="1080" w:type="dxa"/>
            <w:shd w:val="clear" w:color="000000" w:fill="BFBFBF"/>
            <w:hideMark/>
          </w:tcPr>
          <w:p w14:paraId="3D45C647" w14:textId="77777777" w:rsidR="00873954" w:rsidRPr="00873954" w:rsidRDefault="00873954" w:rsidP="00873954">
            <w:pPr>
              <w:jc w:val="center"/>
              <w:rPr>
                <w:color w:val="000000"/>
                <w:sz w:val="20"/>
                <w:szCs w:val="20"/>
              </w:rPr>
            </w:pPr>
            <w:r w:rsidRPr="00873954">
              <w:rPr>
                <w:color w:val="000000"/>
                <w:sz w:val="20"/>
                <w:szCs w:val="20"/>
              </w:rPr>
              <w:t>I квартал 2022.</w:t>
            </w:r>
            <w:r w:rsidRPr="00873954">
              <w:rPr>
                <w:color w:val="000000"/>
                <w:sz w:val="20"/>
                <w:szCs w:val="20"/>
              </w:rPr>
              <w:br/>
              <w:t>IV квартал 2023.</w:t>
            </w:r>
          </w:p>
        </w:tc>
        <w:tc>
          <w:tcPr>
            <w:tcW w:w="1272" w:type="dxa"/>
            <w:shd w:val="clear" w:color="000000" w:fill="BFBFBF"/>
            <w:hideMark/>
          </w:tcPr>
          <w:p w14:paraId="38D474D9" w14:textId="77777777" w:rsidR="00873954" w:rsidRPr="00873954" w:rsidRDefault="00873954" w:rsidP="00873954">
            <w:pPr>
              <w:jc w:val="center"/>
              <w:rPr>
                <w:color w:val="000000"/>
                <w:sz w:val="20"/>
                <w:szCs w:val="20"/>
              </w:rPr>
            </w:pPr>
            <w:r w:rsidRPr="00873954">
              <w:rPr>
                <w:color w:val="000000"/>
                <w:sz w:val="20"/>
                <w:szCs w:val="20"/>
              </w:rPr>
              <w:t>Грант ЕУ пројекат</w:t>
            </w:r>
          </w:p>
        </w:tc>
        <w:tc>
          <w:tcPr>
            <w:tcW w:w="1238" w:type="dxa"/>
            <w:shd w:val="clear" w:color="auto" w:fill="BFBFBF" w:themeFill="background1" w:themeFillShade="BF"/>
            <w:hideMark/>
          </w:tcPr>
          <w:p w14:paraId="4993879E" w14:textId="77777777" w:rsidR="00873954" w:rsidRPr="00873954" w:rsidRDefault="00873954" w:rsidP="00873954">
            <w:pPr>
              <w:jc w:val="center"/>
              <w:rPr>
                <w:color w:val="000000"/>
                <w:sz w:val="20"/>
                <w:szCs w:val="20"/>
              </w:rPr>
            </w:pPr>
            <w:r w:rsidRPr="00873954">
              <w:rPr>
                <w:color w:val="000000"/>
                <w:sz w:val="20"/>
                <w:szCs w:val="20"/>
              </w:rPr>
              <w:t> </w:t>
            </w:r>
          </w:p>
        </w:tc>
        <w:tc>
          <w:tcPr>
            <w:tcW w:w="1552" w:type="dxa"/>
            <w:shd w:val="clear" w:color="auto" w:fill="BFBFBF" w:themeFill="background1" w:themeFillShade="BF"/>
            <w:hideMark/>
          </w:tcPr>
          <w:p w14:paraId="3BC6899F" w14:textId="77777777" w:rsidR="00873954" w:rsidRPr="00873954" w:rsidRDefault="00873954" w:rsidP="00873954">
            <w:pPr>
              <w:jc w:val="center"/>
              <w:rPr>
                <w:color w:val="000000"/>
                <w:sz w:val="20"/>
                <w:szCs w:val="20"/>
              </w:rPr>
            </w:pPr>
            <w:r w:rsidRPr="00873954">
              <w:rPr>
                <w:color w:val="000000"/>
                <w:sz w:val="20"/>
                <w:szCs w:val="20"/>
              </w:rPr>
              <w:t> </w:t>
            </w:r>
          </w:p>
        </w:tc>
        <w:tc>
          <w:tcPr>
            <w:tcW w:w="3459" w:type="dxa"/>
            <w:shd w:val="clear" w:color="auto" w:fill="BFBFBF" w:themeFill="background1" w:themeFillShade="BF"/>
            <w:hideMark/>
          </w:tcPr>
          <w:p w14:paraId="4A9A6EB4"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73954" w14:paraId="042CA897" w14:textId="77777777" w:rsidTr="00FC17D8">
        <w:trPr>
          <w:trHeight w:val="57"/>
        </w:trPr>
        <w:tc>
          <w:tcPr>
            <w:tcW w:w="3364" w:type="dxa"/>
            <w:shd w:val="clear" w:color="000000" w:fill="BFBFBF"/>
            <w:hideMark/>
          </w:tcPr>
          <w:p w14:paraId="0C4CB77A" w14:textId="77777777" w:rsidR="00873954" w:rsidRPr="008131CB" w:rsidRDefault="00873954" w:rsidP="00873954">
            <w:pPr>
              <w:rPr>
                <w:color w:val="000000"/>
                <w:sz w:val="20"/>
                <w:szCs w:val="20"/>
                <w:lang w:val="ru-RU"/>
              </w:rPr>
            </w:pPr>
            <w:r w:rsidRPr="008131CB">
              <w:rPr>
                <w:color w:val="000000"/>
                <w:sz w:val="20"/>
                <w:szCs w:val="20"/>
                <w:lang w:val="ru-RU"/>
              </w:rPr>
              <w:t>3.2.4. Пружање подршке органима јединица локалне самоуправе у процесу утврђивању потреба за стручним усавршавањем, развоју, припреми и спровођењу посебних програма обуке у јединици локалне самоуправе и обједињеног плана годишњег плана стручног усавршавања запослених у јединици локалне самоуправе</w:t>
            </w:r>
          </w:p>
        </w:tc>
        <w:tc>
          <w:tcPr>
            <w:tcW w:w="1464" w:type="dxa"/>
            <w:shd w:val="clear" w:color="000000" w:fill="BFBFBF"/>
            <w:noWrap/>
            <w:hideMark/>
          </w:tcPr>
          <w:p w14:paraId="76277E10" w14:textId="77777777" w:rsidR="00873954" w:rsidRPr="00873954" w:rsidRDefault="00873954" w:rsidP="00873954">
            <w:pPr>
              <w:jc w:val="center"/>
              <w:rPr>
                <w:color w:val="000000"/>
                <w:sz w:val="20"/>
                <w:szCs w:val="20"/>
              </w:rPr>
            </w:pPr>
            <w:r w:rsidRPr="00873954">
              <w:rPr>
                <w:color w:val="000000"/>
                <w:sz w:val="20"/>
                <w:szCs w:val="20"/>
              </w:rPr>
              <w:t>НАЈУ</w:t>
            </w:r>
          </w:p>
        </w:tc>
        <w:tc>
          <w:tcPr>
            <w:tcW w:w="1875" w:type="dxa"/>
            <w:shd w:val="clear" w:color="000000" w:fill="BFBFBF"/>
            <w:hideMark/>
          </w:tcPr>
          <w:p w14:paraId="641C153C" w14:textId="77777777" w:rsidR="00873954" w:rsidRPr="00873954" w:rsidRDefault="00873954" w:rsidP="00873954">
            <w:pPr>
              <w:jc w:val="center"/>
              <w:rPr>
                <w:color w:val="000000"/>
                <w:sz w:val="20"/>
                <w:szCs w:val="20"/>
              </w:rPr>
            </w:pPr>
            <w:r w:rsidRPr="00873954">
              <w:rPr>
                <w:color w:val="000000"/>
                <w:sz w:val="20"/>
                <w:szCs w:val="20"/>
              </w:rPr>
              <w:t>МДУЛС,СКГО, ССУЗЈЛС</w:t>
            </w:r>
          </w:p>
        </w:tc>
        <w:tc>
          <w:tcPr>
            <w:tcW w:w="1080" w:type="dxa"/>
            <w:shd w:val="clear" w:color="000000" w:fill="BFBFBF"/>
            <w:hideMark/>
          </w:tcPr>
          <w:p w14:paraId="24678E84" w14:textId="77777777" w:rsidR="00873954" w:rsidRPr="00873954" w:rsidRDefault="00873954" w:rsidP="00873954">
            <w:pPr>
              <w:jc w:val="center"/>
              <w:rPr>
                <w:color w:val="000000"/>
                <w:sz w:val="20"/>
                <w:szCs w:val="20"/>
              </w:rPr>
            </w:pPr>
            <w:r w:rsidRPr="00873954">
              <w:rPr>
                <w:color w:val="000000"/>
                <w:sz w:val="20"/>
                <w:szCs w:val="20"/>
              </w:rPr>
              <w:t>I квартал 2021.</w:t>
            </w:r>
            <w:r w:rsidRPr="00873954">
              <w:rPr>
                <w:color w:val="000000"/>
                <w:sz w:val="20"/>
                <w:szCs w:val="20"/>
              </w:rPr>
              <w:br/>
              <w:t>IV квартал 2021.</w:t>
            </w:r>
          </w:p>
        </w:tc>
        <w:tc>
          <w:tcPr>
            <w:tcW w:w="1272" w:type="dxa"/>
            <w:shd w:val="clear" w:color="000000" w:fill="BFBFBF"/>
            <w:hideMark/>
          </w:tcPr>
          <w:p w14:paraId="33D33120" w14:textId="77777777" w:rsidR="00873954" w:rsidRPr="00873954" w:rsidRDefault="00873954" w:rsidP="00873954">
            <w:pPr>
              <w:jc w:val="center"/>
              <w:rPr>
                <w:color w:val="000000"/>
                <w:sz w:val="20"/>
                <w:szCs w:val="20"/>
              </w:rPr>
            </w:pPr>
            <w:r w:rsidRPr="00873954">
              <w:rPr>
                <w:color w:val="000000"/>
                <w:sz w:val="20"/>
                <w:szCs w:val="20"/>
              </w:rPr>
              <w:t>Буџет РС - Текући трошкови</w:t>
            </w:r>
          </w:p>
        </w:tc>
        <w:tc>
          <w:tcPr>
            <w:tcW w:w="1238" w:type="dxa"/>
            <w:shd w:val="clear" w:color="auto" w:fill="BFBFBF" w:themeFill="background1" w:themeFillShade="BF"/>
            <w:hideMark/>
          </w:tcPr>
          <w:p w14:paraId="481063EE" w14:textId="77777777" w:rsidR="00873954" w:rsidRPr="00873954" w:rsidRDefault="00873954" w:rsidP="00873954">
            <w:pPr>
              <w:jc w:val="center"/>
              <w:rPr>
                <w:color w:val="000000"/>
                <w:sz w:val="20"/>
                <w:szCs w:val="20"/>
              </w:rPr>
            </w:pPr>
            <w:r w:rsidRPr="00873954">
              <w:rPr>
                <w:color w:val="000000"/>
                <w:sz w:val="20"/>
                <w:szCs w:val="20"/>
              </w:rPr>
              <w:t> </w:t>
            </w:r>
          </w:p>
        </w:tc>
        <w:tc>
          <w:tcPr>
            <w:tcW w:w="1552" w:type="dxa"/>
            <w:shd w:val="clear" w:color="auto" w:fill="BFBFBF" w:themeFill="background1" w:themeFillShade="BF"/>
            <w:hideMark/>
          </w:tcPr>
          <w:p w14:paraId="37D669FE" w14:textId="77777777" w:rsidR="00873954" w:rsidRPr="00873954" w:rsidRDefault="00873954" w:rsidP="00873954">
            <w:pPr>
              <w:jc w:val="center"/>
              <w:rPr>
                <w:color w:val="000000"/>
                <w:sz w:val="20"/>
                <w:szCs w:val="20"/>
              </w:rPr>
            </w:pPr>
            <w:r w:rsidRPr="00873954">
              <w:rPr>
                <w:color w:val="000000"/>
                <w:sz w:val="20"/>
                <w:szCs w:val="20"/>
              </w:rPr>
              <w:t> </w:t>
            </w:r>
          </w:p>
        </w:tc>
        <w:tc>
          <w:tcPr>
            <w:tcW w:w="3459" w:type="dxa"/>
            <w:shd w:val="clear" w:color="auto" w:fill="BFBFBF" w:themeFill="background1" w:themeFillShade="BF"/>
            <w:hideMark/>
          </w:tcPr>
          <w:p w14:paraId="37AD0885"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73954" w14:paraId="32886C31" w14:textId="77777777" w:rsidTr="00FC17D8">
        <w:trPr>
          <w:trHeight w:val="57"/>
        </w:trPr>
        <w:tc>
          <w:tcPr>
            <w:tcW w:w="3364" w:type="dxa"/>
            <w:shd w:val="clear" w:color="000000" w:fill="BFBFBF"/>
            <w:hideMark/>
          </w:tcPr>
          <w:p w14:paraId="404C6D44" w14:textId="6C0A5392" w:rsidR="00873954" w:rsidRPr="008131CB" w:rsidRDefault="00873954" w:rsidP="00873954">
            <w:pPr>
              <w:rPr>
                <w:color w:val="000000"/>
                <w:sz w:val="20"/>
                <w:szCs w:val="20"/>
                <w:lang w:val="ru-RU"/>
              </w:rPr>
            </w:pPr>
            <w:r w:rsidRPr="008131CB">
              <w:rPr>
                <w:color w:val="000000"/>
                <w:sz w:val="20"/>
                <w:szCs w:val="20"/>
                <w:lang w:val="ru-RU"/>
              </w:rPr>
              <w:t>3.2.5. Пружање подршке државним органима и органима јединица локалне самоуправе у припреми и спровођењу програма обуке применом електронског учења, ради обезбеђења једнаког приступа праву на стручно усавршавање репрезентативном броју државних службеника и запослених у</w:t>
            </w:r>
            <w:r w:rsidR="00A8240F">
              <w:rPr>
                <w:color w:val="000000"/>
                <w:sz w:val="20"/>
                <w:szCs w:val="20"/>
                <w:lang w:val="ru-RU"/>
              </w:rPr>
              <w:t xml:space="preserve"> </w:t>
            </w:r>
            <w:r w:rsidRPr="00873954">
              <w:rPr>
                <w:color w:val="000000"/>
                <w:sz w:val="20"/>
                <w:szCs w:val="20"/>
              </w:rPr>
              <w:t>J</w:t>
            </w:r>
            <w:r w:rsidRPr="008131CB">
              <w:rPr>
                <w:color w:val="000000"/>
                <w:sz w:val="20"/>
                <w:szCs w:val="20"/>
                <w:lang w:val="ru-RU"/>
              </w:rPr>
              <w:t>ЛС</w:t>
            </w:r>
          </w:p>
        </w:tc>
        <w:tc>
          <w:tcPr>
            <w:tcW w:w="1464" w:type="dxa"/>
            <w:shd w:val="clear" w:color="000000" w:fill="BFBFBF"/>
            <w:hideMark/>
          </w:tcPr>
          <w:p w14:paraId="4F089D53" w14:textId="77777777" w:rsidR="00873954" w:rsidRPr="00873954" w:rsidRDefault="00873954" w:rsidP="00873954">
            <w:pPr>
              <w:jc w:val="center"/>
              <w:rPr>
                <w:color w:val="000000"/>
                <w:sz w:val="20"/>
                <w:szCs w:val="20"/>
              </w:rPr>
            </w:pPr>
            <w:r w:rsidRPr="00873954">
              <w:rPr>
                <w:color w:val="000000"/>
                <w:sz w:val="20"/>
                <w:szCs w:val="20"/>
              </w:rPr>
              <w:t>НАЈУ</w:t>
            </w:r>
          </w:p>
        </w:tc>
        <w:tc>
          <w:tcPr>
            <w:tcW w:w="1875" w:type="dxa"/>
            <w:shd w:val="clear" w:color="000000" w:fill="BFBFBF"/>
            <w:hideMark/>
          </w:tcPr>
          <w:p w14:paraId="188847E8" w14:textId="77777777" w:rsidR="00873954" w:rsidRPr="00873954" w:rsidRDefault="00873954" w:rsidP="00873954">
            <w:pPr>
              <w:jc w:val="center"/>
              <w:rPr>
                <w:color w:val="000000"/>
                <w:sz w:val="20"/>
                <w:szCs w:val="20"/>
              </w:rPr>
            </w:pPr>
            <w:r w:rsidRPr="00873954">
              <w:rPr>
                <w:color w:val="000000"/>
                <w:sz w:val="20"/>
                <w:szCs w:val="20"/>
              </w:rPr>
              <w:t xml:space="preserve"> СКГО</w:t>
            </w:r>
          </w:p>
        </w:tc>
        <w:tc>
          <w:tcPr>
            <w:tcW w:w="1080" w:type="dxa"/>
            <w:shd w:val="clear" w:color="000000" w:fill="BFBFBF"/>
            <w:hideMark/>
          </w:tcPr>
          <w:p w14:paraId="3F3B3F16" w14:textId="77777777" w:rsidR="00873954" w:rsidRPr="00873954" w:rsidRDefault="00873954" w:rsidP="00873954">
            <w:pPr>
              <w:jc w:val="center"/>
              <w:rPr>
                <w:color w:val="000000"/>
                <w:sz w:val="20"/>
                <w:szCs w:val="20"/>
              </w:rPr>
            </w:pPr>
            <w:r w:rsidRPr="00873954">
              <w:rPr>
                <w:color w:val="000000"/>
                <w:sz w:val="20"/>
                <w:szCs w:val="20"/>
              </w:rPr>
              <w:t>I квартал 2021.</w:t>
            </w:r>
            <w:r w:rsidRPr="00873954">
              <w:rPr>
                <w:color w:val="000000"/>
                <w:sz w:val="20"/>
                <w:szCs w:val="20"/>
              </w:rPr>
              <w:br/>
              <w:t>IV квартал 2025.</w:t>
            </w:r>
          </w:p>
        </w:tc>
        <w:tc>
          <w:tcPr>
            <w:tcW w:w="1272" w:type="dxa"/>
            <w:shd w:val="clear" w:color="000000" w:fill="BFBFBF"/>
            <w:hideMark/>
          </w:tcPr>
          <w:p w14:paraId="5EF0047C" w14:textId="77777777" w:rsidR="00873954" w:rsidRPr="00873954" w:rsidRDefault="00873954" w:rsidP="00873954">
            <w:pPr>
              <w:jc w:val="center"/>
              <w:rPr>
                <w:color w:val="000000"/>
                <w:sz w:val="20"/>
                <w:szCs w:val="20"/>
              </w:rPr>
            </w:pPr>
            <w:r w:rsidRPr="00873954">
              <w:rPr>
                <w:color w:val="000000"/>
                <w:sz w:val="20"/>
                <w:szCs w:val="20"/>
              </w:rPr>
              <w:t>Буџет РС</w:t>
            </w:r>
          </w:p>
        </w:tc>
        <w:tc>
          <w:tcPr>
            <w:tcW w:w="1238" w:type="dxa"/>
            <w:shd w:val="clear" w:color="auto" w:fill="BFBFBF" w:themeFill="background1" w:themeFillShade="BF"/>
            <w:hideMark/>
          </w:tcPr>
          <w:p w14:paraId="38E8EC8D" w14:textId="77777777" w:rsidR="00873954" w:rsidRPr="00873954" w:rsidRDefault="00873954" w:rsidP="00873954">
            <w:pPr>
              <w:jc w:val="center"/>
              <w:rPr>
                <w:color w:val="000000"/>
                <w:sz w:val="20"/>
                <w:szCs w:val="20"/>
              </w:rPr>
            </w:pPr>
            <w:r w:rsidRPr="00873954">
              <w:rPr>
                <w:color w:val="000000"/>
                <w:sz w:val="20"/>
                <w:szCs w:val="20"/>
              </w:rPr>
              <w:t> </w:t>
            </w:r>
          </w:p>
        </w:tc>
        <w:tc>
          <w:tcPr>
            <w:tcW w:w="1552" w:type="dxa"/>
            <w:shd w:val="clear" w:color="auto" w:fill="BFBFBF" w:themeFill="background1" w:themeFillShade="BF"/>
            <w:hideMark/>
          </w:tcPr>
          <w:p w14:paraId="5AC7BF74" w14:textId="77777777" w:rsidR="00873954" w:rsidRPr="00873954" w:rsidRDefault="00873954" w:rsidP="00873954">
            <w:pPr>
              <w:jc w:val="center"/>
              <w:rPr>
                <w:color w:val="000000"/>
                <w:sz w:val="20"/>
                <w:szCs w:val="20"/>
              </w:rPr>
            </w:pPr>
            <w:r w:rsidRPr="00873954">
              <w:rPr>
                <w:color w:val="000000"/>
                <w:sz w:val="20"/>
                <w:szCs w:val="20"/>
              </w:rPr>
              <w:t> </w:t>
            </w:r>
          </w:p>
        </w:tc>
        <w:tc>
          <w:tcPr>
            <w:tcW w:w="3459" w:type="dxa"/>
            <w:shd w:val="clear" w:color="auto" w:fill="BFBFBF" w:themeFill="background1" w:themeFillShade="BF"/>
            <w:hideMark/>
          </w:tcPr>
          <w:p w14:paraId="3C08A400"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131CB" w14:paraId="7DFE08A1" w14:textId="77777777" w:rsidTr="00FC17D8">
        <w:trPr>
          <w:trHeight w:val="57"/>
        </w:trPr>
        <w:tc>
          <w:tcPr>
            <w:tcW w:w="3364" w:type="dxa"/>
            <w:shd w:val="clear" w:color="000000" w:fill="BFBFBF"/>
            <w:hideMark/>
          </w:tcPr>
          <w:p w14:paraId="36AB65A0" w14:textId="77777777" w:rsidR="00873954" w:rsidRPr="008131CB" w:rsidRDefault="00873954" w:rsidP="00873954">
            <w:pPr>
              <w:rPr>
                <w:sz w:val="20"/>
                <w:szCs w:val="20"/>
                <w:lang w:val="ru-RU"/>
              </w:rPr>
            </w:pPr>
            <w:r w:rsidRPr="008131CB">
              <w:rPr>
                <w:sz w:val="20"/>
                <w:szCs w:val="20"/>
                <w:lang w:val="ru-RU"/>
              </w:rPr>
              <w:t>3.2.6. Вредновање учинка и преиспитивање подзаконских прописа који су донети на основу закона који уређују област стручног усавршавања у јавној управи (</w:t>
            </w:r>
            <w:r w:rsidRPr="00873954">
              <w:rPr>
                <w:sz w:val="20"/>
                <w:szCs w:val="20"/>
              </w:rPr>
              <w:t>ex</w:t>
            </w:r>
            <w:r w:rsidRPr="008131CB">
              <w:rPr>
                <w:sz w:val="20"/>
                <w:szCs w:val="20"/>
                <w:lang w:val="ru-RU"/>
              </w:rPr>
              <w:t>-</w:t>
            </w:r>
            <w:r w:rsidRPr="00873954">
              <w:rPr>
                <w:sz w:val="20"/>
                <w:szCs w:val="20"/>
              </w:rPr>
              <w:t>post </w:t>
            </w:r>
            <w:r w:rsidRPr="008131CB">
              <w:rPr>
                <w:sz w:val="20"/>
                <w:szCs w:val="20"/>
                <w:lang w:val="ru-RU"/>
              </w:rPr>
              <w:t>анализа подзаконских прописа)</w:t>
            </w:r>
          </w:p>
        </w:tc>
        <w:tc>
          <w:tcPr>
            <w:tcW w:w="1464" w:type="dxa"/>
            <w:shd w:val="clear" w:color="000000" w:fill="BFBFBF"/>
            <w:hideMark/>
          </w:tcPr>
          <w:p w14:paraId="68666C16" w14:textId="77777777" w:rsidR="00873954" w:rsidRPr="00873954" w:rsidRDefault="00873954" w:rsidP="00873954">
            <w:pPr>
              <w:jc w:val="center"/>
              <w:rPr>
                <w:sz w:val="20"/>
                <w:szCs w:val="20"/>
              </w:rPr>
            </w:pPr>
            <w:r w:rsidRPr="00873954">
              <w:rPr>
                <w:sz w:val="20"/>
                <w:szCs w:val="20"/>
              </w:rPr>
              <w:t>НАЈУ</w:t>
            </w:r>
          </w:p>
        </w:tc>
        <w:tc>
          <w:tcPr>
            <w:tcW w:w="1875" w:type="dxa"/>
            <w:shd w:val="clear" w:color="000000" w:fill="BFBFBF"/>
            <w:hideMark/>
          </w:tcPr>
          <w:p w14:paraId="3C4D7457" w14:textId="77777777" w:rsidR="00873954" w:rsidRPr="00873954" w:rsidRDefault="00873954" w:rsidP="00873954">
            <w:pPr>
              <w:jc w:val="center"/>
              <w:rPr>
                <w:sz w:val="20"/>
                <w:szCs w:val="20"/>
              </w:rPr>
            </w:pPr>
            <w:r w:rsidRPr="00873954">
              <w:rPr>
                <w:sz w:val="20"/>
                <w:szCs w:val="20"/>
              </w:rPr>
              <w:t>МДУЛС, ССУЗЈЛС</w:t>
            </w:r>
          </w:p>
        </w:tc>
        <w:tc>
          <w:tcPr>
            <w:tcW w:w="1080" w:type="dxa"/>
            <w:shd w:val="clear" w:color="000000" w:fill="BFBFBF"/>
            <w:hideMark/>
          </w:tcPr>
          <w:p w14:paraId="0274FA1D" w14:textId="77777777" w:rsidR="00873954" w:rsidRPr="00873954" w:rsidRDefault="00873954" w:rsidP="00873954">
            <w:pPr>
              <w:jc w:val="center"/>
              <w:rPr>
                <w:sz w:val="20"/>
                <w:szCs w:val="20"/>
              </w:rPr>
            </w:pPr>
            <w:r w:rsidRPr="00873954">
              <w:rPr>
                <w:sz w:val="20"/>
                <w:szCs w:val="20"/>
              </w:rPr>
              <w:t>I квартал 2021.</w:t>
            </w:r>
            <w:r w:rsidRPr="00873954">
              <w:rPr>
                <w:sz w:val="20"/>
                <w:szCs w:val="20"/>
              </w:rPr>
              <w:br/>
              <w:t>IV квартал 2021.</w:t>
            </w:r>
          </w:p>
        </w:tc>
        <w:tc>
          <w:tcPr>
            <w:tcW w:w="1272" w:type="dxa"/>
            <w:shd w:val="clear" w:color="000000" w:fill="BFBFBF"/>
            <w:hideMark/>
          </w:tcPr>
          <w:p w14:paraId="5CABC91B" w14:textId="77777777" w:rsidR="00873954" w:rsidRPr="008131CB" w:rsidRDefault="00873954" w:rsidP="00873954">
            <w:pPr>
              <w:jc w:val="center"/>
              <w:rPr>
                <w:sz w:val="20"/>
                <w:szCs w:val="20"/>
                <w:lang w:val="ru-RU"/>
              </w:rPr>
            </w:pPr>
            <w:r w:rsidRPr="008131CB">
              <w:rPr>
                <w:sz w:val="20"/>
                <w:szCs w:val="20"/>
                <w:lang w:val="ru-RU"/>
              </w:rPr>
              <w:t>Подршка из донације: (ЕУ/Савет Европе)</w:t>
            </w:r>
          </w:p>
        </w:tc>
        <w:tc>
          <w:tcPr>
            <w:tcW w:w="1238" w:type="dxa"/>
            <w:shd w:val="clear" w:color="auto" w:fill="BFBFBF" w:themeFill="background1" w:themeFillShade="BF"/>
            <w:hideMark/>
          </w:tcPr>
          <w:p w14:paraId="454EEED9"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552" w:type="dxa"/>
            <w:shd w:val="clear" w:color="auto" w:fill="BFBFBF" w:themeFill="background1" w:themeFillShade="BF"/>
            <w:hideMark/>
          </w:tcPr>
          <w:p w14:paraId="002DC3BE"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3459" w:type="dxa"/>
            <w:shd w:val="clear" w:color="auto" w:fill="BFBFBF" w:themeFill="background1" w:themeFillShade="BF"/>
            <w:hideMark/>
          </w:tcPr>
          <w:p w14:paraId="76BAF961" w14:textId="77777777" w:rsidR="00873954" w:rsidRPr="008131CB" w:rsidRDefault="00873954" w:rsidP="00873954">
            <w:pPr>
              <w:jc w:val="center"/>
              <w:rPr>
                <w:color w:val="000000"/>
                <w:sz w:val="20"/>
                <w:szCs w:val="20"/>
                <w:lang w:val="ru-RU"/>
              </w:rPr>
            </w:pPr>
            <w:r w:rsidRPr="00873954">
              <w:rPr>
                <w:color w:val="000000"/>
                <w:sz w:val="20"/>
                <w:szCs w:val="20"/>
              </w:rPr>
              <w:t> </w:t>
            </w:r>
          </w:p>
        </w:tc>
      </w:tr>
      <w:tr w:rsidR="0002277D" w:rsidRPr="008131CB" w14:paraId="73F581D1" w14:textId="77777777" w:rsidTr="00FC17D8">
        <w:trPr>
          <w:trHeight w:val="57"/>
        </w:trPr>
        <w:tc>
          <w:tcPr>
            <w:tcW w:w="3364" w:type="dxa"/>
            <w:shd w:val="clear" w:color="000000" w:fill="BFBFBF"/>
            <w:hideMark/>
          </w:tcPr>
          <w:p w14:paraId="159E0373" w14:textId="77777777" w:rsidR="00873954" w:rsidRPr="008131CB" w:rsidRDefault="00873954" w:rsidP="00873954">
            <w:pPr>
              <w:rPr>
                <w:color w:val="000000"/>
                <w:sz w:val="20"/>
                <w:szCs w:val="20"/>
                <w:lang w:val="ru-RU"/>
              </w:rPr>
            </w:pPr>
            <w:r w:rsidRPr="008131CB">
              <w:rPr>
                <w:color w:val="000000"/>
                <w:sz w:val="20"/>
                <w:szCs w:val="20"/>
                <w:lang w:val="ru-RU"/>
              </w:rPr>
              <w:t>3.2.7. Спровођење процеса планирања и формулисања измена и допуна закона који уређује област стручног усавршавања у органима јединица локалне самоуправе</w:t>
            </w:r>
          </w:p>
        </w:tc>
        <w:tc>
          <w:tcPr>
            <w:tcW w:w="1464" w:type="dxa"/>
            <w:shd w:val="clear" w:color="000000" w:fill="BFBFBF"/>
            <w:hideMark/>
          </w:tcPr>
          <w:p w14:paraId="69F70919"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75" w:type="dxa"/>
            <w:shd w:val="clear" w:color="000000" w:fill="BFBFBF"/>
            <w:hideMark/>
          </w:tcPr>
          <w:p w14:paraId="4524F85F" w14:textId="77777777" w:rsidR="00873954" w:rsidRPr="00873954" w:rsidRDefault="00873954" w:rsidP="00873954">
            <w:pPr>
              <w:jc w:val="center"/>
              <w:rPr>
                <w:color w:val="000000"/>
                <w:sz w:val="20"/>
                <w:szCs w:val="20"/>
              </w:rPr>
            </w:pPr>
            <w:r w:rsidRPr="00873954">
              <w:rPr>
                <w:color w:val="000000"/>
                <w:sz w:val="20"/>
                <w:szCs w:val="20"/>
              </w:rPr>
              <w:t>НАЈУ, СКГО, РСЗ, МФ, ССУЗЈЛС</w:t>
            </w:r>
          </w:p>
        </w:tc>
        <w:tc>
          <w:tcPr>
            <w:tcW w:w="1080" w:type="dxa"/>
            <w:shd w:val="clear" w:color="000000" w:fill="BFBFBF"/>
            <w:hideMark/>
          </w:tcPr>
          <w:p w14:paraId="36592AC1" w14:textId="77777777" w:rsidR="00873954" w:rsidRPr="00873954" w:rsidRDefault="00873954" w:rsidP="00873954">
            <w:pPr>
              <w:jc w:val="center"/>
              <w:rPr>
                <w:color w:val="000000"/>
                <w:sz w:val="20"/>
                <w:szCs w:val="20"/>
              </w:rPr>
            </w:pPr>
            <w:r w:rsidRPr="00873954">
              <w:rPr>
                <w:color w:val="000000"/>
                <w:sz w:val="20"/>
                <w:szCs w:val="20"/>
              </w:rPr>
              <w:t>I квартал 2024.</w:t>
            </w:r>
            <w:r w:rsidRPr="00873954">
              <w:rPr>
                <w:color w:val="000000"/>
                <w:sz w:val="20"/>
                <w:szCs w:val="20"/>
              </w:rPr>
              <w:br/>
              <w:t>IV квартал 2024.</w:t>
            </w:r>
          </w:p>
        </w:tc>
        <w:tc>
          <w:tcPr>
            <w:tcW w:w="1272" w:type="dxa"/>
            <w:shd w:val="clear" w:color="000000" w:fill="BFBFBF"/>
            <w:hideMark/>
          </w:tcPr>
          <w:p w14:paraId="15CA0A94" w14:textId="77777777" w:rsidR="00873954" w:rsidRPr="008131CB" w:rsidRDefault="00873954" w:rsidP="00873954">
            <w:pPr>
              <w:jc w:val="center"/>
              <w:rPr>
                <w:color w:val="000000"/>
                <w:sz w:val="20"/>
                <w:szCs w:val="20"/>
                <w:lang w:val="ru-RU"/>
              </w:rPr>
            </w:pPr>
            <w:r w:rsidRPr="008131CB">
              <w:rPr>
                <w:color w:val="000000"/>
                <w:sz w:val="20"/>
                <w:szCs w:val="20"/>
                <w:lang w:val="ru-RU"/>
              </w:rPr>
              <w:t>Подршка из донације: (ЕУ/Савет Европе)</w:t>
            </w:r>
          </w:p>
        </w:tc>
        <w:tc>
          <w:tcPr>
            <w:tcW w:w="1238" w:type="dxa"/>
            <w:shd w:val="clear" w:color="auto" w:fill="BFBFBF" w:themeFill="background1" w:themeFillShade="BF"/>
            <w:hideMark/>
          </w:tcPr>
          <w:p w14:paraId="030488CA"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552" w:type="dxa"/>
            <w:shd w:val="clear" w:color="auto" w:fill="BFBFBF" w:themeFill="background1" w:themeFillShade="BF"/>
            <w:hideMark/>
          </w:tcPr>
          <w:p w14:paraId="600069A0"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3459" w:type="dxa"/>
            <w:shd w:val="clear" w:color="auto" w:fill="BFBFBF" w:themeFill="background1" w:themeFillShade="BF"/>
            <w:hideMark/>
          </w:tcPr>
          <w:p w14:paraId="0AE0FA78" w14:textId="77777777" w:rsidR="00873954" w:rsidRPr="008131CB" w:rsidRDefault="00873954" w:rsidP="00873954">
            <w:pPr>
              <w:jc w:val="center"/>
              <w:rPr>
                <w:color w:val="000000"/>
                <w:sz w:val="20"/>
                <w:szCs w:val="20"/>
                <w:lang w:val="ru-RU"/>
              </w:rPr>
            </w:pPr>
            <w:r w:rsidRPr="00873954">
              <w:rPr>
                <w:color w:val="000000"/>
                <w:sz w:val="20"/>
                <w:szCs w:val="20"/>
              </w:rPr>
              <w:t> </w:t>
            </w:r>
          </w:p>
        </w:tc>
      </w:tr>
      <w:tr w:rsidR="0002277D" w:rsidRPr="008131CB" w14:paraId="537D074B" w14:textId="77777777" w:rsidTr="00FC17D8">
        <w:trPr>
          <w:trHeight w:val="57"/>
        </w:trPr>
        <w:tc>
          <w:tcPr>
            <w:tcW w:w="3364" w:type="dxa"/>
            <w:shd w:val="clear" w:color="000000" w:fill="BFBFBF"/>
            <w:hideMark/>
          </w:tcPr>
          <w:p w14:paraId="2C821FEB" w14:textId="77777777" w:rsidR="00873954" w:rsidRPr="008131CB" w:rsidRDefault="00873954" w:rsidP="00873954">
            <w:pPr>
              <w:rPr>
                <w:color w:val="000000"/>
                <w:sz w:val="20"/>
                <w:szCs w:val="20"/>
                <w:lang w:val="ru-RU"/>
              </w:rPr>
            </w:pPr>
            <w:r w:rsidRPr="008131CB">
              <w:rPr>
                <w:color w:val="000000"/>
                <w:sz w:val="20"/>
                <w:szCs w:val="20"/>
                <w:lang w:val="ru-RU"/>
              </w:rPr>
              <w:lastRenderedPageBreak/>
              <w:t>3.2.8. Спровођење процеса планирања, формулисања и доношења подзаконских прописа за спровођење закона који уређује област стручног усавршавања у јавној управи</w:t>
            </w:r>
          </w:p>
        </w:tc>
        <w:tc>
          <w:tcPr>
            <w:tcW w:w="1464" w:type="dxa"/>
            <w:shd w:val="clear" w:color="000000" w:fill="BFBFBF"/>
            <w:hideMark/>
          </w:tcPr>
          <w:p w14:paraId="170F50EB"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75" w:type="dxa"/>
            <w:shd w:val="clear" w:color="000000" w:fill="BFBFBF"/>
            <w:hideMark/>
          </w:tcPr>
          <w:p w14:paraId="419FF2FB" w14:textId="77777777" w:rsidR="00873954" w:rsidRPr="00873954" w:rsidRDefault="00873954" w:rsidP="00873954">
            <w:pPr>
              <w:jc w:val="center"/>
              <w:rPr>
                <w:color w:val="000000"/>
                <w:sz w:val="20"/>
                <w:szCs w:val="20"/>
              </w:rPr>
            </w:pPr>
            <w:r w:rsidRPr="00873954">
              <w:rPr>
                <w:color w:val="000000"/>
                <w:sz w:val="20"/>
                <w:szCs w:val="20"/>
              </w:rPr>
              <w:t>НАЈУ, РСЗ, СУК, МЕИ, МФ, СКГО, ССУЗЈЛС</w:t>
            </w:r>
          </w:p>
        </w:tc>
        <w:tc>
          <w:tcPr>
            <w:tcW w:w="1080" w:type="dxa"/>
            <w:shd w:val="clear" w:color="000000" w:fill="BFBFBF"/>
            <w:hideMark/>
          </w:tcPr>
          <w:p w14:paraId="30395616" w14:textId="77777777" w:rsidR="00873954" w:rsidRPr="00873954" w:rsidRDefault="00873954" w:rsidP="00873954">
            <w:pPr>
              <w:spacing w:after="280"/>
              <w:jc w:val="center"/>
              <w:rPr>
                <w:color w:val="000000"/>
                <w:sz w:val="20"/>
                <w:szCs w:val="20"/>
              </w:rPr>
            </w:pPr>
            <w:r w:rsidRPr="00873954">
              <w:rPr>
                <w:color w:val="000000"/>
                <w:sz w:val="20"/>
                <w:szCs w:val="20"/>
              </w:rPr>
              <w:t>I квартал 2025.</w:t>
            </w:r>
            <w:r w:rsidRPr="00873954">
              <w:rPr>
                <w:color w:val="000000"/>
                <w:sz w:val="20"/>
                <w:szCs w:val="20"/>
              </w:rPr>
              <w:br/>
              <w:t>IV квартал 2025.</w:t>
            </w:r>
          </w:p>
        </w:tc>
        <w:tc>
          <w:tcPr>
            <w:tcW w:w="1272" w:type="dxa"/>
            <w:shd w:val="clear" w:color="000000" w:fill="BFBFBF"/>
            <w:hideMark/>
          </w:tcPr>
          <w:p w14:paraId="22A847BC" w14:textId="77777777" w:rsidR="00873954" w:rsidRPr="008131CB" w:rsidRDefault="00873954" w:rsidP="00873954">
            <w:pPr>
              <w:jc w:val="center"/>
              <w:rPr>
                <w:color w:val="000000"/>
                <w:sz w:val="20"/>
                <w:szCs w:val="20"/>
                <w:lang w:val="ru-RU"/>
              </w:rPr>
            </w:pPr>
            <w:r w:rsidRPr="008131CB">
              <w:rPr>
                <w:color w:val="000000"/>
                <w:sz w:val="20"/>
                <w:szCs w:val="20"/>
                <w:lang w:val="ru-RU"/>
              </w:rPr>
              <w:t>Подршка из донације: (ЕУ/Савет Европе)</w:t>
            </w:r>
          </w:p>
        </w:tc>
        <w:tc>
          <w:tcPr>
            <w:tcW w:w="1238" w:type="dxa"/>
            <w:shd w:val="clear" w:color="auto" w:fill="BFBFBF" w:themeFill="background1" w:themeFillShade="BF"/>
            <w:hideMark/>
          </w:tcPr>
          <w:p w14:paraId="2CD4C48D"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552" w:type="dxa"/>
            <w:shd w:val="clear" w:color="auto" w:fill="BFBFBF" w:themeFill="background1" w:themeFillShade="BF"/>
            <w:hideMark/>
          </w:tcPr>
          <w:p w14:paraId="7985131C"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3459" w:type="dxa"/>
            <w:shd w:val="clear" w:color="auto" w:fill="BFBFBF" w:themeFill="background1" w:themeFillShade="BF"/>
            <w:hideMark/>
          </w:tcPr>
          <w:p w14:paraId="013B1ABA" w14:textId="77777777" w:rsidR="00873954" w:rsidRPr="008131CB" w:rsidRDefault="00873954" w:rsidP="00873954">
            <w:pPr>
              <w:jc w:val="center"/>
              <w:rPr>
                <w:color w:val="000000"/>
                <w:sz w:val="20"/>
                <w:szCs w:val="20"/>
                <w:lang w:val="ru-RU"/>
              </w:rPr>
            </w:pPr>
            <w:r w:rsidRPr="00873954">
              <w:rPr>
                <w:color w:val="000000"/>
                <w:sz w:val="20"/>
                <w:szCs w:val="20"/>
              </w:rPr>
              <w:t> </w:t>
            </w:r>
          </w:p>
        </w:tc>
      </w:tr>
      <w:tr w:rsidR="0002277D" w:rsidRPr="008131CB" w14:paraId="69D01AE7" w14:textId="77777777" w:rsidTr="00FC17D8">
        <w:trPr>
          <w:trHeight w:val="57"/>
        </w:trPr>
        <w:tc>
          <w:tcPr>
            <w:tcW w:w="3364" w:type="dxa"/>
            <w:shd w:val="clear" w:color="000000" w:fill="BFBFBF"/>
            <w:hideMark/>
          </w:tcPr>
          <w:p w14:paraId="7E8DAB26" w14:textId="77777777" w:rsidR="00873954" w:rsidRPr="008131CB" w:rsidRDefault="00873954" w:rsidP="00873954">
            <w:pPr>
              <w:rPr>
                <w:color w:val="000000"/>
                <w:sz w:val="20"/>
                <w:szCs w:val="20"/>
                <w:lang w:val="ru-RU"/>
              </w:rPr>
            </w:pPr>
            <w:r w:rsidRPr="008131CB">
              <w:rPr>
                <w:color w:val="000000"/>
                <w:sz w:val="20"/>
                <w:szCs w:val="20"/>
                <w:lang w:val="ru-RU"/>
              </w:rPr>
              <w:t>3.2.9. Припрема модела мастер плана целоживотног стручног усавршавања у јавној управи, са елементима утицаја на систем планирања кадрова у управи, систем оцењивања и систем награђивања и анализом ефеката</w:t>
            </w:r>
          </w:p>
        </w:tc>
        <w:tc>
          <w:tcPr>
            <w:tcW w:w="1464" w:type="dxa"/>
            <w:shd w:val="clear" w:color="000000" w:fill="BFBFBF"/>
            <w:hideMark/>
          </w:tcPr>
          <w:p w14:paraId="1BEBD37B"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75" w:type="dxa"/>
            <w:shd w:val="clear" w:color="000000" w:fill="BFBFBF"/>
            <w:hideMark/>
          </w:tcPr>
          <w:p w14:paraId="411CE722" w14:textId="77777777" w:rsidR="00873954" w:rsidRPr="00873954" w:rsidRDefault="00873954" w:rsidP="00873954">
            <w:pPr>
              <w:jc w:val="center"/>
              <w:rPr>
                <w:color w:val="000000"/>
                <w:sz w:val="20"/>
                <w:szCs w:val="20"/>
              </w:rPr>
            </w:pPr>
            <w:r w:rsidRPr="00873954">
              <w:rPr>
                <w:color w:val="000000"/>
                <w:sz w:val="20"/>
                <w:szCs w:val="20"/>
              </w:rPr>
              <w:t>НАЈУ, СУК, СКГО</w:t>
            </w:r>
          </w:p>
        </w:tc>
        <w:tc>
          <w:tcPr>
            <w:tcW w:w="1080" w:type="dxa"/>
            <w:shd w:val="clear" w:color="000000" w:fill="BFBFBF"/>
            <w:hideMark/>
          </w:tcPr>
          <w:p w14:paraId="0CDBC7D7" w14:textId="77777777" w:rsidR="00873954" w:rsidRPr="00873954" w:rsidRDefault="00873954" w:rsidP="00873954">
            <w:pPr>
              <w:spacing w:after="280"/>
              <w:jc w:val="center"/>
              <w:rPr>
                <w:color w:val="000000"/>
                <w:sz w:val="20"/>
                <w:szCs w:val="20"/>
              </w:rPr>
            </w:pPr>
            <w:r w:rsidRPr="00873954">
              <w:rPr>
                <w:color w:val="000000"/>
                <w:sz w:val="20"/>
                <w:szCs w:val="20"/>
              </w:rPr>
              <w:t>I квартал 2025.</w:t>
            </w:r>
            <w:r w:rsidRPr="00873954">
              <w:rPr>
                <w:color w:val="000000"/>
                <w:sz w:val="20"/>
                <w:szCs w:val="20"/>
              </w:rPr>
              <w:br/>
              <w:t>IV квартал 2025.</w:t>
            </w:r>
          </w:p>
        </w:tc>
        <w:tc>
          <w:tcPr>
            <w:tcW w:w="1272" w:type="dxa"/>
            <w:shd w:val="clear" w:color="000000" w:fill="BFBFBF"/>
            <w:hideMark/>
          </w:tcPr>
          <w:p w14:paraId="668E3754" w14:textId="77777777" w:rsidR="00873954" w:rsidRPr="008131CB" w:rsidRDefault="00873954" w:rsidP="00873954">
            <w:pPr>
              <w:jc w:val="center"/>
              <w:rPr>
                <w:color w:val="000000"/>
                <w:sz w:val="20"/>
                <w:szCs w:val="20"/>
                <w:lang w:val="ru-RU"/>
              </w:rPr>
            </w:pPr>
            <w:r w:rsidRPr="008131CB">
              <w:rPr>
                <w:color w:val="000000"/>
                <w:sz w:val="20"/>
                <w:szCs w:val="20"/>
                <w:lang w:val="ru-RU"/>
              </w:rPr>
              <w:t>Подршка из донације: (ЕУ/Савет Европе)</w:t>
            </w:r>
          </w:p>
        </w:tc>
        <w:tc>
          <w:tcPr>
            <w:tcW w:w="1238" w:type="dxa"/>
            <w:shd w:val="clear" w:color="auto" w:fill="BFBFBF" w:themeFill="background1" w:themeFillShade="BF"/>
            <w:hideMark/>
          </w:tcPr>
          <w:p w14:paraId="78ED8281"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552" w:type="dxa"/>
            <w:shd w:val="clear" w:color="auto" w:fill="BFBFBF" w:themeFill="background1" w:themeFillShade="BF"/>
            <w:hideMark/>
          </w:tcPr>
          <w:p w14:paraId="4AB48BC5"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3459" w:type="dxa"/>
            <w:shd w:val="clear" w:color="auto" w:fill="BFBFBF" w:themeFill="background1" w:themeFillShade="BF"/>
            <w:hideMark/>
          </w:tcPr>
          <w:p w14:paraId="0B62D69E" w14:textId="77777777" w:rsidR="00873954" w:rsidRPr="008131CB" w:rsidRDefault="00873954" w:rsidP="00873954">
            <w:pPr>
              <w:jc w:val="center"/>
              <w:rPr>
                <w:color w:val="000000"/>
                <w:sz w:val="20"/>
                <w:szCs w:val="20"/>
                <w:lang w:val="ru-RU"/>
              </w:rPr>
            </w:pPr>
            <w:r w:rsidRPr="00873954">
              <w:rPr>
                <w:color w:val="000000"/>
                <w:sz w:val="20"/>
                <w:szCs w:val="20"/>
              </w:rPr>
              <w:t> </w:t>
            </w:r>
          </w:p>
        </w:tc>
      </w:tr>
      <w:tr w:rsidR="0002277D" w:rsidRPr="00873954" w14:paraId="5A3112DA" w14:textId="77777777" w:rsidTr="00FC17D8">
        <w:trPr>
          <w:trHeight w:val="57"/>
        </w:trPr>
        <w:tc>
          <w:tcPr>
            <w:tcW w:w="3364" w:type="dxa"/>
            <w:shd w:val="clear" w:color="000000" w:fill="BFBFBF"/>
            <w:hideMark/>
          </w:tcPr>
          <w:p w14:paraId="6FA4EFE6" w14:textId="77777777" w:rsidR="00873954" w:rsidRPr="008131CB" w:rsidRDefault="00873954" w:rsidP="00873954">
            <w:pPr>
              <w:rPr>
                <w:color w:val="000000"/>
                <w:sz w:val="20"/>
                <w:szCs w:val="20"/>
                <w:lang w:val="ru-RU"/>
              </w:rPr>
            </w:pPr>
            <w:r w:rsidRPr="008131CB">
              <w:rPr>
                <w:color w:val="000000"/>
                <w:sz w:val="20"/>
                <w:szCs w:val="20"/>
                <w:lang w:val="ru-RU"/>
              </w:rPr>
              <w:t>3.2.10. Обезбеђење услова за континуирану обавезу спровођења студентске праксе у органима државне управе и органима јединица локалне самоуправе</w:t>
            </w:r>
          </w:p>
        </w:tc>
        <w:tc>
          <w:tcPr>
            <w:tcW w:w="1464" w:type="dxa"/>
            <w:shd w:val="clear" w:color="000000" w:fill="BFBFBF"/>
            <w:hideMark/>
          </w:tcPr>
          <w:p w14:paraId="25943E8C"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75" w:type="dxa"/>
            <w:shd w:val="clear" w:color="000000" w:fill="BFBFBF"/>
            <w:hideMark/>
          </w:tcPr>
          <w:p w14:paraId="43303B3B" w14:textId="77777777" w:rsidR="00873954" w:rsidRPr="008131CB" w:rsidRDefault="00873954" w:rsidP="00873954">
            <w:pPr>
              <w:jc w:val="center"/>
              <w:rPr>
                <w:color w:val="000000"/>
                <w:sz w:val="20"/>
                <w:szCs w:val="20"/>
                <w:lang w:val="ru-RU"/>
              </w:rPr>
            </w:pPr>
            <w:r w:rsidRPr="008131CB">
              <w:rPr>
                <w:color w:val="000000"/>
                <w:sz w:val="20"/>
                <w:szCs w:val="20"/>
                <w:lang w:val="ru-RU"/>
              </w:rPr>
              <w:t>НАЈУ, СУК, ОДУ, органи ЈЛС</w:t>
            </w:r>
          </w:p>
        </w:tc>
        <w:tc>
          <w:tcPr>
            <w:tcW w:w="1080" w:type="dxa"/>
            <w:shd w:val="clear" w:color="000000" w:fill="BFBFBF"/>
            <w:hideMark/>
          </w:tcPr>
          <w:p w14:paraId="2C5D0D04" w14:textId="77777777" w:rsidR="00873954" w:rsidRPr="00873954" w:rsidRDefault="00873954" w:rsidP="00873954">
            <w:pPr>
              <w:jc w:val="center"/>
              <w:rPr>
                <w:color w:val="000000"/>
                <w:sz w:val="20"/>
                <w:szCs w:val="20"/>
              </w:rPr>
            </w:pPr>
            <w:r w:rsidRPr="00873954">
              <w:rPr>
                <w:color w:val="000000"/>
                <w:sz w:val="20"/>
                <w:szCs w:val="20"/>
              </w:rPr>
              <w:t>I квартал 2025.</w:t>
            </w:r>
            <w:r w:rsidRPr="00873954">
              <w:rPr>
                <w:color w:val="000000"/>
                <w:sz w:val="20"/>
                <w:szCs w:val="20"/>
              </w:rPr>
              <w:br/>
              <w:t>IV квартал 2025.</w:t>
            </w:r>
          </w:p>
        </w:tc>
        <w:tc>
          <w:tcPr>
            <w:tcW w:w="1272" w:type="dxa"/>
            <w:shd w:val="clear" w:color="000000" w:fill="BFBFBF"/>
            <w:hideMark/>
          </w:tcPr>
          <w:p w14:paraId="08C93058" w14:textId="77777777" w:rsidR="00873954" w:rsidRPr="00873954" w:rsidRDefault="00873954" w:rsidP="00873954">
            <w:pPr>
              <w:jc w:val="center"/>
              <w:rPr>
                <w:color w:val="000000"/>
                <w:sz w:val="20"/>
                <w:szCs w:val="20"/>
              </w:rPr>
            </w:pPr>
            <w:r w:rsidRPr="00873954">
              <w:rPr>
                <w:color w:val="000000"/>
                <w:sz w:val="20"/>
                <w:szCs w:val="20"/>
              </w:rPr>
              <w:t>Буџет РС</w:t>
            </w:r>
          </w:p>
        </w:tc>
        <w:tc>
          <w:tcPr>
            <w:tcW w:w="1238" w:type="dxa"/>
            <w:shd w:val="clear" w:color="auto" w:fill="BFBFBF" w:themeFill="background1" w:themeFillShade="BF"/>
            <w:hideMark/>
          </w:tcPr>
          <w:p w14:paraId="295043F0" w14:textId="77777777" w:rsidR="00873954" w:rsidRPr="00873954" w:rsidRDefault="00873954" w:rsidP="00873954">
            <w:pPr>
              <w:jc w:val="center"/>
              <w:rPr>
                <w:color w:val="000000"/>
                <w:sz w:val="20"/>
                <w:szCs w:val="20"/>
              </w:rPr>
            </w:pPr>
            <w:r w:rsidRPr="00873954">
              <w:rPr>
                <w:color w:val="000000"/>
                <w:sz w:val="20"/>
                <w:szCs w:val="20"/>
              </w:rPr>
              <w:t> </w:t>
            </w:r>
          </w:p>
        </w:tc>
        <w:tc>
          <w:tcPr>
            <w:tcW w:w="1552" w:type="dxa"/>
            <w:shd w:val="clear" w:color="auto" w:fill="BFBFBF" w:themeFill="background1" w:themeFillShade="BF"/>
            <w:hideMark/>
          </w:tcPr>
          <w:p w14:paraId="074B08DC" w14:textId="77777777" w:rsidR="00873954" w:rsidRPr="00873954" w:rsidRDefault="00873954" w:rsidP="00873954">
            <w:pPr>
              <w:jc w:val="center"/>
              <w:rPr>
                <w:color w:val="000000"/>
                <w:sz w:val="20"/>
                <w:szCs w:val="20"/>
              </w:rPr>
            </w:pPr>
            <w:r w:rsidRPr="00873954">
              <w:rPr>
                <w:color w:val="000000"/>
                <w:sz w:val="20"/>
                <w:szCs w:val="20"/>
              </w:rPr>
              <w:t> </w:t>
            </w:r>
          </w:p>
        </w:tc>
        <w:tc>
          <w:tcPr>
            <w:tcW w:w="3459" w:type="dxa"/>
            <w:shd w:val="clear" w:color="auto" w:fill="BFBFBF" w:themeFill="background1" w:themeFillShade="BF"/>
            <w:hideMark/>
          </w:tcPr>
          <w:p w14:paraId="649F9C03"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73954" w14:paraId="25A18D61" w14:textId="77777777" w:rsidTr="00191C2B">
        <w:trPr>
          <w:trHeight w:val="57"/>
        </w:trPr>
        <w:tc>
          <w:tcPr>
            <w:tcW w:w="3364" w:type="dxa"/>
            <w:shd w:val="clear" w:color="000000" w:fill="FFFFFF"/>
            <w:hideMark/>
          </w:tcPr>
          <w:p w14:paraId="27AD2763" w14:textId="77777777" w:rsidR="00873954" w:rsidRPr="008131CB" w:rsidRDefault="00873954" w:rsidP="00873954">
            <w:pPr>
              <w:rPr>
                <w:sz w:val="20"/>
                <w:szCs w:val="20"/>
                <w:lang w:val="ru-RU"/>
              </w:rPr>
            </w:pPr>
            <w:r w:rsidRPr="008131CB">
              <w:rPr>
                <w:sz w:val="20"/>
                <w:szCs w:val="20"/>
                <w:lang w:val="ru-RU"/>
              </w:rPr>
              <w:t>3.2.11. Праћење спровођења е-обуке на тему стручног усавршавања у ЈЛС</w:t>
            </w:r>
          </w:p>
        </w:tc>
        <w:tc>
          <w:tcPr>
            <w:tcW w:w="1464" w:type="dxa"/>
            <w:shd w:val="clear" w:color="000000" w:fill="FFFFFF"/>
            <w:hideMark/>
          </w:tcPr>
          <w:p w14:paraId="38CCD3E9" w14:textId="77777777" w:rsidR="00873954" w:rsidRPr="00873954" w:rsidRDefault="00873954" w:rsidP="00873954">
            <w:pPr>
              <w:jc w:val="center"/>
              <w:rPr>
                <w:sz w:val="20"/>
                <w:szCs w:val="20"/>
              </w:rPr>
            </w:pPr>
            <w:r w:rsidRPr="00873954">
              <w:rPr>
                <w:sz w:val="20"/>
                <w:szCs w:val="20"/>
              </w:rPr>
              <w:t>НАЈУ</w:t>
            </w:r>
          </w:p>
        </w:tc>
        <w:tc>
          <w:tcPr>
            <w:tcW w:w="1875" w:type="dxa"/>
            <w:shd w:val="clear" w:color="000000" w:fill="FFFFFF"/>
            <w:hideMark/>
          </w:tcPr>
          <w:p w14:paraId="24EA6E68" w14:textId="77777777" w:rsidR="00873954" w:rsidRPr="00873954" w:rsidRDefault="00873954" w:rsidP="00873954">
            <w:pPr>
              <w:jc w:val="center"/>
              <w:rPr>
                <w:sz w:val="20"/>
                <w:szCs w:val="20"/>
              </w:rPr>
            </w:pPr>
            <w:r w:rsidRPr="00873954">
              <w:rPr>
                <w:sz w:val="20"/>
                <w:szCs w:val="20"/>
              </w:rPr>
              <w:t>МДУЛС, СКГО</w:t>
            </w:r>
          </w:p>
        </w:tc>
        <w:tc>
          <w:tcPr>
            <w:tcW w:w="1080" w:type="dxa"/>
            <w:shd w:val="clear" w:color="000000" w:fill="FFFFFF"/>
            <w:hideMark/>
          </w:tcPr>
          <w:p w14:paraId="509A60AD" w14:textId="77777777" w:rsidR="00873954" w:rsidRPr="00873954" w:rsidRDefault="00873954" w:rsidP="00873954">
            <w:pPr>
              <w:jc w:val="center"/>
              <w:rPr>
                <w:sz w:val="20"/>
                <w:szCs w:val="20"/>
              </w:rPr>
            </w:pPr>
            <w:r w:rsidRPr="00873954">
              <w:rPr>
                <w:sz w:val="20"/>
                <w:szCs w:val="20"/>
              </w:rPr>
              <w:t xml:space="preserve">IV квартал </w:t>
            </w:r>
            <w:r w:rsidRPr="00873954">
              <w:rPr>
                <w:sz w:val="20"/>
                <w:szCs w:val="20"/>
              </w:rPr>
              <w:br/>
              <w:t>2025.</w:t>
            </w:r>
          </w:p>
        </w:tc>
        <w:tc>
          <w:tcPr>
            <w:tcW w:w="1272" w:type="dxa"/>
            <w:shd w:val="clear" w:color="000000" w:fill="FFFFFF"/>
            <w:hideMark/>
          </w:tcPr>
          <w:p w14:paraId="4D7B9EF8" w14:textId="77777777" w:rsidR="00873954" w:rsidRPr="008131CB" w:rsidRDefault="00873954" w:rsidP="00873954">
            <w:pPr>
              <w:jc w:val="center"/>
              <w:rPr>
                <w:sz w:val="20"/>
                <w:szCs w:val="20"/>
                <w:lang w:val="ru-RU"/>
              </w:rPr>
            </w:pPr>
            <w:r w:rsidRPr="00873954">
              <w:rPr>
                <w:sz w:val="20"/>
                <w:szCs w:val="20"/>
              </w:rPr>
              <w:t>O</w:t>
            </w:r>
            <w:r w:rsidRPr="008131CB">
              <w:rPr>
                <w:sz w:val="20"/>
                <w:szCs w:val="20"/>
                <w:lang w:val="ru-RU"/>
              </w:rPr>
              <w:t>чекив</w:t>
            </w:r>
            <w:r w:rsidRPr="00873954">
              <w:rPr>
                <w:sz w:val="20"/>
                <w:szCs w:val="20"/>
              </w:rPr>
              <w:t>a</w:t>
            </w:r>
            <w:r w:rsidRPr="008131CB">
              <w:rPr>
                <w:sz w:val="20"/>
                <w:szCs w:val="20"/>
                <w:lang w:val="ru-RU"/>
              </w:rPr>
              <w:t>н</w:t>
            </w:r>
            <w:r w:rsidRPr="00873954">
              <w:rPr>
                <w:sz w:val="20"/>
                <w:szCs w:val="20"/>
              </w:rPr>
              <w:t>a</w:t>
            </w:r>
            <w:r w:rsidRPr="008131CB">
              <w:rPr>
                <w:sz w:val="20"/>
                <w:szCs w:val="20"/>
                <w:lang w:val="ru-RU"/>
              </w:rPr>
              <w:t xml:space="preserve"> подршка из донације: (ЕУ/СКГО)</w:t>
            </w:r>
          </w:p>
        </w:tc>
        <w:tc>
          <w:tcPr>
            <w:tcW w:w="1238" w:type="dxa"/>
            <w:shd w:val="clear" w:color="000000" w:fill="FFFFFF"/>
            <w:hideMark/>
          </w:tcPr>
          <w:p w14:paraId="1A8E6CEF" w14:textId="77777777" w:rsidR="00873954" w:rsidRPr="008131CB" w:rsidRDefault="00873954" w:rsidP="00873954">
            <w:pPr>
              <w:jc w:val="center"/>
              <w:rPr>
                <w:sz w:val="20"/>
                <w:szCs w:val="20"/>
                <w:lang w:val="ru-RU"/>
              </w:rPr>
            </w:pPr>
            <w:r w:rsidRPr="00873954">
              <w:rPr>
                <w:sz w:val="20"/>
                <w:szCs w:val="20"/>
              </w:rPr>
              <w:t> </w:t>
            </w:r>
          </w:p>
        </w:tc>
        <w:tc>
          <w:tcPr>
            <w:tcW w:w="1552" w:type="dxa"/>
            <w:shd w:val="clear" w:color="000000" w:fill="FFFFFF"/>
            <w:hideMark/>
          </w:tcPr>
          <w:p w14:paraId="64F5C252" w14:textId="77777777" w:rsidR="00873954" w:rsidRPr="008131CB" w:rsidRDefault="00873954" w:rsidP="00873954">
            <w:pPr>
              <w:jc w:val="center"/>
              <w:rPr>
                <w:sz w:val="20"/>
                <w:szCs w:val="20"/>
                <w:lang w:val="ru-RU"/>
              </w:rPr>
            </w:pPr>
            <w:r w:rsidRPr="00873954">
              <w:rPr>
                <w:sz w:val="20"/>
                <w:szCs w:val="20"/>
              </w:rPr>
              <w:t> </w:t>
            </w:r>
          </w:p>
        </w:tc>
        <w:tc>
          <w:tcPr>
            <w:tcW w:w="3459" w:type="dxa"/>
            <w:shd w:val="clear" w:color="000000" w:fill="FFFFFF"/>
            <w:hideMark/>
          </w:tcPr>
          <w:p w14:paraId="432CB827" w14:textId="77777777" w:rsidR="00873954" w:rsidRPr="00873954" w:rsidRDefault="00873954" w:rsidP="00873954">
            <w:pPr>
              <w:jc w:val="center"/>
              <w:rPr>
                <w:sz w:val="20"/>
                <w:szCs w:val="20"/>
              </w:rPr>
            </w:pPr>
            <w:r w:rsidRPr="00873954">
              <w:rPr>
                <w:sz w:val="20"/>
                <w:szCs w:val="20"/>
              </w:rPr>
              <w:t>4.454</w:t>
            </w:r>
          </w:p>
        </w:tc>
      </w:tr>
      <w:tr w:rsidR="00873954" w:rsidRPr="008131CB" w14:paraId="086BFF87" w14:textId="77777777" w:rsidTr="00191C2B">
        <w:trPr>
          <w:trHeight w:val="57"/>
        </w:trPr>
        <w:tc>
          <w:tcPr>
            <w:tcW w:w="15304" w:type="dxa"/>
            <w:gridSpan w:val="8"/>
            <w:shd w:val="clear" w:color="000000" w:fill="F7CAAC"/>
            <w:hideMark/>
          </w:tcPr>
          <w:p w14:paraId="41B99A94" w14:textId="77777777" w:rsidR="00873954" w:rsidRPr="008131CB" w:rsidRDefault="00873954" w:rsidP="00873954">
            <w:pPr>
              <w:rPr>
                <w:b/>
                <w:bCs/>
                <w:color w:val="000000"/>
                <w:sz w:val="20"/>
                <w:szCs w:val="20"/>
                <w:lang w:val="ru-RU"/>
              </w:rPr>
            </w:pPr>
            <w:r w:rsidRPr="008131CB">
              <w:rPr>
                <w:b/>
                <w:bCs/>
                <w:color w:val="000000"/>
                <w:sz w:val="20"/>
                <w:szCs w:val="20"/>
                <w:lang w:val="ru-RU"/>
              </w:rPr>
              <w:t>Мера 3.3: Подршка организационој и функционалној трансформацији локалне самоуправе и уједначавању организационих облика које оснивају ЈЛС за спровођење својих надлежности и послов</w:t>
            </w:r>
            <w:r w:rsidRPr="00873954">
              <w:rPr>
                <w:b/>
                <w:bCs/>
                <w:color w:val="000000"/>
                <w:sz w:val="20"/>
                <w:szCs w:val="20"/>
              </w:rPr>
              <w:t>a</w:t>
            </w:r>
          </w:p>
        </w:tc>
      </w:tr>
      <w:tr w:rsidR="00873954" w:rsidRPr="008131CB" w14:paraId="7342A3EF" w14:textId="77777777" w:rsidTr="00191C2B">
        <w:trPr>
          <w:trHeight w:val="57"/>
        </w:trPr>
        <w:tc>
          <w:tcPr>
            <w:tcW w:w="15304" w:type="dxa"/>
            <w:gridSpan w:val="8"/>
            <w:shd w:val="clear" w:color="000000" w:fill="F7CAAC"/>
            <w:hideMark/>
          </w:tcPr>
          <w:p w14:paraId="323696C4" w14:textId="77777777" w:rsidR="00873954" w:rsidRPr="008131CB" w:rsidRDefault="00873954" w:rsidP="00873954">
            <w:pPr>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A8240F" w:rsidRPr="008131CB" w14:paraId="4E8B62FB" w14:textId="77777777" w:rsidTr="00191C2B">
        <w:trPr>
          <w:trHeight w:val="57"/>
        </w:trPr>
        <w:tc>
          <w:tcPr>
            <w:tcW w:w="6703" w:type="dxa"/>
            <w:gridSpan w:val="3"/>
            <w:shd w:val="clear" w:color="000000" w:fill="F7CAAC"/>
            <w:hideMark/>
          </w:tcPr>
          <w:p w14:paraId="5E97F3A5" w14:textId="2407283B" w:rsidR="00873954" w:rsidRPr="00873954" w:rsidRDefault="00873954" w:rsidP="00873954">
            <w:pPr>
              <w:rPr>
                <w:color w:val="222222"/>
                <w:sz w:val="20"/>
                <w:szCs w:val="20"/>
              </w:rPr>
            </w:pPr>
            <w:r w:rsidRPr="00873954">
              <w:rPr>
                <w:color w:val="222222"/>
                <w:sz w:val="20"/>
                <w:szCs w:val="20"/>
              </w:rPr>
              <w:t>Период спровођења:</w:t>
            </w:r>
            <w:r w:rsidR="002774E1">
              <w:rPr>
                <w:color w:val="222222"/>
                <w:sz w:val="20"/>
                <w:szCs w:val="20"/>
                <w:lang w:val="sr-Cyrl-RS"/>
              </w:rPr>
              <w:t xml:space="preserve"> </w:t>
            </w:r>
            <w:r w:rsidRPr="00873954">
              <w:rPr>
                <w:color w:val="222222"/>
                <w:sz w:val="20"/>
                <w:szCs w:val="20"/>
              </w:rPr>
              <w:t>2024-2025</w:t>
            </w:r>
          </w:p>
        </w:tc>
        <w:tc>
          <w:tcPr>
            <w:tcW w:w="8601" w:type="dxa"/>
            <w:gridSpan w:val="5"/>
            <w:shd w:val="clear" w:color="000000" w:fill="F7CAAC"/>
            <w:hideMark/>
          </w:tcPr>
          <w:p w14:paraId="066AE978" w14:textId="77777777" w:rsidR="00873954" w:rsidRPr="008131CB" w:rsidRDefault="00873954" w:rsidP="00873954">
            <w:pPr>
              <w:rPr>
                <w:color w:val="222222"/>
                <w:sz w:val="20"/>
                <w:szCs w:val="20"/>
                <w:lang w:val="ru-RU"/>
              </w:rPr>
            </w:pPr>
            <w:r w:rsidRPr="008131CB">
              <w:rPr>
                <w:color w:val="222222"/>
                <w:sz w:val="20"/>
                <w:szCs w:val="20"/>
                <w:lang w:val="ru-RU"/>
              </w:rPr>
              <w:t>Тип мере: Институционално управљачко организациона</w:t>
            </w:r>
          </w:p>
        </w:tc>
      </w:tr>
      <w:tr w:rsidR="00873954" w:rsidRPr="008131CB" w14:paraId="2A752940" w14:textId="77777777" w:rsidTr="00191C2B">
        <w:trPr>
          <w:trHeight w:val="57"/>
        </w:trPr>
        <w:tc>
          <w:tcPr>
            <w:tcW w:w="15304" w:type="dxa"/>
            <w:gridSpan w:val="8"/>
            <w:shd w:val="clear" w:color="000000" w:fill="F7CAAC"/>
            <w:hideMark/>
          </w:tcPr>
          <w:p w14:paraId="54610E79" w14:textId="77777777" w:rsidR="00873954" w:rsidRPr="008131CB" w:rsidRDefault="00873954" w:rsidP="00873954">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 Закон о локалној самоуправи</w:t>
            </w:r>
          </w:p>
        </w:tc>
      </w:tr>
      <w:tr w:rsidR="00A8240F" w:rsidRPr="00873954" w14:paraId="16300C72" w14:textId="77777777" w:rsidTr="00191C2B">
        <w:trPr>
          <w:trHeight w:val="57"/>
        </w:trPr>
        <w:tc>
          <w:tcPr>
            <w:tcW w:w="3364" w:type="dxa"/>
            <w:shd w:val="clear" w:color="000000" w:fill="B4C6E7"/>
            <w:hideMark/>
          </w:tcPr>
          <w:p w14:paraId="6BBC484D" w14:textId="77777777" w:rsidR="00873954" w:rsidRPr="008131CB" w:rsidRDefault="00873954" w:rsidP="00873954">
            <w:pPr>
              <w:rPr>
                <w:color w:val="000000"/>
                <w:sz w:val="20"/>
                <w:szCs w:val="20"/>
                <w:lang w:val="ru-RU"/>
              </w:rPr>
            </w:pPr>
            <w:r w:rsidRPr="008131CB">
              <w:rPr>
                <w:color w:val="000000"/>
                <w:sz w:val="20"/>
                <w:szCs w:val="20"/>
                <w:lang w:val="ru-RU"/>
              </w:rPr>
              <w:t>Показатељ(и) на нивоу мере (показатељ резултата)</w:t>
            </w:r>
          </w:p>
        </w:tc>
        <w:tc>
          <w:tcPr>
            <w:tcW w:w="1464" w:type="dxa"/>
            <w:shd w:val="clear" w:color="000000" w:fill="B4C6E7"/>
            <w:hideMark/>
          </w:tcPr>
          <w:p w14:paraId="312E99D3"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875" w:type="dxa"/>
            <w:shd w:val="clear" w:color="000000" w:fill="B4C6E7"/>
            <w:hideMark/>
          </w:tcPr>
          <w:p w14:paraId="63D0040C"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2352" w:type="dxa"/>
            <w:gridSpan w:val="2"/>
            <w:shd w:val="clear" w:color="000000" w:fill="B4C6E7"/>
            <w:hideMark/>
          </w:tcPr>
          <w:p w14:paraId="3E383CBE"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1238" w:type="dxa"/>
            <w:shd w:val="clear" w:color="000000" w:fill="B4C6E7"/>
            <w:hideMark/>
          </w:tcPr>
          <w:p w14:paraId="0E7F0C95"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1552" w:type="dxa"/>
            <w:shd w:val="clear" w:color="000000" w:fill="B4C6E7"/>
            <w:hideMark/>
          </w:tcPr>
          <w:p w14:paraId="3B127583" w14:textId="77777777" w:rsidR="00873954" w:rsidRPr="00873954" w:rsidRDefault="00873954" w:rsidP="00873954">
            <w:pPr>
              <w:jc w:val="center"/>
              <w:rPr>
                <w:color w:val="000000"/>
                <w:sz w:val="20"/>
                <w:szCs w:val="20"/>
              </w:rPr>
            </w:pPr>
            <w:r w:rsidRPr="00873954">
              <w:rPr>
                <w:color w:val="000000"/>
                <w:sz w:val="20"/>
                <w:szCs w:val="20"/>
              </w:rPr>
              <w:t>Циљaна вредност у 2024. години</w:t>
            </w:r>
          </w:p>
        </w:tc>
        <w:tc>
          <w:tcPr>
            <w:tcW w:w="3459" w:type="dxa"/>
            <w:shd w:val="clear" w:color="000000" w:fill="B4C6E7"/>
            <w:hideMark/>
          </w:tcPr>
          <w:p w14:paraId="4E330412" w14:textId="77777777" w:rsidR="00873954" w:rsidRPr="00873954" w:rsidRDefault="00873954" w:rsidP="00873954">
            <w:pPr>
              <w:jc w:val="center"/>
              <w:rPr>
                <w:color w:val="000000"/>
                <w:sz w:val="20"/>
                <w:szCs w:val="20"/>
              </w:rPr>
            </w:pPr>
            <w:r w:rsidRPr="00873954">
              <w:rPr>
                <w:color w:val="000000"/>
                <w:sz w:val="20"/>
                <w:szCs w:val="20"/>
              </w:rPr>
              <w:t>Циљaна вредност у 2025. години</w:t>
            </w:r>
          </w:p>
        </w:tc>
      </w:tr>
      <w:tr w:rsidR="00A8240F" w:rsidRPr="00873954" w14:paraId="15B25EE2" w14:textId="77777777" w:rsidTr="00191C2B">
        <w:trPr>
          <w:trHeight w:val="57"/>
        </w:trPr>
        <w:tc>
          <w:tcPr>
            <w:tcW w:w="3364" w:type="dxa"/>
            <w:shd w:val="clear" w:color="auto" w:fill="auto"/>
            <w:hideMark/>
          </w:tcPr>
          <w:p w14:paraId="4C5A2617" w14:textId="77777777" w:rsidR="00873954" w:rsidRPr="008131CB" w:rsidRDefault="00873954" w:rsidP="00873954">
            <w:pPr>
              <w:rPr>
                <w:color w:val="000000"/>
                <w:sz w:val="20"/>
                <w:szCs w:val="20"/>
                <w:lang w:val="ru-RU"/>
              </w:rPr>
            </w:pPr>
            <w:r w:rsidRPr="008131CB">
              <w:rPr>
                <w:color w:val="000000"/>
                <w:sz w:val="20"/>
                <w:szCs w:val="20"/>
                <w:lang w:val="ru-RU"/>
              </w:rPr>
              <w:t>Усаглашеност организационе структуре локалне управе (просечан однос основних и пратећих функција у локалној управи)</w:t>
            </w:r>
          </w:p>
        </w:tc>
        <w:tc>
          <w:tcPr>
            <w:tcW w:w="1464" w:type="dxa"/>
            <w:shd w:val="clear" w:color="auto" w:fill="auto"/>
            <w:hideMark/>
          </w:tcPr>
          <w:p w14:paraId="39740E6E" w14:textId="77777777" w:rsidR="00873954" w:rsidRPr="008131CB" w:rsidRDefault="00873954" w:rsidP="00873954">
            <w:pPr>
              <w:jc w:val="center"/>
              <w:rPr>
                <w:color w:val="000000"/>
                <w:sz w:val="20"/>
                <w:szCs w:val="20"/>
                <w:lang w:val="ru-RU"/>
              </w:rPr>
            </w:pPr>
            <w:r w:rsidRPr="008131CB">
              <w:rPr>
                <w:color w:val="000000"/>
                <w:sz w:val="20"/>
                <w:szCs w:val="20"/>
                <w:lang w:val="ru-RU"/>
              </w:rPr>
              <w:t xml:space="preserve">% удео основних и пратећих функција у локалној управи </w:t>
            </w:r>
          </w:p>
        </w:tc>
        <w:tc>
          <w:tcPr>
            <w:tcW w:w="1875" w:type="dxa"/>
            <w:shd w:val="clear" w:color="auto" w:fill="auto"/>
            <w:hideMark/>
          </w:tcPr>
          <w:p w14:paraId="345A7624" w14:textId="77777777" w:rsidR="00873954" w:rsidRPr="00873954" w:rsidRDefault="00873954" w:rsidP="00873954">
            <w:pPr>
              <w:jc w:val="center"/>
              <w:rPr>
                <w:color w:val="000000"/>
                <w:sz w:val="20"/>
                <w:szCs w:val="20"/>
              </w:rPr>
            </w:pPr>
            <w:r w:rsidRPr="00873954">
              <w:rPr>
                <w:color w:val="000000"/>
                <w:sz w:val="20"/>
                <w:szCs w:val="20"/>
              </w:rPr>
              <w:t>Подаци из анализе МДУЛС</w:t>
            </w:r>
          </w:p>
        </w:tc>
        <w:tc>
          <w:tcPr>
            <w:tcW w:w="2352" w:type="dxa"/>
            <w:gridSpan w:val="2"/>
            <w:shd w:val="clear" w:color="000000" w:fill="FFFFFF"/>
            <w:hideMark/>
          </w:tcPr>
          <w:p w14:paraId="0D73174D" w14:textId="77777777" w:rsidR="00873954" w:rsidRPr="00873954" w:rsidRDefault="00873954" w:rsidP="00873954">
            <w:pPr>
              <w:jc w:val="center"/>
              <w:rPr>
                <w:color w:val="000000"/>
                <w:sz w:val="20"/>
                <w:szCs w:val="20"/>
              </w:rPr>
            </w:pPr>
            <w:r w:rsidRPr="00873954">
              <w:rPr>
                <w:color w:val="000000"/>
                <w:sz w:val="20"/>
                <w:szCs w:val="20"/>
              </w:rPr>
              <w:t>40%/ 60%</w:t>
            </w:r>
          </w:p>
        </w:tc>
        <w:tc>
          <w:tcPr>
            <w:tcW w:w="1238" w:type="dxa"/>
            <w:shd w:val="clear" w:color="000000" w:fill="FFFFFF"/>
            <w:hideMark/>
          </w:tcPr>
          <w:p w14:paraId="13519EBF" w14:textId="77777777" w:rsidR="00873954" w:rsidRPr="00873954" w:rsidRDefault="00873954" w:rsidP="00873954">
            <w:pPr>
              <w:jc w:val="center"/>
              <w:rPr>
                <w:color w:val="000000"/>
                <w:sz w:val="20"/>
                <w:szCs w:val="20"/>
              </w:rPr>
            </w:pPr>
            <w:r w:rsidRPr="00873954">
              <w:rPr>
                <w:color w:val="000000"/>
                <w:sz w:val="20"/>
                <w:szCs w:val="20"/>
              </w:rPr>
              <w:t>2020</w:t>
            </w:r>
          </w:p>
        </w:tc>
        <w:tc>
          <w:tcPr>
            <w:tcW w:w="1552" w:type="dxa"/>
            <w:shd w:val="clear" w:color="000000" w:fill="FFFFFF"/>
            <w:hideMark/>
          </w:tcPr>
          <w:p w14:paraId="3D43BA96" w14:textId="77777777" w:rsidR="00873954" w:rsidRPr="00873954" w:rsidRDefault="00873954" w:rsidP="00873954">
            <w:pPr>
              <w:jc w:val="center"/>
              <w:rPr>
                <w:color w:val="000000"/>
                <w:sz w:val="20"/>
                <w:szCs w:val="20"/>
              </w:rPr>
            </w:pPr>
            <w:r w:rsidRPr="00873954">
              <w:rPr>
                <w:color w:val="000000"/>
                <w:sz w:val="20"/>
                <w:szCs w:val="20"/>
              </w:rPr>
              <w:t>50%/50%</w:t>
            </w:r>
          </w:p>
        </w:tc>
        <w:tc>
          <w:tcPr>
            <w:tcW w:w="3459" w:type="dxa"/>
            <w:shd w:val="clear" w:color="000000" w:fill="FFFFFF"/>
            <w:hideMark/>
          </w:tcPr>
          <w:p w14:paraId="6A59E4FB" w14:textId="77777777" w:rsidR="00873954" w:rsidRPr="00873954" w:rsidRDefault="00873954" w:rsidP="00873954">
            <w:pPr>
              <w:jc w:val="center"/>
              <w:rPr>
                <w:color w:val="000000"/>
                <w:sz w:val="20"/>
                <w:szCs w:val="20"/>
              </w:rPr>
            </w:pPr>
            <w:r w:rsidRPr="00873954">
              <w:rPr>
                <w:color w:val="000000"/>
                <w:sz w:val="20"/>
                <w:szCs w:val="20"/>
              </w:rPr>
              <w:t>50%/50%</w:t>
            </w:r>
          </w:p>
        </w:tc>
      </w:tr>
      <w:tr w:rsidR="00A8240F" w:rsidRPr="00873954" w14:paraId="09B8E3A0" w14:textId="77777777" w:rsidTr="00191C2B">
        <w:trPr>
          <w:trHeight w:val="57"/>
        </w:trPr>
        <w:tc>
          <w:tcPr>
            <w:tcW w:w="3364" w:type="dxa"/>
            <w:shd w:val="clear" w:color="auto" w:fill="auto"/>
            <w:hideMark/>
          </w:tcPr>
          <w:p w14:paraId="76EEB494" w14:textId="77777777" w:rsidR="00873954" w:rsidRPr="008131CB" w:rsidRDefault="00873954" w:rsidP="00873954">
            <w:pPr>
              <w:rPr>
                <w:color w:val="000000"/>
                <w:sz w:val="20"/>
                <w:szCs w:val="20"/>
                <w:lang w:val="ru-RU"/>
              </w:rPr>
            </w:pPr>
            <w:r w:rsidRPr="008131CB">
              <w:rPr>
                <w:color w:val="000000"/>
                <w:sz w:val="20"/>
                <w:szCs w:val="20"/>
                <w:lang w:val="ru-RU"/>
              </w:rPr>
              <w:lastRenderedPageBreak/>
              <w:t>Усаглашеност организационих форми ЈЛС са основном типологијом организационих форми које могу да оснивају ЈЛС</w:t>
            </w:r>
          </w:p>
        </w:tc>
        <w:tc>
          <w:tcPr>
            <w:tcW w:w="1464" w:type="dxa"/>
            <w:shd w:val="clear" w:color="auto" w:fill="auto"/>
            <w:hideMark/>
          </w:tcPr>
          <w:p w14:paraId="3E927F9C" w14:textId="77777777" w:rsidR="00873954" w:rsidRPr="008131CB" w:rsidRDefault="00873954" w:rsidP="00873954">
            <w:pPr>
              <w:jc w:val="center"/>
              <w:rPr>
                <w:color w:val="000000"/>
                <w:sz w:val="20"/>
                <w:szCs w:val="20"/>
                <w:lang w:val="ru-RU"/>
              </w:rPr>
            </w:pPr>
            <w:r w:rsidRPr="008131CB">
              <w:rPr>
                <w:color w:val="000000"/>
                <w:sz w:val="20"/>
                <w:szCs w:val="20"/>
                <w:lang w:val="ru-RU"/>
              </w:rPr>
              <w:t>% укупног броја ЈЛС који је усагласио своје организационе форме са основном типологијом</w:t>
            </w:r>
          </w:p>
        </w:tc>
        <w:tc>
          <w:tcPr>
            <w:tcW w:w="1875" w:type="dxa"/>
            <w:shd w:val="clear" w:color="auto" w:fill="auto"/>
            <w:hideMark/>
          </w:tcPr>
          <w:p w14:paraId="15366874" w14:textId="77777777" w:rsidR="00873954" w:rsidRPr="00873954" w:rsidRDefault="00873954" w:rsidP="00873954">
            <w:pPr>
              <w:jc w:val="center"/>
              <w:rPr>
                <w:color w:val="000000"/>
                <w:sz w:val="20"/>
                <w:szCs w:val="20"/>
              </w:rPr>
            </w:pPr>
            <w:r w:rsidRPr="00873954">
              <w:rPr>
                <w:color w:val="000000"/>
                <w:sz w:val="20"/>
                <w:szCs w:val="20"/>
              </w:rPr>
              <w:t>Извештај из анализе</w:t>
            </w:r>
          </w:p>
        </w:tc>
        <w:tc>
          <w:tcPr>
            <w:tcW w:w="2352" w:type="dxa"/>
            <w:gridSpan w:val="2"/>
            <w:shd w:val="clear" w:color="000000" w:fill="FFFFFF"/>
            <w:hideMark/>
          </w:tcPr>
          <w:p w14:paraId="6351E961" w14:textId="77777777" w:rsidR="00873954" w:rsidRPr="00873954" w:rsidRDefault="00873954" w:rsidP="00873954">
            <w:pPr>
              <w:jc w:val="center"/>
              <w:rPr>
                <w:color w:val="000000"/>
                <w:sz w:val="20"/>
                <w:szCs w:val="20"/>
              </w:rPr>
            </w:pPr>
            <w:r w:rsidRPr="00873954">
              <w:rPr>
                <w:color w:val="000000"/>
                <w:sz w:val="20"/>
                <w:szCs w:val="20"/>
              </w:rPr>
              <w:t>0%</w:t>
            </w:r>
          </w:p>
        </w:tc>
        <w:tc>
          <w:tcPr>
            <w:tcW w:w="1238" w:type="dxa"/>
            <w:shd w:val="clear" w:color="000000" w:fill="FFFFFF"/>
            <w:hideMark/>
          </w:tcPr>
          <w:p w14:paraId="587313C4" w14:textId="77777777" w:rsidR="00873954" w:rsidRPr="00873954" w:rsidRDefault="00873954" w:rsidP="00873954">
            <w:pPr>
              <w:jc w:val="center"/>
              <w:rPr>
                <w:color w:val="000000"/>
                <w:sz w:val="20"/>
                <w:szCs w:val="20"/>
              </w:rPr>
            </w:pPr>
            <w:r w:rsidRPr="00873954">
              <w:rPr>
                <w:color w:val="000000"/>
                <w:sz w:val="20"/>
                <w:szCs w:val="20"/>
              </w:rPr>
              <w:t>2020</w:t>
            </w:r>
          </w:p>
        </w:tc>
        <w:tc>
          <w:tcPr>
            <w:tcW w:w="1552" w:type="dxa"/>
            <w:shd w:val="clear" w:color="000000" w:fill="FFFFFF"/>
            <w:hideMark/>
          </w:tcPr>
          <w:p w14:paraId="51CA24C3" w14:textId="77777777" w:rsidR="00873954" w:rsidRPr="00873954" w:rsidRDefault="00873954" w:rsidP="00873954">
            <w:pPr>
              <w:jc w:val="center"/>
              <w:rPr>
                <w:sz w:val="20"/>
                <w:szCs w:val="20"/>
              </w:rPr>
            </w:pPr>
            <w:r w:rsidRPr="00873954">
              <w:rPr>
                <w:sz w:val="20"/>
                <w:szCs w:val="20"/>
              </w:rPr>
              <w:t>35%</w:t>
            </w:r>
          </w:p>
        </w:tc>
        <w:tc>
          <w:tcPr>
            <w:tcW w:w="3459" w:type="dxa"/>
            <w:shd w:val="clear" w:color="000000" w:fill="FFFFFF"/>
            <w:hideMark/>
          </w:tcPr>
          <w:p w14:paraId="52F12F85" w14:textId="77777777" w:rsidR="00873954" w:rsidRPr="00873954" w:rsidRDefault="00873954" w:rsidP="00873954">
            <w:pPr>
              <w:jc w:val="center"/>
              <w:rPr>
                <w:sz w:val="20"/>
                <w:szCs w:val="20"/>
              </w:rPr>
            </w:pPr>
            <w:r w:rsidRPr="00873954">
              <w:rPr>
                <w:sz w:val="20"/>
                <w:szCs w:val="20"/>
              </w:rPr>
              <w:t>45%</w:t>
            </w:r>
          </w:p>
        </w:tc>
      </w:tr>
      <w:tr w:rsidR="00A8240F" w:rsidRPr="008131CB" w14:paraId="166B630E" w14:textId="77777777" w:rsidTr="00191C2B">
        <w:trPr>
          <w:trHeight w:val="57"/>
        </w:trPr>
        <w:tc>
          <w:tcPr>
            <w:tcW w:w="6703" w:type="dxa"/>
            <w:gridSpan w:val="3"/>
            <w:vMerge w:val="restart"/>
            <w:shd w:val="clear" w:color="000000" w:fill="A9D08E"/>
            <w:noWrap/>
            <w:hideMark/>
          </w:tcPr>
          <w:p w14:paraId="15013098" w14:textId="77777777" w:rsidR="00873954" w:rsidRPr="00873954" w:rsidRDefault="00873954" w:rsidP="00873954">
            <w:pPr>
              <w:jc w:val="center"/>
              <w:rPr>
                <w:color w:val="000000"/>
                <w:sz w:val="20"/>
                <w:szCs w:val="20"/>
              </w:rPr>
            </w:pPr>
            <w:r w:rsidRPr="00873954">
              <w:rPr>
                <w:color w:val="000000"/>
                <w:sz w:val="20"/>
                <w:szCs w:val="20"/>
              </w:rPr>
              <w:t>Извор финансирања мере</w:t>
            </w:r>
          </w:p>
        </w:tc>
        <w:tc>
          <w:tcPr>
            <w:tcW w:w="3590" w:type="dxa"/>
            <w:gridSpan w:val="3"/>
            <w:vMerge w:val="restart"/>
            <w:shd w:val="clear" w:color="000000" w:fill="A9D08E"/>
            <w:noWrap/>
            <w:hideMark/>
          </w:tcPr>
          <w:p w14:paraId="69B1E4EC"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5011" w:type="dxa"/>
            <w:gridSpan w:val="2"/>
            <w:shd w:val="clear" w:color="000000" w:fill="A8D08D"/>
            <w:hideMark/>
          </w:tcPr>
          <w:p w14:paraId="68A82A4B"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02277D" w:rsidRPr="00873954" w14:paraId="343E58EE" w14:textId="77777777" w:rsidTr="00191C2B">
        <w:trPr>
          <w:trHeight w:val="57"/>
        </w:trPr>
        <w:tc>
          <w:tcPr>
            <w:tcW w:w="6703" w:type="dxa"/>
            <w:gridSpan w:val="3"/>
            <w:vMerge/>
            <w:hideMark/>
          </w:tcPr>
          <w:p w14:paraId="30C3C177" w14:textId="77777777" w:rsidR="00873954" w:rsidRPr="008131CB" w:rsidRDefault="00873954" w:rsidP="00873954">
            <w:pPr>
              <w:rPr>
                <w:color w:val="000000"/>
                <w:sz w:val="20"/>
                <w:szCs w:val="20"/>
                <w:lang w:val="ru-RU"/>
              </w:rPr>
            </w:pPr>
          </w:p>
        </w:tc>
        <w:tc>
          <w:tcPr>
            <w:tcW w:w="3590" w:type="dxa"/>
            <w:gridSpan w:val="3"/>
            <w:vMerge/>
            <w:hideMark/>
          </w:tcPr>
          <w:p w14:paraId="60E1C09B" w14:textId="77777777" w:rsidR="00873954" w:rsidRPr="008131CB" w:rsidRDefault="00873954" w:rsidP="00873954">
            <w:pPr>
              <w:rPr>
                <w:color w:val="000000"/>
                <w:sz w:val="20"/>
                <w:szCs w:val="20"/>
                <w:lang w:val="ru-RU"/>
              </w:rPr>
            </w:pPr>
          </w:p>
        </w:tc>
        <w:tc>
          <w:tcPr>
            <w:tcW w:w="1552" w:type="dxa"/>
            <w:shd w:val="clear" w:color="000000" w:fill="A8D08D"/>
            <w:hideMark/>
          </w:tcPr>
          <w:p w14:paraId="4FA6D3FF" w14:textId="77777777" w:rsidR="00873954" w:rsidRPr="00873954" w:rsidRDefault="00873954" w:rsidP="00873954">
            <w:pPr>
              <w:jc w:val="center"/>
              <w:rPr>
                <w:color w:val="000000"/>
                <w:sz w:val="20"/>
                <w:szCs w:val="20"/>
              </w:rPr>
            </w:pPr>
            <w:r w:rsidRPr="00873954">
              <w:rPr>
                <w:color w:val="000000"/>
                <w:sz w:val="20"/>
                <w:szCs w:val="20"/>
              </w:rPr>
              <w:t>2024</w:t>
            </w:r>
          </w:p>
        </w:tc>
        <w:tc>
          <w:tcPr>
            <w:tcW w:w="3459" w:type="dxa"/>
            <w:shd w:val="clear" w:color="000000" w:fill="A8D08D"/>
            <w:hideMark/>
          </w:tcPr>
          <w:p w14:paraId="4E1FC7BC" w14:textId="77777777" w:rsidR="00873954" w:rsidRPr="00873954" w:rsidRDefault="00873954" w:rsidP="00873954">
            <w:pPr>
              <w:jc w:val="center"/>
              <w:rPr>
                <w:color w:val="000000"/>
                <w:sz w:val="20"/>
                <w:szCs w:val="20"/>
              </w:rPr>
            </w:pPr>
            <w:r w:rsidRPr="00873954">
              <w:rPr>
                <w:color w:val="000000"/>
                <w:sz w:val="20"/>
                <w:szCs w:val="20"/>
              </w:rPr>
              <w:t>2025</w:t>
            </w:r>
          </w:p>
        </w:tc>
      </w:tr>
      <w:tr w:rsidR="00A8240F" w:rsidRPr="00873954" w14:paraId="70F7F4AD" w14:textId="77777777" w:rsidTr="00191C2B">
        <w:trPr>
          <w:trHeight w:val="57"/>
        </w:trPr>
        <w:tc>
          <w:tcPr>
            <w:tcW w:w="6703" w:type="dxa"/>
            <w:gridSpan w:val="3"/>
            <w:shd w:val="clear" w:color="000000" w:fill="FFFFFF"/>
            <w:hideMark/>
          </w:tcPr>
          <w:p w14:paraId="56E66FF0" w14:textId="77777777" w:rsidR="00873954" w:rsidRPr="00873954" w:rsidRDefault="00873954" w:rsidP="00873954">
            <w:pPr>
              <w:jc w:val="center"/>
              <w:rPr>
                <w:color w:val="000000"/>
                <w:sz w:val="20"/>
                <w:szCs w:val="20"/>
              </w:rPr>
            </w:pPr>
            <w:r w:rsidRPr="00873954">
              <w:rPr>
                <w:color w:val="000000"/>
                <w:sz w:val="20"/>
                <w:szCs w:val="20"/>
              </w:rPr>
              <w:t> </w:t>
            </w:r>
          </w:p>
        </w:tc>
        <w:tc>
          <w:tcPr>
            <w:tcW w:w="3590" w:type="dxa"/>
            <w:gridSpan w:val="3"/>
            <w:shd w:val="clear" w:color="000000" w:fill="FFFFFF"/>
            <w:hideMark/>
          </w:tcPr>
          <w:p w14:paraId="61611CFB" w14:textId="77777777" w:rsidR="00873954" w:rsidRPr="00873954" w:rsidRDefault="00873954" w:rsidP="00873954">
            <w:pPr>
              <w:jc w:val="center"/>
              <w:rPr>
                <w:color w:val="000000"/>
                <w:sz w:val="20"/>
                <w:szCs w:val="20"/>
              </w:rPr>
            </w:pPr>
            <w:r w:rsidRPr="00873954">
              <w:rPr>
                <w:color w:val="000000"/>
                <w:sz w:val="20"/>
                <w:szCs w:val="20"/>
              </w:rPr>
              <w:t> </w:t>
            </w:r>
          </w:p>
        </w:tc>
        <w:tc>
          <w:tcPr>
            <w:tcW w:w="1552" w:type="dxa"/>
            <w:shd w:val="clear" w:color="000000" w:fill="FFFFFF"/>
            <w:hideMark/>
          </w:tcPr>
          <w:p w14:paraId="65A1BE5F" w14:textId="77777777" w:rsidR="00873954" w:rsidRPr="00873954" w:rsidRDefault="00873954" w:rsidP="00873954">
            <w:pPr>
              <w:jc w:val="center"/>
              <w:rPr>
                <w:color w:val="000000"/>
                <w:sz w:val="20"/>
                <w:szCs w:val="20"/>
              </w:rPr>
            </w:pPr>
            <w:r w:rsidRPr="00873954">
              <w:rPr>
                <w:color w:val="000000"/>
                <w:sz w:val="20"/>
                <w:szCs w:val="20"/>
              </w:rPr>
              <w:t>25.949</w:t>
            </w:r>
          </w:p>
        </w:tc>
        <w:tc>
          <w:tcPr>
            <w:tcW w:w="3459" w:type="dxa"/>
            <w:shd w:val="clear" w:color="000000" w:fill="FFFFFF"/>
            <w:hideMark/>
          </w:tcPr>
          <w:p w14:paraId="09111FA7" w14:textId="77777777" w:rsidR="00873954" w:rsidRPr="00873954" w:rsidRDefault="00873954" w:rsidP="00873954">
            <w:pPr>
              <w:jc w:val="center"/>
              <w:rPr>
                <w:color w:val="000000"/>
                <w:sz w:val="20"/>
                <w:szCs w:val="20"/>
              </w:rPr>
            </w:pPr>
            <w:r w:rsidRPr="00873954">
              <w:rPr>
                <w:color w:val="000000"/>
                <w:sz w:val="20"/>
                <w:szCs w:val="20"/>
              </w:rPr>
              <w:t>31.946</w:t>
            </w:r>
          </w:p>
        </w:tc>
      </w:tr>
      <w:tr w:rsidR="00A8240F" w:rsidRPr="008131CB" w14:paraId="36EED011" w14:textId="77777777" w:rsidTr="00191C2B">
        <w:trPr>
          <w:trHeight w:val="57"/>
        </w:trPr>
        <w:tc>
          <w:tcPr>
            <w:tcW w:w="3364" w:type="dxa"/>
            <w:shd w:val="clear" w:color="000000" w:fill="FFF2CC"/>
            <w:hideMark/>
          </w:tcPr>
          <w:p w14:paraId="737274B9" w14:textId="77777777" w:rsidR="00873954" w:rsidRPr="00873954" w:rsidRDefault="00873954" w:rsidP="00873954">
            <w:pPr>
              <w:jc w:val="center"/>
              <w:rPr>
                <w:color w:val="000000"/>
                <w:sz w:val="20"/>
                <w:szCs w:val="20"/>
              </w:rPr>
            </w:pPr>
            <w:r w:rsidRPr="00873954">
              <w:rPr>
                <w:color w:val="000000"/>
                <w:sz w:val="20"/>
                <w:szCs w:val="20"/>
              </w:rPr>
              <w:t>Назив активности:</w:t>
            </w:r>
          </w:p>
        </w:tc>
        <w:tc>
          <w:tcPr>
            <w:tcW w:w="1464" w:type="dxa"/>
            <w:shd w:val="clear" w:color="000000" w:fill="FFF2CC"/>
            <w:hideMark/>
          </w:tcPr>
          <w:p w14:paraId="08F4E25C" w14:textId="77777777" w:rsidR="00873954" w:rsidRPr="00873954" w:rsidRDefault="00873954" w:rsidP="00873954">
            <w:pPr>
              <w:jc w:val="center"/>
              <w:rPr>
                <w:color w:val="000000"/>
                <w:sz w:val="20"/>
                <w:szCs w:val="20"/>
              </w:rPr>
            </w:pPr>
            <w:r w:rsidRPr="00873954">
              <w:rPr>
                <w:color w:val="000000"/>
                <w:sz w:val="20"/>
                <w:szCs w:val="20"/>
              </w:rPr>
              <w:t>Орган који спроводи активност</w:t>
            </w:r>
          </w:p>
        </w:tc>
        <w:tc>
          <w:tcPr>
            <w:tcW w:w="1875" w:type="dxa"/>
            <w:shd w:val="clear" w:color="000000" w:fill="FFF2CC"/>
            <w:hideMark/>
          </w:tcPr>
          <w:p w14:paraId="359C8E5B" w14:textId="77777777" w:rsidR="00873954" w:rsidRPr="008131CB" w:rsidRDefault="00873954" w:rsidP="00873954">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080" w:type="dxa"/>
            <w:shd w:val="clear" w:color="000000" w:fill="FFF2CC"/>
            <w:hideMark/>
          </w:tcPr>
          <w:p w14:paraId="520E15F8" w14:textId="77777777" w:rsidR="00873954" w:rsidRPr="00EC0BF6" w:rsidRDefault="00873954" w:rsidP="00873954">
            <w:pPr>
              <w:jc w:val="center"/>
              <w:rPr>
                <w:sz w:val="20"/>
                <w:szCs w:val="20"/>
              </w:rPr>
            </w:pPr>
            <w:r w:rsidRPr="00EC0BF6">
              <w:rPr>
                <w:sz w:val="20"/>
                <w:szCs w:val="20"/>
              </w:rPr>
              <w:t>Време трајања активности</w:t>
            </w:r>
          </w:p>
        </w:tc>
        <w:tc>
          <w:tcPr>
            <w:tcW w:w="1272" w:type="dxa"/>
            <w:shd w:val="clear" w:color="000000" w:fill="FFF2CC"/>
            <w:hideMark/>
          </w:tcPr>
          <w:p w14:paraId="016DADEE" w14:textId="77777777" w:rsidR="00873954" w:rsidRPr="00EC0BF6" w:rsidRDefault="00873954" w:rsidP="00873954">
            <w:pPr>
              <w:jc w:val="center"/>
              <w:rPr>
                <w:sz w:val="20"/>
                <w:szCs w:val="20"/>
              </w:rPr>
            </w:pPr>
            <w:r w:rsidRPr="00EC0BF6">
              <w:rPr>
                <w:sz w:val="20"/>
                <w:szCs w:val="20"/>
              </w:rPr>
              <w:t>Извор финансирања</w:t>
            </w:r>
          </w:p>
        </w:tc>
        <w:tc>
          <w:tcPr>
            <w:tcW w:w="1238" w:type="dxa"/>
            <w:shd w:val="clear" w:color="000000" w:fill="FFF2CC"/>
            <w:hideMark/>
          </w:tcPr>
          <w:p w14:paraId="67B626FA" w14:textId="77777777" w:rsidR="00873954" w:rsidRPr="00EC0BF6" w:rsidRDefault="00873954" w:rsidP="00873954">
            <w:pPr>
              <w:jc w:val="center"/>
              <w:rPr>
                <w:sz w:val="20"/>
                <w:szCs w:val="20"/>
              </w:rPr>
            </w:pPr>
            <w:r w:rsidRPr="00EC0BF6">
              <w:rPr>
                <w:sz w:val="20"/>
                <w:szCs w:val="20"/>
              </w:rPr>
              <w:t>Веза са програмским буџетом</w:t>
            </w:r>
          </w:p>
        </w:tc>
        <w:tc>
          <w:tcPr>
            <w:tcW w:w="5011" w:type="dxa"/>
            <w:gridSpan w:val="2"/>
            <w:shd w:val="clear" w:color="000000" w:fill="FFF2CC"/>
            <w:hideMark/>
          </w:tcPr>
          <w:p w14:paraId="52022268"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02277D" w:rsidRPr="00873954" w14:paraId="6EFB1C79" w14:textId="77777777" w:rsidTr="00191C2B">
        <w:trPr>
          <w:trHeight w:val="57"/>
        </w:trPr>
        <w:tc>
          <w:tcPr>
            <w:tcW w:w="3364" w:type="dxa"/>
            <w:shd w:val="clear" w:color="000000" w:fill="FFF2CC"/>
            <w:hideMark/>
          </w:tcPr>
          <w:p w14:paraId="02B0DF51" w14:textId="77777777" w:rsidR="00873954" w:rsidRPr="008131CB" w:rsidRDefault="00873954" w:rsidP="00873954">
            <w:pPr>
              <w:rPr>
                <w:color w:val="000000"/>
                <w:sz w:val="20"/>
                <w:szCs w:val="20"/>
                <w:lang w:val="ru-RU"/>
              </w:rPr>
            </w:pPr>
            <w:r w:rsidRPr="00873954">
              <w:rPr>
                <w:color w:val="000000"/>
                <w:sz w:val="20"/>
                <w:szCs w:val="20"/>
              </w:rPr>
              <w:t> </w:t>
            </w:r>
          </w:p>
        </w:tc>
        <w:tc>
          <w:tcPr>
            <w:tcW w:w="1464" w:type="dxa"/>
            <w:shd w:val="clear" w:color="000000" w:fill="FFF2CC"/>
            <w:hideMark/>
          </w:tcPr>
          <w:p w14:paraId="5673D04F"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75" w:type="dxa"/>
            <w:shd w:val="clear" w:color="000000" w:fill="FFF2CC"/>
            <w:hideMark/>
          </w:tcPr>
          <w:p w14:paraId="340B5526"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080" w:type="dxa"/>
            <w:shd w:val="clear" w:color="000000" w:fill="FFF2CC"/>
            <w:hideMark/>
          </w:tcPr>
          <w:p w14:paraId="31CE533F"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272" w:type="dxa"/>
            <w:shd w:val="clear" w:color="000000" w:fill="FFF2CC"/>
            <w:hideMark/>
          </w:tcPr>
          <w:p w14:paraId="535C5374" w14:textId="77777777" w:rsidR="00873954" w:rsidRPr="008131CB" w:rsidRDefault="00873954" w:rsidP="00873954">
            <w:pPr>
              <w:jc w:val="center"/>
              <w:rPr>
                <w:color w:val="000000"/>
                <w:sz w:val="20"/>
                <w:szCs w:val="20"/>
                <w:u w:val="single"/>
                <w:lang w:val="ru-RU"/>
              </w:rPr>
            </w:pPr>
            <w:r w:rsidRPr="00873954">
              <w:rPr>
                <w:color w:val="000000"/>
                <w:sz w:val="20"/>
                <w:szCs w:val="20"/>
                <w:u w:val="single"/>
              </w:rPr>
              <w:t> </w:t>
            </w:r>
          </w:p>
        </w:tc>
        <w:tc>
          <w:tcPr>
            <w:tcW w:w="1238" w:type="dxa"/>
            <w:shd w:val="clear" w:color="000000" w:fill="FFF2CC"/>
            <w:hideMark/>
          </w:tcPr>
          <w:p w14:paraId="17FA727E"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552" w:type="dxa"/>
            <w:shd w:val="clear" w:color="000000" w:fill="FFF2CC"/>
            <w:hideMark/>
          </w:tcPr>
          <w:p w14:paraId="7E070E15" w14:textId="77777777" w:rsidR="00873954" w:rsidRPr="00873954" w:rsidRDefault="00873954" w:rsidP="00873954">
            <w:pPr>
              <w:jc w:val="center"/>
              <w:rPr>
                <w:color w:val="000000"/>
                <w:sz w:val="20"/>
                <w:szCs w:val="20"/>
              </w:rPr>
            </w:pPr>
            <w:r w:rsidRPr="00873954">
              <w:rPr>
                <w:color w:val="000000"/>
                <w:sz w:val="20"/>
                <w:szCs w:val="20"/>
              </w:rPr>
              <w:t>2024</w:t>
            </w:r>
          </w:p>
        </w:tc>
        <w:tc>
          <w:tcPr>
            <w:tcW w:w="3459" w:type="dxa"/>
            <w:shd w:val="clear" w:color="000000" w:fill="FFF2CC"/>
            <w:hideMark/>
          </w:tcPr>
          <w:p w14:paraId="6FB43250" w14:textId="77777777" w:rsidR="00873954" w:rsidRPr="00873954" w:rsidRDefault="00873954" w:rsidP="00873954">
            <w:pPr>
              <w:jc w:val="center"/>
              <w:rPr>
                <w:color w:val="000000"/>
                <w:sz w:val="20"/>
                <w:szCs w:val="20"/>
              </w:rPr>
            </w:pPr>
            <w:r w:rsidRPr="00873954">
              <w:rPr>
                <w:color w:val="000000"/>
                <w:sz w:val="20"/>
                <w:szCs w:val="20"/>
              </w:rPr>
              <w:t>2025</w:t>
            </w:r>
          </w:p>
        </w:tc>
      </w:tr>
      <w:tr w:rsidR="0002277D" w:rsidRPr="00873954" w14:paraId="7CC66F23" w14:textId="77777777" w:rsidTr="00191C2B">
        <w:trPr>
          <w:trHeight w:val="57"/>
        </w:trPr>
        <w:tc>
          <w:tcPr>
            <w:tcW w:w="3364" w:type="dxa"/>
            <w:vMerge w:val="restart"/>
            <w:shd w:val="clear" w:color="000000" w:fill="FFFFFF"/>
            <w:hideMark/>
          </w:tcPr>
          <w:p w14:paraId="32804013" w14:textId="0C08470C" w:rsidR="00873954" w:rsidRPr="008131CB" w:rsidRDefault="00873954" w:rsidP="00873954">
            <w:pPr>
              <w:rPr>
                <w:color w:val="000000"/>
                <w:sz w:val="20"/>
                <w:szCs w:val="20"/>
                <w:lang w:val="ru-RU"/>
              </w:rPr>
            </w:pPr>
            <w:r w:rsidRPr="008131CB">
              <w:rPr>
                <w:color w:val="000000"/>
                <w:sz w:val="20"/>
                <w:szCs w:val="20"/>
                <w:lang w:val="ru-RU"/>
              </w:rPr>
              <w:t>3.3.1.</w:t>
            </w:r>
            <w:r w:rsidR="00A8240F">
              <w:rPr>
                <w:color w:val="000000"/>
                <w:sz w:val="20"/>
                <w:szCs w:val="20"/>
                <w:lang w:val="ru-RU"/>
              </w:rPr>
              <w:t xml:space="preserve"> </w:t>
            </w:r>
            <w:r w:rsidRPr="008131CB">
              <w:rPr>
                <w:color w:val="000000"/>
                <w:sz w:val="20"/>
                <w:szCs w:val="20"/>
                <w:lang w:val="ru-RU"/>
              </w:rPr>
              <w:t>Утврђивање Нацрта закона о изменама и допунама Закона о локалној самоуправи од стране радне групе</w:t>
            </w:r>
            <w:r w:rsidR="00A8240F">
              <w:rPr>
                <w:color w:val="000000"/>
                <w:sz w:val="20"/>
                <w:szCs w:val="20"/>
                <w:lang w:val="ru-RU"/>
              </w:rPr>
              <w:t xml:space="preserve"> </w:t>
            </w:r>
            <w:r w:rsidRPr="008131CB">
              <w:rPr>
                <w:color w:val="000000"/>
                <w:sz w:val="20"/>
                <w:szCs w:val="20"/>
                <w:lang w:val="ru-RU"/>
              </w:rPr>
              <w:t>у циљу уређивања организационих облика према природи послова које обављају јединице локалне самоуправе и упућивање Влади ради утврђивањ</w:t>
            </w:r>
            <w:r w:rsidRPr="00873954">
              <w:rPr>
                <w:color w:val="000000"/>
                <w:sz w:val="20"/>
                <w:szCs w:val="20"/>
              </w:rPr>
              <w:t>a</w:t>
            </w:r>
            <w:r w:rsidRPr="008131CB">
              <w:rPr>
                <w:color w:val="000000"/>
                <w:sz w:val="20"/>
                <w:szCs w:val="20"/>
                <w:lang w:val="ru-RU"/>
              </w:rPr>
              <w:t xml:space="preserve"> Предлога </w:t>
            </w:r>
            <w:r w:rsidR="002774E1" w:rsidRPr="008131CB">
              <w:rPr>
                <w:color w:val="000000"/>
                <w:sz w:val="20"/>
                <w:szCs w:val="20"/>
                <w:lang w:val="ru-RU"/>
              </w:rPr>
              <w:t>закона</w:t>
            </w:r>
          </w:p>
        </w:tc>
        <w:tc>
          <w:tcPr>
            <w:tcW w:w="1464" w:type="dxa"/>
            <w:vMerge w:val="restart"/>
            <w:shd w:val="clear" w:color="000000" w:fill="FFFFFF"/>
            <w:hideMark/>
          </w:tcPr>
          <w:p w14:paraId="7D26E4F3"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75" w:type="dxa"/>
            <w:vMerge w:val="restart"/>
            <w:shd w:val="clear" w:color="000000" w:fill="FFFFFF"/>
            <w:noWrap/>
            <w:hideMark/>
          </w:tcPr>
          <w:p w14:paraId="582A4C7D" w14:textId="77777777" w:rsidR="00873954" w:rsidRPr="00873954" w:rsidRDefault="00873954" w:rsidP="00873954">
            <w:pPr>
              <w:jc w:val="center"/>
              <w:rPr>
                <w:color w:val="000000"/>
                <w:sz w:val="20"/>
                <w:szCs w:val="20"/>
              </w:rPr>
            </w:pPr>
            <w:r w:rsidRPr="00873954">
              <w:rPr>
                <w:color w:val="000000"/>
                <w:sz w:val="20"/>
                <w:szCs w:val="20"/>
              </w:rPr>
              <w:t>СКГО</w:t>
            </w:r>
          </w:p>
        </w:tc>
        <w:tc>
          <w:tcPr>
            <w:tcW w:w="1080" w:type="dxa"/>
            <w:vMerge w:val="restart"/>
            <w:shd w:val="clear" w:color="auto" w:fill="auto"/>
            <w:hideMark/>
          </w:tcPr>
          <w:p w14:paraId="69C54E2B" w14:textId="77777777" w:rsidR="00873954" w:rsidRPr="00873954" w:rsidRDefault="00873954" w:rsidP="00873954">
            <w:pPr>
              <w:jc w:val="center"/>
              <w:rPr>
                <w:color w:val="000000"/>
                <w:sz w:val="20"/>
                <w:szCs w:val="20"/>
              </w:rPr>
            </w:pPr>
            <w:r w:rsidRPr="00873954">
              <w:rPr>
                <w:color w:val="000000"/>
                <w:sz w:val="20"/>
                <w:szCs w:val="20"/>
              </w:rPr>
              <w:t xml:space="preserve">III квартал </w:t>
            </w:r>
            <w:r w:rsidRPr="00873954">
              <w:rPr>
                <w:color w:val="000000"/>
                <w:sz w:val="20"/>
                <w:szCs w:val="20"/>
              </w:rPr>
              <w:br/>
              <w:t>2024.</w:t>
            </w:r>
          </w:p>
        </w:tc>
        <w:tc>
          <w:tcPr>
            <w:tcW w:w="1272" w:type="dxa"/>
            <w:shd w:val="clear" w:color="auto" w:fill="auto"/>
            <w:hideMark/>
          </w:tcPr>
          <w:p w14:paraId="5154C400" w14:textId="77777777" w:rsidR="00873954" w:rsidRPr="00873954" w:rsidRDefault="00873954" w:rsidP="00873954">
            <w:pPr>
              <w:jc w:val="center"/>
              <w:rPr>
                <w:color w:val="000000"/>
                <w:sz w:val="20"/>
                <w:szCs w:val="20"/>
              </w:rPr>
            </w:pPr>
            <w:r w:rsidRPr="00873954">
              <w:rPr>
                <w:color w:val="000000"/>
                <w:sz w:val="20"/>
                <w:szCs w:val="20"/>
              </w:rPr>
              <w:t>Буџет РС - Редовна издвајања</w:t>
            </w:r>
          </w:p>
        </w:tc>
        <w:tc>
          <w:tcPr>
            <w:tcW w:w="1238" w:type="dxa"/>
            <w:shd w:val="clear" w:color="auto" w:fill="auto"/>
            <w:noWrap/>
            <w:hideMark/>
          </w:tcPr>
          <w:p w14:paraId="3BF021EC" w14:textId="6AED6117" w:rsidR="00873954" w:rsidRPr="00873954" w:rsidRDefault="0067747F" w:rsidP="00873954">
            <w:pPr>
              <w:jc w:val="center"/>
              <w:rPr>
                <w:color w:val="000000"/>
                <w:sz w:val="20"/>
                <w:szCs w:val="20"/>
              </w:rPr>
            </w:pPr>
            <w:r w:rsidRPr="00EC0BF6">
              <w:rPr>
                <w:sz w:val="20"/>
                <w:szCs w:val="20"/>
              </w:rPr>
              <w:t>20-</w:t>
            </w:r>
            <w:r w:rsidR="00873954" w:rsidRPr="00EC0BF6">
              <w:rPr>
                <w:sz w:val="20"/>
                <w:szCs w:val="20"/>
              </w:rPr>
              <w:t>0608-0002</w:t>
            </w:r>
            <w:r w:rsidR="002244E8" w:rsidRPr="00EC0BF6">
              <w:rPr>
                <w:sz w:val="20"/>
                <w:szCs w:val="20"/>
              </w:rPr>
              <w:t>,</w:t>
            </w:r>
            <w:r w:rsidRPr="00EC0BF6">
              <w:rPr>
                <w:sz w:val="20"/>
                <w:szCs w:val="20"/>
              </w:rPr>
              <w:t>411</w:t>
            </w:r>
          </w:p>
        </w:tc>
        <w:tc>
          <w:tcPr>
            <w:tcW w:w="1552" w:type="dxa"/>
            <w:shd w:val="clear" w:color="000000" w:fill="FFFFFF"/>
            <w:hideMark/>
          </w:tcPr>
          <w:p w14:paraId="0652201F" w14:textId="77777777" w:rsidR="00873954" w:rsidRPr="00873954" w:rsidRDefault="00873954" w:rsidP="00873954">
            <w:pPr>
              <w:jc w:val="center"/>
              <w:rPr>
                <w:color w:val="000000"/>
                <w:sz w:val="20"/>
                <w:szCs w:val="20"/>
              </w:rPr>
            </w:pPr>
            <w:r w:rsidRPr="00873954">
              <w:rPr>
                <w:color w:val="000000"/>
                <w:sz w:val="20"/>
                <w:szCs w:val="20"/>
              </w:rPr>
              <w:t> </w:t>
            </w:r>
          </w:p>
        </w:tc>
        <w:tc>
          <w:tcPr>
            <w:tcW w:w="3459" w:type="dxa"/>
            <w:shd w:val="clear" w:color="auto" w:fill="auto"/>
            <w:hideMark/>
          </w:tcPr>
          <w:p w14:paraId="17A70062" w14:textId="77777777" w:rsidR="00873954" w:rsidRPr="00873954" w:rsidRDefault="00873954" w:rsidP="00873954">
            <w:pPr>
              <w:jc w:val="center"/>
              <w:rPr>
                <w:color w:val="000000"/>
                <w:sz w:val="20"/>
                <w:szCs w:val="20"/>
              </w:rPr>
            </w:pPr>
            <w:r w:rsidRPr="00873954">
              <w:rPr>
                <w:color w:val="000000"/>
                <w:sz w:val="20"/>
                <w:szCs w:val="20"/>
              </w:rPr>
              <w:t> </w:t>
            </w:r>
          </w:p>
        </w:tc>
      </w:tr>
      <w:tr w:rsidR="00A8240F" w:rsidRPr="00873954" w14:paraId="4998B246" w14:textId="77777777" w:rsidTr="00191C2B">
        <w:trPr>
          <w:trHeight w:val="57"/>
        </w:trPr>
        <w:tc>
          <w:tcPr>
            <w:tcW w:w="3364" w:type="dxa"/>
            <w:vMerge/>
            <w:hideMark/>
          </w:tcPr>
          <w:p w14:paraId="63A2931D" w14:textId="77777777" w:rsidR="00873954" w:rsidRPr="00873954" w:rsidRDefault="00873954" w:rsidP="00873954">
            <w:pPr>
              <w:rPr>
                <w:color w:val="000000"/>
                <w:sz w:val="20"/>
                <w:szCs w:val="20"/>
              </w:rPr>
            </w:pPr>
          </w:p>
        </w:tc>
        <w:tc>
          <w:tcPr>
            <w:tcW w:w="1464" w:type="dxa"/>
            <w:vMerge/>
            <w:hideMark/>
          </w:tcPr>
          <w:p w14:paraId="6EF2B40C" w14:textId="77777777" w:rsidR="00873954" w:rsidRPr="00873954" w:rsidRDefault="00873954" w:rsidP="00873954">
            <w:pPr>
              <w:rPr>
                <w:color w:val="000000"/>
                <w:sz w:val="20"/>
                <w:szCs w:val="20"/>
              </w:rPr>
            </w:pPr>
          </w:p>
        </w:tc>
        <w:tc>
          <w:tcPr>
            <w:tcW w:w="1875" w:type="dxa"/>
            <w:vMerge/>
            <w:hideMark/>
          </w:tcPr>
          <w:p w14:paraId="6FF21B81" w14:textId="77777777" w:rsidR="00873954" w:rsidRPr="00873954" w:rsidRDefault="00873954" w:rsidP="00873954">
            <w:pPr>
              <w:rPr>
                <w:color w:val="000000"/>
                <w:sz w:val="20"/>
                <w:szCs w:val="20"/>
              </w:rPr>
            </w:pPr>
          </w:p>
        </w:tc>
        <w:tc>
          <w:tcPr>
            <w:tcW w:w="1080" w:type="dxa"/>
            <w:vMerge/>
            <w:hideMark/>
          </w:tcPr>
          <w:p w14:paraId="36161A53" w14:textId="77777777" w:rsidR="00873954" w:rsidRPr="00873954" w:rsidRDefault="00873954" w:rsidP="00873954">
            <w:pPr>
              <w:rPr>
                <w:color w:val="000000"/>
                <w:sz w:val="20"/>
                <w:szCs w:val="20"/>
              </w:rPr>
            </w:pPr>
          </w:p>
        </w:tc>
        <w:tc>
          <w:tcPr>
            <w:tcW w:w="1272" w:type="dxa"/>
            <w:shd w:val="clear" w:color="000000" w:fill="FFFFFF"/>
            <w:hideMark/>
          </w:tcPr>
          <w:p w14:paraId="08FCC2BD" w14:textId="45EA3716" w:rsidR="00873954" w:rsidRPr="008131CB" w:rsidRDefault="00A8240F" w:rsidP="00873954">
            <w:pPr>
              <w:jc w:val="center"/>
              <w:rPr>
                <w:sz w:val="20"/>
                <w:szCs w:val="20"/>
                <w:lang w:val="ru-RU"/>
              </w:rPr>
            </w:pPr>
            <w:r>
              <w:rPr>
                <w:sz w:val="20"/>
                <w:szCs w:val="20"/>
                <w:lang w:val="ru-RU"/>
              </w:rPr>
              <w:t xml:space="preserve"> </w:t>
            </w:r>
            <w:r w:rsidR="00873954" w:rsidRPr="008131CB">
              <w:rPr>
                <w:sz w:val="20"/>
                <w:szCs w:val="20"/>
                <w:lang w:val="ru-RU"/>
              </w:rPr>
              <w:t>Подршка</w:t>
            </w:r>
            <w:r>
              <w:rPr>
                <w:sz w:val="20"/>
                <w:szCs w:val="20"/>
                <w:lang w:val="ru-RU"/>
              </w:rPr>
              <w:t xml:space="preserve"> </w:t>
            </w:r>
            <w:r w:rsidR="00873954" w:rsidRPr="008131CB">
              <w:rPr>
                <w:sz w:val="20"/>
                <w:szCs w:val="20"/>
                <w:lang w:val="ru-RU"/>
              </w:rPr>
              <w:t xml:space="preserve">из донације: </w:t>
            </w:r>
            <w:r w:rsidR="00873954" w:rsidRPr="008131CB">
              <w:rPr>
                <w:sz w:val="20"/>
                <w:szCs w:val="20"/>
                <w:lang w:val="ru-RU"/>
              </w:rPr>
              <w:br/>
              <w:t>(СДЦ-СКГО -</w:t>
            </w:r>
            <w:r>
              <w:rPr>
                <w:sz w:val="20"/>
                <w:szCs w:val="20"/>
                <w:lang w:val="ru-RU"/>
              </w:rPr>
              <w:t xml:space="preserve"> </w:t>
            </w:r>
            <w:r w:rsidR="00873954" w:rsidRPr="008131CB">
              <w:rPr>
                <w:sz w:val="20"/>
                <w:szCs w:val="20"/>
                <w:lang w:val="ru-RU"/>
              </w:rPr>
              <w:t>Партнерство за добру локалну самоуправу)</w:t>
            </w:r>
          </w:p>
        </w:tc>
        <w:tc>
          <w:tcPr>
            <w:tcW w:w="1238" w:type="dxa"/>
            <w:shd w:val="clear" w:color="000000" w:fill="FFFFFF"/>
            <w:hideMark/>
          </w:tcPr>
          <w:p w14:paraId="63C7854E" w14:textId="77777777" w:rsidR="00873954" w:rsidRPr="008131CB" w:rsidRDefault="00873954" w:rsidP="00873954">
            <w:pPr>
              <w:jc w:val="center"/>
              <w:rPr>
                <w:sz w:val="20"/>
                <w:szCs w:val="20"/>
                <w:lang w:val="ru-RU"/>
              </w:rPr>
            </w:pPr>
            <w:r w:rsidRPr="00873954">
              <w:rPr>
                <w:sz w:val="20"/>
                <w:szCs w:val="20"/>
              </w:rPr>
              <w:t> </w:t>
            </w:r>
          </w:p>
        </w:tc>
        <w:tc>
          <w:tcPr>
            <w:tcW w:w="1552" w:type="dxa"/>
            <w:shd w:val="clear" w:color="000000" w:fill="FFFFFF"/>
            <w:hideMark/>
          </w:tcPr>
          <w:p w14:paraId="7851E776" w14:textId="77777777" w:rsidR="00873954" w:rsidRPr="00873954" w:rsidRDefault="00873954" w:rsidP="00873954">
            <w:pPr>
              <w:jc w:val="center"/>
              <w:rPr>
                <w:sz w:val="20"/>
                <w:szCs w:val="20"/>
              </w:rPr>
            </w:pPr>
            <w:r w:rsidRPr="00873954">
              <w:rPr>
                <w:sz w:val="20"/>
                <w:szCs w:val="20"/>
              </w:rPr>
              <w:t>500</w:t>
            </w:r>
          </w:p>
        </w:tc>
        <w:tc>
          <w:tcPr>
            <w:tcW w:w="3459" w:type="dxa"/>
            <w:shd w:val="clear" w:color="auto" w:fill="auto"/>
            <w:hideMark/>
          </w:tcPr>
          <w:p w14:paraId="792989CF"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73954" w14:paraId="151B41F7" w14:textId="77777777" w:rsidTr="00191C2B">
        <w:trPr>
          <w:trHeight w:val="57"/>
        </w:trPr>
        <w:tc>
          <w:tcPr>
            <w:tcW w:w="3364" w:type="dxa"/>
            <w:shd w:val="clear" w:color="000000" w:fill="FFFFFF"/>
            <w:hideMark/>
          </w:tcPr>
          <w:p w14:paraId="01FC0CD0" w14:textId="77777777" w:rsidR="00873954" w:rsidRPr="008131CB" w:rsidRDefault="00873954" w:rsidP="00873954">
            <w:pPr>
              <w:rPr>
                <w:sz w:val="20"/>
                <w:szCs w:val="20"/>
                <w:lang w:val="ru-RU"/>
              </w:rPr>
            </w:pPr>
            <w:r w:rsidRPr="008131CB">
              <w:rPr>
                <w:sz w:val="20"/>
                <w:szCs w:val="20"/>
                <w:lang w:val="ru-RU"/>
              </w:rPr>
              <w:t xml:space="preserve">3.3.2. Израда функционалних анализа у 15 ЈЛС </w:t>
            </w:r>
          </w:p>
        </w:tc>
        <w:tc>
          <w:tcPr>
            <w:tcW w:w="1464" w:type="dxa"/>
            <w:shd w:val="clear" w:color="000000" w:fill="FFFFFF"/>
            <w:hideMark/>
          </w:tcPr>
          <w:p w14:paraId="3D8431D3" w14:textId="77777777" w:rsidR="00873954" w:rsidRPr="00873954" w:rsidRDefault="00873954" w:rsidP="00873954">
            <w:pPr>
              <w:jc w:val="center"/>
              <w:rPr>
                <w:sz w:val="20"/>
                <w:szCs w:val="20"/>
              </w:rPr>
            </w:pPr>
            <w:r w:rsidRPr="00873954">
              <w:rPr>
                <w:sz w:val="20"/>
                <w:szCs w:val="20"/>
              </w:rPr>
              <w:t>МДУЛС</w:t>
            </w:r>
          </w:p>
        </w:tc>
        <w:tc>
          <w:tcPr>
            <w:tcW w:w="1875" w:type="dxa"/>
            <w:shd w:val="clear" w:color="000000" w:fill="FFFFFF"/>
            <w:noWrap/>
            <w:hideMark/>
          </w:tcPr>
          <w:p w14:paraId="13783038" w14:textId="77777777" w:rsidR="00873954" w:rsidRPr="00873954" w:rsidRDefault="00873954" w:rsidP="00873954">
            <w:pPr>
              <w:jc w:val="center"/>
              <w:rPr>
                <w:sz w:val="20"/>
                <w:szCs w:val="20"/>
              </w:rPr>
            </w:pPr>
            <w:r w:rsidRPr="00873954">
              <w:rPr>
                <w:sz w:val="20"/>
                <w:szCs w:val="20"/>
              </w:rPr>
              <w:t>СКГО</w:t>
            </w:r>
          </w:p>
        </w:tc>
        <w:tc>
          <w:tcPr>
            <w:tcW w:w="1080" w:type="dxa"/>
            <w:shd w:val="clear" w:color="auto" w:fill="auto"/>
            <w:hideMark/>
          </w:tcPr>
          <w:p w14:paraId="04DE802E" w14:textId="77777777" w:rsidR="00873954" w:rsidRPr="00873954" w:rsidRDefault="00873954" w:rsidP="00873954">
            <w:pPr>
              <w:jc w:val="center"/>
              <w:rPr>
                <w:sz w:val="20"/>
                <w:szCs w:val="20"/>
              </w:rPr>
            </w:pPr>
            <w:r w:rsidRPr="00873954">
              <w:rPr>
                <w:sz w:val="20"/>
                <w:szCs w:val="20"/>
              </w:rPr>
              <w:t xml:space="preserve">IV квартал </w:t>
            </w:r>
            <w:r w:rsidRPr="00873954">
              <w:rPr>
                <w:sz w:val="20"/>
                <w:szCs w:val="20"/>
              </w:rPr>
              <w:br/>
              <w:t>2024</w:t>
            </w:r>
          </w:p>
        </w:tc>
        <w:tc>
          <w:tcPr>
            <w:tcW w:w="1272" w:type="dxa"/>
            <w:shd w:val="clear" w:color="auto" w:fill="auto"/>
            <w:hideMark/>
          </w:tcPr>
          <w:p w14:paraId="66E82226" w14:textId="77777777" w:rsidR="00873954" w:rsidRPr="008131CB" w:rsidRDefault="00873954" w:rsidP="00873954">
            <w:pPr>
              <w:jc w:val="center"/>
              <w:rPr>
                <w:sz w:val="20"/>
                <w:szCs w:val="20"/>
                <w:lang w:val="ru-RU"/>
              </w:rPr>
            </w:pPr>
            <w:r w:rsidRPr="008131CB">
              <w:rPr>
                <w:sz w:val="20"/>
                <w:szCs w:val="20"/>
                <w:lang w:val="ru-RU"/>
              </w:rPr>
              <w:t xml:space="preserve"> Подршка из донације: (СДЦ-МДУЛС)</w:t>
            </w:r>
          </w:p>
        </w:tc>
        <w:tc>
          <w:tcPr>
            <w:tcW w:w="1238" w:type="dxa"/>
            <w:shd w:val="clear" w:color="000000" w:fill="FFFFFF"/>
            <w:hideMark/>
          </w:tcPr>
          <w:p w14:paraId="727309E8" w14:textId="3189B7F2" w:rsidR="00873954" w:rsidRPr="00873954" w:rsidRDefault="0067747F" w:rsidP="00873954">
            <w:pPr>
              <w:jc w:val="center"/>
              <w:rPr>
                <w:sz w:val="20"/>
                <w:szCs w:val="20"/>
              </w:rPr>
            </w:pPr>
            <w:r w:rsidRPr="00EC0BF6">
              <w:rPr>
                <w:sz w:val="20"/>
                <w:szCs w:val="20"/>
              </w:rPr>
              <w:t>20-</w:t>
            </w:r>
            <w:r w:rsidR="00873954" w:rsidRPr="00EC0BF6">
              <w:rPr>
                <w:sz w:val="20"/>
                <w:szCs w:val="20"/>
              </w:rPr>
              <w:t>0608-4005</w:t>
            </w:r>
            <w:r w:rsidR="002244E8" w:rsidRPr="00EC0BF6">
              <w:rPr>
                <w:sz w:val="20"/>
                <w:szCs w:val="20"/>
              </w:rPr>
              <w:t>,</w:t>
            </w:r>
            <w:r w:rsidRPr="00EC0BF6">
              <w:rPr>
                <w:sz w:val="20"/>
                <w:szCs w:val="20"/>
              </w:rPr>
              <w:t>423</w:t>
            </w:r>
          </w:p>
        </w:tc>
        <w:tc>
          <w:tcPr>
            <w:tcW w:w="1552" w:type="dxa"/>
            <w:shd w:val="clear" w:color="000000" w:fill="FFFFFF"/>
            <w:hideMark/>
          </w:tcPr>
          <w:p w14:paraId="424FFE05" w14:textId="77777777" w:rsidR="00873954" w:rsidRPr="00873954" w:rsidRDefault="00873954" w:rsidP="00873954">
            <w:pPr>
              <w:jc w:val="center"/>
              <w:rPr>
                <w:sz w:val="20"/>
                <w:szCs w:val="20"/>
              </w:rPr>
            </w:pPr>
            <w:r w:rsidRPr="00873954">
              <w:rPr>
                <w:sz w:val="20"/>
                <w:szCs w:val="20"/>
              </w:rPr>
              <w:t>16.913</w:t>
            </w:r>
          </w:p>
        </w:tc>
        <w:tc>
          <w:tcPr>
            <w:tcW w:w="3459" w:type="dxa"/>
            <w:shd w:val="clear" w:color="auto" w:fill="auto"/>
            <w:hideMark/>
          </w:tcPr>
          <w:p w14:paraId="11D0DF82" w14:textId="77777777" w:rsidR="00873954" w:rsidRPr="00873954" w:rsidRDefault="00873954" w:rsidP="00873954">
            <w:pPr>
              <w:jc w:val="center"/>
              <w:rPr>
                <w:color w:val="FF0000"/>
                <w:sz w:val="20"/>
                <w:szCs w:val="20"/>
              </w:rPr>
            </w:pPr>
            <w:r w:rsidRPr="00873954">
              <w:rPr>
                <w:color w:val="FF0000"/>
                <w:sz w:val="20"/>
                <w:szCs w:val="20"/>
              </w:rPr>
              <w:t> </w:t>
            </w:r>
          </w:p>
        </w:tc>
      </w:tr>
      <w:tr w:rsidR="00A8240F" w:rsidRPr="00873954" w14:paraId="04F7AC9B" w14:textId="77777777" w:rsidTr="00191C2B">
        <w:trPr>
          <w:trHeight w:val="57"/>
        </w:trPr>
        <w:tc>
          <w:tcPr>
            <w:tcW w:w="3364" w:type="dxa"/>
            <w:shd w:val="clear" w:color="auto" w:fill="auto"/>
            <w:hideMark/>
          </w:tcPr>
          <w:p w14:paraId="51BE5BFF" w14:textId="77777777" w:rsidR="00873954" w:rsidRPr="008131CB" w:rsidRDefault="00873954" w:rsidP="00873954">
            <w:pPr>
              <w:rPr>
                <w:sz w:val="20"/>
                <w:szCs w:val="20"/>
                <w:lang w:val="ru-RU"/>
              </w:rPr>
            </w:pPr>
            <w:r w:rsidRPr="008131CB">
              <w:rPr>
                <w:sz w:val="20"/>
                <w:szCs w:val="20"/>
                <w:lang w:val="ru-RU"/>
              </w:rPr>
              <w:t>3.3.3. Спровођење финансијске подршке (фонд) за примену функционално организационих модела у локалним управама и техничка подршка за примену модела</w:t>
            </w:r>
          </w:p>
        </w:tc>
        <w:tc>
          <w:tcPr>
            <w:tcW w:w="1464" w:type="dxa"/>
            <w:shd w:val="clear" w:color="auto" w:fill="auto"/>
            <w:hideMark/>
          </w:tcPr>
          <w:p w14:paraId="0EDC397B" w14:textId="77777777" w:rsidR="00873954" w:rsidRPr="00873954" w:rsidRDefault="00873954" w:rsidP="00873954">
            <w:pPr>
              <w:jc w:val="center"/>
              <w:rPr>
                <w:sz w:val="20"/>
                <w:szCs w:val="20"/>
              </w:rPr>
            </w:pPr>
            <w:r w:rsidRPr="00873954">
              <w:rPr>
                <w:sz w:val="20"/>
                <w:szCs w:val="20"/>
              </w:rPr>
              <w:t>МДУЛС</w:t>
            </w:r>
          </w:p>
        </w:tc>
        <w:tc>
          <w:tcPr>
            <w:tcW w:w="1875" w:type="dxa"/>
            <w:shd w:val="clear" w:color="auto" w:fill="auto"/>
            <w:noWrap/>
            <w:hideMark/>
          </w:tcPr>
          <w:p w14:paraId="3195D01E" w14:textId="77777777" w:rsidR="00873954" w:rsidRPr="00873954" w:rsidRDefault="00873954" w:rsidP="00873954">
            <w:pPr>
              <w:jc w:val="center"/>
              <w:rPr>
                <w:sz w:val="20"/>
                <w:szCs w:val="20"/>
              </w:rPr>
            </w:pPr>
            <w:r w:rsidRPr="00873954">
              <w:rPr>
                <w:sz w:val="20"/>
                <w:szCs w:val="20"/>
              </w:rPr>
              <w:t>СКГО</w:t>
            </w:r>
          </w:p>
        </w:tc>
        <w:tc>
          <w:tcPr>
            <w:tcW w:w="1080" w:type="dxa"/>
            <w:shd w:val="clear" w:color="auto" w:fill="auto"/>
            <w:hideMark/>
          </w:tcPr>
          <w:p w14:paraId="5B5DDDB9" w14:textId="77777777" w:rsidR="00873954" w:rsidRPr="00873954" w:rsidRDefault="00873954" w:rsidP="00873954">
            <w:pPr>
              <w:jc w:val="center"/>
              <w:rPr>
                <w:sz w:val="20"/>
                <w:szCs w:val="20"/>
              </w:rPr>
            </w:pPr>
            <w:r w:rsidRPr="00873954">
              <w:rPr>
                <w:sz w:val="20"/>
                <w:szCs w:val="20"/>
              </w:rPr>
              <w:t xml:space="preserve">IV квартал </w:t>
            </w:r>
            <w:r w:rsidRPr="00873954">
              <w:rPr>
                <w:sz w:val="20"/>
                <w:szCs w:val="20"/>
              </w:rPr>
              <w:br/>
              <w:t>2025.</w:t>
            </w:r>
          </w:p>
        </w:tc>
        <w:tc>
          <w:tcPr>
            <w:tcW w:w="1272" w:type="dxa"/>
            <w:shd w:val="clear" w:color="auto" w:fill="auto"/>
            <w:hideMark/>
          </w:tcPr>
          <w:p w14:paraId="3B0FDF58" w14:textId="77777777" w:rsidR="00873954" w:rsidRPr="00873954" w:rsidRDefault="00873954" w:rsidP="00873954">
            <w:pPr>
              <w:jc w:val="center"/>
              <w:rPr>
                <w:sz w:val="20"/>
                <w:szCs w:val="20"/>
              </w:rPr>
            </w:pPr>
            <w:r w:rsidRPr="00873954">
              <w:rPr>
                <w:sz w:val="20"/>
                <w:szCs w:val="20"/>
              </w:rPr>
              <w:t>Потребна донаторска подршка</w:t>
            </w:r>
          </w:p>
        </w:tc>
        <w:tc>
          <w:tcPr>
            <w:tcW w:w="1238" w:type="dxa"/>
            <w:shd w:val="clear" w:color="auto" w:fill="auto"/>
            <w:hideMark/>
          </w:tcPr>
          <w:p w14:paraId="6AF80457" w14:textId="77777777" w:rsidR="00873954" w:rsidRPr="00873954" w:rsidRDefault="00873954" w:rsidP="00873954">
            <w:pPr>
              <w:jc w:val="center"/>
              <w:rPr>
                <w:sz w:val="20"/>
                <w:szCs w:val="20"/>
              </w:rPr>
            </w:pPr>
            <w:r w:rsidRPr="00873954">
              <w:rPr>
                <w:sz w:val="20"/>
                <w:szCs w:val="20"/>
              </w:rPr>
              <w:t> </w:t>
            </w:r>
          </w:p>
        </w:tc>
        <w:tc>
          <w:tcPr>
            <w:tcW w:w="1552" w:type="dxa"/>
            <w:shd w:val="clear" w:color="auto" w:fill="auto"/>
            <w:hideMark/>
          </w:tcPr>
          <w:p w14:paraId="47CB617C" w14:textId="77777777" w:rsidR="00873954" w:rsidRPr="00873954" w:rsidRDefault="00873954" w:rsidP="00873954">
            <w:pPr>
              <w:jc w:val="center"/>
              <w:rPr>
                <w:sz w:val="20"/>
                <w:szCs w:val="20"/>
              </w:rPr>
            </w:pPr>
            <w:r w:rsidRPr="00873954">
              <w:rPr>
                <w:sz w:val="20"/>
                <w:szCs w:val="20"/>
              </w:rPr>
              <w:t> </w:t>
            </w:r>
          </w:p>
        </w:tc>
        <w:tc>
          <w:tcPr>
            <w:tcW w:w="3459" w:type="dxa"/>
            <w:shd w:val="clear" w:color="000000" w:fill="FFFFFF"/>
            <w:hideMark/>
          </w:tcPr>
          <w:p w14:paraId="6067B0D4" w14:textId="77777777" w:rsidR="00873954" w:rsidRPr="00873954" w:rsidRDefault="00873954" w:rsidP="00873954">
            <w:pPr>
              <w:jc w:val="center"/>
              <w:rPr>
                <w:sz w:val="20"/>
                <w:szCs w:val="20"/>
              </w:rPr>
            </w:pPr>
            <w:r w:rsidRPr="00873954">
              <w:rPr>
                <w:sz w:val="20"/>
                <w:szCs w:val="20"/>
              </w:rPr>
              <w:t>15.034</w:t>
            </w:r>
          </w:p>
        </w:tc>
      </w:tr>
      <w:tr w:rsidR="00A8240F" w:rsidRPr="00873954" w14:paraId="3E563659" w14:textId="77777777" w:rsidTr="00191C2B">
        <w:trPr>
          <w:trHeight w:val="57"/>
        </w:trPr>
        <w:tc>
          <w:tcPr>
            <w:tcW w:w="3364" w:type="dxa"/>
            <w:shd w:val="clear" w:color="auto" w:fill="auto"/>
            <w:hideMark/>
          </w:tcPr>
          <w:p w14:paraId="2CA565E4" w14:textId="77777777" w:rsidR="00873954" w:rsidRPr="008131CB" w:rsidRDefault="00873954" w:rsidP="00873954">
            <w:pPr>
              <w:rPr>
                <w:color w:val="000000"/>
                <w:sz w:val="20"/>
                <w:szCs w:val="20"/>
                <w:lang w:val="ru-RU"/>
              </w:rPr>
            </w:pPr>
            <w:r w:rsidRPr="008131CB">
              <w:rPr>
                <w:color w:val="000000"/>
                <w:sz w:val="20"/>
                <w:szCs w:val="20"/>
                <w:lang w:val="ru-RU"/>
              </w:rPr>
              <w:lastRenderedPageBreak/>
              <w:t>3.3.4. Израда функционалних анализа у циљу процене постигнутих организационих и функционалних промена у пилот локалним управама</w:t>
            </w:r>
          </w:p>
        </w:tc>
        <w:tc>
          <w:tcPr>
            <w:tcW w:w="1464" w:type="dxa"/>
            <w:shd w:val="clear" w:color="auto" w:fill="auto"/>
            <w:hideMark/>
          </w:tcPr>
          <w:p w14:paraId="60429C6A"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75" w:type="dxa"/>
            <w:shd w:val="clear" w:color="auto" w:fill="auto"/>
            <w:noWrap/>
            <w:hideMark/>
          </w:tcPr>
          <w:p w14:paraId="76777E5F" w14:textId="77777777" w:rsidR="00873954" w:rsidRPr="00873954" w:rsidRDefault="00873954" w:rsidP="00873954">
            <w:pPr>
              <w:jc w:val="center"/>
              <w:rPr>
                <w:color w:val="000000"/>
                <w:sz w:val="20"/>
                <w:szCs w:val="20"/>
              </w:rPr>
            </w:pPr>
            <w:r w:rsidRPr="00873954">
              <w:rPr>
                <w:color w:val="000000"/>
                <w:sz w:val="20"/>
                <w:szCs w:val="20"/>
              </w:rPr>
              <w:t>СКГО</w:t>
            </w:r>
          </w:p>
        </w:tc>
        <w:tc>
          <w:tcPr>
            <w:tcW w:w="1080" w:type="dxa"/>
            <w:shd w:val="clear" w:color="000000" w:fill="FFFFFF"/>
            <w:hideMark/>
          </w:tcPr>
          <w:p w14:paraId="613809FB" w14:textId="77777777" w:rsidR="00873954" w:rsidRPr="00873954" w:rsidRDefault="00873954" w:rsidP="00873954">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272" w:type="dxa"/>
            <w:shd w:val="clear" w:color="000000" w:fill="FFFFFF"/>
            <w:hideMark/>
          </w:tcPr>
          <w:p w14:paraId="3DE3CB9C" w14:textId="77777777" w:rsidR="00873954" w:rsidRPr="00873954" w:rsidRDefault="00873954" w:rsidP="00873954">
            <w:pPr>
              <w:jc w:val="center"/>
              <w:rPr>
                <w:color w:val="000000"/>
                <w:sz w:val="20"/>
                <w:szCs w:val="20"/>
              </w:rPr>
            </w:pPr>
            <w:r w:rsidRPr="00873954">
              <w:rPr>
                <w:color w:val="000000"/>
                <w:sz w:val="20"/>
                <w:szCs w:val="20"/>
              </w:rPr>
              <w:t>Потребна донаторска подршка</w:t>
            </w:r>
          </w:p>
        </w:tc>
        <w:tc>
          <w:tcPr>
            <w:tcW w:w="1238" w:type="dxa"/>
            <w:shd w:val="clear" w:color="auto" w:fill="auto"/>
            <w:hideMark/>
          </w:tcPr>
          <w:p w14:paraId="6706E8F3" w14:textId="77777777" w:rsidR="00873954" w:rsidRPr="00873954" w:rsidRDefault="00873954" w:rsidP="00873954">
            <w:pPr>
              <w:jc w:val="center"/>
              <w:rPr>
                <w:color w:val="000000"/>
                <w:sz w:val="20"/>
                <w:szCs w:val="20"/>
              </w:rPr>
            </w:pPr>
            <w:r w:rsidRPr="00873954">
              <w:rPr>
                <w:color w:val="000000"/>
                <w:sz w:val="20"/>
                <w:szCs w:val="20"/>
              </w:rPr>
              <w:t> </w:t>
            </w:r>
          </w:p>
        </w:tc>
        <w:tc>
          <w:tcPr>
            <w:tcW w:w="1552" w:type="dxa"/>
            <w:shd w:val="clear" w:color="auto" w:fill="auto"/>
            <w:hideMark/>
          </w:tcPr>
          <w:p w14:paraId="0F23A4D9" w14:textId="77777777" w:rsidR="00873954" w:rsidRPr="00873954" w:rsidRDefault="00873954" w:rsidP="00873954">
            <w:pPr>
              <w:jc w:val="center"/>
              <w:rPr>
                <w:color w:val="000000"/>
                <w:sz w:val="20"/>
                <w:szCs w:val="20"/>
              </w:rPr>
            </w:pPr>
            <w:r w:rsidRPr="00873954">
              <w:rPr>
                <w:color w:val="000000"/>
                <w:sz w:val="20"/>
                <w:szCs w:val="20"/>
              </w:rPr>
              <w:t> </w:t>
            </w:r>
          </w:p>
        </w:tc>
        <w:tc>
          <w:tcPr>
            <w:tcW w:w="3459" w:type="dxa"/>
            <w:shd w:val="clear" w:color="auto" w:fill="auto"/>
            <w:hideMark/>
          </w:tcPr>
          <w:p w14:paraId="6577C1E4" w14:textId="77777777" w:rsidR="00873954" w:rsidRPr="00873954" w:rsidRDefault="00873954" w:rsidP="00873954">
            <w:pPr>
              <w:jc w:val="center"/>
              <w:rPr>
                <w:color w:val="000000"/>
                <w:sz w:val="20"/>
                <w:szCs w:val="20"/>
              </w:rPr>
            </w:pPr>
            <w:r w:rsidRPr="00873954">
              <w:rPr>
                <w:color w:val="000000"/>
                <w:sz w:val="20"/>
                <w:szCs w:val="20"/>
              </w:rPr>
              <w:t>16.912</w:t>
            </w:r>
          </w:p>
        </w:tc>
      </w:tr>
      <w:tr w:rsidR="00A8240F" w:rsidRPr="00873954" w14:paraId="30BBC063" w14:textId="77777777" w:rsidTr="00191C2B">
        <w:trPr>
          <w:trHeight w:val="57"/>
        </w:trPr>
        <w:tc>
          <w:tcPr>
            <w:tcW w:w="3364" w:type="dxa"/>
            <w:shd w:val="clear" w:color="000000" w:fill="FFFFFF"/>
            <w:hideMark/>
          </w:tcPr>
          <w:p w14:paraId="0C6FCB1A" w14:textId="77777777" w:rsidR="00873954" w:rsidRPr="008131CB" w:rsidRDefault="00873954" w:rsidP="00873954">
            <w:pPr>
              <w:rPr>
                <w:sz w:val="20"/>
                <w:szCs w:val="20"/>
                <w:lang w:val="ru-RU"/>
              </w:rPr>
            </w:pPr>
            <w:r w:rsidRPr="008131CB">
              <w:rPr>
                <w:sz w:val="20"/>
                <w:szCs w:val="20"/>
                <w:lang w:val="ru-RU"/>
              </w:rPr>
              <w:t>3.3.5. Израда препорука за</w:t>
            </w:r>
            <w:r w:rsidRPr="008131CB">
              <w:rPr>
                <w:color w:val="FF0000"/>
                <w:sz w:val="20"/>
                <w:szCs w:val="20"/>
                <w:lang w:val="ru-RU"/>
              </w:rPr>
              <w:t xml:space="preserve"> </w:t>
            </w:r>
            <w:r w:rsidRPr="008131CB">
              <w:rPr>
                <w:sz w:val="20"/>
                <w:szCs w:val="20"/>
                <w:lang w:val="ru-RU"/>
              </w:rPr>
              <w:t>усклађивање секторских закона и подзаконских аката са основном типологијом организационих облика које ЈЛС могу да оснивају</w:t>
            </w:r>
          </w:p>
        </w:tc>
        <w:tc>
          <w:tcPr>
            <w:tcW w:w="1464" w:type="dxa"/>
            <w:shd w:val="clear" w:color="auto" w:fill="auto"/>
            <w:hideMark/>
          </w:tcPr>
          <w:p w14:paraId="37CF64F6"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75" w:type="dxa"/>
            <w:shd w:val="clear" w:color="auto" w:fill="auto"/>
            <w:hideMark/>
          </w:tcPr>
          <w:p w14:paraId="2A60F3E8" w14:textId="77777777" w:rsidR="00873954" w:rsidRPr="00873954" w:rsidRDefault="00873954" w:rsidP="00873954">
            <w:pPr>
              <w:jc w:val="center"/>
              <w:rPr>
                <w:color w:val="000000"/>
                <w:sz w:val="20"/>
                <w:szCs w:val="20"/>
              </w:rPr>
            </w:pPr>
            <w:r w:rsidRPr="00873954">
              <w:rPr>
                <w:color w:val="000000"/>
                <w:sz w:val="20"/>
                <w:szCs w:val="20"/>
              </w:rPr>
              <w:t>Ресорна министарства, СКГО</w:t>
            </w:r>
          </w:p>
        </w:tc>
        <w:tc>
          <w:tcPr>
            <w:tcW w:w="1080" w:type="dxa"/>
            <w:shd w:val="clear" w:color="auto" w:fill="auto"/>
            <w:hideMark/>
          </w:tcPr>
          <w:p w14:paraId="6479CA25" w14:textId="77777777" w:rsidR="00873954" w:rsidRPr="00873954" w:rsidRDefault="00873954" w:rsidP="00873954">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p>
        </w:tc>
        <w:tc>
          <w:tcPr>
            <w:tcW w:w="1272" w:type="dxa"/>
            <w:shd w:val="clear" w:color="auto" w:fill="auto"/>
            <w:hideMark/>
          </w:tcPr>
          <w:p w14:paraId="2F4CD67E" w14:textId="77777777" w:rsidR="00873954" w:rsidRPr="008131CB" w:rsidRDefault="00873954" w:rsidP="00873954">
            <w:pPr>
              <w:jc w:val="center"/>
              <w:rPr>
                <w:color w:val="000000"/>
                <w:sz w:val="20"/>
                <w:szCs w:val="20"/>
                <w:lang w:val="ru-RU"/>
              </w:rPr>
            </w:pPr>
            <w:r w:rsidRPr="008131CB">
              <w:rPr>
                <w:color w:val="000000"/>
                <w:sz w:val="20"/>
                <w:szCs w:val="20"/>
                <w:lang w:val="ru-RU"/>
              </w:rPr>
              <w:t>Подршка из донације: (СДЦ-МДУЛС)</w:t>
            </w:r>
          </w:p>
        </w:tc>
        <w:tc>
          <w:tcPr>
            <w:tcW w:w="1238" w:type="dxa"/>
            <w:shd w:val="clear" w:color="000000" w:fill="FFFFFF"/>
            <w:hideMark/>
          </w:tcPr>
          <w:p w14:paraId="31CD6C93" w14:textId="4F2287F4" w:rsidR="00873954" w:rsidRPr="00873954" w:rsidRDefault="0067747F" w:rsidP="00873954">
            <w:pPr>
              <w:jc w:val="center"/>
              <w:rPr>
                <w:sz w:val="20"/>
                <w:szCs w:val="20"/>
              </w:rPr>
            </w:pPr>
            <w:r w:rsidRPr="00EC0BF6">
              <w:rPr>
                <w:sz w:val="20"/>
                <w:szCs w:val="20"/>
              </w:rPr>
              <w:t>20-</w:t>
            </w:r>
            <w:r w:rsidR="00873954" w:rsidRPr="00EC0BF6">
              <w:rPr>
                <w:sz w:val="20"/>
                <w:szCs w:val="20"/>
              </w:rPr>
              <w:t>0608-4005</w:t>
            </w:r>
            <w:r w:rsidR="002244E8" w:rsidRPr="00EC0BF6">
              <w:rPr>
                <w:sz w:val="20"/>
                <w:szCs w:val="20"/>
              </w:rPr>
              <w:t>,</w:t>
            </w:r>
            <w:r w:rsidRPr="00EC0BF6">
              <w:rPr>
                <w:sz w:val="20"/>
                <w:szCs w:val="20"/>
              </w:rPr>
              <w:t>423</w:t>
            </w:r>
          </w:p>
        </w:tc>
        <w:tc>
          <w:tcPr>
            <w:tcW w:w="1552" w:type="dxa"/>
            <w:shd w:val="clear" w:color="000000" w:fill="FFFFFF"/>
            <w:hideMark/>
          </w:tcPr>
          <w:p w14:paraId="30CB2436" w14:textId="77777777" w:rsidR="00873954" w:rsidRPr="00873954" w:rsidRDefault="00873954" w:rsidP="00873954">
            <w:pPr>
              <w:jc w:val="center"/>
              <w:rPr>
                <w:sz w:val="20"/>
                <w:szCs w:val="20"/>
              </w:rPr>
            </w:pPr>
            <w:r w:rsidRPr="00873954">
              <w:rPr>
                <w:sz w:val="20"/>
                <w:szCs w:val="20"/>
              </w:rPr>
              <w:t>3.201</w:t>
            </w:r>
          </w:p>
        </w:tc>
        <w:tc>
          <w:tcPr>
            <w:tcW w:w="3459" w:type="dxa"/>
            <w:shd w:val="clear" w:color="auto" w:fill="auto"/>
            <w:hideMark/>
          </w:tcPr>
          <w:p w14:paraId="7C38F92A" w14:textId="77777777" w:rsidR="00873954" w:rsidRPr="00873954" w:rsidRDefault="00873954" w:rsidP="00873954">
            <w:pPr>
              <w:jc w:val="center"/>
              <w:rPr>
                <w:color w:val="000000"/>
                <w:sz w:val="20"/>
                <w:szCs w:val="20"/>
              </w:rPr>
            </w:pPr>
            <w:r w:rsidRPr="00873954">
              <w:rPr>
                <w:color w:val="000000"/>
                <w:sz w:val="20"/>
                <w:szCs w:val="20"/>
              </w:rPr>
              <w:t> </w:t>
            </w:r>
          </w:p>
        </w:tc>
      </w:tr>
      <w:tr w:rsidR="00A8240F" w:rsidRPr="00873954" w14:paraId="33C791D2" w14:textId="77777777" w:rsidTr="00191C2B">
        <w:trPr>
          <w:trHeight w:val="57"/>
        </w:trPr>
        <w:tc>
          <w:tcPr>
            <w:tcW w:w="3364" w:type="dxa"/>
            <w:shd w:val="clear" w:color="000000" w:fill="FFFFFF"/>
            <w:hideMark/>
          </w:tcPr>
          <w:p w14:paraId="2DD060AB" w14:textId="77777777" w:rsidR="00873954" w:rsidRPr="008131CB" w:rsidRDefault="00873954" w:rsidP="00873954">
            <w:pPr>
              <w:rPr>
                <w:sz w:val="20"/>
                <w:szCs w:val="20"/>
                <w:lang w:val="ru-RU"/>
              </w:rPr>
            </w:pPr>
            <w:r w:rsidRPr="008131CB">
              <w:rPr>
                <w:sz w:val="20"/>
                <w:szCs w:val="20"/>
                <w:lang w:val="ru-RU"/>
              </w:rPr>
              <w:t xml:space="preserve">3.3.6. Подршка трансформацији организационих облика ЈЛС у складу са подзаконским правним оквиром (израда приручника и модела локалних аката за трансформацију организационих облика, обезбеђивање континуиране саветодавне подршке ЈЛС) </w:t>
            </w:r>
          </w:p>
        </w:tc>
        <w:tc>
          <w:tcPr>
            <w:tcW w:w="1464" w:type="dxa"/>
            <w:shd w:val="clear" w:color="auto" w:fill="auto"/>
            <w:hideMark/>
          </w:tcPr>
          <w:p w14:paraId="2E195DA2" w14:textId="77777777" w:rsidR="00873954" w:rsidRPr="00873954" w:rsidRDefault="00873954" w:rsidP="00873954">
            <w:pPr>
              <w:jc w:val="center"/>
              <w:rPr>
                <w:sz w:val="20"/>
                <w:szCs w:val="20"/>
              </w:rPr>
            </w:pPr>
            <w:r w:rsidRPr="00873954">
              <w:rPr>
                <w:sz w:val="20"/>
                <w:szCs w:val="20"/>
              </w:rPr>
              <w:t>МДУЛС</w:t>
            </w:r>
          </w:p>
        </w:tc>
        <w:tc>
          <w:tcPr>
            <w:tcW w:w="1875" w:type="dxa"/>
            <w:shd w:val="clear" w:color="auto" w:fill="auto"/>
            <w:noWrap/>
            <w:hideMark/>
          </w:tcPr>
          <w:p w14:paraId="1E29DDB4" w14:textId="77777777" w:rsidR="00873954" w:rsidRPr="00873954" w:rsidRDefault="00873954" w:rsidP="00873954">
            <w:pPr>
              <w:jc w:val="center"/>
              <w:rPr>
                <w:sz w:val="20"/>
                <w:szCs w:val="20"/>
              </w:rPr>
            </w:pPr>
            <w:r w:rsidRPr="00873954">
              <w:rPr>
                <w:sz w:val="20"/>
                <w:szCs w:val="20"/>
              </w:rPr>
              <w:t>СКГО</w:t>
            </w:r>
          </w:p>
        </w:tc>
        <w:tc>
          <w:tcPr>
            <w:tcW w:w="1080" w:type="dxa"/>
            <w:shd w:val="clear" w:color="auto" w:fill="auto"/>
            <w:hideMark/>
          </w:tcPr>
          <w:p w14:paraId="472B11AA" w14:textId="77777777" w:rsidR="00873954" w:rsidRPr="00873954" w:rsidRDefault="00873954" w:rsidP="00873954">
            <w:pPr>
              <w:jc w:val="center"/>
              <w:rPr>
                <w:sz w:val="20"/>
                <w:szCs w:val="20"/>
              </w:rPr>
            </w:pPr>
            <w:r w:rsidRPr="00873954">
              <w:rPr>
                <w:sz w:val="20"/>
                <w:szCs w:val="20"/>
              </w:rPr>
              <w:t xml:space="preserve">IV квартал </w:t>
            </w:r>
            <w:r w:rsidRPr="00873954">
              <w:rPr>
                <w:sz w:val="20"/>
                <w:szCs w:val="20"/>
              </w:rPr>
              <w:br/>
              <w:t>2024.</w:t>
            </w:r>
          </w:p>
        </w:tc>
        <w:tc>
          <w:tcPr>
            <w:tcW w:w="1272" w:type="dxa"/>
            <w:shd w:val="clear" w:color="auto" w:fill="auto"/>
            <w:hideMark/>
          </w:tcPr>
          <w:p w14:paraId="5A518757" w14:textId="77777777" w:rsidR="00873954" w:rsidRPr="008131CB" w:rsidRDefault="00873954" w:rsidP="00873954">
            <w:pPr>
              <w:jc w:val="center"/>
              <w:rPr>
                <w:sz w:val="20"/>
                <w:szCs w:val="20"/>
                <w:lang w:val="ru-RU"/>
              </w:rPr>
            </w:pPr>
            <w:r w:rsidRPr="008131CB">
              <w:rPr>
                <w:sz w:val="20"/>
                <w:szCs w:val="20"/>
                <w:lang w:val="ru-RU"/>
              </w:rPr>
              <w:t xml:space="preserve"> Подршка из донације: (СДЦ-МДУЛС)</w:t>
            </w:r>
          </w:p>
        </w:tc>
        <w:tc>
          <w:tcPr>
            <w:tcW w:w="1238" w:type="dxa"/>
            <w:shd w:val="clear" w:color="000000" w:fill="FFFFFF"/>
            <w:hideMark/>
          </w:tcPr>
          <w:p w14:paraId="04C1F39E" w14:textId="22CA097F" w:rsidR="00873954" w:rsidRPr="00873954" w:rsidRDefault="0067747F" w:rsidP="00873954">
            <w:pPr>
              <w:jc w:val="center"/>
              <w:rPr>
                <w:sz w:val="20"/>
                <w:szCs w:val="20"/>
              </w:rPr>
            </w:pPr>
            <w:r w:rsidRPr="00EC0BF6">
              <w:rPr>
                <w:sz w:val="20"/>
                <w:szCs w:val="20"/>
              </w:rPr>
              <w:t>20-</w:t>
            </w:r>
            <w:r w:rsidR="00873954" w:rsidRPr="00EC0BF6">
              <w:rPr>
                <w:sz w:val="20"/>
                <w:szCs w:val="20"/>
              </w:rPr>
              <w:t>0608-4005</w:t>
            </w:r>
            <w:r w:rsidR="002244E8" w:rsidRPr="00EC0BF6">
              <w:rPr>
                <w:sz w:val="20"/>
                <w:szCs w:val="20"/>
              </w:rPr>
              <w:t>,</w:t>
            </w:r>
            <w:r w:rsidR="00020735" w:rsidRPr="00EC0BF6">
              <w:rPr>
                <w:sz w:val="20"/>
                <w:szCs w:val="20"/>
              </w:rPr>
              <w:t xml:space="preserve"> </w:t>
            </w:r>
            <w:r w:rsidRPr="00EC0BF6">
              <w:rPr>
                <w:sz w:val="20"/>
                <w:szCs w:val="20"/>
              </w:rPr>
              <w:t>423</w:t>
            </w:r>
          </w:p>
        </w:tc>
        <w:tc>
          <w:tcPr>
            <w:tcW w:w="1552" w:type="dxa"/>
            <w:shd w:val="clear" w:color="000000" w:fill="FFFFFF"/>
            <w:hideMark/>
          </w:tcPr>
          <w:p w14:paraId="1FABB42A" w14:textId="77777777" w:rsidR="00873954" w:rsidRPr="00873954" w:rsidRDefault="00873954" w:rsidP="00873954">
            <w:pPr>
              <w:jc w:val="center"/>
              <w:rPr>
                <w:sz w:val="20"/>
                <w:szCs w:val="20"/>
              </w:rPr>
            </w:pPr>
            <w:r w:rsidRPr="00873954">
              <w:rPr>
                <w:sz w:val="20"/>
                <w:szCs w:val="20"/>
              </w:rPr>
              <w:t>5.335</w:t>
            </w:r>
          </w:p>
        </w:tc>
        <w:tc>
          <w:tcPr>
            <w:tcW w:w="3459" w:type="dxa"/>
            <w:shd w:val="clear" w:color="auto" w:fill="auto"/>
            <w:hideMark/>
          </w:tcPr>
          <w:p w14:paraId="192B78D7"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73954" w14:paraId="0DF2CEC3" w14:textId="77777777" w:rsidTr="00191C2B">
        <w:trPr>
          <w:trHeight w:val="57"/>
        </w:trPr>
        <w:tc>
          <w:tcPr>
            <w:tcW w:w="3364" w:type="dxa"/>
            <w:shd w:val="clear" w:color="000000" w:fill="FFFFFF"/>
            <w:hideMark/>
          </w:tcPr>
          <w:p w14:paraId="0A31E43C" w14:textId="2CEEA9BA" w:rsidR="00873954" w:rsidRPr="008131CB" w:rsidRDefault="00873954" w:rsidP="00873954">
            <w:pPr>
              <w:rPr>
                <w:sz w:val="20"/>
                <w:szCs w:val="20"/>
                <w:lang w:val="ru-RU"/>
              </w:rPr>
            </w:pPr>
            <w:r w:rsidRPr="008131CB">
              <w:rPr>
                <w:sz w:val="20"/>
                <w:szCs w:val="20"/>
                <w:lang w:val="ru-RU"/>
              </w:rPr>
              <w:t>3.3.7. Спровођење анализе могућности за јачање улоге и одговорности ЈЛС у области цивилне заштите у циљу</w:t>
            </w:r>
            <w:r w:rsidR="00A8240F">
              <w:rPr>
                <w:sz w:val="20"/>
                <w:szCs w:val="20"/>
                <w:lang w:val="ru-RU"/>
              </w:rPr>
              <w:t xml:space="preserve"> </w:t>
            </w:r>
            <w:r w:rsidRPr="008131CB">
              <w:rPr>
                <w:sz w:val="20"/>
                <w:szCs w:val="20"/>
                <w:lang w:val="ru-RU"/>
              </w:rPr>
              <w:t>јачања капацитета ЛС у области цивилне заштите кроз формирање јединица цивилне заштите опште намене и јединице за узбуњивање у свим ЈЛС</w:t>
            </w:r>
          </w:p>
        </w:tc>
        <w:tc>
          <w:tcPr>
            <w:tcW w:w="1464" w:type="dxa"/>
            <w:shd w:val="clear" w:color="000000" w:fill="FFFFFF"/>
            <w:hideMark/>
          </w:tcPr>
          <w:p w14:paraId="370D7517" w14:textId="77777777" w:rsidR="00873954" w:rsidRPr="00873954" w:rsidRDefault="00873954" w:rsidP="00873954">
            <w:pPr>
              <w:jc w:val="center"/>
              <w:rPr>
                <w:sz w:val="20"/>
                <w:szCs w:val="20"/>
              </w:rPr>
            </w:pPr>
            <w:r w:rsidRPr="00873954">
              <w:rPr>
                <w:sz w:val="20"/>
                <w:szCs w:val="20"/>
              </w:rPr>
              <w:t>МУП</w:t>
            </w:r>
          </w:p>
        </w:tc>
        <w:tc>
          <w:tcPr>
            <w:tcW w:w="1875" w:type="dxa"/>
            <w:shd w:val="clear" w:color="000000" w:fill="FFFFFF"/>
            <w:hideMark/>
          </w:tcPr>
          <w:p w14:paraId="1A51BC0A" w14:textId="77777777" w:rsidR="00873954" w:rsidRPr="00873954" w:rsidRDefault="00873954" w:rsidP="00873954">
            <w:pPr>
              <w:jc w:val="center"/>
              <w:rPr>
                <w:sz w:val="20"/>
                <w:szCs w:val="20"/>
              </w:rPr>
            </w:pPr>
            <w:r w:rsidRPr="00873954">
              <w:rPr>
                <w:sz w:val="20"/>
                <w:szCs w:val="20"/>
              </w:rPr>
              <w:t>МДУЛС, Mинистарство одбране, СКГО</w:t>
            </w:r>
          </w:p>
        </w:tc>
        <w:tc>
          <w:tcPr>
            <w:tcW w:w="1080" w:type="dxa"/>
            <w:shd w:val="clear" w:color="000000" w:fill="FFFFFF"/>
            <w:hideMark/>
          </w:tcPr>
          <w:p w14:paraId="4CA78673" w14:textId="77777777" w:rsidR="00873954" w:rsidRPr="00873954" w:rsidRDefault="00873954" w:rsidP="00873954">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p>
        </w:tc>
        <w:tc>
          <w:tcPr>
            <w:tcW w:w="1272" w:type="dxa"/>
            <w:shd w:val="clear" w:color="auto" w:fill="auto"/>
            <w:hideMark/>
          </w:tcPr>
          <w:p w14:paraId="51DDDA2B" w14:textId="77777777" w:rsidR="00873954" w:rsidRPr="00873954" w:rsidRDefault="00873954" w:rsidP="00873954">
            <w:pPr>
              <w:jc w:val="center"/>
              <w:rPr>
                <w:color w:val="000000"/>
                <w:sz w:val="20"/>
                <w:szCs w:val="20"/>
              </w:rPr>
            </w:pPr>
            <w:r w:rsidRPr="00873954">
              <w:rPr>
                <w:color w:val="000000"/>
                <w:sz w:val="20"/>
                <w:szCs w:val="20"/>
              </w:rPr>
              <w:t>Буџет РС - Редовна издвајања</w:t>
            </w:r>
          </w:p>
        </w:tc>
        <w:tc>
          <w:tcPr>
            <w:tcW w:w="1238" w:type="dxa"/>
            <w:shd w:val="clear" w:color="000000" w:fill="FFFFFF"/>
            <w:hideMark/>
          </w:tcPr>
          <w:p w14:paraId="47078F25" w14:textId="0B00D212" w:rsidR="00873954" w:rsidRPr="0067747F" w:rsidRDefault="0067747F" w:rsidP="0067747F">
            <w:pPr>
              <w:jc w:val="center"/>
              <w:rPr>
                <w:color w:val="000000"/>
                <w:sz w:val="20"/>
                <w:szCs w:val="20"/>
              </w:rPr>
            </w:pPr>
            <w:r w:rsidRPr="00EC0BF6">
              <w:rPr>
                <w:sz w:val="20"/>
                <w:szCs w:val="20"/>
                <w:lang w:val="sr-Cyrl-CS"/>
              </w:rPr>
              <w:t>15</w:t>
            </w:r>
            <w:r w:rsidRPr="00EC0BF6">
              <w:rPr>
                <w:sz w:val="20"/>
                <w:szCs w:val="20"/>
                <w:lang w:val="ru-RU"/>
              </w:rPr>
              <w:t xml:space="preserve">- 15.0, </w:t>
            </w:r>
            <w:r w:rsidR="00873954" w:rsidRPr="00EC0BF6">
              <w:rPr>
                <w:sz w:val="20"/>
                <w:szCs w:val="20"/>
              </w:rPr>
              <w:t>1407-0003</w:t>
            </w:r>
            <w:r w:rsidRPr="00EC0BF6">
              <w:rPr>
                <w:sz w:val="20"/>
                <w:szCs w:val="20"/>
              </w:rPr>
              <w:t>, 411</w:t>
            </w:r>
          </w:p>
        </w:tc>
        <w:tc>
          <w:tcPr>
            <w:tcW w:w="1552" w:type="dxa"/>
            <w:shd w:val="clear" w:color="000000" w:fill="FFFFFF"/>
            <w:noWrap/>
            <w:hideMark/>
          </w:tcPr>
          <w:p w14:paraId="080B4B06" w14:textId="77777777" w:rsidR="00873954" w:rsidRPr="00873954" w:rsidRDefault="00873954" w:rsidP="00873954">
            <w:pPr>
              <w:jc w:val="center"/>
              <w:rPr>
                <w:color w:val="000000"/>
                <w:sz w:val="20"/>
                <w:szCs w:val="20"/>
              </w:rPr>
            </w:pPr>
            <w:r w:rsidRPr="00873954">
              <w:rPr>
                <w:color w:val="000000"/>
                <w:sz w:val="20"/>
                <w:szCs w:val="20"/>
              </w:rPr>
              <w:t> </w:t>
            </w:r>
          </w:p>
        </w:tc>
        <w:tc>
          <w:tcPr>
            <w:tcW w:w="3459" w:type="dxa"/>
            <w:shd w:val="clear" w:color="000000" w:fill="FFFFFF"/>
            <w:noWrap/>
            <w:hideMark/>
          </w:tcPr>
          <w:p w14:paraId="3449CAB8" w14:textId="77777777" w:rsidR="00873954" w:rsidRPr="00873954" w:rsidRDefault="00873954" w:rsidP="00873954">
            <w:pPr>
              <w:jc w:val="center"/>
              <w:rPr>
                <w:color w:val="000000"/>
                <w:sz w:val="20"/>
                <w:szCs w:val="20"/>
              </w:rPr>
            </w:pPr>
            <w:r w:rsidRPr="00873954">
              <w:rPr>
                <w:color w:val="000000"/>
                <w:sz w:val="20"/>
                <w:szCs w:val="20"/>
              </w:rPr>
              <w:t> </w:t>
            </w:r>
          </w:p>
        </w:tc>
      </w:tr>
    </w:tbl>
    <w:p w14:paraId="32314DB2" w14:textId="77777777" w:rsidR="00191C2B" w:rsidRDefault="00191C2B"/>
    <w:p w14:paraId="16FFB446" w14:textId="77777777" w:rsidR="00191C2B" w:rsidRDefault="00191C2B"/>
    <w:p w14:paraId="05D7804B" w14:textId="77777777" w:rsidR="00191C2B" w:rsidRDefault="00191C2B"/>
    <w:p w14:paraId="31A10A32" w14:textId="77777777" w:rsidR="00191C2B" w:rsidRDefault="00191C2B"/>
    <w:p w14:paraId="4914615F" w14:textId="77777777" w:rsidR="00191C2B" w:rsidRDefault="00191C2B"/>
    <w:p w14:paraId="439EE335" w14:textId="77777777" w:rsidR="00191C2B" w:rsidRDefault="00191C2B"/>
    <w:p w14:paraId="471DA6A9" w14:textId="77777777" w:rsidR="00191C2B" w:rsidRDefault="00191C2B"/>
    <w:p w14:paraId="39154056" w14:textId="77777777" w:rsidR="00191C2B" w:rsidRDefault="00191C2B"/>
    <w:p w14:paraId="072A8305" w14:textId="77777777" w:rsidR="00191C2B" w:rsidRDefault="00191C2B"/>
    <w:p w14:paraId="5E4D809D" w14:textId="77777777" w:rsidR="00191C2B" w:rsidRDefault="00191C2B"/>
    <w:p w14:paraId="114B5414" w14:textId="77777777" w:rsidR="00B03E82" w:rsidRDefault="00B03E82"/>
    <w:p w14:paraId="20607EA7" w14:textId="77777777" w:rsidR="00191C2B" w:rsidRDefault="00191C2B"/>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3397"/>
        <w:gridCol w:w="1478"/>
        <w:gridCol w:w="1893"/>
        <w:gridCol w:w="1090"/>
        <w:gridCol w:w="1284"/>
        <w:gridCol w:w="1250"/>
        <w:gridCol w:w="1567"/>
        <w:gridCol w:w="1018"/>
        <w:gridCol w:w="840"/>
        <w:gridCol w:w="986"/>
        <w:gridCol w:w="506"/>
      </w:tblGrid>
      <w:tr w:rsidR="00873954" w:rsidRPr="008131CB" w14:paraId="19E7712B" w14:textId="77777777" w:rsidTr="00B03E82">
        <w:trPr>
          <w:trHeight w:val="57"/>
        </w:trPr>
        <w:tc>
          <w:tcPr>
            <w:tcW w:w="15309" w:type="dxa"/>
            <w:gridSpan w:val="11"/>
            <w:shd w:val="clear" w:color="000000" w:fill="F7CAAC"/>
            <w:hideMark/>
          </w:tcPr>
          <w:p w14:paraId="36F2C11E" w14:textId="77777777" w:rsidR="00873954" w:rsidRPr="008131CB" w:rsidRDefault="00873954" w:rsidP="00873954">
            <w:pPr>
              <w:rPr>
                <w:b/>
                <w:bCs/>
                <w:color w:val="000000"/>
                <w:sz w:val="20"/>
                <w:szCs w:val="20"/>
                <w:lang w:val="ru-RU"/>
              </w:rPr>
            </w:pPr>
            <w:r w:rsidRPr="008131CB">
              <w:rPr>
                <w:b/>
                <w:bCs/>
                <w:color w:val="000000"/>
                <w:sz w:val="20"/>
                <w:szCs w:val="20"/>
                <w:lang w:val="ru-RU"/>
              </w:rPr>
              <w:lastRenderedPageBreak/>
              <w:t>Мера 3.4: Наставак развоја међуопштинске сарадње у спровођењу надлежности локалне самоуправе</w:t>
            </w:r>
          </w:p>
        </w:tc>
      </w:tr>
      <w:tr w:rsidR="00873954" w:rsidRPr="008131CB" w14:paraId="50B84BF0" w14:textId="77777777" w:rsidTr="00B03E82">
        <w:trPr>
          <w:trHeight w:val="57"/>
        </w:trPr>
        <w:tc>
          <w:tcPr>
            <w:tcW w:w="15309" w:type="dxa"/>
            <w:gridSpan w:val="11"/>
            <w:shd w:val="clear" w:color="000000" w:fill="F7CAAC"/>
            <w:hideMark/>
          </w:tcPr>
          <w:p w14:paraId="5EED4D38" w14:textId="77777777" w:rsidR="00873954" w:rsidRPr="008131CB" w:rsidRDefault="00873954" w:rsidP="00873954">
            <w:pPr>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A8240F" w:rsidRPr="008131CB" w14:paraId="1632CFB0" w14:textId="77777777" w:rsidTr="00B03E82">
        <w:trPr>
          <w:trHeight w:val="57"/>
        </w:trPr>
        <w:tc>
          <w:tcPr>
            <w:tcW w:w="6768" w:type="dxa"/>
            <w:gridSpan w:val="3"/>
            <w:shd w:val="clear" w:color="000000" w:fill="F7CAAC"/>
            <w:hideMark/>
          </w:tcPr>
          <w:p w14:paraId="494613EC" w14:textId="1C3AF48C" w:rsidR="00873954" w:rsidRPr="00873954" w:rsidRDefault="00873954" w:rsidP="00873954">
            <w:pPr>
              <w:rPr>
                <w:color w:val="222222"/>
                <w:sz w:val="20"/>
                <w:szCs w:val="20"/>
              </w:rPr>
            </w:pPr>
            <w:r w:rsidRPr="00873954">
              <w:rPr>
                <w:color w:val="222222"/>
                <w:sz w:val="20"/>
                <w:szCs w:val="20"/>
              </w:rPr>
              <w:t>Период спровођења:</w:t>
            </w:r>
            <w:r w:rsidR="002774E1">
              <w:rPr>
                <w:color w:val="222222"/>
                <w:sz w:val="20"/>
                <w:szCs w:val="20"/>
                <w:lang w:val="sr-Cyrl-RS"/>
              </w:rPr>
              <w:t xml:space="preserve"> </w:t>
            </w:r>
            <w:r w:rsidRPr="00873954">
              <w:rPr>
                <w:color w:val="222222"/>
                <w:sz w:val="20"/>
                <w:szCs w:val="20"/>
              </w:rPr>
              <w:t>2024-2025</w:t>
            </w:r>
          </w:p>
        </w:tc>
        <w:tc>
          <w:tcPr>
            <w:tcW w:w="8541" w:type="dxa"/>
            <w:gridSpan w:val="8"/>
            <w:shd w:val="clear" w:color="000000" w:fill="F7CAAC"/>
            <w:hideMark/>
          </w:tcPr>
          <w:p w14:paraId="2077277E" w14:textId="77777777" w:rsidR="00873954" w:rsidRPr="008131CB" w:rsidRDefault="00873954" w:rsidP="00873954">
            <w:pPr>
              <w:rPr>
                <w:color w:val="222222"/>
                <w:sz w:val="20"/>
                <w:szCs w:val="20"/>
                <w:lang w:val="ru-RU"/>
              </w:rPr>
            </w:pPr>
            <w:r w:rsidRPr="008131CB">
              <w:rPr>
                <w:color w:val="222222"/>
                <w:sz w:val="20"/>
                <w:szCs w:val="20"/>
                <w:lang w:val="ru-RU"/>
              </w:rPr>
              <w:t>Тип мере: Институционално управљачко организациона</w:t>
            </w:r>
          </w:p>
        </w:tc>
      </w:tr>
      <w:tr w:rsidR="00873954" w:rsidRPr="008131CB" w14:paraId="2805F49A" w14:textId="77777777" w:rsidTr="00B03E82">
        <w:trPr>
          <w:trHeight w:val="57"/>
        </w:trPr>
        <w:tc>
          <w:tcPr>
            <w:tcW w:w="15309" w:type="dxa"/>
            <w:gridSpan w:val="11"/>
            <w:shd w:val="clear" w:color="000000" w:fill="F7CAAC"/>
            <w:hideMark/>
          </w:tcPr>
          <w:p w14:paraId="36564E48" w14:textId="77777777" w:rsidR="00873954" w:rsidRPr="008131CB" w:rsidRDefault="00873954" w:rsidP="00873954">
            <w:pPr>
              <w:rPr>
                <w:color w:val="222222"/>
                <w:sz w:val="20"/>
                <w:szCs w:val="20"/>
                <w:lang w:val="ru-RU"/>
              </w:rPr>
            </w:pPr>
            <w:r w:rsidRPr="008131CB">
              <w:rPr>
                <w:color w:val="222222"/>
                <w:sz w:val="20"/>
                <w:szCs w:val="20"/>
                <w:lang w:val="ru-RU"/>
              </w:rPr>
              <w:t>Прописи које је потребно изменити/усвојити за спровођење мере: Закон о локалној самоуправи, Закон о јавним предузећима, Закон о комуналним делатностима, Закона о превозу путника, Закон о водама</w:t>
            </w:r>
          </w:p>
        </w:tc>
      </w:tr>
      <w:tr w:rsidR="00A8240F" w:rsidRPr="00873954" w14:paraId="1542845B" w14:textId="77777777" w:rsidTr="00B03E82">
        <w:trPr>
          <w:trHeight w:val="57"/>
        </w:trPr>
        <w:tc>
          <w:tcPr>
            <w:tcW w:w="3397" w:type="dxa"/>
            <w:shd w:val="clear" w:color="000000" w:fill="B4C6E7"/>
            <w:hideMark/>
          </w:tcPr>
          <w:p w14:paraId="078586A0" w14:textId="12BC93E4" w:rsidR="00873954" w:rsidRPr="008131CB" w:rsidRDefault="00873954" w:rsidP="00873954">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478" w:type="dxa"/>
            <w:shd w:val="clear" w:color="000000" w:fill="B4C6E7"/>
            <w:hideMark/>
          </w:tcPr>
          <w:p w14:paraId="288A50F6" w14:textId="77777777" w:rsidR="00873954" w:rsidRPr="00873954" w:rsidRDefault="00873954" w:rsidP="00873954">
            <w:pPr>
              <w:jc w:val="center"/>
              <w:rPr>
                <w:color w:val="000000"/>
                <w:sz w:val="20"/>
                <w:szCs w:val="20"/>
              </w:rPr>
            </w:pPr>
            <w:r w:rsidRPr="00873954">
              <w:rPr>
                <w:color w:val="000000"/>
                <w:sz w:val="20"/>
                <w:szCs w:val="20"/>
              </w:rPr>
              <w:t>Jединица мере</w:t>
            </w:r>
          </w:p>
        </w:tc>
        <w:tc>
          <w:tcPr>
            <w:tcW w:w="1893" w:type="dxa"/>
            <w:shd w:val="clear" w:color="000000" w:fill="B4C6E7"/>
            <w:hideMark/>
          </w:tcPr>
          <w:p w14:paraId="5D50C6FB" w14:textId="77777777" w:rsidR="00873954" w:rsidRPr="00873954" w:rsidRDefault="00873954" w:rsidP="00873954">
            <w:pPr>
              <w:jc w:val="center"/>
              <w:rPr>
                <w:color w:val="000000"/>
                <w:sz w:val="20"/>
                <w:szCs w:val="20"/>
              </w:rPr>
            </w:pPr>
            <w:r w:rsidRPr="00873954">
              <w:rPr>
                <w:color w:val="000000"/>
                <w:sz w:val="20"/>
                <w:szCs w:val="20"/>
              </w:rPr>
              <w:t>Извор провере</w:t>
            </w:r>
          </w:p>
        </w:tc>
        <w:tc>
          <w:tcPr>
            <w:tcW w:w="2374" w:type="dxa"/>
            <w:gridSpan w:val="2"/>
            <w:shd w:val="clear" w:color="000000" w:fill="B4C6E7"/>
            <w:hideMark/>
          </w:tcPr>
          <w:p w14:paraId="7EEE6E4F" w14:textId="77777777" w:rsidR="00873954" w:rsidRPr="00873954" w:rsidRDefault="00873954" w:rsidP="00873954">
            <w:pPr>
              <w:jc w:val="center"/>
              <w:rPr>
                <w:color w:val="000000"/>
                <w:sz w:val="20"/>
                <w:szCs w:val="20"/>
              </w:rPr>
            </w:pPr>
            <w:r w:rsidRPr="00873954">
              <w:rPr>
                <w:color w:val="000000"/>
                <w:sz w:val="20"/>
                <w:szCs w:val="20"/>
              </w:rPr>
              <w:t xml:space="preserve">Почетна вредност </w:t>
            </w:r>
          </w:p>
        </w:tc>
        <w:tc>
          <w:tcPr>
            <w:tcW w:w="1250" w:type="dxa"/>
            <w:shd w:val="clear" w:color="000000" w:fill="B4C6E7"/>
            <w:hideMark/>
          </w:tcPr>
          <w:p w14:paraId="1C0AD8D1" w14:textId="77777777" w:rsidR="00873954" w:rsidRPr="00873954" w:rsidRDefault="00873954" w:rsidP="00873954">
            <w:pPr>
              <w:jc w:val="center"/>
              <w:rPr>
                <w:color w:val="000000"/>
                <w:sz w:val="20"/>
                <w:szCs w:val="20"/>
              </w:rPr>
            </w:pPr>
            <w:r w:rsidRPr="00873954">
              <w:rPr>
                <w:color w:val="000000"/>
                <w:sz w:val="20"/>
                <w:szCs w:val="20"/>
              </w:rPr>
              <w:t>Базна година</w:t>
            </w:r>
          </w:p>
        </w:tc>
        <w:tc>
          <w:tcPr>
            <w:tcW w:w="1567" w:type="dxa"/>
            <w:shd w:val="clear" w:color="000000" w:fill="B4C6E7"/>
            <w:hideMark/>
          </w:tcPr>
          <w:p w14:paraId="672C9706" w14:textId="77777777" w:rsidR="00873954" w:rsidRPr="00873954" w:rsidRDefault="00873954" w:rsidP="00873954">
            <w:pPr>
              <w:jc w:val="center"/>
              <w:rPr>
                <w:color w:val="000000"/>
                <w:sz w:val="20"/>
                <w:szCs w:val="20"/>
              </w:rPr>
            </w:pPr>
            <w:r w:rsidRPr="00873954">
              <w:rPr>
                <w:color w:val="000000"/>
                <w:sz w:val="20"/>
                <w:szCs w:val="20"/>
              </w:rPr>
              <w:t>Циљaна вредност у 2024. години</w:t>
            </w:r>
          </w:p>
        </w:tc>
        <w:tc>
          <w:tcPr>
            <w:tcW w:w="3350" w:type="dxa"/>
            <w:gridSpan w:val="4"/>
            <w:shd w:val="clear" w:color="000000" w:fill="B4C6E7"/>
            <w:hideMark/>
          </w:tcPr>
          <w:p w14:paraId="34AABDDD" w14:textId="77777777" w:rsidR="00873954" w:rsidRPr="00873954" w:rsidRDefault="00873954" w:rsidP="00873954">
            <w:pPr>
              <w:jc w:val="center"/>
              <w:rPr>
                <w:color w:val="000000"/>
                <w:sz w:val="20"/>
                <w:szCs w:val="20"/>
              </w:rPr>
            </w:pPr>
            <w:r w:rsidRPr="00873954">
              <w:rPr>
                <w:color w:val="000000"/>
                <w:sz w:val="20"/>
                <w:szCs w:val="20"/>
              </w:rPr>
              <w:t>Циљaна вредност у 2025. години</w:t>
            </w:r>
          </w:p>
        </w:tc>
      </w:tr>
      <w:tr w:rsidR="00A8240F" w:rsidRPr="00873954" w14:paraId="5DAC672E" w14:textId="77777777" w:rsidTr="00B03E82">
        <w:trPr>
          <w:trHeight w:val="57"/>
        </w:trPr>
        <w:tc>
          <w:tcPr>
            <w:tcW w:w="3397" w:type="dxa"/>
            <w:shd w:val="clear" w:color="000000" w:fill="FFFFFF"/>
            <w:noWrap/>
            <w:hideMark/>
          </w:tcPr>
          <w:p w14:paraId="33DC4BF6" w14:textId="77777777" w:rsidR="00873954" w:rsidRPr="008131CB" w:rsidRDefault="00873954" w:rsidP="00873954">
            <w:pPr>
              <w:rPr>
                <w:color w:val="000000"/>
                <w:sz w:val="20"/>
                <w:szCs w:val="20"/>
                <w:lang w:val="ru-RU"/>
              </w:rPr>
            </w:pPr>
            <w:r w:rsidRPr="008131CB">
              <w:rPr>
                <w:color w:val="000000"/>
                <w:sz w:val="20"/>
                <w:szCs w:val="20"/>
                <w:lang w:val="ru-RU"/>
              </w:rPr>
              <w:t>Успостављен и функционалан национални финансијски механизам за подршку међуопштинској сарадњи*</w:t>
            </w:r>
          </w:p>
        </w:tc>
        <w:tc>
          <w:tcPr>
            <w:tcW w:w="1478" w:type="dxa"/>
            <w:shd w:val="clear" w:color="000000" w:fill="FFFFFF"/>
            <w:hideMark/>
          </w:tcPr>
          <w:p w14:paraId="255AD8FC" w14:textId="77777777" w:rsidR="00873954" w:rsidRPr="00EC0BF6" w:rsidRDefault="00873954" w:rsidP="00873954">
            <w:pPr>
              <w:jc w:val="center"/>
              <w:rPr>
                <w:sz w:val="20"/>
                <w:szCs w:val="20"/>
                <w:lang w:val="ru-RU"/>
              </w:rPr>
            </w:pPr>
            <w:r w:rsidRPr="00EC0BF6">
              <w:rPr>
                <w:sz w:val="20"/>
                <w:szCs w:val="20"/>
                <w:lang w:val="ru-RU"/>
              </w:rPr>
              <w:t>Број пројеката међуопштинске сарадње који су финансијски подржани од стране националног нивоа</w:t>
            </w:r>
          </w:p>
        </w:tc>
        <w:tc>
          <w:tcPr>
            <w:tcW w:w="1893" w:type="dxa"/>
            <w:shd w:val="clear" w:color="000000" w:fill="FFFFFF"/>
            <w:hideMark/>
          </w:tcPr>
          <w:p w14:paraId="2943135D" w14:textId="77777777" w:rsidR="00873954" w:rsidRPr="00873954" w:rsidRDefault="00873954" w:rsidP="00873954">
            <w:pPr>
              <w:jc w:val="center"/>
              <w:rPr>
                <w:color w:val="000000"/>
                <w:sz w:val="20"/>
                <w:szCs w:val="20"/>
              </w:rPr>
            </w:pPr>
            <w:r w:rsidRPr="00873954">
              <w:rPr>
                <w:color w:val="000000"/>
                <w:sz w:val="20"/>
                <w:szCs w:val="20"/>
              </w:rPr>
              <w:t>Извештај МДУЛС</w:t>
            </w:r>
          </w:p>
        </w:tc>
        <w:tc>
          <w:tcPr>
            <w:tcW w:w="2374" w:type="dxa"/>
            <w:gridSpan w:val="2"/>
            <w:shd w:val="clear" w:color="000000" w:fill="FFFFFF"/>
            <w:hideMark/>
          </w:tcPr>
          <w:p w14:paraId="0D4AAC22" w14:textId="77777777" w:rsidR="00873954" w:rsidRPr="00873954" w:rsidRDefault="00873954" w:rsidP="00873954">
            <w:pPr>
              <w:jc w:val="center"/>
              <w:rPr>
                <w:color w:val="000000"/>
                <w:sz w:val="20"/>
                <w:szCs w:val="20"/>
              </w:rPr>
            </w:pPr>
            <w:r w:rsidRPr="00873954">
              <w:rPr>
                <w:color w:val="000000"/>
                <w:sz w:val="20"/>
                <w:szCs w:val="20"/>
              </w:rPr>
              <w:t>4</w:t>
            </w:r>
          </w:p>
        </w:tc>
        <w:tc>
          <w:tcPr>
            <w:tcW w:w="1250" w:type="dxa"/>
            <w:shd w:val="clear" w:color="000000" w:fill="FFFFFF"/>
            <w:hideMark/>
          </w:tcPr>
          <w:p w14:paraId="04BA438F" w14:textId="77777777" w:rsidR="00873954" w:rsidRPr="00873954" w:rsidRDefault="00873954" w:rsidP="00873954">
            <w:pPr>
              <w:jc w:val="center"/>
              <w:rPr>
                <w:color w:val="000000"/>
                <w:sz w:val="20"/>
                <w:szCs w:val="20"/>
              </w:rPr>
            </w:pPr>
            <w:r w:rsidRPr="00873954">
              <w:rPr>
                <w:color w:val="000000"/>
                <w:sz w:val="20"/>
                <w:szCs w:val="20"/>
              </w:rPr>
              <w:t>2020</w:t>
            </w:r>
          </w:p>
        </w:tc>
        <w:tc>
          <w:tcPr>
            <w:tcW w:w="1567" w:type="dxa"/>
            <w:shd w:val="clear" w:color="000000" w:fill="FFFFFF"/>
            <w:hideMark/>
          </w:tcPr>
          <w:p w14:paraId="78BE890E" w14:textId="77777777" w:rsidR="00873954" w:rsidRPr="00873954" w:rsidRDefault="00873954" w:rsidP="00873954">
            <w:pPr>
              <w:jc w:val="center"/>
              <w:rPr>
                <w:color w:val="000000"/>
                <w:sz w:val="20"/>
                <w:szCs w:val="20"/>
              </w:rPr>
            </w:pPr>
            <w:r w:rsidRPr="00873954">
              <w:rPr>
                <w:color w:val="000000"/>
                <w:sz w:val="20"/>
                <w:szCs w:val="20"/>
              </w:rPr>
              <w:t>22</w:t>
            </w:r>
          </w:p>
        </w:tc>
        <w:tc>
          <w:tcPr>
            <w:tcW w:w="3350" w:type="dxa"/>
            <w:gridSpan w:val="4"/>
            <w:shd w:val="clear" w:color="000000" w:fill="FFFFFF"/>
            <w:hideMark/>
          </w:tcPr>
          <w:p w14:paraId="409CE28F" w14:textId="77777777" w:rsidR="00873954" w:rsidRPr="00873954" w:rsidRDefault="00873954" w:rsidP="00873954">
            <w:pPr>
              <w:jc w:val="center"/>
              <w:rPr>
                <w:color w:val="000000"/>
                <w:sz w:val="20"/>
                <w:szCs w:val="20"/>
              </w:rPr>
            </w:pPr>
            <w:r w:rsidRPr="00873954">
              <w:rPr>
                <w:color w:val="000000"/>
                <w:sz w:val="20"/>
                <w:szCs w:val="20"/>
              </w:rPr>
              <w:t>28</w:t>
            </w:r>
          </w:p>
        </w:tc>
      </w:tr>
      <w:tr w:rsidR="00A8240F" w:rsidRPr="00873954" w14:paraId="195155E9" w14:textId="77777777" w:rsidTr="00B03E82">
        <w:trPr>
          <w:trHeight w:val="57"/>
        </w:trPr>
        <w:tc>
          <w:tcPr>
            <w:tcW w:w="3397" w:type="dxa"/>
            <w:shd w:val="clear" w:color="000000" w:fill="FFFFFF"/>
            <w:hideMark/>
          </w:tcPr>
          <w:p w14:paraId="39FF4ABE" w14:textId="77777777" w:rsidR="00873954" w:rsidRPr="008131CB" w:rsidRDefault="00873954" w:rsidP="00873954">
            <w:pPr>
              <w:rPr>
                <w:color w:val="000000"/>
                <w:sz w:val="20"/>
                <w:szCs w:val="20"/>
                <w:lang w:val="ru-RU"/>
              </w:rPr>
            </w:pPr>
            <w:r w:rsidRPr="008131CB">
              <w:rPr>
                <w:color w:val="000000"/>
                <w:sz w:val="20"/>
                <w:szCs w:val="20"/>
                <w:lang w:val="ru-RU"/>
              </w:rPr>
              <w:t>Унапређен основни и секторски правни оквир у циљу развоја међуопштинске сарадње</w:t>
            </w:r>
          </w:p>
        </w:tc>
        <w:tc>
          <w:tcPr>
            <w:tcW w:w="1478" w:type="dxa"/>
            <w:shd w:val="clear" w:color="000000" w:fill="FFFFFF"/>
            <w:hideMark/>
          </w:tcPr>
          <w:p w14:paraId="11E33E9B" w14:textId="77777777" w:rsidR="00873954" w:rsidRPr="00873954" w:rsidRDefault="00873954" w:rsidP="00873954">
            <w:pPr>
              <w:jc w:val="center"/>
              <w:rPr>
                <w:color w:val="000000"/>
                <w:sz w:val="20"/>
                <w:szCs w:val="20"/>
              </w:rPr>
            </w:pPr>
            <w:r w:rsidRPr="00873954">
              <w:rPr>
                <w:color w:val="000000"/>
                <w:sz w:val="20"/>
                <w:szCs w:val="20"/>
              </w:rPr>
              <w:t>Да/Не</w:t>
            </w:r>
          </w:p>
        </w:tc>
        <w:tc>
          <w:tcPr>
            <w:tcW w:w="1893" w:type="dxa"/>
            <w:shd w:val="clear" w:color="auto" w:fill="auto"/>
            <w:hideMark/>
          </w:tcPr>
          <w:p w14:paraId="55E58325" w14:textId="77777777" w:rsidR="00873954" w:rsidRPr="008131CB" w:rsidRDefault="00873954" w:rsidP="00873954">
            <w:pPr>
              <w:jc w:val="center"/>
              <w:rPr>
                <w:color w:val="000000"/>
                <w:sz w:val="20"/>
                <w:szCs w:val="20"/>
                <w:lang w:val="ru-RU"/>
              </w:rPr>
            </w:pPr>
            <w:r w:rsidRPr="008131CB">
              <w:rPr>
                <w:color w:val="000000"/>
                <w:sz w:val="20"/>
                <w:szCs w:val="20"/>
                <w:lang w:val="ru-RU"/>
              </w:rPr>
              <w:t>Правна-информациона база прописа РС</w:t>
            </w:r>
          </w:p>
        </w:tc>
        <w:tc>
          <w:tcPr>
            <w:tcW w:w="2374" w:type="dxa"/>
            <w:gridSpan w:val="2"/>
            <w:shd w:val="clear" w:color="000000" w:fill="FFFFFF"/>
            <w:hideMark/>
          </w:tcPr>
          <w:p w14:paraId="60E4FD2E" w14:textId="77777777" w:rsidR="00873954" w:rsidRPr="00873954" w:rsidRDefault="00873954" w:rsidP="00873954">
            <w:pPr>
              <w:jc w:val="center"/>
              <w:rPr>
                <w:color w:val="000000"/>
                <w:sz w:val="20"/>
                <w:szCs w:val="20"/>
              </w:rPr>
            </w:pPr>
            <w:r w:rsidRPr="00873954">
              <w:rPr>
                <w:color w:val="000000"/>
                <w:sz w:val="20"/>
                <w:szCs w:val="20"/>
              </w:rPr>
              <w:t>Не</w:t>
            </w:r>
          </w:p>
        </w:tc>
        <w:tc>
          <w:tcPr>
            <w:tcW w:w="1250" w:type="dxa"/>
            <w:shd w:val="clear" w:color="000000" w:fill="FFFFFF"/>
            <w:hideMark/>
          </w:tcPr>
          <w:p w14:paraId="4BD1A647" w14:textId="77777777" w:rsidR="00873954" w:rsidRPr="00873954" w:rsidRDefault="00873954" w:rsidP="00873954">
            <w:pPr>
              <w:jc w:val="center"/>
              <w:rPr>
                <w:color w:val="000000"/>
                <w:sz w:val="20"/>
                <w:szCs w:val="20"/>
              </w:rPr>
            </w:pPr>
            <w:r w:rsidRPr="00873954">
              <w:rPr>
                <w:color w:val="000000"/>
                <w:sz w:val="20"/>
                <w:szCs w:val="20"/>
              </w:rPr>
              <w:t>2020</w:t>
            </w:r>
          </w:p>
        </w:tc>
        <w:tc>
          <w:tcPr>
            <w:tcW w:w="1567" w:type="dxa"/>
            <w:shd w:val="clear" w:color="000000" w:fill="FFFFFF"/>
            <w:hideMark/>
          </w:tcPr>
          <w:p w14:paraId="44E4C018" w14:textId="77777777" w:rsidR="00873954" w:rsidRPr="00873954" w:rsidRDefault="00873954" w:rsidP="00873954">
            <w:pPr>
              <w:jc w:val="center"/>
              <w:rPr>
                <w:color w:val="000000"/>
                <w:sz w:val="20"/>
                <w:szCs w:val="20"/>
              </w:rPr>
            </w:pPr>
            <w:r w:rsidRPr="00873954">
              <w:rPr>
                <w:color w:val="000000"/>
                <w:sz w:val="20"/>
                <w:szCs w:val="20"/>
              </w:rPr>
              <w:t>Да</w:t>
            </w:r>
          </w:p>
        </w:tc>
        <w:tc>
          <w:tcPr>
            <w:tcW w:w="3350" w:type="dxa"/>
            <w:gridSpan w:val="4"/>
            <w:shd w:val="clear" w:color="000000" w:fill="FFFFFF"/>
            <w:hideMark/>
          </w:tcPr>
          <w:p w14:paraId="16AA2B71" w14:textId="77777777" w:rsidR="00873954" w:rsidRPr="00873954" w:rsidRDefault="00873954" w:rsidP="00873954">
            <w:pPr>
              <w:jc w:val="center"/>
              <w:rPr>
                <w:color w:val="000000"/>
                <w:sz w:val="20"/>
                <w:szCs w:val="20"/>
              </w:rPr>
            </w:pPr>
            <w:r w:rsidRPr="00873954">
              <w:rPr>
                <w:color w:val="000000"/>
                <w:sz w:val="20"/>
                <w:szCs w:val="20"/>
              </w:rPr>
              <w:t> </w:t>
            </w:r>
          </w:p>
        </w:tc>
      </w:tr>
      <w:tr w:rsidR="00A8240F" w:rsidRPr="00873954" w14:paraId="2024C23E" w14:textId="77777777" w:rsidTr="00B03E82">
        <w:trPr>
          <w:trHeight w:val="57"/>
        </w:trPr>
        <w:tc>
          <w:tcPr>
            <w:tcW w:w="3397" w:type="dxa"/>
            <w:shd w:val="clear" w:color="000000" w:fill="FFFFFF"/>
            <w:noWrap/>
            <w:hideMark/>
          </w:tcPr>
          <w:p w14:paraId="60598689" w14:textId="77777777" w:rsidR="00873954" w:rsidRPr="00873954" w:rsidRDefault="00873954" w:rsidP="00873954">
            <w:pPr>
              <w:rPr>
                <w:color w:val="000000"/>
                <w:sz w:val="20"/>
                <w:szCs w:val="20"/>
              </w:rPr>
            </w:pPr>
            <w:r w:rsidRPr="00873954">
              <w:rPr>
                <w:color w:val="000000"/>
                <w:sz w:val="20"/>
                <w:szCs w:val="20"/>
              </w:rPr>
              <w:t> </w:t>
            </w:r>
          </w:p>
        </w:tc>
        <w:tc>
          <w:tcPr>
            <w:tcW w:w="1478" w:type="dxa"/>
            <w:shd w:val="clear" w:color="000000" w:fill="FFFFFF"/>
            <w:noWrap/>
            <w:hideMark/>
          </w:tcPr>
          <w:p w14:paraId="658B2D21" w14:textId="77777777" w:rsidR="00873954" w:rsidRPr="00873954" w:rsidRDefault="00873954" w:rsidP="00873954">
            <w:pPr>
              <w:rPr>
                <w:color w:val="000000"/>
                <w:sz w:val="20"/>
                <w:szCs w:val="20"/>
              </w:rPr>
            </w:pPr>
            <w:r w:rsidRPr="00873954">
              <w:rPr>
                <w:color w:val="000000"/>
                <w:sz w:val="20"/>
                <w:szCs w:val="20"/>
              </w:rPr>
              <w:t> </w:t>
            </w:r>
          </w:p>
        </w:tc>
        <w:tc>
          <w:tcPr>
            <w:tcW w:w="1893" w:type="dxa"/>
            <w:shd w:val="clear" w:color="000000" w:fill="FFFFFF"/>
            <w:noWrap/>
            <w:hideMark/>
          </w:tcPr>
          <w:p w14:paraId="274F3264" w14:textId="77777777" w:rsidR="00873954" w:rsidRPr="00873954" w:rsidRDefault="00873954" w:rsidP="00873954">
            <w:pPr>
              <w:rPr>
                <w:color w:val="000000"/>
                <w:sz w:val="20"/>
                <w:szCs w:val="20"/>
              </w:rPr>
            </w:pPr>
            <w:r w:rsidRPr="00873954">
              <w:rPr>
                <w:color w:val="000000"/>
                <w:sz w:val="20"/>
                <w:szCs w:val="20"/>
              </w:rPr>
              <w:t> </w:t>
            </w:r>
          </w:p>
        </w:tc>
        <w:tc>
          <w:tcPr>
            <w:tcW w:w="1090" w:type="dxa"/>
            <w:shd w:val="clear" w:color="000000" w:fill="FFFFFF"/>
            <w:noWrap/>
            <w:hideMark/>
          </w:tcPr>
          <w:p w14:paraId="244CF348" w14:textId="77777777" w:rsidR="00873954" w:rsidRPr="00873954" w:rsidRDefault="00873954" w:rsidP="00873954">
            <w:pPr>
              <w:rPr>
                <w:color w:val="000000"/>
                <w:sz w:val="20"/>
                <w:szCs w:val="20"/>
              </w:rPr>
            </w:pPr>
            <w:r w:rsidRPr="00873954">
              <w:rPr>
                <w:color w:val="000000"/>
                <w:sz w:val="20"/>
                <w:szCs w:val="20"/>
              </w:rPr>
              <w:t> </w:t>
            </w:r>
          </w:p>
        </w:tc>
        <w:tc>
          <w:tcPr>
            <w:tcW w:w="1284" w:type="dxa"/>
            <w:shd w:val="clear" w:color="000000" w:fill="FFFFFF"/>
            <w:noWrap/>
            <w:hideMark/>
          </w:tcPr>
          <w:p w14:paraId="371DD98A" w14:textId="77777777" w:rsidR="00873954" w:rsidRPr="00873954" w:rsidRDefault="00873954" w:rsidP="00873954">
            <w:pPr>
              <w:rPr>
                <w:color w:val="000000"/>
                <w:sz w:val="20"/>
                <w:szCs w:val="20"/>
              </w:rPr>
            </w:pPr>
            <w:r w:rsidRPr="00873954">
              <w:rPr>
                <w:color w:val="000000"/>
                <w:sz w:val="20"/>
                <w:szCs w:val="20"/>
              </w:rPr>
              <w:t> </w:t>
            </w:r>
          </w:p>
        </w:tc>
        <w:tc>
          <w:tcPr>
            <w:tcW w:w="1250" w:type="dxa"/>
            <w:shd w:val="clear" w:color="000000" w:fill="FFFFFF"/>
            <w:noWrap/>
            <w:hideMark/>
          </w:tcPr>
          <w:p w14:paraId="0F2F4872" w14:textId="77777777" w:rsidR="00873954" w:rsidRPr="00873954" w:rsidRDefault="00873954" w:rsidP="00873954">
            <w:pPr>
              <w:rPr>
                <w:color w:val="000000"/>
                <w:sz w:val="20"/>
                <w:szCs w:val="20"/>
              </w:rPr>
            </w:pPr>
            <w:r w:rsidRPr="00873954">
              <w:rPr>
                <w:color w:val="000000"/>
                <w:sz w:val="20"/>
                <w:szCs w:val="20"/>
              </w:rPr>
              <w:t> </w:t>
            </w:r>
          </w:p>
        </w:tc>
        <w:tc>
          <w:tcPr>
            <w:tcW w:w="1567" w:type="dxa"/>
            <w:shd w:val="clear" w:color="000000" w:fill="FFFFFF"/>
            <w:noWrap/>
            <w:hideMark/>
          </w:tcPr>
          <w:p w14:paraId="23FAF191" w14:textId="77777777" w:rsidR="00873954" w:rsidRPr="00873954" w:rsidRDefault="00873954" w:rsidP="00873954">
            <w:pPr>
              <w:rPr>
                <w:color w:val="000000"/>
                <w:sz w:val="20"/>
                <w:szCs w:val="20"/>
              </w:rPr>
            </w:pPr>
            <w:r w:rsidRPr="00873954">
              <w:rPr>
                <w:color w:val="000000"/>
                <w:sz w:val="20"/>
                <w:szCs w:val="20"/>
              </w:rPr>
              <w:t> </w:t>
            </w:r>
          </w:p>
        </w:tc>
        <w:tc>
          <w:tcPr>
            <w:tcW w:w="1018" w:type="dxa"/>
            <w:shd w:val="clear" w:color="000000" w:fill="FFFFFF"/>
            <w:noWrap/>
            <w:hideMark/>
          </w:tcPr>
          <w:p w14:paraId="6D120B55" w14:textId="77777777" w:rsidR="00873954" w:rsidRPr="00873954" w:rsidRDefault="00873954" w:rsidP="00873954">
            <w:pPr>
              <w:rPr>
                <w:color w:val="000000"/>
                <w:sz w:val="20"/>
                <w:szCs w:val="20"/>
              </w:rPr>
            </w:pPr>
            <w:r w:rsidRPr="00873954">
              <w:rPr>
                <w:color w:val="000000"/>
                <w:sz w:val="20"/>
                <w:szCs w:val="20"/>
              </w:rPr>
              <w:t> </w:t>
            </w:r>
          </w:p>
        </w:tc>
        <w:tc>
          <w:tcPr>
            <w:tcW w:w="840" w:type="dxa"/>
            <w:shd w:val="clear" w:color="000000" w:fill="FFFFFF"/>
            <w:noWrap/>
            <w:hideMark/>
          </w:tcPr>
          <w:p w14:paraId="6849BCE7" w14:textId="77777777" w:rsidR="00873954" w:rsidRPr="00873954" w:rsidRDefault="00873954" w:rsidP="00873954">
            <w:pPr>
              <w:rPr>
                <w:color w:val="000000"/>
                <w:sz w:val="20"/>
                <w:szCs w:val="20"/>
              </w:rPr>
            </w:pPr>
            <w:r w:rsidRPr="00873954">
              <w:rPr>
                <w:color w:val="000000"/>
                <w:sz w:val="20"/>
                <w:szCs w:val="20"/>
              </w:rPr>
              <w:t> </w:t>
            </w:r>
          </w:p>
        </w:tc>
        <w:tc>
          <w:tcPr>
            <w:tcW w:w="986" w:type="dxa"/>
            <w:shd w:val="clear" w:color="000000" w:fill="FFFFFF"/>
            <w:noWrap/>
            <w:hideMark/>
          </w:tcPr>
          <w:p w14:paraId="6FE0E1E0" w14:textId="77777777" w:rsidR="00873954" w:rsidRPr="00873954" w:rsidRDefault="00873954" w:rsidP="00873954">
            <w:pPr>
              <w:rPr>
                <w:color w:val="000000"/>
                <w:sz w:val="20"/>
                <w:szCs w:val="20"/>
              </w:rPr>
            </w:pPr>
            <w:r w:rsidRPr="00873954">
              <w:rPr>
                <w:color w:val="000000"/>
                <w:sz w:val="20"/>
                <w:szCs w:val="20"/>
              </w:rPr>
              <w:t> </w:t>
            </w:r>
          </w:p>
        </w:tc>
        <w:tc>
          <w:tcPr>
            <w:tcW w:w="506" w:type="dxa"/>
            <w:shd w:val="clear" w:color="000000" w:fill="FFFFFF"/>
            <w:noWrap/>
            <w:hideMark/>
          </w:tcPr>
          <w:p w14:paraId="21464729" w14:textId="77777777" w:rsidR="00873954" w:rsidRPr="00873954" w:rsidRDefault="00873954" w:rsidP="00873954">
            <w:pPr>
              <w:rPr>
                <w:color w:val="000000"/>
                <w:sz w:val="20"/>
                <w:szCs w:val="20"/>
              </w:rPr>
            </w:pPr>
            <w:r w:rsidRPr="00873954">
              <w:rPr>
                <w:color w:val="000000"/>
                <w:sz w:val="20"/>
                <w:szCs w:val="20"/>
              </w:rPr>
              <w:t> </w:t>
            </w:r>
          </w:p>
        </w:tc>
      </w:tr>
      <w:tr w:rsidR="00A8240F" w:rsidRPr="008131CB" w14:paraId="4A338448" w14:textId="77777777" w:rsidTr="00B03E82">
        <w:trPr>
          <w:trHeight w:val="57"/>
        </w:trPr>
        <w:tc>
          <w:tcPr>
            <w:tcW w:w="6768" w:type="dxa"/>
            <w:gridSpan w:val="3"/>
            <w:vMerge w:val="restart"/>
            <w:shd w:val="clear" w:color="000000" w:fill="A9D08E"/>
            <w:noWrap/>
            <w:hideMark/>
          </w:tcPr>
          <w:p w14:paraId="3D3C8FE7" w14:textId="77777777" w:rsidR="00873954" w:rsidRPr="00873954" w:rsidRDefault="00873954" w:rsidP="00873954">
            <w:pPr>
              <w:jc w:val="center"/>
              <w:rPr>
                <w:color w:val="000000"/>
                <w:sz w:val="20"/>
                <w:szCs w:val="20"/>
              </w:rPr>
            </w:pPr>
            <w:r w:rsidRPr="00873954">
              <w:rPr>
                <w:color w:val="000000"/>
                <w:sz w:val="20"/>
                <w:szCs w:val="20"/>
              </w:rPr>
              <w:t>Извор финансирања мере</w:t>
            </w:r>
          </w:p>
        </w:tc>
        <w:tc>
          <w:tcPr>
            <w:tcW w:w="3624" w:type="dxa"/>
            <w:gridSpan w:val="3"/>
            <w:vMerge w:val="restart"/>
            <w:shd w:val="clear" w:color="000000" w:fill="A9D08E"/>
            <w:noWrap/>
            <w:hideMark/>
          </w:tcPr>
          <w:p w14:paraId="5769606A" w14:textId="77777777" w:rsidR="00873954" w:rsidRPr="00873954" w:rsidRDefault="00873954" w:rsidP="00873954">
            <w:pPr>
              <w:jc w:val="center"/>
              <w:rPr>
                <w:color w:val="000000"/>
                <w:sz w:val="20"/>
                <w:szCs w:val="20"/>
              </w:rPr>
            </w:pPr>
            <w:r w:rsidRPr="00873954">
              <w:rPr>
                <w:color w:val="000000"/>
                <w:sz w:val="20"/>
                <w:szCs w:val="20"/>
              </w:rPr>
              <w:t>Веза са програмским буџетом</w:t>
            </w:r>
          </w:p>
        </w:tc>
        <w:tc>
          <w:tcPr>
            <w:tcW w:w="4917" w:type="dxa"/>
            <w:gridSpan w:val="5"/>
            <w:shd w:val="clear" w:color="000000" w:fill="A8D08D"/>
            <w:hideMark/>
          </w:tcPr>
          <w:p w14:paraId="00A4B800"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02277D" w:rsidRPr="00873954" w14:paraId="02B084F6" w14:textId="77777777" w:rsidTr="00B03E82">
        <w:trPr>
          <w:trHeight w:val="57"/>
        </w:trPr>
        <w:tc>
          <w:tcPr>
            <w:tcW w:w="6768" w:type="dxa"/>
            <w:gridSpan w:val="3"/>
            <w:vMerge/>
            <w:hideMark/>
          </w:tcPr>
          <w:p w14:paraId="3566A569" w14:textId="77777777" w:rsidR="00873954" w:rsidRPr="008131CB" w:rsidRDefault="00873954" w:rsidP="00873954">
            <w:pPr>
              <w:rPr>
                <w:color w:val="000000"/>
                <w:sz w:val="20"/>
                <w:szCs w:val="20"/>
                <w:lang w:val="ru-RU"/>
              </w:rPr>
            </w:pPr>
          </w:p>
        </w:tc>
        <w:tc>
          <w:tcPr>
            <w:tcW w:w="3624" w:type="dxa"/>
            <w:gridSpan w:val="3"/>
            <w:vMerge/>
            <w:hideMark/>
          </w:tcPr>
          <w:p w14:paraId="3DE477A0" w14:textId="77777777" w:rsidR="00873954" w:rsidRPr="008131CB" w:rsidRDefault="00873954" w:rsidP="00873954">
            <w:pPr>
              <w:rPr>
                <w:color w:val="000000"/>
                <w:sz w:val="20"/>
                <w:szCs w:val="20"/>
                <w:lang w:val="ru-RU"/>
              </w:rPr>
            </w:pPr>
          </w:p>
        </w:tc>
        <w:tc>
          <w:tcPr>
            <w:tcW w:w="1567" w:type="dxa"/>
            <w:shd w:val="clear" w:color="000000" w:fill="A8D08D"/>
            <w:hideMark/>
          </w:tcPr>
          <w:p w14:paraId="00CDFDBC" w14:textId="77777777" w:rsidR="00873954" w:rsidRPr="00873954" w:rsidRDefault="00873954" w:rsidP="00873954">
            <w:pPr>
              <w:jc w:val="center"/>
              <w:rPr>
                <w:color w:val="000000"/>
                <w:sz w:val="20"/>
                <w:szCs w:val="20"/>
              </w:rPr>
            </w:pPr>
            <w:r w:rsidRPr="00873954">
              <w:rPr>
                <w:color w:val="000000"/>
                <w:sz w:val="20"/>
                <w:szCs w:val="20"/>
              </w:rPr>
              <w:t>2024</w:t>
            </w:r>
          </w:p>
        </w:tc>
        <w:tc>
          <w:tcPr>
            <w:tcW w:w="3350" w:type="dxa"/>
            <w:gridSpan w:val="4"/>
            <w:shd w:val="clear" w:color="000000" w:fill="A8D08D"/>
            <w:hideMark/>
          </w:tcPr>
          <w:p w14:paraId="798BC925" w14:textId="77777777" w:rsidR="00873954" w:rsidRPr="00873954" w:rsidRDefault="00873954" w:rsidP="00873954">
            <w:pPr>
              <w:jc w:val="center"/>
              <w:rPr>
                <w:color w:val="000000"/>
                <w:sz w:val="20"/>
                <w:szCs w:val="20"/>
              </w:rPr>
            </w:pPr>
            <w:r w:rsidRPr="00873954">
              <w:rPr>
                <w:color w:val="000000"/>
                <w:sz w:val="20"/>
                <w:szCs w:val="20"/>
              </w:rPr>
              <w:t>2025</w:t>
            </w:r>
          </w:p>
        </w:tc>
      </w:tr>
      <w:tr w:rsidR="00A8240F" w:rsidRPr="00873954" w14:paraId="5071F83E" w14:textId="77777777" w:rsidTr="00B03E82">
        <w:trPr>
          <w:trHeight w:val="57"/>
        </w:trPr>
        <w:tc>
          <w:tcPr>
            <w:tcW w:w="6768" w:type="dxa"/>
            <w:gridSpan w:val="3"/>
            <w:shd w:val="clear" w:color="000000" w:fill="FFFFFF"/>
            <w:hideMark/>
          </w:tcPr>
          <w:p w14:paraId="48E97B40" w14:textId="77777777" w:rsidR="00873954" w:rsidRPr="00873954" w:rsidRDefault="00873954" w:rsidP="00873954">
            <w:pPr>
              <w:jc w:val="center"/>
              <w:rPr>
                <w:color w:val="000000"/>
                <w:sz w:val="20"/>
                <w:szCs w:val="20"/>
              </w:rPr>
            </w:pPr>
            <w:r w:rsidRPr="00873954">
              <w:rPr>
                <w:color w:val="000000"/>
                <w:sz w:val="20"/>
                <w:szCs w:val="20"/>
              </w:rPr>
              <w:t> </w:t>
            </w:r>
          </w:p>
        </w:tc>
        <w:tc>
          <w:tcPr>
            <w:tcW w:w="3624" w:type="dxa"/>
            <w:gridSpan w:val="3"/>
            <w:shd w:val="clear" w:color="000000" w:fill="FFFFFF"/>
            <w:hideMark/>
          </w:tcPr>
          <w:p w14:paraId="402A34B2" w14:textId="77777777" w:rsidR="00873954" w:rsidRPr="00873954" w:rsidRDefault="00873954" w:rsidP="00873954">
            <w:pPr>
              <w:jc w:val="center"/>
              <w:rPr>
                <w:color w:val="000000"/>
                <w:sz w:val="20"/>
                <w:szCs w:val="20"/>
              </w:rPr>
            </w:pPr>
            <w:r w:rsidRPr="00873954">
              <w:rPr>
                <w:color w:val="000000"/>
                <w:sz w:val="20"/>
                <w:szCs w:val="20"/>
              </w:rPr>
              <w:t> </w:t>
            </w:r>
          </w:p>
        </w:tc>
        <w:tc>
          <w:tcPr>
            <w:tcW w:w="1567" w:type="dxa"/>
            <w:shd w:val="clear" w:color="000000" w:fill="FFFFFF"/>
            <w:hideMark/>
          </w:tcPr>
          <w:p w14:paraId="2E347778" w14:textId="77777777" w:rsidR="00873954" w:rsidRPr="00873954" w:rsidRDefault="00873954" w:rsidP="00873954">
            <w:pPr>
              <w:jc w:val="center"/>
              <w:rPr>
                <w:color w:val="000000"/>
                <w:sz w:val="20"/>
                <w:szCs w:val="20"/>
              </w:rPr>
            </w:pPr>
            <w:r w:rsidRPr="00873954">
              <w:rPr>
                <w:color w:val="000000"/>
                <w:sz w:val="20"/>
                <w:szCs w:val="20"/>
              </w:rPr>
              <w:t>8.752</w:t>
            </w:r>
          </w:p>
        </w:tc>
        <w:tc>
          <w:tcPr>
            <w:tcW w:w="3350" w:type="dxa"/>
            <w:gridSpan w:val="4"/>
            <w:shd w:val="clear" w:color="000000" w:fill="FFFFFF"/>
            <w:hideMark/>
          </w:tcPr>
          <w:p w14:paraId="2DD7F22A" w14:textId="77777777" w:rsidR="00873954" w:rsidRPr="00873954" w:rsidRDefault="00873954" w:rsidP="00873954">
            <w:pPr>
              <w:jc w:val="center"/>
              <w:rPr>
                <w:color w:val="000000"/>
                <w:sz w:val="20"/>
                <w:szCs w:val="20"/>
              </w:rPr>
            </w:pPr>
            <w:r w:rsidRPr="00873954">
              <w:rPr>
                <w:color w:val="000000"/>
                <w:sz w:val="20"/>
                <w:szCs w:val="20"/>
              </w:rPr>
              <w:t>44.328</w:t>
            </w:r>
          </w:p>
        </w:tc>
      </w:tr>
      <w:tr w:rsidR="00A8240F" w:rsidRPr="008131CB" w14:paraId="028692D0" w14:textId="77777777" w:rsidTr="00B03E82">
        <w:trPr>
          <w:trHeight w:val="57"/>
        </w:trPr>
        <w:tc>
          <w:tcPr>
            <w:tcW w:w="3397" w:type="dxa"/>
            <w:shd w:val="clear" w:color="000000" w:fill="FFF2CC"/>
            <w:hideMark/>
          </w:tcPr>
          <w:p w14:paraId="3F4D4B33" w14:textId="77777777" w:rsidR="00873954" w:rsidRPr="00873954" w:rsidRDefault="00873954" w:rsidP="00873954">
            <w:pPr>
              <w:jc w:val="center"/>
              <w:rPr>
                <w:color w:val="000000"/>
                <w:sz w:val="20"/>
                <w:szCs w:val="20"/>
              </w:rPr>
            </w:pPr>
            <w:r w:rsidRPr="00873954">
              <w:rPr>
                <w:color w:val="000000"/>
                <w:sz w:val="20"/>
                <w:szCs w:val="20"/>
              </w:rPr>
              <w:t>Назив активности:</w:t>
            </w:r>
          </w:p>
        </w:tc>
        <w:tc>
          <w:tcPr>
            <w:tcW w:w="1478" w:type="dxa"/>
            <w:shd w:val="clear" w:color="000000" w:fill="FFF2CC"/>
            <w:hideMark/>
          </w:tcPr>
          <w:p w14:paraId="134AB3DB" w14:textId="77777777" w:rsidR="00873954" w:rsidRPr="00873954" w:rsidRDefault="00873954" w:rsidP="00873954">
            <w:pPr>
              <w:jc w:val="center"/>
              <w:rPr>
                <w:color w:val="000000"/>
                <w:sz w:val="20"/>
                <w:szCs w:val="20"/>
              </w:rPr>
            </w:pPr>
            <w:r w:rsidRPr="00873954">
              <w:rPr>
                <w:color w:val="000000"/>
                <w:sz w:val="20"/>
                <w:szCs w:val="20"/>
              </w:rPr>
              <w:t>Орган који спроводи активност</w:t>
            </w:r>
          </w:p>
        </w:tc>
        <w:tc>
          <w:tcPr>
            <w:tcW w:w="1893" w:type="dxa"/>
            <w:shd w:val="clear" w:color="000000" w:fill="FFF2CC"/>
            <w:hideMark/>
          </w:tcPr>
          <w:p w14:paraId="33E2813F" w14:textId="77777777" w:rsidR="00873954" w:rsidRPr="008131CB" w:rsidRDefault="00873954" w:rsidP="00873954">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090" w:type="dxa"/>
            <w:shd w:val="clear" w:color="000000" w:fill="FFF2CC"/>
            <w:hideMark/>
          </w:tcPr>
          <w:p w14:paraId="13851991" w14:textId="77777777" w:rsidR="00873954" w:rsidRPr="00EC0BF6" w:rsidRDefault="00873954" w:rsidP="00873954">
            <w:pPr>
              <w:jc w:val="center"/>
              <w:rPr>
                <w:sz w:val="20"/>
                <w:szCs w:val="20"/>
              </w:rPr>
            </w:pPr>
            <w:r w:rsidRPr="00EC0BF6">
              <w:rPr>
                <w:sz w:val="20"/>
                <w:szCs w:val="20"/>
              </w:rPr>
              <w:t>Рок за завршетак активности</w:t>
            </w:r>
          </w:p>
        </w:tc>
        <w:tc>
          <w:tcPr>
            <w:tcW w:w="1284" w:type="dxa"/>
            <w:shd w:val="clear" w:color="000000" w:fill="FFF2CC"/>
            <w:hideMark/>
          </w:tcPr>
          <w:p w14:paraId="743294AF" w14:textId="77777777" w:rsidR="00873954" w:rsidRPr="00EC0BF6" w:rsidRDefault="00873954" w:rsidP="00873954">
            <w:pPr>
              <w:jc w:val="center"/>
              <w:rPr>
                <w:sz w:val="20"/>
                <w:szCs w:val="20"/>
              </w:rPr>
            </w:pPr>
            <w:r w:rsidRPr="00EC0BF6">
              <w:rPr>
                <w:sz w:val="20"/>
                <w:szCs w:val="20"/>
              </w:rPr>
              <w:t>Извор финансирања</w:t>
            </w:r>
          </w:p>
        </w:tc>
        <w:tc>
          <w:tcPr>
            <w:tcW w:w="1250" w:type="dxa"/>
            <w:shd w:val="clear" w:color="000000" w:fill="FFF2CC"/>
            <w:hideMark/>
          </w:tcPr>
          <w:p w14:paraId="537EE294" w14:textId="77777777" w:rsidR="00873954" w:rsidRPr="00EC0BF6" w:rsidRDefault="00873954" w:rsidP="00873954">
            <w:pPr>
              <w:jc w:val="center"/>
              <w:rPr>
                <w:sz w:val="20"/>
                <w:szCs w:val="20"/>
              </w:rPr>
            </w:pPr>
            <w:r w:rsidRPr="00EC0BF6">
              <w:rPr>
                <w:sz w:val="20"/>
                <w:szCs w:val="20"/>
              </w:rPr>
              <w:t>Веза са програмским буџетом</w:t>
            </w:r>
          </w:p>
        </w:tc>
        <w:tc>
          <w:tcPr>
            <w:tcW w:w="4917" w:type="dxa"/>
            <w:gridSpan w:val="5"/>
            <w:shd w:val="clear" w:color="000000" w:fill="FFF2CC"/>
            <w:hideMark/>
          </w:tcPr>
          <w:p w14:paraId="45C71BE9" w14:textId="77777777" w:rsidR="00873954" w:rsidRPr="008131CB" w:rsidRDefault="00873954" w:rsidP="00873954">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02277D" w:rsidRPr="00873954" w14:paraId="4019C77C" w14:textId="77777777" w:rsidTr="00B03E82">
        <w:trPr>
          <w:trHeight w:val="57"/>
        </w:trPr>
        <w:tc>
          <w:tcPr>
            <w:tcW w:w="3397" w:type="dxa"/>
            <w:shd w:val="clear" w:color="000000" w:fill="FFF2CC"/>
            <w:hideMark/>
          </w:tcPr>
          <w:p w14:paraId="7FBAEEE1" w14:textId="77777777" w:rsidR="00873954" w:rsidRPr="008131CB" w:rsidRDefault="00873954" w:rsidP="00873954">
            <w:pPr>
              <w:rPr>
                <w:color w:val="000000"/>
                <w:sz w:val="20"/>
                <w:szCs w:val="20"/>
                <w:lang w:val="ru-RU"/>
              </w:rPr>
            </w:pPr>
            <w:r w:rsidRPr="00873954">
              <w:rPr>
                <w:color w:val="000000"/>
                <w:sz w:val="20"/>
                <w:szCs w:val="20"/>
              </w:rPr>
              <w:t> </w:t>
            </w:r>
          </w:p>
        </w:tc>
        <w:tc>
          <w:tcPr>
            <w:tcW w:w="1478" w:type="dxa"/>
            <w:shd w:val="clear" w:color="000000" w:fill="FFF2CC"/>
            <w:hideMark/>
          </w:tcPr>
          <w:p w14:paraId="416B2C38"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893" w:type="dxa"/>
            <w:shd w:val="clear" w:color="000000" w:fill="FFF2CC"/>
            <w:hideMark/>
          </w:tcPr>
          <w:p w14:paraId="478C4220"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090" w:type="dxa"/>
            <w:shd w:val="clear" w:color="000000" w:fill="FFF2CC"/>
            <w:hideMark/>
          </w:tcPr>
          <w:p w14:paraId="6AD1A109"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284" w:type="dxa"/>
            <w:shd w:val="clear" w:color="000000" w:fill="FFF2CC"/>
            <w:hideMark/>
          </w:tcPr>
          <w:p w14:paraId="071BC731" w14:textId="4DFD5686" w:rsidR="00873954" w:rsidRPr="008131CB" w:rsidRDefault="00873954" w:rsidP="00873954">
            <w:pPr>
              <w:jc w:val="center"/>
              <w:rPr>
                <w:color w:val="0563C1"/>
                <w:sz w:val="20"/>
                <w:szCs w:val="20"/>
                <w:u w:val="single"/>
                <w:lang w:val="ru-RU"/>
              </w:rPr>
            </w:pPr>
          </w:p>
        </w:tc>
        <w:tc>
          <w:tcPr>
            <w:tcW w:w="1250" w:type="dxa"/>
            <w:shd w:val="clear" w:color="000000" w:fill="FFF2CC"/>
            <w:hideMark/>
          </w:tcPr>
          <w:p w14:paraId="4FB54C16"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567" w:type="dxa"/>
            <w:shd w:val="clear" w:color="000000" w:fill="FFF2CC"/>
            <w:hideMark/>
          </w:tcPr>
          <w:p w14:paraId="7934C50D" w14:textId="77777777" w:rsidR="00873954" w:rsidRPr="00873954" w:rsidRDefault="00873954" w:rsidP="00873954">
            <w:pPr>
              <w:jc w:val="center"/>
              <w:rPr>
                <w:color w:val="000000"/>
                <w:sz w:val="20"/>
                <w:szCs w:val="20"/>
              </w:rPr>
            </w:pPr>
            <w:r w:rsidRPr="00873954">
              <w:rPr>
                <w:color w:val="000000"/>
                <w:sz w:val="20"/>
                <w:szCs w:val="20"/>
              </w:rPr>
              <w:t>2024</w:t>
            </w:r>
          </w:p>
        </w:tc>
        <w:tc>
          <w:tcPr>
            <w:tcW w:w="3350" w:type="dxa"/>
            <w:gridSpan w:val="4"/>
            <w:shd w:val="clear" w:color="000000" w:fill="FFF2CC"/>
            <w:hideMark/>
          </w:tcPr>
          <w:p w14:paraId="7878747D" w14:textId="77777777" w:rsidR="00873954" w:rsidRPr="00873954" w:rsidRDefault="00873954" w:rsidP="00873954">
            <w:pPr>
              <w:jc w:val="center"/>
              <w:rPr>
                <w:color w:val="000000"/>
                <w:sz w:val="20"/>
                <w:szCs w:val="20"/>
              </w:rPr>
            </w:pPr>
            <w:r w:rsidRPr="00873954">
              <w:rPr>
                <w:color w:val="000000"/>
                <w:sz w:val="20"/>
                <w:szCs w:val="20"/>
              </w:rPr>
              <w:t>2025</w:t>
            </w:r>
          </w:p>
        </w:tc>
      </w:tr>
      <w:tr w:rsidR="0002277D" w:rsidRPr="00873954" w14:paraId="6450B3F5" w14:textId="77777777" w:rsidTr="00B03E82">
        <w:trPr>
          <w:trHeight w:val="57"/>
        </w:trPr>
        <w:tc>
          <w:tcPr>
            <w:tcW w:w="3397" w:type="dxa"/>
            <w:shd w:val="clear" w:color="000000" w:fill="FFFFFF"/>
            <w:hideMark/>
          </w:tcPr>
          <w:p w14:paraId="3806C56D" w14:textId="77777777" w:rsidR="00873954" w:rsidRPr="00B03E82" w:rsidRDefault="00873954" w:rsidP="00873954">
            <w:pPr>
              <w:rPr>
                <w:color w:val="000000"/>
                <w:spacing w:val="-4"/>
                <w:sz w:val="20"/>
                <w:szCs w:val="20"/>
                <w:lang w:val="ru-RU"/>
              </w:rPr>
            </w:pPr>
            <w:r w:rsidRPr="00B03E82">
              <w:rPr>
                <w:color w:val="000000"/>
                <w:spacing w:val="-4"/>
                <w:sz w:val="20"/>
                <w:szCs w:val="20"/>
                <w:lang w:val="ru-RU"/>
              </w:rPr>
              <w:t>3.4.1. Обезбеђивање саветодавне (стручне и техничке) подршке ЈЛС у процесу успостављања међуопштинске сарадње и континуирано развијање алата за њено остваривање (модела међуопштинских споразума, смерница за закључивање и спровођење процеса МОС, и др.)</w:t>
            </w:r>
          </w:p>
        </w:tc>
        <w:tc>
          <w:tcPr>
            <w:tcW w:w="1478" w:type="dxa"/>
            <w:shd w:val="clear" w:color="000000" w:fill="FFFFFF"/>
            <w:hideMark/>
          </w:tcPr>
          <w:p w14:paraId="76D0B738"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93" w:type="dxa"/>
            <w:shd w:val="clear" w:color="000000" w:fill="FFFFFF"/>
            <w:hideMark/>
          </w:tcPr>
          <w:p w14:paraId="4011CA44" w14:textId="77777777" w:rsidR="00873954" w:rsidRPr="00873954" w:rsidRDefault="00873954" w:rsidP="00873954">
            <w:pPr>
              <w:jc w:val="center"/>
              <w:rPr>
                <w:color w:val="000000"/>
                <w:sz w:val="20"/>
                <w:szCs w:val="20"/>
              </w:rPr>
            </w:pPr>
            <w:r w:rsidRPr="00873954">
              <w:rPr>
                <w:color w:val="000000"/>
                <w:sz w:val="20"/>
                <w:szCs w:val="20"/>
              </w:rPr>
              <w:t>СКГО</w:t>
            </w:r>
          </w:p>
        </w:tc>
        <w:tc>
          <w:tcPr>
            <w:tcW w:w="1090" w:type="dxa"/>
            <w:shd w:val="clear" w:color="000000" w:fill="FFFFFF"/>
            <w:hideMark/>
          </w:tcPr>
          <w:p w14:paraId="05897457" w14:textId="43AA411C" w:rsidR="00873954" w:rsidRPr="00873954" w:rsidRDefault="00873954" w:rsidP="00873954">
            <w:pPr>
              <w:jc w:val="center"/>
              <w:rPr>
                <w:color w:val="000000"/>
                <w:sz w:val="20"/>
                <w:szCs w:val="20"/>
              </w:rPr>
            </w:pPr>
            <w:r w:rsidRPr="00873954">
              <w:rPr>
                <w:color w:val="000000"/>
                <w:sz w:val="20"/>
                <w:szCs w:val="20"/>
              </w:rPr>
              <w:t>IV кварта</w:t>
            </w:r>
            <w:r w:rsidR="00C750EC">
              <w:rPr>
                <w:color w:val="000000"/>
                <w:sz w:val="20"/>
                <w:szCs w:val="20"/>
                <w:lang w:val="sr-Cyrl-RS"/>
              </w:rPr>
              <w:t>л</w:t>
            </w:r>
            <w:r w:rsidRPr="00873954">
              <w:rPr>
                <w:color w:val="000000"/>
                <w:sz w:val="20"/>
                <w:szCs w:val="20"/>
              </w:rPr>
              <w:t xml:space="preserve"> </w:t>
            </w:r>
            <w:r w:rsidRPr="00873954">
              <w:rPr>
                <w:color w:val="000000"/>
                <w:sz w:val="20"/>
                <w:szCs w:val="20"/>
              </w:rPr>
              <w:br/>
              <w:t>2025.</w:t>
            </w:r>
          </w:p>
        </w:tc>
        <w:tc>
          <w:tcPr>
            <w:tcW w:w="1284" w:type="dxa"/>
            <w:shd w:val="clear" w:color="000000" w:fill="FFFFFF"/>
            <w:hideMark/>
          </w:tcPr>
          <w:p w14:paraId="0540D4B9" w14:textId="557F8E17" w:rsidR="00873954" w:rsidRPr="008131CB" w:rsidRDefault="00A8240F" w:rsidP="00873954">
            <w:pPr>
              <w:jc w:val="center"/>
              <w:rPr>
                <w:color w:val="000000"/>
                <w:sz w:val="20"/>
                <w:szCs w:val="20"/>
                <w:lang w:val="ru-RU"/>
              </w:rPr>
            </w:pPr>
            <w:r>
              <w:rPr>
                <w:color w:val="000000"/>
                <w:sz w:val="20"/>
                <w:szCs w:val="20"/>
                <w:lang w:val="ru-RU"/>
              </w:rPr>
              <w:t xml:space="preserve"> </w:t>
            </w:r>
            <w:r w:rsidR="00873954" w:rsidRPr="008131CB">
              <w:rPr>
                <w:color w:val="000000"/>
                <w:sz w:val="20"/>
                <w:szCs w:val="20"/>
                <w:lang w:val="ru-RU"/>
              </w:rPr>
              <w:t>Подршка</w:t>
            </w:r>
            <w:r>
              <w:rPr>
                <w:color w:val="000000"/>
                <w:sz w:val="20"/>
                <w:szCs w:val="20"/>
                <w:lang w:val="ru-RU"/>
              </w:rPr>
              <w:t xml:space="preserve"> </w:t>
            </w:r>
            <w:r w:rsidR="00873954" w:rsidRPr="008131CB">
              <w:rPr>
                <w:color w:val="000000"/>
                <w:sz w:val="20"/>
                <w:szCs w:val="20"/>
                <w:lang w:val="ru-RU"/>
              </w:rPr>
              <w:t xml:space="preserve">из донације: </w:t>
            </w:r>
            <w:r w:rsidR="00873954" w:rsidRPr="008131CB">
              <w:rPr>
                <w:color w:val="000000"/>
                <w:sz w:val="20"/>
                <w:szCs w:val="20"/>
                <w:lang w:val="ru-RU"/>
              </w:rPr>
              <w:br/>
              <w:t>(СДЦ-СКГО -</w:t>
            </w:r>
            <w:r>
              <w:rPr>
                <w:color w:val="000000"/>
                <w:sz w:val="20"/>
                <w:szCs w:val="20"/>
                <w:lang w:val="ru-RU"/>
              </w:rPr>
              <w:t xml:space="preserve"> </w:t>
            </w:r>
            <w:r w:rsidR="00873954" w:rsidRPr="008131CB">
              <w:rPr>
                <w:color w:val="000000"/>
                <w:sz w:val="20"/>
                <w:szCs w:val="20"/>
                <w:lang w:val="ru-RU"/>
              </w:rPr>
              <w:t>Партнерство за добру локалну самоуправу)</w:t>
            </w:r>
          </w:p>
        </w:tc>
        <w:tc>
          <w:tcPr>
            <w:tcW w:w="1250" w:type="dxa"/>
            <w:shd w:val="clear" w:color="000000" w:fill="FFFFFF"/>
            <w:hideMark/>
          </w:tcPr>
          <w:p w14:paraId="232D69A4" w14:textId="77777777" w:rsidR="00873954" w:rsidRPr="008131CB" w:rsidRDefault="00873954" w:rsidP="00873954">
            <w:pPr>
              <w:jc w:val="center"/>
              <w:rPr>
                <w:color w:val="000000"/>
                <w:sz w:val="20"/>
                <w:szCs w:val="20"/>
                <w:lang w:val="ru-RU"/>
              </w:rPr>
            </w:pPr>
            <w:r w:rsidRPr="00873954">
              <w:rPr>
                <w:color w:val="000000"/>
                <w:sz w:val="20"/>
                <w:szCs w:val="20"/>
              </w:rPr>
              <w:t> </w:t>
            </w:r>
          </w:p>
        </w:tc>
        <w:tc>
          <w:tcPr>
            <w:tcW w:w="1567" w:type="dxa"/>
            <w:shd w:val="clear" w:color="000000" w:fill="FFFFFF"/>
            <w:hideMark/>
          </w:tcPr>
          <w:p w14:paraId="203A8768" w14:textId="77777777" w:rsidR="00873954" w:rsidRPr="00873954" w:rsidRDefault="00873954" w:rsidP="00873954">
            <w:pPr>
              <w:jc w:val="center"/>
              <w:rPr>
                <w:color w:val="000000"/>
                <w:sz w:val="20"/>
                <w:szCs w:val="20"/>
              </w:rPr>
            </w:pPr>
            <w:r w:rsidRPr="00873954">
              <w:rPr>
                <w:color w:val="000000"/>
                <w:sz w:val="20"/>
                <w:szCs w:val="20"/>
              </w:rPr>
              <w:t>480</w:t>
            </w:r>
          </w:p>
        </w:tc>
        <w:tc>
          <w:tcPr>
            <w:tcW w:w="3350" w:type="dxa"/>
            <w:gridSpan w:val="4"/>
            <w:shd w:val="clear" w:color="000000" w:fill="FFFFFF"/>
            <w:hideMark/>
          </w:tcPr>
          <w:p w14:paraId="0069578F" w14:textId="77777777" w:rsidR="00873954" w:rsidRPr="00873954" w:rsidRDefault="00873954" w:rsidP="00873954">
            <w:pPr>
              <w:jc w:val="center"/>
              <w:rPr>
                <w:color w:val="000000"/>
                <w:sz w:val="20"/>
                <w:szCs w:val="20"/>
              </w:rPr>
            </w:pPr>
            <w:r w:rsidRPr="00873954">
              <w:rPr>
                <w:color w:val="000000"/>
                <w:sz w:val="20"/>
                <w:szCs w:val="20"/>
              </w:rPr>
              <w:t>480</w:t>
            </w:r>
          </w:p>
        </w:tc>
      </w:tr>
      <w:tr w:rsidR="00A8240F" w:rsidRPr="00873954" w14:paraId="40995D49" w14:textId="77777777" w:rsidTr="00B03E82">
        <w:trPr>
          <w:trHeight w:val="57"/>
        </w:trPr>
        <w:tc>
          <w:tcPr>
            <w:tcW w:w="3397" w:type="dxa"/>
            <w:vMerge w:val="restart"/>
            <w:shd w:val="clear" w:color="auto" w:fill="auto"/>
            <w:hideMark/>
          </w:tcPr>
          <w:p w14:paraId="0714A1E3" w14:textId="77777777" w:rsidR="00873954" w:rsidRPr="008131CB" w:rsidRDefault="00873954" w:rsidP="00873954">
            <w:pPr>
              <w:rPr>
                <w:color w:val="000000"/>
                <w:sz w:val="20"/>
                <w:szCs w:val="20"/>
                <w:lang w:val="ru-RU"/>
              </w:rPr>
            </w:pPr>
            <w:r w:rsidRPr="008131CB">
              <w:rPr>
                <w:color w:val="000000"/>
                <w:sz w:val="20"/>
                <w:szCs w:val="20"/>
                <w:lang w:val="ru-RU"/>
              </w:rPr>
              <w:lastRenderedPageBreak/>
              <w:t>3.4.2. Финансијска подршка пројектима међуопштинске сарадње</w:t>
            </w:r>
          </w:p>
        </w:tc>
        <w:tc>
          <w:tcPr>
            <w:tcW w:w="1478" w:type="dxa"/>
            <w:vMerge w:val="restart"/>
            <w:shd w:val="clear" w:color="auto" w:fill="auto"/>
            <w:hideMark/>
          </w:tcPr>
          <w:p w14:paraId="3D934833"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93" w:type="dxa"/>
            <w:vMerge w:val="restart"/>
            <w:shd w:val="clear" w:color="auto" w:fill="auto"/>
            <w:hideMark/>
          </w:tcPr>
          <w:p w14:paraId="564591FC" w14:textId="77777777" w:rsidR="00873954" w:rsidRPr="00873954" w:rsidRDefault="00873954" w:rsidP="00873954">
            <w:pPr>
              <w:jc w:val="center"/>
              <w:rPr>
                <w:color w:val="000000"/>
                <w:sz w:val="20"/>
                <w:szCs w:val="20"/>
              </w:rPr>
            </w:pPr>
            <w:r w:rsidRPr="00873954">
              <w:rPr>
                <w:color w:val="000000"/>
                <w:sz w:val="20"/>
                <w:szCs w:val="20"/>
              </w:rPr>
              <w:t>СКГО</w:t>
            </w:r>
          </w:p>
        </w:tc>
        <w:tc>
          <w:tcPr>
            <w:tcW w:w="1090" w:type="dxa"/>
            <w:vMerge w:val="restart"/>
            <w:shd w:val="clear" w:color="auto" w:fill="auto"/>
            <w:hideMark/>
          </w:tcPr>
          <w:p w14:paraId="45FE58FF" w14:textId="77777777" w:rsidR="00873954" w:rsidRPr="00873954" w:rsidRDefault="00873954" w:rsidP="00873954">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284" w:type="dxa"/>
            <w:shd w:val="clear" w:color="auto" w:fill="auto"/>
            <w:hideMark/>
          </w:tcPr>
          <w:p w14:paraId="49A9106B" w14:textId="19288101" w:rsidR="00873954" w:rsidRPr="00A8240F" w:rsidRDefault="00873954" w:rsidP="00873954">
            <w:pPr>
              <w:jc w:val="center"/>
              <w:rPr>
                <w:color w:val="000000"/>
                <w:sz w:val="20"/>
                <w:szCs w:val="20"/>
                <w:lang w:val="sr-Latn-RS"/>
              </w:rPr>
            </w:pPr>
            <w:r w:rsidRPr="008131CB">
              <w:rPr>
                <w:color w:val="000000"/>
                <w:sz w:val="20"/>
                <w:szCs w:val="20"/>
                <w:lang w:val="ru-RU"/>
              </w:rPr>
              <w:t>Подршка из донације:</w:t>
            </w:r>
            <w:r w:rsidRPr="008131CB">
              <w:rPr>
                <w:color w:val="000000"/>
                <w:sz w:val="20"/>
                <w:szCs w:val="20"/>
                <w:lang w:val="ru-RU"/>
              </w:rPr>
              <w:br/>
              <w:t>(СДЦ-МДУЛС)</w:t>
            </w:r>
          </w:p>
        </w:tc>
        <w:tc>
          <w:tcPr>
            <w:tcW w:w="1250" w:type="dxa"/>
            <w:shd w:val="clear" w:color="auto" w:fill="auto"/>
            <w:hideMark/>
          </w:tcPr>
          <w:p w14:paraId="75E7B448" w14:textId="16B9C7BE" w:rsidR="00873954" w:rsidRPr="00873954" w:rsidRDefault="008F654C" w:rsidP="00873954">
            <w:pPr>
              <w:jc w:val="center"/>
              <w:rPr>
                <w:color w:val="000000"/>
                <w:sz w:val="20"/>
                <w:szCs w:val="20"/>
              </w:rPr>
            </w:pPr>
            <w:r w:rsidRPr="00EC0BF6">
              <w:rPr>
                <w:sz w:val="20"/>
                <w:szCs w:val="20"/>
              </w:rPr>
              <w:t>20-0608-4005</w:t>
            </w:r>
            <w:r w:rsidR="002244E8" w:rsidRPr="00EC0BF6">
              <w:rPr>
                <w:sz w:val="20"/>
                <w:szCs w:val="20"/>
              </w:rPr>
              <w:t>,</w:t>
            </w:r>
            <w:r w:rsidR="00CA1BEB" w:rsidRPr="00EC0BF6">
              <w:rPr>
                <w:sz w:val="20"/>
                <w:szCs w:val="20"/>
              </w:rPr>
              <w:t>423</w:t>
            </w:r>
          </w:p>
        </w:tc>
        <w:tc>
          <w:tcPr>
            <w:tcW w:w="1567" w:type="dxa"/>
            <w:shd w:val="clear" w:color="000000" w:fill="FFFFFF"/>
            <w:hideMark/>
          </w:tcPr>
          <w:p w14:paraId="54FC1F12" w14:textId="77777777" w:rsidR="00873954" w:rsidRPr="00873954" w:rsidRDefault="00873954" w:rsidP="00873954">
            <w:pPr>
              <w:jc w:val="center"/>
              <w:rPr>
                <w:color w:val="000000"/>
                <w:sz w:val="20"/>
                <w:szCs w:val="20"/>
              </w:rPr>
            </w:pPr>
            <w:r w:rsidRPr="00873954">
              <w:rPr>
                <w:color w:val="000000"/>
                <w:sz w:val="20"/>
                <w:szCs w:val="20"/>
              </w:rPr>
              <w:t>1.146</w:t>
            </w:r>
          </w:p>
        </w:tc>
        <w:tc>
          <w:tcPr>
            <w:tcW w:w="3350" w:type="dxa"/>
            <w:gridSpan w:val="4"/>
            <w:shd w:val="clear" w:color="000000" w:fill="FFFFFF"/>
            <w:hideMark/>
          </w:tcPr>
          <w:p w14:paraId="6740EB8D" w14:textId="77777777" w:rsidR="00873954" w:rsidRPr="00873954" w:rsidRDefault="00873954" w:rsidP="00873954">
            <w:pPr>
              <w:jc w:val="center"/>
              <w:rPr>
                <w:color w:val="000000"/>
                <w:sz w:val="20"/>
                <w:szCs w:val="20"/>
              </w:rPr>
            </w:pPr>
            <w:r w:rsidRPr="00873954">
              <w:rPr>
                <w:color w:val="000000"/>
                <w:sz w:val="20"/>
                <w:szCs w:val="20"/>
              </w:rPr>
              <w:t> </w:t>
            </w:r>
          </w:p>
        </w:tc>
      </w:tr>
      <w:tr w:rsidR="00A8240F" w:rsidRPr="00873954" w14:paraId="4A607722" w14:textId="77777777" w:rsidTr="00B03E82">
        <w:trPr>
          <w:trHeight w:val="57"/>
        </w:trPr>
        <w:tc>
          <w:tcPr>
            <w:tcW w:w="3397" w:type="dxa"/>
            <w:vMerge/>
            <w:hideMark/>
          </w:tcPr>
          <w:p w14:paraId="569C83EC" w14:textId="77777777" w:rsidR="00873954" w:rsidRPr="00873954" w:rsidRDefault="00873954" w:rsidP="00873954">
            <w:pPr>
              <w:rPr>
                <w:color w:val="000000"/>
                <w:sz w:val="20"/>
                <w:szCs w:val="20"/>
              </w:rPr>
            </w:pPr>
          </w:p>
        </w:tc>
        <w:tc>
          <w:tcPr>
            <w:tcW w:w="1478" w:type="dxa"/>
            <w:vMerge/>
            <w:hideMark/>
          </w:tcPr>
          <w:p w14:paraId="4D7DDCBC" w14:textId="77777777" w:rsidR="00873954" w:rsidRPr="00873954" w:rsidRDefault="00873954" w:rsidP="00873954">
            <w:pPr>
              <w:rPr>
                <w:color w:val="000000"/>
                <w:sz w:val="20"/>
                <w:szCs w:val="20"/>
              </w:rPr>
            </w:pPr>
          </w:p>
        </w:tc>
        <w:tc>
          <w:tcPr>
            <w:tcW w:w="1893" w:type="dxa"/>
            <w:vMerge/>
            <w:hideMark/>
          </w:tcPr>
          <w:p w14:paraId="7089F6A1" w14:textId="77777777" w:rsidR="00873954" w:rsidRPr="00873954" w:rsidRDefault="00873954" w:rsidP="00873954">
            <w:pPr>
              <w:rPr>
                <w:color w:val="000000"/>
                <w:sz w:val="20"/>
                <w:szCs w:val="20"/>
              </w:rPr>
            </w:pPr>
          </w:p>
        </w:tc>
        <w:tc>
          <w:tcPr>
            <w:tcW w:w="1090" w:type="dxa"/>
            <w:vMerge/>
            <w:hideMark/>
          </w:tcPr>
          <w:p w14:paraId="77C772A0" w14:textId="77777777" w:rsidR="00873954" w:rsidRPr="00873954" w:rsidRDefault="00873954" w:rsidP="00873954">
            <w:pPr>
              <w:rPr>
                <w:color w:val="000000"/>
                <w:sz w:val="20"/>
                <w:szCs w:val="20"/>
              </w:rPr>
            </w:pPr>
          </w:p>
        </w:tc>
        <w:tc>
          <w:tcPr>
            <w:tcW w:w="1284" w:type="dxa"/>
            <w:shd w:val="clear" w:color="auto" w:fill="auto"/>
            <w:hideMark/>
          </w:tcPr>
          <w:p w14:paraId="398552CB" w14:textId="77777777" w:rsidR="00873954" w:rsidRPr="00873954" w:rsidRDefault="00873954" w:rsidP="00873954">
            <w:pPr>
              <w:jc w:val="center"/>
              <w:rPr>
                <w:color w:val="000000"/>
                <w:sz w:val="20"/>
                <w:szCs w:val="20"/>
              </w:rPr>
            </w:pPr>
            <w:r w:rsidRPr="00873954">
              <w:rPr>
                <w:color w:val="000000"/>
                <w:sz w:val="20"/>
                <w:szCs w:val="20"/>
              </w:rPr>
              <w:t>Потребна донаторска подршка</w:t>
            </w:r>
          </w:p>
        </w:tc>
        <w:tc>
          <w:tcPr>
            <w:tcW w:w="1250" w:type="dxa"/>
            <w:shd w:val="clear" w:color="auto" w:fill="auto"/>
            <w:hideMark/>
          </w:tcPr>
          <w:p w14:paraId="4AC61A86" w14:textId="77777777" w:rsidR="00873954" w:rsidRPr="00873954" w:rsidRDefault="00873954" w:rsidP="00873954">
            <w:pPr>
              <w:jc w:val="center"/>
              <w:rPr>
                <w:color w:val="000000"/>
                <w:sz w:val="20"/>
                <w:szCs w:val="20"/>
              </w:rPr>
            </w:pPr>
            <w:r w:rsidRPr="00873954">
              <w:rPr>
                <w:color w:val="000000"/>
                <w:sz w:val="20"/>
                <w:szCs w:val="20"/>
              </w:rPr>
              <w:t> </w:t>
            </w:r>
          </w:p>
        </w:tc>
        <w:tc>
          <w:tcPr>
            <w:tcW w:w="1567" w:type="dxa"/>
            <w:shd w:val="clear" w:color="000000" w:fill="FFFFFF"/>
            <w:hideMark/>
          </w:tcPr>
          <w:p w14:paraId="2CF46C49" w14:textId="77777777" w:rsidR="00873954" w:rsidRPr="00873954" w:rsidRDefault="00873954" w:rsidP="00873954">
            <w:pPr>
              <w:jc w:val="center"/>
              <w:rPr>
                <w:color w:val="000000"/>
                <w:sz w:val="20"/>
                <w:szCs w:val="20"/>
              </w:rPr>
            </w:pPr>
            <w:r w:rsidRPr="00873954">
              <w:rPr>
                <w:color w:val="000000"/>
                <w:sz w:val="20"/>
                <w:szCs w:val="20"/>
              </w:rPr>
              <w:t> </w:t>
            </w:r>
          </w:p>
        </w:tc>
        <w:tc>
          <w:tcPr>
            <w:tcW w:w="3350" w:type="dxa"/>
            <w:gridSpan w:val="4"/>
            <w:shd w:val="clear" w:color="000000" w:fill="FFFFFF"/>
            <w:hideMark/>
          </w:tcPr>
          <w:p w14:paraId="37EAEBAF" w14:textId="77777777" w:rsidR="00873954" w:rsidRPr="00873954" w:rsidRDefault="00873954" w:rsidP="00873954">
            <w:pPr>
              <w:jc w:val="center"/>
              <w:rPr>
                <w:color w:val="000000"/>
                <w:sz w:val="20"/>
                <w:szCs w:val="20"/>
              </w:rPr>
            </w:pPr>
            <w:r w:rsidRPr="00873954">
              <w:rPr>
                <w:color w:val="000000"/>
                <w:sz w:val="20"/>
                <w:szCs w:val="20"/>
              </w:rPr>
              <w:t>43.848</w:t>
            </w:r>
          </w:p>
        </w:tc>
      </w:tr>
      <w:tr w:rsidR="00A8240F" w:rsidRPr="00873954" w14:paraId="5D2CD1AB" w14:textId="77777777" w:rsidTr="00B03E82">
        <w:trPr>
          <w:trHeight w:val="57"/>
        </w:trPr>
        <w:tc>
          <w:tcPr>
            <w:tcW w:w="3397" w:type="dxa"/>
            <w:vMerge w:val="restart"/>
            <w:shd w:val="clear" w:color="auto" w:fill="auto"/>
            <w:hideMark/>
          </w:tcPr>
          <w:p w14:paraId="71C73608" w14:textId="08099325" w:rsidR="00873954" w:rsidRPr="008131CB" w:rsidRDefault="00873954" w:rsidP="00873954">
            <w:pPr>
              <w:rPr>
                <w:color w:val="000000"/>
                <w:sz w:val="20"/>
                <w:szCs w:val="20"/>
                <w:lang w:val="ru-RU"/>
              </w:rPr>
            </w:pPr>
            <w:r w:rsidRPr="008131CB">
              <w:rPr>
                <w:color w:val="000000"/>
                <w:sz w:val="20"/>
                <w:szCs w:val="20"/>
                <w:lang w:val="ru-RU"/>
              </w:rPr>
              <w:t xml:space="preserve">3.4.3. Утврђивање Нацрта закона о изменама и допунама Закона о локалној самоуправи од стране радне групе у циљу уређивања могућности увођења обавезних облика МОС за спровођење надлежности локалне самоуправе и упућивање Влади ради утврђивања Предлога </w:t>
            </w:r>
            <w:r w:rsidR="009C306E" w:rsidRPr="008131CB">
              <w:rPr>
                <w:color w:val="000000"/>
                <w:sz w:val="20"/>
                <w:szCs w:val="20"/>
                <w:lang w:val="ru-RU"/>
              </w:rPr>
              <w:t>закона</w:t>
            </w:r>
          </w:p>
        </w:tc>
        <w:tc>
          <w:tcPr>
            <w:tcW w:w="1478" w:type="dxa"/>
            <w:vMerge w:val="restart"/>
            <w:shd w:val="clear" w:color="auto" w:fill="auto"/>
            <w:hideMark/>
          </w:tcPr>
          <w:p w14:paraId="0270B337"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93" w:type="dxa"/>
            <w:vMerge w:val="restart"/>
            <w:shd w:val="clear" w:color="auto" w:fill="auto"/>
            <w:noWrap/>
            <w:hideMark/>
          </w:tcPr>
          <w:p w14:paraId="38980472" w14:textId="77777777" w:rsidR="00873954" w:rsidRPr="00873954" w:rsidRDefault="00873954" w:rsidP="00873954">
            <w:pPr>
              <w:jc w:val="center"/>
              <w:rPr>
                <w:color w:val="000000"/>
                <w:sz w:val="20"/>
                <w:szCs w:val="20"/>
              </w:rPr>
            </w:pPr>
            <w:r w:rsidRPr="00873954">
              <w:rPr>
                <w:color w:val="000000"/>
                <w:sz w:val="20"/>
                <w:szCs w:val="20"/>
              </w:rPr>
              <w:t>СКГО</w:t>
            </w:r>
          </w:p>
        </w:tc>
        <w:tc>
          <w:tcPr>
            <w:tcW w:w="1090" w:type="dxa"/>
            <w:vMerge w:val="restart"/>
            <w:shd w:val="clear" w:color="auto" w:fill="auto"/>
            <w:hideMark/>
          </w:tcPr>
          <w:p w14:paraId="3AEF5D7D" w14:textId="77777777" w:rsidR="00873954" w:rsidRPr="00873954" w:rsidRDefault="00873954" w:rsidP="00873954">
            <w:pPr>
              <w:jc w:val="center"/>
              <w:rPr>
                <w:sz w:val="20"/>
                <w:szCs w:val="20"/>
              </w:rPr>
            </w:pPr>
            <w:r w:rsidRPr="00873954">
              <w:rPr>
                <w:sz w:val="20"/>
                <w:szCs w:val="20"/>
              </w:rPr>
              <w:t xml:space="preserve">III квартал </w:t>
            </w:r>
            <w:r w:rsidRPr="00873954">
              <w:rPr>
                <w:sz w:val="20"/>
                <w:szCs w:val="20"/>
              </w:rPr>
              <w:br/>
              <w:t>2024.</w:t>
            </w:r>
          </w:p>
        </w:tc>
        <w:tc>
          <w:tcPr>
            <w:tcW w:w="1284" w:type="dxa"/>
            <w:shd w:val="clear" w:color="auto" w:fill="auto"/>
            <w:hideMark/>
          </w:tcPr>
          <w:p w14:paraId="0BE24740" w14:textId="77777777" w:rsidR="00873954" w:rsidRPr="00873954" w:rsidRDefault="00873954" w:rsidP="00873954">
            <w:pPr>
              <w:jc w:val="center"/>
              <w:rPr>
                <w:color w:val="000000"/>
                <w:sz w:val="20"/>
                <w:szCs w:val="20"/>
              </w:rPr>
            </w:pPr>
            <w:r w:rsidRPr="00873954">
              <w:rPr>
                <w:color w:val="000000"/>
                <w:sz w:val="20"/>
                <w:szCs w:val="20"/>
              </w:rPr>
              <w:t>Буџет РС - Редовна издвајања</w:t>
            </w:r>
          </w:p>
        </w:tc>
        <w:tc>
          <w:tcPr>
            <w:tcW w:w="1250" w:type="dxa"/>
            <w:shd w:val="clear" w:color="auto" w:fill="auto"/>
            <w:noWrap/>
            <w:hideMark/>
          </w:tcPr>
          <w:p w14:paraId="02D416A1" w14:textId="48A8E1D3" w:rsidR="00873954" w:rsidRPr="00873954" w:rsidRDefault="008F654C" w:rsidP="00F70CE8">
            <w:pPr>
              <w:jc w:val="center"/>
              <w:rPr>
                <w:color w:val="000000"/>
                <w:sz w:val="20"/>
                <w:szCs w:val="20"/>
              </w:rPr>
            </w:pPr>
            <w:r w:rsidRPr="00EC0BF6">
              <w:rPr>
                <w:sz w:val="20"/>
                <w:szCs w:val="20"/>
              </w:rPr>
              <w:t>20-0608-</w:t>
            </w:r>
            <w:r w:rsidR="00F70CE8" w:rsidRPr="00EC0BF6">
              <w:rPr>
                <w:sz w:val="20"/>
                <w:szCs w:val="20"/>
              </w:rPr>
              <w:t>0002</w:t>
            </w:r>
            <w:r w:rsidR="002244E8" w:rsidRPr="00EC0BF6">
              <w:rPr>
                <w:sz w:val="20"/>
                <w:szCs w:val="20"/>
              </w:rPr>
              <w:t>,</w:t>
            </w:r>
            <w:r w:rsidRPr="00EC0BF6">
              <w:rPr>
                <w:sz w:val="20"/>
                <w:szCs w:val="20"/>
              </w:rPr>
              <w:t>411</w:t>
            </w:r>
          </w:p>
        </w:tc>
        <w:tc>
          <w:tcPr>
            <w:tcW w:w="1567" w:type="dxa"/>
            <w:shd w:val="clear" w:color="000000" w:fill="FFFFFF"/>
            <w:noWrap/>
            <w:hideMark/>
          </w:tcPr>
          <w:p w14:paraId="1D74D0B1" w14:textId="77777777" w:rsidR="00873954" w:rsidRPr="00873954" w:rsidRDefault="00873954" w:rsidP="00873954">
            <w:pPr>
              <w:jc w:val="center"/>
              <w:rPr>
                <w:color w:val="000000"/>
                <w:sz w:val="20"/>
                <w:szCs w:val="20"/>
              </w:rPr>
            </w:pPr>
            <w:r w:rsidRPr="00873954">
              <w:rPr>
                <w:color w:val="000000"/>
                <w:sz w:val="20"/>
                <w:szCs w:val="20"/>
              </w:rPr>
              <w:t> </w:t>
            </w:r>
          </w:p>
        </w:tc>
        <w:tc>
          <w:tcPr>
            <w:tcW w:w="3350" w:type="dxa"/>
            <w:gridSpan w:val="4"/>
            <w:shd w:val="clear" w:color="auto" w:fill="auto"/>
            <w:hideMark/>
          </w:tcPr>
          <w:p w14:paraId="2576E49B" w14:textId="77777777" w:rsidR="00873954" w:rsidRPr="00873954" w:rsidRDefault="00873954" w:rsidP="00873954">
            <w:pPr>
              <w:jc w:val="center"/>
              <w:rPr>
                <w:color w:val="000000"/>
                <w:sz w:val="20"/>
                <w:szCs w:val="20"/>
              </w:rPr>
            </w:pPr>
            <w:r w:rsidRPr="00873954">
              <w:rPr>
                <w:color w:val="000000"/>
                <w:sz w:val="20"/>
                <w:szCs w:val="20"/>
              </w:rPr>
              <w:t> </w:t>
            </w:r>
          </w:p>
        </w:tc>
      </w:tr>
      <w:tr w:rsidR="00A8240F" w:rsidRPr="00873954" w14:paraId="641177F9" w14:textId="77777777" w:rsidTr="00B03E82">
        <w:trPr>
          <w:trHeight w:val="57"/>
        </w:trPr>
        <w:tc>
          <w:tcPr>
            <w:tcW w:w="3397" w:type="dxa"/>
            <w:vMerge/>
            <w:hideMark/>
          </w:tcPr>
          <w:p w14:paraId="1B747247" w14:textId="77777777" w:rsidR="00873954" w:rsidRPr="00873954" w:rsidRDefault="00873954" w:rsidP="00873954">
            <w:pPr>
              <w:rPr>
                <w:color w:val="000000"/>
                <w:sz w:val="20"/>
                <w:szCs w:val="20"/>
              </w:rPr>
            </w:pPr>
          </w:p>
        </w:tc>
        <w:tc>
          <w:tcPr>
            <w:tcW w:w="1478" w:type="dxa"/>
            <w:vMerge/>
            <w:hideMark/>
          </w:tcPr>
          <w:p w14:paraId="5D50C982" w14:textId="77777777" w:rsidR="00873954" w:rsidRPr="00873954" w:rsidRDefault="00873954" w:rsidP="00873954">
            <w:pPr>
              <w:rPr>
                <w:color w:val="000000"/>
                <w:sz w:val="20"/>
                <w:szCs w:val="20"/>
              </w:rPr>
            </w:pPr>
          </w:p>
        </w:tc>
        <w:tc>
          <w:tcPr>
            <w:tcW w:w="1893" w:type="dxa"/>
            <w:vMerge/>
            <w:hideMark/>
          </w:tcPr>
          <w:p w14:paraId="7F4F7782" w14:textId="77777777" w:rsidR="00873954" w:rsidRPr="00873954" w:rsidRDefault="00873954" w:rsidP="00873954">
            <w:pPr>
              <w:rPr>
                <w:color w:val="000000"/>
                <w:sz w:val="20"/>
                <w:szCs w:val="20"/>
              </w:rPr>
            </w:pPr>
          </w:p>
        </w:tc>
        <w:tc>
          <w:tcPr>
            <w:tcW w:w="1090" w:type="dxa"/>
            <w:vMerge/>
            <w:hideMark/>
          </w:tcPr>
          <w:p w14:paraId="26A8BD06" w14:textId="77777777" w:rsidR="00873954" w:rsidRPr="00873954" w:rsidRDefault="00873954" w:rsidP="00873954">
            <w:pPr>
              <w:rPr>
                <w:sz w:val="20"/>
                <w:szCs w:val="20"/>
              </w:rPr>
            </w:pPr>
          </w:p>
        </w:tc>
        <w:tc>
          <w:tcPr>
            <w:tcW w:w="1284" w:type="dxa"/>
            <w:shd w:val="clear" w:color="000000" w:fill="FFFFFF"/>
            <w:hideMark/>
          </w:tcPr>
          <w:p w14:paraId="32686054" w14:textId="5EA2861A" w:rsidR="00873954" w:rsidRPr="008131CB" w:rsidRDefault="00A8240F" w:rsidP="00873954">
            <w:pPr>
              <w:jc w:val="center"/>
              <w:rPr>
                <w:color w:val="000000"/>
                <w:sz w:val="20"/>
                <w:szCs w:val="20"/>
                <w:lang w:val="ru-RU"/>
              </w:rPr>
            </w:pPr>
            <w:r>
              <w:rPr>
                <w:color w:val="000000"/>
                <w:sz w:val="20"/>
                <w:szCs w:val="20"/>
                <w:lang w:val="ru-RU"/>
              </w:rPr>
              <w:t xml:space="preserve"> </w:t>
            </w:r>
            <w:r w:rsidR="00873954" w:rsidRPr="008131CB">
              <w:rPr>
                <w:color w:val="000000"/>
                <w:sz w:val="20"/>
                <w:szCs w:val="20"/>
                <w:lang w:val="ru-RU"/>
              </w:rPr>
              <w:t>Подршка</w:t>
            </w:r>
            <w:r>
              <w:rPr>
                <w:color w:val="000000"/>
                <w:sz w:val="20"/>
                <w:szCs w:val="20"/>
                <w:lang w:val="ru-RU"/>
              </w:rPr>
              <w:t xml:space="preserve"> </w:t>
            </w:r>
            <w:r w:rsidR="00873954" w:rsidRPr="008131CB">
              <w:rPr>
                <w:color w:val="000000"/>
                <w:sz w:val="20"/>
                <w:szCs w:val="20"/>
                <w:lang w:val="ru-RU"/>
              </w:rPr>
              <w:t xml:space="preserve">из донације: </w:t>
            </w:r>
            <w:r w:rsidR="00873954" w:rsidRPr="008131CB">
              <w:rPr>
                <w:color w:val="000000"/>
                <w:sz w:val="20"/>
                <w:szCs w:val="20"/>
                <w:lang w:val="ru-RU"/>
              </w:rPr>
              <w:br/>
              <w:t>(СДЦ-СКГО -</w:t>
            </w:r>
            <w:r>
              <w:rPr>
                <w:color w:val="000000"/>
                <w:sz w:val="20"/>
                <w:szCs w:val="20"/>
                <w:lang w:val="ru-RU"/>
              </w:rPr>
              <w:t xml:space="preserve"> </w:t>
            </w:r>
            <w:r w:rsidR="00873954" w:rsidRPr="008131CB">
              <w:rPr>
                <w:color w:val="000000"/>
                <w:sz w:val="20"/>
                <w:szCs w:val="20"/>
                <w:lang w:val="ru-RU"/>
              </w:rPr>
              <w:t>Партнерство за добру локалну самоуправу)</w:t>
            </w:r>
          </w:p>
        </w:tc>
        <w:tc>
          <w:tcPr>
            <w:tcW w:w="1250" w:type="dxa"/>
            <w:shd w:val="clear" w:color="auto" w:fill="auto"/>
            <w:hideMark/>
          </w:tcPr>
          <w:p w14:paraId="6944457D" w14:textId="77777777" w:rsidR="00873954" w:rsidRPr="008131CB" w:rsidRDefault="00873954" w:rsidP="00873954">
            <w:pPr>
              <w:jc w:val="center"/>
              <w:rPr>
                <w:color w:val="FF0000"/>
                <w:sz w:val="20"/>
                <w:szCs w:val="20"/>
                <w:lang w:val="ru-RU"/>
              </w:rPr>
            </w:pPr>
            <w:r w:rsidRPr="00873954">
              <w:rPr>
                <w:color w:val="FF0000"/>
                <w:sz w:val="20"/>
                <w:szCs w:val="20"/>
              </w:rPr>
              <w:t> </w:t>
            </w:r>
          </w:p>
        </w:tc>
        <w:tc>
          <w:tcPr>
            <w:tcW w:w="1567" w:type="dxa"/>
            <w:shd w:val="clear" w:color="000000" w:fill="FFFFFF"/>
            <w:noWrap/>
            <w:hideMark/>
          </w:tcPr>
          <w:p w14:paraId="7B2AB77B" w14:textId="77777777" w:rsidR="00873954" w:rsidRPr="00873954" w:rsidRDefault="00873954" w:rsidP="00873954">
            <w:pPr>
              <w:jc w:val="center"/>
              <w:rPr>
                <w:color w:val="000000"/>
                <w:sz w:val="20"/>
                <w:szCs w:val="20"/>
              </w:rPr>
            </w:pPr>
            <w:r w:rsidRPr="00873954">
              <w:rPr>
                <w:color w:val="000000"/>
                <w:sz w:val="20"/>
                <w:szCs w:val="20"/>
              </w:rPr>
              <w:t>500</w:t>
            </w:r>
          </w:p>
        </w:tc>
        <w:tc>
          <w:tcPr>
            <w:tcW w:w="3350" w:type="dxa"/>
            <w:gridSpan w:val="4"/>
            <w:shd w:val="clear" w:color="auto" w:fill="auto"/>
            <w:hideMark/>
          </w:tcPr>
          <w:p w14:paraId="30CDD92E" w14:textId="77777777" w:rsidR="00873954" w:rsidRPr="00873954" w:rsidRDefault="00873954" w:rsidP="00873954">
            <w:pPr>
              <w:jc w:val="center"/>
              <w:rPr>
                <w:color w:val="000000"/>
                <w:sz w:val="20"/>
                <w:szCs w:val="20"/>
              </w:rPr>
            </w:pPr>
            <w:r w:rsidRPr="00873954">
              <w:rPr>
                <w:color w:val="000000"/>
                <w:sz w:val="20"/>
                <w:szCs w:val="20"/>
              </w:rPr>
              <w:t> </w:t>
            </w:r>
          </w:p>
        </w:tc>
      </w:tr>
      <w:tr w:rsidR="00A8240F" w:rsidRPr="00873954" w14:paraId="4CC41898" w14:textId="77777777" w:rsidTr="00B03E82">
        <w:trPr>
          <w:trHeight w:val="57"/>
        </w:trPr>
        <w:tc>
          <w:tcPr>
            <w:tcW w:w="3397" w:type="dxa"/>
            <w:shd w:val="clear" w:color="auto" w:fill="auto"/>
            <w:hideMark/>
          </w:tcPr>
          <w:p w14:paraId="0D34897D" w14:textId="77777777" w:rsidR="00873954" w:rsidRPr="008131CB" w:rsidRDefault="00873954" w:rsidP="00873954">
            <w:pPr>
              <w:rPr>
                <w:color w:val="000000"/>
                <w:sz w:val="20"/>
                <w:szCs w:val="20"/>
                <w:lang w:val="ru-RU"/>
              </w:rPr>
            </w:pPr>
            <w:r w:rsidRPr="008131CB">
              <w:rPr>
                <w:color w:val="000000"/>
                <w:sz w:val="20"/>
                <w:szCs w:val="20"/>
                <w:lang w:val="ru-RU"/>
              </w:rPr>
              <w:t>3.4.4. Усклађивање секторских прописа у циљу интензивирања међуопштинске сарадње у посебним областима (Закон о јавним предузећима, Закон о комуналним делатностима, Закона о превозу путника, Закон о водама, и др.)</w:t>
            </w:r>
          </w:p>
        </w:tc>
        <w:tc>
          <w:tcPr>
            <w:tcW w:w="1478" w:type="dxa"/>
            <w:shd w:val="clear" w:color="auto" w:fill="auto"/>
            <w:hideMark/>
          </w:tcPr>
          <w:p w14:paraId="338B47D1" w14:textId="77777777" w:rsidR="00873954" w:rsidRPr="00873954" w:rsidRDefault="00873954" w:rsidP="00873954">
            <w:pPr>
              <w:jc w:val="center"/>
              <w:rPr>
                <w:color w:val="000000"/>
                <w:sz w:val="20"/>
                <w:szCs w:val="20"/>
              </w:rPr>
            </w:pPr>
            <w:r w:rsidRPr="00873954">
              <w:rPr>
                <w:color w:val="000000"/>
                <w:sz w:val="20"/>
                <w:szCs w:val="20"/>
              </w:rPr>
              <w:t>МДУЛС</w:t>
            </w:r>
          </w:p>
        </w:tc>
        <w:tc>
          <w:tcPr>
            <w:tcW w:w="1893" w:type="dxa"/>
            <w:shd w:val="clear" w:color="auto" w:fill="auto"/>
            <w:hideMark/>
          </w:tcPr>
          <w:p w14:paraId="014EFABD" w14:textId="77777777" w:rsidR="00873954" w:rsidRPr="00873954" w:rsidRDefault="00873954" w:rsidP="00873954">
            <w:pPr>
              <w:jc w:val="center"/>
              <w:rPr>
                <w:color w:val="000000"/>
                <w:sz w:val="20"/>
                <w:szCs w:val="20"/>
              </w:rPr>
            </w:pPr>
            <w:r w:rsidRPr="00873954">
              <w:rPr>
                <w:color w:val="000000"/>
                <w:sz w:val="20"/>
                <w:szCs w:val="20"/>
              </w:rPr>
              <w:t>Ресорсна министарства, СКГО</w:t>
            </w:r>
          </w:p>
        </w:tc>
        <w:tc>
          <w:tcPr>
            <w:tcW w:w="1090" w:type="dxa"/>
            <w:shd w:val="clear" w:color="auto" w:fill="auto"/>
            <w:hideMark/>
          </w:tcPr>
          <w:p w14:paraId="4DF5E805" w14:textId="77777777" w:rsidR="00873954" w:rsidRPr="00873954" w:rsidRDefault="00873954" w:rsidP="00873954">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284" w:type="dxa"/>
            <w:shd w:val="clear" w:color="auto" w:fill="auto"/>
            <w:hideMark/>
          </w:tcPr>
          <w:p w14:paraId="6DD2ECF8" w14:textId="77777777" w:rsidR="00873954" w:rsidRPr="00873954" w:rsidRDefault="00873954" w:rsidP="00873954">
            <w:pPr>
              <w:jc w:val="center"/>
              <w:rPr>
                <w:color w:val="000000"/>
                <w:sz w:val="20"/>
                <w:szCs w:val="20"/>
              </w:rPr>
            </w:pPr>
            <w:r w:rsidRPr="00873954">
              <w:rPr>
                <w:color w:val="000000"/>
                <w:sz w:val="20"/>
                <w:szCs w:val="20"/>
              </w:rPr>
              <w:t>Буџет РС - Редовна издвајања</w:t>
            </w:r>
          </w:p>
        </w:tc>
        <w:tc>
          <w:tcPr>
            <w:tcW w:w="1250" w:type="dxa"/>
            <w:shd w:val="clear" w:color="auto" w:fill="auto"/>
            <w:noWrap/>
            <w:hideMark/>
          </w:tcPr>
          <w:p w14:paraId="4FD9D3A3" w14:textId="4024BFE0" w:rsidR="00873954" w:rsidRPr="00873954" w:rsidRDefault="00291540" w:rsidP="00F70CE8">
            <w:pPr>
              <w:jc w:val="center"/>
              <w:rPr>
                <w:color w:val="000000"/>
                <w:sz w:val="20"/>
                <w:szCs w:val="20"/>
              </w:rPr>
            </w:pPr>
            <w:r w:rsidRPr="00EC0BF6">
              <w:rPr>
                <w:sz w:val="20"/>
                <w:szCs w:val="20"/>
              </w:rPr>
              <w:t>20-0608-</w:t>
            </w:r>
            <w:r w:rsidR="00F70CE8" w:rsidRPr="00EC0BF6">
              <w:rPr>
                <w:sz w:val="20"/>
                <w:szCs w:val="20"/>
              </w:rPr>
              <w:t>0002</w:t>
            </w:r>
            <w:r w:rsidR="002244E8" w:rsidRPr="00EC0BF6">
              <w:rPr>
                <w:sz w:val="20"/>
                <w:szCs w:val="20"/>
              </w:rPr>
              <w:t>,</w:t>
            </w:r>
            <w:r w:rsidR="00F70CE8" w:rsidRPr="00EC0BF6">
              <w:rPr>
                <w:sz w:val="20"/>
                <w:szCs w:val="20"/>
              </w:rPr>
              <w:t>411</w:t>
            </w:r>
          </w:p>
        </w:tc>
        <w:tc>
          <w:tcPr>
            <w:tcW w:w="1567" w:type="dxa"/>
            <w:shd w:val="clear" w:color="auto" w:fill="auto"/>
            <w:noWrap/>
            <w:hideMark/>
          </w:tcPr>
          <w:p w14:paraId="7299037B" w14:textId="77777777" w:rsidR="00873954" w:rsidRPr="00873954" w:rsidRDefault="00873954" w:rsidP="00873954">
            <w:pPr>
              <w:jc w:val="center"/>
              <w:rPr>
                <w:color w:val="000000"/>
                <w:sz w:val="20"/>
                <w:szCs w:val="20"/>
              </w:rPr>
            </w:pPr>
            <w:r w:rsidRPr="00873954">
              <w:rPr>
                <w:color w:val="000000"/>
                <w:sz w:val="20"/>
                <w:szCs w:val="20"/>
              </w:rPr>
              <w:t> </w:t>
            </w:r>
          </w:p>
        </w:tc>
        <w:tc>
          <w:tcPr>
            <w:tcW w:w="3350" w:type="dxa"/>
            <w:gridSpan w:val="4"/>
            <w:shd w:val="clear" w:color="auto" w:fill="auto"/>
            <w:hideMark/>
          </w:tcPr>
          <w:p w14:paraId="73277BC5" w14:textId="77777777" w:rsidR="00873954" w:rsidRPr="00873954" w:rsidRDefault="00873954" w:rsidP="00873954">
            <w:pPr>
              <w:jc w:val="center"/>
              <w:rPr>
                <w:color w:val="000000"/>
                <w:sz w:val="20"/>
                <w:szCs w:val="20"/>
              </w:rPr>
            </w:pPr>
            <w:r w:rsidRPr="00873954">
              <w:rPr>
                <w:color w:val="000000"/>
                <w:sz w:val="20"/>
                <w:szCs w:val="20"/>
              </w:rPr>
              <w:t> </w:t>
            </w:r>
          </w:p>
        </w:tc>
      </w:tr>
      <w:tr w:rsidR="0002277D" w:rsidRPr="00873954" w14:paraId="4F4CF41D" w14:textId="77777777" w:rsidTr="00B03E82">
        <w:trPr>
          <w:trHeight w:val="57"/>
        </w:trPr>
        <w:tc>
          <w:tcPr>
            <w:tcW w:w="3397" w:type="dxa"/>
            <w:shd w:val="clear" w:color="000000" w:fill="FFFFFF"/>
            <w:hideMark/>
          </w:tcPr>
          <w:p w14:paraId="19F06BF1" w14:textId="77777777" w:rsidR="00CD2142" w:rsidRPr="008131CB" w:rsidRDefault="00CD2142" w:rsidP="00CD2142">
            <w:pPr>
              <w:rPr>
                <w:color w:val="000000"/>
                <w:sz w:val="20"/>
                <w:szCs w:val="20"/>
                <w:lang w:val="ru-RU"/>
              </w:rPr>
            </w:pPr>
            <w:r w:rsidRPr="008131CB">
              <w:rPr>
                <w:color w:val="000000"/>
                <w:sz w:val="20"/>
                <w:szCs w:val="20"/>
                <w:lang w:val="ru-RU"/>
              </w:rPr>
              <w:t>3.4.5. Израда анализе и нацрта легислативних мера и других аминистративних радњи усмерених на унапређење улоге савета управних округа у подстицању међуопштинске сарадње</w:t>
            </w:r>
          </w:p>
        </w:tc>
        <w:tc>
          <w:tcPr>
            <w:tcW w:w="1478" w:type="dxa"/>
            <w:shd w:val="clear" w:color="000000" w:fill="FFFFFF"/>
            <w:hideMark/>
          </w:tcPr>
          <w:p w14:paraId="3769C588" w14:textId="77777777" w:rsidR="00CD2142" w:rsidRPr="00873954" w:rsidRDefault="00CD2142" w:rsidP="00CD2142">
            <w:pPr>
              <w:jc w:val="center"/>
              <w:rPr>
                <w:color w:val="000000"/>
                <w:sz w:val="20"/>
                <w:szCs w:val="20"/>
              </w:rPr>
            </w:pPr>
            <w:r w:rsidRPr="00873954">
              <w:rPr>
                <w:color w:val="000000"/>
                <w:sz w:val="20"/>
                <w:szCs w:val="20"/>
              </w:rPr>
              <w:t>МДУЛС</w:t>
            </w:r>
          </w:p>
        </w:tc>
        <w:tc>
          <w:tcPr>
            <w:tcW w:w="1893" w:type="dxa"/>
            <w:shd w:val="clear" w:color="000000" w:fill="FFFFFF"/>
            <w:hideMark/>
          </w:tcPr>
          <w:p w14:paraId="6FCBC918" w14:textId="77777777" w:rsidR="00CD2142" w:rsidRPr="00873954" w:rsidRDefault="00CD2142" w:rsidP="00CD2142">
            <w:pPr>
              <w:jc w:val="center"/>
              <w:rPr>
                <w:color w:val="000000"/>
                <w:sz w:val="20"/>
                <w:szCs w:val="20"/>
              </w:rPr>
            </w:pPr>
            <w:r w:rsidRPr="00873954">
              <w:rPr>
                <w:color w:val="000000"/>
                <w:sz w:val="20"/>
                <w:szCs w:val="20"/>
              </w:rPr>
              <w:t>СКГО</w:t>
            </w:r>
          </w:p>
        </w:tc>
        <w:tc>
          <w:tcPr>
            <w:tcW w:w="1090" w:type="dxa"/>
            <w:shd w:val="clear" w:color="000000" w:fill="FFFFFF"/>
            <w:hideMark/>
          </w:tcPr>
          <w:p w14:paraId="77EEA3FD" w14:textId="77777777" w:rsidR="00CD2142" w:rsidRPr="00873954" w:rsidRDefault="00CD2142" w:rsidP="00CD2142">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p>
        </w:tc>
        <w:tc>
          <w:tcPr>
            <w:tcW w:w="1284" w:type="dxa"/>
            <w:shd w:val="clear" w:color="auto" w:fill="auto"/>
            <w:hideMark/>
          </w:tcPr>
          <w:p w14:paraId="19160DEF" w14:textId="18F2B84F" w:rsidR="00CD2142" w:rsidRPr="008131CB" w:rsidRDefault="00CD2142" w:rsidP="00CD2142">
            <w:pPr>
              <w:jc w:val="center"/>
              <w:rPr>
                <w:color w:val="000000"/>
                <w:sz w:val="20"/>
                <w:szCs w:val="20"/>
                <w:lang w:val="ru-RU"/>
              </w:rPr>
            </w:pPr>
            <w:r w:rsidRPr="008131CB">
              <w:rPr>
                <w:color w:val="000000"/>
                <w:sz w:val="20"/>
                <w:szCs w:val="20"/>
                <w:lang w:val="ru-RU"/>
              </w:rPr>
              <w:t>Подршка из донације:</w:t>
            </w:r>
            <w:r w:rsidRPr="008131CB">
              <w:rPr>
                <w:color w:val="000000"/>
                <w:sz w:val="20"/>
                <w:szCs w:val="20"/>
                <w:lang w:val="ru-RU"/>
              </w:rPr>
              <w:br/>
              <w:t>(СДЦ-МДУЛС)</w:t>
            </w:r>
            <w:r w:rsidR="00A8240F">
              <w:rPr>
                <w:color w:val="000000"/>
                <w:sz w:val="20"/>
                <w:szCs w:val="20"/>
                <w:lang w:val="ru-RU"/>
              </w:rPr>
              <w:t xml:space="preserve"> </w:t>
            </w:r>
          </w:p>
        </w:tc>
        <w:tc>
          <w:tcPr>
            <w:tcW w:w="1250" w:type="dxa"/>
            <w:shd w:val="clear" w:color="000000" w:fill="FFFFFF"/>
            <w:noWrap/>
            <w:hideMark/>
          </w:tcPr>
          <w:p w14:paraId="7E214863" w14:textId="7D08F2BB" w:rsidR="00CD2142" w:rsidRPr="00CD2142" w:rsidRDefault="00291540" w:rsidP="00CD2142">
            <w:pPr>
              <w:jc w:val="center"/>
              <w:rPr>
                <w:color w:val="000000"/>
                <w:sz w:val="20"/>
                <w:szCs w:val="20"/>
              </w:rPr>
            </w:pPr>
            <w:r w:rsidRPr="00EC0BF6">
              <w:rPr>
                <w:sz w:val="20"/>
                <w:szCs w:val="20"/>
              </w:rPr>
              <w:t>20-0608-4005</w:t>
            </w:r>
            <w:r w:rsidR="002244E8" w:rsidRPr="00EC0BF6">
              <w:rPr>
                <w:sz w:val="20"/>
                <w:szCs w:val="20"/>
              </w:rPr>
              <w:t>,</w:t>
            </w:r>
            <w:r w:rsidRPr="00EC0BF6">
              <w:rPr>
                <w:sz w:val="20"/>
                <w:szCs w:val="20"/>
              </w:rPr>
              <w:t>4</w:t>
            </w:r>
            <w:r w:rsidR="008131CB" w:rsidRPr="00EC0BF6">
              <w:rPr>
                <w:sz w:val="20"/>
                <w:szCs w:val="20"/>
              </w:rPr>
              <w:t>23</w:t>
            </w:r>
          </w:p>
        </w:tc>
        <w:tc>
          <w:tcPr>
            <w:tcW w:w="1567" w:type="dxa"/>
            <w:shd w:val="clear" w:color="000000" w:fill="FFFFFF"/>
            <w:noWrap/>
            <w:hideMark/>
          </w:tcPr>
          <w:p w14:paraId="5DE2F181" w14:textId="77777777" w:rsidR="00CD2142" w:rsidRPr="00873954" w:rsidRDefault="00CD2142" w:rsidP="00CD2142">
            <w:pPr>
              <w:jc w:val="center"/>
              <w:rPr>
                <w:color w:val="000000"/>
                <w:sz w:val="20"/>
                <w:szCs w:val="20"/>
              </w:rPr>
            </w:pPr>
            <w:r w:rsidRPr="00873954">
              <w:rPr>
                <w:color w:val="000000"/>
                <w:sz w:val="20"/>
                <w:szCs w:val="20"/>
              </w:rPr>
              <w:t>626</w:t>
            </w:r>
          </w:p>
        </w:tc>
        <w:tc>
          <w:tcPr>
            <w:tcW w:w="3350" w:type="dxa"/>
            <w:gridSpan w:val="4"/>
            <w:shd w:val="clear" w:color="000000" w:fill="FFFFFF"/>
            <w:hideMark/>
          </w:tcPr>
          <w:p w14:paraId="6657BF26" w14:textId="77777777" w:rsidR="00CD2142" w:rsidRPr="00873954" w:rsidRDefault="00CD2142" w:rsidP="00CD2142">
            <w:pPr>
              <w:jc w:val="center"/>
              <w:rPr>
                <w:color w:val="000000"/>
                <w:sz w:val="20"/>
                <w:szCs w:val="20"/>
              </w:rPr>
            </w:pPr>
            <w:r w:rsidRPr="00873954">
              <w:rPr>
                <w:color w:val="000000"/>
                <w:sz w:val="20"/>
                <w:szCs w:val="20"/>
              </w:rPr>
              <w:t> </w:t>
            </w:r>
          </w:p>
        </w:tc>
      </w:tr>
      <w:tr w:rsidR="0002277D" w:rsidRPr="00873954" w14:paraId="47E801D1" w14:textId="77777777" w:rsidTr="00B03E82">
        <w:trPr>
          <w:trHeight w:val="57"/>
        </w:trPr>
        <w:tc>
          <w:tcPr>
            <w:tcW w:w="3397" w:type="dxa"/>
            <w:shd w:val="clear" w:color="000000" w:fill="FFFFFF"/>
            <w:hideMark/>
          </w:tcPr>
          <w:p w14:paraId="563DD82C" w14:textId="77777777" w:rsidR="00CD2142" w:rsidRPr="008131CB" w:rsidRDefault="00CD2142" w:rsidP="00CD2142">
            <w:pPr>
              <w:rPr>
                <w:sz w:val="20"/>
                <w:szCs w:val="20"/>
                <w:lang w:val="ru-RU"/>
              </w:rPr>
            </w:pPr>
            <w:r w:rsidRPr="008131CB">
              <w:rPr>
                <w:sz w:val="20"/>
                <w:szCs w:val="20"/>
                <w:lang w:val="ru-RU"/>
              </w:rPr>
              <w:t>3.4.6. Развој онлајн обуке за међуопштинску сарадњу</w:t>
            </w:r>
          </w:p>
        </w:tc>
        <w:tc>
          <w:tcPr>
            <w:tcW w:w="1478" w:type="dxa"/>
            <w:shd w:val="clear" w:color="000000" w:fill="FFFFFF"/>
            <w:hideMark/>
          </w:tcPr>
          <w:p w14:paraId="1D9AEF72" w14:textId="77777777" w:rsidR="00CD2142" w:rsidRPr="00873954" w:rsidRDefault="00CD2142" w:rsidP="00CD2142">
            <w:pPr>
              <w:jc w:val="center"/>
              <w:rPr>
                <w:color w:val="000000"/>
                <w:sz w:val="20"/>
                <w:szCs w:val="20"/>
              </w:rPr>
            </w:pPr>
            <w:r w:rsidRPr="00873954">
              <w:rPr>
                <w:color w:val="000000"/>
                <w:sz w:val="20"/>
                <w:szCs w:val="20"/>
              </w:rPr>
              <w:t>ЈЛС</w:t>
            </w:r>
          </w:p>
        </w:tc>
        <w:tc>
          <w:tcPr>
            <w:tcW w:w="1893" w:type="dxa"/>
            <w:shd w:val="clear" w:color="000000" w:fill="FFFFFF"/>
            <w:hideMark/>
          </w:tcPr>
          <w:p w14:paraId="5BE0ABA0" w14:textId="77777777" w:rsidR="00CD2142" w:rsidRPr="00873954" w:rsidRDefault="00CD2142" w:rsidP="00CD2142">
            <w:pPr>
              <w:jc w:val="center"/>
              <w:rPr>
                <w:color w:val="000000"/>
                <w:sz w:val="20"/>
                <w:szCs w:val="20"/>
              </w:rPr>
            </w:pPr>
            <w:r w:rsidRPr="00873954">
              <w:rPr>
                <w:color w:val="000000"/>
                <w:sz w:val="20"/>
                <w:szCs w:val="20"/>
              </w:rPr>
              <w:t>МДУЛС, СКГО, УНОПС</w:t>
            </w:r>
          </w:p>
        </w:tc>
        <w:tc>
          <w:tcPr>
            <w:tcW w:w="1090" w:type="dxa"/>
            <w:shd w:val="clear" w:color="000000" w:fill="FFFFFF"/>
            <w:hideMark/>
          </w:tcPr>
          <w:p w14:paraId="5524F057" w14:textId="77777777" w:rsidR="00CD2142" w:rsidRPr="00873954" w:rsidRDefault="00CD2142" w:rsidP="00CD2142">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p>
        </w:tc>
        <w:tc>
          <w:tcPr>
            <w:tcW w:w="1284" w:type="dxa"/>
            <w:shd w:val="clear" w:color="auto" w:fill="auto"/>
            <w:hideMark/>
          </w:tcPr>
          <w:p w14:paraId="052523EF" w14:textId="7900295A" w:rsidR="00CD2142" w:rsidRPr="008131CB" w:rsidRDefault="00CD2142" w:rsidP="00CD2142">
            <w:pPr>
              <w:jc w:val="center"/>
              <w:rPr>
                <w:sz w:val="20"/>
                <w:szCs w:val="20"/>
                <w:lang w:val="ru-RU"/>
              </w:rPr>
            </w:pPr>
            <w:r w:rsidRPr="008131CB">
              <w:rPr>
                <w:sz w:val="20"/>
                <w:szCs w:val="20"/>
                <w:lang w:val="ru-RU"/>
              </w:rPr>
              <w:t xml:space="preserve"> Подршка</w:t>
            </w:r>
            <w:r w:rsidR="00A8240F">
              <w:rPr>
                <w:sz w:val="20"/>
                <w:szCs w:val="20"/>
                <w:lang w:val="ru-RU"/>
              </w:rPr>
              <w:t xml:space="preserve"> </w:t>
            </w:r>
            <w:r w:rsidRPr="008131CB">
              <w:rPr>
                <w:sz w:val="20"/>
                <w:szCs w:val="20"/>
                <w:lang w:val="ru-RU"/>
              </w:rPr>
              <w:t>из донације: (СДЦ - УНОПС - Програм ПРО)</w:t>
            </w:r>
          </w:p>
        </w:tc>
        <w:tc>
          <w:tcPr>
            <w:tcW w:w="1250" w:type="dxa"/>
            <w:shd w:val="clear" w:color="000000" w:fill="FFFFFF"/>
            <w:hideMark/>
          </w:tcPr>
          <w:p w14:paraId="7CE031A1" w14:textId="77777777" w:rsidR="00CD2142" w:rsidRPr="008131CB" w:rsidRDefault="00CD2142" w:rsidP="00CD2142">
            <w:pPr>
              <w:jc w:val="center"/>
              <w:rPr>
                <w:color w:val="000000"/>
                <w:sz w:val="20"/>
                <w:szCs w:val="20"/>
                <w:lang w:val="ru-RU"/>
              </w:rPr>
            </w:pPr>
            <w:r w:rsidRPr="00873954">
              <w:rPr>
                <w:color w:val="000000"/>
                <w:sz w:val="20"/>
                <w:szCs w:val="20"/>
              </w:rPr>
              <w:t> </w:t>
            </w:r>
          </w:p>
        </w:tc>
        <w:tc>
          <w:tcPr>
            <w:tcW w:w="1567" w:type="dxa"/>
            <w:shd w:val="clear" w:color="000000" w:fill="FFFFFF"/>
            <w:hideMark/>
          </w:tcPr>
          <w:p w14:paraId="3FDCFB54" w14:textId="77777777" w:rsidR="00CD2142" w:rsidRPr="00873954" w:rsidRDefault="00CD2142" w:rsidP="00CD2142">
            <w:pPr>
              <w:jc w:val="center"/>
              <w:rPr>
                <w:color w:val="000000"/>
                <w:sz w:val="20"/>
                <w:szCs w:val="20"/>
              </w:rPr>
            </w:pPr>
            <w:r w:rsidRPr="00873954">
              <w:rPr>
                <w:color w:val="000000"/>
                <w:sz w:val="20"/>
                <w:szCs w:val="20"/>
              </w:rPr>
              <w:t>6.000</w:t>
            </w:r>
          </w:p>
        </w:tc>
        <w:tc>
          <w:tcPr>
            <w:tcW w:w="3350" w:type="dxa"/>
            <w:gridSpan w:val="4"/>
            <w:shd w:val="clear" w:color="000000" w:fill="FFFFFF"/>
            <w:hideMark/>
          </w:tcPr>
          <w:p w14:paraId="1BA29983" w14:textId="77777777" w:rsidR="00CD2142" w:rsidRPr="00873954" w:rsidRDefault="00CD2142" w:rsidP="00CD2142">
            <w:pPr>
              <w:jc w:val="center"/>
              <w:rPr>
                <w:color w:val="000000"/>
                <w:sz w:val="20"/>
                <w:szCs w:val="20"/>
              </w:rPr>
            </w:pPr>
            <w:r w:rsidRPr="00873954">
              <w:rPr>
                <w:color w:val="000000"/>
                <w:sz w:val="20"/>
                <w:szCs w:val="20"/>
              </w:rPr>
              <w:t> </w:t>
            </w:r>
          </w:p>
        </w:tc>
      </w:tr>
    </w:tbl>
    <w:p w14:paraId="11E548E1" w14:textId="77777777" w:rsidR="00B03E82" w:rsidRDefault="00B03E82"/>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3397"/>
        <w:gridCol w:w="1478"/>
        <w:gridCol w:w="1893"/>
        <w:gridCol w:w="1090"/>
        <w:gridCol w:w="1284"/>
        <w:gridCol w:w="1250"/>
        <w:gridCol w:w="1567"/>
        <w:gridCol w:w="1018"/>
        <w:gridCol w:w="840"/>
        <w:gridCol w:w="986"/>
        <w:gridCol w:w="506"/>
      </w:tblGrid>
      <w:tr w:rsidR="00CD2142" w:rsidRPr="008131CB" w14:paraId="079A0091" w14:textId="77777777" w:rsidTr="00B03E82">
        <w:trPr>
          <w:trHeight w:val="57"/>
        </w:trPr>
        <w:tc>
          <w:tcPr>
            <w:tcW w:w="15309" w:type="dxa"/>
            <w:gridSpan w:val="11"/>
            <w:shd w:val="clear" w:color="000000" w:fill="F7CAAC"/>
            <w:hideMark/>
          </w:tcPr>
          <w:p w14:paraId="2A9A96DA" w14:textId="77777777" w:rsidR="00CD2142" w:rsidRPr="008131CB" w:rsidRDefault="00CD2142" w:rsidP="00CD2142">
            <w:pPr>
              <w:rPr>
                <w:b/>
                <w:bCs/>
                <w:color w:val="000000"/>
                <w:sz w:val="20"/>
                <w:szCs w:val="20"/>
                <w:lang w:val="ru-RU"/>
              </w:rPr>
            </w:pPr>
            <w:r w:rsidRPr="008131CB">
              <w:rPr>
                <w:b/>
                <w:bCs/>
                <w:color w:val="000000"/>
                <w:sz w:val="20"/>
                <w:szCs w:val="20"/>
                <w:lang w:val="ru-RU"/>
              </w:rPr>
              <w:lastRenderedPageBreak/>
              <w:t>Мера 3.5: Унапређење система планирања развоја локалне самоуправе</w:t>
            </w:r>
          </w:p>
        </w:tc>
      </w:tr>
      <w:tr w:rsidR="00CD2142" w:rsidRPr="008131CB" w14:paraId="3BA1ED8D" w14:textId="77777777" w:rsidTr="00B03E82">
        <w:trPr>
          <w:trHeight w:val="57"/>
        </w:trPr>
        <w:tc>
          <w:tcPr>
            <w:tcW w:w="15309" w:type="dxa"/>
            <w:gridSpan w:val="11"/>
            <w:shd w:val="clear" w:color="000000" w:fill="F7CAAC"/>
            <w:hideMark/>
          </w:tcPr>
          <w:p w14:paraId="3A146636" w14:textId="77777777" w:rsidR="00CD2142" w:rsidRPr="008131CB" w:rsidRDefault="00CD2142" w:rsidP="00CD2142">
            <w:pPr>
              <w:rPr>
                <w:color w:val="222222"/>
                <w:sz w:val="20"/>
                <w:szCs w:val="20"/>
                <w:lang w:val="ru-RU"/>
              </w:rPr>
            </w:pPr>
            <w:r w:rsidRPr="008131CB">
              <w:rPr>
                <w:color w:val="222222"/>
                <w:sz w:val="20"/>
                <w:szCs w:val="20"/>
                <w:lang w:val="ru-RU"/>
              </w:rPr>
              <w:t xml:space="preserve">Институција одговорна за праћење и контролу реализације: </w:t>
            </w:r>
            <w:r w:rsidRPr="008131CB">
              <w:rPr>
                <w:color w:val="000000"/>
                <w:sz w:val="20"/>
                <w:szCs w:val="20"/>
                <w:lang w:val="ru-RU"/>
              </w:rPr>
              <w:t>РСЈП</w:t>
            </w:r>
          </w:p>
        </w:tc>
      </w:tr>
      <w:tr w:rsidR="00A8240F" w:rsidRPr="008131CB" w14:paraId="051AC06E" w14:textId="77777777" w:rsidTr="00B03E82">
        <w:trPr>
          <w:trHeight w:val="57"/>
        </w:trPr>
        <w:tc>
          <w:tcPr>
            <w:tcW w:w="6768" w:type="dxa"/>
            <w:gridSpan w:val="3"/>
            <w:shd w:val="clear" w:color="000000" w:fill="F7CAAC"/>
            <w:hideMark/>
          </w:tcPr>
          <w:p w14:paraId="4E22FC16" w14:textId="2C264BF8" w:rsidR="00CD2142" w:rsidRPr="00873954" w:rsidRDefault="00CD2142" w:rsidP="00CD2142">
            <w:pPr>
              <w:rPr>
                <w:color w:val="222222"/>
                <w:sz w:val="20"/>
                <w:szCs w:val="20"/>
              </w:rPr>
            </w:pPr>
            <w:r w:rsidRPr="00873954">
              <w:rPr>
                <w:color w:val="222222"/>
                <w:sz w:val="20"/>
                <w:szCs w:val="20"/>
              </w:rPr>
              <w:t>Период спровођења:</w:t>
            </w:r>
            <w:r w:rsidR="009C306E">
              <w:rPr>
                <w:color w:val="222222"/>
                <w:sz w:val="20"/>
                <w:szCs w:val="20"/>
                <w:lang w:val="sr-Cyrl-RS"/>
              </w:rPr>
              <w:t xml:space="preserve"> </w:t>
            </w:r>
            <w:r w:rsidRPr="00873954">
              <w:rPr>
                <w:color w:val="222222"/>
                <w:sz w:val="20"/>
                <w:szCs w:val="20"/>
              </w:rPr>
              <w:t>2024-2025</w:t>
            </w:r>
          </w:p>
        </w:tc>
        <w:tc>
          <w:tcPr>
            <w:tcW w:w="8541" w:type="dxa"/>
            <w:gridSpan w:val="8"/>
            <w:shd w:val="clear" w:color="000000" w:fill="F7CAAC"/>
            <w:hideMark/>
          </w:tcPr>
          <w:p w14:paraId="2F2DA4DF" w14:textId="77777777" w:rsidR="00CD2142" w:rsidRPr="008131CB" w:rsidRDefault="00CD2142" w:rsidP="00CD2142">
            <w:pPr>
              <w:rPr>
                <w:sz w:val="20"/>
                <w:szCs w:val="20"/>
                <w:lang w:val="ru-RU"/>
              </w:rPr>
            </w:pPr>
            <w:r w:rsidRPr="008131CB">
              <w:rPr>
                <w:sz w:val="20"/>
                <w:szCs w:val="20"/>
                <w:lang w:val="ru-RU"/>
              </w:rPr>
              <w:t>Тип мере: Институционално управљачко организациона</w:t>
            </w:r>
          </w:p>
        </w:tc>
      </w:tr>
      <w:tr w:rsidR="00CD2142" w:rsidRPr="008131CB" w14:paraId="48FCE9AE" w14:textId="77777777" w:rsidTr="00B03E82">
        <w:trPr>
          <w:trHeight w:val="57"/>
        </w:trPr>
        <w:tc>
          <w:tcPr>
            <w:tcW w:w="15309" w:type="dxa"/>
            <w:gridSpan w:val="11"/>
            <w:shd w:val="clear" w:color="000000" w:fill="F7CAAC"/>
            <w:hideMark/>
          </w:tcPr>
          <w:p w14:paraId="6E54DF06" w14:textId="77777777" w:rsidR="00CD2142" w:rsidRPr="008131CB" w:rsidRDefault="00CD2142" w:rsidP="00CD2142">
            <w:pPr>
              <w:rPr>
                <w:color w:val="000000"/>
                <w:sz w:val="20"/>
                <w:szCs w:val="20"/>
                <w:lang w:val="ru-RU"/>
              </w:rPr>
            </w:pPr>
            <w:r w:rsidRPr="008131CB">
              <w:rPr>
                <w:color w:val="000000"/>
                <w:sz w:val="20"/>
                <w:szCs w:val="20"/>
                <w:lang w:val="ru-RU"/>
              </w:rPr>
              <w:t>Прописи које је потребно изменити/усвојити за спровођење мере: Биће утврђено након спроведених консултација са предлагачима посебних закона којима се уређује израда секторских планских докумената на локалном нивоу</w:t>
            </w:r>
          </w:p>
        </w:tc>
      </w:tr>
      <w:tr w:rsidR="00A8240F" w:rsidRPr="00873954" w14:paraId="67997F2B" w14:textId="77777777" w:rsidTr="00B03E82">
        <w:trPr>
          <w:trHeight w:val="57"/>
        </w:trPr>
        <w:tc>
          <w:tcPr>
            <w:tcW w:w="3397" w:type="dxa"/>
            <w:shd w:val="clear" w:color="000000" w:fill="B4C6E7"/>
            <w:hideMark/>
          </w:tcPr>
          <w:p w14:paraId="299DA5D5" w14:textId="174295D3" w:rsidR="00CD2142" w:rsidRPr="008131CB" w:rsidRDefault="00CD2142" w:rsidP="00CD2142">
            <w:pPr>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478" w:type="dxa"/>
            <w:shd w:val="clear" w:color="000000" w:fill="B4C6E7"/>
            <w:hideMark/>
          </w:tcPr>
          <w:p w14:paraId="1FEFAC41" w14:textId="77777777" w:rsidR="00CD2142" w:rsidRPr="00873954" w:rsidRDefault="00CD2142" w:rsidP="00CD2142">
            <w:pPr>
              <w:jc w:val="center"/>
              <w:rPr>
                <w:color w:val="000000"/>
                <w:sz w:val="20"/>
                <w:szCs w:val="20"/>
              </w:rPr>
            </w:pPr>
            <w:r w:rsidRPr="00873954">
              <w:rPr>
                <w:color w:val="000000"/>
                <w:sz w:val="20"/>
                <w:szCs w:val="20"/>
              </w:rPr>
              <w:t>Jединица мере</w:t>
            </w:r>
          </w:p>
        </w:tc>
        <w:tc>
          <w:tcPr>
            <w:tcW w:w="1893" w:type="dxa"/>
            <w:shd w:val="clear" w:color="000000" w:fill="B4C6E7"/>
            <w:hideMark/>
          </w:tcPr>
          <w:p w14:paraId="48B00537" w14:textId="77777777" w:rsidR="00CD2142" w:rsidRPr="00873954" w:rsidRDefault="00CD2142" w:rsidP="00CD2142">
            <w:pPr>
              <w:jc w:val="center"/>
              <w:rPr>
                <w:color w:val="000000"/>
                <w:sz w:val="20"/>
                <w:szCs w:val="20"/>
              </w:rPr>
            </w:pPr>
            <w:r w:rsidRPr="00873954">
              <w:rPr>
                <w:color w:val="000000"/>
                <w:sz w:val="20"/>
                <w:szCs w:val="20"/>
              </w:rPr>
              <w:t>Извор провере</w:t>
            </w:r>
          </w:p>
        </w:tc>
        <w:tc>
          <w:tcPr>
            <w:tcW w:w="2374" w:type="dxa"/>
            <w:gridSpan w:val="2"/>
            <w:shd w:val="clear" w:color="000000" w:fill="B4C6E7"/>
            <w:hideMark/>
          </w:tcPr>
          <w:p w14:paraId="23C4F363" w14:textId="77777777" w:rsidR="00CD2142" w:rsidRPr="00873954" w:rsidRDefault="00CD2142" w:rsidP="00CD2142">
            <w:pPr>
              <w:jc w:val="center"/>
              <w:rPr>
                <w:color w:val="000000"/>
                <w:sz w:val="20"/>
                <w:szCs w:val="20"/>
              </w:rPr>
            </w:pPr>
            <w:r w:rsidRPr="00873954">
              <w:rPr>
                <w:color w:val="000000"/>
                <w:sz w:val="20"/>
                <w:szCs w:val="20"/>
              </w:rPr>
              <w:t xml:space="preserve">Почетна вредност </w:t>
            </w:r>
          </w:p>
        </w:tc>
        <w:tc>
          <w:tcPr>
            <w:tcW w:w="1250" w:type="dxa"/>
            <w:shd w:val="clear" w:color="000000" w:fill="B4C6E7"/>
            <w:hideMark/>
          </w:tcPr>
          <w:p w14:paraId="55B9DFBA" w14:textId="77777777" w:rsidR="00CD2142" w:rsidRPr="00873954" w:rsidRDefault="00CD2142" w:rsidP="00CD2142">
            <w:pPr>
              <w:jc w:val="center"/>
              <w:rPr>
                <w:color w:val="000000"/>
                <w:sz w:val="20"/>
                <w:szCs w:val="20"/>
              </w:rPr>
            </w:pPr>
            <w:r w:rsidRPr="00873954">
              <w:rPr>
                <w:color w:val="000000"/>
                <w:sz w:val="20"/>
                <w:szCs w:val="20"/>
              </w:rPr>
              <w:t>Базна година</w:t>
            </w:r>
          </w:p>
        </w:tc>
        <w:tc>
          <w:tcPr>
            <w:tcW w:w="1567" w:type="dxa"/>
            <w:shd w:val="clear" w:color="000000" w:fill="B4C6E7"/>
            <w:hideMark/>
          </w:tcPr>
          <w:p w14:paraId="56C8B657" w14:textId="77777777" w:rsidR="00CD2142" w:rsidRPr="00873954" w:rsidRDefault="00CD2142" w:rsidP="00CD2142">
            <w:pPr>
              <w:jc w:val="center"/>
              <w:rPr>
                <w:color w:val="000000"/>
                <w:sz w:val="20"/>
                <w:szCs w:val="20"/>
              </w:rPr>
            </w:pPr>
            <w:r w:rsidRPr="00873954">
              <w:rPr>
                <w:color w:val="000000"/>
                <w:sz w:val="20"/>
                <w:szCs w:val="20"/>
              </w:rPr>
              <w:t>Циљaна вредност у 2024. години</w:t>
            </w:r>
          </w:p>
        </w:tc>
        <w:tc>
          <w:tcPr>
            <w:tcW w:w="3350" w:type="dxa"/>
            <w:gridSpan w:val="4"/>
            <w:shd w:val="clear" w:color="000000" w:fill="B4C6E7"/>
            <w:hideMark/>
          </w:tcPr>
          <w:p w14:paraId="6D08044A" w14:textId="77777777" w:rsidR="00CD2142" w:rsidRPr="00873954" w:rsidRDefault="00CD2142" w:rsidP="00CD2142">
            <w:pPr>
              <w:jc w:val="center"/>
              <w:rPr>
                <w:color w:val="000000"/>
                <w:sz w:val="20"/>
                <w:szCs w:val="20"/>
              </w:rPr>
            </w:pPr>
            <w:r w:rsidRPr="00873954">
              <w:rPr>
                <w:color w:val="000000"/>
                <w:sz w:val="20"/>
                <w:szCs w:val="20"/>
              </w:rPr>
              <w:t>Циљaна вредност у 2025. години</w:t>
            </w:r>
          </w:p>
        </w:tc>
      </w:tr>
      <w:tr w:rsidR="00A8240F" w:rsidRPr="00873954" w14:paraId="05E91369" w14:textId="77777777" w:rsidTr="00B03E82">
        <w:trPr>
          <w:trHeight w:val="57"/>
        </w:trPr>
        <w:tc>
          <w:tcPr>
            <w:tcW w:w="3397" w:type="dxa"/>
            <w:shd w:val="clear" w:color="auto" w:fill="auto"/>
            <w:hideMark/>
          </w:tcPr>
          <w:p w14:paraId="06B0913B" w14:textId="77777777" w:rsidR="00CD2142" w:rsidRPr="008131CB" w:rsidRDefault="00CD2142" w:rsidP="00CD2142">
            <w:pPr>
              <w:rPr>
                <w:color w:val="000000"/>
                <w:sz w:val="20"/>
                <w:szCs w:val="20"/>
                <w:lang w:val="ru-RU"/>
              </w:rPr>
            </w:pPr>
            <w:r w:rsidRPr="008131CB">
              <w:rPr>
                <w:color w:val="000000"/>
                <w:sz w:val="20"/>
                <w:szCs w:val="20"/>
                <w:lang w:val="ru-RU"/>
              </w:rPr>
              <w:t>Удео ЈЛС које имају усвојене планове развоја у укупном броју ЈЛС</w:t>
            </w:r>
          </w:p>
        </w:tc>
        <w:tc>
          <w:tcPr>
            <w:tcW w:w="1478" w:type="dxa"/>
            <w:shd w:val="clear" w:color="000000" w:fill="FFFFFF"/>
            <w:hideMark/>
          </w:tcPr>
          <w:p w14:paraId="3EC03A88" w14:textId="77777777" w:rsidR="00CD2142" w:rsidRPr="00873954" w:rsidRDefault="00CD2142" w:rsidP="00CD2142">
            <w:pPr>
              <w:jc w:val="center"/>
              <w:rPr>
                <w:color w:val="000000"/>
                <w:sz w:val="20"/>
                <w:szCs w:val="20"/>
              </w:rPr>
            </w:pPr>
            <w:r w:rsidRPr="00873954">
              <w:rPr>
                <w:color w:val="000000"/>
                <w:sz w:val="20"/>
                <w:szCs w:val="20"/>
              </w:rPr>
              <w:t>% од укупног броја ЈЛС</w:t>
            </w:r>
          </w:p>
        </w:tc>
        <w:tc>
          <w:tcPr>
            <w:tcW w:w="1893" w:type="dxa"/>
            <w:shd w:val="clear" w:color="000000" w:fill="FFFFFF"/>
            <w:hideMark/>
          </w:tcPr>
          <w:p w14:paraId="6F9252CA" w14:textId="77777777" w:rsidR="00CD2142" w:rsidRPr="008131CB" w:rsidRDefault="00CD2142" w:rsidP="00CD2142">
            <w:pPr>
              <w:jc w:val="center"/>
              <w:rPr>
                <w:color w:val="000000"/>
                <w:sz w:val="20"/>
                <w:szCs w:val="20"/>
                <w:lang w:val="ru-RU"/>
              </w:rPr>
            </w:pPr>
            <w:r w:rsidRPr="008131CB">
              <w:rPr>
                <w:color w:val="000000"/>
                <w:sz w:val="20"/>
                <w:szCs w:val="20"/>
                <w:lang w:val="ru-RU"/>
              </w:rPr>
              <w:t>Подаци/базе РСЈП и СКГО, Службени листови ЈЛС</w:t>
            </w:r>
          </w:p>
        </w:tc>
        <w:tc>
          <w:tcPr>
            <w:tcW w:w="2374" w:type="dxa"/>
            <w:gridSpan w:val="2"/>
            <w:shd w:val="clear" w:color="auto" w:fill="auto"/>
            <w:hideMark/>
          </w:tcPr>
          <w:p w14:paraId="5B7EF1FD" w14:textId="77777777" w:rsidR="00CD2142" w:rsidRPr="00873954" w:rsidRDefault="00CD2142" w:rsidP="00CD2142">
            <w:pPr>
              <w:jc w:val="center"/>
              <w:rPr>
                <w:color w:val="000000"/>
                <w:sz w:val="20"/>
                <w:szCs w:val="20"/>
              </w:rPr>
            </w:pPr>
            <w:r w:rsidRPr="00873954">
              <w:rPr>
                <w:color w:val="000000"/>
                <w:sz w:val="20"/>
                <w:szCs w:val="20"/>
              </w:rPr>
              <w:t>4,10%</w:t>
            </w:r>
          </w:p>
        </w:tc>
        <w:tc>
          <w:tcPr>
            <w:tcW w:w="1250" w:type="dxa"/>
            <w:shd w:val="clear" w:color="000000" w:fill="FFFFFF"/>
            <w:hideMark/>
          </w:tcPr>
          <w:p w14:paraId="30165240" w14:textId="77777777" w:rsidR="00CD2142" w:rsidRPr="00873954" w:rsidRDefault="00CD2142" w:rsidP="00CD2142">
            <w:pPr>
              <w:jc w:val="center"/>
              <w:rPr>
                <w:color w:val="000000"/>
                <w:sz w:val="20"/>
                <w:szCs w:val="20"/>
              </w:rPr>
            </w:pPr>
            <w:r w:rsidRPr="00873954">
              <w:rPr>
                <w:color w:val="000000"/>
                <w:sz w:val="20"/>
                <w:szCs w:val="20"/>
              </w:rPr>
              <w:t>2020</w:t>
            </w:r>
          </w:p>
        </w:tc>
        <w:tc>
          <w:tcPr>
            <w:tcW w:w="1567" w:type="dxa"/>
            <w:shd w:val="clear" w:color="000000" w:fill="FFFFFF"/>
            <w:hideMark/>
          </w:tcPr>
          <w:p w14:paraId="635E24D5" w14:textId="77777777" w:rsidR="00CD2142" w:rsidRPr="00873954" w:rsidRDefault="00CD2142" w:rsidP="00CD2142">
            <w:pPr>
              <w:jc w:val="center"/>
              <w:rPr>
                <w:sz w:val="20"/>
                <w:szCs w:val="20"/>
              </w:rPr>
            </w:pPr>
            <w:r w:rsidRPr="00873954">
              <w:rPr>
                <w:sz w:val="20"/>
                <w:szCs w:val="20"/>
              </w:rPr>
              <w:t>70%</w:t>
            </w:r>
          </w:p>
        </w:tc>
        <w:tc>
          <w:tcPr>
            <w:tcW w:w="3350" w:type="dxa"/>
            <w:gridSpan w:val="4"/>
            <w:shd w:val="clear" w:color="auto" w:fill="auto"/>
            <w:hideMark/>
          </w:tcPr>
          <w:p w14:paraId="2DB7F970" w14:textId="77777777" w:rsidR="00CD2142" w:rsidRPr="00873954" w:rsidRDefault="00CD2142" w:rsidP="00CD2142">
            <w:pPr>
              <w:jc w:val="center"/>
              <w:rPr>
                <w:color w:val="000000"/>
                <w:sz w:val="20"/>
                <w:szCs w:val="20"/>
              </w:rPr>
            </w:pPr>
            <w:r w:rsidRPr="00873954">
              <w:rPr>
                <w:color w:val="000000"/>
                <w:sz w:val="20"/>
                <w:szCs w:val="20"/>
              </w:rPr>
              <w:t>80%</w:t>
            </w:r>
          </w:p>
        </w:tc>
      </w:tr>
      <w:tr w:rsidR="00A8240F" w:rsidRPr="008131CB" w14:paraId="2BE98F9F" w14:textId="77777777" w:rsidTr="00B03E82">
        <w:trPr>
          <w:trHeight w:val="57"/>
        </w:trPr>
        <w:tc>
          <w:tcPr>
            <w:tcW w:w="6768" w:type="dxa"/>
            <w:gridSpan w:val="3"/>
            <w:vMerge w:val="restart"/>
            <w:shd w:val="clear" w:color="000000" w:fill="A9D08E"/>
            <w:noWrap/>
            <w:hideMark/>
          </w:tcPr>
          <w:p w14:paraId="599A4ED4" w14:textId="77777777" w:rsidR="00CD2142" w:rsidRPr="00873954" w:rsidRDefault="00CD2142" w:rsidP="00CD2142">
            <w:pPr>
              <w:jc w:val="center"/>
              <w:rPr>
                <w:color w:val="000000"/>
                <w:sz w:val="20"/>
                <w:szCs w:val="20"/>
              </w:rPr>
            </w:pPr>
            <w:r w:rsidRPr="00873954">
              <w:rPr>
                <w:color w:val="000000"/>
                <w:sz w:val="20"/>
                <w:szCs w:val="20"/>
              </w:rPr>
              <w:t>Извор финансирања мере</w:t>
            </w:r>
          </w:p>
        </w:tc>
        <w:tc>
          <w:tcPr>
            <w:tcW w:w="3624" w:type="dxa"/>
            <w:gridSpan w:val="3"/>
            <w:vMerge w:val="restart"/>
            <w:shd w:val="clear" w:color="000000" w:fill="A9D08E"/>
            <w:noWrap/>
            <w:hideMark/>
          </w:tcPr>
          <w:p w14:paraId="0FCEF0E3" w14:textId="77777777" w:rsidR="00CD2142" w:rsidRPr="00873954" w:rsidRDefault="00CD2142" w:rsidP="00CD2142">
            <w:pPr>
              <w:jc w:val="center"/>
              <w:rPr>
                <w:color w:val="000000"/>
                <w:sz w:val="20"/>
                <w:szCs w:val="20"/>
              </w:rPr>
            </w:pPr>
            <w:r w:rsidRPr="00873954">
              <w:rPr>
                <w:color w:val="000000"/>
                <w:sz w:val="20"/>
                <w:szCs w:val="20"/>
              </w:rPr>
              <w:t>Веза са програмским буџетом</w:t>
            </w:r>
          </w:p>
        </w:tc>
        <w:tc>
          <w:tcPr>
            <w:tcW w:w="4917" w:type="dxa"/>
            <w:gridSpan w:val="5"/>
            <w:shd w:val="clear" w:color="000000" w:fill="A8D08D"/>
            <w:hideMark/>
          </w:tcPr>
          <w:p w14:paraId="10FBEE17" w14:textId="77777777" w:rsidR="00CD2142" w:rsidRPr="008131CB" w:rsidRDefault="00CD2142" w:rsidP="00CD2142">
            <w:pPr>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02277D" w:rsidRPr="00873954" w14:paraId="79BDEB50" w14:textId="77777777" w:rsidTr="00B03E82">
        <w:trPr>
          <w:trHeight w:val="57"/>
        </w:trPr>
        <w:tc>
          <w:tcPr>
            <w:tcW w:w="6768" w:type="dxa"/>
            <w:gridSpan w:val="3"/>
            <w:vMerge/>
            <w:hideMark/>
          </w:tcPr>
          <w:p w14:paraId="3A378122" w14:textId="77777777" w:rsidR="00CD2142" w:rsidRPr="008131CB" w:rsidRDefault="00CD2142" w:rsidP="00CD2142">
            <w:pPr>
              <w:rPr>
                <w:color w:val="000000"/>
                <w:sz w:val="20"/>
                <w:szCs w:val="20"/>
                <w:lang w:val="ru-RU"/>
              </w:rPr>
            </w:pPr>
          </w:p>
        </w:tc>
        <w:tc>
          <w:tcPr>
            <w:tcW w:w="3624" w:type="dxa"/>
            <w:gridSpan w:val="3"/>
            <w:vMerge/>
            <w:hideMark/>
          </w:tcPr>
          <w:p w14:paraId="7E61BBEE" w14:textId="77777777" w:rsidR="00CD2142" w:rsidRPr="008131CB" w:rsidRDefault="00CD2142" w:rsidP="00CD2142">
            <w:pPr>
              <w:rPr>
                <w:color w:val="000000"/>
                <w:sz w:val="20"/>
                <w:szCs w:val="20"/>
                <w:lang w:val="ru-RU"/>
              </w:rPr>
            </w:pPr>
          </w:p>
        </w:tc>
        <w:tc>
          <w:tcPr>
            <w:tcW w:w="1567" w:type="dxa"/>
            <w:shd w:val="clear" w:color="000000" w:fill="A8D08D"/>
            <w:hideMark/>
          </w:tcPr>
          <w:p w14:paraId="06739DB7" w14:textId="77777777" w:rsidR="00CD2142" w:rsidRPr="00873954" w:rsidRDefault="00CD2142" w:rsidP="00CD2142">
            <w:pPr>
              <w:jc w:val="center"/>
              <w:rPr>
                <w:color w:val="000000"/>
                <w:sz w:val="20"/>
                <w:szCs w:val="20"/>
              </w:rPr>
            </w:pPr>
            <w:r w:rsidRPr="00873954">
              <w:rPr>
                <w:color w:val="000000"/>
                <w:sz w:val="20"/>
                <w:szCs w:val="20"/>
              </w:rPr>
              <w:t>2024</w:t>
            </w:r>
          </w:p>
        </w:tc>
        <w:tc>
          <w:tcPr>
            <w:tcW w:w="3350" w:type="dxa"/>
            <w:gridSpan w:val="4"/>
            <w:shd w:val="clear" w:color="000000" w:fill="A8D08D"/>
            <w:hideMark/>
          </w:tcPr>
          <w:p w14:paraId="1C761986" w14:textId="77777777" w:rsidR="00CD2142" w:rsidRPr="00873954" w:rsidRDefault="00CD2142" w:rsidP="00CD2142">
            <w:pPr>
              <w:jc w:val="center"/>
              <w:rPr>
                <w:color w:val="000000"/>
                <w:sz w:val="20"/>
                <w:szCs w:val="20"/>
              </w:rPr>
            </w:pPr>
            <w:r w:rsidRPr="00873954">
              <w:rPr>
                <w:color w:val="000000"/>
                <w:sz w:val="20"/>
                <w:szCs w:val="20"/>
              </w:rPr>
              <w:t>2025</w:t>
            </w:r>
          </w:p>
        </w:tc>
      </w:tr>
      <w:tr w:rsidR="00A8240F" w:rsidRPr="00873954" w14:paraId="7086C88E" w14:textId="77777777" w:rsidTr="00B03E82">
        <w:trPr>
          <w:trHeight w:val="57"/>
        </w:trPr>
        <w:tc>
          <w:tcPr>
            <w:tcW w:w="6768" w:type="dxa"/>
            <w:gridSpan w:val="3"/>
            <w:shd w:val="clear" w:color="000000" w:fill="FFFFFF"/>
            <w:hideMark/>
          </w:tcPr>
          <w:p w14:paraId="05F960C4" w14:textId="77777777" w:rsidR="00CD2142" w:rsidRPr="00873954" w:rsidRDefault="00CD2142" w:rsidP="00CD2142">
            <w:pPr>
              <w:jc w:val="center"/>
              <w:rPr>
                <w:color w:val="000000"/>
                <w:sz w:val="20"/>
                <w:szCs w:val="20"/>
              </w:rPr>
            </w:pPr>
            <w:r w:rsidRPr="00873954">
              <w:rPr>
                <w:color w:val="000000"/>
                <w:sz w:val="20"/>
                <w:szCs w:val="20"/>
              </w:rPr>
              <w:t> </w:t>
            </w:r>
          </w:p>
        </w:tc>
        <w:tc>
          <w:tcPr>
            <w:tcW w:w="3624" w:type="dxa"/>
            <w:gridSpan w:val="3"/>
            <w:shd w:val="clear" w:color="000000" w:fill="FFFFFF"/>
            <w:hideMark/>
          </w:tcPr>
          <w:p w14:paraId="4B01E6B1" w14:textId="77777777" w:rsidR="00CD2142" w:rsidRPr="00873954" w:rsidRDefault="00CD2142" w:rsidP="00CD2142">
            <w:pPr>
              <w:jc w:val="center"/>
              <w:rPr>
                <w:color w:val="000000"/>
                <w:sz w:val="20"/>
                <w:szCs w:val="20"/>
              </w:rPr>
            </w:pPr>
            <w:r w:rsidRPr="00873954">
              <w:rPr>
                <w:color w:val="000000"/>
                <w:sz w:val="20"/>
                <w:szCs w:val="20"/>
              </w:rPr>
              <w:t> </w:t>
            </w:r>
          </w:p>
        </w:tc>
        <w:tc>
          <w:tcPr>
            <w:tcW w:w="1567" w:type="dxa"/>
            <w:shd w:val="clear" w:color="000000" w:fill="FFFFFF"/>
            <w:hideMark/>
          </w:tcPr>
          <w:p w14:paraId="22FBE394" w14:textId="77777777" w:rsidR="00CD2142" w:rsidRPr="00873954" w:rsidRDefault="00CD2142" w:rsidP="00CD2142">
            <w:pPr>
              <w:jc w:val="center"/>
              <w:rPr>
                <w:color w:val="000000"/>
                <w:sz w:val="20"/>
                <w:szCs w:val="20"/>
              </w:rPr>
            </w:pPr>
            <w:r w:rsidRPr="00873954">
              <w:rPr>
                <w:color w:val="000000"/>
                <w:sz w:val="20"/>
                <w:szCs w:val="20"/>
              </w:rPr>
              <w:t>4.325</w:t>
            </w:r>
          </w:p>
        </w:tc>
        <w:tc>
          <w:tcPr>
            <w:tcW w:w="3350" w:type="dxa"/>
            <w:gridSpan w:val="4"/>
            <w:shd w:val="clear" w:color="000000" w:fill="FFFFFF"/>
            <w:hideMark/>
          </w:tcPr>
          <w:p w14:paraId="34565EFC" w14:textId="77777777" w:rsidR="00CD2142" w:rsidRPr="00873954" w:rsidRDefault="00CD2142" w:rsidP="00CD2142">
            <w:pPr>
              <w:jc w:val="center"/>
              <w:rPr>
                <w:color w:val="000000"/>
                <w:sz w:val="20"/>
                <w:szCs w:val="20"/>
              </w:rPr>
            </w:pPr>
            <w:r w:rsidRPr="00873954">
              <w:rPr>
                <w:color w:val="000000"/>
                <w:sz w:val="20"/>
                <w:szCs w:val="20"/>
              </w:rPr>
              <w:t>1.544</w:t>
            </w:r>
          </w:p>
        </w:tc>
      </w:tr>
      <w:tr w:rsidR="00A8240F" w:rsidRPr="008131CB" w14:paraId="269720CD" w14:textId="77777777" w:rsidTr="00B03E82">
        <w:trPr>
          <w:trHeight w:val="57"/>
        </w:trPr>
        <w:tc>
          <w:tcPr>
            <w:tcW w:w="3397" w:type="dxa"/>
            <w:shd w:val="clear" w:color="000000" w:fill="FFF2CC"/>
            <w:hideMark/>
          </w:tcPr>
          <w:p w14:paraId="7DC8D5B6" w14:textId="77777777" w:rsidR="00CD2142" w:rsidRPr="00873954" w:rsidRDefault="00CD2142" w:rsidP="00CD2142">
            <w:pPr>
              <w:jc w:val="center"/>
              <w:rPr>
                <w:color w:val="000000"/>
                <w:sz w:val="20"/>
                <w:szCs w:val="20"/>
              </w:rPr>
            </w:pPr>
            <w:r w:rsidRPr="00873954">
              <w:rPr>
                <w:color w:val="000000"/>
                <w:sz w:val="20"/>
                <w:szCs w:val="20"/>
              </w:rPr>
              <w:t>Назив активности:</w:t>
            </w:r>
          </w:p>
        </w:tc>
        <w:tc>
          <w:tcPr>
            <w:tcW w:w="1478" w:type="dxa"/>
            <w:shd w:val="clear" w:color="000000" w:fill="FFF2CC"/>
            <w:hideMark/>
          </w:tcPr>
          <w:p w14:paraId="1CBB9723" w14:textId="77777777" w:rsidR="00CD2142" w:rsidRPr="00873954" w:rsidRDefault="00CD2142" w:rsidP="00CD2142">
            <w:pPr>
              <w:jc w:val="center"/>
              <w:rPr>
                <w:color w:val="000000"/>
                <w:sz w:val="20"/>
                <w:szCs w:val="20"/>
              </w:rPr>
            </w:pPr>
            <w:r w:rsidRPr="00873954">
              <w:rPr>
                <w:color w:val="000000"/>
                <w:sz w:val="20"/>
                <w:szCs w:val="20"/>
              </w:rPr>
              <w:t>Орган који спроводи активност</w:t>
            </w:r>
          </w:p>
        </w:tc>
        <w:tc>
          <w:tcPr>
            <w:tcW w:w="1893" w:type="dxa"/>
            <w:shd w:val="clear" w:color="000000" w:fill="FFF2CC"/>
            <w:hideMark/>
          </w:tcPr>
          <w:p w14:paraId="63A1E278" w14:textId="77777777" w:rsidR="00CD2142" w:rsidRPr="008131CB" w:rsidRDefault="00CD2142" w:rsidP="00CD2142">
            <w:pPr>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090" w:type="dxa"/>
            <w:shd w:val="clear" w:color="000000" w:fill="FFF2CC"/>
            <w:hideMark/>
          </w:tcPr>
          <w:p w14:paraId="5479FDBE" w14:textId="77777777" w:rsidR="00CD2142" w:rsidRPr="00EC0BF6" w:rsidRDefault="00CD2142" w:rsidP="00CD2142">
            <w:pPr>
              <w:jc w:val="center"/>
              <w:rPr>
                <w:sz w:val="20"/>
                <w:szCs w:val="20"/>
              </w:rPr>
            </w:pPr>
            <w:r w:rsidRPr="00EC0BF6">
              <w:rPr>
                <w:sz w:val="20"/>
                <w:szCs w:val="20"/>
              </w:rPr>
              <w:t>Рок за завршетак активности</w:t>
            </w:r>
          </w:p>
        </w:tc>
        <w:tc>
          <w:tcPr>
            <w:tcW w:w="1284" w:type="dxa"/>
            <w:shd w:val="clear" w:color="000000" w:fill="FFF2CC"/>
            <w:hideMark/>
          </w:tcPr>
          <w:p w14:paraId="67084E4B" w14:textId="77777777" w:rsidR="00CD2142" w:rsidRPr="00EC0BF6" w:rsidRDefault="00CD2142" w:rsidP="00CD2142">
            <w:pPr>
              <w:jc w:val="center"/>
              <w:rPr>
                <w:sz w:val="20"/>
                <w:szCs w:val="20"/>
              </w:rPr>
            </w:pPr>
            <w:r w:rsidRPr="00EC0BF6">
              <w:rPr>
                <w:sz w:val="20"/>
                <w:szCs w:val="20"/>
              </w:rPr>
              <w:t>Извор финансирања</w:t>
            </w:r>
          </w:p>
        </w:tc>
        <w:tc>
          <w:tcPr>
            <w:tcW w:w="1250" w:type="dxa"/>
            <w:shd w:val="clear" w:color="000000" w:fill="FFF2CC"/>
            <w:hideMark/>
          </w:tcPr>
          <w:p w14:paraId="44B07F25" w14:textId="77777777" w:rsidR="00CD2142" w:rsidRPr="00EC0BF6" w:rsidRDefault="00CD2142" w:rsidP="00CD2142">
            <w:pPr>
              <w:jc w:val="center"/>
              <w:rPr>
                <w:sz w:val="20"/>
                <w:szCs w:val="20"/>
              </w:rPr>
            </w:pPr>
            <w:r w:rsidRPr="00EC0BF6">
              <w:rPr>
                <w:sz w:val="20"/>
                <w:szCs w:val="20"/>
              </w:rPr>
              <w:t>Веза са програмским буџетом</w:t>
            </w:r>
          </w:p>
        </w:tc>
        <w:tc>
          <w:tcPr>
            <w:tcW w:w="4917" w:type="dxa"/>
            <w:gridSpan w:val="5"/>
            <w:shd w:val="clear" w:color="000000" w:fill="FFF2CC"/>
            <w:hideMark/>
          </w:tcPr>
          <w:p w14:paraId="420A777F" w14:textId="77777777" w:rsidR="00CD2142" w:rsidRPr="008131CB" w:rsidRDefault="00CD2142" w:rsidP="00CD2142">
            <w:pPr>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02277D" w:rsidRPr="00873954" w14:paraId="0823BE00" w14:textId="77777777" w:rsidTr="00B03E82">
        <w:trPr>
          <w:trHeight w:val="57"/>
        </w:trPr>
        <w:tc>
          <w:tcPr>
            <w:tcW w:w="3397" w:type="dxa"/>
            <w:shd w:val="clear" w:color="000000" w:fill="FFF2CC"/>
            <w:hideMark/>
          </w:tcPr>
          <w:p w14:paraId="0ED20DE6" w14:textId="77777777" w:rsidR="00CD2142" w:rsidRPr="008131CB" w:rsidRDefault="00CD2142" w:rsidP="00CD2142">
            <w:pPr>
              <w:rPr>
                <w:color w:val="000000"/>
                <w:sz w:val="20"/>
                <w:szCs w:val="20"/>
                <w:lang w:val="ru-RU"/>
              </w:rPr>
            </w:pPr>
            <w:r w:rsidRPr="00873954">
              <w:rPr>
                <w:color w:val="000000"/>
                <w:sz w:val="20"/>
                <w:szCs w:val="20"/>
              </w:rPr>
              <w:t> </w:t>
            </w:r>
          </w:p>
        </w:tc>
        <w:tc>
          <w:tcPr>
            <w:tcW w:w="1478" w:type="dxa"/>
            <w:shd w:val="clear" w:color="000000" w:fill="FFF2CC"/>
            <w:hideMark/>
          </w:tcPr>
          <w:p w14:paraId="2B6BF797" w14:textId="77777777" w:rsidR="00CD2142" w:rsidRPr="008131CB" w:rsidRDefault="00CD2142" w:rsidP="00CD2142">
            <w:pPr>
              <w:jc w:val="center"/>
              <w:rPr>
                <w:color w:val="000000"/>
                <w:sz w:val="20"/>
                <w:szCs w:val="20"/>
                <w:lang w:val="ru-RU"/>
              </w:rPr>
            </w:pPr>
            <w:r w:rsidRPr="00873954">
              <w:rPr>
                <w:color w:val="000000"/>
                <w:sz w:val="20"/>
                <w:szCs w:val="20"/>
              </w:rPr>
              <w:t> </w:t>
            </w:r>
          </w:p>
        </w:tc>
        <w:tc>
          <w:tcPr>
            <w:tcW w:w="1893" w:type="dxa"/>
            <w:shd w:val="clear" w:color="000000" w:fill="FFF2CC"/>
            <w:hideMark/>
          </w:tcPr>
          <w:p w14:paraId="680616D2" w14:textId="77777777" w:rsidR="00CD2142" w:rsidRPr="008131CB" w:rsidRDefault="00CD2142" w:rsidP="00CD2142">
            <w:pPr>
              <w:jc w:val="center"/>
              <w:rPr>
                <w:color w:val="000000"/>
                <w:sz w:val="20"/>
                <w:szCs w:val="20"/>
                <w:lang w:val="ru-RU"/>
              </w:rPr>
            </w:pPr>
            <w:r w:rsidRPr="00873954">
              <w:rPr>
                <w:color w:val="000000"/>
                <w:sz w:val="20"/>
                <w:szCs w:val="20"/>
              </w:rPr>
              <w:t> </w:t>
            </w:r>
          </w:p>
        </w:tc>
        <w:tc>
          <w:tcPr>
            <w:tcW w:w="1090" w:type="dxa"/>
            <w:shd w:val="clear" w:color="000000" w:fill="FFF2CC"/>
            <w:hideMark/>
          </w:tcPr>
          <w:p w14:paraId="4CA6749E" w14:textId="77777777" w:rsidR="00CD2142" w:rsidRPr="008131CB" w:rsidRDefault="00CD2142" w:rsidP="00CD2142">
            <w:pPr>
              <w:jc w:val="center"/>
              <w:rPr>
                <w:color w:val="000000"/>
                <w:sz w:val="20"/>
                <w:szCs w:val="20"/>
                <w:lang w:val="ru-RU"/>
              </w:rPr>
            </w:pPr>
            <w:r w:rsidRPr="00873954">
              <w:rPr>
                <w:color w:val="000000"/>
                <w:sz w:val="20"/>
                <w:szCs w:val="20"/>
              </w:rPr>
              <w:t> </w:t>
            </w:r>
          </w:p>
        </w:tc>
        <w:tc>
          <w:tcPr>
            <w:tcW w:w="1284" w:type="dxa"/>
            <w:shd w:val="clear" w:color="000000" w:fill="FFF2CC"/>
            <w:hideMark/>
          </w:tcPr>
          <w:p w14:paraId="28D4B4AE" w14:textId="77777777" w:rsidR="00CD2142" w:rsidRPr="008131CB" w:rsidRDefault="00CD2142" w:rsidP="00CD2142">
            <w:pPr>
              <w:jc w:val="center"/>
              <w:rPr>
                <w:color w:val="0563C1"/>
                <w:sz w:val="20"/>
                <w:szCs w:val="20"/>
                <w:u w:val="single"/>
                <w:lang w:val="ru-RU"/>
              </w:rPr>
            </w:pPr>
            <w:r w:rsidRPr="00873954">
              <w:rPr>
                <w:color w:val="0563C1"/>
                <w:sz w:val="20"/>
                <w:szCs w:val="20"/>
                <w:u w:val="single"/>
              </w:rPr>
              <w:t> </w:t>
            </w:r>
          </w:p>
        </w:tc>
        <w:tc>
          <w:tcPr>
            <w:tcW w:w="1250" w:type="dxa"/>
            <w:shd w:val="clear" w:color="000000" w:fill="FFF2CC"/>
            <w:hideMark/>
          </w:tcPr>
          <w:p w14:paraId="0324448A" w14:textId="77777777" w:rsidR="00CD2142" w:rsidRPr="008131CB" w:rsidRDefault="00CD2142" w:rsidP="00CD2142">
            <w:pPr>
              <w:jc w:val="center"/>
              <w:rPr>
                <w:color w:val="000000"/>
                <w:sz w:val="20"/>
                <w:szCs w:val="20"/>
                <w:lang w:val="ru-RU"/>
              </w:rPr>
            </w:pPr>
            <w:r w:rsidRPr="00873954">
              <w:rPr>
                <w:color w:val="000000"/>
                <w:sz w:val="20"/>
                <w:szCs w:val="20"/>
              </w:rPr>
              <w:t> </w:t>
            </w:r>
          </w:p>
        </w:tc>
        <w:tc>
          <w:tcPr>
            <w:tcW w:w="1567" w:type="dxa"/>
            <w:shd w:val="clear" w:color="000000" w:fill="FFF2CC"/>
            <w:hideMark/>
          </w:tcPr>
          <w:p w14:paraId="216626FE" w14:textId="77777777" w:rsidR="00CD2142" w:rsidRPr="00873954" w:rsidRDefault="00CD2142" w:rsidP="00CD2142">
            <w:pPr>
              <w:jc w:val="center"/>
              <w:rPr>
                <w:color w:val="000000"/>
                <w:sz w:val="20"/>
                <w:szCs w:val="20"/>
              </w:rPr>
            </w:pPr>
            <w:r w:rsidRPr="00873954">
              <w:rPr>
                <w:color w:val="000000"/>
                <w:sz w:val="20"/>
                <w:szCs w:val="20"/>
              </w:rPr>
              <w:t>2024</w:t>
            </w:r>
          </w:p>
        </w:tc>
        <w:tc>
          <w:tcPr>
            <w:tcW w:w="3350" w:type="dxa"/>
            <w:gridSpan w:val="4"/>
            <w:shd w:val="clear" w:color="000000" w:fill="FFF2CC"/>
            <w:hideMark/>
          </w:tcPr>
          <w:p w14:paraId="66F2B557" w14:textId="77777777" w:rsidR="00CD2142" w:rsidRPr="00873954" w:rsidRDefault="00CD2142" w:rsidP="00CD2142">
            <w:pPr>
              <w:jc w:val="center"/>
              <w:rPr>
                <w:color w:val="000000"/>
                <w:sz w:val="20"/>
                <w:szCs w:val="20"/>
              </w:rPr>
            </w:pPr>
            <w:r w:rsidRPr="00873954">
              <w:rPr>
                <w:color w:val="000000"/>
                <w:sz w:val="20"/>
                <w:szCs w:val="20"/>
              </w:rPr>
              <w:t>2025</w:t>
            </w:r>
          </w:p>
        </w:tc>
      </w:tr>
      <w:tr w:rsidR="00A8240F" w:rsidRPr="00873954" w14:paraId="5D56AE74" w14:textId="77777777" w:rsidTr="00B03E82">
        <w:trPr>
          <w:trHeight w:val="57"/>
        </w:trPr>
        <w:tc>
          <w:tcPr>
            <w:tcW w:w="3397" w:type="dxa"/>
            <w:shd w:val="clear" w:color="auto" w:fill="auto"/>
            <w:hideMark/>
          </w:tcPr>
          <w:p w14:paraId="5E3CAEFC" w14:textId="24F8A6A7" w:rsidR="00CD2142" w:rsidRPr="008131CB" w:rsidRDefault="00CD2142" w:rsidP="00CD2142">
            <w:pPr>
              <w:rPr>
                <w:sz w:val="20"/>
                <w:szCs w:val="20"/>
                <w:lang w:val="ru-RU"/>
              </w:rPr>
            </w:pPr>
            <w:r w:rsidRPr="008131CB">
              <w:rPr>
                <w:sz w:val="20"/>
                <w:szCs w:val="20"/>
                <w:lang w:val="ru-RU"/>
              </w:rPr>
              <w:t>3.5.1.</w:t>
            </w:r>
            <w:r w:rsidR="00A8240F">
              <w:rPr>
                <w:sz w:val="20"/>
                <w:szCs w:val="20"/>
                <w:lang w:val="ru-RU"/>
              </w:rPr>
              <w:t xml:space="preserve"> </w:t>
            </w:r>
            <w:r w:rsidRPr="008131CB">
              <w:rPr>
                <w:sz w:val="20"/>
                <w:szCs w:val="20"/>
                <w:lang w:val="ru-RU"/>
              </w:rPr>
              <w:t xml:space="preserve">Спровођење консултација са представницима локалне власти и предлагачима посебних прописа који уређују израду секторских планских докумената на локалном нивоу, а који нису у складу са Законом о планском систему РС и припрема препорука </w:t>
            </w:r>
          </w:p>
        </w:tc>
        <w:tc>
          <w:tcPr>
            <w:tcW w:w="1478" w:type="dxa"/>
            <w:shd w:val="clear" w:color="auto" w:fill="auto"/>
            <w:hideMark/>
          </w:tcPr>
          <w:p w14:paraId="5911E119" w14:textId="77777777" w:rsidR="00CD2142" w:rsidRPr="00873954" w:rsidRDefault="00CD2142" w:rsidP="00CD2142">
            <w:pPr>
              <w:jc w:val="center"/>
              <w:rPr>
                <w:color w:val="000000"/>
                <w:sz w:val="20"/>
                <w:szCs w:val="20"/>
              </w:rPr>
            </w:pPr>
            <w:r w:rsidRPr="00873954">
              <w:rPr>
                <w:color w:val="000000"/>
                <w:sz w:val="20"/>
                <w:szCs w:val="20"/>
              </w:rPr>
              <w:t xml:space="preserve">РСЈП </w:t>
            </w:r>
          </w:p>
        </w:tc>
        <w:tc>
          <w:tcPr>
            <w:tcW w:w="1893" w:type="dxa"/>
            <w:shd w:val="clear" w:color="auto" w:fill="auto"/>
            <w:hideMark/>
          </w:tcPr>
          <w:p w14:paraId="1DF556F9" w14:textId="77777777" w:rsidR="00CD2142" w:rsidRPr="00873954" w:rsidRDefault="00CD2142" w:rsidP="00CD2142">
            <w:pPr>
              <w:jc w:val="center"/>
              <w:rPr>
                <w:sz w:val="20"/>
                <w:szCs w:val="20"/>
              </w:rPr>
            </w:pPr>
            <w:r w:rsidRPr="00873954">
              <w:rPr>
                <w:sz w:val="20"/>
                <w:szCs w:val="20"/>
              </w:rPr>
              <w:t xml:space="preserve"> СКГО, надлежна ресорна министарства</w:t>
            </w:r>
          </w:p>
        </w:tc>
        <w:tc>
          <w:tcPr>
            <w:tcW w:w="1090" w:type="dxa"/>
            <w:shd w:val="clear" w:color="auto" w:fill="auto"/>
            <w:hideMark/>
          </w:tcPr>
          <w:p w14:paraId="68164E98" w14:textId="77777777" w:rsidR="00CD2142" w:rsidRPr="00873954" w:rsidRDefault="00CD2142" w:rsidP="00CD2142">
            <w:pPr>
              <w:jc w:val="center"/>
              <w:rPr>
                <w:color w:val="000000"/>
                <w:sz w:val="20"/>
                <w:szCs w:val="20"/>
              </w:rPr>
            </w:pPr>
            <w:r w:rsidRPr="00873954">
              <w:rPr>
                <w:color w:val="000000"/>
                <w:sz w:val="20"/>
                <w:szCs w:val="20"/>
              </w:rPr>
              <w:t xml:space="preserve">II квартал </w:t>
            </w:r>
            <w:r w:rsidRPr="00873954">
              <w:rPr>
                <w:color w:val="000000"/>
                <w:sz w:val="20"/>
                <w:szCs w:val="20"/>
              </w:rPr>
              <w:br/>
              <w:t>2025.</w:t>
            </w:r>
          </w:p>
        </w:tc>
        <w:tc>
          <w:tcPr>
            <w:tcW w:w="1284" w:type="dxa"/>
            <w:shd w:val="clear" w:color="auto" w:fill="auto"/>
            <w:hideMark/>
          </w:tcPr>
          <w:p w14:paraId="3AD209A4" w14:textId="77777777" w:rsidR="00CD2142" w:rsidRPr="00EC0BF6" w:rsidRDefault="00CD2142" w:rsidP="00CD2142">
            <w:pPr>
              <w:jc w:val="center"/>
              <w:rPr>
                <w:sz w:val="20"/>
                <w:szCs w:val="20"/>
              </w:rPr>
            </w:pPr>
            <w:r w:rsidRPr="00EC0BF6">
              <w:rPr>
                <w:sz w:val="20"/>
                <w:szCs w:val="20"/>
              </w:rPr>
              <w:t>Буџет РС - Редовна издвајања</w:t>
            </w:r>
          </w:p>
        </w:tc>
        <w:tc>
          <w:tcPr>
            <w:tcW w:w="1250" w:type="dxa"/>
            <w:shd w:val="clear" w:color="auto" w:fill="auto"/>
            <w:hideMark/>
          </w:tcPr>
          <w:p w14:paraId="26C8AC0D" w14:textId="7535763B" w:rsidR="00CD2142" w:rsidRPr="00EC0BF6" w:rsidRDefault="00291540" w:rsidP="00CD2142">
            <w:pPr>
              <w:jc w:val="center"/>
              <w:rPr>
                <w:sz w:val="20"/>
                <w:szCs w:val="20"/>
              </w:rPr>
            </w:pPr>
            <w:r w:rsidRPr="00EC0BF6">
              <w:rPr>
                <w:sz w:val="20"/>
                <w:szCs w:val="20"/>
              </w:rPr>
              <w:t>42-</w:t>
            </w:r>
            <w:r w:rsidR="00CD2142" w:rsidRPr="00EC0BF6">
              <w:rPr>
                <w:sz w:val="20"/>
                <w:szCs w:val="20"/>
              </w:rPr>
              <w:t>0610-0006</w:t>
            </w:r>
            <w:r w:rsidRPr="00EC0BF6">
              <w:rPr>
                <w:sz w:val="20"/>
                <w:szCs w:val="20"/>
              </w:rPr>
              <w:t>,411</w:t>
            </w:r>
          </w:p>
        </w:tc>
        <w:tc>
          <w:tcPr>
            <w:tcW w:w="1567" w:type="dxa"/>
            <w:shd w:val="clear" w:color="auto" w:fill="auto"/>
            <w:hideMark/>
          </w:tcPr>
          <w:p w14:paraId="7B7D2F88" w14:textId="77777777" w:rsidR="00CD2142" w:rsidRPr="00873954" w:rsidRDefault="00CD2142" w:rsidP="00CD2142">
            <w:pPr>
              <w:jc w:val="center"/>
              <w:rPr>
                <w:color w:val="000000"/>
                <w:sz w:val="20"/>
                <w:szCs w:val="20"/>
              </w:rPr>
            </w:pPr>
            <w:r w:rsidRPr="00873954">
              <w:rPr>
                <w:color w:val="000000"/>
                <w:sz w:val="20"/>
                <w:szCs w:val="20"/>
              </w:rPr>
              <w:t> </w:t>
            </w:r>
          </w:p>
        </w:tc>
        <w:tc>
          <w:tcPr>
            <w:tcW w:w="3350" w:type="dxa"/>
            <w:gridSpan w:val="4"/>
            <w:shd w:val="clear" w:color="auto" w:fill="auto"/>
            <w:noWrap/>
            <w:hideMark/>
          </w:tcPr>
          <w:p w14:paraId="0C95792F" w14:textId="77777777" w:rsidR="00CD2142" w:rsidRPr="00873954" w:rsidRDefault="00CD2142" w:rsidP="00CD2142">
            <w:pPr>
              <w:jc w:val="center"/>
              <w:rPr>
                <w:color w:val="000000"/>
                <w:sz w:val="20"/>
                <w:szCs w:val="20"/>
              </w:rPr>
            </w:pPr>
            <w:r w:rsidRPr="00873954">
              <w:rPr>
                <w:color w:val="000000"/>
                <w:sz w:val="20"/>
                <w:szCs w:val="20"/>
              </w:rPr>
              <w:t> </w:t>
            </w:r>
          </w:p>
        </w:tc>
      </w:tr>
      <w:tr w:rsidR="00A8240F" w:rsidRPr="00873954" w14:paraId="7B7C6831" w14:textId="77777777" w:rsidTr="00B03E82">
        <w:trPr>
          <w:trHeight w:val="57"/>
        </w:trPr>
        <w:tc>
          <w:tcPr>
            <w:tcW w:w="3397" w:type="dxa"/>
            <w:vMerge w:val="restart"/>
            <w:shd w:val="clear" w:color="auto" w:fill="auto"/>
            <w:hideMark/>
          </w:tcPr>
          <w:p w14:paraId="616F82B0" w14:textId="08F6D968" w:rsidR="00CD2142" w:rsidRPr="008131CB" w:rsidRDefault="00CD2142" w:rsidP="00CD2142">
            <w:pPr>
              <w:rPr>
                <w:sz w:val="20"/>
                <w:szCs w:val="20"/>
                <w:lang w:val="ru-RU"/>
              </w:rPr>
            </w:pPr>
            <w:r w:rsidRPr="008131CB">
              <w:rPr>
                <w:sz w:val="20"/>
                <w:szCs w:val="20"/>
                <w:lang w:val="ru-RU"/>
              </w:rPr>
              <w:t>3.5.2. Подршка ЈЛС за израду Планова развоја, праћење спровођења и извештавања</w:t>
            </w:r>
            <w:r w:rsidR="00A8240F">
              <w:rPr>
                <w:sz w:val="20"/>
                <w:szCs w:val="20"/>
                <w:lang w:val="ru-RU"/>
              </w:rPr>
              <w:t xml:space="preserve"> </w:t>
            </w:r>
            <w:r w:rsidRPr="008131CB">
              <w:rPr>
                <w:sz w:val="20"/>
                <w:szCs w:val="20"/>
                <w:lang w:val="ru-RU"/>
              </w:rPr>
              <w:t>(саветодавна подршка, инструкција и осигуравање координације и размене искустава и др.)</w:t>
            </w:r>
          </w:p>
        </w:tc>
        <w:tc>
          <w:tcPr>
            <w:tcW w:w="1478" w:type="dxa"/>
            <w:vMerge w:val="restart"/>
            <w:shd w:val="clear" w:color="auto" w:fill="auto"/>
            <w:hideMark/>
          </w:tcPr>
          <w:p w14:paraId="0DF57F05" w14:textId="77777777" w:rsidR="00CD2142" w:rsidRPr="00873954" w:rsidRDefault="00CD2142" w:rsidP="00CD2142">
            <w:pPr>
              <w:jc w:val="center"/>
              <w:rPr>
                <w:color w:val="000000"/>
                <w:sz w:val="20"/>
                <w:szCs w:val="20"/>
              </w:rPr>
            </w:pPr>
            <w:r w:rsidRPr="00873954">
              <w:rPr>
                <w:color w:val="000000"/>
                <w:sz w:val="20"/>
                <w:szCs w:val="20"/>
              </w:rPr>
              <w:t xml:space="preserve">РСЈП </w:t>
            </w:r>
          </w:p>
        </w:tc>
        <w:tc>
          <w:tcPr>
            <w:tcW w:w="1893" w:type="dxa"/>
            <w:vMerge w:val="restart"/>
            <w:shd w:val="clear" w:color="auto" w:fill="auto"/>
            <w:hideMark/>
          </w:tcPr>
          <w:p w14:paraId="1E169791" w14:textId="77777777" w:rsidR="00CD2142" w:rsidRPr="00873954" w:rsidRDefault="00CD2142" w:rsidP="00CD2142">
            <w:pPr>
              <w:jc w:val="center"/>
              <w:rPr>
                <w:sz w:val="20"/>
                <w:szCs w:val="20"/>
              </w:rPr>
            </w:pPr>
            <w:r w:rsidRPr="00873954">
              <w:rPr>
                <w:sz w:val="20"/>
                <w:szCs w:val="20"/>
              </w:rPr>
              <w:t xml:space="preserve"> СКГО</w:t>
            </w:r>
          </w:p>
        </w:tc>
        <w:tc>
          <w:tcPr>
            <w:tcW w:w="1090" w:type="dxa"/>
            <w:vMerge w:val="restart"/>
            <w:shd w:val="clear" w:color="auto" w:fill="auto"/>
            <w:hideMark/>
          </w:tcPr>
          <w:p w14:paraId="63C16AB8" w14:textId="77777777" w:rsidR="00CD2142" w:rsidRPr="00873954" w:rsidRDefault="00CD2142" w:rsidP="00CD2142">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284" w:type="dxa"/>
            <w:shd w:val="clear" w:color="auto" w:fill="auto"/>
            <w:hideMark/>
          </w:tcPr>
          <w:p w14:paraId="0E27F4E8" w14:textId="77777777" w:rsidR="00CD2142" w:rsidRPr="00873954" w:rsidRDefault="00CD2142" w:rsidP="00CD2142">
            <w:pPr>
              <w:jc w:val="center"/>
              <w:rPr>
                <w:color w:val="000000"/>
                <w:sz w:val="20"/>
                <w:szCs w:val="20"/>
              </w:rPr>
            </w:pPr>
            <w:r w:rsidRPr="00873954">
              <w:rPr>
                <w:color w:val="000000"/>
                <w:sz w:val="20"/>
                <w:szCs w:val="20"/>
              </w:rPr>
              <w:t>Буџет РС - Редовна издвајања</w:t>
            </w:r>
          </w:p>
        </w:tc>
        <w:tc>
          <w:tcPr>
            <w:tcW w:w="1250" w:type="dxa"/>
            <w:shd w:val="clear" w:color="auto" w:fill="auto"/>
            <w:hideMark/>
          </w:tcPr>
          <w:p w14:paraId="2DEB1683" w14:textId="3A66E179" w:rsidR="00CD2142" w:rsidRPr="00873954" w:rsidRDefault="00291540" w:rsidP="00CD2142">
            <w:pPr>
              <w:jc w:val="center"/>
              <w:rPr>
                <w:color w:val="000000"/>
                <w:sz w:val="20"/>
                <w:szCs w:val="20"/>
              </w:rPr>
            </w:pPr>
            <w:r w:rsidRPr="00EC0BF6">
              <w:rPr>
                <w:sz w:val="20"/>
                <w:szCs w:val="20"/>
              </w:rPr>
              <w:t>42-0610-0006,411</w:t>
            </w:r>
          </w:p>
        </w:tc>
        <w:tc>
          <w:tcPr>
            <w:tcW w:w="1567" w:type="dxa"/>
            <w:shd w:val="clear" w:color="auto" w:fill="auto"/>
            <w:noWrap/>
            <w:hideMark/>
          </w:tcPr>
          <w:p w14:paraId="2ECB7C34" w14:textId="77777777" w:rsidR="00CD2142" w:rsidRPr="00873954" w:rsidRDefault="00CD2142" w:rsidP="00CD2142">
            <w:pPr>
              <w:jc w:val="center"/>
              <w:rPr>
                <w:color w:val="000000"/>
                <w:sz w:val="20"/>
                <w:szCs w:val="20"/>
              </w:rPr>
            </w:pPr>
            <w:r w:rsidRPr="00873954">
              <w:rPr>
                <w:color w:val="000000"/>
                <w:sz w:val="20"/>
                <w:szCs w:val="20"/>
              </w:rPr>
              <w:t> </w:t>
            </w:r>
          </w:p>
        </w:tc>
        <w:tc>
          <w:tcPr>
            <w:tcW w:w="3350" w:type="dxa"/>
            <w:gridSpan w:val="4"/>
            <w:shd w:val="clear" w:color="auto" w:fill="auto"/>
            <w:hideMark/>
          </w:tcPr>
          <w:p w14:paraId="4F689DD9" w14:textId="77777777" w:rsidR="00CD2142" w:rsidRPr="00873954" w:rsidRDefault="00CD2142" w:rsidP="00CD2142">
            <w:pPr>
              <w:jc w:val="center"/>
              <w:rPr>
                <w:color w:val="000000"/>
                <w:sz w:val="20"/>
                <w:szCs w:val="20"/>
              </w:rPr>
            </w:pPr>
            <w:r w:rsidRPr="00873954">
              <w:rPr>
                <w:color w:val="000000"/>
                <w:sz w:val="20"/>
                <w:szCs w:val="20"/>
              </w:rPr>
              <w:t> </w:t>
            </w:r>
          </w:p>
        </w:tc>
      </w:tr>
      <w:tr w:rsidR="00A8240F" w:rsidRPr="00873954" w14:paraId="19F61811" w14:textId="77777777" w:rsidTr="00B03E82">
        <w:trPr>
          <w:trHeight w:val="57"/>
        </w:trPr>
        <w:tc>
          <w:tcPr>
            <w:tcW w:w="3397" w:type="dxa"/>
            <w:vMerge/>
            <w:hideMark/>
          </w:tcPr>
          <w:p w14:paraId="6EB62240" w14:textId="77777777" w:rsidR="00CD2142" w:rsidRPr="00873954" w:rsidRDefault="00CD2142" w:rsidP="00CD2142">
            <w:pPr>
              <w:rPr>
                <w:sz w:val="20"/>
                <w:szCs w:val="20"/>
              </w:rPr>
            </w:pPr>
          </w:p>
        </w:tc>
        <w:tc>
          <w:tcPr>
            <w:tcW w:w="1478" w:type="dxa"/>
            <w:vMerge/>
            <w:hideMark/>
          </w:tcPr>
          <w:p w14:paraId="5C4CD43B" w14:textId="77777777" w:rsidR="00CD2142" w:rsidRPr="00873954" w:rsidRDefault="00CD2142" w:rsidP="00CD2142">
            <w:pPr>
              <w:rPr>
                <w:color w:val="000000"/>
                <w:sz w:val="20"/>
                <w:szCs w:val="20"/>
              </w:rPr>
            </w:pPr>
          </w:p>
        </w:tc>
        <w:tc>
          <w:tcPr>
            <w:tcW w:w="1893" w:type="dxa"/>
            <w:vMerge/>
            <w:hideMark/>
          </w:tcPr>
          <w:p w14:paraId="0A76B354" w14:textId="77777777" w:rsidR="00CD2142" w:rsidRPr="00873954" w:rsidRDefault="00CD2142" w:rsidP="00CD2142">
            <w:pPr>
              <w:rPr>
                <w:sz w:val="20"/>
                <w:szCs w:val="20"/>
              </w:rPr>
            </w:pPr>
          </w:p>
        </w:tc>
        <w:tc>
          <w:tcPr>
            <w:tcW w:w="1090" w:type="dxa"/>
            <w:vMerge/>
            <w:hideMark/>
          </w:tcPr>
          <w:p w14:paraId="06CA5378" w14:textId="77777777" w:rsidR="00CD2142" w:rsidRPr="00873954" w:rsidRDefault="00CD2142" w:rsidP="00CD2142">
            <w:pPr>
              <w:rPr>
                <w:color w:val="000000"/>
                <w:sz w:val="20"/>
                <w:szCs w:val="20"/>
              </w:rPr>
            </w:pPr>
          </w:p>
        </w:tc>
        <w:tc>
          <w:tcPr>
            <w:tcW w:w="1284" w:type="dxa"/>
            <w:shd w:val="clear" w:color="auto" w:fill="auto"/>
            <w:hideMark/>
          </w:tcPr>
          <w:p w14:paraId="1AF0CDAE" w14:textId="77777777" w:rsidR="00CD2142" w:rsidRPr="008131CB" w:rsidRDefault="00CD2142" w:rsidP="00CD2142">
            <w:pPr>
              <w:jc w:val="center"/>
              <w:rPr>
                <w:sz w:val="20"/>
                <w:szCs w:val="20"/>
                <w:lang w:val="ru-RU"/>
              </w:rPr>
            </w:pPr>
            <w:r w:rsidRPr="008131CB">
              <w:rPr>
                <w:sz w:val="20"/>
                <w:szCs w:val="20"/>
                <w:lang w:val="ru-RU"/>
              </w:rPr>
              <w:t>Подршка из донације:</w:t>
            </w:r>
            <w:r w:rsidRPr="008131CB">
              <w:rPr>
                <w:sz w:val="20"/>
                <w:szCs w:val="20"/>
                <w:lang w:val="ru-RU"/>
              </w:rPr>
              <w:br/>
              <w:t xml:space="preserve"> (ЕУ </w:t>
            </w:r>
            <w:r w:rsidRPr="00873954">
              <w:rPr>
                <w:sz w:val="20"/>
                <w:szCs w:val="20"/>
              </w:rPr>
              <w:t>Exchange</w:t>
            </w:r>
            <w:r w:rsidRPr="008131CB">
              <w:rPr>
                <w:sz w:val="20"/>
                <w:szCs w:val="20"/>
                <w:lang w:val="ru-RU"/>
              </w:rPr>
              <w:t xml:space="preserve"> 6)</w:t>
            </w:r>
          </w:p>
        </w:tc>
        <w:tc>
          <w:tcPr>
            <w:tcW w:w="1250" w:type="dxa"/>
            <w:shd w:val="clear" w:color="auto" w:fill="auto"/>
            <w:hideMark/>
          </w:tcPr>
          <w:p w14:paraId="230F50B3" w14:textId="77777777" w:rsidR="00CD2142" w:rsidRPr="008131CB" w:rsidRDefault="00CD2142" w:rsidP="00CD2142">
            <w:pPr>
              <w:jc w:val="center"/>
              <w:rPr>
                <w:color w:val="000000"/>
                <w:sz w:val="20"/>
                <w:szCs w:val="20"/>
                <w:lang w:val="ru-RU"/>
              </w:rPr>
            </w:pPr>
            <w:r w:rsidRPr="00873954">
              <w:rPr>
                <w:color w:val="000000"/>
                <w:sz w:val="20"/>
                <w:szCs w:val="20"/>
              </w:rPr>
              <w:t> </w:t>
            </w:r>
          </w:p>
        </w:tc>
        <w:tc>
          <w:tcPr>
            <w:tcW w:w="1567" w:type="dxa"/>
            <w:shd w:val="clear" w:color="auto" w:fill="auto"/>
            <w:noWrap/>
            <w:hideMark/>
          </w:tcPr>
          <w:p w14:paraId="1D979741" w14:textId="77777777" w:rsidR="00CD2142" w:rsidRPr="00873954" w:rsidRDefault="00CD2142" w:rsidP="00CD2142">
            <w:pPr>
              <w:jc w:val="center"/>
              <w:rPr>
                <w:sz w:val="20"/>
                <w:szCs w:val="20"/>
              </w:rPr>
            </w:pPr>
            <w:r w:rsidRPr="00873954">
              <w:rPr>
                <w:sz w:val="20"/>
                <w:szCs w:val="20"/>
              </w:rPr>
              <w:t>100</w:t>
            </w:r>
          </w:p>
        </w:tc>
        <w:tc>
          <w:tcPr>
            <w:tcW w:w="3350" w:type="dxa"/>
            <w:gridSpan w:val="4"/>
            <w:shd w:val="clear" w:color="auto" w:fill="auto"/>
            <w:hideMark/>
          </w:tcPr>
          <w:p w14:paraId="5B92633E" w14:textId="77777777" w:rsidR="00CD2142" w:rsidRPr="00873954" w:rsidRDefault="00CD2142" w:rsidP="00CD2142">
            <w:pPr>
              <w:jc w:val="center"/>
              <w:rPr>
                <w:color w:val="000000"/>
                <w:sz w:val="20"/>
                <w:szCs w:val="20"/>
              </w:rPr>
            </w:pPr>
            <w:r w:rsidRPr="00873954">
              <w:rPr>
                <w:color w:val="000000"/>
                <w:sz w:val="20"/>
                <w:szCs w:val="20"/>
              </w:rPr>
              <w:t> </w:t>
            </w:r>
          </w:p>
        </w:tc>
      </w:tr>
      <w:tr w:rsidR="0002277D" w:rsidRPr="00873954" w14:paraId="40219B8A" w14:textId="77777777" w:rsidTr="00B03E82">
        <w:trPr>
          <w:trHeight w:val="57"/>
        </w:trPr>
        <w:tc>
          <w:tcPr>
            <w:tcW w:w="3397" w:type="dxa"/>
            <w:shd w:val="clear" w:color="000000" w:fill="FFFFFF"/>
            <w:hideMark/>
          </w:tcPr>
          <w:p w14:paraId="11061627" w14:textId="0D41D8B1" w:rsidR="00CD2142" w:rsidRPr="008131CB" w:rsidRDefault="00CD2142" w:rsidP="00CD2142">
            <w:pPr>
              <w:spacing w:after="280"/>
              <w:rPr>
                <w:color w:val="000000"/>
                <w:sz w:val="20"/>
                <w:szCs w:val="20"/>
                <w:lang w:val="ru-RU"/>
              </w:rPr>
            </w:pPr>
            <w:r w:rsidRPr="008131CB">
              <w:rPr>
                <w:color w:val="000000"/>
                <w:sz w:val="20"/>
                <w:szCs w:val="20"/>
                <w:lang w:val="ru-RU"/>
              </w:rPr>
              <w:lastRenderedPageBreak/>
              <w:t>3.5.3. Подршка ЈЛС за израду/ревизију Планова развоја (директна техничк</w:t>
            </w:r>
            <w:r w:rsidR="009C306E" w:rsidRPr="008131CB">
              <w:rPr>
                <w:color w:val="000000"/>
                <w:sz w:val="20"/>
                <w:szCs w:val="20"/>
                <w:lang w:val="ru-RU"/>
              </w:rPr>
              <w:t>а подршка 8 ЈЛС)</w:t>
            </w:r>
          </w:p>
        </w:tc>
        <w:tc>
          <w:tcPr>
            <w:tcW w:w="1478" w:type="dxa"/>
            <w:shd w:val="clear" w:color="000000" w:fill="FFFFFF"/>
            <w:hideMark/>
          </w:tcPr>
          <w:p w14:paraId="318C7EB5" w14:textId="77777777" w:rsidR="00CD2142" w:rsidRPr="00873954" w:rsidRDefault="00CD2142" w:rsidP="00CD2142">
            <w:pPr>
              <w:jc w:val="center"/>
              <w:rPr>
                <w:color w:val="000000"/>
                <w:sz w:val="20"/>
                <w:szCs w:val="20"/>
              </w:rPr>
            </w:pPr>
            <w:r w:rsidRPr="00873954">
              <w:rPr>
                <w:color w:val="000000"/>
                <w:sz w:val="20"/>
                <w:szCs w:val="20"/>
              </w:rPr>
              <w:t xml:space="preserve">РСЈП </w:t>
            </w:r>
          </w:p>
        </w:tc>
        <w:tc>
          <w:tcPr>
            <w:tcW w:w="1893" w:type="dxa"/>
            <w:shd w:val="clear" w:color="000000" w:fill="FFFFFF"/>
            <w:hideMark/>
          </w:tcPr>
          <w:p w14:paraId="75E5A37E" w14:textId="77777777" w:rsidR="00CD2142" w:rsidRPr="00873954" w:rsidRDefault="00CD2142" w:rsidP="00CD2142">
            <w:pPr>
              <w:jc w:val="center"/>
              <w:rPr>
                <w:color w:val="000000"/>
                <w:sz w:val="20"/>
                <w:szCs w:val="20"/>
              </w:rPr>
            </w:pPr>
            <w:r w:rsidRPr="00873954">
              <w:rPr>
                <w:color w:val="000000"/>
                <w:sz w:val="20"/>
                <w:szCs w:val="20"/>
              </w:rPr>
              <w:t>МДУЛС, СКГО</w:t>
            </w:r>
          </w:p>
        </w:tc>
        <w:tc>
          <w:tcPr>
            <w:tcW w:w="1090" w:type="dxa"/>
            <w:shd w:val="clear" w:color="000000" w:fill="FFFFFF"/>
            <w:hideMark/>
          </w:tcPr>
          <w:p w14:paraId="05BE0C64" w14:textId="77777777" w:rsidR="00CD2142" w:rsidRPr="00873954" w:rsidRDefault="00CD2142" w:rsidP="00CD2142">
            <w:pPr>
              <w:jc w:val="center"/>
              <w:rPr>
                <w:color w:val="000000"/>
                <w:sz w:val="20"/>
                <w:szCs w:val="20"/>
              </w:rPr>
            </w:pPr>
            <w:r w:rsidRPr="00873954">
              <w:rPr>
                <w:color w:val="000000"/>
                <w:sz w:val="20"/>
                <w:szCs w:val="20"/>
              </w:rPr>
              <w:t xml:space="preserve">IV квартал </w:t>
            </w:r>
            <w:r w:rsidRPr="00873954">
              <w:rPr>
                <w:color w:val="000000"/>
                <w:sz w:val="20"/>
                <w:szCs w:val="20"/>
              </w:rPr>
              <w:br/>
              <w:t>2024.</w:t>
            </w:r>
          </w:p>
        </w:tc>
        <w:tc>
          <w:tcPr>
            <w:tcW w:w="1284" w:type="dxa"/>
            <w:shd w:val="clear" w:color="auto" w:fill="auto"/>
            <w:hideMark/>
          </w:tcPr>
          <w:p w14:paraId="66EE164B" w14:textId="77777777" w:rsidR="00CD2142" w:rsidRPr="008131CB" w:rsidRDefault="00CD2142" w:rsidP="00CD2142">
            <w:pPr>
              <w:jc w:val="center"/>
              <w:rPr>
                <w:sz w:val="20"/>
                <w:szCs w:val="20"/>
                <w:lang w:val="ru-RU"/>
              </w:rPr>
            </w:pPr>
            <w:r w:rsidRPr="008131CB">
              <w:rPr>
                <w:sz w:val="20"/>
                <w:szCs w:val="20"/>
                <w:lang w:val="ru-RU"/>
              </w:rPr>
              <w:t>Подршка из донације:</w:t>
            </w:r>
            <w:r w:rsidRPr="008131CB">
              <w:rPr>
                <w:sz w:val="20"/>
                <w:szCs w:val="20"/>
                <w:lang w:val="ru-RU"/>
              </w:rPr>
              <w:br/>
              <w:t xml:space="preserve"> (ЕУ </w:t>
            </w:r>
            <w:r w:rsidRPr="00873954">
              <w:rPr>
                <w:sz w:val="20"/>
                <w:szCs w:val="20"/>
              </w:rPr>
              <w:t>Exchange</w:t>
            </w:r>
            <w:r w:rsidRPr="008131CB">
              <w:rPr>
                <w:sz w:val="20"/>
                <w:szCs w:val="20"/>
                <w:lang w:val="ru-RU"/>
              </w:rPr>
              <w:t xml:space="preserve"> 6)</w:t>
            </w:r>
          </w:p>
        </w:tc>
        <w:tc>
          <w:tcPr>
            <w:tcW w:w="1250" w:type="dxa"/>
            <w:shd w:val="clear" w:color="000000" w:fill="FFFFFF"/>
            <w:hideMark/>
          </w:tcPr>
          <w:p w14:paraId="56DA1D67" w14:textId="77777777" w:rsidR="00CD2142" w:rsidRPr="008131CB" w:rsidRDefault="00CD2142" w:rsidP="00CD2142">
            <w:pPr>
              <w:jc w:val="center"/>
              <w:rPr>
                <w:color w:val="000000"/>
                <w:sz w:val="20"/>
                <w:szCs w:val="20"/>
                <w:lang w:val="ru-RU"/>
              </w:rPr>
            </w:pPr>
            <w:r w:rsidRPr="00873954">
              <w:rPr>
                <w:color w:val="000000"/>
                <w:sz w:val="20"/>
                <w:szCs w:val="20"/>
              </w:rPr>
              <w:t> </w:t>
            </w:r>
          </w:p>
        </w:tc>
        <w:tc>
          <w:tcPr>
            <w:tcW w:w="1567" w:type="dxa"/>
            <w:shd w:val="clear" w:color="auto" w:fill="auto"/>
            <w:hideMark/>
          </w:tcPr>
          <w:p w14:paraId="08A6D050" w14:textId="77777777" w:rsidR="00CD2142" w:rsidRPr="00873954" w:rsidRDefault="00CD2142" w:rsidP="00CD2142">
            <w:pPr>
              <w:jc w:val="center"/>
              <w:rPr>
                <w:sz w:val="20"/>
                <w:szCs w:val="20"/>
              </w:rPr>
            </w:pPr>
            <w:r w:rsidRPr="00873954">
              <w:rPr>
                <w:sz w:val="20"/>
                <w:szCs w:val="20"/>
              </w:rPr>
              <w:t>3.346</w:t>
            </w:r>
          </w:p>
        </w:tc>
        <w:tc>
          <w:tcPr>
            <w:tcW w:w="3350" w:type="dxa"/>
            <w:gridSpan w:val="4"/>
            <w:shd w:val="clear" w:color="000000" w:fill="FFFFFF"/>
            <w:hideMark/>
          </w:tcPr>
          <w:p w14:paraId="02924304" w14:textId="77777777" w:rsidR="00CD2142" w:rsidRPr="00873954" w:rsidRDefault="00CD2142" w:rsidP="00CD2142">
            <w:pPr>
              <w:jc w:val="center"/>
              <w:rPr>
                <w:color w:val="000000"/>
                <w:sz w:val="20"/>
                <w:szCs w:val="20"/>
              </w:rPr>
            </w:pPr>
            <w:r w:rsidRPr="00873954">
              <w:rPr>
                <w:color w:val="000000"/>
                <w:sz w:val="20"/>
                <w:szCs w:val="20"/>
              </w:rPr>
              <w:t> </w:t>
            </w:r>
          </w:p>
        </w:tc>
      </w:tr>
      <w:tr w:rsidR="00A8240F" w:rsidRPr="00873954" w14:paraId="473D9A09" w14:textId="77777777" w:rsidTr="00B03E82">
        <w:trPr>
          <w:trHeight w:val="57"/>
        </w:trPr>
        <w:tc>
          <w:tcPr>
            <w:tcW w:w="3397" w:type="dxa"/>
            <w:shd w:val="clear" w:color="auto" w:fill="auto"/>
            <w:hideMark/>
          </w:tcPr>
          <w:p w14:paraId="6458C19E" w14:textId="77777777" w:rsidR="00CD2142" w:rsidRPr="008131CB" w:rsidRDefault="00CD2142" w:rsidP="00CD2142">
            <w:pPr>
              <w:rPr>
                <w:color w:val="000000"/>
                <w:sz w:val="20"/>
                <w:szCs w:val="20"/>
                <w:lang w:val="ru-RU"/>
              </w:rPr>
            </w:pPr>
            <w:r w:rsidRPr="008131CB">
              <w:rPr>
                <w:color w:val="000000"/>
                <w:sz w:val="20"/>
                <w:szCs w:val="20"/>
                <w:lang w:val="ru-RU"/>
              </w:rPr>
              <w:t>3.5.4. Праћење спровођења програма обука за примену планског система на локалном нивоу из Секторског континуираног програма стручног усавршавања у ЈЛС</w:t>
            </w:r>
          </w:p>
        </w:tc>
        <w:tc>
          <w:tcPr>
            <w:tcW w:w="1478" w:type="dxa"/>
            <w:shd w:val="clear" w:color="auto" w:fill="auto"/>
            <w:hideMark/>
          </w:tcPr>
          <w:p w14:paraId="3C08BBFE" w14:textId="77777777" w:rsidR="00CD2142" w:rsidRPr="00873954" w:rsidRDefault="00CD2142" w:rsidP="00CD2142">
            <w:pPr>
              <w:jc w:val="center"/>
              <w:rPr>
                <w:color w:val="000000"/>
                <w:sz w:val="20"/>
                <w:szCs w:val="20"/>
              </w:rPr>
            </w:pPr>
            <w:r w:rsidRPr="00873954">
              <w:rPr>
                <w:color w:val="000000"/>
                <w:sz w:val="20"/>
                <w:szCs w:val="20"/>
              </w:rPr>
              <w:t>НАЈУ</w:t>
            </w:r>
          </w:p>
        </w:tc>
        <w:tc>
          <w:tcPr>
            <w:tcW w:w="1893" w:type="dxa"/>
            <w:shd w:val="clear" w:color="auto" w:fill="auto"/>
            <w:hideMark/>
          </w:tcPr>
          <w:p w14:paraId="3620C0D6" w14:textId="77777777" w:rsidR="00CD2142" w:rsidRPr="008131CB" w:rsidRDefault="00CD2142" w:rsidP="00CD2142">
            <w:pPr>
              <w:jc w:val="center"/>
              <w:rPr>
                <w:color w:val="000000"/>
                <w:sz w:val="20"/>
                <w:szCs w:val="20"/>
                <w:lang w:val="ru-RU"/>
              </w:rPr>
            </w:pPr>
            <w:r w:rsidRPr="008131CB">
              <w:rPr>
                <w:color w:val="000000"/>
                <w:sz w:val="20"/>
                <w:szCs w:val="20"/>
                <w:lang w:val="ru-RU"/>
              </w:rPr>
              <w:t>МФИН, РСЈП, МДУЛС, Савет за стручно усавршавање запослених у ЈЛС, СКГО</w:t>
            </w:r>
          </w:p>
        </w:tc>
        <w:tc>
          <w:tcPr>
            <w:tcW w:w="1090" w:type="dxa"/>
            <w:shd w:val="clear" w:color="auto" w:fill="auto"/>
            <w:hideMark/>
          </w:tcPr>
          <w:p w14:paraId="2192A91C" w14:textId="77777777" w:rsidR="00CD2142" w:rsidRPr="00873954" w:rsidRDefault="00CD2142" w:rsidP="00CD2142">
            <w:pPr>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284" w:type="dxa"/>
            <w:shd w:val="clear" w:color="auto" w:fill="auto"/>
            <w:hideMark/>
          </w:tcPr>
          <w:p w14:paraId="126E6912" w14:textId="77777777" w:rsidR="00CD2142" w:rsidRPr="00873954" w:rsidRDefault="00CD2142" w:rsidP="00CD2142">
            <w:pPr>
              <w:jc w:val="center"/>
              <w:rPr>
                <w:sz w:val="20"/>
                <w:szCs w:val="20"/>
              </w:rPr>
            </w:pPr>
            <w:r w:rsidRPr="00873954">
              <w:rPr>
                <w:sz w:val="20"/>
                <w:szCs w:val="20"/>
              </w:rPr>
              <w:t>СКГО</w:t>
            </w:r>
          </w:p>
        </w:tc>
        <w:tc>
          <w:tcPr>
            <w:tcW w:w="1250" w:type="dxa"/>
            <w:shd w:val="clear" w:color="auto" w:fill="auto"/>
            <w:hideMark/>
          </w:tcPr>
          <w:p w14:paraId="30C19F79" w14:textId="77777777" w:rsidR="00CD2142" w:rsidRPr="00873954" w:rsidRDefault="00CD2142" w:rsidP="00CD2142">
            <w:pPr>
              <w:jc w:val="center"/>
              <w:rPr>
                <w:color w:val="000000"/>
                <w:sz w:val="20"/>
                <w:szCs w:val="20"/>
              </w:rPr>
            </w:pPr>
            <w:r w:rsidRPr="00873954">
              <w:rPr>
                <w:color w:val="000000"/>
                <w:sz w:val="20"/>
                <w:szCs w:val="20"/>
              </w:rPr>
              <w:t> </w:t>
            </w:r>
          </w:p>
        </w:tc>
        <w:tc>
          <w:tcPr>
            <w:tcW w:w="1567" w:type="dxa"/>
            <w:shd w:val="clear" w:color="auto" w:fill="auto"/>
            <w:hideMark/>
          </w:tcPr>
          <w:p w14:paraId="0F0FA6D3" w14:textId="77777777" w:rsidR="00CD2142" w:rsidRPr="00873954" w:rsidRDefault="00CD2142" w:rsidP="00CD2142">
            <w:pPr>
              <w:jc w:val="center"/>
              <w:rPr>
                <w:color w:val="000000"/>
                <w:sz w:val="20"/>
                <w:szCs w:val="20"/>
              </w:rPr>
            </w:pPr>
            <w:r w:rsidRPr="00873954">
              <w:rPr>
                <w:color w:val="000000"/>
                <w:sz w:val="20"/>
                <w:szCs w:val="20"/>
              </w:rPr>
              <w:t> </w:t>
            </w:r>
          </w:p>
        </w:tc>
        <w:tc>
          <w:tcPr>
            <w:tcW w:w="3350" w:type="dxa"/>
            <w:gridSpan w:val="4"/>
            <w:shd w:val="clear" w:color="auto" w:fill="auto"/>
            <w:hideMark/>
          </w:tcPr>
          <w:p w14:paraId="667F932A" w14:textId="77777777" w:rsidR="00CD2142" w:rsidRPr="00873954" w:rsidRDefault="00CD2142" w:rsidP="00CD2142">
            <w:pPr>
              <w:jc w:val="center"/>
              <w:rPr>
                <w:color w:val="000000"/>
                <w:sz w:val="20"/>
                <w:szCs w:val="20"/>
              </w:rPr>
            </w:pPr>
            <w:r w:rsidRPr="00873954">
              <w:rPr>
                <w:color w:val="000000"/>
                <w:sz w:val="20"/>
                <w:szCs w:val="20"/>
              </w:rPr>
              <w:t>1.544</w:t>
            </w:r>
          </w:p>
        </w:tc>
      </w:tr>
      <w:tr w:rsidR="00A8240F" w:rsidRPr="00873954" w14:paraId="38E0254F" w14:textId="77777777" w:rsidTr="00B03E82">
        <w:trPr>
          <w:trHeight w:val="57"/>
        </w:trPr>
        <w:tc>
          <w:tcPr>
            <w:tcW w:w="3397" w:type="dxa"/>
            <w:shd w:val="clear" w:color="000000" w:fill="FFFFFF"/>
            <w:hideMark/>
          </w:tcPr>
          <w:p w14:paraId="214B14B4" w14:textId="77777777" w:rsidR="00CD2142" w:rsidRPr="008131CB" w:rsidRDefault="00CD2142" w:rsidP="00CD2142">
            <w:pPr>
              <w:rPr>
                <w:sz w:val="20"/>
                <w:szCs w:val="20"/>
                <w:lang w:val="ru-RU"/>
              </w:rPr>
            </w:pPr>
            <w:r w:rsidRPr="008131CB">
              <w:rPr>
                <w:sz w:val="20"/>
                <w:szCs w:val="20"/>
                <w:lang w:val="ru-RU"/>
              </w:rPr>
              <w:t>3.5.5. Промоција пословно информационог система ЈЛС (аналитички сервис ЈЛС и аналитичко-извештајни систем ЈЛС)</w:t>
            </w:r>
          </w:p>
        </w:tc>
        <w:tc>
          <w:tcPr>
            <w:tcW w:w="1478" w:type="dxa"/>
            <w:shd w:val="clear" w:color="auto" w:fill="auto"/>
            <w:hideMark/>
          </w:tcPr>
          <w:p w14:paraId="5865F12A" w14:textId="77777777" w:rsidR="00CD2142" w:rsidRPr="00873954" w:rsidRDefault="00CD2142" w:rsidP="00CD2142">
            <w:pPr>
              <w:jc w:val="center"/>
              <w:rPr>
                <w:sz w:val="20"/>
                <w:szCs w:val="20"/>
              </w:rPr>
            </w:pPr>
            <w:r w:rsidRPr="00873954">
              <w:rPr>
                <w:sz w:val="20"/>
                <w:szCs w:val="20"/>
              </w:rPr>
              <w:t xml:space="preserve">РСЈП </w:t>
            </w:r>
          </w:p>
        </w:tc>
        <w:tc>
          <w:tcPr>
            <w:tcW w:w="1893" w:type="dxa"/>
            <w:shd w:val="clear" w:color="auto" w:fill="auto"/>
            <w:hideMark/>
          </w:tcPr>
          <w:p w14:paraId="59E1C5CD" w14:textId="77777777" w:rsidR="00CD2142" w:rsidRPr="00873954" w:rsidRDefault="00CD2142" w:rsidP="00CD2142">
            <w:pPr>
              <w:jc w:val="center"/>
              <w:rPr>
                <w:color w:val="000000"/>
                <w:sz w:val="20"/>
                <w:szCs w:val="20"/>
              </w:rPr>
            </w:pPr>
            <w:r w:rsidRPr="00873954">
              <w:rPr>
                <w:color w:val="000000"/>
                <w:sz w:val="20"/>
                <w:szCs w:val="20"/>
              </w:rPr>
              <w:t>МДУЛС, СКГО</w:t>
            </w:r>
          </w:p>
        </w:tc>
        <w:tc>
          <w:tcPr>
            <w:tcW w:w="1090" w:type="dxa"/>
            <w:shd w:val="clear" w:color="auto" w:fill="auto"/>
            <w:hideMark/>
          </w:tcPr>
          <w:p w14:paraId="456E38BE" w14:textId="77777777" w:rsidR="00CD2142" w:rsidRPr="00873954" w:rsidRDefault="00CD2142" w:rsidP="00CD2142">
            <w:pPr>
              <w:jc w:val="center"/>
              <w:rPr>
                <w:sz w:val="20"/>
                <w:szCs w:val="20"/>
              </w:rPr>
            </w:pPr>
            <w:r w:rsidRPr="00873954">
              <w:rPr>
                <w:sz w:val="20"/>
                <w:szCs w:val="20"/>
              </w:rPr>
              <w:t xml:space="preserve">IV квартал </w:t>
            </w:r>
            <w:r w:rsidRPr="00873954">
              <w:rPr>
                <w:sz w:val="20"/>
                <w:szCs w:val="20"/>
              </w:rPr>
              <w:br/>
              <w:t>2024.</w:t>
            </w:r>
          </w:p>
        </w:tc>
        <w:tc>
          <w:tcPr>
            <w:tcW w:w="1284" w:type="dxa"/>
            <w:shd w:val="clear" w:color="000000" w:fill="FFFFFF"/>
            <w:hideMark/>
          </w:tcPr>
          <w:p w14:paraId="3083A0C0" w14:textId="77777777" w:rsidR="00CD2142" w:rsidRPr="008131CB" w:rsidRDefault="00CD2142" w:rsidP="00CD2142">
            <w:pPr>
              <w:jc w:val="center"/>
              <w:rPr>
                <w:color w:val="000000"/>
                <w:sz w:val="20"/>
                <w:szCs w:val="20"/>
                <w:lang w:val="ru-RU"/>
              </w:rPr>
            </w:pPr>
            <w:r w:rsidRPr="008131CB">
              <w:rPr>
                <w:color w:val="000000"/>
                <w:sz w:val="20"/>
                <w:szCs w:val="20"/>
                <w:lang w:val="ru-RU"/>
              </w:rPr>
              <w:t>Подршка из донације: (СДЦ- МДУЛС)</w:t>
            </w:r>
          </w:p>
        </w:tc>
        <w:tc>
          <w:tcPr>
            <w:tcW w:w="1250" w:type="dxa"/>
            <w:shd w:val="clear" w:color="auto" w:fill="auto"/>
            <w:hideMark/>
          </w:tcPr>
          <w:p w14:paraId="44BAA36B" w14:textId="27AE34A9" w:rsidR="00CD2142" w:rsidRPr="00873954" w:rsidRDefault="00291540" w:rsidP="00CD2142">
            <w:pPr>
              <w:jc w:val="center"/>
              <w:rPr>
                <w:color w:val="000000"/>
                <w:sz w:val="20"/>
                <w:szCs w:val="20"/>
              </w:rPr>
            </w:pPr>
            <w:r w:rsidRPr="00EC0BF6">
              <w:rPr>
                <w:sz w:val="20"/>
                <w:szCs w:val="20"/>
              </w:rPr>
              <w:t>20-</w:t>
            </w:r>
            <w:r w:rsidR="002244E8" w:rsidRPr="00EC0BF6">
              <w:rPr>
                <w:sz w:val="20"/>
                <w:szCs w:val="20"/>
              </w:rPr>
              <w:t>0608-4005,</w:t>
            </w:r>
            <w:r w:rsidR="00F70CE8" w:rsidRPr="00EC0BF6">
              <w:rPr>
                <w:sz w:val="20"/>
                <w:szCs w:val="20"/>
              </w:rPr>
              <w:t>42</w:t>
            </w:r>
            <w:r w:rsidRPr="00EC0BF6">
              <w:rPr>
                <w:sz w:val="20"/>
                <w:szCs w:val="20"/>
              </w:rPr>
              <w:t>3</w:t>
            </w:r>
          </w:p>
        </w:tc>
        <w:tc>
          <w:tcPr>
            <w:tcW w:w="1567" w:type="dxa"/>
            <w:shd w:val="clear" w:color="000000" w:fill="FFFFFF"/>
            <w:hideMark/>
          </w:tcPr>
          <w:p w14:paraId="471C0627" w14:textId="77777777" w:rsidR="00CD2142" w:rsidRPr="00873954" w:rsidRDefault="00CD2142" w:rsidP="00CD2142">
            <w:pPr>
              <w:jc w:val="center"/>
              <w:rPr>
                <w:sz w:val="20"/>
                <w:szCs w:val="20"/>
              </w:rPr>
            </w:pPr>
            <w:r w:rsidRPr="00873954">
              <w:rPr>
                <w:sz w:val="20"/>
                <w:szCs w:val="20"/>
              </w:rPr>
              <w:t>879</w:t>
            </w:r>
          </w:p>
        </w:tc>
        <w:tc>
          <w:tcPr>
            <w:tcW w:w="3350" w:type="dxa"/>
            <w:gridSpan w:val="4"/>
            <w:shd w:val="clear" w:color="auto" w:fill="auto"/>
            <w:hideMark/>
          </w:tcPr>
          <w:p w14:paraId="1924EE8C" w14:textId="77777777" w:rsidR="00CD2142" w:rsidRPr="00873954" w:rsidRDefault="00CD2142" w:rsidP="00CD2142">
            <w:pPr>
              <w:jc w:val="center"/>
              <w:rPr>
                <w:color w:val="000000"/>
                <w:sz w:val="20"/>
                <w:szCs w:val="20"/>
              </w:rPr>
            </w:pPr>
            <w:r w:rsidRPr="00873954">
              <w:rPr>
                <w:color w:val="000000"/>
                <w:sz w:val="20"/>
                <w:szCs w:val="20"/>
              </w:rPr>
              <w:t> </w:t>
            </w:r>
          </w:p>
        </w:tc>
      </w:tr>
      <w:tr w:rsidR="00A8240F" w:rsidRPr="00873954" w14:paraId="6DB8DFC8" w14:textId="77777777" w:rsidTr="00B03E82">
        <w:trPr>
          <w:trHeight w:val="57"/>
        </w:trPr>
        <w:tc>
          <w:tcPr>
            <w:tcW w:w="3397" w:type="dxa"/>
            <w:shd w:val="clear" w:color="auto" w:fill="auto"/>
          </w:tcPr>
          <w:p w14:paraId="452974BF" w14:textId="207FADCD" w:rsidR="00CD2142" w:rsidRPr="00873954" w:rsidRDefault="00CD2142" w:rsidP="00CD2142">
            <w:pPr>
              <w:rPr>
                <w:sz w:val="20"/>
                <w:szCs w:val="20"/>
              </w:rPr>
            </w:pPr>
          </w:p>
        </w:tc>
        <w:tc>
          <w:tcPr>
            <w:tcW w:w="1478" w:type="dxa"/>
            <w:shd w:val="clear" w:color="auto" w:fill="auto"/>
            <w:noWrap/>
            <w:hideMark/>
          </w:tcPr>
          <w:p w14:paraId="62709F2C" w14:textId="77777777" w:rsidR="00CD2142" w:rsidRPr="00873954" w:rsidRDefault="00CD2142" w:rsidP="00CD2142">
            <w:pPr>
              <w:rPr>
                <w:sz w:val="20"/>
                <w:szCs w:val="20"/>
              </w:rPr>
            </w:pPr>
          </w:p>
        </w:tc>
        <w:tc>
          <w:tcPr>
            <w:tcW w:w="1893" w:type="dxa"/>
            <w:shd w:val="clear" w:color="auto" w:fill="auto"/>
            <w:noWrap/>
            <w:hideMark/>
          </w:tcPr>
          <w:p w14:paraId="15974862" w14:textId="77777777" w:rsidR="00CD2142" w:rsidRPr="00873954" w:rsidRDefault="00CD2142" w:rsidP="00CD2142">
            <w:pPr>
              <w:rPr>
                <w:sz w:val="20"/>
                <w:szCs w:val="20"/>
              </w:rPr>
            </w:pPr>
          </w:p>
        </w:tc>
        <w:tc>
          <w:tcPr>
            <w:tcW w:w="1090" w:type="dxa"/>
            <w:shd w:val="clear" w:color="auto" w:fill="auto"/>
            <w:noWrap/>
            <w:hideMark/>
          </w:tcPr>
          <w:p w14:paraId="67C09291" w14:textId="77777777" w:rsidR="00CD2142" w:rsidRPr="00873954" w:rsidRDefault="00CD2142" w:rsidP="00CD2142">
            <w:pPr>
              <w:rPr>
                <w:sz w:val="20"/>
                <w:szCs w:val="20"/>
              </w:rPr>
            </w:pPr>
          </w:p>
        </w:tc>
        <w:tc>
          <w:tcPr>
            <w:tcW w:w="1284" w:type="dxa"/>
            <w:shd w:val="clear" w:color="auto" w:fill="auto"/>
            <w:noWrap/>
            <w:hideMark/>
          </w:tcPr>
          <w:p w14:paraId="61C3C301" w14:textId="77777777" w:rsidR="00CD2142" w:rsidRPr="00873954" w:rsidRDefault="00CD2142" w:rsidP="00CD2142">
            <w:pPr>
              <w:rPr>
                <w:sz w:val="20"/>
                <w:szCs w:val="20"/>
              </w:rPr>
            </w:pPr>
          </w:p>
        </w:tc>
        <w:tc>
          <w:tcPr>
            <w:tcW w:w="1250" w:type="dxa"/>
            <w:shd w:val="clear" w:color="auto" w:fill="auto"/>
            <w:noWrap/>
            <w:hideMark/>
          </w:tcPr>
          <w:p w14:paraId="2E1CE0A5" w14:textId="77777777" w:rsidR="00CD2142" w:rsidRPr="00873954" w:rsidRDefault="00CD2142" w:rsidP="00CD2142">
            <w:pPr>
              <w:rPr>
                <w:sz w:val="20"/>
                <w:szCs w:val="20"/>
              </w:rPr>
            </w:pPr>
          </w:p>
        </w:tc>
        <w:tc>
          <w:tcPr>
            <w:tcW w:w="1567" w:type="dxa"/>
            <w:shd w:val="clear" w:color="auto" w:fill="auto"/>
            <w:noWrap/>
            <w:hideMark/>
          </w:tcPr>
          <w:p w14:paraId="24E2E745" w14:textId="77777777" w:rsidR="00CD2142" w:rsidRPr="00873954" w:rsidRDefault="00CD2142" w:rsidP="00CD2142">
            <w:pPr>
              <w:rPr>
                <w:sz w:val="20"/>
                <w:szCs w:val="20"/>
              </w:rPr>
            </w:pPr>
          </w:p>
        </w:tc>
        <w:tc>
          <w:tcPr>
            <w:tcW w:w="1018" w:type="dxa"/>
            <w:shd w:val="clear" w:color="auto" w:fill="auto"/>
            <w:noWrap/>
            <w:hideMark/>
          </w:tcPr>
          <w:p w14:paraId="2FCF06ED" w14:textId="77777777" w:rsidR="00CD2142" w:rsidRPr="00873954" w:rsidRDefault="00CD2142" w:rsidP="00CD2142">
            <w:pPr>
              <w:jc w:val="right"/>
              <w:rPr>
                <w:color w:val="000000"/>
                <w:sz w:val="20"/>
                <w:szCs w:val="20"/>
              </w:rPr>
            </w:pPr>
            <w:r w:rsidRPr="00873954">
              <w:rPr>
                <w:color w:val="000000"/>
                <w:sz w:val="20"/>
                <w:szCs w:val="20"/>
              </w:rPr>
              <w:t>2024</w:t>
            </w:r>
          </w:p>
        </w:tc>
        <w:tc>
          <w:tcPr>
            <w:tcW w:w="840" w:type="dxa"/>
            <w:shd w:val="clear" w:color="auto" w:fill="auto"/>
            <w:noWrap/>
            <w:hideMark/>
          </w:tcPr>
          <w:p w14:paraId="3449892A" w14:textId="77777777" w:rsidR="00CD2142" w:rsidRPr="00873954" w:rsidRDefault="00CD2142" w:rsidP="00CD2142">
            <w:pPr>
              <w:jc w:val="right"/>
              <w:rPr>
                <w:color w:val="000000"/>
                <w:sz w:val="20"/>
                <w:szCs w:val="20"/>
              </w:rPr>
            </w:pPr>
            <w:r w:rsidRPr="00873954">
              <w:rPr>
                <w:color w:val="000000"/>
                <w:sz w:val="20"/>
                <w:szCs w:val="20"/>
              </w:rPr>
              <w:t>2025</w:t>
            </w:r>
          </w:p>
        </w:tc>
        <w:tc>
          <w:tcPr>
            <w:tcW w:w="986" w:type="dxa"/>
            <w:shd w:val="clear" w:color="auto" w:fill="auto"/>
            <w:noWrap/>
            <w:hideMark/>
          </w:tcPr>
          <w:p w14:paraId="041FECA6" w14:textId="77777777" w:rsidR="00CD2142" w:rsidRPr="00873954" w:rsidRDefault="00CD2142" w:rsidP="00CD2142">
            <w:pPr>
              <w:jc w:val="right"/>
              <w:rPr>
                <w:color w:val="000000"/>
                <w:sz w:val="20"/>
                <w:szCs w:val="20"/>
              </w:rPr>
            </w:pPr>
            <w:r w:rsidRPr="00873954">
              <w:rPr>
                <w:color w:val="000000"/>
                <w:sz w:val="20"/>
                <w:szCs w:val="20"/>
              </w:rPr>
              <w:t>укупно</w:t>
            </w:r>
          </w:p>
        </w:tc>
        <w:tc>
          <w:tcPr>
            <w:tcW w:w="506" w:type="dxa"/>
            <w:shd w:val="clear" w:color="auto" w:fill="auto"/>
            <w:noWrap/>
            <w:hideMark/>
          </w:tcPr>
          <w:p w14:paraId="57C64E5B" w14:textId="77777777" w:rsidR="00CD2142" w:rsidRPr="00873954" w:rsidRDefault="00CD2142" w:rsidP="00CD2142">
            <w:pPr>
              <w:rPr>
                <w:color w:val="000000"/>
                <w:sz w:val="20"/>
                <w:szCs w:val="20"/>
              </w:rPr>
            </w:pPr>
          </w:p>
        </w:tc>
      </w:tr>
      <w:tr w:rsidR="00A8240F" w:rsidRPr="00873954" w14:paraId="194751E9" w14:textId="77777777" w:rsidTr="00B03E82">
        <w:trPr>
          <w:trHeight w:val="57"/>
        </w:trPr>
        <w:tc>
          <w:tcPr>
            <w:tcW w:w="3397" w:type="dxa"/>
            <w:shd w:val="clear" w:color="auto" w:fill="auto"/>
            <w:noWrap/>
            <w:hideMark/>
          </w:tcPr>
          <w:p w14:paraId="686DFCFB" w14:textId="77777777" w:rsidR="00CD2142" w:rsidRPr="00873954" w:rsidRDefault="00CD2142" w:rsidP="00CD2142">
            <w:pPr>
              <w:rPr>
                <w:sz w:val="20"/>
                <w:szCs w:val="20"/>
              </w:rPr>
            </w:pPr>
          </w:p>
        </w:tc>
        <w:tc>
          <w:tcPr>
            <w:tcW w:w="1478" w:type="dxa"/>
            <w:shd w:val="clear" w:color="auto" w:fill="auto"/>
            <w:noWrap/>
            <w:hideMark/>
          </w:tcPr>
          <w:p w14:paraId="5E8F16A7" w14:textId="77777777" w:rsidR="00CD2142" w:rsidRPr="00873954" w:rsidRDefault="00CD2142" w:rsidP="00CD2142">
            <w:pPr>
              <w:rPr>
                <w:sz w:val="20"/>
                <w:szCs w:val="20"/>
              </w:rPr>
            </w:pPr>
          </w:p>
        </w:tc>
        <w:tc>
          <w:tcPr>
            <w:tcW w:w="1893" w:type="dxa"/>
            <w:shd w:val="clear" w:color="auto" w:fill="auto"/>
            <w:noWrap/>
            <w:hideMark/>
          </w:tcPr>
          <w:p w14:paraId="3264ECF8" w14:textId="77777777" w:rsidR="00CD2142" w:rsidRPr="00873954" w:rsidRDefault="00CD2142" w:rsidP="00CD2142">
            <w:pPr>
              <w:rPr>
                <w:sz w:val="20"/>
                <w:szCs w:val="20"/>
              </w:rPr>
            </w:pPr>
          </w:p>
        </w:tc>
        <w:tc>
          <w:tcPr>
            <w:tcW w:w="1090" w:type="dxa"/>
            <w:shd w:val="clear" w:color="auto" w:fill="auto"/>
            <w:noWrap/>
            <w:hideMark/>
          </w:tcPr>
          <w:p w14:paraId="64E3B9F0" w14:textId="77777777" w:rsidR="00CD2142" w:rsidRPr="00873954" w:rsidRDefault="00CD2142" w:rsidP="00CD2142">
            <w:pPr>
              <w:rPr>
                <w:sz w:val="20"/>
                <w:szCs w:val="20"/>
              </w:rPr>
            </w:pPr>
          </w:p>
        </w:tc>
        <w:tc>
          <w:tcPr>
            <w:tcW w:w="1284" w:type="dxa"/>
            <w:shd w:val="clear" w:color="auto" w:fill="auto"/>
            <w:noWrap/>
            <w:hideMark/>
          </w:tcPr>
          <w:p w14:paraId="0F610FD8" w14:textId="77777777" w:rsidR="00CD2142" w:rsidRPr="00873954" w:rsidRDefault="00CD2142" w:rsidP="00CD2142">
            <w:pPr>
              <w:rPr>
                <w:sz w:val="20"/>
                <w:szCs w:val="20"/>
              </w:rPr>
            </w:pPr>
          </w:p>
        </w:tc>
        <w:tc>
          <w:tcPr>
            <w:tcW w:w="1250" w:type="dxa"/>
            <w:shd w:val="clear" w:color="auto" w:fill="auto"/>
            <w:noWrap/>
            <w:hideMark/>
          </w:tcPr>
          <w:p w14:paraId="19A99B47" w14:textId="77777777" w:rsidR="00CD2142" w:rsidRPr="00873954" w:rsidRDefault="00CD2142" w:rsidP="00CD2142">
            <w:pPr>
              <w:rPr>
                <w:sz w:val="20"/>
                <w:szCs w:val="20"/>
              </w:rPr>
            </w:pPr>
          </w:p>
        </w:tc>
        <w:tc>
          <w:tcPr>
            <w:tcW w:w="1567" w:type="dxa"/>
            <w:shd w:val="clear" w:color="auto" w:fill="auto"/>
            <w:noWrap/>
            <w:hideMark/>
          </w:tcPr>
          <w:p w14:paraId="1AB6A30D" w14:textId="77777777" w:rsidR="00CD2142" w:rsidRPr="00873954" w:rsidRDefault="00CD2142" w:rsidP="00CD2142">
            <w:pPr>
              <w:rPr>
                <w:color w:val="000000"/>
                <w:sz w:val="20"/>
                <w:szCs w:val="20"/>
              </w:rPr>
            </w:pPr>
            <w:r w:rsidRPr="00873954">
              <w:rPr>
                <w:color w:val="000000"/>
                <w:sz w:val="20"/>
                <w:szCs w:val="20"/>
              </w:rPr>
              <w:t xml:space="preserve">у 000 дин </w:t>
            </w:r>
          </w:p>
        </w:tc>
        <w:tc>
          <w:tcPr>
            <w:tcW w:w="1018" w:type="dxa"/>
            <w:shd w:val="clear" w:color="auto" w:fill="auto"/>
            <w:noWrap/>
            <w:hideMark/>
          </w:tcPr>
          <w:p w14:paraId="6B99DC4C" w14:textId="77777777" w:rsidR="00CD2142" w:rsidRPr="00873954" w:rsidRDefault="00CD2142" w:rsidP="00CD2142">
            <w:pPr>
              <w:jc w:val="right"/>
              <w:rPr>
                <w:color w:val="000000"/>
                <w:sz w:val="20"/>
                <w:szCs w:val="20"/>
              </w:rPr>
            </w:pPr>
            <w:r w:rsidRPr="00873954">
              <w:rPr>
                <w:color w:val="000000"/>
                <w:sz w:val="20"/>
                <w:szCs w:val="20"/>
              </w:rPr>
              <w:t>43.197</w:t>
            </w:r>
          </w:p>
        </w:tc>
        <w:tc>
          <w:tcPr>
            <w:tcW w:w="840" w:type="dxa"/>
            <w:shd w:val="clear" w:color="auto" w:fill="auto"/>
            <w:noWrap/>
            <w:hideMark/>
          </w:tcPr>
          <w:p w14:paraId="08A540C1" w14:textId="77777777" w:rsidR="00CD2142" w:rsidRPr="00873954" w:rsidRDefault="00CD2142" w:rsidP="00CD2142">
            <w:pPr>
              <w:jc w:val="right"/>
              <w:rPr>
                <w:color w:val="000000"/>
                <w:sz w:val="20"/>
                <w:szCs w:val="20"/>
              </w:rPr>
            </w:pPr>
            <w:r w:rsidRPr="00873954">
              <w:rPr>
                <w:color w:val="000000"/>
                <w:sz w:val="20"/>
                <w:szCs w:val="20"/>
              </w:rPr>
              <w:t>82.272</w:t>
            </w:r>
          </w:p>
        </w:tc>
        <w:tc>
          <w:tcPr>
            <w:tcW w:w="986" w:type="dxa"/>
            <w:shd w:val="clear" w:color="auto" w:fill="auto"/>
            <w:noWrap/>
            <w:hideMark/>
          </w:tcPr>
          <w:p w14:paraId="46B1EA3B" w14:textId="77777777" w:rsidR="00CD2142" w:rsidRPr="00873954" w:rsidRDefault="00CD2142" w:rsidP="00CD2142">
            <w:pPr>
              <w:jc w:val="right"/>
              <w:rPr>
                <w:color w:val="000000"/>
                <w:sz w:val="20"/>
                <w:szCs w:val="20"/>
              </w:rPr>
            </w:pPr>
            <w:r w:rsidRPr="00873954">
              <w:rPr>
                <w:color w:val="000000"/>
                <w:sz w:val="20"/>
                <w:szCs w:val="20"/>
              </w:rPr>
              <w:t>125.468</w:t>
            </w:r>
          </w:p>
        </w:tc>
        <w:tc>
          <w:tcPr>
            <w:tcW w:w="506" w:type="dxa"/>
            <w:shd w:val="clear" w:color="auto" w:fill="auto"/>
            <w:noWrap/>
            <w:hideMark/>
          </w:tcPr>
          <w:p w14:paraId="3273A32A" w14:textId="77777777" w:rsidR="00CD2142" w:rsidRPr="00873954" w:rsidRDefault="00CD2142" w:rsidP="00CD2142">
            <w:pPr>
              <w:jc w:val="right"/>
              <w:rPr>
                <w:color w:val="000000"/>
                <w:sz w:val="20"/>
                <w:szCs w:val="20"/>
              </w:rPr>
            </w:pPr>
          </w:p>
        </w:tc>
      </w:tr>
      <w:tr w:rsidR="00CD2142" w:rsidRPr="008131CB" w14:paraId="3DCAE9A8" w14:textId="77777777" w:rsidTr="00B03E82">
        <w:trPr>
          <w:trHeight w:val="584"/>
        </w:trPr>
        <w:tc>
          <w:tcPr>
            <w:tcW w:w="15309" w:type="dxa"/>
            <w:gridSpan w:val="11"/>
            <w:shd w:val="clear" w:color="auto" w:fill="auto"/>
            <w:hideMark/>
          </w:tcPr>
          <w:p w14:paraId="70286AB0" w14:textId="3C4CD6D5" w:rsidR="00CD2142" w:rsidRDefault="00CD2142" w:rsidP="00CD2142">
            <w:pPr>
              <w:jc w:val="both"/>
              <w:rPr>
                <w:sz w:val="20"/>
                <w:szCs w:val="20"/>
                <w:lang w:val="sr-Cyrl-RS"/>
              </w:rPr>
            </w:pPr>
            <w:r w:rsidRPr="008131CB">
              <w:rPr>
                <w:sz w:val="20"/>
                <w:szCs w:val="20"/>
                <w:lang w:val="ru-RU"/>
              </w:rPr>
              <w:t>НАПОМЕНА: Сивом бојом означене су активности у оквиру мере које су</w:t>
            </w:r>
            <w:r w:rsidR="00A8240F">
              <w:rPr>
                <w:sz w:val="20"/>
                <w:szCs w:val="20"/>
                <w:lang w:val="ru-RU"/>
              </w:rPr>
              <w:t xml:space="preserve"> </w:t>
            </w:r>
            <w:r w:rsidRPr="008131CB">
              <w:rPr>
                <w:sz w:val="20"/>
                <w:szCs w:val="20"/>
                <w:lang w:val="ru-RU"/>
              </w:rPr>
              <w:t>утврђене</w:t>
            </w:r>
            <w:r w:rsidR="00A8240F">
              <w:rPr>
                <w:sz w:val="20"/>
                <w:szCs w:val="20"/>
                <w:lang w:val="ru-RU"/>
              </w:rPr>
              <w:t xml:space="preserve"> </w:t>
            </w:r>
            <w:r w:rsidRPr="008131CB">
              <w:rPr>
                <w:sz w:val="20"/>
                <w:szCs w:val="20"/>
                <w:lang w:val="ru-RU"/>
              </w:rPr>
              <w:t>у Акционом плану за период од 2021. до 2025. године, за спровођење Стратегије реформе јавне управе у Републици Србији за период од 2021. до 2030. године , као и</w:t>
            </w:r>
            <w:r w:rsidR="00A8240F">
              <w:rPr>
                <w:sz w:val="20"/>
                <w:szCs w:val="20"/>
                <w:lang w:val="ru-RU"/>
              </w:rPr>
              <w:t xml:space="preserve"> </w:t>
            </w:r>
            <w:r w:rsidRPr="008131CB">
              <w:rPr>
                <w:sz w:val="20"/>
                <w:szCs w:val="20"/>
                <w:lang w:val="ru-RU"/>
              </w:rPr>
              <w:t>подактивности које ће се спроводити у наредном периоду у циљу реализације</w:t>
            </w:r>
            <w:r w:rsidR="00A8240F">
              <w:rPr>
                <w:sz w:val="20"/>
                <w:szCs w:val="20"/>
                <w:lang w:val="ru-RU"/>
              </w:rPr>
              <w:t xml:space="preserve"> </w:t>
            </w:r>
            <w:r w:rsidRPr="008131CB">
              <w:rPr>
                <w:sz w:val="20"/>
                <w:szCs w:val="20"/>
                <w:lang w:val="ru-RU"/>
              </w:rPr>
              <w:t>наведених активности, а у Програму и његовом Акционом плану се приказују у сврху комплетирања увида у све активности које се предузимају на локалном нивоу у области јавне управе и за њу се неће планирати средства нити извештавати у оквиру Програма већ у оквиру Стратегије РЈУ.</w:t>
            </w:r>
          </w:p>
          <w:p w14:paraId="544A3472" w14:textId="73F1263B" w:rsidR="00CD2142" w:rsidRPr="00873954" w:rsidRDefault="009C306E" w:rsidP="00CD2142">
            <w:pPr>
              <w:jc w:val="both"/>
              <w:rPr>
                <w:sz w:val="20"/>
                <w:szCs w:val="20"/>
                <w:lang w:val="sr-Cyrl-RS"/>
              </w:rPr>
            </w:pPr>
            <w:r w:rsidRPr="008131CB">
              <w:rPr>
                <w:color w:val="000000"/>
                <w:sz w:val="20"/>
                <w:szCs w:val="20"/>
                <w:lang w:val="ru-RU"/>
              </w:rPr>
              <w:t xml:space="preserve">* </w:t>
            </w:r>
            <w:r>
              <w:rPr>
                <w:color w:val="000000"/>
                <w:sz w:val="20"/>
                <w:szCs w:val="20"/>
                <w:lang w:val="sr-Cyrl-RS"/>
              </w:rPr>
              <w:t>П</w:t>
            </w:r>
            <w:r w:rsidR="00CD2142" w:rsidRPr="008131CB">
              <w:rPr>
                <w:color w:val="000000"/>
                <w:sz w:val="20"/>
                <w:szCs w:val="20"/>
                <w:lang w:val="ru-RU"/>
              </w:rPr>
              <w:t>оказатељ се израчунава као збирна вредност пројеката ЛС финасираних од стране МДУЛС из Фонда за међуопштинску сарадњу почев од 2020. године.</w:t>
            </w:r>
          </w:p>
        </w:tc>
      </w:tr>
    </w:tbl>
    <w:p w14:paraId="31F1DDDB" w14:textId="77777777" w:rsidR="00873954" w:rsidRDefault="00873954">
      <w:pPr>
        <w:rPr>
          <w:lang w:val="sr-Latn-RS"/>
        </w:rPr>
      </w:pPr>
    </w:p>
    <w:p w14:paraId="6888E798" w14:textId="77777777" w:rsidR="00B03E82" w:rsidRDefault="00B03E82">
      <w:pPr>
        <w:rPr>
          <w:lang w:val="sr-Latn-RS"/>
        </w:rPr>
      </w:pPr>
    </w:p>
    <w:p w14:paraId="4048091D" w14:textId="77777777" w:rsidR="00B03E82" w:rsidRDefault="00B03E82">
      <w:pPr>
        <w:rPr>
          <w:lang w:val="sr-Latn-RS"/>
        </w:rPr>
      </w:pPr>
    </w:p>
    <w:p w14:paraId="5A03662D" w14:textId="77777777" w:rsidR="00B03E82" w:rsidRDefault="00B03E82">
      <w:pPr>
        <w:rPr>
          <w:lang w:val="sr-Latn-RS"/>
        </w:rPr>
      </w:pPr>
    </w:p>
    <w:p w14:paraId="2741BCFE" w14:textId="77777777" w:rsidR="00B03E82" w:rsidRDefault="00B03E82">
      <w:pPr>
        <w:rPr>
          <w:lang w:val="sr-Latn-RS"/>
        </w:rPr>
      </w:pPr>
    </w:p>
    <w:p w14:paraId="27F73C41" w14:textId="77777777" w:rsidR="00B03E82" w:rsidRDefault="00B03E82">
      <w:pPr>
        <w:rPr>
          <w:lang w:val="sr-Latn-RS"/>
        </w:rPr>
      </w:pPr>
    </w:p>
    <w:p w14:paraId="771362BC" w14:textId="77777777" w:rsidR="00B03E82" w:rsidRDefault="00B03E82">
      <w:pPr>
        <w:rPr>
          <w:lang w:val="sr-Latn-RS"/>
        </w:rPr>
      </w:pPr>
    </w:p>
    <w:p w14:paraId="0062D75C" w14:textId="77777777" w:rsidR="00B03E82" w:rsidRDefault="00B03E82">
      <w:pPr>
        <w:rPr>
          <w:lang w:val="sr-Latn-RS"/>
        </w:rPr>
      </w:pPr>
    </w:p>
    <w:p w14:paraId="0F55DDB5" w14:textId="77777777" w:rsidR="00B03E82" w:rsidRDefault="00B03E82">
      <w:pPr>
        <w:rPr>
          <w:lang w:val="sr-Latn-RS"/>
        </w:rPr>
      </w:pPr>
    </w:p>
    <w:p w14:paraId="1E332EB3" w14:textId="77777777" w:rsidR="00CC70CB" w:rsidRDefault="00CC70CB">
      <w:pPr>
        <w:rPr>
          <w:lang w:val="sr-Latn-RS"/>
        </w:rPr>
      </w:pPr>
    </w:p>
    <w:p w14:paraId="36753272" w14:textId="77777777" w:rsidR="00B03E82" w:rsidRDefault="00B03E82">
      <w:pPr>
        <w:rPr>
          <w:lang w:val="sr-Latn-RS"/>
        </w:rPr>
      </w:pPr>
    </w:p>
    <w:p w14:paraId="7D83D717" w14:textId="77777777" w:rsidR="00B03E82" w:rsidRDefault="00B03E82">
      <w:pPr>
        <w:rPr>
          <w:lang w:val="sr-Latn-RS"/>
        </w:rPr>
      </w:pPr>
    </w:p>
    <w:p w14:paraId="2C7476A1" w14:textId="77777777" w:rsidR="00B03E82" w:rsidRDefault="00B03E82">
      <w:pPr>
        <w:rPr>
          <w:lang w:val="sr-Latn-RS"/>
        </w:rPr>
      </w:pPr>
    </w:p>
    <w:p w14:paraId="253BFF73" w14:textId="77777777" w:rsidR="00191C2B" w:rsidRPr="00020735" w:rsidRDefault="00191C2B">
      <w:pPr>
        <w:rPr>
          <w:lang w:val="sr-Latn-RS"/>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399"/>
        <w:gridCol w:w="1113"/>
        <w:gridCol w:w="1655"/>
        <w:gridCol w:w="2650"/>
        <w:gridCol w:w="1391"/>
        <w:gridCol w:w="1210"/>
        <w:gridCol w:w="1020"/>
        <w:gridCol w:w="831"/>
        <w:gridCol w:w="1020"/>
        <w:gridCol w:w="1020"/>
      </w:tblGrid>
      <w:tr w:rsidR="00873954" w:rsidRPr="008131CB" w14:paraId="0B1E6CC8" w14:textId="77777777" w:rsidTr="00B03E82">
        <w:trPr>
          <w:trHeight w:val="57"/>
        </w:trPr>
        <w:tc>
          <w:tcPr>
            <w:tcW w:w="15309" w:type="dxa"/>
            <w:gridSpan w:val="10"/>
            <w:shd w:val="clear" w:color="000000" w:fill="C5E0B3"/>
            <w:hideMark/>
          </w:tcPr>
          <w:p w14:paraId="34506423" w14:textId="4EA21658" w:rsidR="00873954" w:rsidRPr="008131CB" w:rsidRDefault="00873954" w:rsidP="00F631DD">
            <w:pPr>
              <w:snapToGrid w:val="0"/>
              <w:jc w:val="center"/>
              <w:rPr>
                <w:b/>
                <w:bCs/>
                <w:color w:val="000000"/>
                <w:sz w:val="20"/>
                <w:szCs w:val="20"/>
                <w:lang w:val="ru-RU"/>
              </w:rPr>
            </w:pPr>
            <w:r w:rsidRPr="008131CB">
              <w:rPr>
                <w:b/>
                <w:bCs/>
                <w:color w:val="000000"/>
                <w:sz w:val="20"/>
                <w:szCs w:val="20"/>
                <w:lang w:val="ru-RU"/>
              </w:rPr>
              <w:lastRenderedPageBreak/>
              <w:t>Акцион</w:t>
            </w:r>
            <w:r w:rsidR="00F631DD">
              <w:rPr>
                <w:b/>
                <w:bCs/>
                <w:color w:val="000000"/>
                <w:sz w:val="20"/>
                <w:szCs w:val="20"/>
                <w:lang w:val="ru-RU"/>
              </w:rPr>
              <w:t>и</w:t>
            </w:r>
            <w:r w:rsidRPr="008131CB">
              <w:rPr>
                <w:b/>
                <w:bCs/>
                <w:color w:val="000000"/>
                <w:sz w:val="20"/>
                <w:szCs w:val="20"/>
                <w:lang w:val="ru-RU"/>
              </w:rPr>
              <w:t xml:space="preserve"> план за период од 2024. до 2025. године, за спровођење Програма за реформу система локалне самоуправе у Републици Србији </w:t>
            </w:r>
            <w:r w:rsidR="00020735">
              <w:rPr>
                <w:b/>
                <w:bCs/>
                <w:color w:val="000000"/>
                <w:sz w:val="20"/>
                <w:szCs w:val="20"/>
                <w:lang w:val="sr-Latn-RS"/>
              </w:rPr>
              <w:br/>
            </w:r>
            <w:r w:rsidRPr="008131CB">
              <w:rPr>
                <w:b/>
                <w:bCs/>
                <w:color w:val="000000"/>
                <w:sz w:val="20"/>
                <w:szCs w:val="20"/>
                <w:lang w:val="ru-RU"/>
              </w:rPr>
              <w:t>за период од 2021. до 2025. године</w:t>
            </w:r>
          </w:p>
        </w:tc>
      </w:tr>
      <w:tr w:rsidR="00873954" w:rsidRPr="008131CB" w14:paraId="15A1DC0A" w14:textId="77777777" w:rsidTr="00B03E82">
        <w:trPr>
          <w:trHeight w:val="57"/>
        </w:trPr>
        <w:tc>
          <w:tcPr>
            <w:tcW w:w="15309" w:type="dxa"/>
            <w:gridSpan w:val="10"/>
            <w:shd w:val="clear" w:color="000000" w:fill="C5E0B3"/>
            <w:hideMark/>
          </w:tcPr>
          <w:p w14:paraId="293FF4DF" w14:textId="77777777" w:rsidR="00873954" w:rsidRPr="008131CB" w:rsidRDefault="00873954" w:rsidP="000D36E1">
            <w:pPr>
              <w:snapToGrid w:val="0"/>
              <w:rPr>
                <w:b/>
                <w:bCs/>
                <w:color w:val="000000"/>
                <w:sz w:val="20"/>
                <w:szCs w:val="20"/>
                <w:lang w:val="ru-RU"/>
              </w:rPr>
            </w:pPr>
            <w:r w:rsidRPr="008131CB">
              <w:rPr>
                <w:b/>
                <w:bCs/>
                <w:color w:val="000000"/>
                <w:sz w:val="20"/>
                <w:szCs w:val="20"/>
                <w:lang w:val="ru-RU"/>
              </w:rPr>
              <w:t xml:space="preserve">Посебни циљ 4: Унапређење квалитета и доступности услуга локалних органа управе, комуналних услуга и услуга јавних установа </w:t>
            </w:r>
          </w:p>
        </w:tc>
      </w:tr>
      <w:tr w:rsidR="00873954" w:rsidRPr="008131CB" w14:paraId="2E7A96BC" w14:textId="77777777" w:rsidTr="00B03E82">
        <w:trPr>
          <w:trHeight w:val="57"/>
        </w:trPr>
        <w:tc>
          <w:tcPr>
            <w:tcW w:w="15309" w:type="dxa"/>
            <w:gridSpan w:val="10"/>
            <w:shd w:val="clear" w:color="000000" w:fill="C5E0B3"/>
            <w:hideMark/>
          </w:tcPr>
          <w:p w14:paraId="7D833AFA" w14:textId="77777777" w:rsidR="00873954" w:rsidRPr="008131CB" w:rsidRDefault="00873954" w:rsidP="000D36E1">
            <w:pPr>
              <w:snapToGrid w:val="0"/>
              <w:rPr>
                <w:b/>
                <w:bCs/>
                <w:color w:val="000000"/>
                <w:sz w:val="20"/>
                <w:szCs w:val="20"/>
                <w:lang w:val="ru-RU"/>
              </w:rPr>
            </w:pPr>
            <w:r w:rsidRPr="008131CB">
              <w:rPr>
                <w:b/>
                <w:bCs/>
                <w:color w:val="000000"/>
                <w:sz w:val="20"/>
                <w:szCs w:val="20"/>
                <w:lang w:val="ru-RU"/>
              </w:rPr>
              <w:t>Институција одговорна за праћење и контролу реализације: МДУЛС, МГСИ, МПРИВ</w:t>
            </w:r>
          </w:p>
        </w:tc>
      </w:tr>
      <w:tr w:rsidR="00020BAB" w:rsidRPr="000D36E1" w14:paraId="5AD71D91" w14:textId="77777777" w:rsidTr="00B03E82">
        <w:trPr>
          <w:trHeight w:val="57"/>
        </w:trPr>
        <w:tc>
          <w:tcPr>
            <w:tcW w:w="8817" w:type="dxa"/>
            <w:gridSpan w:val="4"/>
            <w:shd w:val="clear" w:color="000000" w:fill="D9D9D9"/>
            <w:hideMark/>
          </w:tcPr>
          <w:p w14:paraId="2FF58530"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Показатељ(и) на нивоу посебног циља (показатељ исхода)</w:t>
            </w:r>
          </w:p>
        </w:tc>
        <w:tc>
          <w:tcPr>
            <w:tcW w:w="1391" w:type="dxa"/>
            <w:shd w:val="clear" w:color="000000" w:fill="D9D9D9"/>
            <w:hideMark/>
          </w:tcPr>
          <w:p w14:paraId="79034293" w14:textId="77777777" w:rsidR="00873954" w:rsidRPr="00873954" w:rsidRDefault="00873954" w:rsidP="000D36E1">
            <w:pPr>
              <w:snapToGrid w:val="0"/>
              <w:jc w:val="center"/>
              <w:rPr>
                <w:color w:val="000000"/>
                <w:sz w:val="20"/>
                <w:szCs w:val="20"/>
              </w:rPr>
            </w:pPr>
            <w:r w:rsidRPr="00873954">
              <w:rPr>
                <w:color w:val="000000"/>
                <w:sz w:val="20"/>
                <w:szCs w:val="20"/>
              </w:rPr>
              <w:t>Jединица мере</w:t>
            </w:r>
          </w:p>
        </w:tc>
        <w:tc>
          <w:tcPr>
            <w:tcW w:w="1210" w:type="dxa"/>
            <w:shd w:val="clear" w:color="000000" w:fill="D9D9D9"/>
            <w:hideMark/>
          </w:tcPr>
          <w:p w14:paraId="0D1DEDD4" w14:textId="77777777" w:rsidR="00873954" w:rsidRPr="00873954" w:rsidRDefault="00873954" w:rsidP="000D36E1">
            <w:pPr>
              <w:snapToGrid w:val="0"/>
              <w:jc w:val="center"/>
              <w:rPr>
                <w:color w:val="000000"/>
                <w:sz w:val="20"/>
                <w:szCs w:val="20"/>
              </w:rPr>
            </w:pPr>
            <w:r w:rsidRPr="00873954">
              <w:rPr>
                <w:color w:val="000000"/>
                <w:sz w:val="20"/>
                <w:szCs w:val="20"/>
              </w:rPr>
              <w:t>Извор провере</w:t>
            </w:r>
          </w:p>
        </w:tc>
        <w:tc>
          <w:tcPr>
            <w:tcW w:w="1020" w:type="dxa"/>
            <w:shd w:val="clear" w:color="000000" w:fill="D9D9D9"/>
            <w:hideMark/>
          </w:tcPr>
          <w:p w14:paraId="50398B32" w14:textId="77777777" w:rsidR="00873954" w:rsidRPr="00873954" w:rsidRDefault="00873954" w:rsidP="000D36E1">
            <w:pPr>
              <w:snapToGrid w:val="0"/>
              <w:jc w:val="center"/>
              <w:rPr>
                <w:color w:val="000000"/>
                <w:sz w:val="20"/>
                <w:szCs w:val="20"/>
              </w:rPr>
            </w:pPr>
            <w:r w:rsidRPr="00873954">
              <w:rPr>
                <w:color w:val="000000"/>
                <w:sz w:val="20"/>
                <w:szCs w:val="20"/>
              </w:rPr>
              <w:t xml:space="preserve">Почетна вредност </w:t>
            </w:r>
          </w:p>
        </w:tc>
        <w:tc>
          <w:tcPr>
            <w:tcW w:w="831" w:type="dxa"/>
            <w:shd w:val="clear" w:color="000000" w:fill="D9D9D9"/>
            <w:hideMark/>
          </w:tcPr>
          <w:p w14:paraId="4A9DEB4F" w14:textId="77777777" w:rsidR="00873954" w:rsidRPr="00873954" w:rsidRDefault="00873954" w:rsidP="000D36E1">
            <w:pPr>
              <w:snapToGrid w:val="0"/>
              <w:jc w:val="center"/>
              <w:rPr>
                <w:color w:val="000000"/>
                <w:sz w:val="20"/>
                <w:szCs w:val="20"/>
              </w:rPr>
            </w:pPr>
            <w:r w:rsidRPr="00873954">
              <w:rPr>
                <w:color w:val="000000"/>
                <w:sz w:val="20"/>
                <w:szCs w:val="20"/>
              </w:rPr>
              <w:t>Базна година</w:t>
            </w:r>
          </w:p>
        </w:tc>
        <w:tc>
          <w:tcPr>
            <w:tcW w:w="1020" w:type="dxa"/>
            <w:shd w:val="clear" w:color="000000" w:fill="D9D9D9"/>
            <w:hideMark/>
          </w:tcPr>
          <w:p w14:paraId="27590FFD" w14:textId="77777777" w:rsidR="00873954" w:rsidRPr="00873954" w:rsidRDefault="00873954" w:rsidP="000D36E1">
            <w:pPr>
              <w:snapToGrid w:val="0"/>
              <w:jc w:val="center"/>
              <w:rPr>
                <w:color w:val="000000"/>
                <w:sz w:val="20"/>
                <w:szCs w:val="20"/>
              </w:rPr>
            </w:pPr>
            <w:r w:rsidRPr="00873954">
              <w:rPr>
                <w:color w:val="000000"/>
                <w:sz w:val="20"/>
                <w:szCs w:val="20"/>
              </w:rPr>
              <w:t>Циљана вредност у 2024</w:t>
            </w:r>
          </w:p>
        </w:tc>
        <w:tc>
          <w:tcPr>
            <w:tcW w:w="1020" w:type="dxa"/>
            <w:shd w:val="clear" w:color="000000" w:fill="D9D9D9"/>
            <w:hideMark/>
          </w:tcPr>
          <w:p w14:paraId="1EC73208" w14:textId="77777777" w:rsidR="00873954" w:rsidRPr="00873954" w:rsidRDefault="00873954" w:rsidP="000D36E1">
            <w:pPr>
              <w:snapToGrid w:val="0"/>
              <w:jc w:val="center"/>
              <w:rPr>
                <w:color w:val="000000"/>
                <w:sz w:val="20"/>
                <w:szCs w:val="20"/>
              </w:rPr>
            </w:pPr>
            <w:r w:rsidRPr="00873954">
              <w:rPr>
                <w:color w:val="000000"/>
                <w:sz w:val="20"/>
                <w:szCs w:val="20"/>
              </w:rPr>
              <w:t>Циљана вредност у 2025</w:t>
            </w:r>
          </w:p>
        </w:tc>
      </w:tr>
      <w:tr w:rsidR="00020BAB" w:rsidRPr="000D36E1" w14:paraId="585B0EAD" w14:textId="77777777" w:rsidTr="00B03E82">
        <w:trPr>
          <w:trHeight w:val="57"/>
        </w:trPr>
        <w:tc>
          <w:tcPr>
            <w:tcW w:w="8817" w:type="dxa"/>
            <w:gridSpan w:val="4"/>
            <w:shd w:val="clear" w:color="000000" w:fill="D9D9D9"/>
            <w:hideMark/>
          </w:tcPr>
          <w:p w14:paraId="09963A84" w14:textId="77777777" w:rsidR="00873954" w:rsidRPr="008131CB" w:rsidRDefault="00873954" w:rsidP="000D36E1">
            <w:pPr>
              <w:snapToGrid w:val="0"/>
              <w:rPr>
                <w:color w:val="000000"/>
                <w:sz w:val="20"/>
                <w:szCs w:val="20"/>
                <w:lang w:val="ru-RU"/>
              </w:rPr>
            </w:pPr>
            <w:r w:rsidRPr="008131CB">
              <w:rPr>
                <w:color w:val="000000"/>
                <w:sz w:val="20"/>
                <w:szCs w:val="20"/>
                <w:lang w:val="ru-RU"/>
              </w:rPr>
              <w:t>Установљене полазне вредности за унапређење задовољства корисника локалним услугама*</w:t>
            </w:r>
          </w:p>
        </w:tc>
        <w:tc>
          <w:tcPr>
            <w:tcW w:w="1391" w:type="dxa"/>
            <w:shd w:val="clear" w:color="000000" w:fill="D9D9D9"/>
            <w:hideMark/>
          </w:tcPr>
          <w:p w14:paraId="634F9093" w14:textId="77777777" w:rsidR="00873954" w:rsidRPr="00873954" w:rsidRDefault="00873954" w:rsidP="000D36E1">
            <w:pPr>
              <w:snapToGrid w:val="0"/>
              <w:jc w:val="center"/>
              <w:rPr>
                <w:color w:val="000000"/>
                <w:sz w:val="20"/>
                <w:szCs w:val="20"/>
              </w:rPr>
            </w:pPr>
            <w:r w:rsidRPr="00873954">
              <w:rPr>
                <w:color w:val="000000"/>
                <w:sz w:val="20"/>
                <w:szCs w:val="20"/>
              </w:rPr>
              <w:t>Да/Не</w:t>
            </w:r>
          </w:p>
        </w:tc>
        <w:tc>
          <w:tcPr>
            <w:tcW w:w="1210" w:type="dxa"/>
            <w:shd w:val="clear" w:color="000000" w:fill="D9D9D9"/>
            <w:hideMark/>
          </w:tcPr>
          <w:p w14:paraId="7E6A4133"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020" w:type="dxa"/>
            <w:shd w:val="clear" w:color="000000" w:fill="D9D9D9"/>
            <w:hideMark/>
          </w:tcPr>
          <w:p w14:paraId="4D542DA6" w14:textId="77777777" w:rsidR="00873954" w:rsidRPr="00873954" w:rsidRDefault="00873954" w:rsidP="000D36E1">
            <w:pPr>
              <w:snapToGrid w:val="0"/>
              <w:jc w:val="center"/>
              <w:rPr>
                <w:color w:val="000000"/>
                <w:sz w:val="20"/>
                <w:szCs w:val="20"/>
              </w:rPr>
            </w:pPr>
            <w:r w:rsidRPr="00873954">
              <w:rPr>
                <w:color w:val="000000"/>
                <w:sz w:val="20"/>
                <w:szCs w:val="20"/>
              </w:rPr>
              <w:t>Не</w:t>
            </w:r>
          </w:p>
        </w:tc>
        <w:tc>
          <w:tcPr>
            <w:tcW w:w="831" w:type="dxa"/>
            <w:shd w:val="clear" w:color="000000" w:fill="D9D9D9"/>
            <w:hideMark/>
          </w:tcPr>
          <w:p w14:paraId="31681757"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020" w:type="dxa"/>
            <w:shd w:val="clear" w:color="000000" w:fill="D9D9D9"/>
            <w:hideMark/>
          </w:tcPr>
          <w:p w14:paraId="01543CE0" w14:textId="77777777" w:rsidR="00873954" w:rsidRPr="00873954" w:rsidRDefault="00873954" w:rsidP="000D36E1">
            <w:pPr>
              <w:snapToGrid w:val="0"/>
              <w:jc w:val="center"/>
              <w:rPr>
                <w:color w:val="000000"/>
                <w:sz w:val="20"/>
                <w:szCs w:val="20"/>
              </w:rPr>
            </w:pPr>
            <w:r w:rsidRPr="00873954">
              <w:rPr>
                <w:color w:val="000000"/>
                <w:sz w:val="20"/>
                <w:szCs w:val="20"/>
              </w:rPr>
              <w:t>Да</w:t>
            </w:r>
          </w:p>
        </w:tc>
        <w:tc>
          <w:tcPr>
            <w:tcW w:w="1020" w:type="dxa"/>
            <w:shd w:val="clear" w:color="000000" w:fill="D9D9D9"/>
            <w:hideMark/>
          </w:tcPr>
          <w:p w14:paraId="17B00FCE"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873954" w:rsidRPr="008131CB" w14:paraId="4902B934" w14:textId="77777777" w:rsidTr="00B03E82">
        <w:trPr>
          <w:trHeight w:val="57"/>
        </w:trPr>
        <w:tc>
          <w:tcPr>
            <w:tcW w:w="15309" w:type="dxa"/>
            <w:gridSpan w:val="10"/>
            <w:shd w:val="clear" w:color="000000" w:fill="F7CAAC"/>
            <w:hideMark/>
          </w:tcPr>
          <w:p w14:paraId="384EFB12" w14:textId="77777777" w:rsidR="00873954" w:rsidRPr="008131CB" w:rsidRDefault="00873954" w:rsidP="000D36E1">
            <w:pPr>
              <w:snapToGrid w:val="0"/>
              <w:rPr>
                <w:b/>
                <w:bCs/>
                <w:color w:val="000000"/>
                <w:sz w:val="20"/>
                <w:szCs w:val="20"/>
                <w:lang w:val="ru-RU"/>
              </w:rPr>
            </w:pPr>
            <w:r w:rsidRPr="008131CB">
              <w:rPr>
                <w:b/>
                <w:bCs/>
                <w:color w:val="000000"/>
                <w:sz w:val="20"/>
                <w:szCs w:val="20"/>
                <w:lang w:val="ru-RU"/>
              </w:rPr>
              <w:t>Мера 4.1.: Израда и унапређење основне методологије и алата за праћење остваривања надлежности и послова локалне самоуправе</w:t>
            </w:r>
          </w:p>
        </w:tc>
      </w:tr>
      <w:tr w:rsidR="00873954" w:rsidRPr="008131CB" w14:paraId="61B54A34" w14:textId="77777777" w:rsidTr="00B03E82">
        <w:trPr>
          <w:trHeight w:val="57"/>
        </w:trPr>
        <w:tc>
          <w:tcPr>
            <w:tcW w:w="15309" w:type="dxa"/>
            <w:gridSpan w:val="10"/>
            <w:shd w:val="clear" w:color="000000" w:fill="F7CAAC"/>
            <w:hideMark/>
          </w:tcPr>
          <w:p w14:paraId="0887EDAA" w14:textId="77777777" w:rsidR="00873954" w:rsidRPr="008131CB" w:rsidRDefault="00873954" w:rsidP="000D36E1">
            <w:pPr>
              <w:snapToGrid w:val="0"/>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0D36E1" w:rsidRPr="00873954" w14:paraId="3FD71585" w14:textId="77777777" w:rsidTr="00B03E82">
        <w:trPr>
          <w:trHeight w:val="57"/>
        </w:trPr>
        <w:tc>
          <w:tcPr>
            <w:tcW w:w="6167" w:type="dxa"/>
            <w:gridSpan w:val="3"/>
            <w:shd w:val="clear" w:color="000000" w:fill="F7CAAC"/>
            <w:hideMark/>
          </w:tcPr>
          <w:p w14:paraId="02EC969E" w14:textId="3AF395FB" w:rsidR="00873954" w:rsidRPr="00873954" w:rsidRDefault="00873954" w:rsidP="000D36E1">
            <w:pPr>
              <w:snapToGrid w:val="0"/>
              <w:rPr>
                <w:color w:val="222222"/>
                <w:sz w:val="20"/>
                <w:szCs w:val="20"/>
              </w:rPr>
            </w:pPr>
            <w:r w:rsidRPr="00873954">
              <w:rPr>
                <w:color w:val="222222"/>
                <w:sz w:val="20"/>
                <w:szCs w:val="20"/>
              </w:rPr>
              <w:t>Период спровођења:</w:t>
            </w:r>
            <w:r w:rsidR="009C306E">
              <w:rPr>
                <w:color w:val="222222"/>
                <w:sz w:val="20"/>
                <w:szCs w:val="20"/>
                <w:lang w:val="sr-Cyrl-RS"/>
              </w:rPr>
              <w:t xml:space="preserve"> </w:t>
            </w:r>
            <w:r w:rsidRPr="00873954">
              <w:rPr>
                <w:color w:val="222222"/>
                <w:sz w:val="20"/>
                <w:szCs w:val="20"/>
              </w:rPr>
              <w:t>2024-2025</w:t>
            </w:r>
          </w:p>
        </w:tc>
        <w:tc>
          <w:tcPr>
            <w:tcW w:w="9142" w:type="dxa"/>
            <w:gridSpan w:val="7"/>
            <w:shd w:val="clear" w:color="000000" w:fill="F7CAAC"/>
            <w:hideMark/>
          </w:tcPr>
          <w:p w14:paraId="495AEA30" w14:textId="77777777" w:rsidR="00873954" w:rsidRPr="00873954" w:rsidRDefault="00873954" w:rsidP="000D36E1">
            <w:pPr>
              <w:snapToGrid w:val="0"/>
              <w:rPr>
                <w:color w:val="222222"/>
                <w:sz w:val="20"/>
                <w:szCs w:val="20"/>
              </w:rPr>
            </w:pPr>
            <w:r w:rsidRPr="00873954">
              <w:rPr>
                <w:color w:val="222222"/>
                <w:sz w:val="20"/>
                <w:szCs w:val="20"/>
              </w:rPr>
              <w:t>Тип мере: Информативно-едукативна</w:t>
            </w:r>
          </w:p>
        </w:tc>
      </w:tr>
      <w:tr w:rsidR="00873954" w:rsidRPr="008131CB" w14:paraId="6B285CE3" w14:textId="77777777" w:rsidTr="00B03E82">
        <w:trPr>
          <w:trHeight w:val="57"/>
        </w:trPr>
        <w:tc>
          <w:tcPr>
            <w:tcW w:w="15309" w:type="dxa"/>
            <w:gridSpan w:val="10"/>
            <w:shd w:val="clear" w:color="000000" w:fill="F7CAAC"/>
            <w:hideMark/>
          </w:tcPr>
          <w:p w14:paraId="3961773E" w14:textId="77777777" w:rsidR="00873954" w:rsidRPr="008131CB" w:rsidRDefault="00873954" w:rsidP="000D36E1">
            <w:pPr>
              <w:snapToGrid w:val="0"/>
              <w:rPr>
                <w:color w:val="222222"/>
                <w:sz w:val="20"/>
                <w:szCs w:val="20"/>
                <w:lang w:val="ru-RU"/>
              </w:rPr>
            </w:pPr>
            <w:r w:rsidRPr="008131CB">
              <w:rPr>
                <w:color w:val="222222"/>
                <w:sz w:val="20"/>
                <w:szCs w:val="20"/>
                <w:lang w:val="ru-RU"/>
              </w:rPr>
              <w:t>Прописи које је потребно изменити/усвојити за спровођење мере: Закон о локалној самоуправи</w:t>
            </w:r>
          </w:p>
        </w:tc>
      </w:tr>
      <w:tr w:rsidR="00020BAB" w:rsidRPr="000D36E1" w14:paraId="0C6AA003" w14:textId="77777777" w:rsidTr="00B03E82">
        <w:trPr>
          <w:trHeight w:val="57"/>
        </w:trPr>
        <w:tc>
          <w:tcPr>
            <w:tcW w:w="3399" w:type="dxa"/>
            <w:shd w:val="clear" w:color="000000" w:fill="B4C6E7"/>
            <w:hideMark/>
          </w:tcPr>
          <w:p w14:paraId="068068BB" w14:textId="5D2ABE88" w:rsidR="00873954" w:rsidRPr="008131CB" w:rsidRDefault="00873954" w:rsidP="000D36E1">
            <w:pPr>
              <w:snapToGrid w:val="0"/>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113" w:type="dxa"/>
            <w:shd w:val="clear" w:color="000000" w:fill="B4C6E7"/>
            <w:hideMark/>
          </w:tcPr>
          <w:p w14:paraId="073E6F95" w14:textId="77777777" w:rsidR="00873954" w:rsidRPr="00873954" w:rsidRDefault="00873954" w:rsidP="000D36E1">
            <w:pPr>
              <w:snapToGrid w:val="0"/>
              <w:jc w:val="center"/>
              <w:rPr>
                <w:color w:val="000000"/>
                <w:sz w:val="20"/>
                <w:szCs w:val="20"/>
              </w:rPr>
            </w:pPr>
            <w:r w:rsidRPr="00873954">
              <w:rPr>
                <w:color w:val="000000"/>
                <w:sz w:val="20"/>
                <w:szCs w:val="20"/>
              </w:rPr>
              <w:t>Jединица мере</w:t>
            </w:r>
          </w:p>
        </w:tc>
        <w:tc>
          <w:tcPr>
            <w:tcW w:w="1655" w:type="dxa"/>
            <w:shd w:val="clear" w:color="000000" w:fill="B4C6E7"/>
            <w:hideMark/>
          </w:tcPr>
          <w:p w14:paraId="014B499A" w14:textId="77777777" w:rsidR="00873954" w:rsidRPr="00873954" w:rsidRDefault="00873954" w:rsidP="000D36E1">
            <w:pPr>
              <w:snapToGrid w:val="0"/>
              <w:jc w:val="center"/>
              <w:rPr>
                <w:color w:val="000000"/>
                <w:sz w:val="20"/>
                <w:szCs w:val="20"/>
              </w:rPr>
            </w:pPr>
            <w:r w:rsidRPr="00873954">
              <w:rPr>
                <w:color w:val="000000"/>
                <w:sz w:val="20"/>
                <w:szCs w:val="20"/>
              </w:rPr>
              <w:t>Извор провере</w:t>
            </w:r>
          </w:p>
        </w:tc>
        <w:tc>
          <w:tcPr>
            <w:tcW w:w="2650" w:type="dxa"/>
            <w:shd w:val="clear" w:color="000000" w:fill="B4C6E7"/>
            <w:hideMark/>
          </w:tcPr>
          <w:p w14:paraId="40533B56" w14:textId="77777777" w:rsidR="00873954" w:rsidRPr="00873954" w:rsidRDefault="00873954" w:rsidP="000D36E1">
            <w:pPr>
              <w:snapToGrid w:val="0"/>
              <w:jc w:val="center"/>
              <w:rPr>
                <w:color w:val="000000"/>
                <w:sz w:val="20"/>
                <w:szCs w:val="20"/>
              </w:rPr>
            </w:pPr>
            <w:r w:rsidRPr="00873954">
              <w:rPr>
                <w:color w:val="000000"/>
                <w:sz w:val="20"/>
                <w:szCs w:val="20"/>
              </w:rPr>
              <w:t xml:space="preserve">Почетна вредност </w:t>
            </w:r>
          </w:p>
        </w:tc>
        <w:tc>
          <w:tcPr>
            <w:tcW w:w="1391" w:type="dxa"/>
            <w:shd w:val="clear" w:color="000000" w:fill="B4C6E7"/>
            <w:hideMark/>
          </w:tcPr>
          <w:p w14:paraId="54183A65" w14:textId="77777777" w:rsidR="00873954" w:rsidRPr="00873954" w:rsidRDefault="00873954" w:rsidP="000D36E1">
            <w:pPr>
              <w:snapToGrid w:val="0"/>
              <w:jc w:val="center"/>
              <w:rPr>
                <w:color w:val="000000"/>
                <w:sz w:val="20"/>
                <w:szCs w:val="20"/>
              </w:rPr>
            </w:pPr>
            <w:r w:rsidRPr="00873954">
              <w:rPr>
                <w:color w:val="000000"/>
                <w:sz w:val="20"/>
                <w:szCs w:val="20"/>
              </w:rPr>
              <w:t>Базна година</w:t>
            </w:r>
          </w:p>
        </w:tc>
        <w:tc>
          <w:tcPr>
            <w:tcW w:w="1210" w:type="dxa"/>
            <w:shd w:val="clear" w:color="000000" w:fill="B4C6E7"/>
            <w:hideMark/>
          </w:tcPr>
          <w:p w14:paraId="40850610" w14:textId="77777777" w:rsidR="00873954" w:rsidRPr="00873954" w:rsidRDefault="00873954" w:rsidP="000D36E1">
            <w:pPr>
              <w:snapToGrid w:val="0"/>
              <w:jc w:val="center"/>
              <w:rPr>
                <w:color w:val="000000"/>
                <w:sz w:val="20"/>
                <w:szCs w:val="20"/>
              </w:rPr>
            </w:pPr>
            <w:r w:rsidRPr="00873954">
              <w:rPr>
                <w:color w:val="000000"/>
                <w:sz w:val="20"/>
                <w:szCs w:val="20"/>
              </w:rPr>
              <w:t>Циљaна вредност у 2024. години</w:t>
            </w:r>
          </w:p>
        </w:tc>
        <w:tc>
          <w:tcPr>
            <w:tcW w:w="3891" w:type="dxa"/>
            <w:gridSpan w:val="4"/>
            <w:shd w:val="clear" w:color="000000" w:fill="B4C6E7"/>
            <w:hideMark/>
          </w:tcPr>
          <w:p w14:paraId="4A4677B1" w14:textId="77777777" w:rsidR="00873954" w:rsidRPr="00873954" w:rsidRDefault="00873954" w:rsidP="000D36E1">
            <w:pPr>
              <w:snapToGrid w:val="0"/>
              <w:jc w:val="center"/>
              <w:rPr>
                <w:color w:val="000000"/>
                <w:sz w:val="20"/>
                <w:szCs w:val="20"/>
              </w:rPr>
            </w:pPr>
            <w:r w:rsidRPr="00873954">
              <w:rPr>
                <w:color w:val="000000"/>
                <w:sz w:val="20"/>
                <w:szCs w:val="20"/>
              </w:rPr>
              <w:t>Циљaна вредност у 2025. години</w:t>
            </w:r>
          </w:p>
        </w:tc>
      </w:tr>
      <w:tr w:rsidR="00020BAB" w:rsidRPr="000D36E1" w14:paraId="2B170EED" w14:textId="77777777" w:rsidTr="00B03E82">
        <w:trPr>
          <w:trHeight w:val="57"/>
        </w:trPr>
        <w:tc>
          <w:tcPr>
            <w:tcW w:w="3399" w:type="dxa"/>
            <w:shd w:val="clear" w:color="auto" w:fill="auto"/>
            <w:hideMark/>
          </w:tcPr>
          <w:p w14:paraId="71895D57" w14:textId="77777777" w:rsidR="00873954" w:rsidRPr="008131CB" w:rsidRDefault="00873954" w:rsidP="000D36E1">
            <w:pPr>
              <w:snapToGrid w:val="0"/>
              <w:rPr>
                <w:color w:val="000000"/>
                <w:sz w:val="20"/>
                <w:szCs w:val="20"/>
                <w:lang w:val="ru-RU"/>
              </w:rPr>
            </w:pPr>
            <w:r w:rsidRPr="008131CB">
              <w:rPr>
                <w:color w:val="000000"/>
                <w:sz w:val="20"/>
                <w:szCs w:val="20"/>
                <w:lang w:val="ru-RU"/>
              </w:rPr>
              <w:t xml:space="preserve">Извршене анализе степена успостављених послова у приоритетним областима локалне самоуправе </w:t>
            </w:r>
          </w:p>
        </w:tc>
        <w:tc>
          <w:tcPr>
            <w:tcW w:w="1113" w:type="dxa"/>
            <w:shd w:val="clear" w:color="auto" w:fill="auto"/>
            <w:noWrap/>
            <w:hideMark/>
          </w:tcPr>
          <w:p w14:paraId="3DCED308" w14:textId="77777777" w:rsidR="00873954" w:rsidRPr="00873954" w:rsidRDefault="00873954" w:rsidP="000D36E1">
            <w:pPr>
              <w:snapToGrid w:val="0"/>
              <w:jc w:val="center"/>
              <w:rPr>
                <w:color w:val="000000"/>
                <w:sz w:val="20"/>
                <w:szCs w:val="20"/>
              </w:rPr>
            </w:pPr>
            <w:r w:rsidRPr="00873954">
              <w:rPr>
                <w:color w:val="000000"/>
                <w:sz w:val="20"/>
                <w:szCs w:val="20"/>
              </w:rPr>
              <w:t>Да/Не</w:t>
            </w:r>
          </w:p>
        </w:tc>
        <w:tc>
          <w:tcPr>
            <w:tcW w:w="1655" w:type="dxa"/>
            <w:shd w:val="clear" w:color="000000" w:fill="FFFFFF"/>
            <w:hideMark/>
          </w:tcPr>
          <w:p w14:paraId="4282C07C" w14:textId="77777777" w:rsidR="00873954" w:rsidRPr="00873954" w:rsidRDefault="00873954" w:rsidP="000D36E1">
            <w:pPr>
              <w:snapToGrid w:val="0"/>
              <w:jc w:val="center"/>
              <w:rPr>
                <w:color w:val="000000"/>
                <w:sz w:val="20"/>
                <w:szCs w:val="20"/>
              </w:rPr>
            </w:pPr>
            <w:r w:rsidRPr="00873954">
              <w:rPr>
                <w:color w:val="000000"/>
                <w:sz w:val="20"/>
                <w:szCs w:val="20"/>
              </w:rPr>
              <w:t>Извештај МДУЛС</w:t>
            </w:r>
          </w:p>
        </w:tc>
        <w:tc>
          <w:tcPr>
            <w:tcW w:w="2650" w:type="dxa"/>
            <w:shd w:val="clear" w:color="auto" w:fill="auto"/>
            <w:noWrap/>
            <w:hideMark/>
          </w:tcPr>
          <w:p w14:paraId="2D1F2213" w14:textId="77777777" w:rsidR="00873954" w:rsidRPr="00873954" w:rsidRDefault="00873954" w:rsidP="000D36E1">
            <w:pPr>
              <w:snapToGrid w:val="0"/>
              <w:jc w:val="center"/>
              <w:rPr>
                <w:color w:val="000000"/>
                <w:sz w:val="20"/>
                <w:szCs w:val="20"/>
              </w:rPr>
            </w:pPr>
            <w:r w:rsidRPr="00873954">
              <w:rPr>
                <w:color w:val="000000"/>
                <w:sz w:val="20"/>
                <w:szCs w:val="20"/>
              </w:rPr>
              <w:t>Не</w:t>
            </w:r>
          </w:p>
        </w:tc>
        <w:tc>
          <w:tcPr>
            <w:tcW w:w="1391" w:type="dxa"/>
            <w:shd w:val="clear" w:color="000000" w:fill="FFFFFF"/>
            <w:hideMark/>
          </w:tcPr>
          <w:p w14:paraId="1E6B0241" w14:textId="77777777" w:rsidR="00873954" w:rsidRPr="00873954" w:rsidRDefault="00873954" w:rsidP="000D36E1">
            <w:pPr>
              <w:snapToGrid w:val="0"/>
              <w:jc w:val="center"/>
              <w:rPr>
                <w:color w:val="000000"/>
                <w:sz w:val="20"/>
                <w:szCs w:val="20"/>
              </w:rPr>
            </w:pPr>
            <w:r w:rsidRPr="00873954">
              <w:rPr>
                <w:color w:val="000000"/>
                <w:sz w:val="20"/>
                <w:szCs w:val="20"/>
              </w:rPr>
              <w:t>2020</w:t>
            </w:r>
          </w:p>
        </w:tc>
        <w:tc>
          <w:tcPr>
            <w:tcW w:w="1210" w:type="dxa"/>
            <w:shd w:val="clear" w:color="auto" w:fill="auto"/>
            <w:noWrap/>
            <w:hideMark/>
          </w:tcPr>
          <w:p w14:paraId="0A4238CE" w14:textId="77777777" w:rsidR="00873954" w:rsidRPr="00873954" w:rsidRDefault="00873954" w:rsidP="000D36E1">
            <w:pPr>
              <w:snapToGrid w:val="0"/>
              <w:jc w:val="center"/>
              <w:rPr>
                <w:color w:val="000000"/>
                <w:sz w:val="20"/>
                <w:szCs w:val="20"/>
              </w:rPr>
            </w:pPr>
            <w:r w:rsidRPr="00873954">
              <w:rPr>
                <w:color w:val="000000"/>
                <w:sz w:val="20"/>
                <w:szCs w:val="20"/>
              </w:rPr>
              <w:t>Да</w:t>
            </w:r>
          </w:p>
        </w:tc>
        <w:tc>
          <w:tcPr>
            <w:tcW w:w="3891" w:type="dxa"/>
            <w:gridSpan w:val="4"/>
            <w:shd w:val="clear" w:color="auto" w:fill="auto"/>
            <w:noWrap/>
            <w:hideMark/>
          </w:tcPr>
          <w:p w14:paraId="2989EB5D" w14:textId="77777777" w:rsidR="00873954" w:rsidRPr="00873954" w:rsidRDefault="00873954" w:rsidP="000D36E1">
            <w:pPr>
              <w:snapToGrid w:val="0"/>
              <w:jc w:val="center"/>
              <w:rPr>
                <w:color w:val="4472C4"/>
                <w:sz w:val="20"/>
                <w:szCs w:val="20"/>
              </w:rPr>
            </w:pPr>
            <w:r w:rsidRPr="00873954">
              <w:rPr>
                <w:color w:val="4472C4"/>
                <w:sz w:val="20"/>
                <w:szCs w:val="20"/>
              </w:rPr>
              <w:t> </w:t>
            </w:r>
          </w:p>
        </w:tc>
      </w:tr>
      <w:tr w:rsidR="00020BAB" w:rsidRPr="000D36E1" w14:paraId="73AE23A2" w14:textId="77777777" w:rsidTr="00B03E82">
        <w:trPr>
          <w:trHeight w:val="57"/>
        </w:trPr>
        <w:tc>
          <w:tcPr>
            <w:tcW w:w="3399" w:type="dxa"/>
            <w:shd w:val="clear" w:color="000000" w:fill="FFFFFF"/>
            <w:hideMark/>
          </w:tcPr>
          <w:p w14:paraId="2EA46028" w14:textId="5B80A267" w:rsidR="00873954" w:rsidRPr="008131CB" w:rsidRDefault="00873954" w:rsidP="000D36E1">
            <w:pPr>
              <w:snapToGrid w:val="0"/>
              <w:rPr>
                <w:color w:val="000000"/>
                <w:sz w:val="20"/>
                <w:szCs w:val="20"/>
                <w:lang w:val="ru-RU"/>
              </w:rPr>
            </w:pPr>
            <w:r w:rsidRPr="008131CB">
              <w:rPr>
                <w:color w:val="000000"/>
                <w:sz w:val="20"/>
                <w:szCs w:val="20"/>
                <w:lang w:val="ru-RU"/>
              </w:rPr>
              <w:t>Проценат од</w:t>
            </w:r>
            <w:r w:rsidR="00A8240F">
              <w:rPr>
                <w:color w:val="000000"/>
                <w:sz w:val="20"/>
                <w:szCs w:val="20"/>
                <w:lang w:val="ru-RU"/>
              </w:rPr>
              <w:t xml:space="preserve"> </w:t>
            </w:r>
            <w:r w:rsidRPr="008131CB">
              <w:rPr>
                <w:color w:val="000000"/>
                <w:sz w:val="20"/>
                <w:szCs w:val="20"/>
                <w:lang w:val="ru-RU"/>
              </w:rPr>
              <w:t>управних послова из Јединственог пописа послова ЈЛС (послови управних органа) који обављају ЈЛС**</w:t>
            </w:r>
          </w:p>
        </w:tc>
        <w:tc>
          <w:tcPr>
            <w:tcW w:w="1113" w:type="dxa"/>
            <w:shd w:val="clear" w:color="auto" w:fill="auto"/>
            <w:hideMark/>
          </w:tcPr>
          <w:p w14:paraId="7309B200" w14:textId="77777777" w:rsidR="00873954" w:rsidRPr="00873954" w:rsidRDefault="00873954" w:rsidP="000D36E1">
            <w:pPr>
              <w:snapToGrid w:val="0"/>
              <w:jc w:val="center"/>
              <w:rPr>
                <w:color w:val="000000"/>
                <w:sz w:val="20"/>
                <w:szCs w:val="20"/>
              </w:rPr>
            </w:pPr>
            <w:r w:rsidRPr="00873954">
              <w:rPr>
                <w:color w:val="000000"/>
                <w:sz w:val="20"/>
                <w:szCs w:val="20"/>
              </w:rPr>
              <w:t>Број</w:t>
            </w:r>
          </w:p>
        </w:tc>
        <w:tc>
          <w:tcPr>
            <w:tcW w:w="1655" w:type="dxa"/>
            <w:shd w:val="clear" w:color="000000" w:fill="FFFFFF"/>
            <w:hideMark/>
          </w:tcPr>
          <w:p w14:paraId="55FE912D" w14:textId="77777777" w:rsidR="00873954" w:rsidRPr="00873954" w:rsidRDefault="00873954" w:rsidP="000D36E1">
            <w:pPr>
              <w:snapToGrid w:val="0"/>
              <w:jc w:val="center"/>
              <w:rPr>
                <w:color w:val="000000"/>
                <w:sz w:val="20"/>
                <w:szCs w:val="20"/>
              </w:rPr>
            </w:pPr>
            <w:r w:rsidRPr="00873954">
              <w:rPr>
                <w:color w:val="000000"/>
                <w:sz w:val="20"/>
                <w:szCs w:val="20"/>
              </w:rPr>
              <w:t>Извештај МДУЛС</w:t>
            </w:r>
          </w:p>
        </w:tc>
        <w:tc>
          <w:tcPr>
            <w:tcW w:w="2650" w:type="dxa"/>
            <w:shd w:val="clear" w:color="000000" w:fill="FFFFFF"/>
            <w:hideMark/>
          </w:tcPr>
          <w:p w14:paraId="221449D6"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МДУЛС је израдило јединствени попис послова који садржи 1412 послова које обавља ЛС у оквиру којих су и послови управних органа</w:t>
            </w:r>
          </w:p>
        </w:tc>
        <w:tc>
          <w:tcPr>
            <w:tcW w:w="1391" w:type="dxa"/>
            <w:shd w:val="clear" w:color="000000" w:fill="FFFFFF"/>
            <w:hideMark/>
          </w:tcPr>
          <w:p w14:paraId="7F614C16" w14:textId="77777777" w:rsidR="00873954" w:rsidRPr="00873954" w:rsidRDefault="00873954" w:rsidP="000D36E1">
            <w:pPr>
              <w:snapToGrid w:val="0"/>
              <w:jc w:val="center"/>
              <w:rPr>
                <w:color w:val="000000"/>
                <w:sz w:val="20"/>
                <w:szCs w:val="20"/>
              </w:rPr>
            </w:pPr>
            <w:r w:rsidRPr="00873954">
              <w:rPr>
                <w:color w:val="000000"/>
                <w:sz w:val="20"/>
                <w:szCs w:val="20"/>
              </w:rPr>
              <w:t>2020</w:t>
            </w:r>
          </w:p>
        </w:tc>
        <w:tc>
          <w:tcPr>
            <w:tcW w:w="1210" w:type="dxa"/>
            <w:shd w:val="clear" w:color="auto" w:fill="auto"/>
            <w:noWrap/>
            <w:hideMark/>
          </w:tcPr>
          <w:p w14:paraId="52B0F4C8" w14:textId="77777777" w:rsidR="00873954" w:rsidRPr="00873954" w:rsidRDefault="00873954" w:rsidP="000D36E1">
            <w:pPr>
              <w:snapToGrid w:val="0"/>
              <w:jc w:val="center"/>
              <w:rPr>
                <w:color w:val="000000"/>
                <w:sz w:val="20"/>
                <w:szCs w:val="20"/>
              </w:rPr>
            </w:pPr>
            <w:r w:rsidRPr="00873954">
              <w:rPr>
                <w:color w:val="000000"/>
                <w:sz w:val="20"/>
                <w:szCs w:val="20"/>
              </w:rPr>
              <w:t>80%</w:t>
            </w:r>
          </w:p>
        </w:tc>
        <w:tc>
          <w:tcPr>
            <w:tcW w:w="3891" w:type="dxa"/>
            <w:gridSpan w:val="4"/>
            <w:shd w:val="clear" w:color="000000" w:fill="FFFFFF"/>
            <w:hideMark/>
          </w:tcPr>
          <w:p w14:paraId="69AB822F"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873954" w:rsidRPr="008131CB" w14:paraId="7209FBD1" w14:textId="77777777" w:rsidTr="00B03E82">
        <w:trPr>
          <w:trHeight w:val="57"/>
        </w:trPr>
        <w:tc>
          <w:tcPr>
            <w:tcW w:w="6167" w:type="dxa"/>
            <w:gridSpan w:val="3"/>
            <w:vMerge w:val="restart"/>
            <w:shd w:val="clear" w:color="000000" w:fill="A9D08E"/>
            <w:noWrap/>
            <w:hideMark/>
          </w:tcPr>
          <w:p w14:paraId="7A99E087" w14:textId="77777777" w:rsidR="00873954" w:rsidRPr="00873954" w:rsidRDefault="00873954" w:rsidP="000D36E1">
            <w:pPr>
              <w:snapToGrid w:val="0"/>
              <w:jc w:val="center"/>
              <w:rPr>
                <w:color w:val="000000"/>
                <w:sz w:val="20"/>
                <w:szCs w:val="20"/>
              </w:rPr>
            </w:pPr>
            <w:r w:rsidRPr="00873954">
              <w:rPr>
                <w:color w:val="000000"/>
                <w:sz w:val="20"/>
                <w:szCs w:val="20"/>
              </w:rPr>
              <w:t>Извор финансирања мере</w:t>
            </w:r>
          </w:p>
        </w:tc>
        <w:tc>
          <w:tcPr>
            <w:tcW w:w="4041" w:type="dxa"/>
            <w:gridSpan w:val="2"/>
            <w:vMerge w:val="restart"/>
            <w:shd w:val="clear" w:color="000000" w:fill="A9D08E"/>
            <w:noWrap/>
            <w:hideMark/>
          </w:tcPr>
          <w:p w14:paraId="7C47A3C9" w14:textId="77777777" w:rsidR="00873954" w:rsidRPr="00873954" w:rsidRDefault="00873954" w:rsidP="000D36E1">
            <w:pPr>
              <w:snapToGrid w:val="0"/>
              <w:jc w:val="center"/>
              <w:rPr>
                <w:color w:val="000000"/>
                <w:sz w:val="20"/>
                <w:szCs w:val="20"/>
              </w:rPr>
            </w:pPr>
            <w:r w:rsidRPr="00873954">
              <w:rPr>
                <w:color w:val="000000"/>
                <w:sz w:val="20"/>
                <w:szCs w:val="20"/>
              </w:rPr>
              <w:t>Веза са програмским буџетом</w:t>
            </w:r>
          </w:p>
        </w:tc>
        <w:tc>
          <w:tcPr>
            <w:tcW w:w="5101" w:type="dxa"/>
            <w:gridSpan w:val="5"/>
            <w:shd w:val="clear" w:color="000000" w:fill="A8D08D"/>
            <w:hideMark/>
          </w:tcPr>
          <w:p w14:paraId="636342E3"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0BAE5EDF" w14:textId="77777777" w:rsidTr="00B03E82">
        <w:trPr>
          <w:trHeight w:val="57"/>
        </w:trPr>
        <w:tc>
          <w:tcPr>
            <w:tcW w:w="6167" w:type="dxa"/>
            <w:gridSpan w:val="3"/>
            <w:vMerge/>
            <w:hideMark/>
          </w:tcPr>
          <w:p w14:paraId="040E7CB6" w14:textId="77777777" w:rsidR="00873954" w:rsidRPr="008131CB" w:rsidRDefault="00873954" w:rsidP="000D36E1">
            <w:pPr>
              <w:snapToGrid w:val="0"/>
              <w:rPr>
                <w:color w:val="000000"/>
                <w:sz w:val="20"/>
                <w:szCs w:val="20"/>
                <w:lang w:val="ru-RU"/>
              </w:rPr>
            </w:pPr>
          </w:p>
        </w:tc>
        <w:tc>
          <w:tcPr>
            <w:tcW w:w="4041" w:type="dxa"/>
            <w:gridSpan w:val="2"/>
            <w:vMerge/>
            <w:hideMark/>
          </w:tcPr>
          <w:p w14:paraId="3AD3084A" w14:textId="77777777" w:rsidR="00873954" w:rsidRPr="008131CB" w:rsidRDefault="00873954" w:rsidP="000D36E1">
            <w:pPr>
              <w:snapToGrid w:val="0"/>
              <w:rPr>
                <w:color w:val="000000"/>
                <w:sz w:val="20"/>
                <w:szCs w:val="20"/>
                <w:lang w:val="ru-RU"/>
              </w:rPr>
            </w:pPr>
          </w:p>
        </w:tc>
        <w:tc>
          <w:tcPr>
            <w:tcW w:w="1210" w:type="dxa"/>
            <w:shd w:val="clear" w:color="000000" w:fill="A8D08D"/>
            <w:hideMark/>
          </w:tcPr>
          <w:p w14:paraId="4CF1E53C" w14:textId="77777777" w:rsidR="00873954" w:rsidRPr="00873954" w:rsidRDefault="00873954" w:rsidP="000D36E1">
            <w:pPr>
              <w:snapToGrid w:val="0"/>
              <w:jc w:val="center"/>
              <w:rPr>
                <w:color w:val="000000"/>
                <w:sz w:val="20"/>
                <w:szCs w:val="20"/>
              </w:rPr>
            </w:pPr>
            <w:r w:rsidRPr="00873954">
              <w:rPr>
                <w:color w:val="000000"/>
                <w:sz w:val="20"/>
                <w:szCs w:val="20"/>
              </w:rPr>
              <w:t>2024</w:t>
            </w:r>
          </w:p>
        </w:tc>
        <w:tc>
          <w:tcPr>
            <w:tcW w:w="3891" w:type="dxa"/>
            <w:gridSpan w:val="4"/>
            <w:shd w:val="clear" w:color="000000" w:fill="A8D08D"/>
            <w:hideMark/>
          </w:tcPr>
          <w:p w14:paraId="76F40D47" w14:textId="77777777" w:rsidR="00873954" w:rsidRPr="00873954" w:rsidRDefault="00873954" w:rsidP="000D36E1">
            <w:pPr>
              <w:snapToGrid w:val="0"/>
              <w:jc w:val="center"/>
              <w:rPr>
                <w:color w:val="000000"/>
                <w:sz w:val="20"/>
                <w:szCs w:val="20"/>
              </w:rPr>
            </w:pPr>
            <w:r w:rsidRPr="00873954">
              <w:rPr>
                <w:color w:val="000000"/>
                <w:sz w:val="20"/>
                <w:szCs w:val="20"/>
              </w:rPr>
              <w:t>2025</w:t>
            </w:r>
          </w:p>
        </w:tc>
      </w:tr>
      <w:tr w:rsidR="00873954" w:rsidRPr="000D36E1" w14:paraId="4061D9BD" w14:textId="77777777" w:rsidTr="00B03E82">
        <w:trPr>
          <w:trHeight w:val="57"/>
        </w:trPr>
        <w:tc>
          <w:tcPr>
            <w:tcW w:w="6167" w:type="dxa"/>
            <w:gridSpan w:val="3"/>
            <w:shd w:val="clear" w:color="000000" w:fill="FFFFFF"/>
            <w:hideMark/>
          </w:tcPr>
          <w:p w14:paraId="3B7A5113"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4041" w:type="dxa"/>
            <w:gridSpan w:val="2"/>
            <w:shd w:val="clear" w:color="000000" w:fill="FFFFFF"/>
            <w:hideMark/>
          </w:tcPr>
          <w:p w14:paraId="5E852B5B"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210" w:type="dxa"/>
            <w:shd w:val="clear" w:color="000000" w:fill="FFFFFF"/>
            <w:hideMark/>
          </w:tcPr>
          <w:p w14:paraId="35DD19A7" w14:textId="77777777" w:rsidR="00873954" w:rsidRPr="00873954" w:rsidRDefault="00873954" w:rsidP="000D36E1">
            <w:pPr>
              <w:snapToGrid w:val="0"/>
              <w:jc w:val="center"/>
              <w:rPr>
                <w:color w:val="000000"/>
                <w:sz w:val="20"/>
                <w:szCs w:val="20"/>
              </w:rPr>
            </w:pPr>
            <w:r w:rsidRPr="00873954">
              <w:rPr>
                <w:color w:val="000000"/>
                <w:sz w:val="20"/>
                <w:szCs w:val="20"/>
              </w:rPr>
              <w:t>9.788</w:t>
            </w:r>
          </w:p>
        </w:tc>
        <w:tc>
          <w:tcPr>
            <w:tcW w:w="3891" w:type="dxa"/>
            <w:gridSpan w:val="4"/>
            <w:shd w:val="clear" w:color="000000" w:fill="FFFFFF"/>
            <w:hideMark/>
          </w:tcPr>
          <w:p w14:paraId="7E2DDC1A" w14:textId="77777777" w:rsidR="00873954" w:rsidRPr="00873954" w:rsidRDefault="00873954" w:rsidP="000D36E1">
            <w:pPr>
              <w:snapToGrid w:val="0"/>
              <w:jc w:val="center"/>
              <w:rPr>
                <w:color w:val="000000"/>
                <w:sz w:val="20"/>
                <w:szCs w:val="20"/>
              </w:rPr>
            </w:pPr>
            <w:r w:rsidRPr="00873954">
              <w:rPr>
                <w:color w:val="000000"/>
                <w:sz w:val="20"/>
                <w:szCs w:val="20"/>
              </w:rPr>
              <w:t>12.528</w:t>
            </w:r>
          </w:p>
        </w:tc>
      </w:tr>
    </w:tbl>
    <w:p w14:paraId="0AF7C347" w14:textId="77777777" w:rsidR="00B03E82" w:rsidRDefault="00B03E82"/>
    <w:p w14:paraId="6C852F8C" w14:textId="77777777" w:rsidR="00B03E82" w:rsidRDefault="00B03E82"/>
    <w:p w14:paraId="45EEE6F0" w14:textId="77777777" w:rsidR="00B03E82" w:rsidRDefault="00B03E82"/>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399"/>
        <w:gridCol w:w="1113"/>
        <w:gridCol w:w="1655"/>
        <w:gridCol w:w="1225"/>
        <w:gridCol w:w="1425"/>
        <w:gridCol w:w="1391"/>
        <w:gridCol w:w="1210"/>
        <w:gridCol w:w="3891"/>
      </w:tblGrid>
      <w:tr w:rsidR="00020BAB" w:rsidRPr="008131CB" w14:paraId="71B0B6CD" w14:textId="77777777" w:rsidTr="00B03E82">
        <w:trPr>
          <w:trHeight w:val="57"/>
        </w:trPr>
        <w:tc>
          <w:tcPr>
            <w:tcW w:w="3399" w:type="dxa"/>
            <w:shd w:val="clear" w:color="000000" w:fill="FFF2CC"/>
            <w:hideMark/>
          </w:tcPr>
          <w:p w14:paraId="04EB1117" w14:textId="77777777" w:rsidR="00873954" w:rsidRPr="00873954" w:rsidRDefault="00873954" w:rsidP="000D36E1">
            <w:pPr>
              <w:snapToGrid w:val="0"/>
              <w:jc w:val="center"/>
              <w:rPr>
                <w:color w:val="000000"/>
                <w:sz w:val="20"/>
                <w:szCs w:val="20"/>
              </w:rPr>
            </w:pPr>
            <w:r w:rsidRPr="00873954">
              <w:rPr>
                <w:color w:val="000000"/>
                <w:sz w:val="20"/>
                <w:szCs w:val="20"/>
              </w:rPr>
              <w:lastRenderedPageBreak/>
              <w:t>Назив активности:</w:t>
            </w:r>
          </w:p>
        </w:tc>
        <w:tc>
          <w:tcPr>
            <w:tcW w:w="1113" w:type="dxa"/>
            <w:shd w:val="clear" w:color="000000" w:fill="FFF2CC"/>
            <w:hideMark/>
          </w:tcPr>
          <w:p w14:paraId="48FB4246" w14:textId="77777777" w:rsidR="00873954" w:rsidRPr="00873954" w:rsidRDefault="00873954" w:rsidP="000D36E1">
            <w:pPr>
              <w:snapToGrid w:val="0"/>
              <w:jc w:val="center"/>
              <w:rPr>
                <w:color w:val="000000"/>
                <w:sz w:val="20"/>
                <w:szCs w:val="20"/>
              </w:rPr>
            </w:pPr>
            <w:r w:rsidRPr="00873954">
              <w:rPr>
                <w:color w:val="000000"/>
                <w:sz w:val="20"/>
                <w:szCs w:val="20"/>
              </w:rPr>
              <w:t>Орган који спроводи активност</w:t>
            </w:r>
          </w:p>
        </w:tc>
        <w:tc>
          <w:tcPr>
            <w:tcW w:w="1655" w:type="dxa"/>
            <w:shd w:val="clear" w:color="000000" w:fill="FFF2CC"/>
            <w:hideMark/>
          </w:tcPr>
          <w:p w14:paraId="6A2A43A1" w14:textId="77777777" w:rsidR="00873954" w:rsidRPr="008131CB" w:rsidRDefault="00873954" w:rsidP="000D36E1">
            <w:pPr>
              <w:snapToGrid w:val="0"/>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25" w:type="dxa"/>
            <w:shd w:val="clear" w:color="000000" w:fill="FFF2CC"/>
            <w:hideMark/>
          </w:tcPr>
          <w:p w14:paraId="72716D46" w14:textId="77777777" w:rsidR="00873954" w:rsidRPr="00873954" w:rsidRDefault="00873954" w:rsidP="000D36E1">
            <w:pPr>
              <w:snapToGrid w:val="0"/>
              <w:jc w:val="center"/>
              <w:rPr>
                <w:color w:val="000000"/>
                <w:sz w:val="20"/>
                <w:szCs w:val="20"/>
              </w:rPr>
            </w:pPr>
            <w:r w:rsidRPr="00873954">
              <w:rPr>
                <w:color w:val="000000"/>
                <w:sz w:val="20"/>
                <w:szCs w:val="20"/>
              </w:rPr>
              <w:t>Рок за завршетак активности</w:t>
            </w:r>
          </w:p>
        </w:tc>
        <w:tc>
          <w:tcPr>
            <w:tcW w:w="1425" w:type="dxa"/>
            <w:shd w:val="clear" w:color="000000" w:fill="FFF2CC"/>
            <w:hideMark/>
          </w:tcPr>
          <w:p w14:paraId="047A04F4" w14:textId="77777777" w:rsidR="00873954" w:rsidRPr="00873954" w:rsidRDefault="00873954" w:rsidP="000D36E1">
            <w:pPr>
              <w:snapToGrid w:val="0"/>
              <w:jc w:val="center"/>
              <w:rPr>
                <w:color w:val="000000"/>
                <w:sz w:val="20"/>
                <w:szCs w:val="20"/>
              </w:rPr>
            </w:pPr>
            <w:r w:rsidRPr="00873954">
              <w:rPr>
                <w:color w:val="000000"/>
                <w:sz w:val="20"/>
                <w:szCs w:val="20"/>
              </w:rPr>
              <w:t>Извор финансирања</w:t>
            </w:r>
          </w:p>
        </w:tc>
        <w:tc>
          <w:tcPr>
            <w:tcW w:w="1391" w:type="dxa"/>
            <w:shd w:val="clear" w:color="000000" w:fill="FFF2CC"/>
            <w:hideMark/>
          </w:tcPr>
          <w:p w14:paraId="581CB51E" w14:textId="77777777" w:rsidR="00873954" w:rsidRPr="00873954" w:rsidRDefault="00873954" w:rsidP="000D36E1">
            <w:pPr>
              <w:snapToGrid w:val="0"/>
              <w:jc w:val="center"/>
              <w:rPr>
                <w:color w:val="000000"/>
                <w:sz w:val="20"/>
                <w:szCs w:val="20"/>
              </w:rPr>
            </w:pPr>
            <w:r w:rsidRPr="00873954">
              <w:rPr>
                <w:color w:val="000000"/>
                <w:sz w:val="20"/>
                <w:szCs w:val="20"/>
              </w:rPr>
              <w:t>Веза са програмским буџетом</w:t>
            </w:r>
          </w:p>
        </w:tc>
        <w:tc>
          <w:tcPr>
            <w:tcW w:w="5101" w:type="dxa"/>
            <w:gridSpan w:val="2"/>
            <w:shd w:val="clear" w:color="000000" w:fill="FFF2CC"/>
            <w:hideMark/>
          </w:tcPr>
          <w:p w14:paraId="605D2DBE"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020BAB" w:rsidRPr="000D36E1" w14:paraId="11F43C92" w14:textId="77777777" w:rsidTr="00B03E82">
        <w:trPr>
          <w:trHeight w:val="57"/>
        </w:trPr>
        <w:tc>
          <w:tcPr>
            <w:tcW w:w="3399" w:type="dxa"/>
            <w:shd w:val="clear" w:color="000000" w:fill="FFF2CC"/>
            <w:hideMark/>
          </w:tcPr>
          <w:p w14:paraId="2361BC14" w14:textId="77777777" w:rsidR="00873954" w:rsidRPr="008131CB" w:rsidRDefault="00873954" w:rsidP="000D36E1">
            <w:pPr>
              <w:snapToGrid w:val="0"/>
              <w:rPr>
                <w:color w:val="000000"/>
                <w:sz w:val="20"/>
                <w:szCs w:val="20"/>
                <w:lang w:val="ru-RU"/>
              </w:rPr>
            </w:pPr>
            <w:r w:rsidRPr="00873954">
              <w:rPr>
                <w:color w:val="000000"/>
                <w:sz w:val="20"/>
                <w:szCs w:val="20"/>
              </w:rPr>
              <w:t> </w:t>
            </w:r>
          </w:p>
        </w:tc>
        <w:tc>
          <w:tcPr>
            <w:tcW w:w="1113" w:type="dxa"/>
            <w:shd w:val="clear" w:color="000000" w:fill="FFF2CC"/>
            <w:hideMark/>
          </w:tcPr>
          <w:p w14:paraId="77790A6D"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655" w:type="dxa"/>
            <w:shd w:val="clear" w:color="000000" w:fill="FFF2CC"/>
            <w:hideMark/>
          </w:tcPr>
          <w:p w14:paraId="7991FC84"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25" w:type="dxa"/>
            <w:shd w:val="clear" w:color="000000" w:fill="FFF2CC"/>
            <w:hideMark/>
          </w:tcPr>
          <w:p w14:paraId="70915CFF"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425" w:type="dxa"/>
            <w:shd w:val="clear" w:color="000000" w:fill="FFF2CC"/>
            <w:hideMark/>
          </w:tcPr>
          <w:p w14:paraId="13A98505" w14:textId="77777777" w:rsidR="00873954" w:rsidRPr="008131CB" w:rsidRDefault="00873954" w:rsidP="000D36E1">
            <w:pPr>
              <w:snapToGrid w:val="0"/>
              <w:jc w:val="center"/>
              <w:rPr>
                <w:color w:val="0563C1"/>
                <w:sz w:val="20"/>
                <w:szCs w:val="20"/>
                <w:u w:val="single"/>
                <w:lang w:val="ru-RU"/>
              </w:rPr>
            </w:pPr>
            <w:r w:rsidRPr="00873954">
              <w:rPr>
                <w:color w:val="0563C1"/>
                <w:sz w:val="20"/>
                <w:szCs w:val="20"/>
                <w:u w:val="single"/>
              </w:rPr>
              <w:t> </w:t>
            </w:r>
          </w:p>
        </w:tc>
        <w:tc>
          <w:tcPr>
            <w:tcW w:w="1391" w:type="dxa"/>
            <w:shd w:val="clear" w:color="000000" w:fill="FFF2CC"/>
            <w:hideMark/>
          </w:tcPr>
          <w:p w14:paraId="6960D752"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2CC"/>
            <w:hideMark/>
          </w:tcPr>
          <w:p w14:paraId="43316212" w14:textId="77777777" w:rsidR="00873954" w:rsidRPr="00873954" w:rsidRDefault="00873954" w:rsidP="000D36E1">
            <w:pPr>
              <w:snapToGrid w:val="0"/>
              <w:jc w:val="center"/>
              <w:rPr>
                <w:color w:val="000000"/>
                <w:sz w:val="20"/>
                <w:szCs w:val="20"/>
              </w:rPr>
            </w:pPr>
            <w:r w:rsidRPr="00873954">
              <w:rPr>
                <w:color w:val="000000"/>
                <w:sz w:val="20"/>
                <w:szCs w:val="20"/>
              </w:rPr>
              <w:t>2024</w:t>
            </w:r>
          </w:p>
        </w:tc>
        <w:tc>
          <w:tcPr>
            <w:tcW w:w="3891" w:type="dxa"/>
            <w:shd w:val="clear" w:color="000000" w:fill="FFF2CC"/>
            <w:hideMark/>
          </w:tcPr>
          <w:p w14:paraId="588C1AFD" w14:textId="77777777" w:rsidR="00873954" w:rsidRPr="00873954" w:rsidRDefault="00873954" w:rsidP="000D36E1">
            <w:pPr>
              <w:snapToGrid w:val="0"/>
              <w:jc w:val="center"/>
              <w:rPr>
                <w:color w:val="000000"/>
                <w:sz w:val="20"/>
                <w:szCs w:val="20"/>
              </w:rPr>
            </w:pPr>
            <w:r w:rsidRPr="00873954">
              <w:rPr>
                <w:color w:val="000000"/>
                <w:sz w:val="20"/>
                <w:szCs w:val="20"/>
              </w:rPr>
              <w:t>2025</w:t>
            </w:r>
          </w:p>
        </w:tc>
      </w:tr>
      <w:tr w:rsidR="00020BAB" w:rsidRPr="000D36E1" w14:paraId="13F492F8" w14:textId="77777777" w:rsidTr="00B03E82">
        <w:trPr>
          <w:trHeight w:val="57"/>
        </w:trPr>
        <w:tc>
          <w:tcPr>
            <w:tcW w:w="3399" w:type="dxa"/>
            <w:vMerge w:val="restart"/>
            <w:shd w:val="clear" w:color="auto" w:fill="auto"/>
            <w:hideMark/>
          </w:tcPr>
          <w:p w14:paraId="61C46CA7" w14:textId="59B41D02" w:rsidR="00873954" w:rsidRPr="008131CB" w:rsidRDefault="00873954" w:rsidP="000D36E1">
            <w:pPr>
              <w:snapToGrid w:val="0"/>
              <w:rPr>
                <w:sz w:val="20"/>
                <w:szCs w:val="20"/>
                <w:lang w:val="ru-RU"/>
              </w:rPr>
            </w:pPr>
            <w:r w:rsidRPr="00EC0BF6">
              <w:rPr>
                <w:sz w:val="20"/>
                <w:szCs w:val="20"/>
                <w:lang w:val="ru-RU"/>
              </w:rPr>
              <w:t xml:space="preserve">4.1.1. </w:t>
            </w:r>
            <w:r w:rsidR="00FE1FC8" w:rsidRPr="00EC0BF6">
              <w:rPr>
                <w:sz w:val="20"/>
                <w:szCs w:val="20"/>
                <w:lang w:val="sr-Cyrl-RS"/>
              </w:rPr>
              <w:t>Израда Нацрта закона о изменама и допунама Закона о локалној самоуправи од стране радне групе с циљем развијања нових модалитета управљања процесом поверавања надлежности јединицама локалне самоуправе у складу са Уставом и законским могућностима и упућивање Нацрта закона Влади ради утврђивања Предлога закона</w:t>
            </w:r>
          </w:p>
        </w:tc>
        <w:tc>
          <w:tcPr>
            <w:tcW w:w="1113" w:type="dxa"/>
            <w:vMerge w:val="restart"/>
            <w:shd w:val="clear" w:color="auto" w:fill="auto"/>
            <w:hideMark/>
          </w:tcPr>
          <w:p w14:paraId="478924AD" w14:textId="77777777" w:rsidR="00873954" w:rsidRPr="00873954" w:rsidRDefault="00873954" w:rsidP="000D36E1">
            <w:pPr>
              <w:snapToGrid w:val="0"/>
              <w:jc w:val="center"/>
              <w:rPr>
                <w:sz w:val="20"/>
                <w:szCs w:val="20"/>
              </w:rPr>
            </w:pPr>
            <w:r w:rsidRPr="00873954">
              <w:rPr>
                <w:sz w:val="20"/>
                <w:szCs w:val="20"/>
              </w:rPr>
              <w:t>МДУЛС</w:t>
            </w:r>
          </w:p>
        </w:tc>
        <w:tc>
          <w:tcPr>
            <w:tcW w:w="1655" w:type="dxa"/>
            <w:vMerge w:val="restart"/>
            <w:shd w:val="clear" w:color="auto" w:fill="auto"/>
            <w:noWrap/>
            <w:hideMark/>
          </w:tcPr>
          <w:p w14:paraId="7350CACD" w14:textId="77777777" w:rsidR="00873954" w:rsidRPr="00873954" w:rsidRDefault="00873954" w:rsidP="000D36E1">
            <w:pPr>
              <w:snapToGrid w:val="0"/>
              <w:jc w:val="center"/>
              <w:rPr>
                <w:sz w:val="20"/>
                <w:szCs w:val="20"/>
              </w:rPr>
            </w:pPr>
            <w:r w:rsidRPr="00873954">
              <w:rPr>
                <w:sz w:val="20"/>
                <w:szCs w:val="20"/>
              </w:rPr>
              <w:t>СКГО</w:t>
            </w:r>
          </w:p>
        </w:tc>
        <w:tc>
          <w:tcPr>
            <w:tcW w:w="1225" w:type="dxa"/>
            <w:vMerge w:val="restart"/>
            <w:shd w:val="clear" w:color="auto" w:fill="auto"/>
            <w:hideMark/>
          </w:tcPr>
          <w:p w14:paraId="7D80FF06" w14:textId="77777777" w:rsidR="00873954" w:rsidRPr="00873954" w:rsidRDefault="00873954" w:rsidP="000D36E1">
            <w:pPr>
              <w:snapToGrid w:val="0"/>
              <w:jc w:val="center"/>
              <w:rPr>
                <w:sz w:val="20"/>
                <w:szCs w:val="20"/>
              </w:rPr>
            </w:pPr>
            <w:r w:rsidRPr="00873954">
              <w:rPr>
                <w:sz w:val="20"/>
                <w:szCs w:val="20"/>
              </w:rPr>
              <w:t xml:space="preserve">III квартал </w:t>
            </w:r>
            <w:r w:rsidRPr="00873954">
              <w:rPr>
                <w:sz w:val="20"/>
                <w:szCs w:val="20"/>
              </w:rPr>
              <w:br/>
              <w:t>2024.</w:t>
            </w:r>
          </w:p>
        </w:tc>
        <w:tc>
          <w:tcPr>
            <w:tcW w:w="1425" w:type="dxa"/>
            <w:shd w:val="clear" w:color="000000" w:fill="FFFFFF"/>
            <w:hideMark/>
          </w:tcPr>
          <w:p w14:paraId="58C4803D" w14:textId="77777777" w:rsidR="00873954" w:rsidRPr="00873954" w:rsidRDefault="00873954" w:rsidP="000D36E1">
            <w:pPr>
              <w:snapToGrid w:val="0"/>
              <w:jc w:val="center"/>
              <w:rPr>
                <w:sz w:val="20"/>
                <w:szCs w:val="20"/>
              </w:rPr>
            </w:pPr>
            <w:r w:rsidRPr="00873954">
              <w:rPr>
                <w:sz w:val="20"/>
                <w:szCs w:val="20"/>
              </w:rPr>
              <w:t>Буџет РС - редовна издвајања</w:t>
            </w:r>
          </w:p>
        </w:tc>
        <w:tc>
          <w:tcPr>
            <w:tcW w:w="1391" w:type="dxa"/>
            <w:shd w:val="clear" w:color="auto" w:fill="auto"/>
            <w:noWrap/>
            <w:hideMark/>
          </w:tcPr>
          <w:p w14:paraId="05789621" w14:textId="1BA512F1" w:rsidR="00873954" w:rsidRPr="00873954" w:rsidRDefault="00291540" w:rsidP="000D36E1">
            <w:pPr>
              <w:snapToGrid w:val="0"/>
              <w:jc w:val="center"/>
              <w:rPr>
                <w:color w:val="000000"/>
                <w:sz w:val="20"/>
                <w:szCs w:val="20"/>
              </w:rPr>
            </w:pPr>
            <w:r w:rsidRPr="00EC0BF6">
              <w:rPr>
                <w:sz w:val="20"/>
                <w:szCs w:val="20"/>
              </w:rPr>
              <w:t>20-</w:t>
            </w:r>
            <w:r w:rsidR="00F70CE8" w:rsidRPr="00EC0BF6">
              <w:rPr>
                <w:sz w:val="20"/>
                <w:szCs w:val="20"/>
              </w:rPr>
              <w:t>0608-0002</w:t>
            </w:r>
            <w:r w:rsidRPr="00EC0BF6">
              <w:rPr>
                <w:sz w:val="20"/>
                <w:szCs w:val="20"/>
              </w:rPr>
              <w:t>, 411</w:t>
            </w:r>
          </w:p>
        </w:tc>
        <w:tc>
          <w:tcPr>
            <w:tcW w:w="1210" w:type="dxa"/>
            <w:shd w:val="clear" w:color="auto" w:fill="auto"/>
            <w:hideMark/>
          </w:tcPr>
          <w:p w14:paraId="7E242E07" w14:textId="77777777" w:rsidR="00873954" w:rsidRPr="00873954" w:rsidRDefault="00873954" w:rsidP="000D36E1">
            <w:pPr>
              <w:snapToGrid w:val="0"/>
              <w:jc w:val="center"/>
              <w:rPr>
                <w:sz w:val="20"/>
                <w:szCs w:val="20"/>
              </w:rPr>
            </w:pPr>
            <w:r w:rsidRPr="00873954">
              <w:rPr>
                <w:sz w:val="20"/>
                <w:szCs w:val="20"/>
              </w:rPr>
              <w:t> </w:t>
            </w:r>
          </w:p>
        </w:tc>
        <w:tc>
          <w:tcPr>
            <w:tcW w:w="3891" w:type="dxa"/>
            <w:shd w:val="clear" w:color="auto" w:fill="auto"/>
            <w:hideMark/>
          </w:tcPr>
          <w:p w14:paraId="4D06ABAB"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03C12EC4" w14:textId="77777777" w:rsidTr="00B03E82">
        <w:trPr>
          <w:trHeight w:val="57"/>
        </w:trPr>
        <w:tc>
          <w:tcPr>
            <w:tcW w:w="3399" w:type="dxa"/>
            <w:vMerge/>
            <w:hideMark/>
          </w:tcPr>
          <w:p w14:paraId="28B6F163" w14:textId="77777777" w:rsidR="00873954" w:rsidRPr="00873954" w:rsidRDefault="00873954" w:rsidP="000D36E1">
            <w:pPr>
              <w:snapToGrid w:val="0"/>
              <w:rPr>
                <w:sz w:val="20"/>
                <w:szCs w:val="20"/>
              </w:rPr>
            </w:pPr>
          </w:p>
        </w:tc>
        <w:tc>
          <w:tcPr>
            <w:tcW w:w="1113" w:type="dxa"/>
            <w:vMerge/>
            <w:hideMark/>
          </w:tcPr>
          <w:p w14:paraId="0D572CC6" w14:textId="77777777" w:rsidR="00873954" w:rsidRPr="00873954" w:rsidRDefault="00873954" w:rsidP="000D36E1">
            <w:pPr>
              <w:snapToGrid w:val="0"/>
              <w:rPr>
                <w:sz w:val="20"/>
                <w:szCs w:val="20"/>
              </w:rPr>
            </w:pPr>
          </w:p>
        </w:tc>
        <w:tc>
          <w:tcPr>
            <w:tcW w:w="1655" w:type="dxa"/>
            <w:vMerge/>
            <w:hideMark/>
          </w:tcPr>
          <w:p w14:paraId="645D582E" w14:textId="77777777" w:rsidR="00873954" w:rsidRPr="00873954" w:rsidRDefault="00873954" w:rsidP="000D36E1">
            <w:pPr>
              <w:snapToGrid w:val="0"/>
              <w:rPr>
                <w:sz w:val="20"/>
                <w:szCs w:val="20"/>
              </w:rPr>
            </w:pPr>
          </w:p>
        </w:tc>
        <w:tc>
          <w:tcPr>
            <w:tcW w:w="1225" w:type="dxa"/>
            <w:vMerge/>
            <w:hideMark/>
          </w:tcPr>
          <w:p w14:paraId="6C0CDC03" w14:textId="77777777" w:rsidR="00873954" w:rsidRPr="00873954" w:rsidRDefault="00873954" w:rsidP="000D36E1">
            <w:pPr>
              <w:snapToGrid w:val="0"/>
              <w:rPr>
                <w:sz w:val="20"/>
                <w:szCs w:val="20"/>
              </w:rPr>
            </w:pPr>
          </w:p>
        </w:tc>
        <w:tc>
          <w:tcPr>
            <w:tcW w:w="1425" w:type="dxa"/>
            <w:shd w:val="clear" w:color="000000" w:fill="FFFFFF"/>
            <w:hideMark/>
          </w:tcPr>
          <w:p w14:paraId="4461503B" w14:textId="7736E062" w:rsidR="00873954" w:rsidRPr="008131CB" w:rsidRDefault="00873954" w:rsidP="000D36E1">
            <w:pPr>
              <w:snapToGrid w:val="0"/>
              <w:jc w:val="center"/>
              <w:rPr>
                <w:sz w:val="20"/>
                <w:szCs w:val="20"/>
                <w:lang w:val="ru-RU"/>
              </w:rPr>
            </w:pPr>
            <w:r w:rsidRPr="008131CB">
              <w:rPr>
                <w:sz w:val="20"/>
                <w:szCs w:val="20"/>
                <w:lang w:val="ru-RU"/>
              </w:rPr>
              <w:t xml:space="preserve"> Подршка</w:t>
            </w:r>
            <w:r w:rsidR="00A8240F">
              <w:rPr>
                <w:sz w:val="20"/>
                <w:szCs w:val="20"/>
                <w:lang w:val="ru-RU"/>
              </w:rPr>
              <w:t xml:space="preserve"> </w:t>
            </w:r>
            <w:r w:rsidRPr="008131CB">
              <w:rPr>
                <w:sz w:val="20"/>
                <w:szCs w:val="20"/>
                <w:lang w:val="ru-RU"/>
              </w:rPr>
              <w:t>из донације:</w:t>
            </w:r>
            <w:r w:rsidRPr="008131CB">
              <w:rPr>
                <w:sz w:val="20"/>
                <w:szCs w:val="20"/>
                <w:lang w:val="ru-RU"/>
              </w:rPr>
              <w:br/>
              <w:t>(СДЦ-СКГО -</w:t>
            </w:r>
            <w:r w:rsidR="00A8240F">
              <w:rPr>
                <w:sz w:val="20"/>
                <w:szCs w:val="20"/>
                <w:lang w:val="ru-RU"/>
              </w:rPr>
              <w:t xml:space="preserve"> </w:t>
            </w:r>
            <w:r w:rsidRPr="008131CB">
              <w:rPr>
                <w:sz w:val="20"/>
                <w:szCs w:val="20"/>
                <w:lang w:val="ru-RU"/>
              </w:rPr>
              <w:t>Партнерство за добру локалну самоуправу)</w:t>
            </w:r>
          </w:p>
        </w:tc>
        <w:tc>
          <w:tcPr>
            <w:tcW w:w="1391" w:type="dxa"/>
            <w:shd w:val="clear" w:color="auto" w:fill="auto"/>
            <w:hideMark/>
          </w:tcPr>
          <w:p w14:paraId="644FCBE9" w14:textId="77777777" w:rsidR="00873954" w:rsidRPr="008131CB" w:rsidRDefault="00873954" w:rsidP="000D36E1">
            <w:pPr>
              <w:snapToGrid w:val="0"/>
              <w:jc w:val="center"/>
              <w:rPr>
                <w:sz w:val="20"/>
                <w:szCs w:val="20"/>
                <w:lang w:val="ru-RU"/>
              </w:rPr>
            </w:pPr>
            <w:r w:rsidRPr="00873954">
              <w:rPr>
                <w:sz w:val="20"/>
                <w:szCs w:val="20"/>
              </w:rPr>
              <w:t> </w:t>
            </w:r>
          </w:p>
        </w:tc>
        <w:tc>
          <w:tcPr>
            <w:tcW w:w="1210" w:type="dxa"/>
            <w:shd w:val="clear" w:color="auto" w:fill="auto"/>
            <w:hideMark/>
          </w:tcPr>
          <w:p w14:paraId="644E99BC" w14:textId="77777777" w:rsidR="00873954" w:rsidRPr="00873954" w:rsidRDefault="00873954" w:rsidP="000D36E1">
            <w:pPr>
              <w:snapToGrid w:val="0"/>
              <w:jc w:val="center"/>
              <w:rPr>
                <w:sz w:val="20"/>
                <w:szCs w:val="20"/>
              </w:rPr>
            </w:pPr>
            <w:r w:rsidRPr="00873954">
              <w:rPr>
                <w:sz w:val="20"/>
                <w:szCs w:val="20"/>
              </w:rPr>
              <w:t>500</w:t>
            </w:r>
          </w:p>
        </w:tc>
        <w:tc>
          <w:tcPr>
            <w:tcW w:w="3891" w:type="dxa"/>
            <w:shd w:val="clear" w:color="auto" w:fill="auto"/>
            <w:hideMark/>
          </w:tcPr>
          <w:p w14:paraId="366CB74F"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7BA3DF7F" w14:textId="77777777" w:rsidTr="00B03E82">
        <w:trPr>
          <w:trHeight w:val="57"/>
        </w:trPr>
        <w:tc>
          <w:tcPr>
            <w:tcW w:w="3399" w:type="dxa"/>
            <w:vMerge w:val="restart"/>
            <w:shd w:val="clear" w:color="auto" w:fill="auto"/>
            <w:hideMark/>
          </w:tcPr>
          <w:p w14:paraId="252BB93F" w14:textId="77777777" w:rsidR="00873954" w:rsidRPr="008131CB" w:rsidRDefault="00873954" w:rsidP="000D36E1">
            <w:pPr>
              <w:snapToGrid w:val="0"/>
              <w:rPr>
                <w:color w:val="000000"/>
                <w:sz w:val="20"/>
                <w:szCs w:val="20"/>
                <w:lang w:val="ru-RU"/>
              </w:rPr>
            </w:pPr>
            <w:r w:rsidRPr="008131CB">
              <w:rPr>
                <w:color w:val="000000"/>
                <w:sz w:val="20"/>
                <w:szCs w:val="20"/>
                <w:lang w:val="ru-RU"/>
              </w:rPr>
              <w:t xml:space="preserve">4.1.2. Ажурирање листе надлежности и послова на свим нивоима власти и ажурирање Јединственог пописа послова на локалном нивоу </w:t>
            </w:r>
          </w:p>
        </w:tc>
        <w:tc>
          <w:tcPr>
            <w:tcW w:w="1113" w:type="dxa"/>
            <w:vMerge w:val="restart"/>
            <w:shd w:val="clear" w:color="auto" w:fill="auto"/>
            <w:hideMark/>
          </w:tcPr>
          <w:p w14:paraId="196E6787" w14:textId="77777777" w:rsidR="00873954" w:rsidRPr="00873954" w:rsidRDefault="00873954" w:rsidP="000D36E1">
            <w:pPr>
              <w:snapToGrid w:val="0"/>
              <w:jc w:val="center"/>
              <w:rPr>
                <w:color w:val="000000"/>
                <w:sz w:val="20"/>
                <w:szCs w:val="20"/>
              </w:rPr>
            </w:pPr>
            <w:r w:rsidRPr="00873954">
              <w:rPr>
                <w:color w:val="000000"/>
                <w:sz w:val="20"/>
                <w:szCs w:val="20"/>
              </w:rPr>
              <w:t>МДУЛС</w:t>
            </w:r>
          </w:p>
        </w:tc>
        <w:tc>
          <w:tcPr>
            <w:tcW w:w="1655" w:type="dxa"/>
            <w:vMerge w:val="restart"/>
            <w:shd w:val="clear" w:color="auto" w:fill="auto"/>
            <w:hideMark/>
          </w:tcPr>
          <w:p w14:paraId="3B865E04" w14:textId="77777777" w:rsidR="00873954" w:rsidRPr="00873954" w:rsidRDefault="00873954" w:rsidP="000D36E1">
            <w:pPr>
              <w:snapToGrid w:val="0"/>
              <w:jc w:val="center"/>
              <w:rPr>
                <w:sz w:val="20"/>
                <w:szCs w:val="20"/>
              </w:rPr>
            </w:pPr>
            <w:r w:rsidRPr="00873954">
              <w:rPr>
                <w:sz w:val="20"/>
                <w:szCs w:val="20"/>
              </w:rPr>
              <w:t>СКГО</w:t>
            </w:r>
          </w:p>
        </w:tc>
        <w:tc>
          <w:tcPr>
            <w:tcW w:w="1225" w:type="dxa"/>
            <w:vMerge w:val="restart"/>
            <w:shd w:val="clear" w:color="auto" w:fill="auto"/>
            <w:hideMark/>
          </w:tcPr>
          <w:p w14:paraId="2CD18D3B" w14:textId="77777777" w:rsidR="00873954" w:rsidRPr="00873954" w:rsidRDefault="00873954" w:rsidP="000D36E1">
            <w:pPr>
              <w:snapToGrid w:val="0"/>
              <w:jc w:val="center"/>
              <w:rPr>
                <w:sz w:val="20"/>
                <w:szCs w:val="20"/>
              </w:rPr>
            </w:pPr>
            <w:r w:rsidRPr="00873954">
              <w:rPr>
                <w:sz w:val="20"/>
                <w:szCs w:val="20"/>
              </w:rPr>
              <w:t xml:space="preserve">IV квартал </w:t>
            </w:r>
            <w:r w:rsidRPr="00873954">
              <w:rPr>
                <w:sz w:val="20"/>
                <w:szCs w:val="20"/>
              </w:rPr>
              <w:br/>
              <w:t>2025.</w:t>
            </w:r>
          </w:p>
        </w:tc>
        <w:tc>
          <w:tcPr>
            <w:tcW w:w="1425" w:type="dxa"/>
            <w:shd w:val="clear" w:color="auto" w:fill="auto"/>
            <w:hideMark/>
          </w:tcPr>
          <w:p w14:paraId="7E23D8BC" w14:textId="1EE316B0" w:rsidR="00873954" w:rsidRPr="008131CB" w:rsidRDefault="00873954" w:rsidP="000D36E1">
            <w:pPr>
              <w:snapToGrid w:val="0"/>
              <w:jc w:val="center"/>
              <w:rPr>
                <w:sz w:val="20"/>
                <w:szCs w:val="20"/>
                <w:lang w:val="ru-RU"/>
              </w:rPr>
            </w:pPr>
            <w:r w:rsidRPr="008131CB">
              <w:rPr>
                <w:sz w:val="20"/>
                <w:szCs w:val="20"/>
                <w:lang w:val="ru-RU"/>
              </w:rPr>
              <w:t xml:space="preserve">Подршка из донације: </w:t>
            </w:r>
            <w:r w:rsidRPr="008131CB">
              <w:rPr>
                <w:sz w:val="20"/>
                <w:szCs w:val="20"/>
                <w:lang w:val="ru-RU"/>
              </w:rPr>
              <w:br/>
              <w:t>(СДЦ- МДУЛС )</w:t>
            </w:r>
            <w:r w:rsidR="00A8240F">
              <w:rPr>
                <w:sz w:val="20"/>
                <w:szCs w:val="20"/>
                <w:lang w:val="ru-RU"/>
              </w:rPr>
              <w:t xml:space="preserve"> </w:t>
            </w:r>
          </w:p>
        </w:tc>
        <w:tc>
          <w:tcPr>
            <w:tcW w:w="1391" w:type="dxa"/>
            <w:shd w:val="clear" w:color="auto" w:fill="auto"/>
            <w:hideMark/>
          </w:tcPr>
          <w:p w14:paraId="403EAF5D" w14:textId="50321177" w:rsidR="00873954" w:rsidRPr="00873954" w:rsidRDefault="00291540" w:rsidP="00F70CE8">
            <w:pPr>
              <w:snapToGrid w:val="0"/>
              <w:jc w:val="center"/>
              <w:rPr>
                <w:sz w:val="20"/>
                <w:szCs w:val="20"/>
              </w:rPr>
            </w:pPr>
            <w:r w:rsidRPr="00EC0BF6">
              <w:rPr>
                <w:sz w:val="20"/>
                <w:szCs w:val="20"/>
              </w:rPr>
              <w:t xml:space="preserve">20-0608-4005, </w:t>
            </w:r>
            <w:r w:rsidR="00F70CE8" w:rsidRPr="00EC0BF6">
              <w:rPr>
                <w:sz w:val="20"/>
                <w:szCs w:val="20"/>
              </w:rPr>
              <w:t>423</w:t>
            </w:r>
          </w:p>
        </w:tc>
        <w:tc>
          <w:tcPr>
            <w:tcW w:w="1210" w:type="dxa"/>
            <w:shd w:val="clear" w:color="000000" w:fill="FFFFFF"/>
            <w:hideMark/>
          </w:tcPr>
          <w:p w14:paraId="3FDA616C" w14:textId="77777777" w:rsidR="00873954" w:rsidRPr="00873954" w:rsidRDefault="00873954" w:rsidP="000D36E1">
            <w:pPr>
              <w:snapToGrid w:val="0"/>
              <w:jc w:val="center"/>
              <w:rPr>
                <w:sz w:val="20"/>
                <w:szCs w:val="20"/>
              </w:rPr>
            </w:pPr>
            <w:r w:rsidRPr="00873954">
              <w:rPr>
                <w:sz w:val="20"/>
                <w:szCs w:val="20"/>
              </w:rPr>
              <w:t>4.034</w:t>
            </w:r>
          </w:p>
        </w:tc>
        <w:tc>
          <w:tcPr>
            <w:tcW w:w="3891" w:type="dxa"/>
            <w:shd w:val="clear" w:color="000000" w:fill="FFFFFF"/>
            <w:hideMark/>
          </w:tcPr>
          <w:p w14:paraId="37D82F85" w14:textId="77777777" w:rsidR="00873954" w:rsidRPr="00873954" w:rsidRDefault="00873954" w:rsidP="000D36E1">
            <w:pPr>
              <w:snapToGrid w:val="0"/>
              <w:jc w:val="center"/>
              <w:rPr>
                <w:sz w:val="20"/>
                <w:szCs w:val="20"/>
              </w:rPr>
            </w:pPr>
            <w:r w:rsidRPr="00873954">
              <w:rPr>
                <w:sz w:val="20"/>
                <w:szCs w:val="20"/>
              </w:rPr>
              <w:t> </w:t>
            </w:r>
          </w:p>
        </w:tc>
      </w:tr>
      <w:tr w:rsidR="00020BAB" w:rsidRPr="000D36E1" w14:paraId="27C46AC8" w14:textId="77777777" w:rsidTr="00B03E82">
        <w:trPr>
          <w:trHeight w:val="57"/>
        </w:trPr>
        <w:tc>
          <w:tcPr>
            <w:tcW w:w="3399" w:type="dxa"/>
            <w:vMerge/>
            <w:hideMark/>
          </w:tcPr>
          <w:p w14:paraId="58C217B3" w14:textId="77777777" w:rsidR="00873954" w:rsidRPr="00873954" w:rsidRDefault="00873954" w:rsidP="000D36E1">
            <w:pPr>
              <w:snapToGrid w:val="0"/>
              <w:rPr>
                <w:color w:val="000000"/>
                <w:sz w:val="20"/>
                <w:szCs w:val="20"/>
              </w:rPr>
            </w:pPr>
          </w:p>
        </w:tc>
        <w:tc>
          <w:tcPr>
            <w:tcW w:w="1113" w:type="dxa"/>
            <w:vMerge/>
            <w:hideMark/>
          </w:tcPr>
          <w:p w14:paraId="291424F1" w14:textId="77777777" w:rsidR="00873954" w:rsidRPr="00873954" w:rsidRDefault="00873954" w:rsidP="000D36E1">
            <w:pPr>
              <w:snapToGrid w:val="0"/>
              <w:rPr>
                <w:color w:val="000000"/>
                <w:sz w:val="20"/>
                <w:szCs w:val="20"/>
              </w:rPr>
            </w:pPr>
          </w:p>
        </w:tc>
        <w:tc>
          <w:tcPr>
            <w:tcW w:w="1655" w:type="dxa"/>
            <w:vMerge/>
            <w:hideMark/>
          </w:tcPr>
          <w:p w14:paraId="04D9EF25" w14:textId="77777777" w:rsidR="00873954" w:rsidRPr="00873954" w:rsidRDefault="00873954" w:rsidP="000D36E1">
            <w:pPr>
              <w:snapToGrid w:val="0"/>
              <w:rPr>
                <w:sz w:val="20"/>
                <w:szCs w:val="20"/>
              </w:rPr>
            </w:pPr>
          </w:p>
        </w:tc>
        <w:tc>
          <w:tcPr>
            <w:tcW w:w="1225" w:type="dxa"/>
            <w:vMerge/>
            <w:hideMark/>
          </w:tcPr>
          <w:p w14:paraId="37B81DC2" w14:textId="77777777" w:rsidR="00873954" w:rsidRPr="00873954" w:rsidRDefault="00873954" w:rsidP="000D36E1">
            <w:pPr>
              <w:snapToGrid w:val="0"/>
              <w:rPr>
                <w:sz w:val="20"/>
                <w:szCs w:val="20"/>
              </w:rPr>
            </w:pPr>
          </w:p>
        </w:tc>
        <w:tc>
          <w:tcPr>
            <w:tcW w:w="1425" w:type="dxa"/>
            <w:shd w:val="clear" w:color="auto" w:fill="auto"/>
            <w:hideMark/>
          </w:tcPr>
          <w:p w14:paraId="2D5A619C" w14:textId="77777777" w:rsidR="00873954" w:rsidRPr="00873954" w:rsidRDefault="00873954" w:rsidP="000D36E1">
            <w:pPr>
              <w:snapToGrid w:val="0"/>
              <w:jc w:val="center"/>
              <w:rPr>
                <w:sz w:val="20"/>
                <w:szCs w:val="20"/>
              </w:rPr>
            </w:pPr>
            <w:r w:rsidRPr="00873954">
              <w:rPr>
                <w:sz w:val="20"/>
                <w:szCs w:val="20"/>
              </w:rPr>
              <w:t>Потребна донаторска подршка</w:t>
            </w:r>
          </w:p>
        </w:tc>
        <w:tc>
          <w:tcPr>
            <w:tcW w:w="1391" w:type="dxa"/>
            <w:shd w:val="clear" w:color="auto" w:fill="auto"/>
            <w:hideMark/>
          </w:tcPr>
          <w:p w14:paraId="7F5F781B" w14:textId="77777777" w:rsidR="00873954" w:rsidRPr="00873954" w:rsidRDefault="00873954" w:rsidP="000D36E1">
            <w:pPr>
              <w:snapToGrid w:val="0"/>
              <w:jc w:val="center"/>
              <w:rPr>
                <w:sz w:val="20"/>
                <w:szCs w:val="20"/>
              </w:rPr>
            </w:pPr>
            <w:r w:rsidRPr="00873954">
              <w:rPr>
                <w:sz w:val="20"/>
                <w:szCs w:val="20"/>
              </w:rPr>
              <w:t> </w:t>
            </w:r>
          </w:p>
        </w:tc>
        <w:tc>
          <w:tcPr>
            <w:tcW w:w="1210" w:type="dxa"/>
            <w:shd w:val="clear" w:color="000000" w:fill="FFFFFF"/>
            <w:hideMark/>
          </w:tcPr>
          <w:p w14:paraId="0C8FAD3B" w14:textId="77777777" w:rsidR="00873954" w:rsidRPr="00873954" w:rsidRDefault="00873954" w:rsidP="000D36E1">
            <w:pPr>
              <w:snapToGrid w:val="0"/>
              <w:jc w:val="center"/>
              <w:rPr>
                <w:sz w:val="20"/>
                <w:szCs w:val="20"/>
              </w:rPr>
            </w:pPr>
            <w:r w:rsidRPr="00873954">
              <w:rPr>
                <w:sz w:val="20"/>
                <w:szCs w:val="20"/>
              </w:rPr>
              <w:t> </w:t>
            </w:r>
          </w:p>
        </w:tc>
        <w:tc>
          <w:tcPr>
            <w:tcW w:w="3891" w:type="dxa"/>
            <w:shd w:val="clear" w:color="000000" w:fill="FFFFFF"/>
            <w:hideMark/>
          </w:tcPr>
          <w:p w14:paraId="7EF568DA" w14:textId="77777777" w:rsidR="00873954" w:rsidRPr="00873954" w:rsidRDefault="00873954" w:rsidP="000D36E1">
            <w:pPr>
              <w:snapToGrid w:val="0"/>
              <w:jc w:val="center"/>
              <w:rPr>
                <w:sz w:val="20"/>
                <w:szCs w:val="20"/>
              </w:rPr>
            </w:pPr>
            <w:r w:rsidRPr="00873954">
              <w:rPr>
                <w:sz w:val="20"/>
                <w:szCs w:val="20"/>
              </w:rPr>
              <w:t>5.011</w:t>
            </w:r>
          </w:p>
        </w:tc>
      </w:tr>
      <w:tr w:rsidR="00020BAB" w:rsidRPr="000D36E1" w14:paraId="525051D5" w14:textId="77777777" w:rsidTr="00B03E82">
        <w:trPr>
          <w:trHeight w:val="57"/>
        </w:trPr>
        <w:tc>
          <w:tcPr>
            <w:tcW w:w="3399" w:type="dxa"/>
            <w:shd w:val="clear" w:color="auto" w:fill="auto"/>
            <w:hideMark/>
          </w:tcPr>
          <w:p w14:paraId="3541509A" w14:textId="77777777" w:rsidR="00873954" w:rsidRPr="008131CB" w:rsidRDefault="00873954" w:rsidP="000D36E1">
            <w:pPr>
              <w:snapToGrid w:val="0"/>
              <w:rPr>
                <w:color w:val="000000"/>
                <w:sz w:val="20"/>
                <w:szCs w:val="20"/>
                <w:lang w:val="ru-RU"/>
              </w:rPr>
            </w:pPr>
            <w:r w:rsidRPr="008131CB">
              <w:rPr>
                <w:color w:val="000000"/>
                <w:sz w:val="20"/>
                <w:szCs w:val="20"/>
                <w:lang w:val="ru-RU"/>
              </w:rPr>
              <w:t xml:space="preserve">4.1.3. Израда анализе-верификације степена успостављених послова у приоритетним областима из јединственог пописа послова на узорку од 45 ЈЛС </w:t>
            </w:r>
          </w:p>
        </w:tc>
        <w:tc>
          <w:tcPr>
            <w:tcW w:w="1113" w:type="dxa"/>
            <w:shd w:val="clear" w:color="auto" w:fill="auto"/>
            <w:hideMark/>
          </w:tcPr>
          <w:p w14:paraId="25BDE489" w14:textId="77777777" w:rsidR="00873954" w:rsidRPr="00873954" w:rsidRDefault="00873954" w:rsidP="000D36E1">
            <w:pPr>
              <w:snapToGrid w:val="0"/>
              <w:jc w:val="center"/>
              <w:rPr>
                <w:color w:val="000000"/>
                <w:sz w:val="20"/>
                <w:szCs w:val="20"/>
              </w:rPr>
            </w:pPr>
            <w:r w:rsidRPr="00873954">
              <w:rPr>
                <w:color w:val="000000"/>
                <w:sz w:val="20"/>
                <w:szCs w:val="20"/>
              </w:rPr>
              <w:t>МДУЛС</w:t>
            </w:r>
          </w:p>
        </w:tc>
        <w:tc>
          <w:tcPr>
            <w:tcW w:w="1655" w:type="dxa"/>
            <w:shd w:val="clear" w:color="auto" w:fill="auto"/>
            <w:hideMark/>
          </w:tcPr>
          <w:p w14:paraId="00F52547" w14:textId="77777777" w:rsidR="00873954" w:rsidRPr="00873954" w:rsidRDefault="00873954" w:rsidP="000D36E1">
            <w:pPr>
              <w:snapToGrid w:val="0"/>
              <w:jc w:val="center"/>
              <w:rPr>
                <w:color w:val="000000"/>
                <w:sz w:val="20"/>
                <w:szCs w:val="20"/>
              </w:rPr>
            </w:pPr>
            <w:r w:rsidRPr="00873954">
              <w:rPr>
                <w:color w:val="000000"/>
                <w:sz w:val="20"/>
                <w:szCs w:val="20"/>
              </w:rPr>
              <w:t>СКГО</w:t>
            </w:r>
          </w:p>
        </w:tc>
        <w:tc>
          <w:tcPr>
            <w:tcW w:w="1225" w:type="dxa"/>
            <w:shd w:val="clear" w:color="auto" w:fill="auto"/>
            <w:hideMark/>
          </w:tcPr>
          <w:p w14:paraId="57A3CF89" w14:textId="77777777" w:rsidR="00873954" w:rsidRPr="00873954" w:rsidRDefault="00873954" w:rsidP="000D36E1">
            <w:pPr>
              <w:snapToGrid w:val="0"/>
              <w:jc w:val="center"/>
              <w:rPr>
                <w:sz w:val="20"/>
                <w:szCs w:val="20"/>
              </w:rPr>
            </w:pPr>
            <w:r w:rsidRPr="00873954">
              <w:rPr>
                <w:sz w:val="20"/>
                <w:szCs w:val="20"/>
              </w:rPr>
              <w:t xml:space="preserve">IV квартал </w:t>
            </w:r>
            <w:r w:rsidRPr="00873954">
              <w:rPr>
                <w:sz w:val="20"/>
                <w:szCs w:val="20"/>
              </w:rPr>
              <w:br/>
              <w:t>2024.</w:t>
            </w:r>
          </w:p>
        </w:tc>
        <w:tc>
          <w:tcPr>
            <w:tcW w:w="1425" w:type="dxa"/>
            <w:shd w:val="clear" w:color="auto" w:fill="auto"/>
            <w:hideMark/>
          </w:tcPr>
          <w:p w14:paraId="425DA432" w14:textId="77777777" w:rsidR="00873954" w:rsidRPr="008131CB" w:rsidRDefault="00873954" w:rsidP="000D36E1">
            <w:pPr>
              <w:snapToGrid w:val="0"/>
              <w:jc w:val="center"/>
              <w:rPr>
                <w:sz w:val="20"/>
                <w:szCs w:val="20"/>
                <w:lang w:val="ru-RU"/>
              </w:rPr>
            </w:pPr>
            <w:r w:rsidRPr="008131CB">
              <w:rPr>
                <w:sz w:val="20"/>
                <w:szCs w:val="20"/>
                <w:lang w:val="ru-RU"/>
              </w:rPr>
              <w:t xml:space="preserve">Подршка из донације: </w:t>
            </w:r>
            <w:r w:rsidRPr="008131CB">
              <w:rPr>
                <w:sz w:val="20"/>
                <w:szCs w:val="20"/>
                <w:lang w:val="ru-RU"/>
              </w:rPr>
              <w:br/>
              <w:t>(СДЦ- МДУЛС)</w:t>
            </w:r>
          </w:p>
        </w:tc>
        <w:tc>
          <w:tcPr>
            <w:tcW w:w="1391" w:type="dxa"/>
            <w:shd w:val="clear" w:color="auto" w:fill="auto"/>
            <w:hideMark/>
          </w:tcPr>
          <w:p w14:paraId="1D70E6E9" w14:textId="546BEA56" w:rsidR="00873954" w:rsidRPr="00873954" w:rsidRDefault="00291540" w:rsidP="00F70CE8">
            <w:pPr>
              <w:snapToGrid w:val="0"/>
              <w:jc w:val="center"/>
              <w:rPr>
                <w:sz w:val="20"/>
                <w:szCs w:val="20"/>
              </w:rPr>
            </w:pPr>
            <w:r w:rsidRPr="00EC0BF6">
              <w:rPr>
                <w:sz w:val="20"/>
                <w:szCs w:val="20"/>
              </w:rPr>
              <w:t xml:space="preserve">20-0608-4005, </w:t>
            </w:r>
            <w:r w:rsidR="00F70CE8" w:rsidRPr="00EC0BF6">
              <w:rPr>
                <w:sz w:val="20"/>
                <w:szCs w:val="20"/>
              </w:rPr>
              <w:t>423</w:t>
            </w:r>
          </w:p>
        </w:tc>
        <w:tc>
          <w:tcPr>
            <w:tcW w:w="1210" w:type="dxa"/>
            <w:shd w:val="clear" w:color="000000" w:fill="FFFFFF"/>
            <w:hideMark/>
          </w:tcPr>
          <w:p w14:paraId="0F573CD5" w14:textId="77777777" w:rsidR="00873954" w:rsidRPr="00873954" w:rsidRDefault="00873954" w:rsidP="000D36E1">
            <w:pPr>
              <w:snapToGrid w:val="0"/>
              <w:jc w:val="center"/>
              <w:rPr>
                <w:sz w:val="20"/>
                <w:szCs w:val="20"/>
              </w:rPr>
            </w:pPr>
            <w:r w:rsidRPr="00873954">
              <w:rPr>
                <w:sz w:val="20"/>
                <w:szCs w:val="20"/>
              </w:rPr>
              <w:t>5.254</w:t>
            </w:r>
          </w:p>
        </w:tc>
        <w:tc>
          <w:tcPr>
            <w:tcW w:w="3891" w:type="dxa"/>
            <w:shd w:val="clear" w:color="000000" w:fill="FFFFFF"/>
            <w:hideMark/>
          </w:tcPr>
          <w:p w14:paraId="20C57619"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661297BC" w14:textId="77777777" w:rsidTr="00B03E82">
        <w:trPr>
          <w:trHeight w:val="57"/>
        </w:trPr>
        <w:tc>
          <w:tcPr>
            <w:tcW w:w="3399" w:type="dxa"/>
            <w:shd w:val="clear" w:color="000000" w:fill="FFFFFF"/>
            <w:hideMark/>
          </w:tcPr>
          <w:p w14:paraId="6E602D6C" w14:textId="77777777" w:rsidR="00873954" w:rsidRPr="008131CB" w:rsidRDefault="00873954" w:rsidP="000D36E1">
            <w:pPr>
              <w:snapToGrid w:val="0"/>
              <w:rPr>
                <w:color w:val="000000"/>
                <w:sz w:val="20"/>
                <w:szCs w:val="20"/>
                <w:lang w:val="ru-RU"/>
              </w:rPr>
            </w:pPr>
            <w:r w:rsidRPr="008131CB">
              <w:rPr>
                <w:color w:val="000000"/>
                <w:sz w:val="20"/>
                <w:szCs w:val="20"/>
                <w:lang w:val="ru-RU"/>
              </w:rPr>
              <w:t>4.1.4. Израда анализе трошкова и капацитета у приоритетним областима локалне самоуправе (финансијских, људских, материјалних и др.) за обављање одабраног узорка кључних надлежности идентификованих јединственим пописом послова ЈЛС</w:t>
            </w:r>
          </w:p>
        </w:tc>
        <w:tc>
          <w:tcPr>
            <w:tcW w:w="1113" w:type="dxa"/>
            <w:shd w:val="clear" w:color="000000" w:fill="FFFFFF"/>
            <w:hideMark/>
          </w:tcPr>
          <w:p w14:paraId="7ABB684A" w14:textId="77777777" w:rsidR="00873954" w:rsidRPr="00873954" w:rsidRDefault="00873954" w:rsidP="000D36E1">
            <w:pPr>
              <w:snapToGrid w:val="0"/>
              <w:jc w:val="center"/>
              <w:rPr>
                <w:color w:val="000000"/>
                <w:sz w:val="20"/>
                <w:szCs w:val="20"/>
              </w:rPr>
            </w:pPr>
            <w:r w:rsidRPr="00873954">
              <w:rPr>
                <w:color w:val="000000"/>
                <w:sz w:val="20"/>
                <w:szCs w:val="20"/>
              </w:rPr>
              <w:t>МДУЛС</w:t>
            </w:r>
          </w:p>
        </w:tc>
        <w:tc>
          <w:tcPr>
            <w:tcW w:w="1655" w:type="dxa"/>
            <w:shd w:val="clear" w:color="000000" w:fill="FFFFFF"/>
            <w:hideMark/>
          </w:tcPr>
          <w:p w14:paraId="029CD9D8" w14:textId="77777777" w:rsidR="00873954" w:rsidRPr="00873954" w:rsidRDefault="00873954" w:rsidP="000D36E1">
            <w:pPr>
              <w:snapToGrid w:val="0"/>
              <w:jc w:val="center"/>
              <w:rPr>
                <w:color w:val="000000"/>
                <w:sz w:val="20"/>
                <w:szCs w:val="20"/>
              </w:rPr>
            </w:pPr>
            <w:r w:rsidRPr="00873954">
              <w:rPr>
                <w:color w:val="000000"/>
                <w:sz w:val="20"/>
                <w:szCs w:val="20"/>
              </w:rPr>
              <w:t>СКГО</w:t>
            </w:r>
          </w:p>
        </w:tc>
        <w:tc>
          <w:tcPr>
            <w:tcW w:w="1225" w:type="dxa"/>
            <w:shd w:val="clear" w:color="000000" w:fill="FFFFFF"/>
            <w:hideMark/>
          </w:tcPr>
          <w:p w14:paraId="565DE9CA"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25" w:type="dxa"/>
            <w:shd w:val="clear" w:color="000000" w:fill="FFFFFF"/>
            <w:hideMark/>
          </w:tcPr>
          <w:p w14:paraId="6BDEDEAC" w14:textId="77777777" w:rsidR="00873954" w:rsidRPr="00873954" w:rsidRDefault="00873954" w:rsidP="000D36E1">
            <w:pPr>
              <w:snapToGrid w:val="0"/>
              <w:jc w:val="center"/>
              <w:rPr>
                <w:sz w:val="20"/>
                <w:szCs w:val="20"/>
              </w:rPr>
            </w:pPr>
            <w:r w:rsidRPr="00873954">
              <w:rPr>
                <w:sz w:val="20"/>
                <w:szCs w:val="20"/>
              </w:rPr>
              <w:t>Потребна донаторска подршка</w:t>
            </w:r>
          </w:p>
        </w:tc>
        <w:tc>
          <w:tcPr>
            <w:tcW w:w="1391" w:type="dxa"/>
            <w:shd w:val="clear" w:color="000000" w:fill="FFFFFF"/>
            <w:hideMark/>
          </w:tcPr>
          <w:p w14:paraId="601159BA"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210" w:type="dxa"/>
            <w:shd w:val="clear" w:color="000000" w:fill="FFFFFF"/>
            <w:hideMark/>
          </w:tcPr>
          <w:p w14:paraId="14AC2E55"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891" w:type="dxa"/>
            <w:shd w:val="clear" w:color="000000" w:fill="FFFFFF"/>
            <w:hideMark/>
          </w:tcPr>
          <w:p w14:paraId="2C7A2CBA" w14:textId="77777777" w:rsidR="00873954" w:rsidRPr="00873954" w:rsidRDefault="00873954" w:rsidP="000D36E1">
            <w:pPr>
              <w:snapToGrid w:val="0"/>
              <w:jc w:val="center"/>
              <w:rPr>
                <w:color w:val="000000"/>
                <w:sz w:val="20"/>
                <w:szCs w:val="20"/>
              </w:rPr>
            </w:pPr>
            <w:r w:rsidRPr="00873954">
              <w:rPr>
                <w:color w:val="000000"/>
                <w:sz w:val="20"/>
                <w:szCs w:val="20"/>
              </w:rPr>
              <w:t>7.517</w:t>
            </w:r>
          </w:p>
        </w:tc>
      </w:tr>
    </w:tbl>
    <w:p w14:paraId="791E592E" w14:textId="77777777" w:rsidR="00B03E82" w:rsidRDefault="00B03E82"/>
    <w:p w14:paraId="41BA15A2" w14:textId="77777777" w:rsidR="00B03E82" w:rsidRDefault="00B03E82"/>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3399"/>
        <w:gridCol w:w="1113"/>
        <w:gridCol w:w="1655"/>
        <w:gridCol w:w="1225"/>
        <w:gridCol w:w="1425"/>
        <w:gridCol w:w="1391"/>
        <w:gridCol w:w="1210"/>
        <w:gridCol w:w="3891"/>
      </w:tblGrid>
      <w:tr w:rsidR="00873954" w:rsidRPr="008131CB" w14:paraId="1BDEB49D" w14:textId="77777777" w:rsidTr="008B4344">
        <w:trPr>
          <w:trHeight w:val="57"/>
        </w:trPr>
        <w:tc>
          <w:tcPr>
            <w:tcW w:w="15309" w:type="dxa"/>
            <w:gridSpan w:val="8"/>
            <w:shd w:val="clear" w:color="000000" w:fill="F7CAAC"/>
            <w:hideMark/>
          </w:tcPr>
          <w:p w14:paraId="72540207" w14:textId="77777777" w:rsidR="00873954" w:rsidRPr="008131CB" w:rsidRDefault="00845AE7" w:rsidP="000D36E1">
            <w:pPr>
              <w:snapToGrid w:val="0"/>
              <w:rPr>
                <w:b/>
                <w:bCs/>
                <w:color w:val="000000"/>
                <w:sz w:val="20"/>
                <w:szCs w:val="20"/>
                <w:lang w:val="ru-RU"/>
              </w:rPr>
            </w:pPr>
            <w:hyperlink r:id="rId17" w:anchor="_ftn8" w:history="1">
              <w:r w:rsidR="00873954" w:rsidRPr="008131CB">
                <w:rPr>
                  <w:b/>
                  <w:bCs/>
                  <w:color w:val="000000"/>
                  <w:sz w:val="20"/>
                  <w:szCs w:val="20"/>
                  <w:lang w:val="ru-RU"/>
                </w:rPr>
                <w:t>Мера 4.2: Унапређење капацитета локалне самоуправе за пружање управних услуга</w:t>
              </w:r>
            </w:hyperlink>
          </w:p>
        </w:tc>
      </w:tr>
      <w:tr w:rsidR="00873954" w:rsidRPr="008131CB" w14:paraId="756D622A" w14:textId="77777777" w:rsidTr="008B4344">
        <w:trPr>
          <w:trHeight w:val="57"/>
        </w:trPr>
        <w:tc>
          <w:tcPr>
            <w:tcW w:w="15309" w:type="dxa"/>
            <w:gridSpan w:val="8"/>
            <w:shd w:val="clear" w:color="000000" w:fill="F7CAAC"/>
            <w:hideMark/>
          </w:tcPr>
          <w:p w14:paraId="49C3BE6E" w14:textId="77777777" w:rsidR="00873954" w:rsidRPr="008131CB" w:rsidRDefault="00873954" w:rsidP="000D36E1">
            <w:pPr>
              <w:snapToGrid w:val="0"/>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0D36E1" w:rsidRPr="008131CB" w14:paraId="6F58AFB5" w14:textId="77777777" w:rsidTr="008B4344">
        <w:trPr>
          <w:trHeight w:val="57"/>
        </w:trPr>
        <w:tc>
          <w:tcPr>
            <w:tcW w:w="6167" w:type="dxa"/>
            <w:gridSpan w:val="3"/>
            <w:shd w:val="clear" w:color="000000" w:fill="F7CAAC"/>
            <w:hideMark/>
          </w:tcPr>
          <w:p w14:paraId="005BEE28" w14:textId="11B12A26" w:rsidR="00873954" w:rsidRPr="00873954" w:rsidRDefault="00873954" w:rsidP="000D36E1">
            <w:pPr>
              <w:snapToGrid w:val="0"/>
              <w:rPr>
                <w:color w:val="222222"/>
                <w:sz w:val="20"/>
                <w:szCs w:val="20"/>
              </w:rPr>
            </w:pPr>
            <w:r w:rsidRPr="00873954">
              <w:rPr>
                <w:color w:val="222222"/>
                <w:sz w:val="20"/>
                <w:szCs w:val="20"/>
              </w:rPr>
              <w:t>Период спровођења:</w:t>
            </w:r>
            <w:r w:rsidR="009C306E">
              <w:rPr>
                <w:color w:val="222222"/>
                <w:sz w:val="20"/>
                <w:szCs w:val="20"/>
                <w:lang w:val="sr-Cyrl-RS"/>
              </w:rPr>
              <w:t xml:space="preserve"> </w:t>
            </w:r>
            <w:r w:rsidRPr="00873954">
              <w:rPr>
                <w:color w:val="222222"/>
                <w:sz w:val="20"/>
                <w:szCs w:val="20"/>
              </w:rPr>
              <w:t>2024-2025</w:t>
            </w:r>
          </w:p>
        </w:tc>
        <w:tc>
          <w:tcPr>
            <w:tcW w:w="9142" w:type="dxa"/>
            <w:gridSpan w:val="5"/>
            <w:shd w:val="clear" w:color="000000" w:fill="F8CBAD"/>
            <w:hideMark/>
          </w:tcPr>
          <w:p w14:paraId="61CC229C" w14:textId="79BA795C" w:rsidR="00873954" w:rsidRPr="008131CB" w:rsidRDefault="00873954" w:rsidP="000D36E1">
            <w:pPr>
              <w:snapToGrid w:val="0"/>
              <w:rPr>
                <w:color w:val="222222"/>
                <w:sz w:val="20"/>
                <w:szCs w:val="20"/>
                <w:lang w:val="ru-RU"/>
              </w:rPr>
            </w:pPr>
            <w:r w:rsidRPr="008131CB">
              <w:rPr>
                <w:color w:val="222222"/>
                <w:sz w:val="20"/>
                <w:szCs w:val="20"/>
                <w:lang w:val="ru-RU"/>
              </w:rPr>
              <w:t>Тип мере:</w:t>
            </w:r>
            <w:r w:rsidR="008B308E">
              <w:rPr>
                <w:color w:val="222222"/>
                <w:sz w:val="20"/>
                <w:szCs w:val="20"/>
                <w:lang w:val="sr-Cyrl-RS"/>
              </w:rPr>
              <w:t xml:space="preserve"> </w:t>
            </w:r>
            <w:r w:rsidRPr="008131CB">
              <w:rPr>
                <w:color w:val="222222"/>
                <w:sz w:val="20"/>
                <w:szCs w:val="20"/>
                <w:lang w:val="ru-RU"/>
              </w:rPr>
              <w:t xml:space="preserve">Институционално управљачко организациона </w:t>
            </w:r>
          </w:p>
        </w:tc>
      </w:tr>
      <w:tr w:rsidR="00873954" w:rsidRPr="008131CB" w14:paraId="64C2EC48" w14:textId="77777777" w:rsidTr="008B4344">
        <w:trPr>
          <w:trHeight w:val="57"/>
        </w:trPr>
        <w:tc>
          <w:tcPr>
            <w:tcW w:w="15309" w:type="dxa"/>
            <w:gridSpan w:val="8"/>
            <w:shd w:val="clear" w:color="000000" w:fill="F7CAAC"/>
            <w:hideMark/>
          </w:tcPr>
          <w:p w14:paraId="3859B6B4" w14:textId="77777777" w:rsidR="00873954" w:rsidRPr="008131CB" w:rsidRDefault="00873954" w:rsidP="000D36E1">
            <w:pPr>
              <w:snapToGrid w:val="0"/>
              <w:rPr>
                <w:color w:val="222222"/>
                <w:sz w:val="20"/>
                <w:szCs w:val="20"/>
                <w:lang w:val="ru-RU"/>
              </w:rPr>
            </w:pPr>
            <w:r w:rsidRPr="008131CB">
              <w:rPr>
                <w:color w:val="222222"/>
                <w:sz w:val="20"/>
                <w:szCs w:val="20"/>
                <w:lang w:val="ru-RU"/>
              </w:rPr>
              <w:t xml:space="preserve">Прописи које је потребно изменити/усвојити за спровођење мере: </w:t>
            </w:r>
          </w:p>
        </w:tc>
      </w:tr>
      <w:tr w:rsidR="00020BAB" w:rsidRPr="000D36E1" w14:paraId="02BE03E1" w14:textId="77777777" w:rsidTr="008B4344">
        <w:trPr>
          <w:trHeight w:val="57"/>
        </w:trPr>
        <w:tc>
          <w:tcPr>
            <w:tcW w:w="3399" w:type="dxa"/>
            <w:shd w:val="clear" w:color="000000" w:fill="B4C6E7"/>
            <w:hideMark/>
          </w:tcPr>
          <w:p w14:paraId="24EF7EA5" w14:textId="113F4CE3" w:rsidR="00873954" w:rsidRPr="008131CB" w:rsidRDefault="00873954" w:rsidP="000D36E1">
            <w:pPr>
              <w:snapToGrid w:val="0"/>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113" w:type="dxa"/>
            <w:shd w:val="clear" w:color="000000" w:fill="B4C6E7"/>
            <w:hideMark/>
          </w:tcPr>
          <w:p w14:paraId="12DA366B" w14:textId="77777777" w:rsidR="00873954" w:rsidRPr="00873954" w:rsidRDefault="00873954" w:rsidP="000D36E1">
            <w:pPr>
              <w:snapToGrid w:val="0"/>
              <w:jc w:val="center"/>
              <w:rPr>
                <w:color w:val="000000"/>
                <w:sz w:val="20"/>
                <w:szCs w:val="20"/>
              </w:rPr>
            </w:pPr>
            <w:r w:rsidRPr="00873954">
              <w:rPr>
                <w:color w:val="000000"/>
                <w:sz w:val="20"/>
                <w:szCs w:val="20"/>
              </w:rPr>
              <w:t>Jединица мере</w:t>
            </w:r>
          </w:p>
        </w:tc>
        <w:tc>
          <w:tcPr>
            <w:tcW w:w="1655" w:type="dxa"/>
            <w:shd w:val="clear" w:color="000000" w:fill="B4C6E7"/>
            <w:hideMark/>
          </w:tcPr>
          <w:p w14:paraId="58665C5E" w14:textId="77777777" w:rsidR="00873954" w:rsidRPr="00873954" w:rsidRDefault="00873954" w:rsidP="000D36E1">
            <w:pPr>
              <w:snapToGrid w:val="0"/>
              <w:jc w:val="center"/>
              <w:rPr>
                <w:color w:val="000000"/>
                <w:sz w:val="20"/>
                <w:szCs w:val="20"/>
              </w:rPr>
            </w:pPr>
            <w:r w:rsidRPr="00873954">
              <w:rPr>
                <w:color w:val="000000"/>
                <w:sz w:val="20"/>
                <w:szCs w:val="20"/>
              </w:rPr>
              <w:t>Извор провере</w:t>
            </w:r>
          </w:p>
        </w:tc>
        <w:tc>
          <w:tcPr>
            <w:tcW w:w="2650" w:type="dxa"/>
            <w:gridSpan w:val="2"/>
            <w:shd w:val="clear" w:color="000000" w:fill="B4C6E7"/>
            <w:hideMark/>
          </w:tcPr>
          <w:p w14:paraId="69F27683" w14:textId="77777777" w:rsidR="00873954" w:rsidRPr="00873954" w:rsidRDefault="00873954" w:rsidP="000D36E1">
            <w:pPr>
              <w:snapToGrid w:val="0"/>
              <w:jc w:val="center"/>
              <w:rPr>
                <w:color w:val="000000"/>
                <w:sz w:val="20"/>
                <w:szCs w:val="20"/>
              </w:rPr>
            </w:pPr>
            <w:r w:rsidRPr="00873954">
              <w:rPr>
                <w:color w:val="000000"/>
                <w:sz w:val="20"/>
                <w:szCs w:val="20"/>
              </w:rPr>
              <w:t xml:space="preserve">Почетна вредност </w:t>
            </w:r>
          </w:p>
        </w:tc>
        <w:tc>
          <w:tcPr>
            <w:tcW w:w="1391" w:type="dxa"/>
            <w:shd w:val="clear" w:color="000000" w:fill="B4C6E7"/>
            <w:hideMark/>
          </w:tcPr>
          <w:p w14:paraId="15B95CCE" w14:textId="77777777" w:rsidR="00873954" w:rsidRPr="00873954" w:rsidRDefault="00873954" w:rsidP="000D36E1">
            <w:pPr>
              <w:snapToGrid w:val="0"/>
              <w:jc w:val="center"/>
              <w:rPr>
                <w:color w:val="000000"/>
                <w:sz w:val="20"/>
                <w:szCs w:val="20"/>
              </w:rPr>
            </w:pPr>
            <w:r w:rsidRPr="00873954">
              <w:rPr>
                <w:color w:val="000000"/>
                <w:sz w:val="20"/>
                <w:szCs w:val="20"/>
              </w:rPr>
              <w:t>Базна година</w:t>
            </w:r>
          </w:p>
        </w:tc>
        <w:tc>
          <w:tcPr>
            <w:tcW w:w="1210" w:type="dxa"/>
            <w:shd w:val="clear" w:color="000000" w:fill="B4C6E7"/>
            <w:hideMark/>
          </w:tcPr>
          <w:p w14:paraId="0329FCD1" w14:textId="77777777" w:rsidR="00873954" w:rsidRPr="00873954" w:rsidRDefault="00873954" w:rsidP="000D36E1">
            <w:pPr>
              <w:snapToGrid w:val="0"/>
              <w:jc w:val="center"/>
              <w:rPr>
                <w:color w:val="000000"/>
                <w:sz w:val="20"/>
                <w:szCs w:val="20"/>
              </w:rPr>
            </w:pPr>
            <w:r w:rsidRPr="00873954">
              <w:rPr>
                <w:color w:val="000000"/>
                <w:sz w:val="20"/>
                <w:szCs w:val="20"/>
              </w:rPr>
              <w:t>Циљaна вредност у 2024. години</w:t>
            </w:r>
          </w:p>
        </w:tc>
        <w:tc>
          <w:tcPr>
            <w:tcW w:w="3891" w:type="dxa"/>
            <w:shd w:val="clear" w:color="000000" w:fill="B4C6E7"/>
            <w:hideMark/>
          </w:tcPr>
          <w:p w14:paraId="7CD49751" w14:textId="77777777" w:rsidR="00873954" w:rsidRPr="00873954" w:rsidRDefault="00873954" w:rsidP="000D36E1">
            <w:pPr>
              <w:snapToGrid w:val="0"/>
              <w:jc w:val="center"/>
              <w:rPr>
                <w:color w:val="000000"/>
                <w:sz w:val="20"/>
                <w:szCs w:val="20"/>
              </w:rPr>
            </w:pPr>
            <w:r w:rsidRPr="00873954">
              <w:rPr>
                <w:color w:val="000000"/>
                <w:sz w:val="20"/>
                <w:szCs w:val="20"/>
              </w:rPr>
              <w:t>Циљaна вредност у 2025. години</w:t>
            </w:r>
          </w:p>
        </w:tc>
      </w:tr>
      <w:tr w:rsidR="00020BAB" w:rsidRPr="000D36E1" w14:paraId="7B2E3131" w14:textId="77777777" w:rsidTr="008B4344">
        <w:trPr>
          <w:trHeight w:val="57"/>
        </w:trPr>
        <w:tc>
          <w:tcPr>
            <w:tcW w:w="3399" w:type="dxa"/>
            <w:shd w:val="clear" w:color="000000" w:fill="FFFFFF"/>
            <w:noWrap/>
            <w:hideMark/>
          </w:tcPr>
          <w:p w14:paraId="4EA7861C" w14:textId="77777777" w:rsidR="00873954" w:rsidRPr="00873954" w:rsidRDefault="00873954" w:rsidP="000D36E1">
            <w:pPr>
              <w:snapToGrid w:val="0"/>
              <w:rPr>
                <w:color w:val="000000"/>
                <w:sz w:val="20"/>
                <w:szCs w:val="20"/>
              </w:rPr>
            </w:pPr>
            <w:r w:rsidRPr="00873954">
              <w:rPr>
                <w:color w:val="000000"/>
                <w:sz w:val="20"/>
                <w:szCs w:val="20"/>
              </w:rPr>
              <w:t>Број ЈЛС које имају успостављено ЈУМ</w:t>
            </w:r>
          </w:p>
        </w:tc>
        <w:tc>
          <w:tcPr>
            <w:tcW w:w="1113" w:type="dxa"/>
            <w:shd w:val="clear" w:color="000000" w:fill="FFFFFF"/>
            <w:hideMark/>
          </w:tcPr>
          <w:p w14:paraId="0BD0C2EF" w14:textId="77777777" w:rsidR="00873954" w:rsidRPr="00873954" w:rsidRDefault="00873954" w:rsidP="000D36E1">
            <w:pPr>
              <w:snapToGrid w:val="0"/>
              <w:jc w:val="center"/>
              <w:rPr>
                <w:color w:val="000000"/>
                <w:sz w:val="20"/>
                <w:szCs w:val="20"/>
              </w:rPr>
            </w:pPr>
            <w:r w:rsidRPr="00873954">
              <w:rPr>
                <w:color w:val="000000"/>
                <w:sz w:val="20"/>
                <w:szCs w:val="20"/>
              </w:rPr>
              <w:t xml:space="preserve">Број </w:t>
            </w:r>
          </w:p>
        </w:tc>
        <w:tc>
          <w:tcPr>
            <w:tcW w:w="1655" w:type="dxa"/>
            <w:shd w:val="clear" w:color="000000" w:fill="FFFFFF"/>
            <w:hideMark/>
          </w:tcPr>
          <w:p w14:paraId="62D2FE60" w14:textId="77777777" w:rsidR="00873954" w:rsidRPr="00873954" w:rsidRDefault="00873954" w:rsidP="000D36E1">
            <w:pPr>
              <w:snapToGrid w:val="0"/>
              <w:jc w:val="center"/>
              <w:rPr>
                <w:color w:val="000000"/>
                <w:sz w:val="20"/>
                <w:szCs w:val="20"/>
              </w:rPr>
            </w:pPr>
            <w:r w:rsidRPr="00873954">
              <w:rPr>
                <w:color w:val="000000"/>
                <w:sz w:val="20"/>
                <w:szCs w:val="20"/>
              </w:rPr>
              <w:t>Извештај МДУЛС</w:t>
            </w:r>
          </w:p>
        </w:tc>
        <w:tc>
          <w:tcPr>
            <w:tcW w:w="2650" w:type="dxa"/>
            <w:gridSpan w:val="2"/>
            <w:shd w:val="clear" w:color="000000" w:fill="FFFFFF"/>
            <w:hideMark/>
          </w:tcPr>
          <w:p w14:paraId="53758184" w14:textId="77777777" w:rsidR="00873954" w:rsidRPr="00873954" w:rsidRDefault="00873954" w:rsidP="000D36E1">
            <w:pPr>
              <w:snapToGrid w:val="0"/>
              <w:jc w:val="center"/>
              <w:rPr>
                <w:color w:val="000000"/>
                <w:sz w:val="20"/>
                <w:szCs w:val="20"/>
              </w:rPr>
            </w:pPr>
            <w:r w:rsidRPr="00873954">
              <w:rPr>
                <w:color w:val="000000"/>
                <w:sz w:val="20"/>
                <w:szCs w:val="20"/>
              </w:rPr>
              <w:t>14</w:t>
            </w:r>
          </w:p>
        </w:tc>
        <w:tc>
          <w:tcPr>
            <w:tcW w:w="1391" w:type="dxa"/>
            <w:shd w:val="clear" w:color="000000" w:fill="FFFFFF"/>
            <w:hideMark/>
          </w:tcPr>
          <w:p w14:paraId="5DF67A38" w14:textId="4DFF7195" w:rsidR="00873954" w:rsidRPr="00873954" w:rsidRDefault="00482D69" w:rsidP="00482D69">
            <w:pPr>
              <w:snapToGrid w:val="0"/>
              <w:jc w:val="center"/>
              <w:rPr>
                <w:sz w:val="20"/>
                <w:szCs w:val="20"/>
              </w:rPr>
            </w:pPr>
            <w:r w:rsidRPr="00873954">
              <w:rPr>
                <w:sz w:val="20"/>
                <w:szCs w:val="20"/>
              </w:rPr>
              <w:t>2020</w:t>
            </w:r>
            <w:r w:rsidR="00873954" w:rsidRPr="00873954">
              <w:rPr>
                <w:sz w:val="20"/>
                <w:szCs w:val="20"/>
              </w:rPr>
              <w:br/>
            </w:r>
          </w:p>
        </w:tc>
        <w:tc>
          <w:tcPr>
            <w:tcW w:w="1210" w:type="dxa"/>
            <w:shd w:val="clear" w:color="000000" w:fill="FFFFFF"/>
            <w:hideMark/>
          </w:tcPr>
          <w:p w14:paraId="53BBAB4E" w14:textId="77777777" w:rsidR="00873954" w:rsidRPr="00873954" w:rsidRDefault="00873954" w:rsidP="000D36E1">
            <w:pPr>
              <w:snapToGrid w:val="0"/>
              <w:jc w:val="center"/>
              <w:rPr>
                <w:color w:val="000000"/>
                <w:sz w:val="20"/>
                <w:szCs w:val="20"/>
              </w:rPr>
            </w:pPr>
            <w:r w:rsidRPr="00873954">
              <w:rPr>
                <w:color w:val="000000"/>
                <w:sz w:val="20"/>
                <w:szCs w:val="20"/>
              </w:rPr>
              <w:t>34</w:t>
            </w:r>
          </w:p>
        </w:tc>
        <w:tc>
          <w:tcPr>
            <w:tcW w:w="3891" w:type="dxa"/>
            <w:shd w:val="clear" w:color="000000" w:fill="FFFFFF"/>
            <w:hideMark/>
          </w:tcPr>
          <w:p w14:paraId="61A7BDEE" w14:textId="77777777" w:rsidR="00873954" w:rsidRPr="00873954" w:rsidRDefault="00873954" w:rsidP="000D36E1">
            <w:pPr>
              <w:snapToGrid w:val="0"/>
              <w:jc w:val="center"/>
              <w:rPr>
                <w:color w:val="000000"/>
                <w:sz w:val="20"/>
                <w:szCs w:val="20"/>
              </w:rPr>
            </w:pPr>
            <w:r w:rsidRPr="00873954">
              <w:rPr>
                <w:color w:val="000000"/>
                <w:sz w:val="20"/>
                <w:szCs w:val="20"/>
              </w:rPr>
              <w:t>39</w:t>
            </w:r>
          </w:p>
        </w:tc>
      </w:tr>
      <w:tr w:rsidR="00873954" w:rsidRPr="008131CB" w14:paraId="260D04C0" w14:textId="77777777" w:rsidTr="008B4344">
        <w:trPr>
          <w:trHeight w:val="57"/>
        </w:trPr>
        <w:tc>
          <w:tcPr>
            <w:tcW w:w="6167" w:type="dxa"/>
            <w:gridSpan w:val="3"/>
            <w:vMerge w:val="restart"/>
            <w:shd w:val="clear" w:color="000000" w:fill="A9D08E"/>
            <w:noWrap/>
            <w:hideMark/>
          </w:tcPr>
          <w:p w14:paraId="36222DEC" w14:textId="77777777" w:rsidR="00873954" w:rsidRPr="00873954" w:rsidRDefault="00873954" w:rsidP="000D36E1">
            <w:pPr>
              <w:snapToGrid w:val="0"/>
              <w:jc w:val="center"/>
              <w:rPr>
                <w:color w:val="000000"/>
                <w:sz w:val="20"/>
                <w:szCs w:val="20"/>
              </w:rPr>
            </w:pPr>
            <w:r w:rsidRPr="00873954">
              <w:rPr>
                <w:color w:val="000000"/>
                <w:sz w:val="20"/>
                <w:szCs w:val="20"/>
              </w:rPr>
              <w:t>Извор финансирања мере</w:t>
            </w:r>
          </w:p>
        </w:tc>
        <w:tc>
          <w:tcPr>
            <w:tcW w:w="4041" w:type="dxa"/>
            <w:gridSpan w:val="3"/>
            <w:vMerge w:val="restart"/>
            <w:shd w:val="clear" w:color="000000" w:fill="A9D08E"/>
            <w:noWrap/>
            <w:hideMark/>
          </w:tcPr>
          <w:p w14:paraId="584879A5" w14:textId="77777777" w:rsidR="00873954" w:rsidRPr="00873954" w:rsidRDefault="00873954" w:rsidP="000D36E1">
            <w:pPr>
              <w:snapToGrid w:val="0"/>
              <w:jc w:val="center"/>
              <w:rPr>
                <w:color w:val="000000"/>
                <w:sz w:val="20"/>
                <w:szCs w:val="20"/>
              </w:rPr>
            </w:pPr>
            <w:r w:rsidRPr="00873954">
              <w:rPr>
                <w:color w:val="000000"/>
                <w:sz w:val="20"/>
                <w:szCs w:val="20"/>
              </w:rPr>
              <w:t>Веза са програмским буџетом</w:t>
            </w:r>
          </w:p>
        </w:tc>
        <w:tc>
          <w:tcPr>
            <w:tcW w:w="5101" w:type="dxa"/>
            <w:gridSpan w:val="2"/>
            <w:shd w:val="clear" w:color="000000" w:fill="A8D08D"/>
            <w:hideMark/>
          </w:tcPr>
          <w:p w14:paraId="6F6F90A5"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1EE58B5E" w14:textId="77777777" w:rsidTr="008B4344">
        <w:trPr>
          <w:trHeight w:val="57"/>
        </w:trPr>
        <w:tc>
          <w:tcPr>
            <w:tcW w:w="6167" w:type="dxa"/>
            <w:gridSpan w:val="3"/>
            <w:vMerge/>
            <w:hideMark/>
          </w:tcPr>
          <w:p w14:paraId="5C7C0880" w14:textId="77777777" w:rsidR="00873954" w:rsidRPr="008131CB" w:rsidRDefault="00873954" w:rsidP="000D36E1">
            <w:pPr>
              <w:snapToGrid w:val="0"/>
              <w:rPr>
                <w:color w:val="000000"/>
                <w:sz w:val="20"/>
                <w:szCs w:val="20"/>
                <w:lang w:val="ru-RU"/>
              </w:rPr>
            </w:pPr>
          </w:p>
        </w:tc>
        <w:tc>
          <w:tcPr>
            <w:tcW w:w="4041" w:type="dxa"/>
            <w:gridSpan w:val="3"/>
            <w:vMerge/>
            <w:hideMark/>
          </w:tcPr>
          <w:p w14:paraId="1D5EECAC" w14:textId="77777777" w:rsidR="00873954" w:rsidRPr="008131CB" w:rsidRDefault="00873954" w:rsidP="000D36E1">
            <w:pPr>
              <w:snapToGrid w:val="0"/>
              <w:rPr>
                <w:color w:val="000000"/>
                <w:sz w:val="20"/>
                <w:szCs w:val="20"/>
                <w:lang w:val="ru-RU"/>
              </w:rPr>
            </w:pPr>
          </w:p>
        </w:tc>
        <w:tc>
          <w:tcPr>
            <w:tcW w:w="1210" w:type="dxa"/>
            <w:shd w:val="clear" w:color="000000" w:fill="A8D08D"/>
            <w:hideMark/>
          </w:tcPr>
          <w:p w14:paraId="5DAA319D" w14:textId="77777777" w:rsidR="00873954" w:rsidRPr="00873954" w:rsidRDefault="00873954" w:rsidP="000D36E1">
            <w:pPr>
              <w:snapToGrid w:val="0"/>
              <w:jc w:val="center"/>
              <w:rPr>
                <w:color w:val="000000"/>
                <w:sz w:val="20"/>
                <w:szCs w:val="20"/>
              </w:rPr>
            </w:pPr>
            <w:r w:rsidRPr="00873954">
              <w:rPr>
                <w:color w:val="000000"/>
                <w:sz w:val="20"/>
                <w:szCs w:val="20"/>
              </w:rPr>
              <w:t>2024</w:t>
            </w:r>
          </w:p>
        </w:tc>
        <w:tc>
          <w:tcPr>
            <w:tcW w:w="3891" w:type="dxa"/>
            <w:shd w:val="clear" w:color="000000" w:fill="A8D08D"/>
            <w:hideMark/>
          </w:tcPr>
          <w:p w14:paraId="653E378A" w14:textId="77777777" w:rsidR="00873954" w:rsidRPr="00873954" w:rsidRDefault="00873954" w:rsidP="000D36E1">
            <w:pPr>
              <w:snapToGrid w:val="0"/>
              <w:jc w:val="center"/>
              <w:rPr>
                <w:color w:val="000000"/>
                <w:sz w:val="20"/>
                <w:szCs w:val="20"/>
              </w:rPr>
            </w:pPr>
            <w:r w:rsidRPr="00873954">
              <w:rPr>
                <w:color w:val="000000"/>
                <w:sz w:val="20"/>
                <w:szCs w:val="20"/>
              </w:rPr>
              <w:t>2025</w:t>
            </w:r>
          </w:p>
        </w:tc>
      </w:tr>
      <w:tr w:rsidR="00873954" w:rsidRPr="000D36E1" w14:paraId="6F00570B" w14:textId="77777777" w:rsidTr="008B4344">
        <w:trPr>
          <w:trHeight w:val="57"/>
        </w:trPr>
        <w:tc>
          <w:tcPr>
            <w:tcW w:w="6167" w:type="dxa"/>
            <w:gridSpan w:val="3"/>
            <w:shd w:val="clear" w:color="000000" w:fill="FFFFFF"/>
            <w:hideMark/>
          </w:tcPr>
          <w:p w14:paraId="67204DA4"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4041" w:type="dxa"/>
            <w:gridSpan w:val="3"/>
            <w:shd w:val="clear" w:color="000000" w:fill="FFFFFF"/>
            <w:hideMark/>
          </w:tcPr>
          <w:p w14:paraId="5D4F8B21"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210" w:type="dxa"/>
            <w:shd w:val="clear" w:color="000000" w:fill="FFFFFF"/>
            <w:hideMark/>
          </w:tcPr>
          <w:p w14:paraId="4F99692C" w14:textId="77777777" w:rsidR="00873954" w:rsidRPr="00873954" w:rsidRDefault="00873954" w:rsidP="000D36E1">
            <w:pPr>
              <w:snapToGrid w:val="0"/>
              <w:jc w:val="center"/>
              <w:rPr>
                <w:color w:val="000000"/>
                <w:sz w:val="20"/>
                <w:szCs w:val="20"/>
              </w:rPr>
            </w:pPr>
            <w:r w:rsidRPr="00873954">
              <w:rPr>
                <w:color w:val="000000"/>
                <w:sz w:val="20"/>
                <w:szCs w:val="20"/>
              </w:rPr>
              <w:t>8.220</w:t>
            </w:r>
          </w:p>
        </w:tc>
        <w:tc>
          <w:tcPr>
            <w:tcW w:w="3891" w:type="dxa"/>
            <w:shd w:val="clear" w:color="000000" w:fill="FFFFFF"/>
            <w:hideMark/>
          </w:tcPr>
          <w:p w14:paraId="4B64A44F" w14:textId="77777777" w:rsidR="00873954" w:rsidRPr="00873954" w:rsidRDefault="00873954" w:rsidP="000D36E1">
            <w:pPr>
              <w:snapToGrid w:val="0"/>
              <w:jc w:val="center"/>
              <w:rPr>
                <w:color w:val="000000"/>
                <w:sz w:val="20"/>
                <w:szCs w:val="20"/>
              </w:rPr>
            </w:pPr>
            <w:r w:rsidRPr="00873954">
              <w:rPr>
                <w:color w:val="000000"/>
                <w:sz w:val="20"/>
                <w:szCs w:val="20"/>
              </w:rPr>
              <w:t>17.220</w:t>
            </w:r>
          </w:p>
        </w:tc>
      </w:tr>
      <w:tr w:rsidR="00020BAB" w:rsidRPr="008131CB" w14:paraId="3467743B" w14:textId="77777777" w:rsidTr="008B4344">
        <w:trPr>
          <w:trHeight w:val="57"/>
        </w:trPr>
        <w:tc>
          <w:tcPr>
            <w:tcW w:w="3399" w:type="dxa"/>
            <w:shd w:val="clear" w:color="000000" w:fill="FFF2CC"/>
            <w:hideMark/>
          </w:tcPr>
          <w:p w14:paraId="7B1833DC" w14:textId="77777777" w:rsidR="00873954" w:rsidRPr="00873954" w:rsidRDefault="00873954" w:rsidP="000D36E1">
            <w:pPr>
              <w:snapToGrid w:val="0"/>
              <w:jc w:val="center"/>
              <w:rPr>
                <w:color w:val="000000"/>
                <w:sz w:val="20"/>
                <w:szCs w:val="20"/>
              </w:rPr>
            </w:pPr>
            <w:r w:rsidRPr="00873954">
              <w:rPr>
                <w:color w:val="000000"/>
                <w:sz w:val="20"/>
                <w:szCs w:val="20"/>
              </w:rPr>
              <w:t>Назив активности:</w:t>
            </w:r>
          </w:p>
        </w:tc>
        <w:tc>
          <w:tcPr>
            <w:tcW w:w="1113" w:type="dxa"/>
            <w:shd w:val="clear" w:color="000000" w:fill="FFF2CC"/>
            <w:hideMark/>
          </w:tcPr>
          <w:p w14:paraId="6A8A6A4B" w14:textId="77777777" w:rsidR="00873954" w:rsidRPr="00873954" w:rsidRDefault="00873954" w:rsidP="000D36E1">
            <w:pPr>
              <w:snapToGrid w:val="0"/>
              <w:jc w:val="center"/>
              <w:rPr>
                <w:color w:val="000000"/>
                <w:sz w:val="20"/>
                <w:szCs w:val="20"/>
              </w:rPr>
            </w:pPr>
            <w:r w:rsidRPr="00873954">
              <w:rPr>
                <w:color w:val="000000"/>
                <w:sz w:val="20"/>
                <w:szCs w:val="20"/>
              </w:rPr>
              <w:t>Орган који спроводи активност</w:t>
            </w:r>
          </w:p>
        </w:tc>
        <w:tc>
          <w:tcPr>
            <w:tcW w:w="1655" w:type="dxa"/>
            <w:shd w:val="clear" w:color="000000" w:fill="FFF2CC"/>
            <w:hideMark/>
          </w:tcPr>
          <w:p w14:paraId="5B1CA453" w14:textId="77777777" w:rsidR="00873954" w:rsidRPr="008131CB" w:rsidRDefault="00873954" w:rsidP="000D36E1">
            <w:pPr>
              <w:snapToGrid w:val="0"/>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25" w:type="dxa"/>
            <w:shd w:val="clear" w:color="000000" w:fill="FFF2CC"/>
            <w:hideMark/>
          </w:tcPr>
          <w:p w14:paraId="74D8DF43" w14:textId="77777777" w:rsidR="00873954" w:rsidRPr="00873954" w:rsidRDefault="00873954" w:rsidP="000D36E1">
            <w:pPr>
              <w:snapToGrid w:val="0"/>
              <w:jc w:val="center"/>
              <w:rPr>
                <w:color w:val="000000"/>
                <w:sz w:val="20"/>
                <w:szCs w:val="20"/>
              </w:rPr>
            </w:pPr>
            <w:r w:rsidRPr="00873954">
              <w:rPr>
                <w:color w:val="000000"/>
                <w:sz w:val="20"/>
                <w:szCs w:val="20"/>
              </w:rPr>
              <w:t>Рок за завршетак активности</w:t>
            </w:r>
          </w:p>
        </w:tc>
        <w:tc>
          <w:tcPr>
            <w:tcW w:w="1425" w:type="dxa"/>
            <w:shd w:val="clear" w:color="000000" w:fill="FFF2CC"/>
            <w:hideMark/>
          </w:tcPr>
          <w:p w14:paraId="3EFA08BF" w14:textId="77777777" w:rsidR="00873954" w:rsidRPr="00873954" w:rsidRDefault="00873954" w:rsidP="000D36E1">
            <w:pPr>
              <w:snapToGrid w:val="0"/>
              <w:jc w:val="center"/>
              <w:rPr>
                <w:color w:val="000000"/>
                <w:sz w:val="20"/>
                <w:szCs w:val="20"/>
              </w:rPr>
            </w:pPr>
            <w:r w:rsidRPr="00873954">
              <w:rPr>
                <w:color w:val="000000"/>
                <w:sz w:val="20"/>
                <w:szCs w:val="20"/>
              </w:rPr>
              <w:t>Извор финансирања</w:t>
            </w:r>
          </w:p>
        </w:tc>
        <w:tc>
          <w:tcPr>
            <w:tcW w:w="1391" w:type="dxa"/>
            <w:shd w:val="clear" w:color="000000" w:fill="FFF2CC"/>
            <w:hideMark/>
          </w:tcPr>
          <w:p w14:paraId="192E6786" w14:textId="77777777" w:rsidR="00873954" w:rsidRPr="00873954" w:rsidRDefault="00873954" w:rsidP="000D36E1">
            <w:pPr>
              <w:snapToGrid w:val="0"/>
              <w:jc w:val="center"/>
              <w:rPr>
                <w:color w:val="000000"/>
                <w:sz w:val="20"/>
                <w:szCs w:val="20"/>
              </w:rPr>
            </w:pPr>
            <w:r w:rsidRPr="00873954">
              <w:rPr>
                <w:color w:val="000000"/>
                <w:sz w:val="20"/>
                <w:szCs w:val="20"/>
              </w:rPr>
              <w:t>Веза са програмским буџетом</w:t>
            </w:r>
          </w:p>
        </w:tc>
        <w:tc>
          <w:tcPr>
            <w:tcW w:w="5101" w:type="dxa"/>
            <w:gridSpan w:val="2"/>
            <w:shd w:val="clear" w:color="000000" w:fill="FFF2CC"/>
            <w:hideMark/>
          </w:tcPr>
          <w:p w14:paraId="244634E1"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020BAB" w:rsidRPr="000D36E1" w14:paraId="5BBB4DBD" w14:textId="77777777" w:rsidTr="008B4344">
        <w:trPr>
          <w:trHeight w:val="57"/>
        </w:trPr>
        <w:tc>
          <w:tcPr>
            <w:tcW w:w="3399" w:type="dxa"/>
            <w:shd w:val="clear" w:color="000000" w:fill="FFF2CC"/>
            <w:hideMark/>
          </w:tcPr>
          <w:p w14:paraId="7FE2C2C3" w14:textId="77777777" w:rsidR="00873954" w:rsidRPr="008131CB" w:rsidRDefault="00873954" w:rsidP="000D36E1">
            <w:pPr>
              <w:snapToGrid w:val="0"/>
              <w:rPr>
                <w:color w:val="000000"/>
                <w:sz w:val="20"/>
                <w:szCs w:val="20"/>
                <w:lang w:val="ru-RU"/>
              </w:rPr>
            </w:pPr>
            <w:r w:rsidRPr="00873954">
              <w:rPr>
                <w:color w:val="000000"/>
                <w:sz w:val="20"/>
                <w:szCs w:val="20"/>
              </w:rPr>
              <w:t> </w:t>
            </w:r>
          </w:p>
        </w:tc>
        <w:tc>
          <w:tcPr>
            <w:tcW w:w="1113" w:type="dxa"/>
            <w:shd w:val="clear" w:color="000000" w:fill="FFF2CC"/>
            <w:hideMark/>
          </w:tcPr>
          <w:p w14:paraId="3956B00C"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655" w:type="dxa"/>
            <w:shd w:val="clear" w:color="000000" w:fill="FFF2CC"/>
            <w:hideMark/>
          </w:tcPr>
          <w:p w14:paraId="4DAC83EA"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25" w:type="dxa"/>
            <w:shd w:val="clear" w:color="000000" w:fill="FFF2CC"/>
            <w:hideMark/>
          </w:tcPr>
          <w:p w14:paraId="6E4D93C1"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425" w:type="dxa"/>
            <w:shd w:val="clear" w:color="000000" w:fill="FFF2CC"/>
            <w:hideMark/>
          </w:tcPr>
          <w:p w14:paraId="312A3499" w14:textId="77777777" w:rsidR="00873954" w:rsidRPr="008131CB" w:rsidRDefault="00873954" w:rsidP="000D36E1">
            <w:pPr>
              <w:snapToGrid w:val="0"/>
              <w:jc w:val="center"/>
              <w:rPr>
                <w:color w:val="0563C1"/>
                <w:sz w:val="20"/>
                <w:szCs w:val="20"/>
                <w:u w:val="single"/>
                <w:lang w:val="ru-RU"/>
              </w:rPr>
            </w:pPr>
            <w:r w:rsidRPr="00873954">
              <w:rPr>
                <w:color w:val="0563C1"/>
                <w:sz w:val="20"/>
                <w:szCs w:val="20"/>
                <w:u w:val="single"/>
              </w:rPr>
              <w:t> </w:t>
            </w:r>
          </w:p>
        </w:tc>
        <w:tc>
          <w:tcPr>
            <w:tcW w:w="1391" w:type="dxa"/>
            <w:shd w:val="clear" w:color="000000" w:fill="FFF2CC"/>
            <w:hideMark/>
          </w:tcPr>
          <w:p w14:paraId="3B309132"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2CC"/>
            <w:hideMark/>
          </w:tcPr>
          <w:p w14:paraId="513F0D2B" w14:textId="77777777" w:rsidR="00873954" w:rsidRPr="00873954" w:rsidRDefault="00873954" w:rsidP="000D36E1">
            <w:pPr>
              <w:snapToGrid w:val="0"/>
              <w:jc w:val="center"/>
              <w:rPr>
                <w:color w:val="000000"/>
                <w:sz w:val="20"/>
                <w:szCs w:val="20"/>
              </w:rPr>
            </w:pPr>
            <w:r w:rsidRPr="00873954">
              <w:rPr>
                <w:color w:val="000000"/>
                <w:sz w:val="20"/>
                <w:szCs w:val="20"/>
              </w:rPr>
              <w:t>2024</w:t>
            </w:r>
          </w:p>
        </w:tc>
        <w:tc>
          <w:tcPr>
            <w:tcW w:w="3891" w:type="dxa"/>
            <w:shd w:val="clear" w:color="000000" w:fill="FFF2CC"/>
            <w:hideMark/>
          </w:tcPr>
          <w:p w14:paraId="7AE91AEF" w14:textId="77777777" w:rsidR="00873954" w:rsidRPr="00873954" w:rsidRDefault="00873954" w:rsidP="000D36E1">
            <w:pPr>
              <w:snapToGrid w:val="0"/>
              <w:jc w:val="center"/>
              <w:rPr>
                <w:color w:val="000000"/>
                <w:sz w:val="20"/>
                <w:szCs w:val="20"/>
              </w:rPr>
            </w:pPr>
            <w:r w:rsidRPr="00873954">
              <w:rPr>
                <w:color w:val="000000"/>
                <w:sz w:val="20"/>
                <w:szCs w:val="20"/>
              </w:rPr>
              <w:t>2025</w:t>
            </w:r>
          </w:p>
        </w:tc>
      </w:tr>
      <w:tr w:rsidR="00020BAB" w:rsidRPr="000D36E1" w14:paraId="65B14EF2" w14:textId="77777777" w:rsidTr="008B4344">
        <w:trPr>
          <w:trHeight w:val="57"/>
        </w:trPr>
        <w:tc>
          <w:tcPr>
            <w:tcW w:w="3399" w:type="dxa"/>
            <w:shd w:val="clear" w:color="000000" w:fill="FFFFFF"/>
            <w:hideMark/>
          </w:tcPr>
          <w:p w14:paraId="3BA242B9" w14:textId="77777777" w:rsidR="00873954" w:rsidRPr="008131CB" w:rsidRDefault="00873954" w:rsidP="000D36E1">
            <w:pPr>
              <w:snapToGrid w:val="0"/>
              <w:rPr>
                <w:color w:val="000000"/>
                <w:sz w:val="20"/>
                <w:szCs w:val="20"/>
                <w:lang w:val="ru-RU"/>
              </w:rPr>
            </w:pPr>
            <w:r w:rsidRPr="008131CB">
              <w:rPr>
                <w:color w:val="000000"/>
                <w:sz w:val="20"/>
                <w:szCs w:val="20"/>
                <w:lang w:val="ru-RU"/>
              </w:rPr>
              <w:t>4.2.1. Подршка министарствима у попису поверених административних поступака ЈЛС у Регистар административних поступака и пружање подршке у јачању капацитета ЈЛС за коришћење Регистра административних поступака ЈЛС</w:t>
            </w:r>
          </w:p>
        </w:tc>
        <w:tc>
          <w:tcPr>
            <w:tcW w:w="1113" w:type="dxa"/>
            <w:shd w:val="clear" w:color="auto" w:fill="auto"/>
            <w:hideMark/>
          </w:tcPr>
          <w:p w14:paraId="5AE67EBC" w14:textId="77777777" w:rsidR="00873954" w:rsidRPr="00873954" w:rsidRDefault="00873954" w:rsidP="000D36E1">
            <w:pPr>
              <w:snapToGrid w:val="0"/>
              <w:jc w:val="center"/>
              <w:rPr>
                <w:color w:val="000000"/>
                <w:sz w:val="20"/>
                <w:szCs w:val="20"/>
              </w:rPr>
            </w:pPr>
            <w:r w:rsidRPr="00873954">
              <w:rPr>
                <w:color w:val="000000"/>
                <w:sz w:val="20"/>
                <w:szCs w:val="20"/>
              </w:rPr>
              <w:t>РСЈП</w:t>
            </w:r>
          </w:p>
        </w:tc>
        <w:tc>
          <w:tcPr>
            <w:tcW w:w="1655" w:type="dxa"/>
            <w:shd w:val="clear" w:color="auto" w:fill="auto"/>
            <w:hideMark/>
          </w:tcPr>
          <w:p w14:paraId="5798CFBB" w14:textId="77777777" w:rsidR="00873954" w:rsidRPr="00873954" w:rsidRDefault="00873954" w:rsidP="000D36E1">
            <w:pPr>
              <w:snapToGrid w:val="0"/>
              <w:jc w:val="center"/>
              <w:rPr>
                <w:color w:val="000000"/>
                <w:sz w:val="20"/>
                <w:szCs w:val="20"/>
              </w:rPr>
            </w:pPr>
            <w:r w:rsidRPr="00873954">
              <w:rPr>
                <w:color w:val="000000"/>
                <w:sz w:val="20"/>
                <w:szCs w:val="20"/>
              </w:rPr>
              <w:t>СКГО</w:t>
            </w:r>
          </w:p>
        </w:tc>
        <w:tc>
          <w:tcPr>
            <w:tcW w:w="1225" w:type="dxa"/>
            <w:shd w:val="clear" w:color="auto" w:fill="auto"/>
            <w:hideMark/>
          </w:tcPr>
          <w:p w14:paraId="1C66262E"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25" w:type="dxa"/>
            <w:shd w:val="clear" w:color="auto" w:fill="auto"/>
            <w:hideMark/>
          </w:tcPr>
          <w:p w14:paraId="15D3861C" w14:textId="0B75E9D1" w:rsidR="00873954" w:rsidRPr="008131CB" w:rsidRDefault="00873954" w:rsidP="000D36E1">
            <w:pPr>
              <w:snapToGrid w:val="0"/>
              <w:jc w:val="center"/>
              <w:rPr>
                <w:color w:val="000000"/>
                <w:sz w:val="20"/>
                <w:szCs w:val="20"/>
                <w:lang w:val="ru-RU"/>
              </w:rPr>
            </w:pPr>
            <w:r w:rsidRPr="008131CB">
              <w:rPr>
                <w:color w:val="000000"/>
                <w:sz w:val="20"/>
                <w:szCs w:val="20"/>
                <w:lang w:val="ru-RU"/>
              </w:rPr>
              <w:t xml:space="preserve"> Подршка</w:t>
            </w:r>
            <w:r w:rsidR="00A8240F">
              <w:rPr>
                <w:color w:val="000000"/>
                <w:sz w:val="20"/>
                <w:szCs w:val="20"/>
                <w:lang w:val="ru-RU"/>
              </w:rPr>
              <w:t xml:space="preserve"> </w:t>
            </w:r>
            <w:r w:rsidRPr="008131CB">
              <w:rPr>
                <w:color w:val="000000"/>
                <w:sz w:val="20"/>
                <w:szCs w:val="20"/>
                <w:lang w:val="ru-RU"/>
              </w:rPr>
              <w:t>из донације: (СДЦ-СКГО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391" w:type="dxa"/>
            <w:shd w:val="clear" w:color="auto" w:fill="auto"/>
            <w:hideMark/>
          </w:tcPr>
          <w:p w14:paraId="6ECC9A04"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auto" w:fill="auto"/>
            <w:hideMark/>
          </w:tcPr>
          <w:p w14:paraId="3A3D6DFC" w14:textId="77777777" w:rsidR="00873954" w:rsidRPr="00873954" w:rsidRDefault="00873954" w:rsidP="000D36E1">
            <w:pPr>
              <w:snapToGrid w:val="0"/>
              <w:jc w:val="center"/>
              <w:rPr>
                <w:sz w:val="20"/>
                <w:szCs w:val="20"/>
              </w:rPr>
            </w:pPr>
            <w:r w:rsidRPr="00873954">
              <w:rPr>
                <w:sz w:val="20"/>
                <w:szCs w:val="20"/>
              </w:rPr>
              <w:t>720</w:t>
            </w:r>
          </w:p>
        </w:tc>
        <w:tc>
          <w:tcPr>
            <w:tcW w:w="3891" w:type="dxa"/>
            <w:shd w:val="clear" w:color="auto" w:fill="auto"/>
            <w:hideMark/>
          </w:tcPr>
          <w:p w14:paraId="61B130FD" w14:textId="77777777" w:rsidR="00873954" w:rsidRPr="00873954" w:rsidRDefault="00873954" w:rsidP="000D36E1">
            <w:pPr>
              <w:snapToGrid w:val="0"/>
              <w:jc w:val="center"/>
              <w:rPr>
                <w:sz w:val="20"/>
                <w:szCs w:val="20"/>
              </w:rPr>
            </w:pPr>
            <w:r w:rsidRPr="00873954">
              <w:rPr>
                <w:sz w:val="20"/>
                <w:szCs w:val="20"/>
              </w:rPr>
              <w:t>720</w:t>
            </w:r>
          </w:p>
        </w:tc>
      </w:tr>
      <w:tr w:rsidR="00020BAB" w:rsidRPr="000D36E1" w14:paraId="2E4C69F2" w14:textId="77777777" w:rsidTr="008B4344">
        <w:trPr>
          <w:trHeight w:val="57"/>
        </w:trPr>
        <w:tc>
          <w:tcPr>
            <w:tcW w:w="3399" w:type="dxa"/>
            <w:shd w:val="clear" w:color="000000" w:fill="D9D9D9"/>
            <w:hideMark/>
          </w:tcPr>
          <w:p w14:paraId="5E2E8F7A" w14:textId="77777777" w:rsidR="00873954" w:rsidRPr="008131CB" w:rsidRDefault="00873954" w:rsidP="000D36E1">
            <w:pPr>
              <w:snapToGrid w:val="0"/>
              <w:rPr>
                <w:sz w:val="20"/>
                <w:szCs w:val="20"/>
                <w:lang w:val="ru-RU"/>
              </w:rPr>
            </w:pPr>
            <w:r w:rsidRPr="008131CB">
              <w:rPr>
                <w:sz w:val="20"/>
                <w:szCs w:val="20"/>
                <w:lang w:val="ru-RU"/>
              </w:rPr>
              <w:t xml:space="preserve">4.2.3 Успостављање јединствених управних места на територији јединица локалне самоуправе </w:t>
            </w:r>
          </w:p>
        </w:tc>
        <w:tc>
          <w:tcPr>
            <w:tcW w:w="1113" w:type="dxa"/>
            <w:shd w:val="clear" w:color="000000" w:fill="D9D9D9"/>
            <w:hideMark/>
          </w:tcPr>
          <w:p w14:paraId="3B4314EF" w14:textId="77777777" w:rsidR="00873954" w:rsidRPr="00873954" w:rsidRDefault="00873954" w:rsidP="000D36E1">
            <w:pPr>
              <w:snapToGrid w:val="0"/>
              <w:jc w:val="center"/>
              <w:rPr>
                <w:sz w:val="20"/>
                <w:szCs w:val="20"/>
              </w:rPr>
            </w:pPr>
            <w:r w:rsidRPr="00873954">
              <w:rPr>
                <w:sz w:val="20"/>
                <w:szCs w:val="20"/>
              </w:rPr>
              <w:t>МДУЛС</w:t>
            </w:r>
          </w:p>
        </w:tc>
        <w:tc>
          <w:tcPr>
            <w:tcW w:w="1655" w:type="dxa"/>
            <w:shd w:val="clear" w:color="000000" w:fill="D9D9D9"/>
            <w:hideMark/>
          </w:tcPr>
          <w:p w14:paraId="1786F7F5" w14:textId="77777777" w:rsidR="00873954" w:rsidRPr="008131CB" w:rsidRDefault="00873954" w:rsidP="000D36E1">
            <w:pPr>
              <w:snapToGrid w:val="0"/>
              <w:jc w:val="center"/>
              <w:rPr>
                <w:sz w:val="20"/>
                <w:szCs w:val="20"/>
                <w:lang w:val="ru-RU"/>
              </w:rPr>
            </w:pPr>
            <w:r w:rsidRPr="008131CB">
              <w:rPr>
                <w:sz w:val="20"/>
                <w:szCs w:val="20"/>
                <w:lang w:val="ru-RU"/>
              </w:rPr>
              <w:t>МФИН, МУП, МГСИ, ИТЕ, РСЈП</w:t>
            </w:r>
          </w:p>
        </w:tc>
        <w:tc>
          <w:tcPr>
            <w:tcW w:w="1225" w:type="dxa"/>
            <w:shd w:val="clear" w:color="000000" w:fill="D9D9D9"/>
            <w:hideMark/>
          </w:tcPr>
          <w:p w14:paraId="2FE33165" w14:textId="77777777" w:rsidR="00873954" w:rsidRPr="00873954" w:rsidRDefault="00873954" w:rsidP="000D36E1">
            <w:pPr>
              <w:snapToGrid w:val="0"/>
              <w:jc w:val="center"/>
              <w:rPr>
                <w:sz w:val="20"/>
                <w:szCs w:val="20"/>
              </w:rPr>
            </w:pPr>
            <w:r w:rsidRPr="00873954">
              <w:rPr>
                <w:sz w:val="20"/>
                <w:szCs w:val="20"/>
              </w:rPr>
              <w:t xml:space="preserve">IV квартал </w:t>
            </w:r>
            <w:r w:rsidRPr="00873954">
              <w:rPr>
                <w:sz w:val="20"/>
                <w:szCs w:val="20"/>
              </w:rPr>
              <w:br/>
              <w:t>2025.</w:t>
            </w:r>
          </w:p>
        </w:tc>
        <w:tc>
          <w:tcPr>
            <w:tcW w:w="1425" w:type="dxa"/>
            <w:shd w:val="clear" w:color="000000" w:fill="D9D9D9"/>
            <w:hideMark/>
          </w:tcPr>
          <w:p w14:paraId="39EABCCB" w14:textId="77777777" w:rsidR="00873954" w:rsidRPr="00873954" w:rsidRDefault="00873954" w:rsidP="000D36E1">
            <w:pPr>
              <w:snapToGrid w:val="0"/>
              <w:jc w:val="center"/>
              <w:rPr>
                <w:sz w:val="20"/>
                <w:szCs w:val="20"/>
              </w:rPr>
            </w:pPr>
            <w:r w:rsidRPr="00873954">
              <w:rPr>
                <w:sz w:val="20"/>
                <w:szCs w:val="20"/>
              </w:rPr>
              <w:t xml:space="preserve">Буџет РС </w:t>
            </w:r>
          </w:p>
        </w:tc>
        <w:tc>
          <w:tcPr>
            <w:tcW w:w="1391" w:type="dxa"/>
            <w:shd w:val="clear" w:color="000000" w:fill="D9D9D9"/>
            <w:hideMark/>
          </w:tcPr>
          <w:p w14:paraId="7D598E0F" w14:textId="77777777" w:rsidR="00873954" w:rsidRPr="00873954" w:rsidRDefault="00873954" w:rsidP="000D36E1">
            <w:pPr>
              <w:snapToGrid w:val="0"/>
              <w:jc w:val="center"/>
              <w:rPr>
                <w:color w:val="808080"/>
                <w:sz w:val="20"/>
                <w:szCs w:val="20"/>
              </w:rPr>
            </w:pPr>
            <w:r w:rsidRPr="00873954">
              <w:rPr>
                <w:color w:val="808080"/>
                <w:sz w:val="20"/>
                <w:szCs w:val="20"/>
              </w:rPr>
              <w:t> </w:t>
            </w:r>
          </w:p>
        </w:tc>
        <w:tc>
          <w:tcPr>
            <w:tcW w:w="1210" w:type="dxa"/>
            <w:shd w:val="clear" w:color="000000" w:fill="D9D9D9"/>
            <w:hideMark/>
          </w:tcPr>
          <w:p w14:paraId="6FABDF3D" w14:textId="77777777" w:rsidR="00873954" w:rsidRPr="00873954" w:rsidRDefault="00873954" w:rsidP="000D36E1">
            <w:pPr>
              <w:snapToGrid w:val="0"/>
              <w:jc w:val="center"/>
              <w:rPr>
                <w:color w:val="808080"/>
                <w:sz w:val="20"/>
                <w:szCs w:val="20"/>
              </w:rPr>
            </w:pPr>
            <w:r w:rsidRPr="00873954">
              <w:rPr>
                <w:color w:val="808080"/>
                <w:sz w:val="20"/>
                <w:szCs w:val="20"/>
              </w:rPr>
              <w:t> </w:t>
            </w:r>
          </w:p>
        </w:tc>
        <w:tc>
          <w:tcPr>
            <w:tcW w:w="3891" w:type="dxa"/>
            <w:shd w:val="clear" w:color="000000" w:fill="D9D9D9"/>
            <w:hideMark/>
          </w:tcPr>
          <w:p w14:paraId="2FA028DD" w14:textId="77777777" w:rsidR="00873954" w:rsidRPr="00873954" w:rsidRDefault="00873954" w:rsidP="000D36E1">
            <w:pPr>
              <w:snapToGrid w:val="0"/>
              <w:jc w:val="center"/>
              <w:rPr>
                <w:color w:val="808080"/>
                <w:sz w:val="20"/>
                <w:szCs w:val="20"/>
              </w:rPr>
            </w:pPr>
            <w:r w:rsidRPr="00873954">
              <w:rPr>
                <w:color w:val="808080"/>
                <w:sz w:val="20"/>
                <w:szCs w:val="20"/>
              </w:rPr>
              <w:t> </w:t>
            </w:r>
          </w:p>
        </w:tc>
      </w:tr>
      <w:tr w:rsidR="00020BAB" w:rsidRPr="000D36E1" w14:paraId="78C77793" w14:textId="77777777" w:rsidTr="008B4344">
        <w:trPr>
          <w:trHeight w:val="57"/>
        </w:trPr>
        <w:tc>
          <w:tcPr>
            <w:tcW w:w="3399" w:type="dxa"/>
            <w:shd w:val="clear" w:color="auto" w:fill="auto"/>
            <w:hideMark/>
          </w:tcPr>
          <w:p w14:paraId="44894394" w14:textId="6C7A71FA" w:rsidR="00873954" w:rsidRPr="008131CB" w:rsidRDefault="00873954" w:rsidP="000D36E1">
            <w:pPr>
              <w:snapToGrid w:val="0"/>
              <w:rPr>
                <w:color w:val="000000"/>
                <w:sz w:val="20"/>
                <w:szCs w:val="20"/>
                <w:lang w:val="ru-RU"/>
              </w:rPr>
            </w:pPr>
            <w:r w:rsidRPr="008131CB">
              <w:rPr>
                <w:color w:val="000000"/>
                <w:sz w:val="20"/>
                <w:szCs w:val="20"/>
                <w:lang w:val="ru-RU"/>
              </w:rPr>
              <w:t>4.2.4. Израда анализе капацитета ЈЛС за увођење е-управе у циљу формирања ИКТ међуопштинских</w:t>
            </w:r>
            <w:r w:rsidR="00A8240F">
              <w:rPr>
                <w:color w:val="000000"/>
                <w:sz w:val="20"/>
                <w:szCs w:val="20"/>
                <w:lang w:val="ru-RU"/>
              </w:rPr>
              <w:t xml:space="preserve"> </w:t>
            </w:r>
            <w:r w:rsidRPr="008131CB">
              <w:rPr>
                <w:color w:val="000000"/>
                <w:sz w:val="20"/>
                <w:szCs w:val="20"/>
                <w:lang w:val="ru-RU"/>
              </w:rPr>
              <w:t>центара за подршку/координацију/</w:t>
            </w:r>
            <w:r w:rsidR="00B03E82">
              <w:rPr>
                <w:color w:val="000000"/>
                <w:sz w:val="20"/>
                <w:szCs w:val="20"/>
                <w:lang w:val="sr-Latn-RS"/>
              </w:rPr>
              <w:t xml:space="preserve"> </w:t>
            </w:r>
            <w:r w:rsidRPr="008131CB">
              <w:rPr>
                <w:color w:val="000000"/>
                <w:sz w:val="20"/>
                <w:szCs w:val="20"/>
                <w:lang w:val="ru-RU"/>
              </w:rPr>
              <w:t>унапређење електронске управе</w:t>
            </w:r>
          </w:p>
        </w:tc>
        <w:tc>
          <w:tcPr>
            <w:tcW w:w="1113" w:type="dxa"/>
            <w:shd w:val="clear" w:color="auto" w:fill="auto"/>
            <w:hideMark/>
          </w:tcPr>
          <w:p w14:paraId="60F2565C" w14:textId="77777777" w:rsidR="00873954" w:rsidRPr="00873954" w:rsidRDefault="00873954" w:rsidP="000D36E1">
            <w:pPr>
              <w:snapToGrid w:val="0"/>
              <w:jc w:val="center"/>
              <w:rPr>
                <w:color w:val="000000"/>
                <w:sz w:val="20"/>
                <w:szCs w:val="20"/>
              </w:rPr>
            </w:pPr>
            <w:r w:rsidRPr="00873954">
              <w:rPr>
                <w:color w:val="000000"/>
                <w:sz w:val="20"/>
                <w:szCs w:val="20"/>
              </w:rPr>
              <w:t>МДУЛС</w:t>
            </w:r>
          </w:p>
        </w:tc>
        <w:tc>
          <w:tcPr>
            <w:tcW w:w="1655" w:type="dxa"/>
            <w:shd w:val="clear" w:color="auto" w:fill="auto"/>
            <w:hideMark/>
          </w:tcPr>
          <w:p w14:paraId="4BE80035" w14:textId="77777777" w:rsidR="00873954" w:rsidRPr="00873954" w:rsidRDefault="00873954" w:rsidP="000D36E1">
            <w:pPr>
              <w:snapToGrid w:val="0"/>
              <w:jc w:val="center"/>
              <w:rPr>
                <w:color w:val="000000"/>
                <w:sz w:val="20"/>
                <w:szCs w:val="20"/>
              </w:rPr>
            </w:pPr>
            <w:r w:rsidRPr="00873954">
              <w:rPr>
                <w:color w:val="000000"/>
                <w:sz w:val="20"/>
                <w:szCs w:val="20"/>
              </w:rPr>
              <w:t xml:space="preserve">ИТЕ, СКГО, ЈЛС, </w:t>
            </w:r>
          </w:p>
        </w:tc>
        <w:tc>
          <w:tcPr>
            <w:tcW w:w="1225" w:type="dxa"/>
            <w:shd w:val="clear" w:color="auto" w:fill="auto"/>
            <w:hideMark/>
          </w:tcPr>
          <w:p w14:paraId="1E5CC39A" w14:textId="77777777" w:rsidR="00873954" w:rsidRPr="00873954" w:rsidRDefault="00873954" w:rsidP="000D36E1">
            <w:pPr>
              <w:snapToGrid w:val="0"/>
              <w:jc w:val="center"/>
              <w:rPr>
                <w:color w:val="000000"/>
                <w:sz w:val="20"/>
                <w:szCs w:val="20"/>
              </w:rPr>
            </w:pPr>
            <w:r w:rsidRPr="00873954">
              <w:rPr>
                <w:color w:val="000000"/>
                <w:sz w:val="20"/>
                <w:szCs w:val="20"/>
              </w:rPr>
              <w:t xml:space="preserve">III квартал </w:t>
            </w:r>
            <w:r w:rsidRPr="00873954">
              <w:rPr>
                <w:color w:val="000000"/>
                <w:sz w:val="20"/>
                <w:szCs w:val="20"/>
              </w:rPr>
              <w:br/>
              <w:t>2025.</w:t>
            </w:r>
          </w:p>
        </w:tc>
        <w:tc>
          <w:tcPr>
            <w:tcW w:w="1425" w:type="dxa"/>
            <w:shd w:val="clear" w:color="auto" w:fill="auto"/>
            <w:hideMark/>
          </w:tcPr>
          <w:p w14:paraId="67C8B652" w14:textId="77777777" w:rsidR="00873954" w:rsidRPr="00873954" w:rsidRDefault="00873954" w:rsidP="000D36E1">
            <w:pPr>
              <w:snapToGrid w:val="0"/>
              <w:jc w:val="center"/>
              <w:rPr>
                <w:color w:val="000000"/>
                <w:sz w:val="20"/>
                <w:szCs w:val="20"/>
              </w:rPr>
            </w:pPr>
            <w:r w:rsidRPr="00873954">
              <w:rPr>
                <w:color w:val="000000"/>
                <w:sz w:val="20"/>
                <w:szCs w:val="20"/>
              </w:rPr>
              <w:t>Потребна донаторска подршка</w:t>
            </w:r>
          </w:p>
        </w:tc>
        <w:tc>
          <w:tcPr>
            <w:tcW w:w="1391" w:type="dxa"/>
            <w:shd w:val="clear" w:color="auto" w:fill="auto"/>
            <w:hideMark/>
          </w:tcPr>
          <w:p w14:paraId="1A075DA7"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210" w:type="dxa"/>
            <w:shd w:val="clear" w:color="auto" w:fill="auto"/>
            <w:hideMark/>
          </w:tcPr>
          <w:p w14:paraId="27A09ECB"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891" w:type="dxa"/>
            <w:shd w:val="clear" w:color="auto" w:fill="auto"/>
            <w:hideMark/>
          </w:tcPr>
          <w:p w14:paraId="57F8A464" w14:textId="77777777" w:rsidR="00873954" w:rsidRPr="00873954" w:rsidRDefault="00873954" w:rsidP="000D36E1">
            <w:pPr>
              <w:snapToGrid w:val="0"/>
              <w:jc w:val="center"/>
              <w:rPr>
                <w:sz w:val="20"/>
                <w:szCs w:val="20"/>
              </w:rPr>
            </w:pPr>
            <w:r w:rsidRPr="00873954">
              <w:rPr>
                <w:sz w:val="20"/>
                <w:szCs w:val="20"/>
              </w:rPr>
              <w:t>1.000</w:t>
            </w:r>
          </w:p>
        </w:tc>
      </w:tr>
      <w:tr w:rsidR="00020BAB" w:rsidRPr="000D36E1" w14:paraId="2F5F675A" w14:textId="77777777" w:rsidTr="008B4344">
        <w:trPr>
          <w:trHeight w:val="57"/>
        </w:trPr>
        <w:tc>
          <w:tcPr>
            <w:tcW w:w="3399" w:type="dxa"/>
            <w:shd w:val="clear" w:color="auto" w:fill="auto"/>
            <w:hideMark/>
          </w:tcPr>
          <w:p w14:paraId="17434E25" w14:textId="77777777" w:rsidR="00873954" w:rsidRPr="008131CB" w:rsidRDefault="00873954" w:rsidP="000D36E1">
            <w:pPr>
              <w:snapToGrid w:val="0"/>
              <w:rPr>
                <w:color w:val="000000"/>
                <w:sz w:val="20"/>
                <w:szCs w:val="20"/>
                <w:lang w:val="ru-RU"/>
              </w:rPr>
            </w:pPr>
            <w:r w:rsidRPr="008131CB">
              <w:rPr>
                <w:color w:val="000000"/>
                <w:sz w:val="20"/>
                <w:szCs w:val="20"/>
                <w:lang w:val="ru-RU"/>
              </w:rPr>
              <w:lastRenderedPageBreak/>
              <w:t xml:space="preserve">4.2.5. Подршка за пилотирање једног међуопштинског ИКТ центра за координацију и унапређење е-управе </w:t>
            </w:r>
          </w:p>
        </w:tc>
        <w:tc>
          <w:tcPr>
            <w:tcW w:w="1113" w:type="dxa"/>
            <w:shd w:val="clear" w:color="auto" w:fill="auto"/>
            <w:hideMark/>
          </w:tcPr>
          <w:p w14:paraId="0C19B225" w14:textId="77777777" w:rsidR="00873954" w:rsidRPr="00873954" w:rsidRDefault="00873954" w:rsidP="000D36E1">
            <w:pPr>
              <w:snapToGrid w:val="0"/>
              <w:jc w:val="center"/>
              <w:rPr>
                <w:color w:val="000000"/>
                <w:sz w:val="20"/>
                <w:szCs w:val="20"/>
              </w:rPr>
            </w:pPr>
            <w:r w:rsidRPr="00873954">
              <w:rPr>
                <w:color w:val="000000"/>
                <w:sz w:val="20"/>
                <w:szCs w:val="20"/>
              </w:rPr>
              <w:t>МДУЛС</w:t>
            </w:r>
          </w:p>
        </w:tc>
        <w:tc>
          <w:tcPr>
            <w:tcW w:w="1655" w:type="dxa"/>
            <w:shd w:val="clear" w:color="auto" w:fill="auto"/>
            <w:hideMark/>
          </w:tcPr>
          <w:p w14:paraId="50D3DA9B" w14:textId="77777777" w:rsidR="00873954" w:rsidRPr="00873954" w:rsidRDefault="00873954" w:rsidP="000D36E1">
            <w:pPr>
              <w:snapToGrid w:val="0"/>
              <w:jc w:val="center"/>
              <w:rPr>
                <w:color w:val="000000"/>
                <w:sz w:val="20"/>
                <w:szCs w:val="20"/>
              </w:rPr>
            </w:pPr>
            <w:r w:rsidRPr="00873954">
              <w:rPr>
                <w:color w:val="000000"/>
                <w:sz w:val="20"/>
                <w:szCs w:val="20"/>
              </w:rPr>
              <w:t>ИТЕ, СКГО, ЈЛС</w:t>
            </w:r>
          </w:p>
        </w:tc>
        <w:tc>
          <w:tcPr>
            <w:tcW w:w="1225" w:type="dxa"/>
            <w:shd w:val="clear" w:color="auto" w:fill="auto"/>
            <w:hideMark/>
          </w:tcPr>
          <w:p w14:paraId="6A7649BE"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25" w:type="dxa"/>
            <w:shd w:val="clear" w:color="auto" w:fill="auto"/>
            <w:hideMark/>
          </w:tcPr>
          <w:p w14:paraId="56F7EB45" w14:textId="77777777" w:rsidR="00873954" w:rsidRPr="00873954" w:rsidRDefault="00873954" w:rsidP="000D36E1">
            <w:pPr>
              <w:snapToGrid w:val="0"/>
              <w:jc w:val="center"/>
              <w:rPr>
                <w:color w:val="000000"/>
                <w:sz w:val="20"/>
                <w:szCs w:val="20"/>
              </w:rPr>
            </w:pPr>
            <w:r w:rsidRPr="00873954">
              <w:rPr>
                <w:color w:val="000000"/>
                <w:sz w:val="20"/>
                <w:szCs w:val="20"/>
              </w:rPr>
              <w:t>Потребна донаторска подршка</w:t>
            </w:r>
          </w:p>
        </w:tc>
        <w:tc>
          <w:tcPr>
            <w:tcW w:w="1391" w:type="dxa"/>
            <w:shd w:val="clear" w:color="auto" w:fill="auto"/>
            <w:hideMark/>
          </w:tcPr>
          <w:p w14:paraId="00098977"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210" w:type="dxa"/>
            <w:shd w:val="clear" w:color="auto" w:fill="auto"/>
            <w:hideMark/>
          </w:tcPr>
          <w:p w14:paraId="08EB5414"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891" w:type="dxa"/>
            <w:shd w:val="clear" w:color="auto" w:fill="auto"/>
            <w:hideMark/>
          </w:tcPr>
          <w:p w14:paraId="47053F6F" w14:textId="77777777" w:rsidR="00873954" w:rsidRPr="00873954" w:rsidRDefault="00873954" w:rsidP="000D36E1">
            <w:pPr>
              <w:snapToGrid w:val="0"/>
              <w:jc w:val="center"/>
              <w:rPr>
                <w:sz w:val="20"/>
                <w:szCs w:val="20"/>
              </w:rPr>
            </w:pPr>
            <w:r w:rsidRPr="00873954">
              <w:rPr>
                <w:sz w:val="20"/>
                <w:szCs w:val="20"/>
              </w:rPr>
              <w:t>5.000</w:t>
            </w:r>
          </w:p>
        </w:tc>
      </w:tr>
      <w:tr w:rsidR="00020BAB" w:rsidRPr="000D36E1" w14:paraId="230945D4" w14:textId="77777777" w:rsidTr="008B4344">
        <w:trPr>
          <w:trHeight w:val="57"/>
        </w:trPr>
        <w:tc>
          <w:tcPr>
            <w:tcW w:w="3399" w:type="dxa"/>
            <w:shd w:val="clear" w:color="000000" w:fill="FFFFFF"/>
            <w:hideMark/>
          </w:tcPr>
          <w:p w14:paraId="7A0CA9C7" w14:textId="77777777" w:rsidR="00873954" w:rsidRPr="008131CB" w:rsidRDefault="00873954" w:rsidP="000D36E1">
            <w:pPr>
              <w:snapToGrid w:val="0"/>
              <w:rPr>
                <w:color w:val="000000"/>
                <w:sz w:val="20"/>
                <w:szCs w:val="20"/>
                <w:lang w:val="ru-RU"/>
              </w:rPr>
            </w:pPr>
            <w:r w:rsidRPr="008131CB">
              <w:rPr>
                <w:color w:val="000000"/>
                <w:sz w:val="20"/>
                <w:szCs w:val="20"/>
                <w:lang w:val="ru-RU"/>
              </w:rPr>
              <w:t xml:space="preserve">4.2.6. Подршка за успостављање ЈУМ-а/увезивање административних поступака у 10 ЈЛС </w:t>
            </w:r>
          </w:p>
        </w:tc>
        <w:tc>
          <w:tcPr>
            <w:tcW w:w="1113" w:type="dxa"/>
            <w:shd w:val="clear" w:color="000000" w:fill="FFFFFF"/>
            <w:hideMark/>
          </w:tcPr>
          <w:p w14:paraId="52DA3F70" w14:textId="77777777" w:rsidR="00873954" w:rsidRPr="00873954" w:rsidRDefault="00873954" w:rsidP="000D36E1">
            <w:pPr>
              <w:snapToGrid w:val="0"/>
              <w:jc w:val="center"/>
              <w:rPr>
                <w:color w:val="000000"/>
                <w:sz w:val="20"/>
                <w:szCs w:val="20"/>
              </w:rPr>
            </w:pPr>
            <w:r w:rsidRPr="00873954">
              <w:rPr>
                <w:color w:val="000000"/>
                <w:sz w:val="20"/>
                <w:szCs w:val="20"/>
              </w:rPr>
              <w:t>МДУЛС</w:t>
            </w:r>
          </w:p>
        </w:tc>
        <w:tc>
          <w:tcPr>
            <w:tcW w:w="1655" w:type="dxa"/>
            <w:shd w:val="clear" w:color="000000" w:fill="FFFFFF"/>
            <w:hideMark/>
          </w:tcPr>
          <w:p w14:paraId="19C0872D" w14:textId="77777777" w:rsidR="00873954" w:rsidRPr="00873954" w:rsidRDefault="00873954" w:rsidP="000D36E1">
            <w:pPr>
              <w:snapToGrid w:val="0"/>
              <w:jc w:val="center"/>
              <w:rPr>
                <w:color w:val="000000"/>
                <w:sz w:val="20"/>
                <w:szCs w:val="20"/>
              </w:rPr>
            </w:pPr>
            <w:r w:rsidRPr="00873954">
              <w:rPr>
                <w:color w:val="000000"/>
                <w:sz w:val="20"/>
                <w:szCs w:val="20"/>
              </w:rPr>
              <w:t>СКГО</w:t>
            </w:r>
          </w:p>
        </w:tc>
        <w:tc>
          <w:tcPr>
            <w:tcW w:w="1225" w:type="dxa"/>
            <w:shd w:val="clear" w:color="000000" w:fill="FFFFFF"/>
            <w:hideMark/>
          </w:tcPr>
          <w:p w14:paraId="0A0E9AE0"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25" w:type="dxa"/>
            <w:shd w:val="clear" w:color="000000" w:fill="FFFFFF"/>
            <w:hideMark/>
          </w:tcPr>
          <w:p w14:paraId="6D582876" w14:textId="6FF86549" w:rsidR="00873954" w:rsidRPr="008131CB" w:rsidRDefault="00873954" w:rsidP="000D36E1">
            <w:pPr>
              <w:snapToGrid w:val="0"/>
              <w:jc w:val="center"/>
              <w:rPr>
                <w:color w:val="000000"/>
                <w:sz w:val="20"/>
                <w:szCs w:val="20"/>
                <w:lang w:val="ru-RU"/>
              </w:rPr>
            </w:pPr>
            <w:r w:rsidRPr="008131CB">
              <w:rPr>
                <w:color w:val="000000"/>
                <w:sz w:val="20"/>
                <w:szCs w:val="20"/>
                <w:lang w:val="ru-RU"/>
              </w:rPr>
              <w:t xml:space="preserve"> Подршка</w:t>
            </w:r>
            <w:r w:rsidR="00A8240F">
              <w:rPr>
                <w:color w:val="000000"/>
                <w:sz w:val="20"/>
                <w:szCs w:val="20"/>
                <w:lang w:val="ru-RU"/>
              </w:rPr>
              <w:t xml:space="preserve"> </w:t>
            </w:r>
            <w:r w:rsidRPr="008131CB">
              <w:rPr>
                <w:color w:val="000000"/>
                <w:sz w:val="20"/>
                <w:szCs w:val="20"/>
                <w:lang w:val="ru-RU"/>
              </w:rPr>
              <w:t>из донације: (СДЦ-СКГО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391" w:type="dxa"/>
            <w:shd w:val="clear" w:color="000000" w:fill="FFFFFF"/>
            <w:hideMark/>
          </w:tcPr>
          <w:p w14:paraId="6A1533B2"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FFF"/>
            <w:hideMark/>
          </w:tcPr>
          <w:p w14:paraId="4A6D2508"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3891" w:type="dxa"/>
            <w:shd w:val="clear" w:color="000000" w:fill="FFFFFF"/>
            <w:hideMark/>
          </w:tcPr>
          <w:p w14:paraId="583276ED" w14:textId="77777777" w:rsidR="00873954" w:rsidRPr="00873954" w:rsidRDefault="00873954" w:rsidP="000D36E1">
            <w:pPr>
              <w:snapToGrid w:val="0"/>
              <w:jc w:val="center"/>
              <w:rPr>
                <w:sz w:val="20"/>
                <w:szCs w:val="20"/>
              </w:rPr>
            </w:pPr>
            <w:r w:rsidRPr="00873954">
              <w:rPr>
                <w:sz w:val="20"/>
                <w:szCs w:val="20"/>
              </w:rPr>
              <w:t>6.000</w:t>
            </w:r>
          </w:p>
        </w:tc>
      </w:tr>
      <w:tr w:rsidR="00020BAB" w:rsidRPr="000D36E1" w14:paraId="39DC879E" w14:textId="77777777" w:rsidTr="008B4344">
        <w:trPr>
          <w:trHeight w:val="57"/>
        </w:trPr>
        <w:tc>
          <w:tcPr>
            <w:tcW w:w="3399" w:type="dxa"/>
            <w:shd w:val="clear" w:color="000000" w:fill="FFFFFF"/>
            <w:hideMark/>
          </w:tcPr>
          <w:p w14:paraId="35C8A6CA" w14:textId="77777777" w:rsidR="00873954" w:rsidRPr="008131CB" w:rsidRDefault="00873954" w:rsidP="000D36E1">
            <w:pPr>
              <w:snapToGrid w:val="0"/>
              <w:rPr>
                <w:color w:val="000000"/>
                <w:sz w:val="20"/>
                <w:szCs w:val="20"/>
                <w:lang w:val="ru-RU"/>
              </w:rPr>
            </w:pPr>
            <w:r w:rsidRPr="008131CB">
              <w:rPr>
                <w:color w:val="000000"/>
                <w:sz w:val="20"/>
                <w:szCs w:val="20"/>
                <w:lang w:val="ru-RU"/>
              </w:rPr>
              <w:t>4.2.7. Спровођење пакета подршке за унапређење ефикасности административних услуга у пет ЈЛС</w:t>
            </w:r>
          </w:p>
        </w:tc>
        <w:tc>
          <w:tcPr>
            <w:tcW w:w="1113" w:type="dxa"/>
            <w:shd w:val="clear" w:color="000000" w:fill="FFFFFF"/>
            <w:hideMark/>
          </w:tcPr>
          <w:p w14:paraId="6DB365E0" w14:textId="77777777" w:rsidR="00873954" w:rsidRPr="00873954" w:rsidRDefault="00873954" w:rsidP="000D36E1">
            <w:pPr>
              <w:snapToGrid w:val="0"/>
              <w:jc w:val="center"/>
              <w:rPr>
                <w:color w:val="000000"/>
                <w:sz w:val="20"/>
                <w:szCs w:val="20"/>
              </w:rPr>
            </w:pPr>
            <w:r w:rsidRPr="00873954">
              <w:rPr>
                <w:color w:val="000000"/>
                <w:sz w:val="20"/>
                <w:szCs w:val="20"/>
              </w:rPr>
              <w:t>МДУЛС</w:t>
            </w:r>
          </w:p>
        </w:tc>
        <w:tc>
          <w:tcPr>
            <w:tcW w:w="1655" w:type="dxa"/>
            <w:shd w:val="clear" w:color="000000" w:fill="FFFFFF"/>
            <w:hideMark/>
          </w:tcPr>
          <w:p w14:paraId="1658420E" w14:textId="77777777" w:rsidR="00873954" w:rsidRPr="00873954" w:rsidRDefault="00873954" w:rsidP="000D36E1">
            <w:pPr>
              <w:snapToGrid w:val="0"/>
              <w:jc w:val="center"/>
              <w:rPr>
                <w:color w:val="000000"/>
                <w:sz w:val="20"/>
                <w:szCs w:val="20"/>
              </w:rPr>
            </w:pPr>
            <w:r w:rsidRPr="00873954">
              <w:rPr>
                <w:color w:val="000000"/>
                <w:sz w:val="20"/>
                <w:szCs w:val="20"/>
              </w:rPr>
              <w:t>СКГО, УНОПС</w:t>
            </w:r>
          </w:p>
        </w:tc>
        <w:tc>
          <w:tcPr>
            <w:tcW w:w="1225" w:type="dxa"/>
            <w:shd w:val="clear" w:color="000000" w:fill="FFFFFF"/>
            <w:hideMark/>
          </w:tcPr>
          <w:p w14:paraId="52EADA58"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25" w:type="dxa"/>
            <w:shd w:val="clear" w:color="000000" w:fill="FFFFFF"/>
            <w:hideMark/>
          </w:tcPr>
          <w:p w14:paraId="16C731D8" w14:textId="23DFF853" w:rsidR="00873954" w:rsidRPr="008131CB" w:rsidRDefault="00873954" w:rsidP="000D36E1">
            <w:pPr>
              <w:snapToGrid w:val="0"/>
              <w:jc w:val="center"/>
              <w:rPr>
                <w:color w:val="000000"/>
                <w:sz w:val="20"/>
                <w:szCs w:val="20"/>
                <w:lang w:val="ru-RU"/>
              </w:rPr>
            </w:pPr>
            <w:r w:rsidRPr="008131CB">
              <w:rPr>
                <w:color w:val="000000"/>
                <w:sz w:val="20"/>
                <w:szCs w:val="20"/>
                <w:lang w:val="ru-RU"/>
              </w:rPr>
              <w:t xml:space="preserve"> Подршка</w:t>
            </w:r>
            <w:r w:rsidR="00A8240F">
              <w:rPr>
                <w:color w:val="000000"/>
                <w:sz w:val="20"/>
                <w:szCs w:val="20"/>
                <w:lang w:val="ru-RU"/>
              </w:rPr>
              <w:t xml:space="preserve"> </w:t>
            </w:r>
            <w:r w:rsidRPr="008131CB">
              <w:rPr>
                <w:color w:val="000000"/>
                <w:sz w:val="20"/>
                <w:szCs w:val="20"/>
                <w:lang w:val="ru-RU"/>
              </w:rPr>
              <w:t xml:space="preserve">из донације: (СКГО - УНОПС) </w:t>
            </w:r>
          </w:p>
        </w:tc>
        <w:tc>
          <w:tcPr>
            <w:tcW w:w="1391" w:type="dxa"/>
            <w:shd w:val="clear" w:color="000000" w:fill="FFFFFF"/>
            <w:hideMark/>
          </w:tcPr>
          <w:p w14:paraId="72CFF712"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FFF"/>
            <w:hideMark/>
          </w:tcPr>
          <w:p w14:paraId="2F4651F2" w14:textId="77777777" w:rsidR="00873954" w:rsidRPr="00873954" w:rsidRDefault="00873954" w:rsidP="000D36E1">
            <w:pPr>
              <w:snapToGrid w:val="0"/>
              <w:jc w:val="center"/>
              <w:rPr>
                <w:sz w:val="20"/>
                <w:szCs w:val="20"/>
              </w:rPr>
            </w:pPr>
            <w:r w:rsidRPr="00873954">
              <w:rPr>
                <w:sz w:val="20"/>
                <w:szCs w:val="20"/>
              </w:rPr>
              <w:t>5.000</w:t>
            </w:r>
          </w:p>
        </w:tc>
        <w:tc>
          <w:tcPr>
            <w:tcW w:w="3891" w:type="dxa"/>
            <w:shd w:val="clear" w:color="000000" w:fill="FFFFFF"/>
            <w:hideMark/>
          </w:tcPr>
          <w:p w14:paraId="37C273AD" w14:textId="77777777" w:rsidR="00873954" w:rsidRPr="00873954" w:rsidRDefault="00873954" w:rsidP="000D36E1">
            <w:pPr>
              <w:snapToGrid w:val="0"/>
              <w:jc w:val="center"/>
              <w:rPr>
                <w:sz w:val="20"/>
                <w:szCs w:val="20"/>
              </w:rPr>
            </w:pPr>
            <w:r w:rsidRPr="00873954">
              <w:rPr>
                <w:sz w:val="20"/>
                <w:szCs w:val="20"/>
              </w:rPr>
              <w:t>1.700</w:t>
            </w:r>
          </w:p>
        </w:tc>
      </w:tr>
      <w:tr w:rsidR="00020BAB" w:rsidRPr="000D36E1" w14:paraId="14F7310E" w14:textId="77777777" w:rsidTr="008B4344">
        <w:trPr>
          <w:trHeight w:val="57"/>
        </w:trPr>
        <w:tc>
          <w:tcPr>
            <w:tcW w:w="3399" w:type="dxa"/>
            <w:shd w:val="clear" w:color="000000" w:fill="FFFFFF"/>
            <w:hideMark/>
          </w:tcPr>
          <w:p w14:paraId="5C4B9515" w14:textId="7D2D76B6" w:rsidR="00873954" w:rsidRPr="008131CB" w:rsidRDefault="00873954" w:rsidP="000D36E1">
            <w:pPr>
              <w:snapToGrid w:val="0"/>
              <w:rPr>
                <w:sz w:val="20"/>
                <w:szCs w:val="20"/>
                <w:lang w:val="ru-RU"/>
              </w:rPr>
            </w:pPr>
            <w:r w:rsidRPr="008131CB">
              <w:rPr>
                <w:sz w:val="20"/>
                <w:szCs w:val="20"/>
                <w:lang w:val="ru-RU"/>
              </w:rPr>
              <w:t>4.2.8. Подршка успостављању канцеларија за младе на нивоу св</w:t>
            </w:r>
            <w:r w:rsidR="009C306E" w:rsidRPr="008131CB">
              <w:rPr>
                <w:sz w:val="20"/>
                <w:szCs w:val="20"/>
                <w:lang w:val="ru-RU"/>
              </w:rPr>
              <w:t>их ЈЛС, самостално или кроз МОС</w:t>
            </w:r>
          </w:p>
        </w:tc>
        <w:tc>
          <w:tcPr>
            <w:tcW w:w="1113" w:type="dxa"/>
            <w:shd w:val="clear" w:color="000000" w:fill="FFFFFF"/>
            <w:hideMark/>
          </w:tcPr>
          <w:p w14:paraId="5AA33AEB" w14:textId="77777777" w:rsidR="00873954" w:rsidRPr="00873954" w:rsidRDefault="00873954" w:rsidP="000D36E1">
            <w:pPr>
              <w:snapToGrid w:val="0"/>
              <w:jc w:val="center"/>
              <w:rPr>
                <w:color w:val="000000"/>
                <w:sz w:val="20"/>
                <w:szCs w:val="20"/>
              </w:rPr>
            </w:pPr>
            <w:r w:rsidRPr="00873954">
              <w:rPr>
                <w:color w:val="000000"/>
                <w:sz w:val="20"/>
                <w:szCs w:val="20"/>
              </w:rPr>
              <w:t>МТО</w:t>
            </w:r>
          </w:p>
        </w:tc>
        <w:tc>
          <w:tcPr>
            <w:tcW w:w="1655" w:type="dxa"/>
            <w:shd w:val="clear" w:color="000000" w:fill="FFFFFF"/>
            <w:hideMark/>
          </w:tcPr>
          <w:p w14:paraId="43181F9D" w14:textId="77777777" w:rsidR="00873954" w:rsidRPr="00873954" w:rsidRDefault="00873954" w:rsidP="000D36E1">
            <w:pPr>
              <w:snapToGrid w:val="0"/>
              <w:jc w:val="center"/>
              <w:rPr>
                <w:sz w:val="20"/>
                <w:szCs w:val="20"/>
              </w:rPr>
            </w:pPr>
            <w:r w:rsidRPr="00873954">
              <w:rPr>
                <w:sz w:val="20"/>
                <w:szCs w:val="20"/>
              </w:rPr>
              <w:t>ЈЛС, СКГО</w:t>
            </w:r>
          </w:p>
        </w:tc>
        <w:tc>
          <w:tcPr>
            <w:tcW w:w="1225" w:type="dxa"/>
            <w:shd w:val="clear" w:color="000000" w:fill="FFFFFF"/>
            <w:hideMark/>
          </w:tcPr>
          <w:p w14:paraId="0F81A680"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25" w:type="dxa"/>
            <w:shd w:val="clear" w:color="000000" w:fill="FFFFFF"/>
            <w:hideMark/>
          </w:tcPr>
          <w:p w14:paraId="7BDD3584" w14:textId="77777777" w:rsidR="00873954" w:rsidRPr="00873954" w:rsidRDefault="00873954" w:rsidP="000D36E1">
            <w:pPr>
              <w:snapToGrid w:val="0"/>
              <w:jc w:val="center"/>
              <w:rPr>
                <w:sz w:val="20"/>
                <w:szCs w:val="20"/>
              </w:rPr>
            </w:pPr>
            <w:r w:rsidRPr="00873954">
              <w:rPr>
                <w:sz w:val="20"/>
                <w:szCs w:val="20"/>
              </w:rPr>
              <w:t>Буџет РС - редовна издвајања</w:t>
            </w:r>
          </w:p>
        </w:tc>
        <w:tc>
          <w:tcPr>
            <w:tcW w:w="1391" w:type="dxa"/>
            <w:shd w:val="clear" w:color="000000" w:fill="FFFFFF"/>
            <w:hideMark/>
          </w:tcPr>
          <w:p w14:paraId="705B11EB" w14:textId="13F1AE7A" w:rsidR="00873954" w:rsidRPr="00873954" w:rsidRDefault="00291540" w:rsidP="000D36E1">
            <w:pPr>
              <w:snapToGrid w:val="0"/>
              <w:jc w:val="center"/>
              <w:rPr>
                <w:color w:val="000000"/>
                <w:sz w:val="20"/>
                <w:szCs w:val="20"/>
              </w:rPr>
            </w:pPr>
            <w:r w:rsidRPr="00EC0BF6">
              <w:rPr>
                <w:sz w:val="20"/>
                <w:szCs w:val="20"/>
              </w:rPr>
              <w:t>37-</w:t>
            </w:r>
            <w:r w:rsidR="00B04269" w:rsidRPr="00EC0BF6">
              <w:rPr>
                <w:sz w:val="20"/>
                <w:szCs w:val="20"/>
              </w:rPr>
              <w:t>1302-</w:t>
            </w:r>
            <w:r w:rsidR="00873954" w:rsidRPr="00EC0BF6">
              <w:rPr>
                <w:sz w:val="20"/>
                <w:szCs w:val="20"/>
              </w:rPr>
              <w:t>0004</w:t>
            </w:r>
            <w:r w:rsidRPr="00EC0BF6">
              <w:rPr>
                <w:sz w:val="20"/>
                <w:szCs w:val="20"/>
              </w:rPr>
              <w:t>, 411</w:t>
            </w:r>
          </w:p>
        </w:tc>
        <w:tc>
          <w:tcPr>
            <w:tcW w:w="1210" w:type="dxa"/>
            <w:shd w:val="clear" w:color="000000" w:fill="FFFFFF"/>
            <w:hideMark/>
          </w:tcPr>
          <w:p w14:paraId="70CB6612"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891" w:type="dxa"/>
            <w:shd w:val="clear" w:color="000000" w:fill="FFFFFF"/>
            <w:hideMark/>
          </w:tcPr>
          <w:p w14:paraId="4617AA90"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3BA2956D" w14:textId="77777777" w:rsidTr="008B4344">
        <w:trPr>
          <w:trHeight w:val="57"/>
        </w:trPr>
        <w:tc>
          <w:tcPr>
            <w:tcW w:w="3399" w:type="dxa"/>
            <w:shd w:val="clear" w:color="000000" w:fill="FFFFFF"/>
            <w:hideMark/>
          </w:tcPr>
          <w:p w14:paraId="6A219849" w14:textId="77777777" w:rsidR="00873954" w:rsidRPr="008131CB" w:rsidRDefault="00873954" w:rsidP="000D36E1">
            <w:pPr>
              <w:snapToGrid w:val="0"/>
              <w:rPr>
                <w:sz w:val="20"/>
                <w:szCs w:val="20"/>
                <w:lang w:val="ru-RU"/>
              </w:rPr>
            </w:pPr>
            <w:r w:rsidRPr="008131CB">
              <w:rPr>
                <w:sz w:val="20"/>
                <w:szCs w:val="20"/>
                <w:lang w:val="ru-RU"/>
              </w:rPr>
              <w:t>4.2.9. Развој онлајн обука за руководиоце ЛС у области управљања учинком и линија одговорности</w:t>
            </w:r>
          </w:p>
        </w:tc>
        <w:tc>
          <w:tcPr>
            <w:tcW w:w="1113" w:type="dxa"/>
            <w:shd w:val="clear" w:color="000000" w:fill="FFFFFF"/>
            <w:hideMark/>
          </w:tcPr>
          <w:p w14:paraId="25DC1D2F" w14:textId="77777777" w:rsidR="00873954" w:rsidRPr="00873954" w:rsidRDefault="00873954" w:rsidP="000D36E1">
            <w:pPr>
              <w:snapToGrid w:val="0"/>
              <w:jc w:val="center"/>
              <w:rPr>
                <w:color w:val="000000"/>
                <w:sz w:val="20"/>
                <w:szCs w:val="20"/>
              </w:rPr>
            </w:pPr>
            <w:r w:rsidRPr="00873954">
              <w:rPr>
                <w:color w:val="000000"/>
                <w:sz w:val="20"/>
                <w:szCs w:val="20"/>
              </w:rPr>
              <w:t>НАЈУ</w:t>
            </w:r>
          </w:p>
        </w:tc>
        <w:tc>
          <w:tcPr>
            <w:tcW w:w="1655" w:type="dxa"/>
            <w:shd w:val="clear" w:color="000000" w:fill="FFFFFF"/>
            <w:hideMark/>
          </w:tcPr>
          <w:p w14:paraId="085866CC" w14:textId="77777777" w:rsidR="00873954" w:rsidRPr="008131CB" w:rsidRDefault="00873954" w:rsidP="000D36E1">
            <w:pPr>
              <w:snapToGrid w:val="0"/>
              <w:jc w:val="center"/>
              <w:rPr>
                <w:sz w:val="20"/>
                <w:szCs w:val="20"/>
                <w:lang w:val="fr-FR"/>
              </w:rPr>
            </w:pPr>
            <w:r w:rsidRPr="00873954">
              <w:rPr>
                <w:sz w:val="20"/>
                <w:szCs w:val="20"/>
              </w:rPr>
              <w:t>МДУЛС</w:t>
            </w:r>
            <w:r w:rsidRPr="008131CB">
              <w:rPr>
                <w:sz w:val="20"/>
                <w:szCs w:val="20"/>
                <w:lang w:val="fr-FR"/>
              </w:rPr>
              <w:t xml:space="preserve">, </w:t>
            </w:r>
            <w:r w:rsidRPr="00873954">
              <w:rPr>
                <w:sz w:val="20"/>
                <w:szCs w:val="20"/>
              </w:rPr>
              <w:t>СКГО</w:t>
            </w:r>
            <w:r w:rsidRPr="008131CB">
              <w:rPr>
                <w:sz w:val="20"/>
                <w:szCs w:val="20"/>
                <w:lang w:val="fr-FR"/>
              </w:rPr>
              <w:t xml:space="preserve">, GDSI/MAXIMA Consulting </w:t>
            </w:r>
          </w:p>
        </w:tc>
        <w:tc>
          <w:tcPr>
            <w:tcW w:w="1225" w:type="dxa"/>
            <w:shd w:val="clear" w:color="000000" w:fill="FFFFFF"/>
            <w:hideMark/>
          </w:tcPr>
          <w:p w14:paraId="426C67F7"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25" w:type="dxa"/>
            <w:shd w:val="clear" w:color="auto" w:fill="auto"/>
            <w:hideMark/>
          </w:tcPr>
          <w:p w14:paraId="53DD4FFD" w14:textId="77777777" w:rsidR="00873954" w:rsidRPr="008131CB" w:rsidRDefault="00873954" w:rsidP="000D36E1">
            <w:pPr>
              <w:snapToGrid w:val="0"/>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391" w:type="dxa"/>
            <w:shd w:val="clear" w:color="000000" w:fill="FFFFFF"/>
            <w:hideMark/>
          </w:tcPr>
          <w:p w14:paraId="6C526DE8"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FFF"/>
            <w:hideMark/>
          </w:tcPr>
          <w:p w14:paraId="314F44AF" w14:textId="77777777" w:rsidR="00873954" w:rsidRPr="008131CB" w:rsidRDefault="00873954" w:rsidP="000D36E1">
            <w:pPr>
              <w:snapToGrid w:val="0"/>
              <w:jc w:val="center"/>
              <w:rPr>
                <w:sz w:val="20"/>
                <w:szCs w:val="20"/>
                <w:lang w:val="ru-RU"/>
              </w:rPr>
            </w:pPr>
            <w:r w:rsidRPr="00873954">
              <w:rPr>
                <w:sz w:val="20"/>
                <w:szCs w:val="20"/>
              </w:rPr>
              <w:t> </w:t>
            </w:r>
          </w:p>
        </w:tc>
        <w:tc>
          <w:tcPr>
            <w:tcW w:w="3891" w:type="dxa"/>
            <w:shd w:val="clear" w:color="000000" w:fill="FFFFFF"/>
            <w:hideMark/>
          </w:tcPr>
          <w:p w14:paraId="490ABA86" w14:textId="77777777" w:rsidR="00873954" w:rsidRPr="00873954" w:rsidRDefault="00873954" w:rsidP="000D36E1">
            <w:pPr>
              <w:snapToGrid w:val="0"/>
              <w:jc w:val="center"/>
              <w:rPr>
                <w:sz w:val="20"/>
                <w:szCs w:val="20"/>
              </w:rPr>
            </w:pPr>
            <w:r w:rsidRPr="00873954">
              <w:rPr>
                <w:sz w:val="20"/>
                <w:szCs w:val="20"/>
              </w:rPr>
              <w:t>300</w:t>
            </w:r>
          </w:p>
        </w:tc>
      </w:tr>
      <w:tr w:rsidR="00020BAB" w:rsidRPr="000D36E1" w14:paraId="63CBC620" w14:textId="77777777" w:rsidTr="008B4344">
        <w:trPr>
          <w:trHeight w:val="57"/>
        </w:trPr>
        <w:tc>
          <w:tcPr>
            <w:tcW w:w="3399" w:type="dxa"/>
            <w:shd w:val="clear" w:color="000000" w:fill="FFFFFF"/>
            <w:hideMark/>
          </w:tcPr>
          <w:p w14:paraId="674B3BE7" w14:textId="77777777" w:rsidR="00873954" w:rsidRPr="008131CB" w:rsidRDefault="00873954" w:rsidP="000D36E1">
            <w:pPr>
              <w:snapToGrid w:val="0"/>
              <w:rPr>
                <w:sz w:val="20"/>
                <w:szCs w:val="20"/>
                <w:lang w:val="ru-RU"/>
              </w:rPr>
            </w:pPr>
            <w:r w:rsidRPr="008131CB">
              <w:rPr>
                <w:sz w:val="20"/>
                <w:szCs w:val="20"/>
                <w:lang w:val="ru-RU"/>
              </w:rPr>
              <w:t xml:space="preserve">4.2.10. Подршка јачању управљачке одговорности у јединицама локалне самоуправе </w:t>
            </w:r>
          </w:p>
        </w:tc>
        <w:tc>
          <w:tcPr>
            <w:tcW w:w="1113" w:type="dxa"/>
            <w:shd w:val="clear" w:color="000000" w:fill="FFFFFF"/>
            <w:hideMark/>
          </w:tcPr>
          <w:p w14:paraId="4C460DCB" w14:textId="77777777" w:rsidR="00873954" w:rsidRPr="00873954" w:rsidRDefault="00873954" w:rsidP="000D36E1">
            <w:pPr>
              <w:snapToGrid w:val="0"/>
              <w:jc w:val="center"/>
              <w:rPr>
                <w:sz w:val="20"/>
                <w:szCs w:val="20"/>
              </w:rPr>
            </w:pPr>
            <w:r w:rsidRPr="00873954">
              <w:rPr>
                <w:sz w:val="20"/>
                <w:szCs w:val="20"/>
              </w:rPr>
              <w:t>МДУЛС</w:t>
            </w:r>
          </w:p>
        </w:tc>
        <w:tc>
          <w:tcPr>
            <w:tcW w:w="1655" w:type="dxa"/>
            <w:shd w:val="clear" w:color="000000" w:fill="FFFFFF"/>
            <w:hideMark/>
          </w:tcPr>
          <w:p w14:paraId="368C0EC5" w14:textId="77777777" w:rsidR="00873954" w:rsidRPr="00873954" w:rsidRDefault="00873954" w:rsidP="000D36E1">
            <w:pPr>
              <w:snapToGrid w:val="0"/>
              <w:jc w:val="center"/>
              <w:rPr>
                <w:sz w:val="20"/>
                <w:szCs w:val="20"/>
              </w:rPr>
            </w:pPr>
            <w:r w:rsidRPr="00873954">
              <w:rPr>
                <w:sz w:val="20"/>
                <w:szCs w:val="20"/>
              </w:rPr>
              <w:t>МФИН, Министарство привреде, ЈЛС</w:t>
            </w:r>
          </w:p>
        </w:tc>
        <w:tc>
          <w:tcPr>
            <w:tcW w:w="1225" w:type="dxa"/>
            <w:shd w:val="clear" w:color="000000" w:fill="FFFFFF"/>
            <w:hideMark/>
          </w:tcPr>
          <w:p w14:paraId="361F763B" w14:textId="77777777" w:rsidR="00873954" w:rsidRPr="00873954" w:rsidRDefault="00873954" w:rsidP="000D36E1">
            <w:pPr>
              <w:snapToGrid w:val="0"/>
              <w:jc w:val="center"/>
              <w:rPr>
                <w:sz w:val="20"/>
                <w:szCs w:val="20"/>
              </w:rPr>
            </w:pPr>
            <w:r w:rsidRPr="00873954">
              <w:rPr>
                <w:sz w:val="20"/>
                <w:szCs w:val="20"/>
              </w:rPr>
              <w:t xml:space="preserve">IV квартал </w:t>
            </w:r>
            <w:r w:rsidRPr="00873954">
              <w:rPr>
                <w:sz w:val="20"/>
                <w:szCs w:val="20"/>
              </w:rPr>
              <w:br/>
              <w:t>2025.</w:t>
            </w:r>
          </w:p>
        </w:tc>
        <w:tc>
          <w:tcPr>
            <w:tcW w:w="1425" w:type="dxa"/>
            <w:shd w:val="clear" w:color="auto" w:fill="auto"/>
            <w:hideMark/>
          </w:tcPr>
          <w:p w14:paraId="70078707" w14:textId="77777777" w:rsidR="00873954" w:rsidRPr="008131CB" w:rsidRDefault="00873954" w:rsidP="000D36E1">
            <w:pPr>
              <w:snapToGrid w:val="0"/>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391" w:type="dxa"/>
            <w:shd w:val="clear" w:color="000000" w:fill="FFFFFF"/>
            <w:hideMark/>
          </w:tcPr>
          <w:p w14:paraId="6BD41053"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FFF"/>
            <w:hideMark/>
          </w:tcPr>
          <w:p w14:paraId="418338DD" w14:textId="77777777" w:rsidR="00873954" w:rsidRPr="00873954" w:rsidRDefault="00873954" w:rsidP="000D36E1">
            <w:pPr>
              <w:snapToGrid w:val="0"/>
              <w:jc w:val="center"/>
              <w:rPr>
                <w:sz w:val="20"/>
                <w:szCs w:val="20"/>
              </w:rPr>
            </w:pPr>
            <w:r w:rsidRPr="00873954">
              <w:rPr>
                <w:sz w:val="20"/>
                <w:szCs w:val="20"/>
              </w:rPr>
              <w:t>2.500</w:t>
            </w:r>
          </w:p>
        </w:tc>
        <w:tc>
          <w:tcPr>
            <w:tcW w:w="3891" w:type="dxa"/>
            <w:shd w:val="clear" w:color="000000" w:fill="FFFFFF"/>
            <w:hideMark/>
          </w:tcPr>
          <w:p w14:paraId="622941BC" w14:textId="77777777" w:rsidR="00873954" w:rsidRPr="00873954" w:rsidRDefault="00873954" w:rsidP="000D36E1">
            <w:pPr>
              <w:snapToGrid w:val="0"/>
              <w:jc w:val="center"/>
              <w:rPr>
                <w:sz w:val="20"/>
                <w:szCs w:val="20"/>
              </w:rPr>
            </w:pPr>
            <w:r w:rsidRPr="00873954">
              <w:rPr>
                <w:sz w:val="20"/>
                <w:szCs w:val="20"/>
              </w:rPr>
              <w:t>2.500</w:t>
            </w:r>
          </w:p>
        </w:tc>
      </w:tr>
      <w:tr w:rsidR="00873954" w:rsidRPr="008131CB" w14:paraId="18B8A54C" w14:textId="77777777" w:rsidTr="008B4344">
        <w:trPr>
          <w:trHeight w:val="57"/>
        </w:trPr>
        <w:tc>
          <w:tcPr>
            <w:tcW w:w="15309" w:type="dxa"/>
            <w:gridSpan w:val="8"/>
            <w:shd w:val="clear" w:color="000000" w:fill="F7CAAC"/>
            <w:hideMark/>
          </w:tcPr>
          <w:p w14:paraId="1B7CAAFE" w14:textId="77777777" w:rsidR="00873954" w:rsidRPr="008131CB" w:rsidRDefault="00873954" w:rsidP="000D36E1">
            <w:pPr>
              <w:snapToGrid w:val="0"/>
              <w:rPr>
                <w:b/>
                <w:bCs/>
                <w:color w:val="000000"/>
                <w:sz w:val="20"/>
                <w:szCs w:val="20"/>
                <w:lang w:val="ru-RU"/>
              </w:rPr>
            </w:pPr>
            <w:r w:rsidRPr="008131CB">
              <w:rPr>
                <w:b/>
                <w:bCs/>
                <w:color w:val="000000"/>
                <w:sz w:val="20"/>
                <w:szCs w:val="20"/>
                <w:lang w:val="ru-RU"/>
              </w:rPr>
              <w:t>Мера 4.3: Покретање системских реформи комуналних делатности и услуга</w:t>
            </w:r>
          </w:p>
        </w:tc>
      </w:tr>
      <w:tr w:rsidR="00873954" w:rsidRPr="008131CB" w14:paraId="5D807497" w14:textId="77777777" w:rsidTr="008B4344">
        <w:trPr>
          <w:trHeight w:val="57"/>
        </w:trPr>
        <w:tc>
          <w:tcPr>
            <w:tcW w:w="15309" w:type="dxa"/>
            <w:gridSpan w:val="8"/>
            <w:shd w:val="clear" w:color="000000" w:fill="F7CAAC"/>
            <w:hideMark/>
          </w:tcPr>
          <w:p w14:paraId="7EAA11F9" w14:textId="77777777" w:rsidR="00873954" w:rsidRPr="008131CB" w:rsidRDefault="00873954" w:rsidP="000D36E1">
            <w:pPr>
              <w:snapToGrid w:val="0"/>
              <w:rPr>
                <w:color w:val="222222"/>
                <w:sz w:val="20"/>
                <w:szCs w:val="20"/>
                <w:lang w:val="ru-RU"/>
              </w:rPr>
            </w:pPr>
            <w:r w:rsidRPr="008131CB">
              <w:rPr>
                <w:color w:val="222222"/>
                <w:sz w:val="20"/>
                <w:szCs w:val="20"/>
                <w:lang w:val="ru-RU"/>
              </w:rPr>
              <w:t>Институција одговорна за праћење и контролу реализације: МГСИ</w:t>
            </w:r>
          </w:p>
        </w:tc>
      </w:tr>
      <w:tr w:rsidR="000D36E1" w:rsidRPr="00873954" w14:paraId="7B14CF5D" w14:textId="77777777" w:rsidTr="008B4344">
        <w:trPr>
          <w:trHeight w:val="57"/>
        </w:trPr>
        <w:tc>
          <w:tcPr>
            <w:tcW w:w="6167" w:type="dxa"/>
            <w:gridSpan w:val="3"/>
            <w:shd w:val="clear" w:color="000000" w:fill="F7CAAC"/>
            <w:hideMark/>
          </w:tcPr>
          <w:p w14:paraId="2405BDB8" w14:textId="5C8230B2" w:rsidR="00873954" w:rsidRPr="00873954" w:rsidRDefault="00873954" w:rsidP="000D36E1">
            <w:pPr>
              <w:snapToGrid w:val="0"/>
              <w:rPr>
                <w:color w:val="222222"/>
                <w:sz w:val="20"/>
                <w:szCs w:val="20"/>
              </w:rPr>
            </w:pPr>
            <w:r w:rsidRPr="00873954">
              <w:rPr>
                <w:color w:val="222222"/>
                <w:sz w:val="20"/>
                <w:szCs w:val="20"/>
              </w:rPr>
              <w:t>Период спровођења:</w:t>
            </w:r>
            <w:r w:rsidR="00B171A1">
              <w:rPr>
                <w:color w:val="222222"/>
                <w:sz w:val="20"/>
                <w:szCs w:val="20"/>
                <w:lang w:val="sr-Cyrl-RS"/>
              </w:rPr>
              <w:t xml:space="preserve"> </w:t>
            </w:r>
            <w:r w:rsidRPr="00873954">
              <w:rPr>
                <w:color w:val="222222"/>
                <w:sz w:val="20"/>
                <w:szCs w:val="20"/>
              </w:rPr>
              <w:t>2024-2025</w:t>
            </w:r>
          </w:p>
        </w:tc>
        <w:tc>
          <w:tcPr>
            <w:tcW w:w="9142" w:type="dxa"/>
            <w:gridSpan w:val="5"/>
            <w:shd w:val="clear" w:color="000000" w:fill="F8CBAD"/>
            <w:hideMark/>
          </w:tcPr>
          <w:p w14:paraId="0B4BEECC" w14:textId="77777777" w:rsidR="00873954" w:rsidRPr="00873954" w:rsidRDefault="00873954" w:rsidP="000D36E1">
            <w:pPr>
              <w:snapToGrid w:val="0"/>
              <w:rPr>
                <w:color w:val="222222"/>
                <w:sz w:val="20"/>
                <w:szCs w:val="20"/>
              </w:rPr>
            </w:pPr>
            <w:r w:rsidRPr="00873954">
              <w:rPr>
                <w:color w:val="222222"/>
                <w:sz w:val="20"/>
                <w:szCs w:val="20"/>
              </w:rPr>
              <w:t>Тип мере: Регулаторна</w:t>
            </w:r>
          </w:p>
        </w:tc>
      </w:tr>
      <w:tr w:rsidR="00873954" w:rsidRPr="008131CB" w14:paraId="6320C6C8" w14:textId="77777777" w:rsidTr="008B4344">
        <w:trPr>
          <w:trHeight w:val="57"/>
        </w:trPr>
        <w:tc>
          <w:tcPr>
            <w:tcW w:w="15309" w:type="dxa"/>
            <w:gridSpan w:val="8"/>
            <w:shd w:val="clear" w:color="000000" w:fill="F7CAAC"/>
            <w:hideMark/>
          </w:tcPr>
          <w:p w14:paraId="68641905" w14:textId="7E8865F6" w:rsidR="00873954" w:rsidRPr="000B51A1" w:rsidRDefault="00873954" w:rsidP="000D36E1">
            <w:pPr>
              <w:snapToGrid w:val="0"/>
              <w:rPr>
                <w:color w:val="222222"/>
                <w:sz w:val="20"/>
                <w:szCs w:val="20"/>
                <w:lang w:val="sr-Cyrl-RS"/>
              </w:rPr>
            </w:pPr>
            <w:r w:rsidRPr="008131CB">
              <w:rPr>
                <w:color w:val="222222"/>
                <w:sz w:val="20"/>
                <w:szCs w:val="20"/>
                <w:lang w:val="ru-RU"/>
              </w:rPr>
              <w:t>Прописи које је потребно изменити/усвојити за спровођење мере: З</w:t>
            </w:r>
            <w:r w:rsidR="000B51A1">
              <w:rPr>
                <w:color w:val="222222"/>
                <w:sz w:val="20"/>
                <w:szCs w:val="20"/>
                <w:lang w:val="ru-RU"/>
              </w:rPr>
              <w:t>акон о комуналним делатно</w:t>
            </w:r>
            <w:r w:rsidR="000B51A1">
              <w:rPr>
                <w:color w:val="222222"/>
                <w:sz w:val="20"/>
                <w:szCs w:val="20"/>
                <w:lang w:val="sr-Cyrl-RS"/>
              </w:rPr>
              <w:t>стима</w:t>
            </w:r>
          </w:p>
        </w:tc>
      </w:tr>
      <w:tr w:rsidR="00020BAB" w:rsidRPr="000D36E1" w14:paraId="44E6F3A6" w14:textId="77777777" w:rsidTr="008B4344">
        <w:trPr>
          <w:trHeight w:val="57"/>
        </w:trPr>
        <w:tc>
          <w:tcPr>
            <w:tcW w:w="3399" w:type="dxa"/>
            <w:shd w:val="clear" w:color="000000" w:fill="B4C6E7"/>
            <w:hideMark/>
          </w:tcPr>
          <w:p w14:paraId="7B76CB0F" w14:textId="3D672A45" w:rsidR="00873954" w:rsidRPr="008131CB" w:rsidRDefault="00873954" w:rsidP="000D36E1">
            <w:pPr>
              <w:snapToGrid w:val="0"/>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113" w:type="dxa"/>
            <w:shd w:val="clear" w:color="000000" w:fill="B4C6E7"/>
            <w:hideMark/>
          </w:tcPr>
          <w:p w14:paraId="1758E794" w14:textId="77777777" w:rsidR="00873954" w:rsidRPr="00873954" w:rsidRDefault="00873954" w:rsidP="000D36E1">
            <w:pPr>
              <w:snapToGrid w:val="0"/>
              <w:jc w:val="center"/>
              <w:rPr>
                <w:color w:val="000000"/>
                <w:sz w:val="20"/>
                <w:szCs w:val="20"/>
              </w:rPr>
            </w:pPr>
            <w:r w:rsidRPr="00873954">
              <w:rPr>
                <w:color w:val="000000"/>
                <w:sz w:val="20"/>
                <w:szCs w:val="20"/>
              </w:rPr>
              <w:t>Jединица мере</w:t>
            </w:r>
          </w:p>
        </w:tc>
        <w:tc>
          <w:tcPr>
            <w:tcW w:w="1655" w:type="dxa"/>
            <w:shd w:val="clear" w:color="000000" w:fill="B4C6E7"/>
            <w:hideMark/>
          </w:tcPr>
          <w:p w14:paraId="48B8C63F" w14:textId="77777777" w:rsidR="00873954" w:rsidRPr="00873954" w:rsidRDefault="00873954" w:rsidP="000D36E1">
            <w:pPr>
              <w:snapToGrid w:val="0"/>
              <w:jc w:val="center"/>
              <w:rPr>
                <w:color w:val="000000"/>
                <w:sz w:val="20"/>
                <w:szCs w:val="20"/>
              </w:rPr>
            </w:pPr>
            <w:r w:rsidRPr="00873954">
              <w:rPr>
                <w:color w:val="000000"/>
                <w:sz w:val="20"/>
                <w:szCs w:val="20"/>
              </w:rPr>
              <w:t>Извор провере</w:t>
            </w:r>
          </w:p>
        </w:tc>
        <w:tc>
          <w:tcPr>
            <w:tcW w:w="2650" w:type="dxa"/>
            <w:gridSpan w:val="2"/>
            <w:shd w:val="clear" w:color="000000" w:fill="B4C6E7"/>
            <w:hideMark/>
          </w:tcPr>
          <w:p w14:paraId="739A428A" w14:textId="77777777" w:rsidR="00873954" w:rsidRPr="00873954" w:rsidRDefault="00873954" w:rsidP="000D36E1">
            <w:pPr>
              <w:snapToGrid w:val="0"/>
              <w:jc w:val="center"/>
              <w:rPr>
                <w:color w:val="000000"/>
                <w:sz w:val="20"/>
                <w:szCs w:val="20"/>
              </w:rPr>
            </w:pPr>
            <w:r w:rsidRPr="00873954">
              <w:rPr>
                <w:color w:val="000000"/>
                <w:sz w:val="20"/>
                <w:szCs w:val="20"/>
              </w:rPr>
              <w:t xml:space="preserve">Почетна вредност </w:t>
            </w:r>
          </w:p>
        </w:tc>
        <w:tc>
          <w:tcPr>
            <w:tcW w:w="1391" w:type="dxa"/>
            <w:shd w:val="clear" w:color="000000" w:fill="B4C6E7"/>
            <w:hideMark/>
          </w:tcPr>
          <w:p w14:paraId="7FF7984C" w14:textId="77777777" w:rsidR="00873954" w:rsidRPr="00873954" w:rsidRDefault="00873954" w:rsidP="000D36E1">
            <w:pPr>
              <w:snapToGrid w:val="0"/>
              <w:jc w:val="center"/>
              <w:rPr>
                <w:color w:val="000000"/>
                <w:sz w:val="20"/>
                <w:szCs w:val="20"/>
              </w:rPr>
            </w:pPr>
            <w:r w:rsidRPr="00873954">
              <w:rPr>
                <w:color w:val="000000"/>
                <w:sz w:val="20"/>
                <w:szCs w:val="20"/>
              </w:rPr>
              <w:t>Базна година</w:t>
            </w:r>
          </w:p>
        </w:tc>
        <w:tc>
          <w:tcPr>
            <w:tcW w:w="1210" w:type="dxa"/>
            <w:shd w:val="clear" w:color="000000" w:fill="B4C6E7"/>
            <w:hideMark/>
          </w:tcPr>
          <w:p w14:paraId="589A98AA" w14:textId="77777777" w:rsidR="00873954" w:rsidRPr="00873954" w:rsidRDefault="00873954" w:rsidP="000D36E1">
            <w:pPr>
              <w:snapToGrid w:val="0"/>
              <w:jc w:val="center"/>
              <w:rPr>
                <w:color w:val="000000"/>
                <w:sz w:val="20"/>
                <w:szCs w:val="20"/>
              </w:rPr>
            </w:pPr>
            <w:r w:rsidRPr="00873954">
              <w:rPr>
                <w:color w:val="000000"/>
                <w:sz w:val="20"/>
                <w:szCs w:val="20"/>
              </w:rPr>
              <w:t>Циљaна вредност у 2024. години</w:t>
            </w:r>
          </w:p>
        </w:tc>
        <w:tc>
          <w:tcPr>
            <w:tcW w:w="3891" w:type="dxa"/>
            <w:shd w:val="clear" w:color="000000" w:fill="B4C6E7"/>
            <w:hideMark/>
          </w:tcPr>
          <w:p w14:paraId="3DDF91BE" w14:textId="77777777" w:rsidR="00873954" w:rsidRPr="00873954" w:rsidRDefault="00873954" w:rsidP="000D36E1">
            <w:pPr>
              <w:snapToGrid w:val="0"/>
              <w:jc w:val="center"/>
              <w:rPr>
                <w:color w:val="000000"/>
                <w:sz w:val="20"/>
                <w:szCs w:val="20"/>
              </w:rPr>
            </w:pPr>
            <w:r w:rsidRPr="00873954">
              <w:rPr>
                <w:color w:val="000000"/>
                <w:sz w:val="20"/>
                <w:szCs w:val="20"/>
              </w:rPr>
              <w:t>Циљaна вредност у 2025. години</w:t>
            </w:r>
          </w:p>
        </w:tc>
      </w:tr>
      <w:tr w:rsidR="00020BAB" w:rsidRPr="000D36E1" w14:paraId="6583ACBC" w14:textId="77777777" w:rsidTr="008B4344">
        <w:trPr>
          <w:trHeight w:val="57"/>
        </w:trPr>
        <w:tc>
          <w:tcPr>
            <w:tcW w:w="3399" w:type="dxa"/>
            <w:shd w:val="clear" w:color="000000" w:fill="FFFFFF"/>
            <w:hideMark/>
          </w:tcPr>
          <w:p w14:paraId="6B1E0809" w14:textId="77777777" w:rsidR="00873954" w:rsidRPr="008B4344" w:rsidRDefault="00873954" w:rsidP="000D36E1">
            <w:pPr>
              <w:snapToGrid w:val="0"/>
              <w:rPr>
                <w:color w:val="000000"/>
                <w:sz w:val="20"/>
                <w:szCs w:val="20"/>
                <w:lang w:val="ru-RU"/>
              </w:rPr>
            </w:pPr>
            <w:r w:rsidRPr="008B4344">
              <w:rPr>
                <w:color w:val="000000"/>
                <w:sz w:val="20"/>
                <w:szCs w:val="20"/>
                <w:lang w:val="ru-RU"/>
              </w:rPr>
              <w:t>Унапређен основни правни оквир у области обављања комуналних делатности и пружања комуналних услуга</w:t>
            </w:r>
          </w:p>
        </w:tc>
        <w:tc>
          <w:tcPr>
            <w:tcW w:w="1113" w:type="dxa"/>
            <w:shd w:val="clear" w:color="000000" w:fill="FFFFFF"/>
            <w:hideMark/>
          </w:tcPr>
          <w:p w14:paraId="7A272E36" w14:textId="77777777" w:rsidR="00873954" w:rsidRPr="00873954" w:rsidRDefault="00873954" w:rsidP="000D36E1">
            <w:pPr>
              <w:snapToGrid w:val="0"/>
              <w:jc w:val="center"/>
              <w:rPr>
                <w:color w:val="000000"/>
                <w:sz w:val="20"/>
                <w:szCs w:val="20"/>
              </w:rPr>
            </w:pPr>
            <w:r w:rsidRPr="00873954">
              <w:rPr>
                <w:color w:val="000000"/>
                <w:sz w:val="20"/>
                <w:szCs w:val="20"/>
              </w:rPr>
              <w:t>Да/Не</w:t>
            </w:r>
          </w:p>
        </w:tc>
        <w:tc>
          <w:tcPr>
            <w:tcW w:w="1655" w:type="dxa"/>
            <w:shd w:val="clear" w:color="auto" w:fill="auto"/>
            <w:hideMark/>
          </w:tcPr>
          <w:p w14:paraId="4C24D1DD"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Правна-информациона база прописа РС</w:t>
            </w:r>
          </w:p>
        </w:tc>
        <w:tc>
          <w:tcPr>
            <w:tcW w:w="2650" w:type="dxa"/>
            <w:gridSpan w:val="2"/>
            <w:shd w:val="clear" w:color="000000" w:fill="FFFFFF"/>
            <w:hideMark/>
          </w:tcPr>
          <w:p w14:paraId="3B93FC0E" w14:textId="77777777" w:rsidR="00873954" w:rsidRPr="00873954" w:rsidRDefault="00873954" w:rsidP="000D36E1">
            <w:pPr>
              <w:snapToGrid w:val="0"/>
              <w:jc w:val="center"/>
              <w:rPr>
                <w:color w:val="000000"/>
                <w:sz w:val="20"/>
                <w:szCs w:val="20"/>
              </w:rPr>
            </w:pPr>
            <w:r w:rsidRPr="00873954">
              <w:rPr>
                <w:color w:val="000000"/>
                <w:sz w:val="20"/>
                <w:szCs w:val="20"/>
              </w:rPr>
              <w:t>Не</w:t>
            </w:r>
          </w:p>
        </w:tc>
        <w:tc>
          <w:tcPr>
            <w:tcW w:w="1391" w:type="dxa"/>
            <w:shd w:val="clear" w:color="000000" w:fill="FFFFFF"/>
            <w:hideMark/>
          </w:tcPr>
          <w:p w14:paraId="373966B9" w14:textId="77777777" w:rsidR="00873954" w:rsidRPr="00873954" w:rsidRDefault="00873954" w:rsidP="000D36E1">
            <w:pPr>
              <w:snapToGrid w:val="0"/>
              <w:jc w:val="center"/>
              <w:rPr>
                <w:color w:val="000000"/>
                <w:sz w:val="20"/>
                <w:szCs w:val="20"/>
              </w:rPr>
            </w:pPr>
            <w:r w:rsidRPr="00873954">
              <w:rPr>
                <w:color w:val="000000"/>
                <w:sz w:val="20"/>
                <w:szCs w:val="20"/>
              </w:rPr>
              <w:t>2020</w:t>
            </w:r>
          </w:p>
        </w:tc>
        <w:tc>
          <w:tcPr>
            <w:tcW w:w="1210" w:type="dxa"/>
            <w:shd w:val="clear" w:color="000000" w:fill="FFFFFF"/>
            <w:hideMark/>
          </w:tcPr>
          <w:p w14:paraId="3026A58B" w14:textId="77777777" w:rsidR="00873954" w:rsidRPr="00873954" w:rsidRDefault="00873954" w:rsidP="000D36E1">
            <w:pPr>
              <w:snapToGrid w:val="0"/>
              <w:jc w:val="center"/>
              <w:rPr>
                <w:color w:val="000000"/>
                <w:sz w:val="20"/>
                <w:szCs w:val="20"/>
              </w:rPr>
            </w:pPr>
            <w:r w:rsidRPr="00873954">
              <w:rPr>
                <w:color w:val="000000"/>
                <w:sz w:val="20"/>
                <w:szCs w:val="20"/>
              </w:rPr>
              <w:t>Да</w:t>
            </w:r>
          </w:p>
        </w:tc>
        <w:tc>
          <w:tcPr>
            <w:tcW w:w="3891" w:type="dxa"/>
            <w:shd w:val="clear" w:color="000000" w:fill="FFFFFF"/>
            <w:hideMark/>
          </w:tcPr>
          <w:p w14:paraId="55A99345"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873954" w:rsidRPr="008131CB" w14:paraId="568B8BAF" w14:textId="77777777" w:rsidTr="008B4344">
        <w:trPr>
          <w:trHeight w:val="57"/>
        </w:trPr>
        <w:tc>
          <w:tcPr>
            <w:tcW w:w="6167" w:type="dxa"/>
            <w:gridSpan w:val="3"/>
            <w:vMerge w:val="restart"/>
            <w:shd w:val="clear" w:color="000000" w:fill="A9D08E"/>
            <w:noWrap/>
            <w:hideMark/>
          </w:tcPr>
          <w:p w14:paraId="07868D01" w14:textId="77777777" w:rsidR="00873954" w:rsidRPr="00873954" w:rsidRDefault="00873954" w:rsidP="000D36E1">
            <w:pPr>
              <w:snapToGrid w:val="0"/>
              <w:jc w:val="center"/>
              <w:rPr>
                <w:color w:val="000000"/>
                <w:sz w:val="20"/>
                <w:szCs w:val="20"/>
              </w:rPr>
            </w:pPr>
            <w:r w:rsidRPr="00873954">
              <w:rPr>
                <w:color w:val="000000"/>
                <w:sz w:val="20"/>
                <w:szCs w:val="20"/>
              </w:rPr>
              <w:lastRenderedPageBreak/>
              <w:t>Извор финансирања мере</w:t>
            </w:r>
          </w:p>
        </w:tc>
        <w:tc>
          <w:tcPr>
            <w:tcW w:w="4041" w:type="dxa"/>
            <w:gridSpan w:val="3"/>
            <w:vMerge w:val="restart"/>
            <w:shd w:val="clear" w:color="000000" w:fill="A9D08E"/>
            <w:noWrap/>
            <w:hideMark/>
          </w:tcPr>
          <w:p w14:paraId="4FDC17A2" w14:textId="77777777" w:rsidR="00873954" w:rsidRPr="00873954" w:rsidRDefault="00873954" w:rsidP="000D36E1">
            <w:pPr>
              <w:snapToGrid w:val="0"/>
              <w:jc w:val="center"/>
              <w:rPr>
                <w:color w:val="000000"/>
                <w:sz w:val="20"/>
                <w:szCs w:val="20"/>
              </w:rPr>
            </w:pPr>
            <w:r w:rsidRPr="00873954">
              <w:rPr>
                <w:color w:val="000000"/>
                <w:sz w:val="20"/>
                <w:szCs w:val="20"/>
              </w:rPr>
              <w:t>Веза са програмским буџетом</w:t>
            </w:r>
          </w:p>
        </w:tc>
        <w:tc>
          <w:tcPr>
            <w:tcW w:w="5101" w:type="dxa"/>
            <w:gridSpan w:val="2"/>
            <w:shd w:val="clear" w:color="000000" w:fill="A8D08D"/>
            <w:hideMark/>
          </w:tcPr>
          <w:p w14:paraId="49838B80"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6F394D1E" w14:textId="77777777" w:rsidTr="008B4344">
        <w:trPr>
          <w:trHeight w:val="57"/>
        </w:trPr>
        <w:tc>
          <w:tcPr>
            <w:tcW w:w="6167" w:type="dxa"/>
            <w:gridSpan w:val="3"/>
            <w:vMerge/>
            <w:hideMark/>
          </w:tcPr>
          <w:p w14:paraId="427A9EC7" w14:textId="77777777" w:rsidR="00873954" w:rsidRPr="008131CB" w:rsidRDefault="00873954" w:rsidP="000D36E1">
            <w:pPr>
              <w:snapToGrid w:val="0"/>
              <w:rPr>
                <w:color w:val="000000"/>
                <w:sz w:val="20"/>
                <w:szCs w:val="20"/>
                <w:lang w:val="ru-RU"/>
              </w:rPr>
            </w:pPr>
          </w:p>
        </w:tc>
        <w:tc>
          <w:tcPr>
            <w:tcW w:w="4041" w:type="dxa"/>
            <w:gridSpan w:val="3"/>
            <w:vMerge/>
            <w:hideMark/>
          </w:tcPr>
          <w:p w14:paraId="752A08D7" w14:textId="77777777" w:rsidR="00873954" w:rsidRPr="008131CB" w:rsidRDefault="00873954" w:rsidP="000D36E1">
            <w:pPr>
              <w:snapToGrid w:val="0"/>
              <w:rPr>
                <w:color w:val="000000"/>
                <w:sz w:val="20"/>
                <w:szCs w:val="20"/>
                <w:lang w:val="ru-RU"/>
              </w:rPr>
            </w:pPr>
          </w:p>
        </w:tc>
        <w:tc>
          <w:tcPr>
            <w:tcW w:w="1210" w:type="dxa"/>
            <w:shd w:val="clear" w:color="000000" w:fill="A8D08D"/>
            <w:hideMark/>
          </w:tcPr>
          <w:p w14:paraId="68A2040F" w14:textId="77777777" w:rsidR="00873954" w:rsidRPr="00873954" w:rsidRDefault="00873954" w:rsidP="000D36E1">
            <w:pPr>
              <w:snapToGrid w:val="0"/>
              <w:jc w:val="center"/>
              <w:rPr>
                <w:color w:val="000000"/>
                <w:sz w:val="20"/>
                <w:szCs w:val="20"/>
              </w:rPr>
            </w:pPr>
            <w:r w:rsidRPr="00873954">
              <w:rPr>
                <w:color w:val="000000"/>
                <w:sz w:val="20"/>
                <w:szCs w:val="20"/>
              </w:rPr>
              <w:t>2024</w:t>
            </w:r>
          </w:p>
        </w:tc>
        <w:tc>
          <w:tcPr>
            <w:tcW w:w="3891" w:type="dxa"/>
            <w:shd w:val="clear" w:color="000000" w:fill="A8D08D"/>
            <w:hideMark/>
          </w:tcPr>
          <w:p w14:paraId="2A829921" w14:textId="77777777" w:rsidR="00873954" w:rsidRPr="00873954" w:rsidRDefault="00873954" w:rsidP="000D36E1">
            <w:pPr>
              <w:snapToGrid w:val="0"/>
              <w:jc w:val="center"/>
              <w:rPr>
                <w:color w:val="000000"/>
                <w:sz w:val="20"/>
                <w:szCs w:val="20"/>
              </w:rPr>
            </w:pPr>
            <w:r w:rsidRPr="00873954">
              <w:rPr>
                <w:color w:val="000000"/>
                <w:sz w:val="20"/>
                <w:szCs w:val="20"/>
              </w:rPr>
              <w:t>2025</w:t>
            </w:r>
          </w:p>
        </w:tc>
      </w:tr>
      <w:tr w:rsidR="00873954" w:rsidRPr="000D36E1" w14:paraId="3EEBDD14" w14:textId="77777777" w:rsidTr="008B4344">
        <w:trPr>
          <w:trHeight w:val="57"/>
        </w:trPr>
        <w:tc>
          <w:tcPr>
            <w:tcW w:w="6167" w:type="dxa"/>
            <w:gridSpan w:val="3"/>
            <w:shd w:val="clear" w:color="000000" w:fill="FFFFFF"/>
            <w:hideMark/>
          </w:tcPr>
          <w:p w14:paraId="045078B4"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4041" w:type="dxa"/>
            <w:gridSpan w:val="3"/>
            <w:shd w:val="clear" w:color="000000" w:fill="FFFFFF"/>
            <w:hideMark/>
          </w:tcPr>
          <w:p w14:paraId="1E334E29"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210" w:type="dxa"/>
            <w:shd w:val="clear" w:color="000000" w:fill="FFFFFF"/>
            <w:hideMark/>
          </w:tcPr>
          <w:p w14:paraId="314A3A49" w14:textId="77777777" w:rsidR="00873954" w:rsidRPr="00873954" w:rsidRDefault="00873954" w:rsidP="000D36E1">
            <w:pPr>
              <w:snapToGrid w:val="0"/>
              <w:jc w:val="center"/>
              <w:rPr>
                <w:color w:val="000000"/>
                <w:sz w:val="20"/>
                <w:szCs w:val="20"/>
              </w:rPr>
            </w:pPr>
            <w:r w:rsidRPr="00873954">
              <w:rPr>
                <w:color w:val="000000"/>
                <w:sz w:val="20"/>
                <w:szCs w:val="20"/>
              </w:rPr>
              <w:t>6.720</w:t>
            </w:r>
          </w:p>
        </w:tc>
        <w:tc>
          <w:tcPr>
            <w:tcW w:w="3891" w:type="dxa"/>
            <w:shd w:val="clear" w:color="000000" w:fill="FFFFFF"/>
            <w:hideMark/>
          </w:tcPr>
          <w:p w14:paraId="07AACFA0" w14:textId="77777777" w:rsidR="00873954" w:rsidRPr="00873954" w:rsidRDefault="00873954" w:rsidP="000D36E1">
            <w:pPr>
              <w:snapToGrid w:val="0"/>
              <w:jc w:val="center"/>
              <w:rPr>
                <w:color w:val="000000"/>
                <w:sz w:val="20"/>
                <w:szCs w:val="20"/>
              </w:rPr>
            </w:pPr>
            <w:r w:rsidRPr="00873954">
              <w:rPr>
                <w:color w:val="000000"/>
                <w:sz w:val="20"/>
                <w:szCs w:val="20"/>
              </w:rPr>
              <w:t>17.000</w:t>
            </w:r>
          </w:p>
        </w:tc>
      </w:tr>
      <w:tr w:rsidR="00020BAB" w:rsidRPr="008131CB" w14:paraId="36A72EAB" w14:textId="77777777" w:rsidTr="008B4344">
        <w:trPr>
          <w:trHeight w:val="57"/>
        </w:trPr>
        <w:tc>
          <w:tcPr>
            <w:tcW w:w="3399" w:type="dxa"/>
            <w:shd w:val="clear" w:color="000000" w:fill="FFF2CC"/>
            <w:hideMark/>
          </w:tcPr>
          <w:p w14:paraId="798D2BB1" w14:textId="77777777" w:rsidR="00873954" w:rsidRPr="00873954" w:rsidRDefault="00873954" w:rsidP="000D36E1">
            <w:pPr>
              <w:snapToGrid w:val="0"/>
              <w:jc w:val="center"/>
              <w:rPr>
                <w:color w:val="000000"/>
                <w:sz w:val="20"/>
                <w:szCs w:val="20"/>
              </w:rPr>
            </w:pPr>
            <w:r w:rsidRPr="00873954">
              <w:rPr>
                <w:color w:val="000000"/>
                <w:sz w:val="20"/>
                <w:szCs w:val="20"/>
              </w:rPr>
              <w:t>Назив активности:</w:t>
            </w:r>
          </w:p>
        </w:tc>
        <w:tc>
          <w:tcPr>
            <w:tcW w:w="1113" w:type="dxa"/>
            <w:shd w:val="clear" w:color="000000" w:fill="FFF2CC"/>
            <w:hideMark/>
          </w:tcPr>
          <w:p w14:paraId="37D226ED" w14:textId="77777777" w:rsidR="00873954" w:rsidRPr="00873954" w:rsidRDefault="00873954" w:rsidP="000D36E1">
            <w:pPr>
              <w:snapToGrid w:val="0"/>
              <w:jc w:val="center"/>
              <w:rPr>
                <w:color w:val="000000"/>
                <w:sz w:val="20"/>
                <w:szCs w:val="20"/>
              </w:rPr>
            </w:pPr>
            <w:r w:rsidRPr="00873954">
              <w:rPr>
                <w:color w:val="000000"/>
                <w:sz w:val="20"/>
                <w:szCs w:val="20"/>
              </w:rPr>
              <w:t>Орган који спроводи активност</w:t>
            </w:r>
          </w:p>
        </w:tc>
        <w:tc>
          <w:tcPr>
            <w:tcW w:w="1655" w:type="dxa"/>
            <w:shd w:val="clear" w:color="000000" w:fill="FFF2CC"/>
            <w:hideMark/>
          </w:tcPr>
          <w:p w14:paraId="142C3515" w14:textId="77777777" w:rsidR="00873954" w:rsidRPr="008131CB" w:rsidRDefault="00873954" w:rsidP="000D36E1">
            <w:pPr>
              <w:snapToGrid w:val="0"/>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25" w:type="dxa"/>
            <w:shd w:val="clear" w:color="000000" w:fill="FFF2CC"/>
            <w:hideMark/>
          </w:tcPr>
          <w:p w14:paraId="7EFD1814" w14:textId="77777777" w:rsidR="00873954" w:rsidRPr="00873954" w:rsidRDefault="00873954" w:rsidP="000D36E1">
            <w:pPr>
              <w:snapToGrid w:val="0"/>
              <w:jc w:val="center"/>
              <w:rPr>
                <w:color w:val="000000"/>
                <w:sz w:val="20"/>
                <w:szCs w:val="20"/>
              </w:rPr>
            </w:pPr>
            <w:r w:rsidRPr="00873954">
              <w:rPr>
                <w:color w:val="000000"/>
                <w:sz w:val="20"/>
                <w:szCs w:val="20"/>
              </w:rPr>
              <w:t>Рок за завршетак активности</w:t>
            </w:r>
          </w:p>
        </w:tc>
        <w:tc>
          <w:tcPr>
            <w:tcW w:w="1425" w:type="dxa"/>
            <w:shd w:val="clear" w:color="000000" w:fill="FFF2CC"/>
            <w:hideMark/>
          </w:tcPr>
          <w:p w14:paraId="4E91B2F9" w14:textId="77777777" w:rsidR="00873954" w:rsidRPr="00873954" w:rsidRDefault="00873954" w:rsidP="000D36E1">
            <w:pPr>
              <w:snapToGrid w:val="0"/>
              <w:jc w:val="center"/>
              <w:rPr>
                <w:color w:val="000000"/>
                <w:sz w:val="20"/>
                <w:szCs w:val="20"/>
              </w:rPr>
            </w:pPr>
            <w:r w:rsidRPr="00873954">
              <w:rPr>
                <w:color w:val="000000"/>
                <w:sz w:val="20"/>
                <w:szCs w:val="20"/>
              </w:rPr>
              <w:t>Извор финансирања</w:t>
            </w:r>
          </w:p>
        </w:tc>
        <w:tc>
          <w:tcPr>
            <w:tcW w:w="1391" w:type="dxa"/>
            <w:shd w:val="clear" w:color="000000" w:fill="FFF2CC"/>
            <w:hideMark/>
          </w:tcPr>
          <w:p w14:paraId="468BD01A" w14:textId="77777777" w:rsidR="00873954" w:rsidRPr="00873954" w:rsidRDefault="00873954" w:rsidP="000D36E1">
            <w:pPr>
              <w:snapToGrid w:val="0"/>
              <w:jc w:val="center"/>
              <w:rPr>
                <w:color w:val="000000"/>
                <w:sz w:val="20"/>
                <w:szCs w:val="20"/>
              </w:rPr>
            </w:pPr>
            <w:r w:rsidRPr="00873954">
              <w:rPr>
                <w:color w:val="000000"/>
                <w:sz w:val="20"/>
                <w:szCs w:val="20"/>
              </w:rPr>
              <w:t>Веза са програмским буџетом</w:t>
            </w:r>
          </w:p>
        </w:tc>
        <w:tc>
          <w:tcPr>
            <w:tcW w:w="5101" w:type="dxa"/>
            <w:gridSpan w:val="2"/>
            <w:shd w:val="clear" w:color="000000" w:fill="FFF2CC"/>
            <w:hideMark/>
          </w:tcPr>
          <w:p w14:paraId="7CBB4085"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020BAB" w:rsidRPr="000D36E1" w14:paraId="01EA825F" w14:textId="77777777" w:rsidTr="008B4344">
        <w:trPr>
          <w:trHeight w:val="57"/>
        </w:trPr>
        <w:tc>
          <w:tcPr>
            <w:tcW w:w="3399" w:type="dxa"/>
            <w:shd w:val="clear" w:color="000000" w:fill="FFF2CC"/>
            <w:hideMark/>
          </w:tcPr>
          <w:p w14:paraId="46B635CE" w14:textId="77777777" w:rsidR="00873954" w:rsidRPr="008131CB" w:rsidRDefault="00873954" w:rsidP="000D36E1">
            <w:pPr>
              <w:snapToGrid w:val="0"/>
              <w:rPr>
                <w:color w:val="000000"/>
                <w:sz w:val="20"/>
                <w:szCs w:val="20"/>
                <w:lang w:val="ru-RU"/>
              </w:rPr>
            </w:pPr>
            <w:r w:rsidRPr="00873954">
              <w:rPr>
                <w:color w:val="000000"/>
                <w:sz w:val="20"/>
                <w:szCs w:val="20"/>
              </w:rPr>
              <w:t> </w:t>
            </w:r>
          </w:p>
        </w:tc>
        <w:tc>
          <w:tcPr>
            <w:tcW w:w="1113" w:type="dxa"/>
            <w:shd w:val="clear" w:color="000000" w:fill="FFF2CC"/>
            <w:hideMark/>
          </w:tcPr>
          <w:p w14:paraId="573AF7F3"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655" w:type="dxa"/>
            <w:shd w:val="clear" w:color="000000" w:fill="FFF2CC"/>
            <w:hideMark/>
          </w:tcPr>
          <w:p w14:paraId="0C47167F"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25" w:type="dxa"/>
            <w:shd w:val="clear" w:color="000000" w:fill="FFF2CC"/>
            <w:hideMark/>
          </w:tcPr>
          <w:p w14:paraId="1E36CB39"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425" w:type="dxa"/>
            <w:shd w:val="clear" w:color="000000" w:fill="FFF2CC"/>
            <w:hideMark/>
          </w:tcPr>
          <w:p w14:paraId="371F0F51" w14:textId="77777777" w:rsidR="00873954" w:rsidRPr="008131CB" w:rsidRDefault="00873954" w:rsidP="000D36E1">
            <w:pPr>
              <w:snapToGrid w:val="0"/>
              <w:jc w:val="center"/>
              <w:rPr>
                <w:color w:val="0563C1"/>
                <w:sz w:val="20"/>
                <w:szCs w:val="20"/>
                <w:u w:val="single"/>
                <w:lang w:val="ru-RU"/>
              </w:rPr>
            </w:pPr>
            <w:r w:rsidRPr="00873954">
              <w:rPr>
                <w:color w:val="0563C1"/>
                <w:sz w:val="20"/>
                <w:szCs w:val="20"/>
                <w:u w:val="single"/>
              </w:rPr>
              <w:t> </w:t>
            </w:r>
          </w:p>
        </w:tc>
        <w:tc>
          <w:tcPr>
            <w:tcW w:w="1391" w:type="dxa"/>
            <w:shd w:val="clear" w:color="000000" w:fill="FFF2CC"/>
            <w:hideMark/>
          </w:tcPr>
          <w:p w14:paraId="3D9B6673"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2CC"/>
            <w:hideMark/>
          </w:tcPr>
          <w:p w14:paraId="0DB62352" w14:textId="77777777" w:rsidR="00873954" w:rsidRPr="00873954" w:rsidRDefault="00873954" w:rsidP="000D36E1">
            <w:pPr>
              <w:snapToGrid w:val="0"/>
              <w:jc w:val="center"/>
              <w:rPr>
                <w:color w:val="000000"/>
                <w:sz w:val="20"/>
                <w:szCs w:val="20"/>
              </w:rPr>
            </w:pPr>
            <w:r w:rsidRPr="00873954">
              <w:rPr>
                <w:color w:val="000000"/>
                <w:sz w:val="20"/>
                <w:szCs w:val="20"/>
              </w:rPr>
              <w:t>2024</w:t>
            </w:r>
          </w:p>
        </w:tc>
        <w:tc>
          <w:tcPr>
            <w:tcW w:w="3891" w:type="dxa"/>
            <w:shd w:val="clear" w:color="000000" w:fill="FFF2CC"/>
            <w:hideMark/>
          </w:tcPr>
          <w:p w14:paraId="1F75B697" w14:textId="77777777" w:rsidR="00873954" w:rsidRPr="00873954" w:rsidRDefault="00873954" w:rsidP="000D36E1">
            <w:pPr>
              <w:snapToGrid w:val="0"/>
              <w:jc w:val="center"/>
              <w:rPr>
                <w:color w:val="000000"/>
                <w:sz w:val="20"/>
                <w:szCs w:val="20"/>
              </w:rPr>
            </w:pPr>
            <w:r w:rsidRPr="00873954">
              <w:rPr>
                <w:color w:val="000000"/>
                <w:sz w:val="20"/>
                <w:szCs w:val="20"/>
              </w:rPr>
              <w:t>2025</w:t>
            </w:r>
          </w:p>
        </w:tc>
      </w:tr>
      <w:tr w:rsidR="00020BAB" w:rsidRPr="000D36E1" w14:paraId="70052B95" w14:textId="77777777" w:rsidTr="008B4344">
        <w:trPr>
          <w:trHeight w:val="57"/>
        </w:trPr>
        <w:tc>
          <w:tcPr>
            <w:tcW w:w="3399" w:type="dxa"/>
            <w:shd w:val="clear" w:color="auto" w:fill="auto"/>
            <w:hideMark/>
          </w:tcPr>
          <w:p w14:paraId="1C981CE1" w14:textId="77777777" w:rsidR="00873954" w:rsidRPr="008131CB" w:rsidRDefault="00873954" w:rsidP="000D36E1">
            <w:pPr>
              <w:snapToGrid w:val="0"/>
              <w:rPr>
                <w:color w:val="000000"/>
                <w:sz w:val="20"/>
                <w:szCs w:val="20"/>
                <w:lang w:val="ru-RU"/>
              </w:rPr>
            </w:pPr>
            <w:r w:rsidRPr="008131CB">
              <w:rPr>
                <w:color w:val="000000"/>
                <w:sz w:val="20"/>
                <w:szCs w:val="20"/>
                <w:lang w:val="ru-RU"/>
              </w:rPr>
              <w:t>4.3.1. Упућивање Нацрта закона о изменама и допунама Закона о комуналним делатностима Влади ради разматрања и утврђивања Предлога закона</w:t>
            </w:r>
          </w:p>
        </w:tc>
        <w:tc>
          <w:tcPr>
            <w:tcW w:w="1113" w:type="dxa"/>
            <w:shd w:val="clear" w:color="auto" w:fill="auto"/>
            <w:hideMark/>
          </w:tcPr>
          <w:p w14:paraId="12989738" w14:textId="77777777" w:rsidR="00873954" w:rsidRPr="00873954" w:rsidRDefault="00873954" w:rsidP="000D36E1">
            <w:pPr>
              <w:snapToGrid w:val="0"/>
              <w:jc w:val="center"/>
              <w:rPr>
                <w:color w:val="000000"/>
                <w:sz w:val="20"/>
                <w:szCs w:val="20"/>
              </w:rPr>
            </w:pPr>
            <w:r w:rsidRPr="00873954">
              <w:rPr>
                <w:color w:val="000000"/>
                <w:sz w:val="20"/>
                <w:szCs w:val="20"/>
              </w:rPr>
              <w:t>МГСИ</w:t>
            </w:r>
          </w:p>
        </w:tc>
        <w:tc>
          <w:tcPr>
            <w:tcW w:w="1655" w:type="dxa"/>
            <w:shd w:val="clear" w:color="auto" w:fill="auto"/>
            <w:hideMark/>
          </w:tcPr>
          <w:p w14:paraId="02EE01A9" w14:textId="54ABE7FF" w:rsidR="00873954" w:rsidRPr="00EC0BF6" w:rsidRDefault="00873954" w:rsidP="000D36E1">
            <w:pPr>
              <w:snapToGrid w:val="0"/>
              <w:jc w:val="center"/>
              <w:rPr>
                <w:sz w:val="20"/>
                <w:szCs w:val="20"/>
                <w:lang w:val="ru-RU"/>
              </w:rPr>
            </w:pPr>
            <w:r w:rsidRPr="00EC0BF6">
              <w:rPr>
                <w:sz w:val="20"/>
                <w:szCs w:val="20"/>
                <w:lang w:val="ru-RU"/>
              </w:rPr>
              <w:t xml:space="preserve">МФИН, Мин.привреде, МДУЛС, МРЗБСП, </w:t>
            </w:r>
            <w:r w:rsidR="00020BAB" w:rsidRPr="00EC0BF6">
              <w:rPr>
                <w:sz w:val="20"/>
                <w:szCs w:val="20"/>
              </w:rPr>
              <w:t>M</w:t>
            </w:r>
            <w:r w:rsidR="00020BAB" w:rsidRPr="00EC0BF6">
              <w:rPr>
                <w:sz w:val="20"/>
                <w:szCs w:val="20"/>
                <w:lang w:val="sr-Cyrl-RS"/>
              </w:rPr>
              <w:t xml:space="preserve">ЗЖС, </w:t>
            </w:r>
            <w:r w:rsidR="004E4B21" w:rsidRPr="00EC0BF6">
              <w:rPr>
                <w:sz w:val="20"/>
                <w:szCs w:val="20"/>
                <w:lang w:val="sr-Cyrl-RS"/>
              </w:rPr>
              <w:t xml:space="preserve">МПШВ-Републичка дирекција за воде, </w:t>
            </w:r>
            <w:r w:rsidRPr="00EC0BF6">
              <w:rPr>
                <w:sz w:val="20"/>
                <w:szCs w:val="20"/>
                <w:lang w:val="ru-RU"/>
              </w:rPr>
              <w:t>Синдикати запослених у комуналним стамбеним делатностима, ПКС, КОМДЕЛ, СКГО</w:t>
            </w:r>
          </w:p>
        </w:tc>
        <w:tc>
          <w:tcPr>
            <w:tcW w:w="1225" w:type="dxa"/>
            <w:shd w:val="clear" w:color="auto" w:fill="auto"/>
            <w:hideMark/>
          </w:tcPr>
          <w:p w14:paraId="7FC25A5A" w14:textId="3CEF0064" w:rsidR="00873954" w:rsidRPr="00EC0BF6" w:rsidRDefault="00873954" w:rsidP="000D36E1">
            <w:pPr>
              <w:snapToGrid w:val="0"/>
              <w:jc w:val="center"/>
              <w:rPr>
                <w:sz w:val="20"/>
                <w:szCs w:val="20"/>
              </w:rPr>
            </w:pPr>
            <w:r w:rsidRPr="00EC0BF6">
              <w:rPr>
                <w:sz w:val="20"/>
                <w:szCs w:val="20"/>
              </w:rPr>
              <w:t>II</w:t>
            </w:r>
            <w:r w:rsidR="00CE472A" w:rsidRPr="00EC0BF6">
              <w:rPr>
                <w:sz w:val="20"/>
                <w:szCs w:val="20"/>
              </w:rPr>
              <w:t>I</w:t>
            </w:r>
            <w:r w:rsidRPr="00EC0BF6">
              <w:rPr>
                <w:sz w:val="20"/>
                <w:szCs w:val="20"/>
              </w:rPr>
              <w:t xml:space="preserve"> квартал </w:t>
            </w:r>
            <w:r w:rsidRPr="00EC0BF6">
              <w:rPr>
                <w:sz w:val="20"/>
                <w:szCs w:val="20"/>
              </w:rPr>
              <w:br/>
              <w:t>2024.</w:t>
            </w:r>
            <w:r w:rsidRPr="00EC0BF6">
              <w:rPr>
                <w:sz w:val="20"/>
                <w:szCs w:val="20"/>
              </w:rPr>
              <w:br/>
              <w:t xml:space="preserve"> </w:t>
            </w:r>
          </w:p>
        </w:tc>
        <w:tc>
          <w:tcPr>
            <w:tcW w:w="1425" w:type="dxa"/>
            <w:shd w:val="clear" w:color="auto" w:fill="auto"/>
            <w:hideMark/>
          </w:tcPr>
          <w:p w14:paraId="5E11241C" w14:textId="77777777" w:rsidR="00873954" w:rsidRPr="00EC0BF6" w:rsidRDefault="00873954" w:rsidP="000D36E1">
            <w:pPr>
              <w:snapToGrid w:val="0"/>
              <w:jc w:val="center"/>
              <w:rPr>
                <w:sz w:val="20"/>
                <w:szCs w:val="20"/>
              </w:rPr>
            </w:pPr>
            <w:r w:rsidRPr="00EC0BF6">
              <w:rPr>
                <w:sz w:val="20"/>
                <w:szCs w:val="20"/>
              </w:rPr>
              <w:t>Буџет РС - Редовна издвајања</w:t>
            </w:r>
          </w:p>
        </w:tc>
        <w:tc>
          <w:tcPr>
            <w:tcW w:w="1391" w:type="dxa"/>
            <w:shd w:val="clear" w:color="auto" w:fill="auto"/>
            <w:hideMark/>
          </w:tcPr>
          <w:p w14:paraId="056B1390" w14:textId="62947EA8" w:rsidR="00291540" w:rsidRPr="00EC0BF6" w:rsidRDefault="00291540" w:rsidP="00291540">
            <w:pPr>
              <w:snapToGrid w:val="0"/>
              <w:jc w:val="center"/>
              <w:rPr>
                <w:sz w:val="20"/>
                <w:szCs w:val="20"/>
              </w:rPr>
            </w:pPr>
            <w:r w:rsidRPr="00EC0BF6">
              <w:rPr>
                <w:sz w:val="20"/>
                <w:szCs w:val="20"/>
                <w:lang w:val="sr-Cyrl-CS"/>
              </w:rPr>
              <w:t>22</w:t>
            </w:r>
            <w:r w:rsidRPr="00EC0BF6">
              <w:rPr>
                <w:sz w:val="20"/>
                <w:szCs w:val="20"/>
                <w:lang w:val="ru-RU"/>
              </w:rPr>
              <w:t>- 22.0,</w:t>
            </w:r>
            <w:r w:rsidR="00B04269" w:rsidRPr="00EC0BF6">
              <w:rPr>
                <w:sz w:val="20"/>
                <w:szCs w:val="20"/>
              </w:rPr>
              <w:t>1101-0003,</w:t>
            </w:r>
            <w:r w:rsidRPr="00EC0BF6">
              <w:rPr>
                <w:sz w:val="20"/>
                <w:szCs w:val="20"/>
              </w:rPr>
              <w:t>411</w:t>
            </w:r>
            <w:r w:rsidR="00B04269" w:rsidRPr="00EC0BF6">
              <w:rPr>
                <w:sz w:val="20"/>
                <w:szCs w:val="20"/>
              </w:rPr>
              <w:t xml:space="preserve"> </w:t>
            </w:r>
          </w:p>
          <w:p w14:paraId="331CA927" w14:textId="77777777" w:rsidR="00291540" w:rsidRPr="00EC0BF6" w:rsidRDefault="00291540" w:rsidP="00291540">
            <w:pPr>
              <w:snapToGrid w:val="0"/>
              <w:jc w:val="center"/>
              <w:rPr>
                <w:sz w:val="20"/>
                <w:szCs w:val="20"/>
              </w:rPr>
            </w:pPr>
          </w:p>
          <w:p w14:paraId="52A328DA" w14:textId="1002CF84" w:rsidR="00873954" w:rsidRPr="00EC0BF6" w:rsidRDefault="00291540" w:rsidP="00291540">
            <w:pPr>
              <w:snapToGrid w:val="0"/>
              <w:jc w:val="center"/>
              <w:rPr>
                <w:sz w:val="20"/>
                <w:szCs w:val="20"/>
              </w:rPr>
            </w:pPr>
            <w:r w:rsidRPr="00EC0BF6">
              <w:rPr>
                <w:sz w:val="20"/>
                <w:szCs w:val="20"/>
              </w:rPr>
              <w:t>22- 22.0,1101-0002</w:t>
            </w:r>
            <w:r w:rsidR="002244E8" w:rsidRPr="00EC0BF6">
              <w:rPr>
                <w:sz w:val="20"/>
                <w:szCs w:val="20"/>
              </w:rPr>
              <w:t>,</w:t>
            </w:r>
            <w:r w:rsidRPr="00EC0BF6">
              <w:rPr>
                <w:sz w:val="20"/>
                <w:szCs w:val="20"/>
              </w:rPr>
              <w:t>411</w:t>
            </w:r>
          </w:p>
        </w:tc>
        <w:tc>
          <w:tcPr>
            <w:tcW w:w="1210" w:type="dxa"/>
            <w:shd w:val="clear" w:color="auto" w:fill="auto"/>
            <w:hideMark/>
          </w:tcPr>
          <w:p w14:paraId="58631580"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891" w:type="dxa"/>
            <w:shd w:val="clear" w:color="auto" w:fill="auto"/>
            <w:hideMark/>
          </w:tcPr>
          <w:p w14:paraId="6C3CB553"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5E11A26D" w14:textId="77777777" w:rsidTr="008B4344">
        <w:trPr>
          <w:trHeight w:val="57"/>
        </w:trPr>
        <w:tc>
          <w:tcPr>
            <w:tcW w:w="3399" w:type="dxa"/>
            <w:shd w:val="clear" w:color="000000" w:fill="FFFFFF"/>
            <w:hideMark/>
          </w:tcPr>
          <w:p w14:paraId="1165EBB1" w14:textId="77777777" w:rsidR="00873954" w:rsidRPr="008131CB" w:rsidRDefault="00873954" w:rsidP="000D36E1">
            <w:pPr>
              <w:snapToGrid w:val="0"/>
              <w:rPr>
                <w:color w:val="000000"/>
                <w:sz w:val="20"/>
                <w:szCs w:val="20"/>
                <w:lang w:val="ru-RU"/>
              </w:rPr>
            </w:pPr>
            <w:r w:rsidRPr="008131CB">
              <w:rPr>
                <w:color w:val="000000"/>
                <w:sz w:val="20"/>
                <w:szCs w:val="20"/>
                <w:lang w:val="ru-RU"/>
              </w:rPr>
              <w:t>4.3.2. Израда подзаконског акта који уређује методологију за формирање цена комуналних услуга</w:t>
            </w:r>
          </w:p>
        </w:tc>
        <w:tc>
          <w:tcPr>
            <w:tcW w:w="1113" w:type="dxa"/>
            <w:shd w:val="clear" w:color="000000" w:fill="FFFFFF"/>
            <w:hideMark/>
          </w:tcPr>
          <w:p w14:paraId="0E0FA2D2" w14:textId="77777777" w:rsidR="00873954" w:rsidRPr="00873954" w:rsidRDefault="00873954" w:rsidP="000D36E1">
            <w:pPr>
              <w:snapToGrid w:val="0"/>
              <w:jc w:val="center"/>
              <w:rPr>
                <w:color w:val="000000"/>
                <w:sz w:val="20"/>
                <w:szCs w:val="20"/>
              </w:rPr>
            </w:pPr>
            <w:r w:rsidRPr="00873954">
              <w:rPr>
                <w:color w:val="000000"/>
                <w:sz w:val="20"/>
                <w:szCs w:val="20"/>
              </w:rPr>
              <w:t>МГСИ</w:t>
            </w:r>
          </w:p>
        </w:tc>
        <w:tc>
          <w:tcPr>
            <w:tcW w:w="1655" w:type="dxa"/>
            <w:shd w:val="clear" w:color="000000" w:fill="FFFFFF"/>
            <w:hideMark/>
          </w:tcPr>
          <w:p w14:paraId="08E60AA4" w14:textId="12AD1B72" w:rsidR="00873954" w:rsidRPr="00EC0BF6" w:rsidRDefault="00873954" w:rsidP="000D36E1">
            <w:pPr>
              <w:snapToGrid w:val="0"/>
              <w:jc w:val="center"/>
              <w:rPr>
                <w:sz w:val="20"/>
                <w:szCs w:val="20"/>
                <w:lang w:val="ru-RU"/>
              </w:rPr>
            </w:pPr>
            <w:r w:rsidRPr="00EC0BF6">
              <w:rPr>
                <w:sz w:val="20"/>
                <w:szCs w:val="20"/>
                <w:lang w:val="ru-RU"/>
              </w:rPr>
              <w:t xml:space="preserve">МФИН, Мин.привреде, МДУЛС, МРЗБСП, </w:t>
            </w:r>
            <w:r w:rsidR="00020BAB" w:rsidRPr="00EC0BF6">
              <w:rPr>
                <w:sz w:val="20"/>
                <w:szCs w:val="20"/>
              </w:rPr>
              <w:t>M</w:t>
            </w:r>
            <w:r w:rsidR="00020BAB" w:rsidRPr="00EC0BF6">
              <w:rPr>
                <w:sz w:val="20"/>
                <w:szCs w:val="20"/>
                <w:lang w:val="sr-Cyrl-RS"/>
              </w:rPr>
              <w:t>ЗЖС,</w:t>
            </w:r>
            <w:r w:rsidR="00020BAB" w:rsidRPr="00EC0BF6">
              <w:rPr>
                <w:sz w:val="20"/>
                <w:szCs w:val="20"/>
                <w:lang w:val="ru-RU"/>
              </w:rPr>
              <w:t xml:space="preserve"> </w:t>
            </w:r>
            <w:r w:rsidR="004E4B21" w:rsidRPr="00EC0BF6">
              <w:rPr>
                <w:sz w:val="20"/>
                <w:szCs w:val="20"/>
                <w:lang w:val="ru-RU"/>
              </w:rPr>
              <w:t xml:space="preserve">МПШВ-Републичка дирекција за воде </w:t>
            </w:r>
            <w:r w:rsidRPr="00EC0BF6">
              <w:rPr>
                <w:sz w:val="20"/>
                <w:szCs w:val="20"/>
                <w:lang w:val="ru-RU"/>
              </w:rPr>
              <w:t>Синдикати запослених у комуналним стамбеним делатностима, ПКС, КОМДЕЛ, СКГО</w:t>
            </w:r>
          </w:p>
        </w:tc>
        <w:tc>
          <w:tcPr>
            <w:tcW w:w="1225" w:type="dxa"/>
            <w:shd w:val="clear" w:color="000000" w:fill="FFFFFF"/>
            <w:hideMark/>
          </w:tcPr>
          <w:p w14:paraId="7C32D977" w14:textId="6E0E67E4" w:rsidR="00873954" w:rsidRPr="00EC0BF6" w:rsidRDefault="00CE472A" w:rsidP="000D36E1">
            <w:pPr>
              <w:snapToGrid w:val="0"/>
              <w:jc w:val="center"/>
              <w:rPr>
                <w:sz w:val="20"/>
                <w:szCs w:val="20"/>
              </w:rPr>
            </w:pPr>
            <w:r w:rsidRPr="00EC0BF6">
              <w:rPr>
                <w:sz w:val="20"/>
                <w:szCs w:val="20"/>
              </w:rPr>
              <w:t xml:space="preserve">II квартал </w:t>
            </w:r>
            <w:r w:rsidRPr="00EC0BF6">
              <w:rPr>
                <w:sz w:val="20"/>
                <w:szCs w:val="20"/>
              </w:rPr>
              <w:br/>
              <w:t>2025</w:t>
            </w:r>
            <w:r w:rsidR="00873954" w:rsidRPr="00EC0BF6">
              <w:rPr>
                <w:sz w:val="20"/>
                <w:szCs w:val="20"/>
              </w:rPr>
              <w:t>.</w:t>
            </w:r>
          </w:p>
        </w:tc>
        <w:tc>
          <w:tcPr>
            <w:tcW w:w="1425" w:type="dxa"/>
            <w:shd w:val="clear" w:color="auto" w:fill="auto"/>
            <w:hideMark/>
          </w:tcPr>
          <w:p w14:paraId="45CDAAA8" w14:textId="77777777" w:rsidR="00873954" w:rsidRPr="00EC0BF6" w:rsidRDefault="00873954" w:rsidP="000D36E1">
            <w:pPr>
              <w:snapToGrid w:val="0"/>
              <w:jc w:val="center"/>
              <w:rPr>
                <w:sz w:val="20"/>
                <w:szCs w:val="20"/>
              </w:rPr>
            </w:pPr>
            <w:r w:rsidRPr="00EC0BF6">
              <w:rPr>
                <w:sz w:val="20"/>
                <w:szCs w:val="20"/>
              </w:rPr>
              <w:t>Буџет РС - Редовна издвајања</w:t>
            </w:r>
          </w:p>
        </w:tc>
        <w:tc>
          <w:tcPr>
            <w:tcW w:w="1391" w:type="dxa"/>
            <w:shd w:val="clear" w:color="000000" w:fill="FFFFFF"/>
            <w:hideMark/>
          </w:tcPr>
          <w:p w14:paraId="2A502E16" w14:textId="2613F195" w:rsidR="00291540" w:rsidRPr="00EC0BF6" w:rsidRDefault="00291540" w:rsidP="00291540">
            <w:pPr>
              <w:snapToGrid w:val="0"/>
              <w:jc w:val="center"/>
              <w:rPr>
                <w:sz w:val="20"/>
                <w:szCs w:val="20"/>
              </w:rPr>
            </w:pPr>
            <w:r w:rsidRPr="00EC0BF6">
              <w:rPr>
                <w:sz w:val="20"/>
                <w:szCs w:val="20"/>
                <w:lang w:val="sr-Cyrl-CS"/>
              </w:rPr>
              <w:t>22</w:t>
            </w:r>
            <w:r w:rsidRPr="00EC0BF6">
              <w:rPr>
                <w:sz w:val="20"/>
                <w:szCs w:val="20"/>
                <w:lang w:val="ru-RU"/>
              </w:rPr>
              <w:t>- 22.0,</w:t>
            </w:r>
            <w:r w:rsidRPr="00EC0BF6">
              <w:rPr>
                <w:sz w:val="20"/>
                <w:szCs w:val="20"/>
              </w:rPr>
              <w:t xml:space="preserve">1101-0003,411 </w:t>
            </w:r>
          </w:p>
          <w:p w14:paraId="6104C128" w14:textId="77777777" w:rsidR="00291540" w:rsidRPr="00EC0BF6" w:rsidRDefault="00291540" w:rsidP="00291540">
            <w:pPr>
              <w:snapToGrid w:val="0"/>
              <w:jc w:val="center"/>
              <w:rPr>
                <w:sz w:val="20"/>
                <w:szCs w:val="20"/>
              </w:rPr>
            </w:pPr>
          </w:p>
          <w:p w14:paraId="7E18D59B" w14:textId="23009563" w:rsidR="00873954" w:rsidRPr="00EC0BF6" w:rsidRDefault="00291540" w:rsidP="00291540">
            <w:pPr>
              <w:snapToGrid w:val="0"/>
              <w:jc w:val="center"/>
              <w:rPr>
                <w:sz w:val="20"/>
                <w:szCs w:val="20"/>
              </w:rPr>
            </w:pPr>
            <w:r w:rsidRPr="00EC0BF6">
              <w:rPr>
                <w:sz w:val="20"/>
                <w:szCs w:val="20"/>
              </w:rPr>
              <w:t>22- 22.0,1101-0002</w:t>
            </w:r>
            <w:r w:rsidR="002244E8" w:rsidRPr="00EC0BF6">
              <w:rPr>
                <w:sz w:val="20"/>
                <w:szCs w:val="20"/>
              </w:rPr>
              <w:t>,</w:t>
            </w:r>
            <w:r w:rsidRPr="00EC0BF6">
              <w:rPr>
                <w:sz w:val="20"/>
                <w:szCs w:val="20"/>
              </w:rPr>
              <w:t>411</w:t>
            </w:r>
          </w:p>
        </w:tc>
        <w:tc>
          <w:tcPr>
            <w:tcW w:w="1210" w:type="dxa"/>
            <w:shd w:val="clear" w:color="000000" w:fill="FFFFFF"/>
            <w:hideMark/>
          </w:tcPr>
          <w:p w14:paraId="19C78EB3"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891" w:type="dxa"/>
            <w:shd w:val="clear" w:color="000000" w:fill="FFFFFF"/>
            <w:hideMark/>
          </w:tcPr>
          <w:p w14:paraId="17BA3861"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5B3CC508" w14:textId="77777777" w:rsidTr="008B4344">
        <w:trPr>
          <w:trHeight w:val="302"/>
        </w:trPr>
        <w:tc>
          <w:tcPr>
            <w:tcW w:w="3399" w:type="dxa"/>
            <w:shd w:val="clear" w:color="000000" w:fill="FFFFFF"/>
            <w:hideMark/>
          </w:tcPr>
          <w:p w14:paraId="65910A7C" w14:textId="77777777" w:rsidR="00873954" w:rsidRPr="008131CB" w:rsidRDefault="00873954" w:rsidP="000D36E1">
            <w:pPr>
              <w:snapToGrid w:val="0"/>
              <w:rPr>
                <w:color w:val="000000"/>
                <w:sz w:val="20"/>
                <w:szCs w:val="20"/>
                <w:lang w:val="ru-RU"/>
              </w:rPr>
            </w:pPr>
            <w:r w:rsidRPr="008131CB">
              <w:rPr>
                <w:color w:val="000000"/>
                <w:sz w:val="20"/>
                <w:szCs w:val="20"/>
                <w:lang w:val="ru-RU"/>
              </w:rPr>
              <w:lastRenderedPageBreak/>
              <w:t>4.3.3. Припрема модела локалних аката за примену новог закона о комуналним делатностима</w:t>
            </w:r>
          </w:p>
        </w:tc>
        <w:tc>
          <w:tcPr>
            <w:tcW w:w="1113" w:type="dxa"/>
            <w:shd w:val="clear" w:color="000000" w:fill="FFFFFF"/>
            <w:hideMark/>
          </w:tcPr>
          <w:p w14:paraId="084C1D8D" w14:textId="77777777" w:rsidR="00873954" w:rsidRPr="00873954" w:rsidRDefault="00873954" w:rsidP="000D36E1">
            <w:pPr>
              <w:snapToGrid w:val="0"/>
              <w:jc w:val="center"/>
              <w:rPr>
                <w:color w:val="000000"/>
                <w:sz w:val="20"/>
                <w:szCs w:val="20"/>
              </w:rPr>
            </w:pPr>
            <w:r w:rsidRPr="00873954">
              <w:rPr>
                <w:color w:val="000000"/>
                <w:sz w:val="20"/>
                <w:szCs w:val="20"/>
              </w:rPr>
              <w:t>МГСИ</w:t>
            </w:r>
          </w:p>
        </w:tc>
        <w:tc>
          <w:tcPr>
            <w:tcW w:w="1655" w:type="dxa"/>
            <w:shd w:val="clear" w:color="000000" w:fill="FFFFFF"/>
            <w:hideMark/>
          </w:tcPr>
          <w:p w14:paraId="6B167047" w14:textId="77777777" w:rsidR="00873954" w:rsidRPr="00EC0BF6" w:rsidRDefault="00873954" w:rsidP="000D36E1">
            <w:pPr>
              <w:snapToGrid w:val="0"/>
              <w:jc w:val="center"/>
              <w:rPr>
                <w:sz w:val="20"/>
                <w:szCs w:val="20"/>
                <w:lang w:val="ru-RU"/>
              </w:rPr>
            </w:pPr>
            <w:r w:rsidRPr="00EC0BF6">
              <w:rPr>
                <w:sz w:val="20"/>
                <w:szCs w:val="20"/>
                <w:lang w:val="ru-RU"/>
              </w:rPr>
              <w:t>МФИН, Мин.привреде, МДУЛС, МРЗБСП, Синдикати запослених у комуналним стамбеним делатностима, ПКС, КОМДЕЛ, СКГО</w:t>
            </w:r>
          </w:p>
        </w:tc>
        <w:tc>
          <w:tcPr>
            <w:tcW w:w="1225" w:type="dxa"/>
            <w:shd w:val="clear" w:color="000000" w:fill="FFFFFF"/>
            <w:hideMark/>
          </w:tcPr>
          <w:p w14:paraId="56DE4DA0" w14:textId="76454EB7" w:rsidR="00873954" w:rsidRPr="00EC0BF6" w:rsidRDefault="00CE472A" w:rsidP="000D36E1">
            <w:pPr>
              <w:snapToGrid w:val="0"/>
              <w:jc w:val="center"/>
              <w:rPr>
                <w:sz w:val="20"/>
                <w:szCs w:val="20"/>
              </w:rPr>
            </w:pPr>
            <w:r w:rsidRPr="00EC0BF6">
              <w:rPr>
                <w:sz w:val="20"/>
                <w:szCs w:val="20"/>
              </w:rPr>
              <w:t xml:space="preserve">I квартал </w:t>
            </w:r>
            <w:r w:rsidRPr="00EC0BF6">
              <w:rPr>
                <w:sz w:val="20"/>
                <w:szCs w:val="20"/>
              </w:rPr>
              <w:br/>
              <w:t>2025</w:t>
            </w:r>
            <w:r w:rsidR="00873954" w:rsidRPr="00EC0BF6">
              <w:rPr>
                <w:sz w:val="20"/>
                <w:szCs w:val="20"/>
              </w:rPr>
              <w:t>.</w:t>
            </w:r>
          </w:p>
        </w:tc>
        <w:tc>
          <w:tcPr>
            <w:tcW w:w="1425" w:type="dxa"/>
            <w:shd w:val="clear" w:color="000000" w:fill="FFFFFF"/>
            <w:hideMark/>
          </w:tcPr>
          <w:p w14:paraId="2954DA4E" w14:textId="15705001" w:rsidR="00873954" w:rsidRPr="008131CB" w:rsidRDefault="00A8240F" w:rsidP="000D36E1">
            <w:pPr>
              <w:snapToGrid w:val="0"/>
              <w:jc w:val="center"/>
              <w:rPr>
                <w:color w:val="000000"/>
                <w:sz w:val="20"/>
                <w:szCs w:val="20"/>
                <w:lang w:val="ru-RU"/>
              </w:rPr>
            </w:pPr>
            <w:r>
              <w:rPr>
                <w:color w:val="000000"/>
                <w:sz w:val="20"/>
                <w:szCs w:val="20"/>
                <w:lang w:val="ru-RU"/>
              </w:rPr>
              <w:t xml:space="preserve"> </w:t>
            </w:r>
            <w:r w:rsidR="00873954" w:rsidRPr="008131CB">
              <w:rPr>
                <w:color w:val="000000"/>
                <w:sz w:val="20"/>
                <w:szCs w:val="20"/>
                <w:lang w:val="ru-RU"/>
              </w:rPr>
              <w:t>Подршка</w:t>
            </w:r>
            <w:r>
              <w:rPr>
                <w:color w:val="000000"/>
                <w:sz w:val="20"/>
                <w:szCs w:val="20"/>
                <w:lang w:val="ru-RU"/>
              </w:rPr>
              <w:t xml:space="preserve"> </w:t>
            </w:r>
            <w:r w:rsidR="00873954" w:rsidRPr="008131CB">
              <w:rPr>
                <w:color w:val="000000"/>
                <w:sz w:val="20"/>
                <w:szCs w:val="20"/>
                <w:lang w:val="ru-RU"/>
              </w:rPr>
              <w:t xml:space="preserve">из донације: </w:t>
            </w:r>
            <w:r w:rsidR="00873954" w:rsidRPr="008131CB">
              <w:rPr>
                <w:color w:val="000000"/>
                <w:sz w:val="20"/>
                <w:szCs w:val="20"/>
                <w:lang w:val="ru-RU"/>
              </w:rPr>
              <w:br/>
              <w:t>(СДЦ-СКГО -</w:t>
            </w:r>
            <w:r>
              <w:rPr>
                <w:color w:val="000000"/>
                <w:sz w:val="20"/>
                <w:szCs w:val="20"/>
                <w:lang w:val="ru-RU"/>
              </w:rPr>
              <w:t xml:space="preserve"> </w:t>
            </w:r>
            <w:r w:rsidR="00873954" w:rsidRPr="008131CB">
              <w:rPr>
                <w:color w:val="000000"/>
                <w:sz w:val="20"/>
                <w:szCs w:val="20"/>
                <w:lang w:val="ru-RU"/>
              </w:rPr>
              <w:t>Партнерство за добру локалну самоуправу)</w:t>
            </w:r>
          </w:p>
        </w:tc>
        <w:tc>
          <w:tcPr>
            <w:tcW w:w="1391" w:type="dxa"/>
            <w:shd w:val="clear" w:color="000000" w:fill="FFFFFF"/>
            <w:hideMark/>
          </w:tcPr>
          <w:p w14:paraId="37479A62"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FFF"/>
            <w:hideMark/>
          </w:tcPr>
          <w:p w14:paraId="50FA7658" w14:textId="77777777" w:rsidR="00873954" w:rsidRPr="00873954" w:rsidRDefault="00873954" w:rsidP="000D36E1">
            <w:pPr>
              <w:snapToGrid w:val="0"/>
              <w:jc w:val="center"/>
              <w:rPr>
                <w:color w:val="000000"/>
                <w:sz w:val="20"/>
                <w:szCs w:val="20"/>
              </w:rPr>
            </w:pPr>
            <w:r w:rsidRPr="00873954">
              <w:rPr>
                <w:color w:val="000000"/>
                <w:sz w:val="20"/>
                <w:szCs w:val="20"/>
              </w:rPr>
              <w:t>720</w:t>
            </w:r>
          </w:p>
        </w:tc>
        <w:tc>
          <w:tcPr>
            <w:tcW w:w="3891" w:type="dxa"/>
            <w:shd w:val="clear" w:color="000000" w:fill="FFFFFF"/>
            <w:hideMark/>
          </w:tcPr>
          <w:p w14:paraId="339AF885"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4B79EAF5" w14:textId="77777777" w:rsidTr="008B4344">
        <w:trPr>
          <w:trHeight w:val="57"/>
        </w:trPr>
        <w:tc>
          <w:tcPr>
            <w:tcW w:w="3399" w:type="dxa"/>
            <w:shd w:val="clear" w:color="000000" w:fill="FFFFFF"/>
            <w:hideMark/>
          </w:tcPr>
          <w:p w14:paraId="455F9F05" w14:textId="77777777" w:rsidR="00873954" w:rsidRPr="008131CB" w:rsidRDefault="00873954" w:rsidP="000D36E1">
            <w:pPr>
              <w:snapToGrid w:val="0"/>
              <w:rPr>
                <w:color w:val="000000"/>
                <w:sz w:val="20"/>
                <w:szCs w:val="20"/>
                <w:lang w:val="ru-RU"/>
              </w:rPr>
            </w:pPr>
            <w:r w:rsidRPr="008131CB">
              <w:rPr>
                <w:color w:val="000000"/>
                <w:sz w:val="20"/>
                <w:szCs w:val="20"/>
                <w:lang w:val="ru-RU"/>
              </w:rPr>
              <w:t>4.3.4. Организација обука за примену новог закона о комуналним делатностима</w:t>
            </w:r>
          </w:p>
        </w:tc>
        <w:tc>
          <w:tcPr>
            <w:tcW w:w="1113" w:type="dxa"/>
            <w:shd w:val="clear" w:color="000000" w:fill="FFFFFF"/>
            <w:hideMark/>
          </w:tcPr>
          <w:p w14:paraId="006457DD" w14:textId="77777777" w:rsidR="00873954" w:rsidRPr="00873954" w:rsidRDefault="00873954" w:rsidP="000D36E1">
            <w:pPr>
              <w:snapToGrid w:val="0"/>
              <w:jc w:val="center"/>
              <w:rPr>
                <w:color w:val="000000"/>
                <w:sz w:val="20"/>
                <w:szCs w:val="20"/>
              </w:rPr>
            </w:pPr>
            <w:r w:rsidRPr="00873954">
              <w:rPr>
                <w:color w:val="000000"/>
                <w:sz w:val="20"/>
                <w:szCs w:val="20"/>
              </w:rPr>
              <w:t>МГСИ</w:t>
            </w:r>
          </w:p>
        </w:tc>
        <w:tc>
          <w:tcPr>
            <w:tcW w:w="1655" w:type="dxa"/>
            <w:shd w:val="clear" w:color="000000" w:fill="FFFFFF"/>
            <w:hideMark/>
          </w:tcPr>
          <w:p w14:paraId="248B72FB" w14:textId="77777777" w:rsidR="00873954" w:rsidRPr="00EC0BF6" w:rsidRDefault="00873954" w:rsidP="000D36E1">
            <w:pPr>
              <w:snapToGrid w:val="0"/>
              <w:jc w:val="center"/>
              <w:rPr>
                <w:sz w:val="20"/>
                <w:szCs w:val="20"/>
                <w:lang w:val="ru-RU"/>
              </w:rPr>
            </w:pPr>
            <w:r w:rsidRPr="00EC0BF6">
              <w:rPr>
                <w:sz w:val="20"/>
                <w:szCs w:val="20"/>
                <w:lang w:val="ru-RU"/>
              </w:rPr>
              <w:t>МФИН, Мин.привреде, МДУЛС, МРЗБСП, Синдикати запослених у комуналним стамбеним делатностима, ПКС, КОМДЕЛ, СКГО</w:t>
            </w:r>
          </w:p>
        </w:tc>
        <w:tc>
          <w:tcPr>
            <w:tcW w:w="1225" w:type="dxa"/>
            <w:shd w:val="clear" w:color="auto" w:fill="auto"/>
            <w:hideMark/>
          </w:tcPr>
          <w:p w14:paraId="14C6DBC8" w14:textId="1C677934" w:rsidR="00873954" w:rsidRPr="00EC0BF6" w:rsidRDefault="00873954" w:rsidP="000D36E1">
            <w:pPr>
              <w:snapToGrid w:val="0"/>
              <w:jc w:val="center"/>
              <w:rPr>
                <w:sz w:val="20"/>
                <w:szCs w:val="20"/>
              </w:rPr>
            </w:pPr>
            <w:r w:rsidRPr="00EC0BF6">
              <w:rPr>
                <w:sz w:val="20"/>
                <w:szCs w:val="20"/>
              </w:rPr>
              <w:t>I</w:t>
            </w:r>
            <w:r w:rsidR="00076DFE" w:rsidRPr="00EC0BF6">
              <w:rPr>
                <w:sz w:val="20"/>
                <w:szCs w:val="20"/>
              </w:rPr>
              <w:t>I</w:t>
            </w:r>
            <w:r w:rsidRPr="00EC0BF6">
              <w:rPr>
                <w:sz w:val="20"/>
                <w:szCs w:val="20"/>
              </w:rPr>
              <w:t xml:space="preserve"> квартал </w:t>
            </w:r>
            <w:r w:rsidRPr="00EC0BF6">
              <w:rPr>
                <w:sz w:val="20"/>
                <w:szCs w:val="20"/>
              </w:rPr>
              <w:br/>
              <w:t>2025.</w:t>
            </w:r>
            <w:r w:rsidRPr="00EC0BF6">
              <w:rPr>
                <w:sz w:val="20"/>
                <w:szCs w:val="20"/>
              </w:rPr>
              <w:br/>
              <w:t xml:space="preserve"> </w:t>
            </w:r>
          </w:p>
        </w:tc>
        <w:tc>
          <w:tcPr>
            <w:tcW w:w="1425" w:type="dxa"/>
            <w:shd w:val="clear" w:color="000000" w:fill="FFFFFF"/>
            <w:hideMark/>
          </w:tcPr>
          <w:p w14:paraId="2BEA4C4B" w14:textId="6097A5A0" w:rsidR="00873954" w:rsidRPr="008131CB" w:rsidRDefault="00A8240F" w:rsidP="000D36E1">
            <w:pPr>
              <w:snapToGrid w:val="0"/>
              <w:jc w:val="center"/>
              <w:rPr>
                <w:color w:val="000000"/>
                <w:sz w:val="20"/>
                <w:szCs w:val="20"/>
                <w:lang w:val="ru-RU"/>
              </w:rPr>
            </w:pPr>
            <w:r>
              <w:rPr>
                <w:color w:val="000000"/>
                <w:sz w:val="20"/>
                <w:szCs w:val="20"/>
                <w:lang w:val="ru-RU"/>
              </w:rPr>
              <w:t xml:space="preserve"> </w:t>
            </w:r>
            <w:r w:rsidR="00873954" w:rsidRPr="008131CB">
              <w:rPr>
                <w:color w:val="000000"/>
                <w:sz w:val="20"/>
                <w:szCs w:val="20"/>
                <w:lang w:val="ru-RU"/>
              </w:rPr>
              <w:t>Подршка</w:t>
            </w:r>
            <w:r>
              <w:rPr>
                <w:color w:val="000000"/>
                <w:sz w:val="20"/>
                <w:szCs w:val="20"/>
                <w:lang w:val="ru-RU"/>
              </w:rPr>
              <w:t xml:space="preserve"> </w:t>
            </w:r>
            <w:r w:rsidR="00873954" w:rsidRPr="008131CB">
              <w:rPr>
                <w:color w:val="000000"/>
                <w:sz w:val="20"/>
                <w:szCs w:val="20"/>
                <w:lang w:val="ru-RU"/>
              </w:rPr>
              <w:t xml:space="preserve">из донације: </w:t>
            </w:r>
            <w:r w:rsidR="00873954" w:rsidRPr="008131CB">
              <w:rPr>
                <w:color w:val="000000"/>
                <w:sz w:val="20"/>
                <w:szCs w:val="20"/>
                <w:lang w:val="ru-RU"/>
              </w:rPr>
              <w:br/>
              <w:t>(СДЦ-СКГО -</w:t>
            </w:r>
            <w:r>
              <w:rPr>
                <w:color w:val="000000"/>
                <w:sz w:val="20"/>
                <w:szCs w:val="20"/>
                <w:lang w:val="ru-RU"/>
              </w:rPr>
              <w:t xml:space="preserve"> </w:t>
            </w:r>
            <w:r w:rsidR="00873954" w:rsidRPr="008131CB">
              <w:rPr>
                <w:color w:val="000000"/>
                <w:sz w:val="20"/>
                <w:szCs w:val="20"/>
                <w:lang w:val="ru-RU"/>
              </w:rPr>
              <w:t>Партнерство за добру локалну самоуправу)</w:t>
            </w:r>
          </w:p>
        </w:tc>
        <w:tc>
          <w:tcPr>
            <w:tcW w:w="1391" w:type="dxa"/>
            <w:shd w:val="clear" w:color="000000" w:fill="FFFFFF"/>
            <w:hideMark/>
          </w:tcPr>
          <w:p w14:paraId="567D9B68"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FFF"/>
            <w:hideMark/>
          </w:tcPr>
          <w:p w14:paraId="2BBFCD88"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3891" w:type="dxa"/>
            <w:shd w:val="clear" w:color="000000" w:fill="FFFFFF"/>
            <w:hideMark/>
          </w:tcPr>
          <w:p w14:paraId="783CB1B2" w14:textId="77777777" w:rsidR="00873954" w:rsidRPr="00873954" w:rsidRDefault="00873954" w:rsidP="000D36E1">
            <w:pPr>
              <w:snapToGrid w:val="0"/>
              <w:jc w:val="center"/>
              <w:rPr>
                <w:color w:val="000000"/>
                <w:sz w:val="20"/>
                <w:szCs w:val="20"/>
              </w:rPr>
            </w:pPr>
            <w:r w:rsidRPr="00873954">
              <w:rPr>
                <w:color w:val="000000"/>
                <w:sz w:val="20"/>
                <w:szCs w:val="20"/>
              </w:rPr>
              <w:t>2.000</w:t>
            </w:r>
          </w:p>
        </w:tc>
      </w:tr>
      <w:tr w:rsidR="00020BAB" w:rsidRPr="000D36E1" w14:paraId="26373378" w14:textId="77777777" w:rsidTr="008B4344">
        <w:trPr>
          <w:trHeight w:val="57"/>
        </w:trPr>
        <w:tc>
          <w:tcPr>
            <w:tcW w:w="3399" w:type="dxa"/>
            <w:shd w:val="clear" w:color="auto" w:fill="auto"/>
            <w:hideMark/>
          </w:tcPr>
          <w:p w14:paraId="1F37850F" w14:textId="77777777" w:rsidR="00873954" w:rsidRPr="008131CB" w:rsidRDefault="00873954" w:rsidP="000D36E1">
            <w:pPr>
              <w:snapToGrid w:val="0"/>
              <w:rPr>
                <w:color w:val="000000"/>
                <w:sz w:val="20"/>
                <w:szCs w:val="20"/>
                <w:lang w:val="ru-RU"/>
              </w:rPr>
            </w:pPr>
            <w:r w:rsidRPr="008131CB">
              <w:rPr>
                <w:color w:val="000000"/>
                <w:sz w:val="20"/>
                <w:szCs w:val="20"/>
                <w:lang w:val="ru-RU"/>
              </w:rPr>
              <w:t>4.3.5. Израда електронског портала за извештавање о обављању комуналних делатности</w:t>
            </w:r>
          </w:p>
        </w:tc>
        <w:tc>
          <w:tcPr>
            <w:tcW w:w="1113" w:type="dxa"/>
            <w:shd w:val="clear" w:color="auto" w:fill="auto"/>
            <w:hideMark/>
          </w:tcPr>
          <w:p w14:paraId="2FF851F0" w14:textId="77777777" w:rsidR="00873954" w:rsidRPr="00873954" w:rsidRDefault="00873954" w:rsidP="000D36E1">
            <w:pPr>
              <w:snapToGrid w:val="0"/>
              <w:jc w:val="center"/>
              <w:rPr>
                <w:color w:val="000000"/>
                <w:sz w:val="20"/>
                <w:szCs w:val="20"/>
              </w:rPr>
            </w:pPr>
            <w:r w:rsidRPr="00873954">
              <w:rPr>
                <w:color w:val="000000"/>
                <w:sz w:val="20"/>
                <w:szCs w:val="20"/>
              </w:rPr>
              <w:t>МГСИ</w:t>
            </w:r>
          </w:p>
        </w:tc>
        <w:tc>
          <w:tcPr>
            <w:tcW w:w="1655" w:type="dxa"/>
            <w:shd w:val="clear" w:color="auto" w:fill="auto"/>
            <w:hideMark/>
          </w:tcPr>
          <w:p w14:paraId="646C3495" w14:textId="30D8C43C" w:rsidR="00873954" w:rsidRPr="00EC0BF6" w:rsidRDefault="00873954" w:rsidP="00020BAB">
            <w:pPr>
              <w:snapToGrid w:val="0"/>
              <w:jc w:val="center"/>
              <w:rPr>
                <w:sz w:val="20"/>
                <w:szCs w:val="20"/>
                <w:lang w:val="ru-RU"/>
              </w:rPr>
            </w:pPr>
            <w:r w:rsidRPr="00EC0BF6">
              <w:rPr>
                <w:sz w:val="20"/>
                <w:szCs w:val="20"/>
                <w:lang w:val="ru-RU"/>
              </w:rPr>
              <w:t xml:space="preserve">МФИН, Мин.привреде, МДУЛС, МРЗБСП, </w:t>
            </w:r>
            <w:r w:rsidR="00020BAB" w:rsidRPr="00EC0BF6">
              <w:rPr>
                <w:sz w:val="20"/>
                <w:szCs w:val="20"/>
              </w:rPr>
              <w:t>M</w:t>
            </w:r>
            <w:r w:rsidR="00020BAB" w:rsidRPr="00EC0BF6">
              <w:rPr>
                <w:sz w:val="20"/>
                <w:szCs w:val="20"/>
                <w:lang w:val="ru-RU"/>
              </w:rPr>
              <w:t>ЗЖС</w:t>
            </w:r>
            <w:r w:rsidR="00020BAB" w:rsidRPr="00EC0BF6">
              <w:rPr>
                <w:sz w:val="20"/>
                <w:szCs w:val="20"/>
                <w:lang w:val="sr-Cyrl-RS"/>
              </w:rPr>
              <w:t>-Агенција за животну средину,</w:t>
            </w:r>
            <w:r w:rsidR="00020BAB" w:rsidRPr="00EC0BF6">
              <w:rPr>
                <w:sz w:val="20"/>
                <w:szCs w:val="20"/>
                <w:lang w:val="ru-RU"/>
              </w:rPr>
              <w:t xml:space="preserve"> </w:t>
            </w:r>
            <w:r w:rsidRPr="00EC0BF6">
              <w:rPr>
                <w:sz w:val="20"/>
                <w:szCs w:val="20"/>
                <w:lang w:val="ru-RU"/>
              </w:rPr>
              <w:t>Синдикати запослених у комуналним стамбеним делатностима, ПКС, КОМДЕЛ, СКГО</w:t>
            </w:r>
          </w:p>
        </w:tc>
        <w:tc>
          <w:tcPr>
            <w:tcW w:w="1225" w:type="dxa"/>
            <w:shd w:val="clear" w:color="auto" w:fill="auto"/>
            <w:hideMark/>
          </w:tcPr>
          <w:p w14:paraId="262A3483" w14:textId="70DC4C5A" w:rsidR="00873954" w:rsidRPr="00EC0BF6" w:rsidRDefault="00873954" w:rsidP="000D36E1">
            <w:pPr>
              <w:snapToGrid w:val="0"/>
              <w:jc w:val="center"/>
              <w:rPr>
                <w:sz w:val="20"/>
                <w:szCs w:val="20"/>
              </w:rPr>
            </w:pPr>
            <w:r w:rsidRPr="00EC0BF6">
              <w:rPr>
                <w:sz w:val="20"/>
                <w:szCs w:val="20"/>
              </w:rPr>
              <w:t>I</w:t>
            </w:r>
            <w:r w:rsidR="00076DFE" w:rsidRPr="00EC0BF6">
              <w:rPr>
                <w:sz w:val="20"/>
                <w:szCs w:val="20"/>
              </w:rPr>
              <w:t>I</w:t>
            </w:r>
            <w:r w:rsidRPr="00EC0BF6">
              <w:rPr>
                <w:sz w:val="20"/>
                <w:szCs w:val="20"/>
              </w:rPr>
              <w:t xml:space="preserve"> квартал </w:t>
            </w:r>
            <w:r w:rsidRPr="00EC0BF6">
              <w:rPr>
                <w:sz w:val="20"/>
                <w:szCs w:val="20"/>
              </w:rPr>
              <w:br/>
              <w:t xml:space="preserve">2025. </w:t>
            </w:r>
          </w:p>
        </w:tc>
        <w:tc>
          <w:tcPr>
            <w:tcW w:w="1425" w:type="dxa"/>
            <w:shd w:val="clear" w:color="auto" w:fill="auto"/>
            <w:hideMark/>
          </w:tcPr>
          <w:p w14:paraId="3C2D4D26" w14:textId="77777777" w:rsidR="00873954" w:rsidRPr="00873954" w:rsidRDefault="00873954" w:rsidP="000D36E1">
            <w:pPr>
              <w:snapToGrid w:val="0"/>
              <w:jc w:val="center"/>
              <w:rPr>
                <w:color w:val="000000"/>
                <w:sz w:val="20"/>
                <w:szCs w:val="20"/>
              </w:rPr>
            </w:pPr>
            <w:r w:rsidRPr="00873954">
              <w:rPr>
                <w:color w:val="000000"/>
                <w:sz w:val="20"/>
                <w:szCs w:val="20"/>
              </w:rPr>
              <w:t>Потребна донаторска подршка</w:t>
            </w:r>
          </w:p>
        </w:tc>
        <w:tc>
          <w:tcPr>
            <w:tcW w:w="1391" w:type="dxa"/>
            <w:shd w:val="clear" w:color="auto" w:fill="auto"/>
            <w:hideMark/>
          </w:tcPr>
          <w:p w14:paraId="30F57031"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210" w:type="dxa"/>
            <w:shd w:val="clear" w:color="auto" w:fill="auto"/>
            <w:hideMark/>
          </w:tcPr>
          <w:p w14:paraId="52DDC2EB"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891" w:type="dxa"/>
            <w:shd w:val="clear" w:color="000000" w:fill="FFFFFF"/>
            <w:hideMark/>
          </w:tcPr>
          <w:p w14:paraId="208B9747" w14:textId="77777777" w:rsidR="00873954" w:rsidRPr="00873954" w:rsidRDefault="00873954" w:rsidP="000D36E1">
            <w:pPr>
              <w:snapToGrid w:val="0"/>
              <w:jc w:val="center"/>
              <w:rPr>
                <w:color w:val="000000"/>
                <w:sz w:val="20"/>
                <w:szCs w:val="20"/>
              </w:rPr>
            </w:pPr>
            <w:r w:rsidRPr="00873954">
              <w:rPr>
                <w:color w:val="000000"/>
                <w:sz w:val="20"/>
                <w:szCs w:val="20"/>
              </w:rPr>
              <w:t>10.000</w:t>
            </w:r>
          </w:p>
        </w:tc>
      </w:tr>
    </w:tbl>
    <w:p w14:paraId="3DFB2124" w14:textId="77777777" w:rsidR="008B4344" w:rsidRDefault="008B4344"/>
    <w:p w14:paraId="55552623" w14:textId="77777777" w:rsidR="008B4344" w:rsidRDefault="008B4344"/>
    <w:p w14:paraId="5B2FD916" w14:textId="77777777" w:rsidR="008B4344" w:rsidRDefault="008B4344"/>
    <w:p w14:paraId="2BFA84C3" w14:textId="77777777" w:rsidR="008B4344" w:rsidRDefault="008B434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3399"/>
        <w:gridCol w:w="1113"/>
        <w:gridCol w:w="1655"/>
        <w:gridCol w:w="1225"/>
        <w:gridCol w:w="1425"/>
        <w:gridCol w:w="1391"/>
        <w:gridCol w:w="1210"/>
        <w:gridCol w:w="3891"/>
      </w:tblGrid>
      <w:tr w:rsidR="00020BAB" w:rsidRPr="000D36E1" w14:paraId="02A509DE" w14:textId="77777777" w:rsidTr="008B4344">
        <w:trPr>
          <w:trHeight w:val="57"/>
        </w:trPr>
        <w:tc>
          <w:tcPr>
            <w:tcW w:w="3399" w:type="dxa"/>
            <w:shd w:val="clear" w:color="auto" w:fill="auto"/>
            <w:hideMark/>
          </w:tcPr>
          <w:p w14:paraId="2EBE50AC" w14:textId="77777777" w:rsidR="00873954" w:rsidRPr="008131CB" w:rsidRDefault="00873954" w:rsidP="000D36E1">
            <w:pPr>
              <w:snapToGrid w:val="0"/>
              <w:rPr>
                <w:color w:val="000000"/>
                <w:sz w:val="20"/>
                <w:szCs w:val="20"/>
                <w:lang w:val="ru-RU"/>
              </w:rPr>
            </w:pPr>
            <w:r w:rsidRPr="008131CB">
              <w:rPr>
                <w:color w:val="000000"/>
                <w:sz w:val="20"/>
                <w:szCs w:val="20"/>
                <w:lang w:val="ru-RU"/>
              </w:rPr>
              <w:lastRenderedPageBreak/>
              <w:t xml:space="preserve">4.3.6. Формирање комисије за предлагање мера и дефинисање смерница у циљу развоја комуналних предузећа </w:t>
            </w:r>
          </w:p>
        </w:tc>
        <w:tc>
          <w:tcPr>
            <w:tcW w:w="1113" w:type="dxa"/>
            <w:shd w:val="clear" w:color="auto" w:fill="auto"/>
            <w:hideMark/>
          </w:tcPr>
          <w:p w14:paraId="5629944D" w14:textId="77777777" w:rsidR="00873954" w:rsidRPr="00873954" w:rsidRDefault="00873954" w:rsidP="000D36E1">
            <w:pPr>
              <w:snapToGrid w:val="0"/>
              <w:jc w:val="center"/>
              <w:rPr>
                <w:color w:val="000000"/>
                <w:sz w:val="20"/>
                <w:szCs w:val="20"/>
              </w:rPr>
            </w:pPr>
            <w:r w:rsidRPr="00873954">
              <w:rPr>
                <w:color w:val="000000"/>
                <w:sz w:val="20"/>
                <w:szCs w:val="20"/>
              </w:rPr>
              <w:t>МГСИ</w:t>
            </w:r>
          </w:p>
        </w:tc>
        <w:tc>
          <w:tcPr>
            <w:tcW w:w="1655" w:type="dxa"/>
            <w:shd w:val="clear" w:color="auto" w:fill="auto"/>
            <w:hideMark/>
          </w:tcPr>
          <w:p w14:paraId="142B2232" w14:textId="723183BA" w:rsidR="00873954" w:rsidRPr="00EC0BF6" w:rsidRDefault="00873954" w:rsidP="000D36E1">
            <w:pPr>
              <w:snapToGrid w:val="0"/>
              <w:jc w:val="center"/>
              <w:rPr>
                <w:sz w:val="20"/>
                <w:szCs w:val="20"/>
                <w:lang w:val="ru-RU"/>
              </w:rPr>
            </w:pPr>
            <w:r w:rsidRPr="00EC0BF6">
              <w:rPr>
                <w:sz w:val="20"/>
                <w:szCs w:val="20"/>
                <w:lang w:val="ru-RU"/>
              </w:rPr>
              <w:t>МФИН, Мин.привреде, МДУЛС, МРЗБСП,</w:t>
            </w:r>
            <w:r w:rsidR="00020BAB" w:rsidRPr="00EC0BF6">
              <w:rPr>
                <w:sz w:val="20"/>
                <w:szCs w:val="20"/>
                <w:lang w:val="ru-RU"/>
              </w:rPr>
              <w:t xml:space="preserve"> </w:t>
            </w:r>
            <w:r w:rsidR="00020BAB" w:rsidRPr="00EC0BF6">
              <w:rPr>
                <w:sz w:val="20"/>
                <w:szCs w:val="20"/>
              </w:rPr>
              <w:t>M</w:t>
            </w:r>
            <w:r w:rsidR="00020BAB" w:rsidRPr="00EC0BF6">
              <w:rPr>
                <w:sz w:val="20"/>
                <w:szCs w:val="20"/>
                <w:lang w:val="ru-RU"/>
              </w:rPr>
              <w:t>ЗЖС</w:t>
            </w:r>
            <w:r w:rsidR="00020BAB" w:rsidRPr="00EC0BF6">
              <w:rPr>
                <w:sz w:val="20"/>
                <w:szCs w:val="20"/>
                <w:lang w:val="sr-Cyrl-RS"/>
              </w:rPr>
              <w:t>,</w:t>
            </w:r>
            <w:r w:rsidRPr="00EC0BF6">
              <w:rPr>
                <w:sz w:val="20"/>
                <w:szCs w:val="20"/>
                <w:lang w:val="ru-RU"/>
              </w:rPr>
              <w:t xml:space="preserve"> Синдикати запослених у комуналним стамбеним делатностима, ПКС, КОМДЕЛ, СКГО</w:t>
            </w:r>
          </w:p>
        </w:tc>
        <w:tc>
          <w:tcPr>
            <w:tcW w:w="1225" w:type="dxa"/>
            <w:shd w:val="clear" w:color="auto" w:fill="auto"/>
            <w:hideMark/>
          </w:tcPr>
          <w:p w14:paraId="55CB91EF" w14:textId="77777777" w:rsidR="00873954" w:rsidRPr="00EC0BF6" w:rsidRDefault="00873954" w:rsidP="000D36E1">
            <w:pPr>
              <w:snapToGrid w:val="0"/>
              <w:jc w:val="center"/>
              <w:rPr>
                <w:sz w:val="20"/>
                <w:szCs w:val="20"/>
              </w:rPr>
            </w:pPr>
            <w:r w:rsidRPr="00EC0BF6">
              <w:rPr>
                <w:sz w:val="20"/>
                <w:szCs w:val="20"/>
              </w:rPr>
              <w:t xml:space="preserve">IV квартал </w:t>
            </w:r>
            <w:r w:rsidRPr="00EC0BF6">
              <w:rPr>
                <w:sz w:val="20"/>
                <w:szCs w:val="20"/>
              </w:rPr>
              <w:br/>
              <w:t>2024.</w:t>
            </w:r>
          </w:p>
        </w:tc>
        <w:tc>
          <w:tcPr>
            <w:tcW w:w="1425" w:type="dxa"/>
            <w:shd w:val="clear" w:color="auto" w:fill="auto"/>
            <w:hideMark/>
          </w:tcPr>
          <w:p w14:paraId="7DAA5962" w14:textId="77777777" w:rsidR="00873954" w:rsidRPr="00EC0BF6" w:rsidRDefault="00873954" w:rsidP="000D36E1">
            <w:pPr>
              <w:snapToGrid w:val="0"/>
              <w:jc w:val="center"/>
              <w:rPr>
                <w:sz w:val="20"/>
                <w:szCs w:val="20"/>
              </w:rPr>
            </w:pPr>
            <w:r w:rsidRPr="00EC0BF6">
              <w:rPr>
                <w:sz w:val="20"/>
                <w:szCs w:val="20"/>
              </w:rPr>
              <w:t>Буџет РС - Редовна издвајања</w:t>
            </w:r>
          </w:p>
        </w:tc>
        <w:tc>
          <w:tcPr>
            <w:tcW w:w="1391" w:type="dxa"/>
            <w:shd w:val="clear" w:color="000000" w:fill="FFFFFF"/>
            <w:hideMark/>
          </w:tcPr>
          <w:p w14:paraId="69D578F7" w14:textId="622C1FB0" w:rsidR="001124A8" w:rsidRPr="00EC0BF6" w:rsidRDefault="001124A8" w:rsidP="001124A8">
            <w:pPr>
              <w:snapToGrid w:val="0"/>
              <w:jc w:val="center"/>
              <w:rPr>
                <w:sz w:val="20"/>
                <w:szCs w:val="20"/>
              </w:rPr>
            </w:pPr>
            <w:r w:rsidRPr="00EC0BF6">
              <w:rPr>
                <w:sz w:val="20"/>
                <w:szCs w:val="20"/>
                <w:lang w:val="sr-Cyrl-CS"/>
              </w:rPr>
              <w:t>22</w:t>
            </w:r>
            <w:r w:rsidRPr="00EC0BF6">
              <w:rPr>
                <w:sz w:val="20"/>
                <w:szCs w:val="20"/>
                <w:lang w:val="ru-RU"/>
              </w:rPr>
              <w:t>- 22.0,</w:t>
            </w:r>
            <w:r w:rsidR="00020735" w:rsidRPr="00EC0BF6">
              <w:rPr>
                <w:sz w:val="20"/>
                <w:szCs w:val="20"/>
                <w:lang w:val="sr-Latn-RS"/>
              </w:rPr>
              <w:t xml:space="preserve"> </w:t>
            </w:r>
            <w:r w:rsidRPr="00EC0BF6">
              <w:rPr>
                <w:sz w:val="20"/>
                <w:szCs w:val="20"/>
              </w:rPr>
              <w:t>1101-0003,</w:t>
            </w:r>
            <w:r w:rsidR="00020735" w:rsidRPr="00EC0BF6">
              <w:rPr>
                <w:sz w:val="20"/>
                <w:szCs w:val="20"/>
              </w:rPr>
              <w:t xml:space="preserve"> </w:t>
            </w:r>
            <w:r w:rsidRPr="00EC0BF6">
              <w:rPr>
                <w:sz w:val="20"/>
                <w:szCs w:val="20"/>
              </w:rPr>
              <w:t xml:space="preserve">411 </w:t>
            </w:r>
          </w:p>
          <w:p w14:paraId="0B340375" w14:textId="33088B51" w:rsidR="00873954" w:rsidRPr="00EC0BF6" w:rsidRDefault="00873954" w:rsidP="000D36E1">
            <w:pPr>
              <w:snapToGrid w:val="0"/>
              <w:jc w:val="center"/>
              <w:rPr>
                <w:sz w:val="20"/>
                <w:szCs w:val="20"/>
              </w:rPr>
            </w:pPr>
          </w:p>
        </w:tc>
        <w:tc>
          <w:tcPr>
            <w:tcW w:w="1210" w:type="dxa"/>
            <w:shd w:val="clear" w:color="auto" w:fill="auto"/>
            <w:hideMark/>
          </w:tcPr>
          <w:p w14:paraId="657566E9"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891" w:type="dxa"/>
            <w:shd w:val="clear" w:color="auto" w:fill="auto"/>
            <w:hideMark/>
          </w:tcPr>
          <w:p w14:paraId="63F9D674"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1E707359" w14:textId="77777777" w:rsidTr="008B4344">
        <w:trPr>
          <w:trHeight w:val="57"/>
        </w:trPr>
        <w:tc>
          <w:tcPr>
            <w:tcW w:w="3399" w:type="dxa"/>
            <w:shd w:val="clear" w:color="000000" w:fill="FFFFFF"/>
            <w:hideMark/>
          </w:tcPr>
          <w:p w14:paraId="10784871" w14:textId="77777777" w:rsidR="00873954" w:rsidRPr="008131CB" w:rsidRDefault="00873954" w:rsidP="000D36E1">
            <w:pPr>
              <w:snapToGrid w:val="0"/>
              <w:rPr>
                <w:color w:val="000000"/>
                <w:sz w:val="20"/>
                <w:szCs w:val="20"/>
                <w:lang w:val="ru-RU"/>
              </w:rPr>
            </w:pPr>
            <w:r w:rsidRPr="008131CB">
              <w:rPr>
                <w:color w:val="000000"/>
                <w:sz w:val="20"/>
                <w:szCs w:val="20"/>
                <w:lang w:val="ru-RU"/>
              </w:rPr>
              <w:t xml:space="preserve">4.3.7. Успостављање обавезе свих ЈЛС да редовно врше евалуацију пословања локалних предузећа и информишу надлежно министарство, у циљу израде препорука за унапређење њиховог рада </w:t>
            </w:r>
          </w:p>
        </w:tc>
        <w:tc>
          <w:tcPr>
            <w:tcW w:w="1113" w:type="dxa"/>
            <w:shd w:val="clear" w:color="000000" w:fill="FFFFFF"/>
            <w:hideMark/>
          </w:tcPr>
          <w:p w14:paraId="717FD2C5" w14:textId="77777777" w:rsidR="00873954" w:rsidRPr="00873954" w:rsidRDefault="00873954" w:rsidP="000D36E1">
            <w:pPr>
              <w:snapToGrid w:val="0"/>
              <w:jc w:val="center"/>
              <w:rPr>
                <w:color w:val="000000"/>
                <w:sz w:val="20"/>
                <w:szCs w:val="20"/>
              </w:rPr>
            </w:pPr>
            <w:r w:rsidRPr="00873954">
              <w:rPr>
                <w:color w:val="000000"/>
                <w:sz w:val="20"/>
                <w:szCs w:val="20"/>
              </w:rPr>
              <w:t>МПРИВ</w:t>
            </w:r>
          </w:p>
        </w:tc>
        <w:tc>
          <w:tcPr>
            <w:tcW w:w="1655" w:type="dxa"/>
            <w:shd w:val="clear" w:color="000000" w:fill="FFFFFF"/>
            <w:hideMark/>
          </w:tcPr>
          <w:p w14:paraId="4FC5B77E" w14:textId="3AE05DA9" w:rsidR="00873954" w:rsidRPr="00EC0BF6" w:rsidRDefault="00873954" w:rsidP="000D36E1">
            <w:pPr>
              <w:snapToGrid w:val="0"/>
              <w:jc w:val="center"/>
              <w:rPr>
                <w:sz w:val="20"/>
                <w:szCs w:val="20"/>
                <w:lang w:val="sr-Cyrl-RS"/>
              </w:rPr>
            </w:pPr>
            <w:r w:rsidRPr="00EC0BF6">
              <w:rPr>
                <w:sz w:val="20"/>
                <w:szCs w:val="20"/>
              </w:rPr>
              <w:t>МДУЛС, СКГО, МФИН</w:t>
            </w:r>
            <w:r w:rsidR="00020BAB" w:rsidRPr="00EC0BF6">
              <w:rPr>
                <w:sz w:val="20"/>
                <w:szCs w:val="20"/>
                <w:lang w:val="sr-Cyrl-RS"/>
              </w:rPr>
              <w:t xml:space="preserve">, </w:t>
            </w:r>
            <w:r w:rsidR="00020BAB" w:rsidRPr="00EC0BF6">
              <w:rPr>
                <w:sz w:val="20"/>
                <w:szCs w:val="20"/>
              </w:rPr>
              <w:t>MЗЖС</w:t>
            </w:r>
          </w:p>
        </w:tc>
        <w:tc>
          <w:tcPr>
            <w:tcW w:w="1225" w:type="dxa"/>
            <w:shd w:val="clear" w:color="000000" w:fill="FFFFFF"/>
            <w:hideMark/>
          </w:tcPr>
          <w:p w14:paraId="6F1D3436" w14:textId="77777777" w:rsidR="00873954" w:rsidRPr="00EC0BF6" w:rsidRDefault="00873954" w:rsidP="000D36E1">
            <w:pPr>
              <w:snapToGrid w:val="0"/>
              <w:jc w:val="center"/>
              <w:rPr>
                <w:sz w:val="20"/>
                <w:szCs w:val="20"/>
              </w:rPr>
            </w:pPr>
            <w:r w:rsidRPr="00EC0BF6">
              <w:rPr>
                <w:sz w:val="20"/>
                <w:szCs w:val="20"/>
              </w:rPr>
              <w:t xml:space="preserve">IV квартал </w:t>
            </w:r>
            <w:r w:rsidRPr="00EC0BF6">
              <w:rPr>
                <w:sz w:val="20"/>
                <w:szCs w:val="20"/>
              </w:rPr>
              <w:br/>
              <w:t>2024.</w:t>
            </w:r>
          </w:p>
        </w:tc>
        <w:tc>
          <w:tcPr>
            <w:tcW w:w="1425" w:type="dxa"/>
            <w:shd w:val="clear" w:color="auto" w:fill="auto"/>
            <w:hideMark/>
          </w:tcPr>
          <w:p w14:paraId="4E68FAD8" w14:textId="77777777" w:rsidR="00873954" w:rsidRPr="00EC0BF6" w:rsidRDefault="00873954" w:rsidP="000D36E1">
            <w:pPr>
              <w:snapToGrid w:val="0"/>
              <w:jc w:val="center"/>
              <w:rPr>
                <w:sz w:val="20"/>
                <w:szCs w:val="20"/>
              </w:rPr>
            </w:pPr>
            <w:r w:rsidRPr="00EC0BF6">
              <w:rPr>
                <w:sz w:val="20"/>
                <w:szCs w:val="20"/>
              </w:rPr>
              <w:t>Буџет РС - Редовна издвајања</w:t>
            </w:r>
          </w:p>
        </w:tc>
        <w:tc>
          <w:tcPr>
            <w:tcW w:w="1391" w:type="dxa"/>
            <w:shd w:val="clear" w:color="000000" w:fill="FFFFFF"/>
            <w:hideMark/>
          </w:tcPr>
          <w:p w14:paraId="2C6C1AA5" w14:textId="782D2ECD" w:rsidR="00873954" w:rsidRPr="00EC0BF6" w:rsidRDefault="00B440FE" w:rsidP="00B440FE">
            <w:pPr>
              <w:snapToGrid w:val="0"/>
              <w:jc w:val="center"/>
              <w:rPr>
                <w:sz w:val="20"/>
                <w:szCs w:val="20"/>
              </w:rPr>
            </w:pPr>
            <w:r w:rsidRPr="00EC0BF6">
              <w:rPr>
                <w:sz w:val="20"/>
                <w:szCs w:val="20"/>
                <w:lang w:val="sr-Cyrl-CS"/>
              </w:rPr>
              <w:t>21</w:t>
            </w:r>
            <w:r w:rsidRPr="00EC0BF6">
              <w:rPr>
                <w:sz w:val="20"/>
                <w:szCs w:val="20"/>
              </w:rPr>
              <w:t>-</w:t>
            </w:r>
            <w:r w:rsidRPr="00EC0BF6">
              <w:rPr>
                <w:sz w:val="20"/>
                <w:szCs w:val="20"/>
                <w:lang w:val="ru-RU"/>
              </w:rPr>
              <w:t xml:space="preserve"> 21.0</w:t>
            </w:r>
            <w:r w:rsidRPr="00EC0BF6">
              <w:rPr>
                <w:sz w:val="20"/>
                <w:szCs w:val="20"/>
              </w:rPr>
              <w:t>-</w:t>
            </w:r>
            <w:r w:rsidR="00B04269" w:rsidRPr="00EC0BF6">
              <w:rPr>
                <w:sz w:val="20"/>
                <w:szCs w:val="20"/>
              </w:rPr>
              <w:t>1508-</w:t>
            </w:r>
            <w:r w:rsidR="00873954" w:rsidRPr="00EC0BF6">
              <w:rPr>
                <w:sz w:val="20"/>
                <w:szCs w:val="20"/>
              </w:rPr>
              <w:t>0001</w:t>
            </w:r>
            <w:r w:rsidR="002244E8" w:rsidRPr="00EC0BF6">
              <w:rPr>
                <w:sz w:val="20"/>
                <w:szCs w:val="20"/>
              </w:rPr>
              <w:t>,</w:t>
            </w:r>
            <w:r w:rsidRPr="00EC0BF6">
              <w:rPr>
                <w:sz w:val="20"/>
                <w:szCs w:val="20"/>
              </w:rPr>
              <w:t>411</w:t>
            </w:r>
          </w:p>
        </w:tc>
        <w:tc>
          <w:tcPr>
            <w:tcW w:w="1210" w:type="dxa"/>
            <w:shd w:val="clear" w:color="000000" w:fill="FFFFFF"/>
            <w:hideMark/>
          </w:tcPr>
          <w:p w14:paraId="4A46EE2D"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891" w:type="dxa"/>
            <w:shd w:val="clear" w:color="000000" w:fill="FFFFFF"/>
            <w:hideMark/>
          </w:tcPr>
          <w:p w14:paraId="1E2C2411"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013E3252" w14:textId="77777777" w:rsidTr="008B4344">
        <w:trPr>
          <w:trHeight w:val="57"/>
        </w:trPr>
        <w:tc>
          <w:tcPr>
            <w:tcW w:w="3399" w:type="dxa"/>
            <w:shd w:val="clear" w:color="000000" w:fill="FFFFFF"/>
            <w:hideMark/>
          </w:tcPr>
          <w:p w14:paraId="5B05E8A2" w14:textId="5A5AD4A3" w:rsidR="00873954" w:rsidRPr="008131CB" w:rsidRDefault="00873954" w:rsidP="000D36E1">
            <w:pPr>
              <w:snapToGrid w:val="0"/>
              <w:rPr>
                <w:color w:val="000000"/>
                <w:sz w:val="20"/>
                <w:szCs w:val="20"/>
                <w:lang w:val="ru-RU"/>
              </w:rPr>
            </w:pPr>
            <w:r w:rsidRPr="008131CB">
              <w:rPr>
                <w:color w:val="000000"/>
                <w:sz w:val="20"/>
                <w:szCs w:val="20"/>
                <w:lang w:val="ru-RU"/>
              </w:rPr>
              <w:t>4.3.8. Тренинзи и менторинг за индиректне буџетске кориснике из 10 ЈЛС</w:t>
            </w:r>
            <w:r w:rsidR="00A8240F">
              <w:rPr>
                <w:color w:val="000000"/>
                <w:sz w:val="20"/>
                <w:szCs w:val="20"/>
                <w:lang w:val="ru-RU"/>
              </w:rPr>
              <w:t xml:space="preserve"> </w:t>
            </w:r>
            <w:r w:rsidRPr="008131CB">
              <w:rPr>
                <w:color w:val="000000"/>
                <w:sz w:val="20"/>
                <w:szCs w:val="20"/>
                <w:lang w:val="ru-RU"/>
              </w:rPr>
              <w:t>на тему унапређења управљачке одговорности</w:t>
            </w:r>
          </w:p>
        </w:tc>
        <w:tc>
          <w:tcPr>
            <w:tcW w:w="1113" w:type="dxa"/>
            <w:shd w:val="clear" w:color="000000" w:fill="FFFFFF"/>
            <w:hideMark/>
          </w:tcPr>
          <w:p w14:paraId="0CBA7DC0" w14:textId="77777777" w:rsidR="00873954" w:rsidRPr="00873954" w:rsidRDefault="00873954" w:rsidP="000D36E1">
            <w:pPr>
              <w:snapToGrid w:val="0"/>
              <w:jc w:val="center"/>
              <w:rPr>
                <w:color w:val="000000"/>
                <w:sz w:val="20"/>
                <w:szCs w:val="20"/>
              </w:rPr>
            </w:pPr>
            <w:r w:rsidRPr="00873954">
              <w:rPr>
                <w:color w:val="000000"/>
                <w:sz w:val="20"/>
                <w:szCs w:val="20"/>
              </w:rPr>
              <w:t>МПРИВ</w:t>
            </w:r>
          </w:p>
        </w:tc>
        <w:tc>
          <w:tcPr>
            <w:tcW w:w="1655" w:type="dxa"/>
            <w:shd w:val="clear" w:color="000000" w:fill="FFFFFF"/>
            <w:hideMark/>
          </w:tcPr>
          <w:p w14:paraId="6976DBA1" w14:textId="77777777" w:rsidR="00873954" w:rsidRPr="008131CB" w:rsidRDefault="00873954" w:rsidP="000D36E1">
            <w:pPr>
              <w:snapToGrid w:val="0"/>
              <w:jc w:val="center"/>
              <w:rPr>
                <w:sz w:val="20"/>
                <w:szCs w:val="20"/>
                <w:lang w:val="fr-FR"/>
              </w:rPr>
            </w:pPr>
            <w:r w:rsidRPr="00873954">
              <w:rPr>
                <w:sz w:val="20"/>
                <w:szCs w:val="20"/>
              </w:rPr>
              <w:t>СУК</w:t>
            </w:r>
            <w:r w:rsidRPr="008131CB">
              <w:rPr>
                <w:sz w:val="20"/>
                <w:szCs w:val="20"/>
                <w:lang w:val="fr-FR"/>
              </w:rPr>
              <w:t xml:space="preserve">, </w:t>
            </w:r>
            <w:r w:rsidRPr="00873954">
              <w:rPr>
                <w:sz w:val="20"/>
                <w:szCs w:val="20"/>
              </w:rPr>
              <w:t>СКГО</w:t>
            </w:r>
            <w:r w:rsidRPr="008131CB">
              <w:rPr>
                <w:sz w:val="20"/>
                <w:szCs w:val="20"/>
                <w:lang w:val="fr-FR"/>
              </w:rPr>
              <w:t xml:space="preserve">, GDSI/MAXIMA Consulting </w:t>
            </w:r>
          </w:p>
        </w:tc>
        <w:tc>
          <w:tcPr>
            <w:tcW w:w="1225" w:type="dxa"/>
            <w:shd w:val="clear" w:color="000000" w:fill="FFFFFF"/>
            <w:hideMark/>
          </w:tcPr>
          <w:p w14:paraId="0FD4A820" w14:textId="77777777" w:rsidR="00873954" w:rsidRPr="00873954" w:rsidRDefault="00873954" w:rsidP="000D36E1">
            <w:pPr>
              <w:snapToGrid w:val="0"/>
              <w:jc w:val="center"/>
              <w:rPr>
                <w:sz w:val="20"/>
                <w:szCs w:val="20"/>
              </w:rPr>
            </w:pPr>
            <w:r w:rsidRPr="00873954">
              <w:rPr>
                <w:sz w:val="20"/>
                <w:szCs w:val="20"/>
              </w:rPr>
              <w:t xml:space="preserve">IV квартал </w:t>
            </w:r>
            <w:r w:rsidRPr="00873954">
              <w:rPr>
                <w:sz w:val="20"/>
                <w:szCs w:val="20"/>
              </w:rPr>
              <w:br/>
              <w:t>2025.</w:t>
            </w:r>
          </w:p>
        </w:tc>
        <w:tc>
          <w:tcPr>
            <w:tcW w:w="1425" w:type="dxa"/>
            <w:shd w:val="clear" w:color="auto" w:fill="auto"/>
            <w:hideMark/>
          </w:tcPr>
          <w:p w14:paraId="6C429808" w14:textId="77777777" w:rsidR="00873954" w:rsidRPr="008131CB" w:rsidRDefault="00873954" w:rsidP="000D36E1">
            <w:pPr>
              <w:snapToGrid w:val="0"/>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391" w:type="dxa"/>
            <w:shd w:val="clear" w:color="000000" w:fill="FFFFFF"/>
            <w:hideMark/>
          </w:tcPr>
          <w:p w14:paraId="51CF64E4" w14:textId="77777777" w:rsidR="00873954" w:rsidRPr="008131CB" w:rsidRDefault="00873954" w:rsidP="000D36E1">
            <w:pPr>
              <w:snapToGrid w:val="0"/>
              <w:jc w:val="center"/>
              <w:rPr>
                <w:sz w:val="20"/>
                <w:szCs w:val="20"/>
                <w:lang w:val="ru-RU"/>
              </w:rPr>
            </w:pPr>
            <w:r w:rsidRPr="00873954">
              <w:rPr>
                <w:sz w:val="20"/>
                <w:szCs w:val="20"/>
              </w:rPr>
              <w:t> </w:t>
            </w:r>
          </w:p>
        </w:tc>
        <w:tc>
          <w:tcPr>
            <w:tcW w:w="1210" w:type="dxa"/>
            <w:shd w:val="clear" w:color="000000" w:fill="FFFFFF"/>
            <w:hideMark/>
          </w:tcPr>
          <w:p w14:paraId="1C5E4D95" w14:textId="77777777" w:rsidR="00873954" w:rsidRPr="00873954" w:rsidRDefault="00873954" w:rsidP="000D36E1">
            <w:pPr>
              <w:snapToGrid w:val="0"/>
              <w:jc w:val="center"/>
              <w:rPr>
                <w:sz w:val="20"/>
                <w:szCs w:val="20"/>
              </w:rPr>
            </w:pPr>
            <w:r w:rsidRPr="00873954">
              <w:rPr>
                <w:sz w:val="20"/>
                <w:szCs w:val="20"/>
              </w:rPr>
              <w:t>1.000</w:t>
            </w:r>
          </w:p>
        </w:tc>
        <w:tc>
          <w:tcPr>
            <w:tcW w:w="3891" w:type="dxa"/>
            <w:shd w:val="clear" w:color="000000" w:fill="FFFFFF"/>
            <w:hideMark/>
          </w:tcPr>
          <w:p w14:paraId="68D2FCEE" w14:textId="77777777" w:rsidR="00873954" w:rsidRPr="00873954" w:rsidRDefault="00873954" w:rsidP="000D36E1">
            <w:pPr>
              <w:snapToGrid w:val="0"/>
              <w:jc w:val="center"/>
              <w:rPr>
                <w:sz w:val="20"/>
                <w:szCs w:val="20"/>
              </w:rPr>
            </w:pPr>
            <w:r w:rsidRPr="00873954">
              <w:rPr>
                <w:sz w:val="20"/>
                <w:szCs w:val="20"/>
              </w:rPr>
              <w:t>500</w:t>
            </w:r>
          </w:p>
        </w:tc>
      </w:tr>
      <w:tr w:rsidR="00020BAB" w:rsidRPr="000D36E1" w14:paraId="5C5C79BE" w14:textId="77777777" w:rsidTr="008B4344">
        <w:trPr>
          <w:trHeight w:val="57"/>
        </w:trPr>
        <w:tc>
          <w:tcPr>
            <w:tcW w:w="3399" w:type="dxa"/>
            <w:shd w:val="clear" w:color="000000" w:fill="FFFFFF"/>
            <w:hideMark/>
          </w:tcPr>
          <w:p w14:paraId="4A1D30EE" w14:textId="2CE3DF28" w:rsidR="00873954" w:rsidRPr="008131CB" w:rsidRDefault="00873954" w:rsidP="000D36E1">
            <w:pPr>
              <w:snapToGrid w:val="0"/>
              <w:rPr>
                <w:sz w:val="20"/>
                <w:szCs w:val="20"/>
                <w:lang w:val="ru-RU"/>
              </w:rPr>
            </w:pPr>
            <w:r w:rsidRPr="008131CB">
              <w:rPr>
                <w:sz w:val="20"/>
                <w:szCs w:val="20"/>
                <w:lang w:val="ru-RU"/>
              </w:rPr>
              <w:t>4.3.9. Тренинзи и менторинг за јавна и остала предузећа којима су оснивачи 10 ЈЛС</w:t>
            </w:r>
            <w:r w:rsidR="00A8240F">
              <w:rPr>
                <w:sz w:val="20"/>
                <w:szCs w:val="20"/>
                <w:lang w:val="ru-RU"/>
              </w:rPr>
              <w:t xml:space="preserve"> </w:t>
            </w:r>
            <w:r w:rsidRPr="008131CB">
              <w:rPr>
                <w:sz w:val="20"/>
                <w:szCs w:val="20"/>
                <w:lang w:val="ru-RU"/>
              </w:rPr>
              <w:t>на тему унапређења управљачке одговорности</w:t>
            </w:r>
          </w:p>
        </w:tc>
        <w:tc>
          <w:tcPr>
            <w:tcW w:w="1113" w:type="dxa"/>
            <w:shd w:val="clear" w:color="000000" w:fill="FFFFFF"/>
            <w:hideMark/>
          </w:tcPr>
          <w:p w14:paraId="5CEAFCB1" w14:textId="77777777" w:rsidR="00873954" w:rsidRPr="00873954" w:rsidRDefault="00873954" w:rsidP="000D36E1">
            <w:pPr>
              <w:snapToGrid w:val="0"/>
              <w:jc w:val="center"/>
              <w:rPr>
                <w:sz w:val="20"/>
                <w:szCs w:val="20"/>
              </w:rPr>
            </w:pPr>
            <w:r w:rsidRPr="00873954">
              <w:rPr>
                <w:sz w:val="20"/>
                <w:szCs w:val="20"/>
              </w:rPr>
              <w:t>МПРИВ</w:t>
            </w:r>
          </w:p>
        </w:tc>
        <w:tc>
          <w:tcPr>
            <w:tcW w:w="1655" w:type="dxa"/>
            <w:shd w:val="clear" w:color="000000" w:fill="FFFFFF"/>
            <w:hideMark/>
          </w:tcPr>
          <w:p w14:paraId="3DECFCA0" w14:textId="77777777" w:rsidR="00873954" w:rsidRPr="008131CB" w:rsidRDefault="00873954" w:rsidP="000D36E1">
            <w:pPr>
              <w:snapToGrid w:val="0"/>
              <w:jc w:val="center"/>
              <w:rPr>
                <w:sz w:val="20"/>
                <w:szCs w:val="20"/>
                <w:lang w:val="fr-FR"/>
              </w:rPr>
            </w:pPr>
            <w:r w:rsidRPr="00873954">
              <w:rPr>
                <w:sz w:val="20"/>
                <w:szCs w:val="20"/>
              </w:rPr>
              <w:t>СУК</w:t>
            </w:r>
            <w:r w:rsidRPr="008131CB">
              <w:rPr>
                <w:sz w:val="20"/>
                <w:szCs w:val="20"/>
                <w:lang w:val="fr-FR"/>
              </w:rPr>
              <w:t xml:space="preserve">, </w:t>
            </w:r>
            <w:r w:rsidRPr="00873954">
              <w:rPr>
                <w:sz w:val="20"/>
                <w:szCs w:val="20"/>
              </w:rPr>
              <w:t>СКГО</w:t>
            </w:r>
            <w:r w:rsidRPr="008131CB">
              <w:rPr>
                <w:sz w:val="20"/>
                <w:szCs w:val="20"/>
                <w:lang w:val="fr-FR"/>
              </w:rPr>
              <w:t xml:space="preserve">, GDSI/MAXIMA Consulting </w:t>
            </w:r>
          </w:p>
        </w:tc>
        <w:tc>
          <w:tcPr>
            <w:tcW w:w="1225" w:type="dxa"/>
            <w:shd w:val="clear" w:color="000000" w:fill="FFFFFF"/>
            <w:hideMark/>
          </w:tcPr>
          <w:p w14:paraId="47A4564C" w14:textId="77777777" w:rsidR="00873954" w:rsidRPr="00873954" w:rsidRDefault="00873954" w:rsidP="000D36E1">
            <w:pPr>
              <w:snapToGrid w:val="0"/>
              <w:jc w:val="center"/>
              <w:rPr>
                <w:sz w:val="20"/>
                <w:szCs w:val="20"/>
              </w:rPr>
            </w:pPr>
            <w:r w:rsidRPr="00873954">
              <w:rPr>
                <w:sz w:val="20"/>
                <w:szCs w:val="20"/>
              </w:rPr>
              <w:t xml:space="preserve">IV квартал </w:t>
            </w:r>
            <w:r w:rsidRPr="00873954">
              <w:rPr>
                <w:sz w:val="20"/>
                <w:szCs w:val="20"/>
              </w:rPr>
              <w:br/>
              <w:t>2025.</w:t>
            </w:r>
          </w:p>
        </w:tc>
        <w:tc>
          <w:tcPr>
            <w:tcW w:w="1425" w:type="dxa"/>
            <w:shd w:val="clear" w:color="auto" w:fill="auto"/>
            <w:hideMark/>
          </w:tcPr>
          <w:p w14:paraId="068F8917" w14:textId="77777777" w:rsidR="00873954" w:rsidRPr="008131CB" w:rsidRDefault="00873954" w:rsidP="000D36E1">
            <w:pPr>
              <w:snapToGrid w:val="0"/>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391" w:type="dxa"/>
            <w:shd w:val="clear" w:color="000000" w:fill="FFFFFF"/>
            <w:hideMark/>
          </w:tcPr>
          <w:p w14:paraId="4B8AE4E9" w14:textId="77777777" w:rsidR="00873954" w:rsidRPr="008131CB" w:rsidRDefault="00873954" w:rsidP="000D36E1">
            <w:pPr>
              <w:snapToGrid w:val="0"/>
              <w:jc w:val="center"/>
              <w:rPr>
                <w:sz w:val="20"/>
                <w:szCs w:val="20"/>
                <w:lang w:val="ru-RU"/>
              </w:rPr>
            </w:pPr>
            <w:r w:rsidRPr="00873954">
              <w:rPr>
                <w:sz w:val="20"/>
                <w:szCs w:val="20"/>
              </w:rPr>
              <w:t> </w:t>
            </w:r>
          </w:p>
        </w:tc>
        <w:tc>
          <w:tcPr>
            <w:tcW w:w="1210" w:type="dxa"/>
            <w:shd w:val="clear" w:color="000000" w:fill="FFFFFF"/>
            <w:hideMark/>
          </w:tcPr>
          <w:p w14:paraId="2A7CA945" w14:textId="77777777" w:rsidR="00873954" w:rsidRPr="00873954" w:rsidRDefault="00873954" w:rsidP="000D36E1">
            <w:pPr>
              <w:snapToGrid w:val="0"/>
              <w:jc w:val="center"/>
              <w:rPr>
                <w:sz w:val="20"/>
                <w:szCs w:val="20"/>
              </w:rPr>
            </w:pPr>
            <w:r w:rsidRPr="00873954">
              <w:rPr>
                <w:sz w:val="20"/>
                <w:szCs w:val="20"/>
              </w:rPr>
              <w:t>1.000</w:t>
            </w:r>
          </w:p>
        </w:tc>
        <w:tc>
          <w:tcPr>
            <w:tcW w:w="3891" w:type="dxa"/>
            <w:shd w:val="clear" w:color="000000" w:fill="FFFFFF"/>
            <w:hideMark/>
          </w:tcPr>
          <w:p w14:paraId="0B7681C1" w14:textId="77777777" w:rsidR="00873954" w:rsidRPr="00873954" w:rsidRDefault="00873954" w:rsidP="000D36E1">
            <w:pPr>
              <w:snapToGrid w:val="0"/>
              <w:jc w:val="center"/>
              <w:rPr>
                <w:sz w:val="20"/>
                <w:szCs w:val="20"/>
              </w:rPr>
            </w:pPr>
            <w:r w:rsidRPr="00873954">
              <w:rPr>
                <w:sz w:val="20"/>
                <w:szCs w:val="20"/>
              </w:rPr>
              <w:t>500</w:t>
            </w:r>
          </w:p>
        </w:tc>
      </w:tr>
      <w:tr w:rsidR="00020BAB" w:rsidRPr="000D36E1" w14:paraId="495D7857" w14:textId="77777777" w:rsidTr="008B4344">
        <w:trPr>
          <w:trHeight w:val="57"/>
        </w:trPr>
        <w:tc>
          <w:tcPr>
            <w:tcW w:w="3399" w:type="dxa"/>
            <w:shd w:val="clear" w:color="000000" w:fill="FFFFFF"/>
            <w:hideMark/>
          </w:tcPr>
          <w:p w14:paraId="62B74371" w14:textId="13D95381" w:rsidR="00873954" w:rsidRPr="008131CB" w:rsidRDefault="00873954" w:rsidP="000D36E1">
            <w:pPr>
              <w:snapToGrid w:val="0"/>
              <w:rPr>
                <w:color w:val="000000"/>
                <w:sz w:val="20"/>
                <w:szCs w:val="20"/>
                <w:lang w:val="ru-RU"/>
              </w:rPr>
            </w:pPr>
            <w:r w:rsidRPr="008131CB">
              <w:rPr>
                <w:color w:val="000000"/>
                <w:sz w:val="20"/>
                <w:szCs w:val="20"/>
                <w:lang w:val="ru-RU"/>
              </w:rPr>
              <w:t>4.3.10. Тренинзи и менторинг за јавна и остала предузећа којима су оснивачи 10 ЈЛС</w:t>
            </w:r>
            <w:r w:rsidR="00A8240F">
              <w:rPr>
                <w:color w:val="000000"/>
                <w:sz w:val="20"/>
                <w:szCs w:val="20"/>
                <w:lang w:val="ru-RU"/>
              </w:rPr>
              <w:t xml:space="preserve"> </w:t>
            </w:r>
            <w:r w:rsidRPr="008131CB">
              <w:rPr>
                <w:color w:val="000000"/>
                <w:sz w:val="20"/>
                <w:szCs w:val="20"/>
                <w:lang w:val="ru-RU"/>
              </w:rPr>
              <w:t>на тему линија одговорности</w:t>
            </w:r>
          </w:p>
        </w:tc>
        <w:tc>
          <w:tcPr>
            <w:tcW w:w="1113" w:type="dxa"/>
            <w:shd w:val="clear" w:color="000000" w:fill="FFFFFF"/>
            <w:hideMark/>
          </w:tcPr>
          <w:p w14:paraId="2BA32297" w14:textId="77777777" w:rsidR="00873954" w:rsidRPr="00873954" w:rsidRDefault="00873954" w:rsidP="000D36E1">
            <w:pPr>
              <w:snapToGrid w:val="0"/>
              <w:jc w:val="center"/>
              <w:rPr>
                <w:sz w:val="20"/>
                <w:szCs w:val="20"/>
              </w:rPr>
            </w:pPr>
            <w:r w:rsidRPr="00873954">
              <w:rPr>
                <w:sz w:val="20"/>
                <w:szCs w:val="20"/>
              </w:rPr>
              <w:t>МПРИВ</w:t>
            </w:r>
          </w:p>
        </w:tc>
        <w:tc>
          <w:tcPr>
            <w:tcW w:w="1655" w:type="dxa"/>
            <w:shd w:val="clear" w:color="000000" w:fill="FFFFFF"/>
            <w:hideMark/>
          </w:tcPr>
          <w:p w14:paraId="2C72BAD9" w14:textId="77777777" w:rsidR="00873954" w:rsidRPr="008131CB" w:rsidRDefault="00873954" w:rsidP="000D36E1">
            <w:pPr>
              <w:snapToGrid w:val="0"/>
              <w:jc w:val="center"/>
              <w:rPr>
                <w:sz w:val="20"/>
                <w:szCs w:val="20"/>
                <w:lang w:val="fr-FR"/>
              </w:rPr>
            </w:pPr>
            <w:r w:rsidRPr="00873954">
              <w:rPr>
                <w:sz w:val="20"/>
                <w:szCs w:val="20"/>
              </w:rPr>
              <w:t>МДУЛС</w:t>
            </w:r>
            <w:r w:rsidRPr="008131CB">
              <w:rPr>
                <w:sz w:val="20"/>
                <w:szCs w:val="20"/>
                <w:lang w:val="fr-FR"/>
              </w:rPr>
              <w:t xml:space="preserve">, </w:t>
            </w:r>
            <w:r w:rsidRPr="00873954">
              <w:rPr>
                <w:sz w:val="20"/>
                <w:szCs w:val="20"/>
              </w:rPr>
              <w:t>СКГО</w:t>
            </w:r>
            <w:r w:rsidRPr="008131CB">
              <w:rPr>
                <w:sz w:val="20"/>
                <w:szCs w:val="20"/>
                <w:lang w:val="fr-FR"/>
              </w:rPr>
              <w:t xml:space="preserve">, GDSI/MAXIMA Consulting </w:t>
            </w:r>
          </w:p>
        </w:tc>
        <w:tc>
          <w:tcPr>
            <w:tcW w:w="1225" w:type="dxa"/>
            <w:shd w:val="clear" w:color="000000" w:fill="FFFFFF"/>
            <w:hideMark/>
          </w:tcPr>
          <w:p w14:paraId="4876CEF4" w14:textId="70DD183A" w:rsidR="00873954" w:rsidRPr="00873954" w:rsidRDefault="00126C95" w:rsidP="00126C95">
            <w:pPr>
              <w:snapToGrid w:val="0"/>
              <w:jc w:val="center"/>
              <w:rPr>
                <w:sz w:val="20"/>
                <w:szCs w:val="20"/>
              </w:rPr>
            </w:pPr>
            <w:r w:rsidRPr="00873954">
              <w:rPr>
                <w:sz w:val="20"/>
                <w:szCs w:val="20"/>
              </w:rPr>
              <w:t>IV квартал 2025</w:t>
            </w:r>
            <w:r w:rsidR="00873954" w:rsidRPr="008131CB">
              <w:rPr>
                <w:sz w:val="20"/>
                <w:szCs w:val="20"/>
                <w:lang w:val="fr-FR"/>
              </w:rPr>
              <w:br/>
            </w:r>
          </w:p>
        </w:tc>
        <w:tc>
          <w:tcPr>
            <w:tcW w:w="1425" w:type="dxa"/>
            <w:shd w:val="clear" w:color="auto" w:fill="auto"/>
            <w:hideMark/>
          </w:tcPr>
          <w:p w14:paraId="10EE425B" w14:textId="77777777" w:rsidR="00873954" w:rsidRPr="008131CB" w:rsidRDefault="00873954" w:rsidP="000D36E1">
            <w:pPr>
              <w:snapToGrid w:val="0"/>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391" w:type="dxa"/>
            <w:shd w:val="clear" w:color="000000" w:fill="FFFFFF"/>
            <w:hideMark/>
          </w:tcPr>
          <w:p w14:paraId="1F745D20"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FFF"/>
            <w:hideMark/>
          </w:tcPr>
          <w:p w14:paraId="4E2553B7" w14:textId="77777777" w:rsidR="00873954" w:rsidRPr="00873954" w:rsidRDefault="00873954" w:rsidP="000D36E1">
            <w:pPr>
              <w:snapToGrid w:val="0"/>
              <w:jc w:val="center"/>
              <w:rPr>
                <w:sz w:val="20"/>
                <w:szCs w:val="20"/>
              </w:rPr>
            </w:pPr>
            <w:r w:rsidRPr="00873954">
              <w:rPr>
                <w:sz w:val="20"/>
                <w:szCs w:val="20"/>
              </w:rPr>
              <w:t>2.000</w:t>
            </w:r>
          </w:p>
        </w:tc>
        <w:tc>
          <w:tcPr>
            <w:tcW w:w="3891" w:type="dxa"/>
            <w:shd w:val="clear" w:color="000000" w:fill="FFFFFF"/>
            <w:hideMark/>
          </w:tcPr>
          <w:p w14:paraId="09096B13" w14:textId="77777777" w:rsidR="00873954" w:rsidRPr="00873954" w:rsidRDefault="00873954" w:rsidP="000D36E1">
            <w:pPr>
              <w:snapToGrid w:val="0"/>
              <w:jc w:val="center"/>
              <w:rPr>
                <w:sz w:val="20"/>
                <w:szCs w:val="20"/>
              </w:rPr>
            </w:pPr>
            <w:r w:rsidRPr="00873954">
              <w:rPr>
                <w:sz w:val="20"/>
                <w:szCs w:val="20"/>
              </w:rPr>
              <w:t>2.000</w:t>
            </w:r>
          </w:p>
        </w:tc>
      </w:tr>
      <w:tr w:rsidR="00020BAB" w:rsidRPr="000D36E1" w14:paraId="29A115F4" w14:textId="77777777" w:rsidTr="008B4344">
        <w:trPr>
          <w:trHeight w:val="57"/>
        </w:trPr>
        <w:tc>
          <w:tcPr>
            <w:tcW w:w="3399" w:type="dxa"/>
            <w:shd w:val="clear" w:color="000000" w:fill="FFFFFF"/>
            <w:hideMark/>
          </w:tcPr>
          <w:p w14:paraId="21DE838A" w14:textId="4CC660F1" w:rsidR="00873954" w:rsidRPr="008131CB" w:rsidRDefault="00873954" w:rsidP="000D36E1">
            <w:pPr>
              <w:snapToGrid w:val="0"/>
              <w:rPr>
                <w:color w:val="000000"/>
                <w:sz w:val="20"/>
                <w:szCs w:val="20"/>
                <w:lang w:val="ru-RU"/>
              </w:rPr>
            </w:pPr>
            <w:r w:rsidRPr="008131CB">
              <w:rPr>
                <w:color w:val="000000"/>
                <w:sz w:val="20"/>
                <w:szCs w:val="20"/>
                <w:lang w:val="ru-RU"/>
              </w:rPr>
              <w:t>4.3.11. Тренинзи и менторинг за јавна и остала предузећа којима су оснивачи 10 ЈЛС</w:t>
            </w:r>
            <w:r w:rsidR="00A8240F">
              <w:rPr>
                <w:color w:val="000000"/>
                <w:sz w:val="20"/>
                <w:szCs w:val="20"/>
                <w:lang w:val="ru-RU"/>
              </w:rPr>
              <w:t xml:space="preserve"> </w:t>
            </w:r>
            <w:r w:rsidRPr="008131CB">
              <w:rPr>
                <w:color w:val="000000"/>
                <w:sz w:val="20"/>
                <w:szCs w:val="20"/>
                <w:lang w:val="ru-RU"/>
              </w:rPr>
              <w:t>на тему кор</w:t>
            </w:r>
            <w:r w:rsidR="00126C95">
              <w:rPr>
                <w:color w:val="000000"/>
                <w:sz w:val="20"/>
                <w:szCs w:val="20"/>
                <w:lang w:val="ru-RU"/>
              </w:rPr>
              <w:t>поративног управљања</w:t>
            </w:r>
          </w:p>
        </w:tc>
        <w:tc>
          <w:tcPr>
            <w:tcW w:w="1113" w:type="dxa"/>
            <w:shd w:val="clear" w:color="000000" w:fill="FFFFFF"/>
            <w:hideMark/>
          </w:tcPr>
          <w:p w14:paraId="7069081E" w14:textId="77777777" w:rsidR="00873954" w:rsidRPr="00873954" w:rsidRDefault="00873954" w:rsidP="000D36E1">
            <w:pPr>
              <w:snapToGrid w:val="0"/>
              <w:jc w:val="center"/>
              <w:rPr>
                <w:sz w:val="20"/>
                <w:szCs w:val="20"/>
              </w:rPr>
            </w:pPr>
            <w:r w:rsidRPr="00873954">
              <w:rPr>
                <w:sz w:val="20"/>
                <w:szCs w:val="20"/>
              </w:rPr>
              <w:t>МПРИВ</w:t>
            </w:r>
          </w:p>
        </w:tc>
        <w:tc>
          <w:tcPr>
            <w:tcW w:w="1655" w:type="dxa"/>
            <w:shd w:val="clear" w:color="000000" w:fill="FFFFFF"/>
            <w:hideMark/>
          </w:tcPr>
          <w:p w14:paraId="08694F94" w14:textId="77777777" w:rsidR="00873954" w:rsidRPr="008131CB" w:rsidRDefault="00873954" w:rsidP="000D36E1">
            <w:pPr>
              <w:snapToGrid w:val="0"/>
              <w:jc w:val="center"/>
              <w:rPr>
                <w:sz w:val="20"/>
                <w:szCs w:val="20"/>
                <w:lang w:val="fr-FR"/>
              </w:rPr>
            </w:pPr>
            <w:r w:rsidRPr="00873954">
              <w:rPr>
                <w:sz w:val="20"/>
                <w:szCs w:val="20"/>
              </w:rPr>
              <w:t>МДУЛС</w:t>
            </w:r>
            <w:r w:rsidRPr="008131CB">
              <w:rPr>
                <w:sz w:val="20"/>
                <w:szCs w:val="20"/>
                <w:lang w:val="fr-FR"/>
              </w:rPr>
              <w:t xml:space="preserve">, </w:t>
            </w:r>
            <w:r w:rsidRPr="00873954">
              <w:rPr>
                <w:sz w:val="20"/>
                <w:szCs w:val="20"/>
              </w:rPr>
              <w:t>СКГО</w:t>
            </w:r>
            <w:r w:rsidRPr="008131CB">
              <w:rPr>
                <w:sz w:val="20"/>
                <w:szCs w:val="20"/>
                <w:lang w:val="fr-FR"/>
              </w:rPr>
              <w:t xml:space="preserve">, GDSI/MAXIMA Consulting </w:t>
            </w:r>
          </w:p>
        </w:tc>
        <w:tc>
          <w:tcPr>
            <w:tcW w:w="1225" w:type="dxa"/>
            <w:shd w:val="clear" w:color="000000" w:fill="FFFFFF"/>
            <w:hideMark/>
          </w:tcPr>
          <w:p w14:paraId="4B1E8ACD" w14:textId="7C9BDD64" w:rsidR="00873954" w:rsidRPr="00873954" w:rsidRDefault="00782930" w:rsidP="00782930">
            <w:pPr>
              <w:snapToGrid w:val="0"/>
              <w:jc w:val="center"/>
              <w:rPr>
                <w:sz w:val="20"/>
                <w:szCs w:val="20"/>
              </w:rPr>
            </w:pPr>
            <w:r w:rsidRPr="00873954">
              <w:rPr>
                <w:sz w:val="20"/>
                <w:szCs w:val="20"/>
              </w:rPr>
              <w:t>IV квартал 2025</w:t>
            </w:r>
            <w:r w:rsidR="00873954" w:rsidRPr="008131CB">
              <w:rPr>
                <w:sz w:val="20"/>
                <w:szCs w:val="20"/>
                <w:lang w:val="fr-FR"/>
              </w:rPr>
              <w:br/>
            </w:r>
          </w:p>
        </w:tc>
        <w:tc>
          <w:tcPr>
            <w:tcW w:w="1425" w:type="dxa"/>
            <w:shd w:val="clear" w:color="auto" w:fill="auto"/>
            <w:hideMark/>
          </w:tcPr>
          <w:p w14:paraId="6DBFB07D" w14:textId="77777777" w:rsidR="00873954" w:rsidRPr="008131CB" w:rsidRDefault="00873954" w:rsidP="000D36E1">
            <w:pPr>
              <w:snapToGrid w:val="0"/>
              <w:jc w:val="center"/>
              <w:rPr>
                <w:sz w:val="20"/>
                <w:szCs w:val="20"/>
                <w:lang w:val="ru-RU"/>
              </w:rPr>
            </w:pPr>
            <w:r w:rsidRPr="008131CB">
              <w:rPr>
                <w:sz w:val="20"/>
                <w:szCs w:val="20"/>
                <w:lang w:val="ru-RU"/>
              </w:rPr>
              <w:t xml:space="preserve">Подршка из донације: </w:t>
            </w:r>
            <w:r w:rsidRPr="008131CB">
              <w:rPr>
                <w:sz w:val="20"/>
                <w:szCs w:val="20"/>
                <w:lang w:val="ru-RU"/>
              </w:rPr>
              <w:br/>
              <w:t>(СЕКО - РЕЛОФ 3)</w:t>
            </w:r>
          </w:p>
        </w:tc>
        <w:tc>
          <w:tcPr>
            <w:tcW w:w="1391" w:type="dxa"/>
            <w:shd w:val="clear" w:color="000000" w:fill="FFFFFF"/>
            <w:hideMark/>
          </w:tcPr>
          <w:p w14:paraId="6DE29954"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10" w:type="dxa"/>
            <w:shd w:val="clear" w:color="000000" w:fill="FFFFFF"/>
            <w:hideMark/>
          </w:tcPr>
          <w:p w14:paraId="29211757" w14:textId="77777777" w:rsidR="00873954" w:rsidRPr="00873954" w:rsidRDefault="00873954" w:rsidP="000D36E1">
            <w:pPr>
              <w:snapToGrid w:val="0"/>
              <w:jc w:val="center"/>
              <w:rPr>
                <w:sz w:val="20"/>
                <w:szCs w:val="20"/>
              </w:rPr>
            </w:pPr>
            <w:r w:rsidRPr="00873954">
              <w:rPr>
                <w:sz w:val="20"/>
                <w:szCs w:val="20"/>
              </w:rPr>
              <w:t>2.000</w:t>
            </w:r>
          </w:p>
        </w:tc>
        <w:tc>
          <w:tcPr>
            <w:tcW w:w="3891" w:type="dxa"/>
            <w:shd w:val="clear" w:color="000000" w:fill="FFFFFF"/>
            <w:hideMark/>
          </w:tcPr>
          <w:p w14:paraId="758926C4" w14:textId="77777777" w:rsidR="00873954" w:rsidRPr="00873954" w:rsidRDefault="00873954" w:rsidP="000D36E1">
            <w:pPr>
              <w:snapToGrid w:val="0"/>
              <w:jc w:val="center"/>
              <w:rPr>
                <w:sz w:val="20"/>
                <w:szCs w:val="20"/>
              </w:rPr>
            </w:pPr>
            <w:r w:rsidRPr="00873954">
              <w:rPr>
                <w:sz w:val="20"/>
                <w:szCs w:val="20"/>
              </w:rPr>
              <w:t>2.000</w:t>
            </w:r>
          </w:p>
        </w:tc>
      </w:tr>
    </w:tbl>
    <w:p w14:paraId="44C4015C" w14:textId="77777777" w:rsidR="008B4344" w:rsidRDefault="008B4344"/>
    <w:p w14:paraId="58F6E341" w14:textId="77777777" w:rsidR="008B4344" w:rsidRDefault="008B4344"/>
    <w:p w14:paraId="4932098E" w14:textId="77777777" w:rsidR="008B4344" w:rsidRDefault="008B4344"/>
    <w:p w14:paraId="596F1AED" w14:textId="77777777" w:rsidR="008B4344" w:rsidRDefault="008B4344"/>
    <w:p w14:paraId="4DC75E51" w14:textId="77777777" w:rsidR="008B4344" w:rsidRDefault="008B434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3539"/>
        <w:gridCol w:w="1017"/>
        <w:gridCol w:w="1671"/>
        <w:gridCol w:w="1237"/>
        <w:gridCol w:w="1439"/>
        <w:gridCol w:w="1404"/>
        <w:gridCol w:w="1710"/>
        <w:gridCol w:w="3292"/>
      </w:tblGrid>
      <w:tr w:rsidR="00873954" w:rsidRPr="008131CB" w14:paraId="186783C1" w14:textId="77777777" w:rsidTr="008B4344">
        <w:trPr>
          <w:trHeight w:val="57"/>
        </w:trPr>
        <w:tc>
          <w:tcPr>
            <w:tcW w:w="15309" w:type="dxa"/>
            <w:gridSpan w:val="8"/>
            <w:shd w:val="clear" w:color="000000" w:fill="F8CBAD"/>
            <w:hideMark/>
          </w:tcPr>
          <w:p w14:paraId="23D408EF" w14:textId="77777777" w:rsidR="00873954" w:rsidRPr="008131CB" w:rsidRDefault="00873954" w:rsidP="000D36E1">
            <w:pPr>
              <w:snapToGrid w:val="0"/>
              <w:rPr>
                <w:b/>
                <w:bCs/>
                <w:sz w:val="20"/>
                <w:szCs w:val="20"/>
                <w:lang w:val="ru-RU"/>
              </w:rPr>
            </w:pPr>
            <w:r w:rsidRPr="008131CB">
              <w:rPr>
                <w:b/>
                <w:bCs/>
                <w:sz w:val="20"/>
                <w:szCs w:val="20"/>
                <w:lang w:val="ru-RU"/>
              </w:rPr>
              <w:lastRenderedPageBreak/>
              <w:t>Мера: 4.4: Унапређење локалних јавних услуга кроз локални економски развој и примену модела јавно-приватног партнерства</w:t>
            </w:r>
          </w:p>
        </w:tc>
      </w:tr>
      <w:tr w:rsidR="00873954" w:rsidRPr="008131CB" w14:paraId="7C87E61B" w14:textId="77777777" w:rsidTr="008B4344">
        <w:trPr>
          <w:trHeight w:val="57"/>
        </w:trPr>
        <w:tc>
          <w:tcPr>
            <w:tcW w:w="15309" w:type="dxa"/>
            <w:gridSpan w:val="8"/>
            <w:shd w:val="clear" w:color="000000" w:fill="F7CAAC"/>
            <w:hideMark/>
          </w:tcPr>
          <w:p w14:paraId="56364F2A" w14:textId="77777777" w:rsidR="00873954" w:rsidRPr="008131CB" w:rsidRDefault="00873954" w:rsidP="000D36E1">
            <w:pPr>
              <w:snapToGrid w:val="0"/>
              <w:rPr>
                <w:color w:val="222222"/>
                <w:sz w:val="20"/>
                <w:szCs w:val="20"/>
                <w:lang w:val="ru-RU"/>
              </w:rPr>
            </w:pPr>
            <w:r w:rsidRPr="008131CB">
              <w:rPr>
                <w:color w:val="222222"/>
                <w:sz w:val="20"/>
                <w:szCs w:val="20"/>
                <w:lang w:val="ru-RU"/>
              </w:rPr>
              <w:t>Институција одговорна за праћење и контролу реализације: МПРИВ</w:t>
            </w:r>
          </w:p>
        </w:tc>
      </w:tr>
      <w:tr w:rsidR="000D36E1" w:rsidRPr="00873954" w14:paraId="170471E1" w14:textId="77777777" w:rsidTr="008B4344">
        <w:trPr>
          <w:trHeight w:val="57"/>
        </w:trPr>
        <w:tc>
          <w:tcPr>
            <w:tcW w:w="6227" w:type="dxa"/>
            <w:gridSpan w:val="3"/>
            <w:shd w:val="clear" w:color="000000" w:fill="F7CAAC"/>
            <w:hideMark/>
          </w:tcPr>
          <w:p w14:paraId="04939093" w14:textId="32EEFF10" w:rsidR="00873954" w:rsidRPr="00873954" w:rsidRDefault="00873954" w:rsidP="000D36E1">
            <w:pPr>
              <w:snapToGrid w:val="0"/>
              <w:rPr>
                <w:color w:val="222222"/>
                <w:sz w:val="20"/>
                <w:szCs w:val="20"/>
              </w:rPr>
            </w:pPr>
            <w:r w:rsidRPr="00873954">
              <w:rPr>
                <w:color w:val="222222"/>
                <w:sz w:val="20"/>
                <w:szCs w:val="20"/>
              </w:rPr>
              <w:t>Период спровођења:</w:t>
            </w:r>
            <w:r w:rsidR="009C306E">
              <w:rPr>
                <w:color w:val="222222"/>
                <w:sz w:val="20"/>
                <w:szCs w:val="20"/>
                <w:lang w:val="sr-Cyrl-RS"/>
              </w:rPr>
              <w:t xml:space="preserve"> </w:t>
            </w:r>
            <w:r w:rsidRPr="00873954">
              <w:rPr>
                <w:color w:val="222222"/>
                <w:sz w:val="20"/>
                <w:szCs w:val="20"/>
              </w:rPr>
              <w:t>2024-2025</w:t>
            </w:r>
          </w:p>
        </w:tc>
        <w:tc>
          <w:tcPr>
            <w:tcW w:w="9082" w:type="dxa"/>
            <w:gridSpan w:val="5"/>
            <w:shd w:val="clear" w:color="000000" w:fill="F8CBAD"/>
            <w:hideMark/>
          </w:tcPr>
          <w:p w14:paraId="2C1E0722" w14:textId="77777777" w:rsidR="00873954" w:rsidRPr="00873954" w:rsidRDefault="00873954" w:rsidP="000D36E1">
            <w:pPr>
              <w:snapToGrid w:val="0"/>
              <w:rPr>
                <w:color w:val="222222"/>
                <w:sz w:val="20"/>
                <w:szCs w:val="20"/>
              </w:rPr>
            </w:pPr>
            <w:r w:rsidRPr="00873954">
              <w:rPr>
                <w:color w:val="222222"/>
                <w:sz w:val="20"/>
                <w:szCs w:val="20"/>
              </w:rPr>
              <w:t>Тип мере: Регулаторна</w:t>
            </w:r>
          </w:p>
        </w:tc>
      </w:tr>
      <w:tr w:rsidR="00873954" w:rsidRPr="008131CB" w14:paraId="09CE8FDC" w14:textId="77777777" w:rsidTr="008B4344">
        <w:trPr>
          <w:trHeight w:val="57"/>
        </w:trPr>
        <w:tc>
          <w:tcPr>
            <w:tcW w:w="15309" w:type="dxa"/>
            <w:gridSpan w:val="8"/>
            <w:shd w:val="clear" w:color="000000" w:fill="F7CAAC"/>
            <w:hideMark/>
          </w:tcPr>
          <w:p w14:paraId="20918601" w14:textId="77777777" w:rsidR="00873954" w:rsidRPr="008131CB" w:rsidRDefault="00873954" w:rsidP="000D36E1">
            <w:pPr>
              <w:snapToGrid w:val="0"/>
              <w:rPr>
                <w:color w:val="222222"/>
                <w:sz w:val="20"/>
                <w:szCs w:val="20"/>
                <w:lang w:val="ru-RU"/>
              </w:rPr>
            </w:pPr>
            <w:r w:rsidRPr="008131CB">
              <w:rPr>
                <w:color w:val="222222"/>
                <w:sz w:val="20"/>
                <w:szCs w:val="20"/>
                <w:lang w:val="ru-RU"/>
              </w:rPr>
              <w:t>Прописи које је потребно изменити/усвојити за спровођење мере: Закон о улагањима, Закон о јавно-приватном партнерству и концесијама</w:t>
            </w:r>
          </w:p>
        </w:tc>
      </w:tr>
      <w:tr w:rsidR="00020BAB" w:rsidRPr="000D36E1" w14:paraId="4D1EA702" w14:textId="77777777" w:rsidTr="008B4344">
        <w:trPr>
          <w:trHeight w:val="57"/>
        </w:trPr>
        <w:tc>
          <w:tcPr>
            <w:tcW w:w="3539" w:type="dxa"/>
            <w:shd w:val="clear" w:color="000000" w:fill="B4C6E7"/>
            <w:hideMark/>
          </w:tcPr>
          <w:p w14:paraId="5471A6F0" w14:textId="0EF10B41" w:rsidR="00873954" w:rsidRPr="008131CB" w:rsidRDefault="00873954" w:rsidP="000D36E1">
            <w:pPr>
              <w:snapToGrid w:val="0"/>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017" w:type="dxa"/>
            <w:shd w:val="clear" w:color="000000" w:fill="B4C6E7"/>
            <w:hideMark/>
          </w:tcPr>
          <w:p w14:paraId="271E31FC" w14:textId="77777777" w:rsidR="00873954" w:rsidRPr="00873954" w:rsidRDefault="00873954" w:rsidP="000D36E1">
            <w:pPr>
              <w:snapToGrid w:val="0"/>
              <w:jc w:val="center"/>
              <w:rPr>
                <w:color w:val="000000"/>
                <w:sz w:val="20"/>
                <w:szCs w:val="20"/>
              </w:rPr>
            </w:pPr>
            <w:r w:rsidRPr="00873954">
              <w:rPr>
                <w:color w:val="000000"/>
                <w:sz w:val="20"/>
                <w:szCs w:val="20"/>
              </w:rPr>
              <w:t>Jединица мере</w:t>
            </w:r>
          </w:p>
        </w:tc>
        <w:tc>
          <w:tcPr>
            <w:tcW w:w="1671" w:type="dxa"/>
            <w:shd w:val="clear" w:color="000000" w:fill="B4C6E7"/>
            <w:hideMark/>
          </w:tcPr>
          <w:p w14:paraId="4C70607F" w14:textId="77777777" w:rsidR="00873954" w:rsidRPr="00873954" w:rsidRDefault="00873954" w:rsidP="000D36E1">
            <w:pPr>
              <w:snapToGrid w:val="0"/>
              <w:jc w:val="center"/>
              <w:rPr>
                <w:color w:val="000000"/>
                <w:sz w:val="20"/>
                <w:szCs w:val="20"/>
              </w:rPr>
            </w:pPr>
            <w:r w:rsidRPr="00873954">
              <w:rPr>
                <w:color w:val="000000"/>
                <w:sz w:val="20"/>
                <w:szCs w:val="20"/>
              </w:rPr>
              <w:t>Извор провере</w:t>
            </w:r>
          </w:p>
        </w:tc>
        <w:tc>
          <w:tcPr>
            <w:tcW w:w="2676" w:type="dxa"/>
            <w:gridSpan w:val="2"/>
            <w:shd w:val="clear" w:color="000000" w:fill="B4C6E7"/>
            <w:hideMark/>
          </w:tcPr>
          <w:p w14:paraId="0E32BAB6" w14:textId="77777777" w:rsidR="00873954" w:rsidRPr="00873954" w:rsidRDefault="00873954" w:rsidP="000D36E1">
            <w:pPr>
              <w:snapToGrid w:val="0"/>
              <w:jc w:val="center"/>
              <w:rPr>
                <w:color w:val="000000"/>
                <w:sz w:val="20"/>
                <w:szCs w:val="20"/>
              </w:rPr>
            </w:pPr>
            <w:r w:rsidRPr="00873954">
              <w:rPr>
                <w:color w:val="000000"/>
                <w:sz w:val="20"/>
                <w:szCs w:val="20"/>
              </w:rPr>
              <w:t xml:space="preserve">Почетна вредност </w:t>
            </w:r>
          </w:p>
        </w:tc>
        <w:tc>
          <w:tcPr>
            <w:tcW w:w="1404" w:type="dxa"/>
            <w:shd w:val="clear" w:color="000000" w:fill="B4C6E7"/>
            <w:hideMark/>
          </w:tcPr>
          <w:p w14:paraId="4B319209" w14:textId="77777777" w:rsidR="00873954" w:rsidRPr="00873954" w:rsidRDefault="00873954" w:rsidP="000D36E1">
            <w:pPr>
              <w:snapToGrid w:val="0"/>
              <w:jc w:val="center"/>
              <w:rPr>
                <w:color w:val="000000"/>
                <w:sz w:val="20"/>
                <w:szCs w:val="20"/>
              </w:rPr>
            </w:pPr>
            <w:r w:rsidRPr="00873954">
              <w:rPr>
                <w:color w:val="000000"/>
                <w:sz w:val="20"/>
                <w:szCs w:val="20"/>
              </w:rPr>
              <w:t>Базна година</w:t>
            </w:r>
          </w:p>
        </w:tc>
        <w:tc>
          <w:tcPr>
            <w:tcW w:w="1710" w:type="dxa"/>
            <w:shd w:val="clear" w:color="000000" w:fill="B4C6E7"/>
            <w:hideMark/>
          </w:tcPr>
          <w:p w14:paraId="47BC4CC5" w14:textId="77777777" w:rsidR="00873954" w:rsidRPr="00873954" w:rsidRDefault="00873954" w:rsidP="000D36E1">
            <w:pPr>
              <w:snapToGrid w:val="0"/>
              <w:jc w:val="center"/>
              <w:rPr>
                <w:color w:val="000000"/>
                <w:sz w:val="20"/>
                <w:szCs w:val="20"/>
              </w:rPr>
            </w:pPr>
            <w:r w:rsidRPr="00873954">
              <w:rPr>
                <w:color w:val="000000"/>
                <w:sz w:val="20"/>
                <w:szCs w:val="20"/>
              </w:rPr>
              <w:t>Циљaна вредност у 2024. години</w:t>
            </w:r>
          </w:p>
        </w:tc>
        <w:tc>
          <w:tcPr>
            <w:tcW w:w="3292" w:type="dxa"/>
            <w:shd w:val="clear" w:color="000000" w:fill="B4C6E7"/>
            <w:hideMark/>
          </w:tcPr>
          <w:p w14:paraId="1DD9F1D1" w14:textId="77777777" w:rsidR="00873954" w:rsidRPr="00873954" w:rsidRDefault="00873954" w:rsidP="000D36E1">
            <w:pPr>
              <w:snapToGrid w:val="0"/>
              <w:jc w:val="center"/>
              <w:rPr>
                <w:color w:val="000000"/>
                <w:sz w:val="20"/>
                <w:szCs w:val="20"/>
              </w:rPr>
            </w:pPr>
            <w:r w:rsidRPr="00873954">
              <w:rPr>
                <w:color w:val="000000"/>
                <w:sz w:val="20"/>
                <w:szCs w:val="20"/>
              </w:rPr>
              <w:t>Циљaна вредност у 2025. години</w:t>
            </w:r>
          </w:p>
        </w:tc>
      </w:tr>
      <w:tr w:rsidR="00020BAB" w:rsidRPr="008131CB" w14:paraId="4465999B" w14:textId="77777777" w:rsidTr="008B4344">
        <w:trPr>
          <w:trHeight w:val="57"/>
        </w:trPr>
        <w:tc>
          <w:tcPr>
            <w:tcW w:w="3539" w:type="dxa"/>
            <w:shd w:val="clear" w:color="000000" w:fill="FFFFFF"/>
            <w:hideMark/>
          </w:tcPr>
          <w:p w14:paraId="2BF9C787" w14:textId="77777777" w:rsidR="00873954" w:rsidRPr="008131CB" w:rsidRDefault="00873954" w:rsidP="000D36E1">
            <w:pPr>
              <w:snapToGrid w:val="0"/>
              <w:rPr>
                <w:color w:val="000000"/>
                <w:sz w:val="20"/>
                <w:szCs w:val="20"/>
                <w:lang w:val="ru-RU"/>
              </w:rPr>
            </w:pPr>
            <w:r w:rsidRPr="008131CB">
              <w:rPr>
                <w:color w:val="000000"/>
                <w:sz w:val="20"/>
                <w:szCs w:val="20"/>
                <w:lang w:val="ru-RU"/>
              </w:rPr>
              <w:t>Унапређен правни оквир који уређује деловање ЈЛС у области ЛЕР-а</w:t>
            </w:r>
          </w:p>
        </w:tc>
        <w:tc>
          <w:tcPr>
            <w:tcW w:w="1017" w:type="dxa"/>
            <w:shd w:val="clear" w:color="000000" w:fill="FFFFFF"/>
            <w:hideMark/>
          </w:tcPr>
          <w:p w14:paraId="28684AAE" w14:textId="77777777" w:rsidR="00873954" w:rsidRPr="00873954" w:rsidRDefault="00873954" w:rsidP="000D36E1">
            <w:pPr>
              <w:snapToGrid w:val="0"/>
              <w:jc w:val="center"/>
              <w:rPr>
                <w:color w:val="000000"/>
                <w:sz w:val="20"/>
                <w:szCs w:val="20"/>
              </w:rPr>
            </w:pPr>
            <w:r w:rsidRPr="00873954">
              <w:rPr>
                <w:color w:val="000000"/>
                <w:sz w:val="20"/>
                <w:szCs w:val="20"/>
              </w:rPr>
              <w:t>Да/Не</w:t>
            </w:r>
          </w:p>
        </w:tc>
        <w:tc>
          <w:tcPr>
            <w:tcW w:w="1671" w:type="dxa"/>
            <w:shd w:val="clear" w:color="auto" w:fill="auto"/>
            <w:hideMark/>
          </w:tcPr>
          <w:p w14:paraId="4405B75F"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Правна-информациона база прописа РС</w:t>
            </w:r>
          </w:p>
        </w:tc>
        <w:tc>
          <w:tcPr>
            <w:tcW w:w="2676" w:type="dxa"/>
            <w:gridSpan w:val="2"/>
            <w:shd w:val="clear" w:color="000000" w:fill="FFFFFF"/>
            <w:hideMark/>
          </w:tcPr>
          <w:p w14:paraId="2A58A043" w14:textId="77777777" w:rsidR="00873954" w:rsidRPr="00873954" w:rsidRDefault="00873954" w:rsidP="000D36E1">
            <w:pPr>
              <w:snapToGrid w:val="0"/>
              <w:jc w:val="center"/>
              <w:rPr>
                <w:color w:val="000000"/>
                <w:sz w:val="20"/>
                <w:szCs w:val="20"/>
              </w:rPr>
            </w:pPr>
            <w:r w:rsidRPr="00873954">
              <w:rPr>
                <w:color w:val="000000"/>
                <w:sz w:val="20"/>
                <w:szCs w:val="20"/>
              </w:rPr>
              <w:t>Не</w:t>
            </w:r>
          </w:p>
        </w:tc>
        <w:tc>
          <w:tcPr>
            <w:tcW w:w="1404" w:type="dxa"/>
            <w:shd w:val="clear" w:color="000000" w:fill="FFFFFF"/>
            <w:hideMark/>
          </w:tcPr>
          <w:p w14:paraId="250901A2" w14:textId="77777777" w:rsidR="00873954" w:rsidRPr="00873954" w:rsidRDefault="00873954" w:rsidP="000D36E1">
            <w:pPr>
              <w:snapToGrid w:val="0"/>
              <w:jc w:val="center"/>
              <w:rPr>
                <w:color w:val="000000"/>
                <w:sz w:val="20"/>
                <w:szCs w:val="20"/>
              </w:rPr>
            </w:pPr>
            <w:r w:rsidRPr="00873954">
              <w:rPr>
                <w:color w:val="000000"/>
                <w:sz w:val="20"/>
                <w:szCs w:val="20"/>
              </w:rPr>
              <w:t>2020</w:t>
            </w:r>
          </w:p>
        </w:tc>
        <w:tc>
          <w:tcPr>
            <w:tcW w:w="1710" w:type="dxa"/>
            <w:shd w:val="clear" w:color="000000" w:fill="FFFFFF"/>
            <w:hideMark/>
          </w:tcPr>
          <w:p w14:paraId="65906EC7"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Да (унапређен Закон о улагањима у вези са деловањем ЈЛС у области ЛЕР-а)</w:t>
            </w:r>
          </w:p>
        </w:tc>
        <w:tc>
          <w:tcPr>
            <w:tcW w:w="3292" w:type="dxa"/>
            <w:shd w:val="clear" w:color="000000" w:fill="FFFFFF"/>
            <w:hideMark/>
          </w:tcPr>
          <w:p w14:paraId="70F6BAB5"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r>
      <w:tr w:rsidR="00020BAB" w:rsidRPr="000D36E1" w14:paraId="5B63AB36" w14:textId="77777777" w:rsidTr="008B4344">
        <w:trPr>
          <w:trHeight w:val="57"/>
        </w:trPr>
        <w:tc>
          <w:tcPr>
            <w:tcW w:w="3539" w:type="dxa"/>
            <w:shd w:val="clear" w:color="auto" w:fill="auto"/>
            <w:hideMark/>
          </w:tcPr>
          <w:p w14:paraId="08C29FB6" w14:textId="77777777" w:rsidR="00873954" w:rsidRPr="008131CB" w:rsidRDefault="00873954" w:rsidP="000D36E1">
            <w:pPr>
              <w:snapToGrid w:val="0"/>
              <w:rPr>
                <w:color w:val="000000"/>
                <w:sz w:val="20"/>
                <w:szCs w:val="20"/>
                <w:lang w:val="ru-RU"/>
              </w:rPr>
            </w:pPr>
            <w:r w:rsidRPr="008131CB">
              <w:rPr>
                <w:color w:val="000000"/>
                <w:sz w:val="20"/>
                <w:szCs w:val="20"/>
                <w:lang w:val="ru-RU"/>
              </w:rPr>
              <w:t>Проценат од укупног броја ЈЛС које имају усвојен програм за ЛЕР</w:t>
            </w:r>
          </w:p>
        </w:tc>
        <w:tc>
          <w:tcPr>
            <w:tcW w:w="1017" w:type="dxa"/>
            <w:shd w:val="clear" w:color="auto" w:fill="auto"/>
            <w:hideMark/>
          </w:tcPr>
          <w:p w14:paraId="2D75B8C6" w14:textId="77777777" w:rsidR="00873954" w:rsidRPr="00873954" w:rsidRDefault="00873954" w:rsidP="000D36E1">
            <w:pPr>
              <w:snapToGrid w:val="0"/>
              <w:jc w:val="center"/>
              <w:rPr>
                <w:color w:val="000000"/>
                <w:sz w:val="20"/>
                <w:szCs w:val="20"/>
              </w:rPr>
            </w:pPr>
            <w:r w:rsidRPr="00873954">
              <w:rPr>
                <w:color w:val="000000"/>
                <w:sz w:val="20"/>
                <w:szCs w:val="20"/>
              </w:rPr>
              <w:t xml:space="preserve">% </w:t>
            </w:r>
          </w:p>
        </w:tc>
        <w:tc>
          <w:tcPr>
            <w:tcW w:w="1671" w:type="dxa"/>
            <w:shd w:val="clear" w:color="auto" w:fill="auto"/>
            <w:hideMark/>
          </w:tcPr>
          <w:p w14:paraId="183E4B7D"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Подаци Комисије за доделу државне помоћи</w:t>
            </w:r>
          </w:p>
        </w:tc>
        <w:tc>
          <w:tcPr>
            <w:tcW w:w="2676" w:type="dxa"/>
            <w:gridSpan w:val="2"/>
            <w:shd w:val="clear" w:color="auto" w:fill="auto"/>
            <w:hideMark/>
          </w:tcPr>
          <w:p w14:paraId="28E2BFCC" w14:textId="77777777" w:rsidR="00873954" w:rsidRPr="00873954" w:rsidRDefault="00873954" w:rsidP="000D36E1">
            <w:pPr>
              <w:snapToGrid w:val="0"/>
              <w:jc w:val="center"/>
              <w:rPr>
                <w:color w:val="000000"/>
                <w:sz w:val="20"/>
                <w:szCs w:val="20"/>
              </w:rPr>
            </w:pPr>
            <w:r w:rsidRPr="00873954">
              <w:rPr>
                <w:color w:val="000000"/>
                <w:sz w:val="20"/>
                <w:szCs w:val="20"/>
              </w:rPr>
              <w:t>5%</w:t>
            </w:r>
          </w:p>
        </w:tc>
        <w:tc>
          <w:tcPr>
            <w:tcW w:w="1404" w:type="dxa"/>
            <w:shd w:val="clear" w:color="auto" w:fill="auto"/>
            <w:noWrap/>
            <w:hideMark/>
          </w:tcPr>
          <w:p w14:paraId="1DE4B03B" w14:textId="77777777" w:rsidR="00873954" w:rsidRPr="00873954" w:rsidRDefault="00873954" w:rsidP="000D36E1">
            <w:pPr>
              <w:snapToGrid w:val="0"/>
              <w:jc w:val="center"/>
              <w:rPr>
                <w:color w:val="000000"/>
                <w:sz w:val="20"/>
                <w:szCs w:val="20"/>
              </w:rPr>
            </w:pPr>
            <w:r w:rsidRPr="00873954">
              <w:rPr>
                <w:color w:val="000000"/>
                <w:sz w:val="20"/>
                <w:szCs w:val="20"/>
              </w:rPr>
              <w:t>2019</w:t>
            </w:r>
          </w:p>
        </w:tc>
        <w:tc>
          <w:tcPr>
            <w:tcW w:w="1710" w:type="dxa"/>
            <w:shd w:val="clear" w:color="auto" w:fill="auto"/>
            <w:noWrap/>
            <w:hideMark/>
          </w:tcPr>
          <w:p w14:paraId="694986F8" w14:textId="77777777" w:rsidR="00873954" w:rsidRPr="00873954" w:rsidRDefault="00873954" w:rsidP="000D36E1">
            <w:pPr>
              <w:snapToGrid w:val="0"/>
              <w:jc w:val="center"/>
              <w:rPr>
                <w:sz w:val="20"/>
                <w:szCs w:val="20"/>
              </w:rPr>
            </w:pPr>
            <w:r w:rsidRPr="00873954">
              <w:rPr>
                <w:sz w:val="20"/>
                <w:szCs w:val="20"/>
              </w:rPr>
              <w:t>20%</w:t>
            </w:r>
          </w:p>
        </w:tc>
        <w:tc>
          <w:tcPr>
            <w:tcW w:w="3292" w:type="dxa"/>
            <w:shd w:val="clear" w:color="auto" w:fill="auto"/>
            <w:noWrap/>
            <w:hideMark/>
          </w:tcPr>
          <w:p w14:paraId="44CBD97F" w14:textId="77777777" w:rsidR="00873954" w:rsidRPr="00873954" w:rsidRDefault="00873954" w:rsidP="000D36E1">
            <w:pPr>
              <w:snapToGrid w:val="0"/>
              <w:jc w:val="center"/>
              <w:rPr>
                <w:sz w:val="20"/>
                <w:szCs w:val="20"/>
              </w:rPr>
            </w:pPr>
            <w:r w:rsidRPr="00873954">
              <w:rPr>
                <w:sz w:val="20"/>
                <w:szCs w:val="20"/>
              </w:rPr>
              <w:t>30%</w:t>
            </w:r>
          </w:p>
        </w:tc>
      </w:tr>
      <w:tr w:rsidR="00020BAB" w:rsidRPr="000D36E1" w14:paraId="02B5B0C4" w14:textId="77777777" w:rsidTr="008B4344">
        <w:trPr>
          <w:trHeight w:val="57"/>
        </w:trPr>
        <w:tc>
          <w:tcPr>
            <w:tcW w:w="3539" w:type="dxa"/>
            <w:shd w:val="clear" w:color="auto" w:fill="auto"/>
            <w:hideMark/>
          </w:tcPr>
          <w:p w14:paraId="19AC1ACD" w14:textId="77777777" w:rsidR="00873954" w:rsidRPr="008131CB" w:rsidRDefault="00873954" w:rsidP="000D36E1">
            <w:pPr>
              <w:snapToGrid w:val="0"/>
              <w:rPr>
                <w:color w:val="000000"/>
                <w:sz w:val="20"/>
                <w:szCs w:val="20"/>
                <w:lang w:val="ru-RU"/>
              </w:rPr>
            </w:pPr>
            <w:r w:rsidRPr="008131CB">
              <w:rPr>
                <w:color w:val="000000"/>
                <w:sz w:val="20"/>
                <w:szCs w:val="20"/>
                <w:lang w:val="ru-RU"/>
              </w:rPr>
              <w:t>Проценат ЈЛС које имају пројекте ЈПП</w:t>
            </w:r>
          </w:p>
        </w:tc>
        <w:tc>
          <w:tcPr>
            <w:tcW w:w="1017" w:type="dxa"/>
            <w:shd w:val="clear" w:color="auto" w:fill="auto"/>
            <w:hideMark/>
          </w:tcPr>
          <w:p w14:paraId="7A8CD853" w14:textId="77777777" w:rsidR="00873954" w:rsidRPr="00873954" w:rsidRDefault="00873954" w:rsidP="000D36E1">
            <w:pPr>
              <w:snapToGrid w:val="0"/>
              <w:jc w:val="center"/>
              <w:rPr>
                <w:color w:val="000000"/>
                <w:sz w:val="20"/>
                <w:szCs w:val="20"/>
              </w:rPr>
            </w:pPr>
            <w:r w:rsidRPr="00873954">
              <w:rPr>
                <w:color w:val="000000"/>
                <w:sz w:val="20"/>
                <w:szCs w:val="20"/>
              </w:rPr>
              <w:t>%</w:t>
            </w:r>
          </w:p>
        </w:tc>
        <w:tc>
          <w:tcPr>
            <w:tcW w:w="1671" w:type="dxa"/>
            <w:shd w:val="clear" w:color="auto" w:fill="auto"/>
            <w:hideMark/>
          </w:tcPr>
          <w:p w14:paraId="0853EEA7" w14:textId="77777777" w:rsidR="00873954" w:rsidRPr="00873954" w:rsidRDefault="00873954" w:rsidP="000D36E1">
            <w:pPr>
              <w:snapToGrid w:val="0"/>
              <w:jc w:val="center"/>
              <w:rPr>
                <w:color w:val="000000"/>
                <w:sz w:val="20"/>
                <w:szCs w:val="20"/>
              </w:rPr>
            </w:pPr>
            <w:r w:rsidRPr="00873954">
              <w:rPr>
                <w:color w:val="000000"/>
                <w:sz w:val="20"/>
                <w:szCs w:val="20"/>
              </w:rPr>
              <w:t>Подаци Комисије за ЈПП</w:t>
            </w:r>
          </w:p>
        </w:tc>
        <w:tc>
          <w:tcPr>
            <w:tcW w:w="2676" w:type="dxa"/>
            <w:gridSpan w:val="2"/>
            <w:shd w:val="clear" w:color="auto" w:fill="auto"/>
            <w:hideMark/>
          </w:tcPr>
          <w:p w14:paraId="16F731F2" w14:textId="77777777" w:rsidR="00873954" w:rsidRPr="00873954" w:rsidRDefault="00873954" w:rsidP="000D36E1">
            <w:pPr>
              <w:snapToGrid w:val="0"/>
              <w:jc w:val="center"/>
              <w:rPr>
                <w:color w:val="000000"/>
                <w:sz w:val="20"/>
                <w:szCs w:val="20"/>
              </w:rPr>
            </w:pPr>
            <w:r w:rsidRPr="00873954">
              <w:rPr>
                <w:color w:val="000000"/>
                <w:sz w:val="20"/>
                <w:szCs w:val="20"/>
              </w:rPr>
              <w:t>48%</w:t>
            </w:r>
          </w:p>
        </w:tc>
        <w:tc>
          <w:tcPr>
            <w:tcW w:w="1404" w:type="dxa"/>
            <w:shd w:val="clear" w:color="auto" w:fill="auto"/>
            <w:noWrap/>
            <w:hideMark/>
          </w:tcPr>
          <w:p w14:paraId="2443CA03" w14:textId="77777777" w:rsidR="00873954" w:rsidRPr="00873954" w:rsidRDefault="00873954" w:rsidP="000D36E1">
            <w:pPr>
              <w:snapToGrid w:val="0"/>
              <w:jc w:val="center"/>
              <w:rPr>
                <w:color w:val="000000"/>
                <w:sz w:val="20"/>
                <w:szCs w:val="20"/>
              </w:rPr>
            </w:pPr>
            <w:r w:rsidRPr="00873954">
              <w:rPr>
                <w:color w:val="000000"/>
                <w:sz w:val="20"/>
                <w:szCs w:val="20"/>
              </w:rPr>
              <w:t>2020</w:t>
            </w:r>
          </w:p>
        </w:tc>
        <w:tc>
          <w:tcPr>
            <w:tcW w:w="1710" w:type="dxa"/>
            <w:shd w:val="clear" w:color="auto" w:fill="auto"/>
            <w:noWrap/>
            <w:hideMark/>
          </w:tcPr>
          <w:p w14:paraId="57A9984D" w14:textId="77777777" w:rsidR="00873954" w:rsidRPr="00873954" w:rsidRDefault="00873954" w:rsidP="000D36E1">
            <w:pPr>
              <w:snapToGrid w:val="0"/>
              <w:jc w:val="center"/>
              <w:rPr>
                <w:sz w:val="20"/>
                <w:szCs w:val="20"/>
              </w:rPr>
            </w:pPr>
            <w:r w:rsidRPr="00873954">
              <w:rPr>
                <w:sz w:val="20"/>
                <w:szCs w:val="20"/>
              </w:rPr>
              <w:t>58%</w:t>
            </w:r>
          </w:p>
        </w:tc>
        <w:tc>
          <w:tcPr>
            <w:tcW w:w="3292" w:type="dxa"/>
            <w:shd w:val="clear" w:color="auto" w:fill="auto"/>
            <w:noWrap/>
            <w:hideMark/>
          </w:tcPr>
          <w:p w14:paraId="20449931" w14:textId="77777777" w:rsidR="00873954" w:rsidRPr="00873954" w:rsidRDefault="00873954" w:rsidP="000D36E1">
            <w:pPr>
              <w:snapToGrid w:val="0"/>
              <w:jc w:val="center"/>
              <w:rPr>
                <w:sz w:val="20"/>
                <w:szCs w:val="20"/>
              </w:rPr>
            </w:pPr>
            <w:r w:rsidRPr="00873954">
              <w:rPr>
                <w:sz w:val="20"/>
                <w:szCs w:val="20"/>
              </w:rPr>
              <w:t>60%</w:t>
            </w:r>
          </w:p>
        </w:tc>
      </w:tr>
      <w:tr w:rsidR="00873954" w:rsidRPr="008131CB" w14:paraId="74244723" w14:textId="77777777" w:rsidTr="008B4344">
        <w:trPr>
          <w:trHeight w:val="57"/>
        </w:trPr>
        <w:tc>
          <w:tcPr>
            <w:tcW w:w="6227" w:type="dxa"/>
            <w:gridSpan w:val="3"/>
            <w:vMerge w:val="restart"/>
            <w:shd w:val="clear" w:color="000000" w:fill="A9D08E"/>
            <w:noWrap/>
            <w:hideMark/>
          </w:tcPr>
          <w:p w14:paraId="0F4AF904" w14:textId="77777777" w:rsidR="00873954" w:rsidRPr="00873954" w:rsidRDefault="00873954" w:rsidP="000D36E1">
            <w:pPr>
              <w:snapToGrid w:val="0"/>
              <w:jc w:val="center"/>
              <w:rPr>
                <w:color w:val="000000"/>
                <w:sz w:val="20"/>
                <w:szCs w:val="20"/>
              </w:rPr>
            </w:pPr>
            <w:r w:rsidRPr="00873954">
              <w:rPr>
                <w:color w:val="000000"/>
                <w:sz w:val="20"/>
                <w:szCs w:val="20"/>
              </w:rPr>
              <w:t>Извор финансирања мере</w:t>
            </w:r>
          </w:p>
        </w:tc>
        <w:tc>
          <w:tcPr>
            <w:tcW w:w="4080" w:type="dxa"/>
            <w:gridSpan w:val="3"/>
            <w:vMerge w:val="restart"/>
            <w:shd w:val="clear" w:color="000000" w:fill="A9D08E"/>
            <w:noWrap/>
            <w:hideMark/>
          </w:tcPr>
          <w:p w14:paraId="4A3FCF91" w14:textId="77777777" w:rsidR="00873954" w:rsidRPr="00873954" w:rsidRDefault="00873954" w:rsidP="000D36E1">
            <w:pPr>
              <w:snapToGrid w:val="0"/>
              <w:jc w:val="center"/>
              <w:rPr>
                <w:color w:val="000000"/>
                <w:sz w:val="20"/>
                <w:szCs w:val="20"/>
              </w:rPr>
            </w:pPr>
            <w:r w:rsidRPr="00873954">
              <w:rPr>
                <w:color w:val="000000"/>
                <w:sz w:val="20"/>
                <w:szCs w:val="20"/>
              </w:rPr>
              <w:t>Веза са програмским буџетом</w:t>
            </w:r>
          </w:p>
        </w:tc>
        <w:tc>
          <w:tcPr>
            <w:tcW w:w="5002" w:type="dxa"/>
            <w:gridSpan w:val="2"/>
            <w:shd w:val="clear" w:color="000000" w:fill="A8D08D"/>
            <w:hideMark/>
          </w:tcPr>
          <w:p w14:paraId="0D0AD89A"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2D57378E" w14:textId="77777777" w:rsidTr="008B4344">
        <w:trPr>
          <w:trHeight w:val="57"/>
        </w:trPr>
        <w:tc>
          <w:tcPr>
            <w:tcW w:w="6227" w:type="dxa"/>
            <w:gridSpan w:val="3"/>
            <w:vMerge/>
            <w:hideMark/>
          </w:tcPr>
          <w:p w14:paraId="2EC9F696" w14:textId="77777777" w:rsidR="00873954" w:rsidRPr="008131CB" w:rsidRDefault="00873954" w:rsidP="000D36E1">
            <w:pPr>
              <w:snapToGrid w:val="0"/>
              <w:rPr>
                <w:color w:val="000000"/>
                <w:sz w:val="20"/>
                <w:szCs w:val="20"/>
                <w:lang w:val="ru-RU"/>
              </w:rPr>
            </w:pPr>
          </w:p>
        </w:tc>
        <w:tc>
          <w:tcPr>
            <w:tcW w:w="4080" w:type="dxa"/>
            <w:gridSpan w:val="3"/>
            <w:vMerge/>
            <w:hideMark/>
          </w:tcPr>
          <w:p w14:paraId="1505AF7D" w14:textId="77777777" w:rsidR="00873954" w:rsidRPr="008131CB" w:rsidRDefault="00873954" w:rsidP="000D36E1">
            <w:pPr>
              <w:snapToGrid w:val="0"/>
              <w:rPr>
                <w:color w:val="000000"/>
                <w:sz w:val="20"/>
                <w:szCs w:val="20"/>
                <w:lang w:val="ru-RU"/>
              </w:rPr>
            </w:pPr>
          </w:p>
        </w:tc>
        <w:tc>
          <w:tcPr>
            <w:tcW w:w="1710" w:type="dxa"/>
            <w:shd w:val="clear" w:color="000000" w:fill="A8D08D"/>
            <w:hideMark/>
          </w:tcPr>
          <w:p w14:paraId="1629FD78" w14:textId="77777777" w:rsidR="00873954" w:rsidRPr="00873954" w:rsidRDefault="00873954" w:rsidP="000D36E1">
            <w:pPr>
              <w:snapToGrid w:val="0"/>
              <w:jc w:val="center"/>
              <w:rPr>
                <w:color w:val="000000"/>
                <w:sz w:val="20"/>
                <w:szCs w:val="20"/>
              </w:rPr>
            </w:pPr>
            <w:r w:rsidRPr="00873954">
              <w:rPr>
                <w:color w:val="000000"/>
                <w:sz w:val="20"/>
                <w:szCs w:val="20"/>
              </w:rPr>
              <w:t>2024</w:t>
            </w:r>
          </w:p>
        </w:tc>
        <w:tc>
          <w:tcPr>
            <w:tcW w:w="3292" w:type="dxa"/>
            <w:shd w:val="clear" w:color="000000" w:fill="A8D08D"/>
            <w:hideMark/>
          </w:tcPr>
          <w:p w14:paraId="63ED9AC4" w14:textId="77777777" w:rsidR="00873954" w:rsidRPr="00873954" w:rsidRDefault="00873954" w:rsidP="000D36E1">
            <w:pPr>
              <w:snapToGrid w:val="0"/>
              <w:jc w:val="center"/>
              <w:rPr>
                <w:color w:val="000000"/>
                <w:sz w:val="20"/>
                <w:szCs w:val="20"/>
              </w:rPr>
            </w:pPr>
            <w:r w:rsidRPr="00873954">
              <w:rPr>
                <w:color w:val="000000"/>
                <w:sz w:val="20"/>
                <w:szCs w:val="20"/>
              </w:rPr>
              <w:t>2025</w:t>
            </w:r>
          </w:p>
        </w:tc>
      </w:tr>
      <w:tr w:rsidR="00873954" w:rsidRPr="000D36E1" w14:paraId="21DA8791" w14:textId="77777777" w:rsidTr="008B4344">
        <w:trPr>
          <w:trHeight w:val="57"/>
        </w:trPr>
        <w:tc>
          <w:tcPr>
            <w:tcW w:w="6227" w:type="dxa"/>
            <w:gridSpan w:val="3"/>
            <w:shd w:val="clear" w:color="000000" w:fill="FFFFFF"/>
            <w:hideMark/>
          </w:tcPr>
          <w:p w14:paraId="05FB2113"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4080" w:type="dxa"/>
            <w:gridSpan w:val="3"/>
            <w:shd w:val="clear" w:color="000000" w:fill="FFFFFF"/>
            <w:hideMark/>
          </w:tcPr>
          <w:p w14:paraId="0E308B41"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710" w:type="dxa"/>
            <w:shd w:val="clear" w:color="000000" w:fill="FFFFFF"/>
            <w:hideMark/>
          </w:tcPr>
          <w:p w14:paraId="775AFCAD" w14:textId="77777777" w:rsidR="00873954" w:rsidRPr="00873954" w:rsidRDefault="00873954" w:rsidP="000D36E1">
            <w:pPr>
              <w:snapToGrid w:val="0"/>
              <w:jc w:val="center"/>
              <w:rPr>
                <w:color w:val="000000"/>
                <w:sz w:val="20"/>
                <w:szCs w:val="20"/>
              </w:rPr>
            </w:pPr>
            <w:r w:rsidRPr="00873954">
              <w:rPr>
                <w:color w:val="000000"/>
                <w:sz w:val="20"/>
                <w:szCs w:val="20"/>
              </w:rPr>
              <w:t>3.290</w:t>
            </w:r>
          </w:p>
        </w:tc>
        <w:tc>
          <w:tcPr>
            <w:tcW w:w="3292" w:type="dxa"/>
            <w:shd w:val="clear" w:color="000000" w:fill="FFFFFF"/>
            <w:hideMark/>
          </w:tcPr>
          <w:p w14:paraId="789C5E4C" w14:textId="77777777" w:rsidR="00873954" w:rsidRPr="00873954" w:rsidRDefault="00873954" w:rsidP="000D36E1">
            <w:pPr>
              <w:snapToGrid w:val="0"/>
              <w:jc w:val="center"/>
              <w:rPr>
                <w:color w:val="000000"/>
                <w:sz w:val="20"/>
                <w:szCs w:val="20"/>
              </w:rPr>
            </w:pPr>
            <w:r w:rsidRPr="00873954">
              <w:rPr>
                <w:color w:val="000000"/>
                <w:sz w:val="20"/>
                <w:szCs w:val="20"/>
              </w:rPr>
              <w:t>32.170</w:t>
            </w:r>
          </w:p>
        </w:tc>
      </w:tr>
      <w:tr w:rsidR="00020BAB" w:rsidRPr="008131CB" w14:paraId="263FAF3A" w14:textId="77777777" w:rsidTr="008B4344">
        <w:trPr>
          <w:trHeight w:val="57"/>
        </w:trPr>
        <w:tc>
          <w:tcPr>
            <w:tcW w:w="3539" w:type="dxa"/>
            <w:shd w:val="clear" w:color="000000" w:fill="FFF2CC"/>
            <w:hideMark/>
          </w:tcPr>
          <w:p w14:paraId="578F8630" w14:textId="77777777" w:rsidR="00873954" w:rsidRPr="00873954" w:rsidRDefault="00873954" w:rsidP="000D36E1">
            <w:pPr>
              <w:snapToGrid w:val="0"/>
              <w:jc w:val="center"/>
              <w:rPr>
                <w:color w:val="000000"/>
                <w:sz w:val="20"/>
                <w:szCs w:val="20"/>
              </w:rPr>
            </w:pPr>
            <w:r w:rsidRPr="00873954">
              <w:rPr>
                <w:color w:val="000000"/>
                <w:sz w:val="20"/>
                <w:szCs w:val="20"/>
              </w:rPr>
              <w:t>Назив активности:</w:t>
            </w:r>
          </w:p>
        </w:tc>
        <w:tc>
          <w:tcPr>
            <w:tcW w:w="1017" w:type="dxa"/>
            <w:shd w:val="clear" w:color="000000" w:fill="FFF2CC"/>
            <w:hideMark/>
          </w:tcPr>
          <w:p w14:paraId="381BC857" w14:textId="77777777" w:rsidR="00873954" w:rsidRPr="00873954" w:rsidRDefault="00873954" w:rsidP="000D36E1">
            <w:pPr>
              <w:snapToGrid w:val="0"/>
              <w:jc w:val="center"/>
              <w:rPr>
                <w:color w:val="000000"/>
                <w:sz w:val="20"/>
                <w:szCs w:val="20"/>
              </w:rPr>
            </w:pPr>
            <w:r w:rsidRPr="00873954">
              <w:rPr>
                <w:color w:val="000000"/>
                <w:sz w:val="20"/>
                <w:szCs w:val="20"/>
              </w:rPr>
              <w:t>Орган који спроводи активност</w:t>
            </w:r>
          </w:p>
        </w:tc>
        <w:tc>
          <w:tcPr>
            <w:tcW w:w="1671" w:type="dxa"/>
            <w:shd w:val="clear" w:color="000000" w:fill="FFF2CC"/>
            <w:hideMark/>
          </w:tcPr>
          <w:p w14:paraId="1CE17079" w14:textId="77777777" w:rsidR="00873954" w:rsidRPr="008131CB" w:rsidRDefault="00873954" w:rsidP="000D36E1">
            <w:pPr>
              <w:snapToGrid w:val="0"/>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37" w:type="dxa"/>
            <w:shd w:val="clear" w:color="000000" w:fill="FFF2CC"/>
            <w:hideMark/>
          </w:tcPr>
          <w:p w14:paraId="0FA494A6" w14:textId="77777777" w:rsidR="00873954" w:rsidRPr="00873954" w:rsidRDefault="00873954" w:rsidP="000D36E1">
            <w:pPr>
              <w:snapToGrid w:val="0"/>
              <w:jc w:val="center"/>
              <w:rPr>
                <w:color w:val="000000"/>
                <w:sz w:val="20"/>
                <w:szCs w:val="20"/>
              </w:rPr>
            </w:pPr>
            <w:r w:rsidRPr="00873954">
              <w:rPr>
                <w:color w:val="000000"/>
                <w:sz w:val="20"/>
                <w:szCs w:val="20"/>
              </w:rPr>
              <w:t>Рок за завршетак активности</w:t>
            </w:r>
          </w:p>
        </w:tc>
        <w:tc>
          <w:tcPr>
            <w:tcW w:w="1439" w:type="dxa"/>
            <w:shd w:val="clear" w:color="000000" w:fill="FFF2CC"/>
            <w:hideMark/>
          </w:tcPr>
          <w:p w14:paraId="37E74ABE" w14:textId="77777777" w:rsidR="00873954" w:rsidRPr="00873954" w:rsidRDefault="00873954" w:rsidP="000D36E1">
            <w:pPr>
              <w:snapToGrid w:val="0"/>
              <w:jc w:val="center"/>
              <w:rPr>
                <w:color w:val="000000"/>
                <w:sz w:val="20"/>
                <w:szCs w:val="20"/>
              </w:rPr>
            </w:pPr>
            <w:r w:rsidRPr="00873954">
              <w:rPr>
                <w:color w:val="000000"/>
                <w:sz w:val="20"/>
                <w:szCs w:val="20"/>
              </w:rPr>
              <w:t>Извор финансирања</w:t>
            </w:r>
          </w:p>
        </w:tc>
        <w:tc>
          <w:tcPr>
            <w:tcW w:w="1404" w:type="dxa"/>
            <w:shd w:val="clear" w:color="000000" w:fill="FFF2CC"/>
            <w:hideMark/>
          </w:tcPr>
          <w:p w14:paraId="3F2B3BD5" w14:textId="77777777" w:rsidR="00873954" w:rsidRPr="00873954" w:rsidRDefault="00873954" w:rsidP="000D36E1">
            <w:pPr>
              <w:snapToGrid w:val="0"/>
              <w:jc w:val="center"/>
              <w:rPr>
                <w:color w:val="000000"/>
                <w:sz w:val="20"/>
                <w:szCs w:val="20"/>
              </w:rPr>
            </w:pPr>
            <w:r w:rsidRPr="00873954">
              <w:rPr>
                <w:color w:val="000000"/>
                <w:sz w:val="20"/>
                <w:szCs w:val="20"/>
              </w:rPr>
              <w:t>Веза са програмским буџетом</w:t>
            </w:r>
          </w:p>
        </w:tc>
        <w:tc>
          <w:tcPr>
            <w:tcW w:w="5002" w:type="dxa"/>
            <w:gridSpan w:val="2"/>
            <w:shd w:val="clear" w:color="000000" w:fill="FFF2CC"/>
            <w:hideMark/>
          </w:tcPr>
          <w:p w14:paraId="78A327ED"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020BAB" w:rsidRPr="000D36E1" w14:paraId="2E7FD8CD" w14:textId="77777777" w:rsidTr="008B4344">
        <w:trPr>
          <w:trHeight w:val="57"/>
        </w:trPr>
        <w:tc>
          <w:tcPr>
            <w:tcW w:w="3539" w:type="dxa"/>
            <w:shd w:val="clear" w:color="000000" w:fill="FFF2CC"/>
            <w:hideMark/>
          </w:tcPr>
          <w:p w14:paraId="74320EC5" w14:textId="77777777" w:rsidR="00873954" w:rsidRPr="008131CB" w:rsidRDefault="00873954" w:rsidP="000D36E1">
            <w:pPr>
              <w:snapToGrid w:val="0"/>
              <w:rPr>
                <w:color w:val="000000"/>
                <w:sz w:val="20"/>
                <w:szCs w:val="20"/>
                <w:lang w:val="ru-RU"/>
              </w:rPr>
            </w:pPr>
            <w:r w:rsidRPr="00873954">
              <w:rPr>
                <w:color w:val="000000"/>
                <w:sz w:val="20"/>
                <w:szCs w:val="20"/>
              </w:rPr>
              <w:t> </w:t>
            </w:r>
          </w:p>
        </w:tc>
        <w:tc>
          <w:tcPr>
            <w:tcW w:w="1017" w:type="dxa"/>
            <w:shd w:val="clear" w:color="000000" w:fill="FFF2CC"/>
            <w:hideMark/>
          </w:tcPr>
          <w:p w14:paraId="3F6D9F71"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671" w:type="dxa"/>
            <w:shd w:val="clear" w:color="000000" w:fill="FFF2CC"/>
            <w:hideMark/>
          </w:tcPr>
          <w:p w14:paraId="6B8A7FE6"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37" w:type="dxa"/>
            <w:shd w:val="clear" w:color="000000" w:fill="FFF2CC"/>
            <w:hideMark/>
          </w:tcPr>
          <w:p w14:paraId="3B599031"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439" w:type="dxa"/>
            <w:shd w:val="clear" w:color="000000" w:fill="FFF2CC"/>
            <w:hideMark/>
          </w:tcPr>
          <w:p w14:paraId="75FD8861" w14:textId="77777777" w:rsidR="00873954" w:rsidRPr="008131CB" w:rsidRDefault="00873954" w:rsidP="000D36E1">
            <w:pPr>
              <w:snapToGrid w:val="0"/>
              <w:jc w:val="center"/>
              <w:rPr>
                <w:color w:val="0563C1"/>
                <w:sz w:val="20"/>
                <w:szCs w:val="20"/>
                <w:u w:val="single"/>
                <w:lang w:val="ru-RU"/>
              </w:rPr>
            </w:pPr>
            <w:r w:rsidRPr="00873954">
              <w:rPr>
                <w:color w:val="0563C1"/>
                <w:sz w:val="20"/>
                <w:szCs w:val="20"/>
                <w:u w:val="single"/>
              </w:rPr>
              <w:t> </w:t>
            </w:r>
          </w:p>
        </w:tc>
        <w:tc>
          <w:tcPr>
            <w:tcW w:w="1404" w:type="dxa"/>
            <w:shd w:val="clear" w:color="000000" w:fill="FFF2CC"/>
            <w:hideMark/>
          </w:tcPr>
          <w:p w14:paraId="1A65F69D"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710" w:type="dxa"/>
            <w:shd w:val="clear" w:color="000000" w:fill="FFF2CC"/>
            <w:hideMark/>
          </w:tcPr>
          <w:p w14:paraId="54B2A4CC" w14:textId="77777777" w:rsidR="00873954" w:rsidRPr="00873954" w:rsidRDefault="00873954" w:rsidP="000D36E1">
            <w:pPr>
              <w:snapToGrid w:val="0"/>
              <w:jc w:val="center"/>
              <w:rPr>
                <w:color w:val="000000"/>
                <w:sz w:val="20"/>
                <w:szCs w:val="20"/>
              </w:rPr>
            </w:pPr>
            <w:r w:rsidRPr="00873954">
              <w:rPr>
                <w:color w:val="000000"/>
                <w:sz w:val="20"/>
                <w:szCs w:val="20"/>
              </w:rPr>
              <w:t>2024</w:t>
            </w:r>
          </w:p>
        </w:tc>
        <w:tc>
          <w:tcPr>
            <w:tcW w:w="3292" w:type="dxa"/>
            <w:shd w:val="clear" w:color="000000" w:fill="FFF2CC"/>
            <w:hideMark/>
          </w:tcPr>
          <w:p w14:paraId="6469160D" w14:textId="77777777" w:rsidR="00873954" w:rsidRPr="00873954" w:rsidRDefault="00873954" w:rsidP="000D36E1">
            <w:pPr>
              <w:snapToGrid w:val="0"/>
              <w:jc w:val="center"/>
              <w:rPr>
                <w:color w:val="000000"/>
                <w:sz w:val="20"/>
                <w:szCs w:val="20"/>
              </w:rPr>
            </w:pPr>
            <w:r w:rsidRPr="00873954">
              <w:rPr>
                <w:color w:val="000000"/>
                <w:sz w:val="20"/>
                <w:szCs w:val="20"/>
              </w:rPr>
              <w:t>2025</w:t>
            </w:r>
          </w:p>
        </w:tc>
      </w:tr>
      <w:tr w:rsidR="00020BAB" w:rsidRPr="000D36E1" w14:paraId="53968260" w14:textId="77777777" w:rsidTr="008B4344">
        <w:trPr>
          <w:trHeight w:val="57"/>
        </w:trPr>
        <w:tc>
          <w:tcPr>
            <w:tcW w:w="3539" w:type="dxa"/>
            <w:shd w:val="clear" w:color="auto" w:fill="auto"/>
            <w:hideMark/>
          </w:tcPr>
          <w:p w14:paraId="79ACEF69" w14:textId="77777777" w:rsidR="00873954" w:rsidRPr="008B4344" w:rsidRDefault="00873954" w:rsidP="000D36E1">
            <w:pPr>
              <w:snapToGrid w:val="0"/>
              <w:rPr>
                <w:color w:val="000000"/>
                <w:spacing w:val="-4"/>
                <w:sz w:val="20"/>
                <w:szCs w:val="20"/>
                <w:lang w:val="ru-RU"/>
              </w:rPr>
            </w:pPr>
            <w:r w:rsidRPr="008B4344">
              <w:rPr>
                <w:color w:val="000000"/>
                <w:spacing w:val="-4"/>
                <w:sz w:val="20"/>
                <w:szCs w:val="20"/>
                <w:lang w:val="ru-RU"/>
              </w:rPr>
              <w:t>4.4.1. Припрема предлога измена и допуна Закона о улагањима у делу око усвајања програма за ЛЕР и у правцу дефинисања сета послова ЈЛС у области ЛЕР-а и услуга ЈЛС према привреди</w:t>
            </w:r>
          </w:p>
        </w:tc>
        <w:tc>
          <w:tcPr>
            <w:tcW w:w="1017" w:type="dxa"/>
            <w:shd w:val="clear" w:color="auto" w:fill="auto"/>
            <w:hideMark/>
          </w:tcPr>
          <w:p w14:paraId="7A697F29" w14:textId="77777777" w:rsidR="00873954" w:rsidRPr="00873954" w:rsidRDefault="00873954" w:rsidP="000D36E1">
            <w:pPr>
              <w:snapToGrid w:val="0"/>
              <w:jc w:val="center"/>
              <w:rPr>
                <w:color w:val="000000"/>
                <w:sz w:val="20"/>
                <w:szCs w:val="20"/>
              </w:rPr>
            </w:pPr>
            <w:r w:rsidRPr="00873954">
              <w:rPr>
                <w:color w:val="000000"/>
                <w:sz w:val="20"/>
                <w:szCs w:val="20"/>
              </w:rPr>
              <w:t>МПРИВ</w:t>
            </w:r>
          </w:p>
        </w:tc>
        <w:tc>
          <w:tcPr>
            <w:tcW w:w="1671" w:type="dxa"/>
            <w:shd w:val="clear" w:color="auto" w:fill="auto"/>
            <w:hideMark/>
          </w:tcPr>
          <w:p w14:paraId="3C403704" w14:textId="77777777" w:rsidR="00873954" w:rsidRPr="00873954" w:rsidRDefault="00873954" w:rsidP="000D36E1">
            <w:pPr>
              <w:snapToGrid w:val="0"/>
              <w:jc w:val="center"/>
              <w:rPr>
                <w:color w:val="000000"/>
                <w:sz w:val="20"/>
                <w:szCs w:val="20"/>
              </w:rPr>
            </w:pPr>
            <w:r w:rsidRPr="00873954">
              <w:rPr>
                <w:color w:val="000000"/>
                <w:sz w:val="20"/>
                <w:szCs w:val="20"/>
              </w:rPr>
              <w:t>МДУЛС, СКГО, НАЛЕД</w:t>
            </w:r>
          </w:p>
        </w:tc>
        <w:tc>
          <w:tcPr>
            <w:tcW w:w="1237" w:type="dxa"/>
            <w:shd w:val="clear" w:color="auto" w:fill="auto"/>
            <w:hideMark/>
          </w:tcPr>
          <w:p w14:paraId="068B5652"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39" w:type="dxa"/>
            <w:shd w:val="clear" w:color="auto" w:fill="auto"/>
            <w:hideMark/>
          </w:tcPr>
          <w:p w14:paraId="2A7B2E4E" w14:textId="77777777" w:rsidR="00873954" w:rsidRPr="00873954" w:rsidRDefault="00873954" w:rsidP="000D36E1">
            <w:pPr>
              <w:snapToGrid w:val="0"/>
              <w:jc w:val="center"/>
              <w:rPr>
                <w:color w:val="000000"/>
                <w:sz w:val="20"/>
                <w:szCs w:val="20"/>
              </w:rPr>
            </w:pPr>
            <w:r w:rsidRPr="00873954">
              <w:rPr>
                <w:color w:val="000000"/>
                <w:sz w:val="20"/>
                <w:szCs w:val="20"/>
              </w:rPr>
              <w:t>Буџет РС - Редовна издвајања</w:t>
            </w:r>
          </w:p>
        </w:tc>
        <w:tc>
          <w:tcPr>
            <w:tcW w:w="1404" w:type="dxa"/>
            <w:shd w:val="clear" w:color="auto" w:fill="auto"/>
            <w:hideMark/>
          </w:tcPr>
          <w:p w14:paraId="52AC27BF" w14:textId="53A19637" w:rsidR="00873954" w:rsidRPr="00873954" w:rsidRDefault="00B440FE" w:rsidP="000D36E1">
            <w:pPr>
              <w:snapToGrid w:val="0"/>
              <w:jc w:val="center"/>
              <w:rPr>
                <w:color w:val="000000"/>
                <w:sz w:val="20"/>
                <w:szCs w:val="20"/>
              </w:rPr>
            </w:pPr>
            <w:r w:rsidRPr="00EC0BF6">
              <w:rPr>
                <w:sz w:val="20"/>
                <w:szCs w:val="20"/>
                <w:lang w:val="sr-Cyrl-CS"/>
              </w:rPr>
              <w:t>21</w:t>
            </w:r>
            <w:r w:rsidRPr="00EC0BF6">
              <w:rPr>
                <w:sz w:val="20"/>
                <w:szCs w:val="20"/>
              </w:rPr>
              <w:t>-</w:t>
            </w:r>
            <w:r w:rsidRPr="00EC0BF6">
              <w:rPr>
                <w:sz w:val="20"/>
                <w:szCs w:val="20"/>
                <w:lang w:val="ru-RU"/>
              </w:rPr>
              <w:t xml:space="preserve"> 21.0</w:t>
            </w:r>
            <w:r w:rsidRPr="00EC0BF6">
              <w:rPr>
                <w:sz w:val="20"/>
                <w:szCs w:val="20"/>
              </w:rPr>
              <w:t>-1508-0002</w:t>
            </w:r>
            <w:r w:rsidR="002244E8" w:rsidRPr="00EC0BF6">
              <w:rPr>
                <w:sz w:val="20"/>
                <w:szCs w:val="20"/>
              </w:rPr>
              <w:t>,</w:t>
            </w:r>
            <w:r w:rsidRPr="00EC0BF6">
              <w:rPr>
                <w:sz w:val="20"/>
                <w:szCs w:val="20"/>
              </w:rPr>
              <w:t>411</w:t>
            </w:r>
          </w:p>
        </w:tc>
        <w:tc>
          <w:tcPr>
            <w:tcW w:w="1710" w:type="dxa"/>
            <w:shd w:val="clear" w:color="auto" w:fill="auto"/>
            <w:hideMark/>
          </w:tcPr>
          <w:p w14:paraId="317DBA2E"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292" w:type="dxa"/>
            <w:shd w:val="clear" w:color="auto" w:fill="auto"/>
            <w:noWrap/>
            <w:hideMark/>
          </w:tcPr>
          <w:p w14:paraId="3F5C50DA"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270E49CA" w14:textId="77777777" w:rsidTr="008B4344">
        <w:trPr>
          <w:trHeight w:val="57"/>
        </w:trPr>
        <w:tc>
          <w:tcPr>
            <w:tcW w:w="3539" w:type="dxa"/>
            <w:shd w:val="clear" w:color="000000" w:fill="FFFFFF"/>
            <w:hideMark/>
          </w:tcPr>
          <w:p w14:paraId="50148C25" w14:textId="77777777" w:rsidR="00873954" w:rsidRPr="008B4344" w:rsidRDefault="00873954" w:rsidP="000D36E1">
            <w:pPr>
              <w:snapToGrid w:val="0"/>
              <w:rPr>
                <w:color w:val="000000"/>
                <w:spacing w:val="-6"/>
                <w:sz w:val="20"/>
                <w:szCs w:val="20"/>
                <w:lang w:val="ru-RU"/>
              </w:rPr>
            </w:pPr>
            <w:r w:rsidRPr="008B4344">
              <w:rPr>
                <w:color w:val="000000"/>
                <w:spacing w:val="-6"/>
                <w:sz w:val="20"/>
                <w:szCs w:val="20"/>
                <w:lang w:val="ru-RU"/>
              </w:rPr>
              <w:t>4.4.2. Подршка ЈЛС у спровођењу активности у области ЛЕР-а (саветодавна и менторска подршка, умрежавање и размена знања, регионалне радионице, израда инструктивних материјала, стручна подршка за израду програма за ЛЕР и др.)</w:t>
            </w:r>
          </w:p>
        </w:tc>
        <w:tc>
          <w:tcPr>
            <w:tcW w:w="1017" w:type="dxa"/>
            <w:shd w:val="clear" w:color="000000" w:fill="FFFFFF"/>
            <w:hideMark/>
          </w:tcPr>
          <w:p w14:paraId="3F51372A" w14:textId="77777777" w:rsidR="00873954" w:rsidRPr="00873954" w:rsidRDefault="00873954" w:rsidP="000D36E1">
            <w:pPr>
              <w:snapToGrid w:val="0"/>
              <w:jc w:val="center"/>
              <w:rPr>
                <w:color w:val="000000"/>
                <w:sz w:val="20"/>
                <w:szCs w:val="20"/>
              </w:rPr>
            </w:pPr>
            <w:r w:rsidRPr="00873954">
              <w:rPr>
                <w:color w:val="000000"/>
                <w:sz w:val="20"/>
                <w:szCs w:val="20"/>
              </w:rPr>
              <w:t>МПРИВ</w:t>
            </w:r>
          </w:p>
        </w:tc>
        <w:tc>
          <w:tcPr>
            <w:tcW w:w="1671" w:type="dxa"/>
            <w:shd w:val="clear" w:color="000000" w:fill="FFFFFF"/>
            <w:hideMark/>
          </w:tcPr>
          <w:p w14:paraId="29BE2A4A" w14:textId="77777777" w:rsidR="00873954" w:rsidRPr="00873954" w:rsidRDefault="00873954" w:rsidP="000D36E1">
            <w:pPr>
              <w:snapToGrid w:val="0"/>
              <w:jc w:val="center"/>
              <w:rPr>
                <w:color w:val="000000"/>
                <w:sz w:val="20"/>
                <w:szCs w:val="20"/>
              </w:rPr>
            </w:pPr>
            <w:r w:rsidRPr="00873954">
              <w:rPr>
                <w:color w:val="000000"/>
                <w:sz w:val="20"/>
                <w:szCs w:val="20"/>
              </w:rPr>
              <w:t>СКГО</w:t>
            </w:r>
          </w:p>
        </w:tc>
        <w:tc>
          <w:tcPr>
            <w:tcW w:w="1237" w:type="dxa"/>
            <w:shd w:val="clear" w:color="000000" w:fill="FFFFFF"/>
            <w:hideMark/>
          </w:tcPr>
          <w:p w14:paraId="7F691F29"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39" w:type="dxa"/>
            <w:shd w:val="clear" w:color="auto" w:fill="auto"/>
            <w:hideMark/>
          </w:tcPr>
          <w:p w14:paraId="7EDD76A1" w14:textId="1AA76265" w:rsidR="00873954" w:rsidRPr="008131CB" w:rsidRDefault="00873954" w:rsidP="000D36E1">
            <w:pPr>
              <w:snapToGrid w:val="0"/>
              <w:jc w:val="center"/>
              <w:rPr>
                <w:color w:val="000000"/>
                <w:sz w:val="20"/>
                <w:szCs w:val="20"/>
                <w:lang w:val="ru-RU"/>
              </w:rPr>
            </w:pPr>
            <w:r w:rsidRPr="008131CB">
              <w:rPr>
                <w:color w:val="000000"/>
                <w:sz w:val="20"/>
                <w:szCs w:val="20"/>
                <w:lang w:val="ru-RU"/>
              </w:rPr>
              <w:t xml:space="preserve"> Подршка</w:t>
            </w:r>
            <w:r w:rsidR="00A8240F">
              <w:rPr>
                <w:color w:val="000000"/>
                <w:sz w:val="20"/>
                <w:szCs w:val="20"/>
                <w:lang w:val="ru-RU"/>
              </w:rPr>
              <w:t xml:space="preserve"> </w:t>
            </w:r>
            <w:r w:rsidRPr="008131CB">
              <w:rPr>
                <w:color w:val="000000"/>
                <w:sz w:val="20"/>
                <w:szCs w:val="20"/>
                <w:lang w:val="ru-RU"/>
              </w:rPr>
              <w:t>из донације: (СДЦ-СКГО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404" w:type="dxa"/>
            <w:shd w:val="clear" w:color="000000" w:fill="FFFFFF"/>
            <w:hideMark/>
          </w:tcPr>
          <w:p w14:paraId="111CFFBE"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710" w:type="dxa"/>
            <w:shd w:val="clear" w:color="000000" w:fill="FFFFFF"/>
            <w:hideMark/>
          </w:tcPr>
          <w:p w14:paraId="208BDC3D" w14:textId="77777777" w:rsidR="00873954" w:rsidRPr="00873954" w:rsidRDefault="00873954" w:rsidP="000D36E1">
            <w:pPr>
              <w:snapToGrid w:val="0"/>
              <w:jc w:val="center"/>
              <w:rPr>
                <w:color w:val="000000"/>
                <w:sz w:val="20"/>
                <w:szCs w:val="20"/>
              </w:rPr>
            </w:pPr>
            <w:r w:rsidRPr="00873954">
              <w:rPr>
                <w:color w:val="000000"/>
                <w:sz w:val="20"/>
                <w:szCs w:val="20"/>
              </w:rPr>
              <w:t>2.920</w:t>
            </w:r>
          </w:p>
        </w:tc>
        <w:tc>
          <w:tcPr>
            <w:tcW w:w="3292" w:type="dxa"/>
            <w:shd w:val="clear" w:color="000000" w:fill="FFFFFF"/>
            <w:noWrap/>
            <w:hideMark/>
          </w:tcPr>
          <w:p w14:paraId="308CDD30" w14:textId="77777777" w:rsidR="00873954" w:rsidRPr="00873954" w:rsidRDefault="00873954" w:rsidP="000D36E1">
            <w:pPr>
              <w:snapToGrid w:val="0"/>
              <w:jc w:val="center"/>
              <w:rPr>
                <w:color w:val="000000"/>
                <w:sz w:val="20"/>
                <w:szCs w:val="20"/>
              </w:rPr>
            </w:pPr>
            <w:r w:rsidRPr="00873954">
              <w:rPr>
                <w:color w:val="000000"/>
                <w:sz w:val="20"/>
                <w:szCs w:val="20"/>
              </w:rPr>
              <w:t>1.800</w:t>
            </w:r>
          </w:p>
        </w:tc>
      </w:tr>
      <w:tr w:rsidR="00020BAB" w:rsidRPr="000D36E1" w14:paraId="4940D0DC" w14:textId="77777777" w:rsidTr="008B4344">
        <w:trPr>
          <w:trHeight w:val="57"/>
        </w:trPr>
        <w:tc>
          <w:tcPr>
            <w:tcW w:w="3539" w:type="dxa"/>
            <w:shd w:val="clear" w:color="000000" w:fill="FFFFFF"/>
            <w:hideMark/>
          </w:tcPr>
          <w:p w14:paraId="6A318B91" w14:textId="77777777" w:rsidR="00873954" w:rsidRPr="008131CB" w:rsidRDefault="00873954" w:rsidP="000D36E1">
            <w:pPr>
              <w:snapToGrid w:val="0"/>
              <w:rPr>
                <w:color w:val="000000"/>
                <w:sz w:val="20"/>
                <w:szCs w:val="20"/>
                <w:lang w:val="ru-RU"/>
              </w:rPr>
            </w:pPr>
            <w:r w:rsidRPr="008131CB">
              <w:rPr>
                <w:color w:val="000000"/>
                <w:sz w:val="20"/>
                <w:szCs w:val="20"/>
                <w:lang w:val="ru-RU"/>
              </w:rPr>
              <w:lastRenderedPageBreak/>
              <w:t>4.4.3. Праћење спровођења обука у области ЛЕР-а</w:t>
            </w:r>
          </w:p>
        </w:tc>
        <w:tc>
          <w:tcPr>
            <w:tcW w:w="1017" w:type="dxa"/>
            <w:shd w:val="clear" w:color="000000" w:fill="FFFFFF"/>
            <w:hideMark/>
          </w:tcPr>
          <w:p w14:paraId="09C43AEE" w14:textId="77777777" w:rsidR="00873954" w:rsidRPr="00873954" w:rsidRDefault="00873954" w:rsidP="000D36E1">
            <w:pPr>
              <w:snapToGrid w:val="0"/>
              <w:jc w:val="center"/>
              <w:rPr>
                <w:sz w:val="20"/>
                <w:szCs w:val="20"/>
              </w:rPr>
            </w:pPr>
            <w:r w:rsidRPr="00873954">
              <w:rPr>
                <w:sz w:val="20"/>
                <w:szCs w:val="20"/>
              </w:rPr>
              <w:t>НАЈУ</w:t>
            </w:r>
          </w:p>
        </w:tc>
        <w:tc>
          <w:tcPr>
            <w:tcW w:w="1671" w:type="dxa"/>
            <w:shd w:val="clear" w:color="auto" w:fill="auto"/>
            <w:hideMark/>
          </w:tcPr>
          <w:p w14:paraId="48157C99"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МПРИВ; Савет за стручно усавршавање запослених у ЈЛС; СКГО</w:t>
            </w:r>
          </w:p>
        </w:tc>
        <w:tc>
          <w:tcPr>
            <w:tcW w:w="1237" w:type="dxa"/>
            <w:shd w:val="clear" w:color="auto" w:fill="auto"/>
            <w:hideMark/>
          </w:tcPr>
          <w:p w14:paraId="7B59E600"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39" w:type="dxa"/>
            <w:shd w:val="clear" w:color="auto" w:fill="auto"/>
            <w:hideMark/>
          </w:tcPr>
          <w:p w14:paraId="42D987D5" w14:textId="27E3570F" w:rsidR="00873954" w:rsidRPr="008131CB" w:rsidRDefault="00873954" w:rsidP="000D36E1">
            <w:pPr>
              <w:snapToGrid w:val="0"/>
              <w:jc w:val="center"/>
              <w:rPr>
                <w:color w:val="000000"/>
                <w:sz w:val="20"/>
                <w:szCs w:val="20"/>
                <w:lang w:val="ru-RU"/>
              </w:rPr>
            </w:pPr>
            <w:r w:rsidRPr="008131CB">
              <w:rPr>
                <w:color w:val="000000"/>
                <w:sz w:val="20"/>
                <w:szCs w:val="20"/>
                <w:lang w:val="ru-RU"/>
              </w:rPr>
              <w:t xml:space="preserve"> Подршка</w:t>
            </w:r>
            <w:r w:rsidR="00A8240F">
              <w:rPr>
                <w:color w:val="000000"/>
                <w:sz w:val="20"/>
                <w:szCs w:val="20"/>
                <w:lang w:val="ru-RU"/>
              </w:rPr>
              <w:t xml:space="preserve"> </w:t>
            </w:r>
            <w:r w:rsidRPr="008131CB">
              <w:rPr>
                <w:color w:val="000000"/>
                <w:sz w:val="20"/>
                <w:szCs w:val="20"/>
                <w:lang w:val="ru-RU"/>
              </w:rPr>
              <w:t>из донације: (СДЦ-СКГО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404" w:type="dxa"/>
            <w:shd w:val="clear" w:color="auto" w:fill="auto"/>
            <w:hideMark/>
          </w:tcPr>
          <w:p w14:paraId="2E3CDD8E"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710" w:type="dxa"/>
            <w:shd w:val="clear" w:color="auto" w:fill="auto"/>
            <w:hideMark/>
          </w:tcPr>
          <w:p w14:paraId="700C6EFE" w14:textId="77777777" w:rsidR="00873954" w:rsidRPr="00873954" w:rsidRDefault="00873954" w:rsidP="000D36E1">
            <w:pPr>
              <w:snapToGrid w:val="0"/>
              <w:jc w:val="center"/>
              <w:rPr>
                <w:sz w:val="20"/>
                <w:szCs w:val="20"/>
              </w:rPr>
            </w:pPr>
            <w:r w:rsidRPr="00873954">
              <w:rPr>
                <w:sz w:val="20"/>
                <w:szCs w:val="20"/>
              </w:rPr>
              <w:t>370</w:t>
            </w:r>
          </w:p>
        </w:tc>
        <w:tc>
          <w:tcPr>
            <w:tcW w:w="3292" w:type="dxa"/>
            <w:shd w:val="clear" w:color="auto" w:fill="auto"/>
            <w:noWrap/>
            <w:hideMark/>
          </w:tcPr>
          <w:p w14:paraId="280B0162" w14:textId="77777777" w:rsidR="00873954" w:rsidRPr="00873954" w:rsidRDefault="00873954" w:rsidP="000D36E1">
            <w:pPr>
              <w:snapToGrid w:val="0"/>
              <w:jc w:val="center"/>
              <w:rPr>
                <w:sz w:val="20"/>
                <w:szCs w:val="20"/>
              </w:rPr>
            </w:pPr>
            <w:r w:rsidRPr="00873954">
              <w:rPr>
                <w:sz w:val="20"/>
                <w:szCs w:val="20"/>
              </w:rPr>
              <w:t>370</w:t>
            </w:r>
          </w:p>
        </w:tc>
      </w:tr>
      <w:tr w:rsidR="00020BAB" w:rsidRPr="000D36E1" w14:paraId="0F97C04E" w14:textId="77777777" w:rsidTr="008B4344">
        <w:trPr>
          <w:trHeight w:val="57"/>
        </w:trPr>
        <w:tc>
          <w:tcPr>
            <w:tcW w:w="3539" w:type="dxa"/>
            <w:shd w:val="clear" w:color="auto" w:fill="auto"/>
            <w:hideMark/>
          </w:tcPr>
          <w:p w14:paraId="569973F8" w14:textId="77777777" w:rsidR="00873954" w:rsidRPr="008131CB" w:rsidRDefault="00873954" w:rsidP="000D36E1">
            <w:pPr>
              <w:snapToGrid w:val="0"/>
              <w:rPr>
                <w:color w:val="000000"/>
                <w:sz w:val="20"/>
                <w:szCs w:val="20"/>
                <w:lang w:val="ru-RU"/>
              </w:rPr>
            </w:pPr>
            <w:r w:rsidRPr="008131CB">
              <w:rPr>
                <w:color w:val="000000"/>
                <w:sz w:val="20"/>
                <w:szCs w:val="20"/>
                <w:lang w:val="ru-RU"/>
              </w:rPr>
              <w:t>4.4.4. Израда измена и допуна Закона о ЈПП (у складу са потребама и налазима анализе стања)</w:t>
            </w:r>
          </w:p>
        </w:tc>
        <w:tc>
          <w:tcPr>
            <w:tcW w:w="1017" w:type="dxa"/>
            <w:shd w:val="clear" w:color="auto" w:fill="auto"/>
            <w:hideMark/>
          </w:tcPr>
          <w:p w14:paraId="5802C816" w14:textId="77777777" w:rsidR="00873954" w:rsidRPr="00873954" w:rsidRDefault="00873954" w:rsidP="000D36E1">
            <w:pPr>
              <w:snapToGrid w:val="0"/>
              <w:jc w:val="center"/>
              <w:rPr>
                <w:color w:val="000000"/>
                <w:sz w:val="20"/>
                <w:szCs w:val="20"/>
              </w:rPr>
            </w:pPr>
            <w:r w:rsidRPr="00873954">
              <w:rPr>
                <w:color w:val="000000"/>
                <w:sz w:val="20"/>
                <w:szCs w:val="20"/>
              </w:rPr>
              <w:t>МПРИВ</w:t>
            </w:r>
          </w:p>
        </w:tc>
        <w:tc>
          <w:tcPr>
            <w:tcW w:w="1671" w:type="dxa"/>
            <w:shd w:val="clear" w:color="auto" w:fill="auto"/>
            <w:hideMark/>
          </w:tcPr>
          <w:p w14:paraId="7DC2C968" w14:textId="77777777" w:rsidR="00873954" w:rsidRPr="00873954" w:rsidRDefault="00873954" w:rsidP="000D36E1">
            <w:pPr>
              <w:snapToGrid w:val="0"/>
              <w:jc w:val="center"/>
              <w:rPr>
                <w:color w:val="000000"/>
                <w:sz w:val="20"/>
                <w:szCs w:val="20"/>
              </w:rPr>
            </w:pPr>
            <w:r w:rsidRPr="00873954">
              <w:rPr>
                <w:color w:val="000000"/>
                <w:sz w:val="20"/>
                <w:szCs w:val="20"/>
              </w:rPr>
              <w:t>МДУЛС, ПКС, СКГО, НАЛЕД</w:t>
            </w:r>
          </w:p>
        </w:tc>
        <w:tc>
          <w:tcPr>
            <w:tcW w:w="1237" w:type="dxa"/>
            <w:shd w:val="clear" w:color="auto" w:fill="auto"/>
            <w:hideMark/>
          </w:tcPr>
          <w:p w14:paraId="34B59DAF"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1439" w:type="dxa"/>
            <w:shd w:val="clear" w:color="auto" w:fill="auto"/>
            <w:hideMark/>
          </w:tcPr>
          <w:p w14:paraId="366F02A4" w14:textId="77777777" w:rsidR="00873954" w:rsidRPr="00873954" w:rsidRDefault="00873954" w:rsidP="000D36E1">
            <w:pPr>
              <w:snapToGrid w:val="0"/>
              <w:jc w:val="center"/>
              <w:rPr>
                <w:color w:val="000000"/>
                <w:sz w:val="20"/>
                <w:szCs w:val="20"/>
              </w:rPr>
            </w:pPr>
            <w:r w:rsidRPr="00873954">
              <w:rPr>
                <w:color w:val="000000"/>
                <w:sz w:val="20"/>
                <w:szCs w:val="20"/>
              </w:rPr>
              <w:t>Буџет РС - Редовна издвајања</w:t>
            </w:r>
          </w:p>
        </w:tc>
        <w:tc>
          <w:tcPr>
            <w:tcW w:w="1404" w:type="dxa"/>
            <w:shd w:val="clear" w:color="auto" w:fill="auto"/>
            <w:hideMark/>
          </w:tcPr>
          <w:p w14:paraId="5BC50CAB" w14:textId="27CD0621" w:rsidR="00873954" w:rsidRPr="00873954" w:rsidRDefault="00B440FE" w:rsidP="000D36E1">
            <w:pPr>
              <w:snapToGrid w:val="0"/>
              <w:jc w:val="center"/>
              <w:rPr>
                <w:color w:val="000000"/>
                <w:sz w:val="20"/>
                <w:szCs w:val="20"/>
              </w:rPr>
            </w:pPr>
            <w:r w:rsidRPr="00EC0BF6">
              <w:rPr>
                <w:sz w:val="20"/>
                <w:szCs w:val="20"/>
                <w:lang w:val="sr-Cyrl-CS"/>
              </w:rPr>
              <w:t>21</w:t>
            </w:r>
            <w:r w:rsidRPr="00EC0BF6">
              <w:rPr>
                <w:sz w:val="20"/>
                <w:szCs w:val="20"/>
              </w:rPr>
              <w:t>-</w:t>
            </w:r>
            <w:r w:rsidRPr="00EC0BF6">
              <w:rPr>
                <w:sz w:val="20"/>
                <w:szCs w:val="20"/>
                <w:lang w:val="ru-RU"/>
              </w:rPr>
              <w:t xml:space="preserve"> 21.0</w:t>
            </w:r>
            <w:r w:rsidRPr="00EC0BF6">
              <w:rPr>
                <w:sz w:val="20"/>
                <w:szCs w:val="20"/>
              </w:rPr>
              <w:t>-1508-0004</w:t>
            </w:r>
            <w:r w:rsidR="002244E8" w:rsidRPr="00EC0BF6">
              <w:rPr>
                <w:sz w:val="20"/>
                <w:szCs w:val="20"/>
              </w:rPr>
              <w:t>,</w:t>
            </w:r>
            <w:r w:rsidRPr="00EC0BF6">
              <w:rPr>
                <w:sz w:val="20"/>
                <w:szCs w:val="20"/>
              </w:rPr>
              <w:t>411</w:t>
            </w:r>
          </w:p>
        </w:tc>
        <w:tc>
          <w:tcPr>
            <w:tcW w:w="1710" w:type="dxa"/>
            <w:shd w:val="clear" w:color="auto" w:fill="auto"/>
            <w:hideMark/>
          </w:tcPr>
          <w:p w14:paraId="3183D3B7"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292" w:type="dxa"/>
            <w:shd w:val="clear" w:color="auto" w:fill="auto"/>
            <w:noWrap/>
            <w:hideMark/>
          </w:tcPr>
          <w:p w14:paraId="295DD3EC"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20C071C2" w14:textId="77777777" w:rsidTr="008B4344">
        <w:trPr>
          <w:trHeight w:val="57"/>
        </w:trPr>
        <w:tc>
          <w:tcPr>
            <w:tcW w:w="3539" w:type="dxa"/>
            <w:shd w:val="clear" w:color="auto" w:fill="auto"/>
            <w:hideMark/>
          </w:tcPr>
          <w:p w14:paraId="4BB93352" w14:textId="1AFAEA4C" w:rsidR="00873954" w:rsidRPr="008131CB" w:rsidRDefault="00873954" w:rsidP="000D36E1">
            <w:pPr>
              <w:snapToGrid w:val="0"/>
              <w:rPr>
                <w:color w:val="000000"/>
                <w:sz w:val="20"/>
                <w:szCs w:val="20"/>
                <w:lang w:val="ru-RU"/>
              </w:rPr>
            </w:pPr>
            <w:r w:rsidRPr="008131CB">
              <w:rPr>
                <w:color w:val="000000"/>
                <w:sz w:val="20"/>
                <w:szCs w:val="20"/>
                <w:lang w:val="ru-RU"/>
              </w:rPr>
              <w:t>4.4.5. Подршка ЈЛС у процесу одабира приватног партнера,</w:t>
            </w:r>
            <w:r w:rsidR="00A8240F">
              <w:rPr>
                <w:color w:val="000000"/>
                <w:sz w:val="20"/>
                <w:szCs w:val="20"/>
                <w:lang w:val="ru-RU"/>
              </w:rPr>
              <w:t xml:space="preserve"> </w:t>
            </w:r>
            <w:r w:rsidRPr="008131CB">
              <w:rPr>
                <w:color w:val="000000"/>
                <w:sz w:val="20"/>
                <w:szCs w:val="20"/>
                <w:lang w:val="ru-RU"/>
              </w:rPr>
              <w:t>реализацији потенцијалних пројеката ЈПП и контроли</w:t>
            </w:r>
            <w:r w:rsidR="00A8240F">
              <w:rPr>
                <w:color w:val="000000"/>
                <w:sz w:val="20"/>
                <w:szCs w:val="20"/>
                <w:lang w:val="ru-RU"/>
              </w:rPr>
              <w:t xml:space="preserve"> </w:t>
            </w:r>
            <w:r w:rsidRPr="008131CB">
              <w:rPr>
                <w:color w:val="000000"/>
                <w:sz w:val="20"/>
                <w:szCs w:val="20"/>
                <w:lang w:val="ru-RU"/>
              </w:rPr>
              <w:t>њиховог спровођења (саветодавн</w:t>
            </w:r>
            <w:r w:rsidRPr="00873954">
              <w:rPr>
                <w:color w:val="000000"/>
                <w:sz w:val="20"/>
                <w:szCs w:val="20"/>
              </w:rPr>
              <w:t>a</w:t>
            </w:r>
            <w:r w:rsidRPr="008131CB">
              <w:rPr>
                <w:color w:val="000000"/>
                <w:sz w:val="20"/>
                <w:szCs w:val="20"/>
                <w:lang w:val="ru-RU"/>
              </w:rPr>
              <w:t xml:space="preserve"> и менторска подршк</w:t>
            </w:r>
            <w:r w:rsidRPr="00873954">
              <w:rPr>
                <w:color w:val="000000"/>
                <w:sz w:val="20"/>
                <w:szCs w:val="20"/>
              </w:rPr>
              <w:t>a</w:t>
            </w:r>
            <w:r w:rsidRPr="008131CB">
              <w:rPr>
                <w:color w:val="000000"/>
                <w:sz w:val="20"/>
                <w:szCs w:val="20"/>
                <w:lang w:val="ru-RU"/>
              </w:rPr>
              <w:t>,</w:t>
            </w:r>
            <w:r w:rsidR="00A8240F">
              <w:rPr>
                <w:color w:val="000000"/>
                <w:sz w:val="20"/>
                <w:szCs w:val="20"/>
                <w:lang w:val="ru-RU"/>
              </w:rPr>
              <w:t xml:space="preserve"> </w:t>
            </w:r>
            <w:r w:rsidR="00B171A1" w:rsidRPr="008131CB">
              <w:rPr>
                <w:color w:val="000000"/>
                <w:sz w:val="20"/>
                <w:szCs w:val="20"/>
                <w:lang w:val="ru-RU"/>
              </w:rPr>
              <w:t>директна техничка подршка и др.</w:t>
            </w:r>
            <w:r w:rsidRPr="008131CB">
              <w:rPr>
                <w:color w:val="000000"/>
                <w:sz w:val="20"/>
                <w:szCs w:val="20"/>
                <w:lang w:val="ru-RU"/>
              </w:rPr>
              <w:t>)</w:t>
            </w:r>
          </w:p>
        </w:tc>
        <w:tc>
          <w:tcPr>
            <w:tcW w:w="1017" w:type="dxa"/>
            <w:shd w:val="clear" w:color="auto" w:fill="auto"/>
            <w:hideMark/>
          </w:tcPr>
          <w:p w14:paraId="1AF2B977" w14:textId="77777777" w:rsidR="00873954" w:rsidRPr="00873954" w:rsidRDefault="00873954" w:rsidP="000D36E1">
            <w:pPr>
              <w:snapToGrid w:val="0"/>
              <w:jc w:val="center"/>
              <w:rPr>
                <w:color w:val="000000"/>
                <w:sz w:val="20"/>
                <w:szCs w:val="20"/>
              </w:rPr>
            </w:pPr>
            <w:r w:rsidRPr="00873954">
              <w:rPr>
                <w:color w:val="000000"/>
                <w:sz w:val="20"/>
                <w:szCs w:val="20"/>
              </w:rPr>
              <w:t>МПРИВ</w:t>
            </w:r>
          </w:p>
        </w:tc>
        <w:tc>
          <w:tcPr>
            <w:tcW w:w="1671" w:type="dxa"/>
            <w:shd w:val="clear" w:color="auto" w:fill="auto"/>
            <w:hideMark/>
          </w:tcPr>
          <w:p w14:paraId="6CC1DA8D" w14:textId="77777777" w:rsidR="00873954" w:rsidRPr="00873954" w:rsidRDefault="00873954" w:rsidP="000D36E1">
            <w:pPr>
              <w:snapToGrid w:val="0"/>
              <w:jc w:val="center"/>
              <w:rPr>
                <w:color w:val="000000"/>
                <w:sz w:val="20"/>
                <w:szCs w:val="20"/>
              </w:rPr>
            </w:pPr>
            <w:r w:rsidRPr="00873954">
              <w:rPr>
                <w:color w:val="000000"/>
                <w:sz w:val="20"/>
                <w:szCs w:val="20"/>
              </w:rPr>
              <w:t>МДУЛС, СКГО</w:t>
            </w:r>
          </w:p>
        </w:tc>
        <w:tc>
          <w:tcPr>
            <w:tcW w:w="1237" w:type="dxa"/>
            <w:shd w:val="clear" w:color="auto" w:fill="auto"/>
            <w:hideMark/>
          </w:tcPr>
          <w:p w14:paraId="63EA48A2" w14:textId="77777777" w:rsidR="00873954" w:rsidRPr="00873954" w:rsidRDefault="00873954" w:rsidP="000D36E1">
            <w:pPr>
              <w:snapToGrid w:val="0"/>
              <w:jc w:val="center"/>
              <w:rPr>
                <w:sz w:val="20"/>
                <w:szCs w:val="20"/>
              </w:rPr>
            </w:pPr>
            <w:r w:rsidRPr="00873954">
              <w:rPr>
                <w:sz w:val="20"/>
                <w:szCs w:val="20"/>
              </w:rPr>
              <w:t xml:space="preserve">IV квартал </w:t>
            </w:r>
            <w:r w:rsidRPr="00873954">
              <w:rPr>
                <w:sz w:val="20"/>
                <w:szCs w:val="20"/>
              </w:rPr>
              <w:br/>
              <w:t>2025.</w:t>
            </w:r>
          </w:p>
        </w:tc>
        <w:tc>
          <w:tcPr>
            <w:tcW w:w="1439" w:type="dxa"/>
            <w:shd w:val="clear" w:color="auto" w:fill="auto"/>
            <w:hideMark/>
          </w:tcPr>
          <w:p w14:paraId="2DF160F8" w14:textId="77777777" w:rsidR="00873954" w:rsidRPr="00873954" w:rsidRDefault="00873954" w:rsidP="000D36E1">
            <w:pPr>
              <w:snapToGrid w:val="0"/>
              <w:jc w:val="center"/>
              <w:rPr>
                <w:sz w:val="20"/>
                <w:szCs w:val="20"/>
              </w:rPr>
            </w:pPr>
            <w:r w:rsidRPr="00873954">
              <w:rPr>
                <w:sz w:val="20"/>
                <w:szCs w:val="20"/>
              </w:rPr>
              <w:t>Потребна донаторска подршка</w:t>
            </w:r>
          </w:p>
        </w:tc>
        <w:tc>
          <w:tcPr>
            <w:tcW w:w="1404" w:type="dxa"/>
            <w:shd w:val="clear" w:color="auto" w:fill="auto"/>
            <w:hideMark/>
          </w:tcPr>
          <w:p w14:paraId="2021D613"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710" w:type="dxa"/>
            <w:shd w:val="clear" w:color="auto" w:fill="auto"/>
            <w:hideMark/>
          </w:tcPr>
          <w:p w14:paraId="4D1E516C"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292" w:type="dxa"/>
            <w:shd w:val="clear" w:color="auto" w:fill="auto"/>
            <w:noWrap/>
            <w:hideMark/>
          </w:tcPr>
          <w:p w14:paraId="1F2670C1" w14:textId="77777777" w:rsidR="00873954" w:rsidRPr="00873954" w:rsidRDefault="00873954" w:rsidP="000D36E1">
            <w:pPr>
              <w:snapToGrid w:val="0"/>
              <w:jc w:val="center"/>
              <w:rPr>
                <w:color w:val="000000"/>
                <w:sz w:val="20"/>
                <w:szCs w:val="20"/>
              </w:rPr>
            </w:pPr>
            <w:r w:rsidRPr="00873954">
              <w:rPr>
                <w:color w:val="000000"/>
                <w:sz w:val="20"/>
                <w:szCs w:val="20"/>
              </w:rPr>
              <w:t>30.000</w:t>
            </w:r>
          </w:p>
        </w:tc>
      </w:tr>
      <w:tr w:rsidR="00873954" w:rsidRPr="008131CB" w14:paraId="49AB2393" w14:textId="77777777" w:rsidTr="008B4344">
        <w:trPr>
          <w:trHeight w:val="57"/>
        </w:trPr>
        <w:tc>
          <w:tcPr>
            <w:tcW w:w="15309" w:type="dxa"/>
            <w:gridSpan w:val="8"/>
            <w:shd w:val="clear" w:color="000000" w:fill="F7CAAC"/>
            <w:hideMark/>
          </w:tcPr>
          <w:p w14:paraId="11D8EA8F" w14:textId="77777777" w:rsidR="00873954" w:rsidRPr="008131CB" w:rsidRDefault="00873954" w:rsidP="000D36E1">
            <w:pPr>
              <w:snapToGrid w:val="0"/>
              <w:rPr>
                <w:b/>
                <w:bCs/>
                <w:color w:val="000000"/>
                <w:sz w:val="20"/>
                <w:szCs w:val="20"/>
                <w:lang w:val="ru-RU"/>
              </w:rPr>
            </w:pPr>
            <w:r w:rsidRPr="008131CB">
              <w:rPr>
                <w:b/>
                <w:bCs/>
                <w:color w:val="000000"/>
                <w:sz w:val="20"/>
                <w:szCs w:val="20"/>
                <w:lang w:val="ru-RU"/>
              </w:rPr>
              <w:t>Мера 4.5: Израда методолошких и аналитичких алата за спровођење праћења услуга ЈЛС и задовољства грађана њиховим квалитетом</w:t>
            </w:r>
          </w:p>
        </w:tc>
      </w:tr>
      <w:tr w:rsidR="00873954" w:rsidRPr="008131CB" w14:paraId="723AAA3C" w14:textId="77777777" w:rsidTr="008B4344">
        <w:trPr>
          <w:trHeight w:val="57"/>
        </w:trPr>
        <w:tc>
          <w:tcPr>
            <w:tcW w:w="15309" w:type="dxa"/>
            <w:gridSpan w:val="8"/>
            <w:shd w:val="clear" w:color="000000" w:fill="F7CAAC"/>
            <w:hideMark/>
          </w:tcPr>
          <w:p w14:paraId="45809E03" w14:textId="77777777" w:rsidR="00873954" w:rsidRPr="008131CB" w:rsidRDefault="00873954" w:rsidP="000D36E1">
            <w:pPr>
              <w:snapToGrid w:val="0"/>
              <w:rPr>
                <w:color w:val="222222"/>
                <w:sz w:val="20"/>
                <w:szCs w:val="20"/>
                <w:lang w:val="ru-RU"/>
              </w:rPr>
            </w:pPr>
            <w:r w:rsidRPr="008131CB">
              <w:rPr>
                <w:color w:val="222222"/>
                <w:sz w:val="20"/>
                <w:szCs w:val="20"/>
                <w:lang w:val="ru-RU"/>
              </w:rPr>
              <w:t>Институција одговорна за праћење и контролу реализације: МДУЛС</w:t>
            </w:r>
          </w:p>
        </w:tc>
      </w:tr>
      <w:tr w:rsidR="000D36E1" w:rsidRPr="00873954" w14:paraId="10B252BB" w14:textId="77777777" w:rsidTr="008B4344">
        <w:trPr>
          <w:trHeight w:val="57"/>
        </w:trPr>
        <w:tc>
          <w:tcPr>
            <w:tcW w:w="6227" w:type="dxa"/>
            <w:gridSpan w:val="3"/>
            <w:shd w:val="clear" w:color="000000" w:fill="F7CAAC"/>
            <w:hideMark/>
          </w:tcPr>
          <w:p w14:paraId="4FA1B522" w14:textId="77777777" w:rsidR="00873954" w:rsidRPr="00873954" w:rsidRDefault="00873954" w:rsidP="000D36E1">
            <w:pPr>
              <w:snapToGrid w:val="0"/>
              <w:rPr>
                <w:color w:val="222222"/>
                <w:sz w:val="20"/>
                <w:szCs w:val="20"/>
              </w:rPr>
            </w:pPr>
            <w:r w:rsidRPr="00873954">
              <w:rPr>
                <w:color w:val="222222"/>
                <w:sz w:val="20"/>
                <w:szCs w:val="20"/>
              </w:rPr>
              <w:t>Период спровођења: 2024-2025</w:t>
            </w:r>
          </w:p>
        </w:tc>
        <w:tc>
          <w:tcPr>
            <w:tcW w:w="9082" w:type="dxa"/>
            <w:gridSpan w:val="5"/>
            <w:shd w:val="clear" w:color="000000" w:fill="F7CAAC"/>
            <w:hideMark/>
          </w:tcPr>
          <w:p w14:paraId="09AEC46D" w14:textId="77777777" w:rsidR="00873954" w:rsidRPr="00873954" w:rsidRDefault="00873954" w:rsidP="000D36E1">
            <w:pPr>
              <w:snapToGrid w:val="0"/>
              <w:rPr>
                <w:color w:val="222222"/>
                <w:sz w:val="20"/>
                <w:szCs w:val="20"/>
              </w:rPr>
            </w:pPr>
            <w:r w:rsidRPr="00873954">
              <w:rPr>
                <w:color w:val="222222"/>
                <w:sz w:val="20"/>
                <w:szCs w:val="20"/>
              </w:rPr>
              <w:t>Тип мере: Информативно-едукативна</w:t>
            </w:r>
          </w:p>
        </w:tc>
      </w:tr>
      <w:tr w:rsidR="00873954" w:rsidRPr="008131CB" w14:paraId="76881231" w14:textId="77777777" w:rsidTr="008B4344">
        <w:trPr>
          <w:trHeight w:val="57"/>
        </w:trPr>
        <w:tc>
          <w:tcPr>
            <w:tcW w:w="15309" w:type="dxa"/>
            <w:gridSpan w:val="8"/>
            <w:shd w:val="clear" w:color="000000" w:fill="F7CAAC"/>
            <w:hideMark/>
          </w:tcPr>
          <w:p w14:paraId="241C8E33" w14:textId="77777777" w:rsidR="00873954" w:rsidRPr="008131CB" w:rsidRDefault="00873954" w:rsidP="000D36E1">
            <w:pPr>
              <w:snapToGrid w:val="0"/>
              <w:rPr>
                <w:color w:val="222222"/>
                <w:sz w:val="20"/>
                <w:szCs w:val="20"/>
                <w:lang w:val="ru-RU"/>
              </w:rPr>
            </w:pPr>
            <w:r w:rsidRPr="008131CB">
              <w:rPr>
                <w:color w:val="222222"/>
                <w:sz w:val="20"/>
                <w:szCs w:val="20"/>
                <w:lang w:val="ru-RU"/>
              </w:rPr>
              <w:t>Прописи које је потребно изменити/усвојити за спровођење мере:</w:t>
            </w:r>
          </w:p>
        </w:tc>
      </w:tr>
      <w:tr w:rsidR="00020BAB" w:rsidRPr="000D36E1" w14:paraId="7A0B9B8E" w14:textId="77777777" w:rsidTr="008B4344">
        <w:trPr>
          <w:trHeight w:val="57"/>
        </w:trPr>
        <w:tc>
          <w:tcPr>
            <w:tcW w:w="3539" w:type="dxa"/>
            <w:shd w:val="clear" w:color="000000" w:fill="B4C6E7"/>
            <w:hideMark/>
          </w:tcPr>
          <w:p w14:paraId="5D2ECF92" w14:textId="0CB013A1" w:rsidR="00873954" w:rsidRPr="008131CB" w:rsidRDefault="00873954" w:rsidP="000D36E1">
            <w:pPr>
              <w:snapToGrid w:val="0"/>
              <w:rPr>
                <w:color w:val="000000"/>
                <w:sz w:val="20"/>
                <w:szCs w:val="20"/>
                <w:lang w:val="ru-RU"/>
              </w:rPr>
            </w:pPr>
            <w:r w:rsidRPr="008131CB">
              <w:rPr>
                <w:color w:val="000000"/>
                <w:sz w:val="20"/>
                <w:szCs w:val="20"/>
                <w:lang w:val="ru-RU"/>
              </w:rPr>
              <w:t>Показатељ(и)</w:t>
            </w:r>
            <w:r w:rsidR="00A8240F">
              <w:rPr>
                <w:color w:val="000000"/>
                <w:sz w:val="20"/>
                <w:szCs w:val="20"/>
                <w:lang w:val="ru-RU"/>
              </w:rPr>
              <w:t xml:space="preserve"> </w:t>
            </w:r>
            <w:r w:rsidRPr="008131CB">
              <w:rPr>
                <w:color w:val="000000"/>
                <w:sz w:val="20"/>
                <w:szCs w:val="20"/>
                <w:lang w:val="ru-RU"/>
              </w:rPr>
              <w:t>на нивоу мере (показатељ резултата)</w:t>
            </w:r>
          </w:p>
        </w:tc>
        <w:tc>
          <w:tcPr>
            <w:tcW w:w="1017" w:type="dxa"/>
            <w:shd w:val="clear" w:color="000000" w:fill="B4C6E7"/>
            <w:hideMark/>
          </w:tcPr>
          <w:p w14:paraId="67DDF1EC" w14:textId="77777777" w:rsidR="00873954" w:rsidRPr="00873954" w:rsidRDefault="00873954" w:rsidP="000D36E1">
            <w:pPr>
              <w:snapToGrid w:val="0"/>
              <w:jc w:val="center"/>
              <w:rPr>
                <w:color w:val="000000"/>
                <w:sz w:val="20"/>
                <w:szCs w:val="20"/>
              </w:rPr>
            </w:pPr>
            <w:r w:rsidRPr="00873954">
              <w:rPr>
                <w:color w:val="000000"/>
                <w:sz w:val="20"/>
                <w:szCs w:val="20"/>
              </w:rPr>
              <w:t>Jединица мере</w:t>
            </w:r>
          </w:p>
        </w:tc>
        <w:tc>
          <w:tcPr>
            <w:tcW w:w="1671" w:type="dxa"/>
            <w:shd w:val="clear" w:color="000000" w:fill="B4C6E7"/>
            <w:hideMark/>
          </w:tcPr>
          <w:p w14:paraId="4896DB6D" w14:textId="77777777" w:rsidR="00873954" w:rsidRPr="00873954" w:rsidRDefault="00873954" w:rsidP="000D36E1">
            <w:pPr>
              <w:snapToGrid w:val="0"/>
              <w:jc w:val="center"/>
              <w:rPr>
                <w:color w:val="000000"/>
                <w:sz w:val="20"/>
                <w:szCs w:val="20"/>
              </w:rPr>
            </w:pPr>
            <w:r w:rsidRPr="00873954">
              <w:rPr>
                <w:color w:val="000000"/>
                <w:sz w:val="20"/>
                <w:szCs w:val="20"/>
              </w:rPr>
              <w:t>Извор провере</w:t>
            </w:r>
          </w:p>
        </w:tc>
        <w:tc>
          <w:tcPr>
            <w:tcW w:w="2676" w:type="dxa"/>
            <w:gridSpan w:val="2"/>
            <w:shd w:val="clear" w:color="000000" w:fill="B4C6E7"/>
            <w:hideMark/>
          </w:tcPr>
          <w:p w14:paraId="5E6CC5A1" w14:textId="77777777" w:rsidR="00873954" w:rsidRPr="00873954" w:rsidRDefault="00873954" w:rsidP="000D36E1">
            <w:pPr>
              <w:snapToGrid w:val="0"/>
              <w:jc w:val="center"/>
              <w:rPr>
                <w:color w:val="000000"/>
                <w:sz w:val="20"/>
                <w:szCs w:val="20"/>
              </w:rPr>
            </w:pPr>
            <w:r w:rsidRPr="00873954">
              <w:rPr>
                <w:color w:val="000000"/>
                <w:sz w:val="20"/>
                <w:szCs w:val="20"/>
              </w:rPr>
              <w:t xml:space="preserve">Почетна вредност </w:t>
            </w:r>
          </w:p>
        </w:tc>
        <w:tc>
          <w:tcPr>
            <w:tcW w:w="1404" w:type="dxa"/>
            <w:shd w:val="clear" w:color="000000" w:fill="B4C6E7"/>
            <w:hideMark/>
          </w:tcPr>
          <w:p w14:paraId="0DE693F3" w14:textId="77777777" w:rsidR="00873954" w:rsidRPr="00873954" w:rsidRDefault="00873954" w:rsidP="000D36E1">
            <w:pPr>
              <w:snapToGrid w:val="0"/>
              <w:jc w:val="center"/>
              <w:rPr>
                <w:color w:val="000000"/>
                <w:sz w:val="20"/>
                <w:szCs w:val="20"/>
              </w:rPr>
            </w:pPr>
            <w:r w:rsidRPr="00873954">
              <w:rPr>
                <w:color w:val="000000"/>
                <w:sz w:val="20"/>
                <w:szCs w:val="20"/>
              </w:rPr>
              <w:t>Базна година</w:t>
            </w:r>
          </w:p>
        </w:tc>
        <w:tc>
          <w:tcPr>
            <w:tcW w:w="1710" w:type="dxa"/>
            <w:shd w:val="clear" w:color="000000" w:fill="B4C6E7"/>
            <w:hideMark/>
          </w:tcPr>
          <w:p w14:paraId="61C67850" w14:textId="77777777" w:rsidR="00873954" w:rsidRPr="00873954" w:rsidRDefault="00873954" w:rsidP="000D36E1">
            <w:pPr>
              <w:snapToGrid w:val="0"/>
              <w:jc w:val="center"/>
              <w:rPr>
                <w:sz w:val="20"/>
                <w:szCs w:val="20"/>
              </w:rPr>
            </w:pPr>
            <w:r w:rsidRPr="00873954">
              <w:rPr>
                <w:sz w:val="20"/>
                <w:szCs w:val="20"/>
              </w:rPr>
              <w:t>Циљaна вредност у 2024. години</w:t>
            </w:r>
          </w:p>
        </w:tc>
        <w:tc>
          <w:tcPr>
            <w:tcW w:w="3292" w:type="dxa"/>
            <w:shd w:val="clear" w:color="000000" w:fill="B4C6E7"/>
            <w:hideMark/>
          </w:tcPr>
          <w:p w14:paraId="16028742" w14:textId="77777777" w:rsidR="00873954" w:rsidRPr="00873954" w:rsidRDefault="00873954" w:rsidP="000D36E1">
            <w:pPr>
              <w:snapToGrid w:val="0"/>
              <w:jc w:val="center"/>
              <w:rPr>
                <w:color w:val="000000"/>
                <w:sz w:val="20"/>
                <w:szCs w:val="20"/>
              </w:rPr>
            </w:pPr>
            <w:r w:rsidRPr="00873954">
              <w:rPr>
                <w:color w:val="000000"/>
                <w:sz w:val="20"/>
                <w:szCs w:val="20"/>
              </w:rPr>
              <w:t>Циљaна вредност у 2025. години</w:t>
            </w:r>
          </w:p>
        </w:tc>
      </w:tr>
      <w:tr w:rsidR="00020BAB" w:rsidRPr="000D36E1" w14:paraId="36F1F412" w14:textId="77777777" w:rsidTr="008B4344">
        <w:trPr>
          <w:trHeight w:val="57"/>
        </w:trPr>
        <w:tc>
          <w:tcPr>
            <w:tcW w:w="3539" w:type="dxa"/>
            <w:shd w:val="clear" w:color="auto" w:fill="auto"/>
            <w:hideMark/>
          </w:tcPr>
          <w:p w14:paraId="2A5B99B6" w14:textId="77777777" w:rsidR="00873954" w:rsidRPr="008131CB" w:rsidRDefault="00873954" w:rsidP="000D36E1">
            <w:pPr>
              <w:snapToGrid w:val="0"/>
              <w:rPr>
                <w:color w:val="000000"/>
                <w:sz w:val="20"/>
                <w:szCs w:val="20"/>
                <w:lang w:val="ru-RU"/>
              </w:rPr>
            </w:pPr>
            <w:r w:rsidRPr="008131CB">
              <w:rPr>
                <w:color w:val="000000"/>
                <w:sz w:val="20"/>
                <w:szCs w:val="20"/>
                <w:lang w:val="ru-RU"/>
              </w:rPr>
              <w:t>Спроведено истраживање о доступности и квалитету приоритетних услуга ЈЛС</w:t>
            </w:r>
          </w:p>
        </w:tc>
        <w:tc>
          <w:tcPr>
            <w:tcW w:w="1017" w:type="dxa"/>
            <w:shd w:val="clear" w:color="auto" w:fill="auto"/>
            <w:hideMark/>
          </w:tcPr>
          <w:p w14:paraId="1724B004" w14:textId="77777777" w:rsidR="00873954" w:rsidRPr="00873954" w:rsidRDefault="00873954" w:rsidP="000D36E1">
            <w:pPr>
              <w:snapToGrid w:val="0"/>
              <w:jc w:val="center"/>
              <w:rPr>
                <w:color w:val="000000"/>
                <w:sz w:val="20"/>
                <w:szCs w:val="20"/>
              </w:rPr>
            </w:pPr>
            <w:r w:rsidRPr="00873954">
              <w:rPr>
                <w:color w:val="000000"/>
                <w:sz w:val="20"/>
                <w:szCs w:val="20"/>
              </w:rPr>
              <w:t>Да/Не</w:t>
            </w:r>
          </w:p>
        </w:tc>
        <w:tc>
          <w:tcPr>
            <w:tcW w:w="1671" w:type="dxa"/>
            <w:shd w:val="clear" w:color="auto" w:fill="auto"/>
            <w:hideMark/>
          </w:tcPr>
          <w:p w14:paraId="75813535" w14:textId="77777777" w:rsidR="00873954" w:rsidRPr="00873954" w:rsidRDefault="00873954" w:rsidP="000D36E1">
            <w:pPr>
              <w:snapToGrid w:val="0"/>
              <w:jc w:val="center"/>
              <w:rPr>
                <w:color w:val="000000"/>
                <w:sz w:val="20"/>
                <w:szCs w:val="20"/>
              </w:rPr>
            </w:pPr>
            <w:r w:rsidRPr="00873954">
              <w:rPr>
                <w:color w:val="000000"/>
                <w:sz w:val="20"/>
                <w:szCs w:val="20"/>
              </w:rPr>
              <w:t>Извештај МДУЛС</w:t>
            </w:r>
          </w:p>
        </w:tc>
        <w:tc>
          <w:tcPr>
            <w:tcW w:w="2676" w:type="dxa"/>
            <w:gridSpan w:val="2"/>
            <w:shd w:val="clear" w:color="auto" w:fill="auto"/>
            <w:hideMark/>
          </w:tcPr>
          <w:p w14:paraId="78E33573" w14:textId="77777777" w:rsidR="00873954" w:rsidRPr="00873954" w:rsidRDefault="00873954" w:rsidP="000D36E1">
            <w:pPr>
              <w:snapToGrid w:val="0"/>
              <w:jc w:val="center"/>
              <w:rPr>
                <w:color w:val="000000"/>
                <w:sz w:val="20"/>
                <w:szCs w:val="20"/>
              </w:rPr>
            </w:pPr>
            <w:r w:rsidRPr="00873954">
              <w:rPr>
                <w:color w:val="000000"/>
                <w:sz w:val="20"/>
                <w:szCs w:val="20"/>
              </w:rPr>
              <w:t>Не</w:t>
            </w:r>
          </w:p>
        </w:tc>
        <w:tc>
          <w:tcPr>
            <w:tcW w:w="1404" w:type="dxa"/>
            <w:shd w:val="clear" w:color="auto" w:fill="auto"/>
            <w:noWrap/>
            <w:hideMark/>
          </w:tcPr>
          <w:p w14:paraId="3F867F14" w14:textId="77777777" w:rsidR="00873954" w:rsidRPr="00873954" w:rsidRDefault="00873954" w:rsidP="000D36E1">
            <w:pPr>
              <w:snapToGrid w:val="0"/>
              <w:jc w:val="center"/>
              <w:rPr>
                <w:color w:val="000000"/>
                <w:sz w:val="20"/>
                <w:szCs w:val="20"/>
              </w:rPr>
            </w:pPr>
            <w:r w:rsidRPr="00873954">
              <w:rPr>
                <w:color w:val="000000"/>
                <w:sz w:val="20"/>
                <w:szCs w:val="20"/>
              </w:rPr>
              <w:t>2020</w:t>
            </w:r>
          </w:p>
        </w:tc>
        <w:tc>
          <w:tcPr>
            <w:tcW w:w="1710" w:type="dxa"/>
            <w:shd w:val="clear" w:color="auto" w:fill="auto"/>
            <w:noWrap/>
            <w:hideMark/>
          </w:tcPr>
          <w:p w14:paraId="25C5F750"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292" w:type="dxa"/>
            <w:shd w:val="clear" w:color="auto" w:fill="auto"/>
            <w:noWrap/>
            <w:hideMark/>
          </w:tcPr>
          <w:p w14:paraId="36AD71C2" w14:textId="77777777" w:rsidR="00873954" w:rsidRPr="00873954" w:rsidRDefault="00873954" w:rsidP="000D36E1">
            <w:pPr>
              <w:snapToGrid w:val="0"/>
              <w:jc w:val="center"/>
              <w:rPr>
                <w:color w:val="000000"/>
                <w:sz w:val="20"/>
                <w:szCs w:val="20"/>
              </w:rPr>
            </w:pPr>
            <w:r w:rsidRPr="00873954">
              <w:rPr>
                <w:color w:val="000000"/>
                <w:sz w:val="20"/>
                <w:szCs w:val="20"/>
              </w:rPr>
              <w:t>Да</w:t>
            </w:r>
          </w:p>
        </w:tc>
      </w:tr>
      <w:tr w:rsidR="00020BAB" w:rsidRPr="000D36E1" w14:paraId="3003BF51" w14:textId="77777777" w:rsidTr="008B4344">
        <w:trPr>
          <w:trHeight w:val="57"/>
        </w:trPr>
        <w:tc>
          <w:tcPr>
            <w:tcW w:w="3539" w:type="dxa"/>
            <w:shd w:val="clear" w:color="auto" w:fill="auto"/>
            <w:hideMark/>
          </w:tcPr>
          <w:p w14:paraId="7B2D3326" w14:textId="77777777" w:rsidR="00873954" w:rsidRPr="008131CB" w:rsidRDefault="00873954" w:rsidP="000D36E1">
            <w:pPr>
              <w:snapToGrid w:val="0"/>
              <w:rPr>
                <w:color w:val="000000"/>
                <w:sz w:val="20"/>
                <w:szCs w:val="20"/>
                <w:lang w:val="ru-RU"/>
              </w:rPr>
            </w:pPr>
            <w:r w:rsidRPr="008131CB">
              <w:rPr>
                <w:color w:val="000000"/>
                <w:sz w:val="20"/>
                <w:szCs w:val="20"/>
                <w:lang w:val="ru-RU"/>
              </w:rPr>
              <w:t>Спроведено истраживање о задовољству грађана услугама ЈЛС</w:t>
            </w:r>
          </w:p>
        </w:tc>
        <w:tc>
          <w:tcPr>
            <w:tcW w:w="1017" w:type="dxa"/>
            <w:shd w:val="clear" w:color="auto" w:fill="auto"/>
            <w:hideMark/>
          </w:tcPr>
          <w:p w14:paraId="10102621" w14:textId="77777777" w:rsidR="00873954" w:rsidRPr="00873954" w:rsidRDefault="00873954" w:rsidP="000D36E1">
            <w:pPr>
              <w:snapToGrid w:val="0"/>
              <w:jc w:val="center"/>
              <w:rPr>
                <w:color w:val="000000"/>
                <w:sz w:val="20"/>
                <w:szCs w:val="20"/>
              </w:rPr>
            </w:pPr>
            <w:r w:rsidRPr="00873954">
              <w:rPr>
                <w:color w:val="000000"/>
                <w:sz w:val="20"/>
                <w:szCs w:val="20"/>
              </w:rPr>
              <w:t>Да/Не</w:t>
            </w:r>
          </w:p>
        </w:tc>
        <w:tc>
          <w:tcPr>
            <w:tcW w:w="1671" w:type="dxa"/>
            <w:shd w:val="clear" w:color="auto" w:fill="auto"/>
            <w:hideMark/>
          </w:tcPr>
          <w:p w14:paraId="56937410" w14:textId="77777777" w:rsidR="00873954" w:rsidRPr="00873954" w:rsidRDefault="00873954" w:rsidP="000D36E1">
            <w:pPr>
              <w:snapToGrid w:val="0"/>
              <w:jc w:val="center"/>
              <w:rPr>
                <w:color w:val="000000"/>
                <w:sz w:val="20"/>
                <w:szCs w:val="20"/>
              </w:rPr>
            </w:pPr>
            <w:r w:rsidRPr="00873954">
              <w:rPr>
                <w:color w:val="000000"/>
                <w:sz w:val="20"/>
                <w:szCs w:val="20"/>
              </w:rPr>
              <w:t>Извештај МДУЛС</w:t>
            </w:r>
          </w:p>
        </w:tc>
        <w:tc>
          <w:tcPr>
            <w:tcW w:w="2676" w:type="dxa"/>
            <w:gridSpan w:val="2"/>
            <w:shd w:val="clear" w:color="auto" w:fill="auto"/>
            <w:hideMark/>
          </w:tcPr>
          <w:p w14:paraId="71D86CDD" w14:textId="77777777" w:rsidR="00873954" w:rsidRPr="00873954" w:rsidRDefault="00873954" w:rsidP="000D36E1">
            <w:pPr>
              <w:snapToGrid w:val="0"/>
              <w:jc w:val="center"/>
              <w:rPr>
                <w:color w:val="000000"/>
                <w:sz w:val="20"/>
                <w:szCs w:val="20"/>
              </w:rPr>
            </w:pPr>
            <w:r w:rsidRPr="00873954">
              <w:rPr>
                <w:color w:val="000000"/>
                <w:sz w:val="20"/>
                <w:szCs w:val="20"/>
              </w:rPr>
              <w:t>Не</w:t>
            </w:r>
          </w:p>
        </w:tc>
        <w:tc>
          <w:tcPr>
            <w:tcW w:w="1404" w:type="dxa"/>
            <w:shd w:val="clear" w:color="auto" w:fill="auto"/>
            <w:noWrap/>
            <w:hideMark/>
          </w:tcPr>
          <w:p w14:paraId="16D55F70" w14:textId="77777777" w:rsidR="00873954" w:rsidRPr="00873954" w:rsidRDefault="00873954" w:rsidP="000D36E1">
            <w:pPr>
              <w:snapToGrid w:val="0"/>
              <w:jc w:val="center"/>
              <w:rPr>
                <w:color w:val="000000"/>
                <w:sz w:val="20"/>
                <w:szCs w:val="20"/>
              </w:rPr>
            </w:pPr>
            <w:r w:rsidRPr="00873954">
              <w:rPr>
                <w:color w:val="000000"/>
                <w:sz w:val="20"/>
                <w:szCs w:val="20"/>
              </w:rPr>
              <w:t>2020</w:t>
            </w:r>
          </w:p>
        </w:tc>
        <w:tc>
          <w:tcPr>
            <w:tcW w:w="1710" w:type="dxa"/>
            <w:shd w:val="clear" w:color="auto" w:fill="auto"/>
            <w:noWrap/>
            <w:hideMark/>
          </w:tcPr>
          <w:p w14:paraId="12BAF6A0"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3292" w:type="dxa"/>
            <w:shd w:val="clear" w:color="auto" w:fill="auto"/>
            <w:noWrap/>
            <w:hideMark/>
          </w:tcPr>
          <w:p w14:paraId="29940EAD" w14:textId="77777777" w:rsidR="00873954" w:rsidRPr="00873954" w:rsidRDefault="00873954" w:rsidP="000D36E1">
            <w:pPr>
              <w:snapToGrid w:val="0"/>
              <w:jc w:val="center"/>
              <w:rPr>
                <w:color w:val="000000"/>
                <w:sz w:val="20"/>
                <w:szCs w:val="20"/>
              </w:rPr>
            </w:pPr>
            <w:r w:rsidRPr="00873954">
              <w:rPr>
                <w:color w:val="000000"/>
                <w:sz w:val="20"/>
                <w:szCs w:val="20"/>
              </w:rPr>
              <w:t>Да</w:t>
            </w:r>
          </w:p>
        </w:tc>
      </w:tr>
      <w:tr w:rsidR="00873954" w:rsidRPr="008131CB" w14:paraId="28FC81BE" w14:textId="77777777" w:rsidTr="008B4344">
        <w:trPr>
          <w:trHeight w:val="57"/>
        </w:trPr>
        <w:tc>
          <w:tcPr>
            <w:tcW w:w="6227" w:type="dxa"/>
            <w:gridSpan w:val="3"/>
            <w:vMerge w:val="restart"/>
            <w:shd w:val="clear" w:color="000000" w:fill="A9D08E"/>
            <w:noWrap/>
            <w:hideMark/>
          </w:tcPr>
          <w:p w14:paraId="1ACF504F" w14:textId="77777777" w:rsidR="00873954" w:rsidRPr="00873954" w:rsidRDefault="00873954" w:rsidP="000D36E1">
            <w:pPr>
              <w:snapToGrid w:val="0"/>
              <w:jc w:val="center"/>
              <w:rPr>
                <w:color w:val="000000"/>
                <w:sz w:val="20"/>
                <w:szCs w:val="20"/>
              </w:rPr>
            </w:pPr>
            <w:r w:rsidRPr="00873954">
              <w:rPr>
                <w:color w:val="000000"/>
                <w:sz w:val="20"/>
                <w:szCs w:val="20"/>
              </w:rPr>
              <w:t>Извор финансирања мере</w:t>
            </w:r>
          </w:p>
        </w:tc>
        <w:tc>
          <w:tcPr>
            <w:tcW w:w="4080" w:type="dxa"/>
            <w:gridSpan w:val="3"/>
            <w:vMerge w:val="restart"/>
            <w:shd w:val="clear" w:color="000000" w:fill="A9D08E"/>
            <w:noWrap/>
            <w:hideMark/>
          </w:tcPr>
          <w:p w14:paraId="1E489DEC" w14:textId="77777777" w:rsidR="00873954" w:rsidRPr="00873954" w:rsidRDefault="00873954" w:rsidP="000D36E1">
            <w:pPr>
              <w:snapToGrid w:val="0"/>
              <w:jc w:val="center"/>
              <w:rPr>
                <w:color w:val="000000"/>
                <w:sz w:val="20"/>
                <w:szCs w:val="20"/>
              </w:rPr>
            </w:pPr>
            <w:r w:rsidRPr="00873954">
              <w:rPr>
                <w:color w:val="000000"/>
                <w:sz w:val="20"/>
                <w:szCs w:val="20"/>
              </w:rPr>
              <w:t>Веза са програмским буџетом</w:t>
            </w:r>
          </w:p>
        </w:tc>
        <w:tc>
          <w:tcPr>
            <w:tcW w:w="5002" w:type="dxa"/>
            <w:gridSpan w:val="2"/>
            <w:shd w:val="clear" w:color="000000" w:fill="A8D08D"/>
            <w:hideMark/>
          </w:tcPr>
          <w:p w14:paraId="62DF3B8D"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Укупна процењена финансијска средства у 000 дин</w:t>
            </w:r>
          </w:p>
        </w:tc>
      </w:tr>
      <w:tr w:rsidR="00873954" w:rsidRPr="000D36E1" w14:paraId="2051C604" w14:textId="77777777" w:rsidTr="008B4344">
        <w:trPr>
          <w:trHeight w:val="57"/>
        </w:trPr>
        <w:tc>
          <w:tcPr>
            <w:tcW w:w="6227" w:type="dxa"/>
            <w:gridSpan w:val="3"/>
            <w:vMerge/>
            <w:hideMark/>
          </w:tcPr>
          <w:p w14:paraId="7A0A109D" w14:textId="77777777" w:rsidR="00873954" w:rsidRPr="008131CB" w:rsidRDefault="00873954" w:rsidP="000D36E1">
            <w:pPr>
              <w:snapToGrid w:val="0"/>
              <w:rPr>
                <w:color w:val="000000"/>
                <w:sz w:val="20"/>
                <w:szCs w:val="20"/>
                <w:lang w:val="ru-RU"/>
              </w:rPr>
            </w:pPr>
          </w:p>
        </w:tc>
        <w:tc>
          <w:tcPr>
            <w:tcW w:w="4080" w:type="dxa"/>
            <w:gridSpan w:val="3"/>
            <w:vMerge/>
            <w:hideMark/>
          </w:tcPr>
          <w:p w14:paraId="6F2C58E2" w14:textId="77777777" w:rsidR="00873954" w:rsidRPr="008131CB" w:rsidRDefault="00873954" w:rsidP="000D36E1">
            <w:pPr>
              <w:snapToGrid w:val="0"/>
              <w:rPr>
                <w:color w:val="000000"/>
                <w:sz w:val="20"/>
                <w:szCs w:val="20"/>
                <w:lang w:val="ru-RU"/>
              </w:rPr>
            </w:pPr>
          </w:p>
        </w:tc>
        <w:tc>
          <w:tcPr>
            <w:tcW w:w="1710" w:type="dxa"/>
            <w:shd w:val="clear" w:color="000000" w:fill="A8D08D"/>
            <w:hideMark/>
          </w:tcPr>
          <w:p w14:paraId="135ACE11" w14:textId="77777777" w:rsidR="00873954" w:rsidRPr="00873954" w:rsidRDefault="00873954" w:rsidP="000D36E1">
            <w:pPr>
              <w:snapToGrid w:val="0"/>
              <w:jc w:val="center"/>
              <w:rPr>
                <w:color w:val="000000"/>
                <w:sz w:val="20"/>
                <w:szCs w:val="20"/>
              </w:rPr>
            </w:pPr>
            <w:r w:rsidRPr="00873954">
              <w:rPr>
                <w:color w:val="000000"/>
                <w:sz w:val="20"/>
                <w:szCs w:val="20"/>
              </w:rPr>
              <w:t>2024</w:t>
            </w:r>
          </w:p>
        </w:tc>
        <w:tc>
          <w:tcPr>
            <w:tcW w:w="3292" w:type="dxa"/>
            <w:shd w:val="clear" w:color="000000" w:fill="A8D08D"/>
            <w:hideMark/>
          </w:tcPr>
          <w:p w14:paraId="1DA00E50" w14:textId="77777777" w:rsidR="00873954" w:rsidRPr="00873954" w:rsidRDefault="00873954" w:rsidP="000D36E1">
            <w:pPr>
              <w:snapToGrid w:val="0"/>
              <w:jc w:val="center"/>
              <w:rPr>
                <w:color w:val="000000"/>
                <w:sz w:val="20"/>
                <w:szCs w:val="20"/>
              </w:rPr>
            </w:pPr>
            <w:r w:rsidRPr="00873954">
              <w:rPr>
                <w:color w:val="000000"/>
                <w:sz w:val="20"/>
                <w:szCs w:val="20"/>
              </w:rPr>
              <w:t>2025</w:t>
            </w:r>
          </w:p>
        </w:tc>
      </w:tr>
      <w:tr w:rsidR="00873954" w:rsidRPr="000D36E1" w14:paraId="57DE466B" w14:textId="77777777" w:rsidTr="008B4344">
        <w:trPr>
          <w:trHeight w:val="57"/>
        </w:trPr>
        <w:tc>
          <w:tcPr>
            <w:tcW w:w="6227" w:type="dxa"/>
            <w:gridSpan w:val="3"/>
            <w:shd w:val="clear" w:color="000000" w:fill="FFFFFF"/>
            <w:hideMark/>
          </w:tcPr>
          <w:p w14:paraId="7C264EB5"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4080" w:type="dxa"/>
            <w:gridSpan w:val="3"/>
            <w:shd w:val="clear" w:color="000000" w:fill="FFFFFF"/>
            <w:hideMark/>
          </w:tcPr>
          <w:p w14:paraId="64A66BFD" w14:textId="77777777" w:rsidR="00873954" w:rsidRPr="00873954" w:rsidRDefault="00873954" w:rsidP="000D36E1">
            <w:pPr>
              <w:snapToGrid w:val="0"/>
              <w:jc w:val="center"/>
              <w:rPr>
                <w:color w:val="000000"/>
                <w:sz w:val="20"/>
                <w:szCs w:val="20"/>
              </w:rPr>
            </w:pPr>
            <w:r w:rsidRPr="00873954">
              <w:rPr>
                <w:color w:val="000000"/>
                <w:sz w:val="20"/>
                <w:szCs w:val="20"/>
              </w:rPr>
              <w:t> </w:t>
            </w:r>
          </w:p>
        </w:tc>
        <w:tc>
          <w:tcPr>
            <w:tcW w:w="1710" w:type="dxa"/>
            <w:shd w:val="clear" w:color="000000" w:fill="FFFFFF"/>
            <w:hideMark/>
          </w:tcPr>
          <w:p w14:paraId="5F89BAE0" w14:textId="77777777" w:rsidR="00873954" w:rsidRPr="00873954" w:rsidRDefault="00873954" w:rsidP="000D36E1">
            <w:pPr>
              <w:snapToGrid w:val="0"/>
              <w:jc w:val="center"/>
              <w:rPr>
                <w:color w:val="000000"/>
                <w:sz w:val="20"/>
                <w:szCs w:val="20"/>
              </w:rPr>
            </w:pPr>
            <w:r w:rsidRPr="00873954">
              <w:rPr>
                <w:color w:val="000000"/>
                <w:sz w:val="20"/>
                <w:szCs w:val="20"/>
              </w:rPr>
              <w:t>14.262</w:t>
            </w:r>
          </w:p>
        </w:tc>
        <w:tc>
          <w:tcPr>
            <w:tcW w:w="3292" w:type="dxa"/>
            <w:shd w:val="clear" w:color="auto" w:fill="auto"/>
            <w:noWrap/>
            <w:hideMark/>
          </w:tcPr>
          <w:p w14:paraId="41D307C7" w14:textId="77777777" w:rsidR="00873954" w:rsidRPr="00873954" w:rsidRDefault="00873954" w:rsidP="000D36E1">
            <w:pPr>
              <w:snapToGrid w:val="0"/>
              <w:jc w:val="center"/>
              <w:rPr>
                <w:sz w:val="20"/>
                <w:szCs w:val="20"/>
              </w:rPr>
            </w:pPr>
            <w:r w:rsidRPr="00873954">
              <w:rPr>
                <w:sz w:val="20"/>
                <w:szCs w:val="20"/>
              </w:rPr>
              <w:t>4.560</w:t>
            </w:r>
          </w:p>
        </w:tc>
      </w:tr>
    </w:tbl>
    <w:p w14:paraId="1752ADE0" w14:textId="77777777" w:rsidR="008B4344" w:rsidRDefault="008B4344"/>
    <w:p w14:paraId="4854C7BC" w14:textId="77777777" w:rsidR="008B4344" w:rsidRDefault="008B4344"/>
    <w:p w14:paraId="6A1C201A" w14:textId="77777777" w:rsidR="008B4344" w:rsidRDefault="008B4344"/>
    <w:p w14:paraId="61A674E5" w14:textId="77777777" w:rsidR="008B4344" w:rsidRDefault="008B4344"/>
    <w:p w14:paraId="3E08B5CC" w14:textId="77777777" w:rsidR="008B4344" w:rsidRDefault="008B4344"/>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4A0" w:firstRow="1" w:lastRow="0" w:firstColumn="1" w:lastColumn="0" w:noHBand="0" w:noVBand="1"/>
      </w:tblPr>
      <w:tblGrid>
        <w:gridCol w:w="3854"/>
        <w:gridCol w:w="1000"/>
        <w:gridCol w:w="1424"/>
        <w:gridCol w:w="1247"/>
        <w:gridCol w:w="2759"/>
        <w:gridCol w:w="1430"/>
        <w:gridCol w:w="1143"/>
        <w:gridCol w:w="715"/>
        <w:gridCol w:w="714"/>
        <w:gridCol w:w="858"/>
        <w:gridCol w:w="165"/>
      </w:tblGrid>
      <w:tr w:rsidR="00020BAB" w:rsidRPr="008131CB" w14:paraId="62293F90" w14:textId="77777777" w:rsidTr="00CC70CB">
        <w:trPr>
          <w:trHeight w:val="57"/>
        </w:trPr>
        <w:tc>
          <w:tcPr>
            <w:tcW w:w="3854" w:type="dxa"/>
            <w:shd w:val="clear" w:color="000000" w:fill="FFF2CC"/>
            <w:hideMark/>
          </w:tcPr>
          <w:p w14:paraId="05404AA5" w14:textId="77777777" w:rsidR="00873954" w:rsidRPr="00873954" w:rsidRDefault="00873954" w:rsidP="000D36E1">
            <w:pPr>
              <w:snapToGrid w:val="0"/>
              <w:jc w:val="center"/>
              <w:rPr>
                <w:color w:val="000000"/>
                <w:sz w:val="20"/>
                <w:szCs w:val="20"/>
              </w:rPr>
            </w:pPr>
            <w:r w:rsidRPr="00873954">
              <w:rPr>
                <w:color w:val="000000"/>
                <w:sz w:val="20"/>
                <w:szCs w:val="20"/>
              </w:rPr>
              <w:lastRenderedPageBreak/>
              <w:t>Назив активности:</w:t>
            </w:r>
          </w:p>
        </w:tc>
        <w:tc>
          <w:tcPr>
            <w:tcW w:w="1000" w:type="dxa"/>
            <w:shd w:val="clear" w:color="000000" w:fill="FFF2CC"/>
            <w:hideMark/>
          </w:tcPr>
          <w:p w14:paraId="0E7C5245" w14:textId="77777777" w:rsidR="00873954" w:rsidRPr="00873954" w:rsidRDefault="00873954" w:rsidP="000D36E1">
            <w:pPr>
              <w:snapToGrid w:val="0"/>
              <w:jc w:val="center"/>
              <w:rPr>
                <w:color w:val="000000"/>
                <w:sz w:val="20"/>
                <w:szCs w:val="20"/>
              </w:rPr>
            </w:pPr>
            <w:r w:rsidRPr="00873954">
              <w:rPr>
                <w:color w:val="000000"/>
                <w:sz w:val="20"/>
                <w:szCs w:val="20"/>
              </w:rPr>
              <w:t>Орган који спроводи активност</w:t>
            </w:r>
          </w:p>
        </w:tc>
        <w:tc>
          <w:tcPr>
            <w:tcW w:w="1424" w:type="dxa"/>
            <w:shd w:val="clear" w:color="000000" w:fill="FFF2CC"/>
            <w:hideMark/>
          </w:tcPr>
          <w:p w14:paraId="526CC8A1" w14:textId="77777777" w:rsidR="00873954" w:rsidRPr="008131CB" w:rsidRDefault="00873954" w:rsidP="000D36E1">
            <w:pPr>
              <w:snapToGrid w:val="0"/>
              <w:jc w:val="center"/>
              <w:rPr>
                <w:color w:val="000000"/>
                <w:sz w:val="20"/>
                <w:szCs w:val="20"/>
                <w:lang w:val="ru-RU"/>
              </w:rPr>
            </w:pPr>
            <w:r w:rsidRPr="00873954">
              <w:rPr>
                <w:color w:val="000000"/>
                <w:sz w:val="20"/>
                <w:szCs w:val="20"/>
              </w:rPr>
              <w:t>O</w:t>
            </w:r>
            <w:r w:rsidRPr="008131CB">
              <w:rPr>
                <w:color w:val="000000"/>
                <w:sz w:val="20"/>
                <w:szCs w:val="20"/>
                <w:lang w:val="ru-RU"/>
              </w:rPr>
              <w:t>ргани и партнери у спровођењу активности</w:t>
            </w:r>
          </w:p>
        </w:tc>
        <w:tc>
          <w:tcPr>
            <w:tcW w:w="1247" w:type="dxa"/>
            <w:shd w:val="clear" w:color="000000" w:fill="FFF2CC"/>
            <w:hideMark/>
          </w:tcPr>
          <w:p w14:paraId="32599EBB" w14:textId="77777777" w:rsidR="00873954" w:rsidRPr="00873954" w:rsidRDefault="00873954" w:rsidP="000D36E1">
            <w:pPr>
              <w:snapToGrid w:val="0"/>
              <w:jc w:val="center"/>
              <w:rPr>
                <w:color w:val="000000"/>
                <w:sz w:val="20"/>
                <w:szCs w:val="20"/>
              </w:rPr>
            </w:pPr>
            <w:r w:rsidRPr="00873954">
              <w:rPr>
                <w:color w:val="000000"/>
                <w:sz w:val="20"/>
                <w:szCs w:val="20"/>
              </w:rPr>
              <w:t>Рок за завршетак активности</w:t>
            </w:r>
          </w:p>
        </w:tc>
        <w:tc>
          <w:tcPr>
            <w:tcW w:w="2759" w:type="dxa"/>
            <w:shd w:val="clear" w:color="000000" w:fill="FFF2CC"/>
            <w:hideMark/>
          </w:tcPr>
          <w:p w14:paraId="332B4865" w14:textId="77777777" w:rsidR="00873954" w:rsidRPr="00873954" w:rsidRDefault="00873954" w:rsidP="000D36E1">
            <w:pPr>
              <w:snapToGrid w:val="0"/>
              <w:jc w:val="center"/>
              <w:rPr>
                <w:color w:val="000000"/>
                <w:sz w:val="20"/>
                <w:szCs w:val="20"/>
              </w:rPr>
            </w:pPr>
            <w:r w:rsidRPr="00873954">
              <w:rPr>
                <w:color w:val="000000"/>
                <w:sz w:val="20"/>
                <w:szCs w:val="20"/>
              </w:rPr>
              <w:t>Извор финансирања</w:t>
            </w:r>
          </w:p>
        </w:tc>
        <w:tc>
          <w:tcPr>
            <w:tcW w:w="1430" w:type="dxa"/>
            <w:shd w:val="clear" w:color="000000" w:fill="FFF2CC"/>
            <w:hideMark/>
          </w:tcPr>
          <w:p w14:paraId="1E852A14" w14:textId="77777777" w:rsidR="00873954" w:rsidRPr="00873954" w:rsidRDefault="00873954" w:rsidP="000D36E1">
            <w:pPr>
              <w:snapToGrid w:val="0"/>
              <w:jc w:val="center"/>
              <w:rPr>
                <w:color w:val="000000"/>
                <w:sz w:val="20"/>
                <w:szCs w:val="20"/>
              </w:rPr>
            </w:pPr>
            <w:r w:rsidRPr="00873954">
              <w:rPr>
                <w:color w:val="000000"/>
                <w:sz w:val="20"/>
                <w:szCs w:val="20"/>
              </w:rPr>
              <w:t>Веза са програмским буџетом</w:t>
            </w:r>
          </w:p>
        </w:tc>
        <w:tc>
          <w:tcPr>
            <w:tcW w:w="3595" w:type="dxa"/>
            <w:gridSpan w:val="5"/>
            <w:shd w:val="clear" w:color="000000" w:fill="FFF2CC"/>
            <w:hideMark/>
          </w:tcPr>
          <w:p w14:paraId="75ABFD81" w14:textId="77777777" w:rsidR="00873954" w:rsidRPr="008131CB" w:rsidRDefault="00873954" w:rsidP="000D36E1">
            <w:pPr>
              <w:snapToGrid w:val="0"/>
              <w:jc w:val="center"/>
              <w:rPr>
                <w:color w:val="000000"/>
                <w:sz w:val="20"/>
                <w:szCs w:val="20"/>
                <w:lang w:val="ru-RU"/>
              </w:rPr>
            </w:pPr>
            <w:r w:rsidRPr="008131CB">
              <w:rPr>
                <w:color w:val="000000"/>
                <w:sz w:val="20"/>
                <w:szCs w:val="20"/>
                <w:lang w:val="ru-RU"/>
              </w:rPr>
              <w:t>Укупна процењена финансијска средства по изворима у 000 дин</w:t>
            </w:r>
          </w:p>
        </w:tc>
      </w:tr>
      <w:tr w:rsidR="008B4344" w:rsidRPr="000D36E1" w14:paraId="7F227A26" w14:textId="77777777" w:rsidTr="00CC70CB">
        <w:trPr>
          <w:trHeight w:val="57"/>
        </w:trPr>
        <w:tc>
          <w:tcPr>
            <w:tcW w:w="3854" w:type="dxa"/>
            <w:shd w:val="clear" w:color="000000" w:fill="FFF2CC"/>
            <w:hideMark/>
          </w:tcPr>
          <w:p w14:paraId="63786156" w14:textId="77777777" w:rsidR="00873954" w:rsidRPr="008131CB" w:rsidRDefault="00873954" w:rsidP="000D36E1">
            <w:pPr>
              <w:snapToGrid w:val="0"/>
              <w:rPr>
                <w:color w:val="000000"/>
                <w:sz w:val="20"/>
                <w:szCs w:val="20"/>
                <w:lang w:val="ru-RU"/>
              </w:rPr>
            </w:pPr>
            <w:r w:rsidRPr="00873954">
              <w:rPr>
                <w:color w:val="000000"/>
                <w:sz w:val="20"/>
                <w:szCs w:val="20"/>
              </w:rPr>
              <w:t> </w:t>
            </w:r>
          </w:p>
        </w:tc>
        <w:tc>
          <w:tcPr>
            <w:tcW w:w="1000" w:type="dxa"/>
            <w:shd w:val="clear" w:color="000000" w:fill="FFF2CC"/>
            <w:hideMark/>
          </w:tcPr>
          <w:p w14:paraId="1C3AFAE8"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424" w:type="dxa"/>
            <w:shd w:val="clear" w:color="000000" w:fill="FFF2CC"/>
            <w:hideMark/>
          </w:tcPr>
          <w:p w14:paraId="1DB867E1"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247" w:type="dxa"/>
            <w:shd w:val="clear" w:color="000000" w:fill="FFF2CC"/>
            <w:hideMark/>
          </w:tcPr>
          <w:p w14:paraId="4675F529"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2759" w:type="dxa"/>
            <w:shd w:val="clear" w:color="000000" w:fill="FFF2CC"/>
            <w:hideMark/>
          </w:tcPr>
          <w:p w14:paraId="364AF83E" w14:textId="77777777" w:rsidR="00873954" w:rsidRPr="008131CB" w:rsidRDefault="00873954" w:rsidP="000D36E1">
            <w:pPr>
              <w:snapToGrid w:val="0"/>
              <w:jc w:val="center"/>
              <w:rPr>
                <w:color w:val="0563C1"/>
                <w:sz w:val="20"/>
                <w:szCs w:val="20"/>
                <w:u w:val="single"/>
                <w:lang w:val="ru-RU"/>
              </w:rPr>
            </w:pPr>
            <w:r w:rsidRPr="00873954">
              <w:rPr>
                <w:color w:val="0563C1"/>
                <w:sz w:val="20"/>
                <w:szCs w:val="20"/>
                <w:u w:val="single"/>
              </w:rPr>
              <w:t> </w:t>
            </w:r>
          </w:p>
        </w:tc>
        <w:tc>
          <w:tcPr>
            <w:tcW w:w="1430" w:type="dxa"/>
            <w:shd w:val="clear" w:color="000000" w:fill="FFF2CC"/>
            <w:hideMark/>
          </w:tcPr>
          <w:p w14:paraId="75222DE6"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143" w:type="dxa"/>
            <w:shd w:val="clear" w:color="000000" w:fill="FFF2CC"/>
            <w:hideMark/>
          </w:tcPr>
          <w:p w14:paraId="3B47C66B" w14:textId="77777777" w:rsidR="00873954" w:rsidRPr="00873954" w:rsidRDefault="00873954" w:rsidP="000D36E1">
            <w:pPr>
              <w:snapToGrid w:val="0"/>
              <w:jc w:val="center"/>
              <w:rPr>
                <w:color w:val="000000"/>
                <w:sz w:val="20"/>
                <w:szCs w:val="20"/>
              </w:rPr>
            </w:pPr>
            <w:r w:rsidRPr="00873954">
              <w:rPr>
                <w:color w:val="000000"/>
                <w:sz w:val="20"/>
                <w:szCs w:val="20"/>
              </w:rPr>
              <w:t>2024</w:t>
            </w:r>
          </w:p>
        </w:tc>
        <w:tc>
          <w:tcPr>
            <w:tcW w:w="2452" w:type="dxa"/>
            <w:gridSpan w:val="4"/>
            <w:shd w:val="clear" w:color="000000" w:fill="FFF2CC"/>
            <w:hideMark/>
          </w:tcPr>
          <w:p w14:paraId="4B93C612" w14:textId="77777777" w:rsidR="00873954" w:rsidRPr="00873954" w:rsidRDefault="00873954" w:rsidP="000D36E1">
            <w:pPr>
              <w:snapToGrid w:val="0"/>
              <w:jc w:val="center"/>
              <w:rPr>
                <w:color w:val="000000"/>
                <w:sz w:val="20"/>
                <w:szCs w:val="20"/>
              </w:rPr>
            </w:pPr>
            <w:r w:rsidRPr="00873954">
              <w:rPr>
                <w:color w:val="000000"/>
                <w:sz w:val="20"/>
                <w:szCs w:val="20"/>
              </w:rPr>
              <w:t>2025</w:t>
            </w:r>
          </w:p>
        </w:tc>
      </w:tr>
      <w:tr w:rsidR="00020BAB" w:rsidRPr="000D36E1" w14:paraId="3E04F589" w14:textId="77777777" w:rsidTr="00CC70CB">
        <w:trPr>
          <w:trHeight w:val="57"/>
        </w:trPr>
        <w:tc>
          <w:tcPr>
            <w:tcW w:w="3854" w:type="dxa"/>
            <w:shd w:val="clear" w:color="auto" w:fill="auto"/>
            <w:hideMark/>
          </w:tcPr>
          <w:p w14:paraId="68B50D4C" w14:textId="77777777" w:rsidR="00873954" w:rsidRPr="008131CB" w:rsidRDefault="00873954" w:rsidP="000D36E1">
            <w:pPr>
              <w:snapToGrid w:val="0"/>
              <w:rPr>
                <w:color w:val="000000"/>
                <w:sz w:val="20"/>
                <w:szCs w:val="20"/>
                <w:lang w:val="ru-RU"/>
              </w:rPr>
            </w:pPr>
            <w:r w:rsidRPr="008131CB">
              <w:rPr>
                <w:color w:val="000000"/>
                <w:sz w:val="20"/>
                <w:szCs w:val="20"/>
                <w:lang w:val="ru-RU"/>
              </w:rPr>
              <w:t>4.5.1.Спровођење истраживања и мерење доступности и квалитета приоритетних услуга ЈЛС</w:t>
            </w:r>
          </w:p>
        </w:tc>
        <w:tc>
          <w:tcPr>
            <w:tcW w:w="1000" w:type="dxa"/>
            <w:shd w:val="clear" w:color="auto" w:fill="auto"/>
            <w:hideMark/>
          </w:tcPr>
          <w:p w14:paraId="04CC0271" w14:textId="77777777" w:rsidR="00873954" w:rsidRPr="00873954" w:rsidRDefault="00873954" w:rsidP="000D36E1">
            <w:pPr>
              <w:snapToGrid w:val="0"/>
              <w:jc w:val="center"/>
              <w:rPr>
                <w:color w:val="000000"/>
                <w:sz w:val="20"/>
                <w:szCs w:val="20"/>
              </w:rPr>
            </w:pPr>
            <w:r w:rsidRPr="00873954">
              <w:rPr>
                <w:color w:val="000000"/>
                <w:sz w:val="20"/>
                <w:szCs w:val="20"/>
              </w:rPr>
              <w:t>МДУЛС</w:t>
            </w:r>
          </w:p>
        </w:tc>
        <w:tc>
          <w:tcPr>
            <w:tcW w:w="1424" w:type="dxa"/>
            <w:shd w:val="clear" w:color="auto" w:fill="auto"/>
            <w:hideMark/>
          </w:tcPr>
          <w:p w14:paraId="218656C2" w14:textId="77777777" w:rsidR="00873954" w:rsidRPr="00873954" w:rsidRDefault="00873954" w:rsidP="000D36E1">
            <w:pPr>
              <w:snapToGrid w:val="0"/>
              <w:jc w:val="center"/>
              <w:rPr>
                <w:color w:val="000000"/>
                <w:sz w:val="20"/>
                <w:szCs w:val="20"/>
              </w:rPr>
            </w:pPr>
            <w:r w:rsidRPr="00873954">
              <w:rPr>
                <w:color w:val="000000"/>
                <w:sz w:val="20"/>
                <w:szCs w:val="20"/>
              </w:rPr>
              <w:t>СКГО</w:t>
            </w:r>
          </w:p>
        </w:tc>
        <w:tc>
          <w:tcPr>
            <w:tcW w:w="1247" w:type="dxa"/>
            <w:shd w:val="clear" w:color="auto" w:fill="auto"/>
            <w:hideMark/>
          </w:tcPr>
          <w:p w14:paraId="39BB22AC" w14:textId="77777777" w:rsidR="00873954" w:rsidRPr="00873954" w:rsidRDefault="00873954" w:rsidP="000D36E1">
            <w:pPr>
              <w:snapToGrid w:val="0"/>
              <w:jc w:val="center"/>
              <w:rPr>
                <w:color w:val="000000"/>
                <w:sz w:val="20"/>
                <w:szCs w:val="20"/>
              </w:rPr>
            </w:pPr>
            <w:r w:rsidRPr="00873954">
              <w:rPr>
                <w:color w:val="000000"/>
                <w:sz w:val="20"/>
                <w:szCs w:val="20"/>
              </w:rPr>
              <w:t xml:space="preserve">IV квартал </w:t>
            </w:r>
            <w:r w:rsidRPr="00873954">
              <w:rPr>
                <w:color w:val="000000"/>
                <w:sz w:val="20"/>
                <w:szCs w:val="20"/>
              </w:rPr>
              <w:br/>
              <w:t>2025.</w:t>
            </w:r>
          </w:p>
        </w:tc>
        <w:tc>
          <w:tcPr>
            <w:tcW w:w="2759" w:type="dxa"/>
            <w:shd w:val="clear" w:color="auto" w:fill="auto"/>
            <w:hideMark/>
          </w:tcPr>
          <w:p w14:paraId="5B2E044A" w14:textId="5D110FEB" w:rsidR="00873954" w:rsidRPr="008131CB" w:rsidRDefault="00873954" w:rsidP="000D36E1">
            <w:pPr>
              <w:snapToGrid w:val="0"/>
              <w:jc w:val="center"/>
              <w:rPr>
                <w:color w:val="000000"/>
                <w:sz w:val="20"/>
                <w:szCs w:val="20"/>
                <w:lang w:val="ru-RU"/>
              </w:rPr>
            </w:pPr>
            <w:r w:rsidRPr="008131CB">
              <w:rPr>
                <w:color w:val="000000"/>
                <w:sz w:val="20"/>
                <w:szCs w:val="20"/>
                <w:lang w:val="ru-RU"/>
              </w:rPr>
              <w:t xml:space="preserve"> Подршка</w:t>
            </w:r>
            <w:r w:rsidR="00A8240F">
              <w:rPr>
                <w:color w:val="000000"/>
                <w:sz w:val="20"/>
                <w:szCs w:val="20"/>
                <w:lang w:val="ru-RU"/>
              </w:rPr>
              <w:t xml:space="preserve"> </w:t>
            </w:r>
            <w:r w:rsidRPr="008131CB">
              <w:rPr>
                <w:color w:val="000000"/>
                <w:sz w:val="20"/>
                <w:szCs w:val="20"/>
                <w:lang w:val="ru-RU"/>
              </w:rPr>
              <w:t>из донације: (СДЦ-СКГО -</w:t>
            </w:r>
            <w:r w:rsidR="00A8240F">
              <w:rPr>
                <w:color w:val="000000"/>
                <w:sz w:val="20"/>
                <w:szCs w:val="20"/>
                <w:lang w:val="ru-RU"/>
              </w:rPr>
              <w:t xml:space="preserve"> </w:t>
            </w:r>
            <w:r w:rsidRPr="008131CB">
              <w:rPr>
                <w:color w:val="000000"/>
                <w:sz w:val="20"/>
                <w:szCs w:val="20"/>
                <w:lang w:val="ru-RU"/>
              </w:rPr>
              <w:t>Партнерство за добру локалну самоуправу)</w:t>
            </w:r>
          </w:p>
        </w:tc>
        <w:tc>
          <w:tcPr>
            <w:tcW w:w="1430" w:type="dxa"/>
            <w:shd w:val="clear" w:color="auto" w:fill="auto"/>
            <w:hideMark/>
          </w:tcPr>
          <w:p w14:paraId="0F6762A1"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143" w:type="dxa"/>
            <w:shd w:val="clear" w:color="auto" w:fill="auto"/>
            <w:hideMark/>
          </w:tcPr>
          <w:p w14:paraId="0C3F6281"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2452" w:type="dxa"/>
            <w:gridSpan w:val="4"/>
            <w:shd w:val="clear" w:color="auto" w:fill="auto"/>
            <w:noWrap/>
            <w:hideMark/>
          </w:tcPr>
          <w:p w14:paraId="76B2A230" w14:textId="77777777" w:rsidR="00873954" w:rsidRPr="00873954" w:rsidRDefault="00873954" w:rsidP="000D36E1">
            <w:pPr>
              <w:snapToGrid w:val="0"/>
              <w:jc w:val="center"/>
              <w:rPr>
                <w:sz w:val="20"/>
                <w:szCs w:val="20"/>
              </w:rPr>
            </w:pPr>
            <w:r w:rsidRPr="00873954">
              <w:rPr>
                <w:sz w:val="20"/>
                <w:szCs w:val="20"/>
              </w:rPr>
              <w:t>4.560</w:t>
            </w:r>
          </w:p>
        </w:tc>
      </w:tr>
      <w:tr w:rsidR="00020BAB" w:rsidRPr="000D36E1" w14:paraId="6241C382" w14:textId="77777777" w:rsidTr="00CC70CB">
        <w:trPr>
          <w:trHeight w:val="57"/>
        </w:trPr>
        <w:tc>
          <w:tcPr>
            <w:tcW w:w="3854" w:type="dxa"/>
            <w:shd w:val="clear" w:color="auto" w:fill="auto"/>
            <w:hideMark/>
          </w:tcPr>
          <w:p w14:paraId="5F4C6A66" w14:textId="77777777" w:rsidR="00873954" w:rsidRPr="008131CB" w:rsidRDefault="00873954" w:rsidP="000D36E1">
            <w:pPr>
              <w:snapToGrid w:val="0"/>
              <w:rPr>
                <w:color w:val="000000"/>
                <w:sz w:val="20"/>
                <w:szCs w:val="20"/>
                <w:lang w:val="ru-RU"/>
              </w:rPr>
            </w:pPr>
            <w:r w:rsidRPr="008131CB">
              <w:rPr>
                <w:color w:val="000000"/>
                <w:sz w:val="20"/>
                <w:szCs w:val="20"/>
                <w:lang w:val="ru-RU"/>
              </w:rPr>
              <w:t>4.5.2.Спровођење истраживања задовољства грађана услугама ЈЛС</w:t>
            </w:r>
          </w:p>
        </w:tc>
        <w:tc>
          <w:tcPr>
            <w:tcW w:w="1000" w:type="dxa"/>
            <w:shd w:val="clear" w:color="auto" w:fill="auto"/>
            <w:hideMark/>
          </w:tcPr>
          <w:p w14:paraId="119ABEE6" w14:textId="77777777" w:rsidR="00873954" w:rsidRPr="00873954" w:rsidRDefault="00873954" w:rsidP="000D36E1">
            <w:pPr>
              <w:snapToGrid w:val="0"/>
              <w:jc w:val="center"/>
              <w:rPr>
                <w:color w:val="000000"/>
                <w:sz w:val="20"/>
                <w:szCs w:val="20"/>
              </w:rPr>
            </w:pPr>
            <w:r w:rsidRPr="00873954">
              <w:rPr>
                <w:color w:val="000000"/>
                <w:sz w:val="20"/>
                <w:szCs w:val="20"/>
              </w:rPr>
              <w:t>МДУЛС</w:t>
            </w:r>
          </w:p>
        </w:tc>
        <w:tc>
          <w:tcPr>
            <w:tcW w:w="1424" w:type="dxa"/>
            <w:shd w:val="clear" w:color="auto" w:fill="auto"/>
            <w:hideMark/>
          </w:tcPr>
          <w:p w14:paraId="789A29FC" w14:textId="77777777" w:rsidR="00873954" w:rsidRPr="00873954" w:rsidRDefault="00873954" w:rsidP="000D36E1">
            <w:pPr>
              <w:snapToGrid w:val="0"/>
              <w:jc w:val="center"/>
              <w:rPr>
                <w:color w:val="000000"/>
                <w:sz w:val="20"/>
                <w:szCs w:val="20"/>
              </w:rPr>
            </w:pPr>
            <w:r w:rsidRPr="00873954">
              <w:rPr>
                <w:color w:val="000000"/>
                <w:sz w:val="20"/>
                <w:szCs w:val="20"/>
              </w:rPr>
              <w:t>УНОПС</w:t>
            </w:r>
          </w:p>
        </w:tc>
        <w:tc>
          <w:tcPr>
            <w:tcW w:w="1247" w:type="dxa"/>
            <w:shd w:val="clear" w:color="auto" w:fill="auto"/>
            <w:hideMark/>
          </w:tcPr>
          <w:p w14:paraId="4D499DBC" w14:textId="77777777" w:rsidR="00873954" w:rsidRPr="00873954" w:rsidRDefault="00873954" w:rsidP="000D36E1">
            <w:pPr>
              <w:snapToGrid w:val="0"/>
              <w:jc w:val="center"/>
              <w:rPr>
                <w:color w:val="000000"/>
                <w:sz w:val="20"/>
                <w:szCs w:val="20"/>
              </w:rPr>
            </w:pPr>
            <w:r w:rsidRPr="00873954">
              <w:rPr>
                <w:color w:val="000000"/>
                <w:sz w:val="20"/>
                <w:szCs w:val="20"/>
              </w:rPr>
              <w:t xml:space="preserve">III квартал </w:t>
            </w:r>
            <w:r w:rsidRPr="00873954">
              <w:rPr>
                <w:color w:val="000000"/>
                <w:sz w:val="20"/>
                <w:szCs w:val="20"/>
              </w:rPr>
              <w:br/>
              <w:t>2024.</w:t>
            </w:r>
          </w:p>
        </w:tc>
        <w:tc>
          <w:tcPr>
            <w:tcW w:w="2759" w:type="dxa"/>
            <w:shd w:val="clear" w:color="auto" w:fill="auto"/>
            <w:hideMark/>
          </w:tcPr>
          <w:p w14:paraId="1C35126F" w14:textId="78F923C1" w:rsidR="00873954" w:rsidRPr="008131CB" w:rsidRDefault="00873954" w:rsidP="000D36E1">
            <w:pPr>
              <w:snapToGrid w:val="0"/>
              <w:jc w:val="center"/>
              <w:rPr>
                <w:sz w:val="20"/>
                <w:szCs w:val="20"/>
                <w:lang w:val="ru-RU"/>
              </w:rPr>
            </w:pPr>
            <w:r w:rsidRPr="008131CB">
              <w:rPr>
                <w:sz w:val="20"/>
                <w:szCs w:val="20"/>
                <w:lang w:val="ru-RU"/>
              </w:rPr>
              <w:t xml:space="preserve"> Подршка</w:t>
            </w:r>
            <w:r w:rsidR="00A8240F">
              <w:rPr>
                <w:sz w:val="20"/>
                <w:szCs w:val="20"/>
                <w:lang w:val="ru-RU"/>
              </w:rPr>
              <w:t xml:space="preserve"> </w:t>
            </w:r>
            <w:r w:rsidRPr="008131CB">
              <w:rPr>
                <w:sz w:val="20"/>
                <w:szCs w:val="20"/>
                <w:lang w:val="ru-RU"/>
              </w:rPr>
              <w:t>из донације: (СДЦ - УНОПС - Програм ПРО)</w:t>
            </w:r>
          </w:p>
        </w:tc>
        <w:tc>
          <w:tcPr>
            <w:tcW w:w="1430" w:type="dxa"/>
            <w:shd w:val="clear" w:color="auto" w:fill="auto"/>
            <w:hideMark/>
          </w:tcPr>
          <w:p w14:paraId="3B10FDB2" w14:textId="77777777" w:rsidR="00873954" w:rsidRPr="008131CB" w:rsidRDefault="00873954" w:rsidP="000D36E1">
            <w:pPr>
              <w:snapToGrid w:val="0"/>
              <w:jc w:val="center"/>
              <w:rPr>
                <w:color w:val="000000"/>
                <w:sz w:val="20"/>
                <w:szCs w:val="20"/>
                <w:lang w:val="ru-RU"/>
              </w:rPr>
            </w:pPr>
            <w:r w:rsidRPr="00873954">
              <w:rPr>
                <w:color w:val="000000"/>
                <w:sz w:val="20"/>
                <w:szCs w:val="20"/>
              </w:rPr>
              <w:t> </w:t>
            </w:r>
          </w:p>
        </w:tc>
        <w:tc>
          <w:tcPr>
            <w:tcW w:w="1143" w:type="dxa"/>
            <w:shd w:val="clear" w:color="auto" w:fill="auto"/>
            <w:noWrap/>
            <w:hideMark/>
          </w:tcPr>
          <w:p w14:paraId="15E1798C" w14:textId="77777777" w:rsidR="00873954" w:rsidRPr="00873954" w:rsidRDefault="00873954" w:rsidP="000D36E1">
            <w:pPr>
              <w:snapToGrid w:val="0"/>
              <w:jc w:val="center"/>
              <w:rPr>
                <w:sz w:val="20"/>
                <w:szCs w:val="20"/>
              </w:rPr>
            </w:pPr>
            <w:r w:rsidRPr="00873954">
              <w:rPr>
                <w:sz w:val="20"/>
                <w:szCs w:val="20"/>
              </w:rPr>
              <w:t>9.000</w:t>
            </w:r>
          </w:p>
        </w:tc>
        <w:tc>
          <w:tcPr>
            <w:tcW w:w="2452" w:type="dxa"/>
            <w:gridSpan w:val="4"/>
            <w:shd w:val="clear" w:color="auto" w:fill="auto"/>
            <w:noWrap/>
            <w:hideMark/>
          </w:tcPr>
          <w:p w14:paraId="0600A836" w14:textId="77777777" w:rsidR="00873954" w:rsidRPr="00873954" w:rsidRDefault="00873954" w:rsidP="000D36E1">
            <w:pPr>
              <w:snapToGrid w:val="0"/>
              <w:jc w:val="center"/>
              <w:rPr>
                <w:color w:val="000000"/>
                <w:sz w:val="20"/>
                <w:szCs w:val="20"/>
              </w:rPr>
            </w:pPr>
            <w:r w:rsidRPr="00873954">
              <w:rPr>
                <w:color w:val="000000"/>
                <w:sz w:val="20"/>
                <w:szCs w:val="20"/>
              </w:rPr>
              <w:t> </w:t>
            </w:r>
          </w:p>
        </w:tc>
      </w:tr>
      <w:tr w:rsidR="00020BAB" w:rsidRPr="000D36E1" w14:paraId="570A8482" w14:textId="77777777" w:rsidTr="00CC70CB">
        <w:trPr>
          <w:trHeight w:val="57"/>
        </w:trPr>
        <w:tc>
          <w:tcPr>
            <w:tcW w:w="3854" w:type="dxa"/>
            <w:shd w:val="clear" w:color="auto" w:fill="auto"/>
            <w:hideMark/>
          </w:tcPr>
          <w:p w14:paraId="0FF62C4B" w14:textId="77777777" w:rsidR="00564D89" w:rsidRPr="008131CB" w:rsidRDefault="00564D89" w:rsidP="00564D89">
            <w:pPr>
              <w:snapToGrid w:val="0"/>
              <w:rPr>
                <w:sz w:val="20"/>
                <w:szCs w:val="20"/>
                <w:lang w:val="ru-RU"/>
              </w:rPr>
            </w:pPr>
            <w:r w:rsidRPr="008131CB">
              <w:rPr>
                <w:sz w:val="20"/>
                <w:szCs w:val="20"/>
                <w:lang w:val="ru-RU"/>
              </w:rPr>
              <w:t>4.5.3. Израда методологије за мерење квалитета и доступности услуга ЈЛС у области личног статуса грађана са смерницама за унапређење положаја угрожених категорија и истраживање задовољства тих категорија грађана пруженим услугама</w:t>
            </w:r>
          </w:p>
        </w:tc>
        <w:tc>
          <w:tcPr>
            <w:tcW w:w="1000" w:type="dxa"/>
            <w:shd w:val="clear" w:color="auto" w:fill="auto"/>
            <w:hideMark/>
          </w:tcPr>
          <w:p w14:paraId="720DF975" w14:textId="77777777" w:rsidR="00564D89" w:rsidRPr="00873954" w:rsidRDefault="00564D89" w:rsidP="00564D89">
            <w:pPr>
              <w:snapToGrid w:val="0"/>
              <w:jc w:val="center"/>
              <w:rPr>
                <w:sz w:val="20"/>
                <w:szCs w:val="20"/>
              </w:rPr>
            </w:pPr>
            <w:r w:rsidRPr="00873954">
              <w:rPr>
                <w:sz w:val="20"/>
                <w:szCs w:val="20"/>
              </w:rPr>
              <w:t>МДУЛС</w:t>
            </w:r>
          </w:p>
        </w:tc>
        <w:tc>
          <w:tcPr>
            <w:tcW w:w="1424" w:type="dxa"/>
            <w:shd w:val="clear" w:color="auto" w:fill="auto"/>
            <w:hideMark/>
          </w:tcPr>
          <w:p w14:paraId="1D27F0E5" w14:textId="77777777" w:rsidR="00564D89" w:rsidRPr="00873954" w:rsidRDefault="00564D89" w:rsidP="00564D89">
            <w:pPr>
              <w:snapToGrid w:val="0"/>
              <w:jc w:val="center"/>
              <w:rPr>
                <w:sz w:val="20"/>
                <w:szCs w:val="20"/>
              </w:rPr>
            </w:pPr>
            <w:r w:rsidRPr="00873954">
              <w:rPr>
                <w:sz w:val="20"/>
                <w:szCs w:val="20"/>
              </w:rPr>
              <w:t>СКГО, ЈЛС</w:t>
            </w:r>
          </w:p>
        </w:tc>
        <w:tc>
          <w:tcPr>
            <w:tcW w:w="1247" w:type="dxa"/>
            <w:shd w:val="clear" w:color="auto" w:fill="auto"/>
            <w:hideMark/>
          </w:tcPr>
          <w:p w14:paraId="2051508B" w14:textId="77777777" w:rsidR="00564D89" w:rsidRPr="00873954" w:rsidRDefault="00564D89" w:rsidP="00564D89">
            <w:pPr>
              <w:snapToGrid w:val="0"/>
              <w:jc w:val="center"/>
              <w:rPr>
                <w:sz w:val="20"/>
                <w:szCs w:val="20"/>
              </w:rPr>
            </w:pPr>
            <w:r w:rsidRPr="00873954">
              <w:rPr>
                <w:sz w:val="20"/>
                <w:szCs w:val="20"/>
              </w:rPr>
              <w:t xml:space="preserve">IV квартал </w:t>
            </w:r>
            <w:r w:rsidRPr="00873954">
              <w:rPr>
                <w:sz w:val="20"/>
                <w:szCs w:val="20"/>
              </w:rPr>
              <w:br/>
              <w:t>2024.</w:t>
            </w:r>
          </w:p>
        </w:tc>
        <w:tc>
          <w:tcPr>
            <w:tcW w:w="2759" w:type="dxa"/>
            <w:shd w:val="clear" w:color="auto" w:fill="auto"/>
            <w:hideMark/>
          </w:tcPr>
          <w:p w14:paraId="6A8BA5AE" w14:textId="77777777" w:rsidR="00564D89" w:rsidRPr="00EC0BF6" w:rsidRDefault="00564D89" w:rsidP="00564D89">
            <w:pPr>
              <w:snapToGrid w:val="0"/>
              <w:jc w:val="center"/>
              <w:rPr>
                <w:sz w:val="20"/>
                <w:szCs w:val="20"/>
                <w:lang w:val="ru-RU"/>
              </w:rPr>
            </w:pPr>
            <w:r w:rsidRPr="00EC0BF6">
              <w:rPr>
                <w:sz w:val="20"/>
                <w:szCs w:val="20"/>
                <w:lang w:val="ru-RU"/>
              </w:rPr>
              <w:t xml:space="preserve">Подршка из донације: </w:t>
            </w:r>
            <w:r w:rsidRPr="00EC0BF6">
              <w:rPr>
                <w:sz w:val="20"/>
                <w:szCs w:val="20"/>
                <w:lang w:val="ru-RU"/>
              </w:rPr>
              <w:br/>
              <w:t>(СДЦ- МДУЛС)</w:t>
            </w:r>
          </w:p>
        </w:tc>
        <w:tc>
          <w:tcPr>
            <w:tcW w:w="1430" w:type="dxa"/>
            <w:shd w:val="clear" w:color="auto" w:fill="auto"/>
            <w:hideMark/>
          </w:tcPr>
          <w:p w14:paraId="0A600577" w14:textId="3D712D1D" w:rsidR="00564D89" w:rsidRPr="00EC0BF6" w:rsidRDefault="00B440FE" w:rsidP="00564D89">
            <w:pPr>
              <w:snapToGrid w:val="0"/>
              <w:jc w:val="center"/>
              <w:rPr>
                <w:sz w:val="20"/>
                <w:szCs w:val="20"/>
              </w:rPr>
            </w:pPr>
            <w:r w:rsidRPr="00EC0BF6">
              <w:rPr>
                <w:sz w:val="20"/>
                <w:szCs w:val="20"/>
              </w:rPr>
              <w:t>20-0608-4005, 423</w:t>
            </w:r>
          </w:p>
        </w:tc>
        <w:tc>
          <w:tcPr>
            <w:tcW w:w="1143" w:type="dxa"/>
            <w:shd w:val="clear" w:color="auto" w:fill="auto"/>
            <w:noWrap/>
            <w:hideMark/>
          </w:tcPr>
          <w:p w14:paraId="20BE665F" w14:textId="77777777" w:rsidR="00564D89" w:rsidRPr="00873954" w:rsidRDefault="00564D89" w:rsidP="00564D89">
            <w:pPr>
              <w:snapToGrid w:val="0"/>
              <w:jc w:val="center"/>
              <w:rPr>
                <w:sz w:val="20"/>
                <w:szCs w:val="20"/>
              </w:rPr>
            </w:pPr>
            <w:r w:rsidRPr="00873954">
              <w:rPr>
                <w:sz w:val="20"/>
                <w:szCs w:val="20"/>
              </w:rPr>
              <w:t>5.262</w:t>
            </w:r>
          </w:p>
        </w:tc>
        <w:tc>
          <w:tcPr>
            <w:tcW w:w="2452" w:type="dxa"/>
            <w:gridSpan w:val="4"/>
            <w:shd w:val="clear" w:color="auto" w:fill="auto"/>
            <w:noWrap/>
            <w:hideMark/>
          </w:tcPr>
          <w:p w14:paraId="436A1092" w14:textId="77777777" w:rsidR="00564D89" w:rsidRPr="00873954" w:rsidRDefault="00564D89" w:rsidP="00564D89">
            <w:pPr>
              <w:snapToGrid w:val="0"/>
              <w:jc w:val="center"/>
              <w:rPr>
                <w:color w:val="000000"/>
                <w:sz w:val="20"/>
                <w:szCs w:val="20"/>
              </w:rPr>
            </w:pPr>
            <w:r w:rsidRPr="00873954">
              <w:rPr>
                <w:color w:val="000000"/>
                <w:sz w:val="20"/>
                <w:szCs w:val="20"/>
              </w:rPr>
              <w:t> </w:t>
            </w:r>
          </w:p>
        </w:tc>
      </w:tr>
      <w:tr w:rsidR="008B4344" w:rsidRPr="000D36E1" w14:paraId="2CC53149" w14:textId="77777777" w:rsidTr="00CC70CB">
        <w:trPr>
          <w:trHeight w:val="57"/>
        </w:trPr>
        <w:tc>
          <w:tcPr>
            <w:tcW w:w="3854" w:type="dxa"/>
            <w:shd w:val="clear" w:color="auto" w:fill="auto"/>
            <w:noWrap/>
            <w:hideMark/>
          </w:tcPr>
          <w:p w14:paraId="70AE0F83" w14:textId="77777777" w:rsidR="00564D89" w:rsidRPr="00873954" w:rsidRDefault="00564D89" w:rsidP="00564D89">
            <w:pPr>
              <w:snapToGrid w:val="0"/>
              <w:rPr>
                <w:color w:val="000000"/>
                <w:sz w:val="20"/>
                <w:szCs w:val="20"/>
              </w:rPr>
            </w:pPr>
            <w:r w:rsidRPr="00873954">
              <w:rPr>
                <w:color w:val="000000"/>
                <w:sz w:val="20"/>
                <w:szCs w:val="20"/>
              </w:rPr>
              <w:t> </w:t>
            </w:r>
          </w:p>
        </w:tc>
        <w:tc>
          <w:tcPr>
            <w:tcW w:w="1000" w:type="dxa"/>
            <w:shd w:val="clear" w:color="auto" w:fill="auto"/>
            <w:noWrap/>
            <w:hideMark/>
          </w:tcPr>
          <w:p w14:paraId="60960A73" w14:textId="77777777" w:rsidR="00564D89" w:rsidRPr="00873954" w:rsidRDefault="00564D89" w:rsidP="00564D89">
            <w:pPr>
              <w:snapToGrid w:val="0"/>
              <w:rPr>
                <w:color w:val="000000"/>
                <w:sz w:val="20"/>
                <w:szCs w:val="20"/>
              </w:rPr>
            </w:pPr>
          </w:p>
        </w:tc>
        <w:tc>
          <w:tcPr>
            <w:tcW w:w="1424" w:type="dxa"/>
            <w:shd w:val="clear" w:color="auto" w:fill="auto"/>
            <w:noWrap/>
            <w:hideMark/>
          </w:tcPr>
          <w:p w14:paraId="771BD356" w14:textId="77777777" w:rsidR="00564D89" w:rsidRPr="00873954" w:rsidRDefault="00564D89" w:rsidP="00564D89">
            <w:pPr>
              <w:snapToGrid w:val="0"/>
              <w:rPr>
                <w:sz w:val="20"/>
                <w:szCs w:val="20"/>
              </w:rPr>
            </w:pPr>
          </w:p>
        </w:tc>
        <w:tc>
          <w:tcPr>
            <w:tcW w:w="1247" w:type="dxa"/>
            <w:shd w:val="clear" w:color="auto" w:fill="auto"/>
            <w:noWrap/>
            <w:hideMark/>
          </w:tcPr>
          <w:p w14:paraId="01878A39" w14:textId="77777777" w:rsidR="00564D89" w:rsidRPr="00873954" w:rsidRDefault="00564D89" w:rsidP="00564D89">
            <w:pPr>
              <w:snapToGrid w:val="0"/>
              <w:rPr>
                <w:sz w:val="20"/>
                <w:szCs w:val="20"/>
              </w:rPr>
            </w:pPr>
          </w:p>
        </w:tc>
        <w:tc>
          <w:tcPr>
            <w:tcW w:w="2759" w:type="dxa"/>
            <w:shd w:val="clear" w:color="auto" w:fill="auto"/>
            <w:noWrap/>
            <w:hideMark/>
          </w:tcPr>
          <w:p w14:paraId="47CE6979" w14:textId="77777777" w:rsidR="00564D89" w:rsidRPr="00873954" w:rsidRDefault="00564D89" w:rsidP="00564D89">
            <w:pPr>
              <w:snapToGrid w:val="0"/>
              <w:rPr>
                <w:sz w:val="20"/>
                <w:szCs w:val="20"/>
              </w:rPr>
            </w:pPr>
          </w:p>
        </w:tc>
        <w:tc>
          <w:tcPr>
            <w:tcW w:w="1430" w:type="dxa"/>
            <w:shd w:val="clear" w:color="auto" w:fill="auto"/>
            <w:noWrap/>
            <w:hideMark/>
          </w:tcPr>
          <w:p w14:paraId="54B12CB6" w14:textId="77777777" w:rsidR="00564D89" w:rsidRPr="00873954" w:rsidRDefault="00564D89" w:rsidP="00564D89">
            <w:pPr>
              <w:snapToGrid w:val="0"/>
              <w:rPr>
                <w:sz w:val="20"/>
                <w:szCs w:val="20"/>
              </w:rPr>
            </w:pPr>
          </w:p>
        </w:tc>
        <w:tc>
          <w:tcPr>
            <w:tcW w:w="1143" w:type="dxa"/>
            <w:shd w:val="clear" w:color="auto" w:fill="auto"/>
            <w:noWrap/>
            <w:hideMark/>
          </w:tcPr>
          <w:p w14:paraId="2C0D1AAF" w14:textId="77777777" w:rsidR="00564D89" w:rsidRPr="00873954" w:rsidRDefault="00564D89" w:rsidP="00564D89">
            <w:pPr>
              <w:snapToGrid w:val="0"/>
              <w:rPr>
                <w:sz w:val="20"/>
                <w:szCs w:val="20"/>
              </w:rPr>
            </w:pPr>
          </w:p>
        </w:tc>
        <w:tc>
          <w:tcPr>
            <w:tcW w:w="715" w:type="dxa"/>
            <w:shd w:val="clear" w:color="auto" w:fill="auto"/>
            <w:noWrap/>
            <w:hideMark/>
          </w:tcPr>
          <w:p w14:paraId="0DC579E1" w14:textId="77777777" w:rsidR="00564D89" w:rsidRPr="00873954" w:rsidRDefault="00564D89" w:rsidP="00564D89">
            <w:pPr>
              <w:snapToGrid w:val="0"/>
              <w:jc w:val="right"/>
              <w:rPr>
                <w:color w:val="000000"/>
                <w:sz w:val="20"/>
                <w:szCs w:val="20"/>
              </w:rPr>
            </w:pPr>
            <w:r w:rsidRPr="00873954">
              <w:rPr>
                <w:color w:val="000000"/>
                <w:sz w:val="20"/>
                <w:szCs w:val="20"/>
              </w:rPr>
              <w:t>2024</w:t>
            </w:r>
          </w:p>
        </w:tc>
        <w:tc>
          <w:tcPr>
            <w:tcW w:w="714" w:type="dxa"/>
            <w:shd w:val="clear" w:color="auto" w:fill="auto"/>
            <w:noWrap/>
            <w:hideMark/>
          </w:tcPr>
          <w:p w14:paraId="6BE15918" w14:textId="77777777" w:rsidR="00564D89" w:rsidRPr="00873954" w:rsidRDefault="00564D89" w:rsidP="00564D89">
            <w:pPr>
              <w:snapToGrid w:val="0"/>
              <w:jc w:val="right"/>
              <w:rPr>
                <w:color w:val="000000"/>
                <w:sz w:val="20"/>
                <w:szCs w:val="20"/>
              </w:rPr>
            </w:pPr>
            <w:r w:rsidRPr="00873954">
              <w:rPr>
                <w:color w:val="000000"/>
                <w:sz w:val="20"/>
                <w:szCs w:val="20"/>
              </w:rPr>
              <w:t>2025</w:t>
            </w:r>
          </w:p>
        </w:tc>
        <w:tc>
          <w:tcPr>
            <w:tcW w:w="858" w:type="dxa"/>
            <w:shd w:val="clear" w:color="auto" w:fill="auto"/>
            <w:noWrap/>
            <w:hideMark/>
          </w:tcPr>
          <w:p w14:paraId="3F23DBF0" w14:textId="77777777" w:rsidR="00564D89" w:rsidRPr="00873954" w:rsidRDefault="00564D89" w:rsidP="00564D89">
            <w:pPr>
              <w:snapToGrid w:val="0"/>
              <w:jc w:val="right"/>
              <w:rPr>
                <w:color w:val="000000"/>
                <w:sz w:val="20"/>
                <w:szCs w:val="20"/>
              </w:rPr>
            </w:pPr>
            <w:r w:rsidRPr="00873954">
              <w:rPr>
                <w:color w:val="000000"/>
                <w:sz w:val="20"/>
                <w:szCs w:val="20"/>
              </w:rPr>
              <w:t>укупно</w:t>
            </w:r>
          </w:p>
        </w:tc>
        <w:tc>
          <w:tcPr>
            <w:tcW w:w="165" w:type="dxa"/>
            <w:shd w:val="clear" w:color="auto" w:fill="auto"/>
            <w:noWrap/>
            <w:hideMark/>
          </w:tcPr>
          <w:p w14:paraId="5DB96785" w14:textId="77777777" w:rsidR="00564D89" w:rsidRPr="00873954" w:rsidRDefault="00564D89" w:rsidP="00564D89">
            <w:pPr>
              <w:snapToGrid w:val="0"/>
              <w:rPr>
                <w:color w:val="000000"/>
                <w:sz w:val="20"/>
                <w:szCs w:val="20"/>
              </w:rPr>
            </w:pPr>
            <w:r w:rsidRPr="00873954">
              <w:rPr>
                <w:color w:val="000000"/>
                <w:sz w:val="20"/>
                <w:szCs w:val="20"/>
              </w:rPr>
              <w:t> </w:t>
            </w:r>
          </w:p>
        </w:tc>
      </w:tr>
      <w:tr w:rsidR="008B4344" w:rsidRPr="000D36E1" w14:paraId="1539AB2F" w14:textId="77777777" w:rsidTr="00CC70CB">
        <w:trPr>
          <w:trHeight w:val="57"/>
        </w:trPr>
        <w:tc>
          <w:tcPr>
            <w:tcW w:w="3854" w:type="dxa"/>
            <w:shd w:val="clear" w:color="auto" w:fill="auto"/>
            <w:hideMark/>
          </w:tcPr>
          <w:p w14:paraId="24007A70" w14:textId="77777777" w:rsidR="00564D89" w:rsidRPr="00873954" w:rsidRDefault="00564D89" w:rsidP="00564D89">
            <w:pPr>
              <w:snapToGrid w:val="0"/>
              <w:rPr>
                <w:b/>
                <w:bCs/>
                <w:color w:val="000000"/>
                <w:sz w:val="20"/>
                <w:szCs w:val="20"/>
              </w:rPr>
            </w:pPr>
            <w:r w:rsidRPr="00873954">
              <w:rPr>
                <w:b/>
                <w:bCs/>
                <w:color w:val="000000"/>
                <w:sz w:val="20"/>
                <w:szCs w:val="20"/>
              </w:rPr>
              <w:t> </w:t>
            </w:r>
          </w:p>
        </w:tc>
        <w:tc>
          <w:tcPr>
            <w:tcW w:w="1000" w:type="dxa"/>
            <w:shd w:val="clear" w:color="auto" w:fill="auto"/>
            <w:hideMark/>
          </w:tcPr>
          <w:p w14:paraId="4165E804" w14:textId="77777777" w:rsidR="00564D89" w:rsidRPr="00873954" w:rsidRDefault="00564D89" w:rsidP="00564D89">
            <w:pPr>
              <w:snapToGrid w:val="0"/>
              <w:rPr>
                <w:b/>
                <w:bCs/>
                <w:color w:val="000000"/>
                <w:sz w:val="20"/>
                <w:szCs w:val="20"/>
              </w:rPr>
            </w:pPr>
          </w:p>
        </w:tc>
        <w:tc>
          <w:tcPr>
            <w:tcW w:w="1424" w:type="dxa"/>
            <w:shd w:val="clear" w:color="auto" w:fill="auto"/>
            <w:noWrap/>
            <w:hideMark/>
          </w:tcPr>
          <w:p w14:paraId="7D82A64F" w14:textId="77777777" w:rsidR="00564D89" w:rsidRPr="00873954" w:rsidRDefault="00564D89" w:rsidP="00564D89">
            <w:pPr>
              <w:snapToGrid w:val="0"/>
              <w:rPr>
                <w:sz w:val="20"/>
                <w:szCs w:val="20"/>
              </w:rPr>
            </w:pPr>
          </w:p>
        </w:tc>
        <w:tc>
          <w:tcPr>
            <w:tcW w:w="1247" w:type="dxa"/>
            <w:shd w:val="clear" w:color="auto" w:fill="auto"/>
            <w:noWrap/>
            <w:hideMark/>
          </w:tcPr>
          <w:p w14:paraId="18332222" w14:textId="77777777" w:rsidR="00564D89" w:rsidRPr="00873954" w:rsidRDefault="00564D89" w:rsidP="00564D89">
            <w:pPr>
              <w:snapToGrid w:val="0"/>
              <w:rPr>
                <w:sz w:val="20"/>
                <w:szCs w:val="20"/>
              </w:rPr>
            </w:pPr>
          </w:p>
        </w:tc>
        <w:tc>
          <w:tcPr>
            <w:tcW w:w="2759" w:type="dxa"/>
            <w:shd w:val="clear" w:color="auto" w:fill="auto"/>
            <w:noWrap/>
            <w:hideMark/>
          </w:tcPr>
          <w:p w14:paraId="7CB1285F" w14:textId="77777777" w:rsidR="00564D89" w:rsidRPr="00873954" w:rsidRDefault="00564D89" w:rsidP="00564D89">
            <w:pPr>
              <w:snapToGrid w:val="0"/>
              <w:rPr>
                <w:sz w:val="20"/>
                <w:szCs w:val="20"/>
              </w:rPr>
            </w:pPr>
          </w:p>
        </w:tc>
        <w:tc>
          <w:tcPr>
            <w:tcW w:w="1430" w:type="dxa"/>
            <w:shd w:val="clear" w:color="auto" w:fill="auto"/>
            <w:noWrap/>
            <w:hideMark/>
          </w:tcPr>
          <w:p w14:paraId="3366C34B" w14:textId="77777777" w:rsidR="00564D89" w:rsidRPr="00873954" w:rsidRDefault="00564D89" w:rsidP="00564D89">
            <w:pPr>
              <w:snapToGrid w:val="0"/>
              <w:rPr>
                <w:sz w:val="20"/>
                <w:szCs w:val="20"/>
              </w:rPr>
            </w:pPr>
          </w:p>
        </w:tc>
        <w:tc>
          <w:tcPr>
            <w:tcW w:w="1143" w:type="dxa"/>
            <w:shd w:val="clear" w:color="auto" w:fill="auto"/>
            <w:noWrap/>
            <w:hideMark/>
          </w:tcPr>
          <w:p w14:paraId="085ED49D" w14:textId="77777777" w:rsidR="00564D89" w:rsidRPr="00873954" w:rsidRDefault="00564D89" w:rsidP="00564D89">
            <w:pPr>
              <w:snapToGrid w:val="0"/>
              <w:rPr>
                <w:color w:val="000000"/>
                <w:sz w:val="20"/>
                <w:szCs w:val="20"/>
              </w:rPr>
            </w:pPr>
            <w:r w:rsidRPr="00873954">
              <w:rPr>
                <w:color w:val="000000"/>
                <w:sz w:val="20"/>
                <w:szCs w:val="20"/>
              </w:rPr>
              <w:t xml:space="preserve">у 000 дин </w:t>
            </w:r>
          </w:p>
        </w:tc>
        <w:tc>
          <w:tcPr>
            <w:tcW w:w="715" w:type="dxa"/>
            <w:shd w:val="clear" w:color="auto" w:fill="auto"/>
            <w:noWrap/>
            <w:hideMark/>
          </w:tcPr>
          <w:p w14:paraId="390F3FA3" w14:textId="77777777" w:rsidR="00564D89" w:rsidRPr="00873954" w:rsidRDefault="00564D89" w:rsidP="00564D89">
            <w:pPr>
              <w:snapToGrid w:val="0"/>
              <w:jc w:val="right"/>
              <w:rPr>
                <w:color w:val="000000"/>
                <w:sz w:val="20"/>
                <w:szCs w:val="20"/>
              </w:rPr>
            </w:pPr>
            <w:r w:rsidRPr="00873954">
              <w:rPr>
                <w:color w:val="000000"/>
                <w:sz w:val="20"/>
                <w:szCs w:val="20"/>
              </w:rPr>
              <w:t>42.280</w:t>
            </w:r>
          </w:p>
        </w:tc>
        <w:tc>
          <w:tcPr>
            <w:tcW w:w="714" w:type="dxa"/>
            <w:shd w:val="clear" w:color="auto" w:fill="auto"/>
            <w:noWrap/>
            <w:hideMark/>
          </w:tcPr>
          <w:p w14:paraId="19091753" w14:textId="77777777" w:rsidR="00564D89" w:rsidRPr="00873954" w:rsidRDefault="00564D89" w:rsidP="00564D89">
            <w:pPr>
              <w:snapToGrid w:val="0"/>
              <w:jc w:val="right"/>
              <w:rPr>
                <w:color w:val="000000"/>
                <w:sz w:val="20"/>
                <w:szCs w:val="20"/>
              </w:rPr>
            </w:pPr>
            <w:r w:rsidRPr="00873954">
              <w:rPr>
                <w:color w:val="000000"/>
                <w:sz w:val="20"/>
                <w:szCs w:val="20"/>
              </w:rPr>
              <w:t>83.478</w:t>
            </w:r>
          </w:p>
        </w:tc>
        <w:tc>
          <w:tcPr>
            <w:tcW w:w="858" w:type="dxa"/>
            <w:shd w:val="clear" w:color="auto" w:fill="auto"/>
            <w:noWrap/>
            <w:hideMark/>
          </w:tcPr>
          <w:p w14:paraId="0CD08D18" w14:textId="77777777" w:rsidR="00564D89" w:rsidRPr="00873954" w:rsidRDefault="00564D89" w:rsidP="00564D89">
            <w:pPr>
              <w:snapToGrid w:val="0"/>
              <w:jc w:val="right"/>
              <w:rPr>
                <w:color w:val="000000"/>
                <w:sz w:val="20"/>
                <w:szCs w:val="20"/>
              </w:rPr>
            </w:pPr>
            <w:r w:rsidRPr="00873954">
              <w:rPr>
                <w:color w:val="000000"/>
                <w:sz w:val="20"/>
                <w:szCs w:val="20"/>
              </w:rPr>
              <w:t>125.758</w:t>
            </w:r>
          </w:p>
        </w:tc>
        <w:tc>
          <w:tcPr>
            <w:tcW w:w="165" w:type="dxa"/>
            <w:shd w:val="clear" w:color="auto" w:fill="auto"/>
            <w:noWrap/>
            <w:hideMark/>
          </w:tcPr>
          <w:p w14:paraId="37C17F33" w14:textId="77777777" w:rsidR="00564D89" w:rsidRPr="00873954" w:rsidRDefault="00564D89" w:rsidP="00564D89">
            <w:pPr>
              <w:snapToGrid w:val="0"/>
              <w:rPr>
                <w:color w:val="000000"/>
                <w:sz w:val="20"/>
                <w:szCs w:val="20"/>
              </w:rPr>
            </w:pPr>
            <w:r w:rsidRPr="00873954">
              <w:rPr>
                <w:color w:val="000000"/>
                <w:sz w:val="20"/>
                <w:szCs w:val="20"/>
              </w:rPr>
              <w:t> </w:t>
            </w:r>
          </w:p>
        </w:tc>
      </w:tr>
      <w:tr w:rsidR="00564D89" w:rsidRPr="008131CB" w14:paraId="61E60FF6" w14:textId="77777777" w:rsidTr="00CC70CB">
        <w:trPr>
          <w:trHeight w:val="57"/>
        </w:trPr>
        <w:tc>
          <w:tcPr>
            <w:tcW w:w="15309" w:type="dxa"/>
            <w:gridSpan w:val="11"/>
            <w:shd w:val="clear" w:color="auto" w:fill="auto"/>
            <w:hideMark/>
          </w:tcPr>
          <w:p w14:paraId="50BF9C90" w14:textId="7EA725D1" w:rsidR="00564D89" w:rsidRPr="008131CB" w:rsidRDefault="00564D89" w:rsidP="00564D89">
            <w:pPr>
              <w:snapToGrid w:val="0"/>
              <w:rPr>
                <w:color w:val="000000"/>
                <w:sz w:val="20"/>
                <w:szCs w:val="20"/>
                <w:lang w:val="ru-RU"/>
              </w:rPr>
            </w:pPr>
            <w:r w:rsidRPr="008131CB">
              <w:rPr>
                <w:color w:val="000000"/>
                <w:sz w:val="20"/>
                <w:szCs w:val="20"/>
                <w:lang w:val="ru-RU"/>
              </w:rPr>
              <w:t>НАПОМЕНА: Сивом бојом означен</w:t>
            </w:r>
            <w:r w:rsidRPr="00873954">
              <w:rPr>
                <w:color w:val="000000"/>
                <w:sz w:val="20"/>
                <w:szCs w:val="20"/>
              </w:rPr>
              <w:t>a</w:t>
            </w:r>
            <w:r w:rsidRPr="008131CB">
              <w:rPr>
                <w:color w:val="000000"/>
                <w:sz w:val="20"/>
                <w:szCs w:val="20"/>
                <w:lang w:val="ru-RU"/>
              </w:rPr>
              <w:t xml:space="preserve"> </w:t>
            </w:r>
            <w:r w:rsidRPr="00873954">
              <w:rPr>
                <w:color w:val="000000"/>
                <w:sz w:val="20"/>
                <w:szCs w:val="20"/>
              </w:rPr>
              <w:t>je</w:t>
            </w:r>
            <w:r w:rsidR="001E332E">
              <w:rPr>
                <w:color w:val="000000"/>
                <w:sz w:val="20"/>
                <w:szCs w:val="20"/>
                <w:lang w:val="ru-RU"/>
              </w:rPr>
              <w:t xml:space="preserve"> активност</w:t>
            </w:r>
            <w:r w:rsidRPr="008131CB">
              <w:rPr>
                <w:color w:val="000000"/>
                <w:sz w:val="20"/>
                <w:szCs w:val="20"/>
                <w:lang w:val="ru-RU"/>
              </w:rPr>
              <w:t xml:space="preserve"> у оквиру мере кој</w:t>
            </w:r>
            <w:r w:rsidRPr="00873954">
              <w:rPr>
                <w:color w:val="000000"/>
                <w:sz w:val="20"/>
                <w:szCs w:val="20"/>
              </w:rPr>
              <w:t>a</w:t>
            </w:r>
            <w:r w:rsidRPr="008131CB">
              <w:rPr>
                <w:color w:val="000000"/>
                <w:sz w:val="20"/>
                <w:szCs w:val="20"/>
                <w:lang w:val="ru-RU"/>
              </w:rPr>
              <w:t xml:space="preserve"> </w:t>
            </w:r>
            <w:r w:rsidRPr="00873954">
              <w:rPr>
                <w:color w:val="000000"/>
                <w:sz w:val="20"/>
                <w:szCs w:val="20"/>
              </w:rPr>
              <w:t>je</w:t>
            </w:r>
            <w:r w:rsidR="00A8240F">
              <w:rPr>
                <w:color w:val="000000"/>
                <w:sz w:val="20"/>
                <w:szCs w:val="20"/>
                <w:lang w:val="ru-RU"/>
              </w:rPr>
              <w:t xml:space="preserve"> </w:t>
            </w:r>
            <w:r w:rsidRPr="008131CB">
              <w:rPr>
                <w:color w:val="000000"/>
                <w:sz w:val="20"/>
                <w:szCs w:val="20"/>
                <w:lang w:val="ru-RU"/>
              </w:rPr>
              <w:t>утврђен</w:t>
            </w:r>
            <w:r w:rsidRPr="00873954">
              <w:rPr>
                <w:color w:val="000000"/>
                <w:sz w:val="20"/>
                <w:szCs w:val="20"/>
              </w:rPr>
              <w:t>a</w:t>
            </w:r>
            <w:r w:rsidR="00A8240F">
              <w:rPr>
                <w:color w:val="000000"/>
                <w:sz w:val="20"/>
                <w:szCs w:val="20"/>
                <w:lang w:val="ru-RU"/>
              </w:rPr>
              <w:t xml:space="preserve"> </w:t>
            </w:r>
            <w:r w:rsidRPr="008131CB">
              <w:rPr>
                <w:color w:val="000000"/>
                <w:sz w:val="20"/>
                <w:szCs w:val="20"/>
                <w:lang w:val="ru-RU"/>
              </w:rPr>
              <w:t xml:space="preserve">у </w:t>
            </w:r>
            <w:r w:rsidRPr="008131CB">
              <w:rPr>
                <w:sz w:val="20"/>
                <w:szCs w:val="20"/>
                <w:lang w:val="ru-RU"/>
              </w:rPr>
              <w:t xml:space="preserve">Акционом плану за период од 2021. до 2025. године, за спровођење Стратегије реформе јавне управе у Републици Србији за период од 2021. до 2030. године, </w:t>
            </w:r>
            <w:r w:rsidRPr="008131CB">
              <w:rPr>
                <w:color w:val="000000"/>
                <w:sz w:val="20"/>
                <w:szCs w:val="20"/>
                <w:lang w:val="ru-RU"/>
              </w:rPr>
              <w:t>а у Програму и његовом Акционом плану се приказуј</w:t>
            </w:r>
            <w:r w:rsidRPr="00873954">
              <w:rPr>
                <w:color w:val="000000"/>
                <w:sz w:val="20"/>
                <w:szCs w:val="20"/>
              </w:rPr>
              <w:t>e</w:t>
            </w:r>
            <w:r w:rsidRPr="008131CB">
              <w:rPr>
                <w:color w:val="000000"/>
                <w:sz w:val="20"/>
                <w:szCs w:val="20"/>
                <w:lang w:val="ru-RU"/>
              </w:rPr>
              <w:t xml:space="preserve"> у сврху комплетирања увида у све активности које се предузимају на локалном нивоу у области јавне управе и за њу се неће планирати средства нити </w:t>
            </w:r>
            <w:r w:rsidRPr="008131CB">
              <w:rPr>
                <w:color w:val="000000"/>
                <w:sz w:val="20"/>
                <w:szCs w:val="20"/>
                <w:lang w:val="ru-RU"/>
              </w:rPr>
              <w:br/>
              <w:t>извештавати у оквиру Програма, већ у оквиру Стратегије РЈУ.</w:t>
            </w:r>
          </w:p>
        </w:tc>
      </w:tr>
      <w:tr w:rsidR="00564D89" w:rsidRPr="008131CB" w14:paraId="2A599FA5" w14:textId="77777777" w:rsidTr="00CC70CB">
        <w:trPr>
          <w:trHeight w:val="57"/>
        </w:trPr>
        <w:tc>
          <w:tcPr>
            <w:tcW w:w="15309" w:type="dxa"/>
            <w:gridSpan w:val="11"/>
            <w:shd w:val="clear" w:color="auto" w:fill="auto"/>
            <w:hideMark/>
          </w:tcPr>
          <w:p w14:paraId="541F73D8" w14:textId="2F0C7EFB" w:rsidR="00564D89" w:rsidRPr="000D36E1" w:rsidRDefault="00564D89" w:rsidP="00564D89">
            <w:pPr>
              <w:snapToGrid w:val="0"/>
              <w:jc w:val="both"/>
              <w:rPr>
                <w:color w:val="000000"/>
                <w:sz w:val="20"/>
                <w:szCs w:val="20"/>
                <w:lang w:val="sr-Cyrl-RS"/>
              </w:rPr>
            </w:pPr>
            <w:r w:rsidRPr="008131CB">
              <w:rPr>
                <w:color w:val="000000"/>
                <w:sz w:val="20"/>
                <w:szCs w:val="20"/>
                <w:lang w:val="ru-RU"/>
              </w:rPr>
              <w:t xml:space="preserve">* У складу са пасош показатељом у оквиру општег циља 4. </w:t>
            </w:r>
            <w:r w:rsidR="009C306E">
              <w:rPr>
                <w:color w:val="000000"/>
                <w:sz w:val="20"/>
                <w:szCs w:val="20"/>
                <w:lang w:val="sr-Cyrl-RS"/>
              </w:rPr>
              <w:t>и</w:t>
            </w:r>
            <w:r w:rsidRPr="008131CB">
              <w:rPr>
                <w:color w:val="000000"/>
                <w:sz w:val="20"/>
                <w:szCs w:val="20"/>
                <w:lang w:val="ru-RU"/>
              </w:rPr>
              <w:t xml:space="preserve">зрађен </w:t>
            </w:r>
            <w:r w:rsidR="009C306E">
              <w:rPr>
                <w:color w:val="000000"/>
                <w:sz w:val="20"/>
                <w:szCs w:val="20"/>
                <w:lang w:val="sr-Cyrl-RS"/>
              </w:rPr>
              <w:t xml:space="preserve">је </w:t>
            </w:r>
            <w:r w:rsidRPr="008131CB">
              <w:rPr>
                <w:color w:val="000000"/>
                <w:sz w:val="20"/>
                <w:szCs w:val="20"/>
                <w:lang w:val="ru-RU"/>
              </w:rPr>
              <w:t>индекс за мерење задовољства корисника пруженим услугама локалне самоуправе, који је реализован као и планирано мерење, предложен је нов индикатор Установљене полазне вредности за унапређење задовољства корисника локалним услугама.</w:t>
            </w:r>
          </w:p>
          <w:p w14:paraId="56E3DDF6" w14:textId="3B2C4B7B" w:rsidR="00564D89" w:rsidRPr="009C306E" w:rsidRDefault="009C306E" w:rsidP="00564D89">
            <w:pPr>
              <w:snapToGrid w:val="0"/>
              <w:jc w:val="both"/>
              <w:rPr>
                <w:color w:val="000000"/>
                <w:sz w:val="20"/>
                <w:szCs w:val="20"/>
                <w:lang w:val="sr-Cyrl-RS"/>
              </w:rPr>
            </w:pPr>
            <w:r w:rsidRPr="008131CB">
              <w:rPr>
                <w:color w:val="000000"/>
                <w:sz w:val="20"/>
                <w:szCs w:val="20"/>
                <w:lang w:val="ru-RU"/>
              </w:rPr>
              <w:t>(</w:t>
            </w:r>
            <w:r>
              <w:rPr>
                <w:color w:val="000000"/>
                <w:sz w:val="20"/>
                <w:szCs w:val="20"/>
                <w:lang w:val="sr-Cyrl-RS"/>
              </w:rPr>
              <w:t>О</w:t>
            </w:r>
            <w:r w:rsidR="00564D89" w:rsidRPr="008131CB">
              <w:rPr>
                <w:color w:val="000000"/>
                <w:sz w:val="20"/>
                <w:szCs w:val="20"/>
                <w:lang w:val="ru-RU"/>
              </w:rPr>
              <w:t>пис пасош показатеља: За потребе мерење задовољства корисника пруженим услугама локалне самоуправе биће израђен индекс и посебна методологија која ће се користити. Методологија ће се заснивати на оцењивању квалитета управних услуга, услуга јавних установа и комуналних услуга за које су одговорне локалне самоуправе. Индекс и методологија биће израђени 2022. године. Прво мерење задовољства корисника услуга ће бити извршено 2023. године, када ће бити утврђено полазно стање као основа за даље планирање вредности овог показатеља и адекватних реформских активности. Након израде овог индекса и методологије и по утврђивању полазне вредности, овај показатељ ће бити трансформисан у показатељ који ће мерити задовољство корисника пруженим услугама локалне самоуправе и постаће показатељ реформи у оквиру овог посебног циља)</w:t>
            </w:r>
            <w:r>
              <w:rPr>
                <w:color w:val="000000"/>
                <w:sz w:val="20"/>
                <w:szCs w:val="20"/>
                <w:lang w:val="sr-Cyrl-RS"/>
              </w:rPr>
              <w:t>.</w:t>
            </w:r>
          </w:p>
          <w:p w14:paraId="735BF883" w14:textId="7EC6FA95" w:rsidR="00564D89" w:rsidRPr="00873954" w:rsidRDefault="00564D89" w:rsidP="00564D89">
            <w:pPr>
              <w:snapToGrid w:val="0"/>
              <w:jc w:val="both"/>
              <w:rPr>
                <w:color w:val="000000"/>
                <w:sz w:val="20"/>
                <w:szCs w:val="20"/>
                <w:lang w:val="sr-Cyrl-RS"/>
              </w:rPr>
            </w:pPr>
            <w:r w:rsidRPr="008131CB">
              <w:rPr>
                <w:color w:val="000000"/>
                <w:sz w:val="20"/>
                <w:szCs w:val="20"/>
                <w:lang w:val="ru-RU"/>
              </w:rPr>
              <w:t>**Овај показатељ се израчунава на основу истраживања које ће организовати МДУЛС и које ће обухватити узорак од приоритетних управних послова из Јединственог пописа послова ЈЛС и бити анализиран на узорку од минимун 45 локалних самоуправа.</w:t>
            </w:r>
          </w:p>
        </w:tc>
      </w:tr>
    </w:tbl>
    <w:p w14:paraId="4B6C5568" w14:textId="77777777" w:rsidR="00873954" w:rsidRDefault="00873954">
      <w:pPr>
        <w:rPr>
          <w:lang w:val="sr-Latn-RS"/>
        </w:rPr>
      </w:pPr>
    </w:p>
    <w:p w14:paraId="15FCD239" w14:textId="77777777" w:rsidR="00020735" w:rsidRDefault="00020735">
      <w:pPr>
        <w:rPr>
          <w:lang w:val="sr-Latn-RS"/>
        </w:rPr>
      </w:pPr>
    </w:p>
    <w:p w14:paraId="27FACD3C" w14:textId="77777777" w:rsidR="00CC70CB" w:rsidRDefault="00CC70CB">
      <w:pPr>
        <w:rPr>
          <w:lang w:val="sr-Latn-RS"/>
        </w:rPr>
      </w:pPr>
    </w:p>
    <w:p w14:paraId="6D70A432" w14:textId="77777777" w:rsidR="008B4344" w:rsidRDefault="008B4344">
      <w:pPr>
        <w:rPr>
          <w:lang w:val="sr-Latn-RS"/>
        </w:rPr>
      </w:pPr>
    </w:p>
    <w:p w14:paraId="2DA13D75" w14:textId="2FC334AE" w:rsidR="00A000AB" w:rsidRPr="008B4344" w:rsidRDefault="00620D1B">
      <w:pPr>
        <w:rPr>
          <w:b/>
          <w:bCs/>
          <w:sz w:val="22"/>
          <w:lang w:val="sr-Latn-RS"/>
        </w:rPr>
      </w:pPr>
      <w:r w:rsidRPr="008B4344">
        <w:rPr>
          <w:b/>
          <w:bCs/>
          <w:sz w:val="22"/>
          <w:lang w:val="sr-Cyrl-RS"/>
        </w:rPr>
        <w:lastRenderedPageBreak/>
        <w:t>Буџет по циљевима</w:t>
      </w:r>
    </w:p>
    <w:p w14:paraId="6D30240E" w14:textId="77777777" w:rsidR="008B4344" w:rsidRPr="008B4344" w:rsidRDefault="008B4344">
      <w:pPr>
        <w:rPr>
          <w:sz w:val="22"/>
          <w:lang w:val="sr-Latn-RS"/>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10"/>
        <w:gridCol w:w="6540"/>
        <w:gridCol w:w="2736"/>
        <w:gridCol w:w="2737"/>
        <w:gridCol w:w="2786"/>
      </w:tblGrid>
      <w:tr w:rsidR="00A000AB" w:rsidRPr="002D2C4E" w14:paraId="26CD6430" w14:textId="77777777" w:rsidTr="00020735">
        <w:trPr>
          <w:trHeight w:val="57"/>
        </w:trPr>
        <w:tc>
          <w:tcPr>
            <w:tcW w:w="503" w:type="dxa"/>
            <w:shd w:val="clear" w:color="auto" w:fill="auto"/>
            <w:noWrap/>
            <w:hideMark/>
          </w:tcPr>
          <w:p w14:paraId="4B7AFA88" w14:textId="77777777" w:rsidR="00A000AB" w:rsidRPr="00A000AB" w:rsidRDefault="00A000AB" w:rsidP="00A000AB">
            <w:pPr>
              <w:rPr>
                <w:sz w:val="20"/>
                <w:szCs w:val="20"/>
              </w:rPr>
            </w:pPr>
          </w:p>
        </w:tc>
        <w:tc>
          <w:tcPr>
            <w:tcW w:w="6438" w:type="dxa"/>
            <w:shd w:val="clear" w:color="000000" w:fill="FFF2CC"/>
            <w:hideMark/>
          </w:tcPr>
          <w:p w14:paraId="47EA145D" w14:textId="3D742859" w:rsidR="00A000AB" w:rsidRPr="00020735" w:rsidRDefault="00620D1B" w:rsidP="00A000AB">
            <w:pPr>
              <w:jc w:val="center"/>
              <w:rPr>
                <w:b/>
                <w:bCs/>
                <w:color w:val="000000"/>
                <w:sz w:val="20"/>
                <w:szCs w:val="20"/>
                <w:lang w:val="sr-Cyrl-RS"/>
              </w:rPr>
            </w:pPr>
            <w:r w:rsidRPr="00020735">
              <w:rPr>
                <w:b/>
                <w:bCs/>
                <w:color w:val="000000"/>
                <w:sz w:val="20"/>
                <w:szCs w:val="20"/>
                <w:lang w:val="sr-Cyrl-RS"/>
              </w:rPr>
              <w:t>Посебни циљ</w:t>
            </w:r>
          </w:p>
        </w:tc>
        <w:tc>
          <w:tcPr>
            <w:tcW w:w="2693" w:type="dxa"/>
            <w:shd w:val="clear" w:color="000000" w:fill="FFF2CC"/>
            <w:hideMark/>
          </w:tcPr>
          <w:p w14:paraId="7A1C0F45" w14:textId="77777777" w:rsidR="00A000AB" w:rsidRPr="00020735" w:rsidRDefault="00A000AB" w:rsidP="00A000AB">
            <w:pPr>
              <w:jc w:val="center"/>
              <w:rPr>
                <w:b/>
                <w:bCs/>
                <w:color w:val="000000"/>
                <w:sz w:val="20"/>
                <w:szCs w:val="20"/>
              </w:rPr>
            </w:pPr>
            <w:r w:rsidRPr="00020735">
              <w:rPr>
                <w:b/>
                <w:bCs/>
                <w:color w:val="000000"/>
                <w:sz w:val="20"/>
                <w:szCs w:val="20"/>
              </w:rPr>
              <w:t>2024</w:t>
            </w:r>
          </w:p>
        </w:tc>
        <w:tc>
          <w:tcPr>
            <w:tcW w:w="2694" w:type="dxa"/>
            <w:shd w:val="clear" w:color="000000" w:fill="FFF2CC"/>
            <w:hideMark/>
          </w:tcPr>
          <w:p w14:paraId="2182C1F4" w14:textId="77777777" w:rsidR="00A000AB" w:rsidRPr="00020735" w:rsidRDefault="00A000AB" w:rsidP="00A000AB">
            <w:pPr>
              <w:jc w:val="center"/>
              <w:rPr>
                <w:b/>
                <w:bCs/>
                <w:color w:val="000000"/>
                <w:sz w:val="20"/>
                <w:szCs w:val="20"/>
              </w:rPr>
            </w:pPr>
            <w:r w:rsidRPr="00020735">
              <w:rPr>
                <w:b/>
                <w:bCs/>
                <w:color w:val="000000"/>
                <w:sz w:val="20"/>
                <w:szCs w:val="20"/>
              </w:rPr>
              <w:t>2025</w:t>
            </w:r>
          </w:p>
        </w:tc>
        <w:tc>
          <w:tcPr>
            <w:tcW w:w="2743" w:type="dxa"/>
            <w:shd w:val="clear" w:color="000000" w:fill="FFF2CC"/>
            <w:hideMark/>
          </w:tcPr>
          <w:p w14:paraId="30577918" w14:textId="41059CD0" w:rsidR="00A000AB" w:rsidRPr="00020735" w:rsidRDefault="00A000AB" w:rsidP="00A000AB">
            <w:pPr>
              <w:jc w:val="center"/>
              <w:rPr>
                <w:b/>
                <w:bCs/>
                <w:color w:val="000000"/>
                <w:sz w:val="20"/>
                <w:szCs w:val="20"/>
                <w:highlight w:val="yellow"/>
                <w:lang w:val="sr-Cyrl-RS"/>
              </w:rPr>
            </w:pPr>
            <w:r w:rsidRPr="00020735">
              <w:rPr>
                <w:b/>
                <w:bCs/>
                <w:color w:val="000000"/>
                <w:sz w:val="20"/>
                <w:szCs w:val="20"/>
              </w:rPr>
              <w:t>Укупно</w:t>
            </w:r>
            <w:r w:rsidR="00C95B36" w:rsidRPr="00020735">
              <w:rPr>
                <w:b/>
                <w:bCs/>
                <w:color w:val="000000"/>
                <w:sz w:val="20"/>
                <w:szCs w:val="20"/>
                <w:lang w:val="sr-Cyrl-RS"/>
              </w:rPr>
              <w:t xml:space="preserve"> у 000 дин</w:t>
            </w:r>
          </w:p>
        </w:tc>
      </w:tr>
      <w:tr w:rsidR="00A000AB" w:rsidRPr="00A000AB" w14:paraId="78AB8E42" w14:textId="77777777" w:rsidTr="00020735">
        <w:trPr>
          <w:trHeight w:val="57"/>
        </w:trPr>
        <w:tc>
          <w:tcPr>
            <w:tcW w:w="503" w:type="dxa"/>
            <w:shd w:val="clear" w:color="000000" w:fill="FFF2CC"/>
            <w:hideMark/>
          </w:tcPr>
          <w:p w14:paraId="30895071" w14:textId="77777777" w:rsidR="00A000AB" w:rsidRPr="00A000AB" w:rsidRDefault="00A000AB" w:rsidP="00A000AB">
            <w:pPr>
              <w:jc w:val="center"/>
              <w:rPr>
                <w:color w:val="000000"/>
                <w:sz w:val="20"/>
                <w:szCs w:val="20"/>
              </w:rPr>
            </w:pPr>
            <w:r w:rsidRPr="00A000AB">
              <w:rPr>
                <w:color w:val="000000"/>
                <w:sz w:val="20"/>
                <w:szCs w:val="20"/>
              </w:rPr>
              <w:t>1</w:t>
            </w:r>
          </w:p>
        </w:tc>
        <w:tc>
          <w:tcPr>
            <w:tcW w:w="6438" w:type="dxa"/>
            <w:shd w:val="clear" w:color="auto" w:fill="auto"/>
            <w:hideMark/>
          </w:tcPr>
          <w:p w14:paraId="1EDFD213" w14:textId="77777777" w:rsidR="00A000AB" w:rsidRPr="008131CB" w:rsidRDefault="00A000AB" w:rsidP="00A000AB">
            <w:pPr>
              <w:rPr>
                <w:color w:val="000000"/>
                <w:sz w:val="20"/>
                <w:szCs w:val="20"/>
                <w:lang w:val="ru-RU"/>
              </w:rPr>
            </w:pPr>
            <w:r w:rsidRPr="008131CB">
              <w:rPr>
                <w:color w:val="000000"/>
                <w:sz w:val="20"/>
                <w:szCs w:val="20"/>
                <w:lang w:val="ru-RU"/>
              </w:rPr>
              <w:t>Унапређење положаја и одговорности локалне самоуправе</w:t>
            </w:r>
          </w:p>
        </w:tc>
        <w:tc>
          <w:tcPr>
            <w:tcW w:w="2693" w:type="dxa"/>
            <w:shd w:val="clear" w:color="auto" w:fill="auto"/>
            <w:hideMark/>
          </w:tcPr>
          <w:p w14:paraId="0B8AE046" w14:textId="77777777" w:rsidR="00A000AB" w:rsidRPr="00A000AB" w:rsidRDefault="00A000AB" w:rsidP="00A000AB">
            <w:pPr>
              <w:jc w:val="center"/>
              <w:rPr>
                <w:color w:val="000000"/>
                <w:sz w:val="20"/>
                <w:szCs w:val="20"/>
              </w:rPr>
            </w:pPr>
            <w:r w:rsidRPr="00A000AB">
              <w:rPr>
                <w:color w:val="000000"/>
                <w:sz w:val="20"/>
                <w:szCs w:val="20"/>
              </w:rPr>
              <w:t>101.585</w:t>
            </w:r>
          </w:p>
        </w:tc>
        <w:tc>
          <w:tcPr>
            <w:tcW w:w="2694" w:type="dxa"/>
            <w:shd w:val="clear" w:color="auto" w:fill="auto"/>
            <w:hideMark/>
          </w:tcPr>
          <w:p w14:paraId="69CA87D6" w14:textId="77777777" w:rsidR="00A000AB" w:rsidRPr="00A000AB" w:rsidRDefault="00A000AB" w:rsidP="00A000AB">
            <w:pPr>
              <w:jc w:val="center"/>
              <w:rPr>
                <w:color w:val="000000"/>
                <w:sz w:val="20"/>
                <w:szCs w:val="20"/>
              </w:rPr>
            </w:pPr>
            <w:r w:rsidRPr="00A000AB">
              <w:rPr>
                <w:color w:val="000000"/>
                <w:sz w:val="20"/>
                <w:szCs w:val="20"/>
              </w:rPr>
              <w:t>40.018</w:t>
            </w:r>
          </w:p>
        </w:tc>
        <w:tc>
          <w:tcPr>
            <w:tcW w:w="2743" w:type="dxa"/>
            <w:shd w:val="clear" w:color="auto" w:fill="auto"/>
            <w:hideMark/>
          </w:tcPr>
          <w:p w14:paraId="19CA159B" w14:textId="77777777" w:rsidR="00A000AB" w:rsidRPr="00A000AB" w:rsidRDefault="00A000AB" w:rsidP="00A000AB">
            <w:pPr>
              <w:jc w:val="center"/>
              <w:rPr>
                <w:b/>
                <w:bCs/>
                <w:color w:val="000000"/>
                <w:sz w:val="20"/>
                <w:szCs w:val="20"/>
              </w:rPr>
            </w:pPr>
            <w:r w:rsidRPr="00A000AB">
              <w:rPr>
                <w:b/>
                <w:bCs/>
                <w:color w:val="000000"/>
                <w:sz w:val="20"/>
                <w:szCs w:val="20"/>
              </w:rPr>
              <w:t>141.603</w:t>
            </w:r>
          </w:p>
        </w:tc>
      </w:tr>
      <w:tr w:rsidR="00A000AB" w:rsidRPr="00A000AB" w14:paraId="5C13E02A" w14:textId="77777777" w:rsidTr="00020735">
        <w:trPr>
          <w:trHeight w:val="57"/>
        </w:trPr>
        <w:tc>
          <w:tcPr>
            <w:tcW w:w="503" w:type="dxa"/>
            <w:shd w:val="clear" w:color="000000" w:fill="FFF2CC"/>
            <w:hideMark/>
          </w:tcPr>
          <w:p w14:paraId="687D6798" w14:textId="77777777" w:rsidR="00A000AB" w:rsidRPr="00A000AB" w:rsidRDefault="00A000AB" w:rsidP="00A000AB">
            <w:pPr>
              <w:jc w:val="center"/>
              <w:rPr>
                <w:color w:val="000000"/>
                <w:sz w:val="20"/>
                <w:szCs w:val="20"/>
              </w:rPr>
            </w:pPr>
            <w:r w:rsidRPr="00A000AB">
              <w:rPr>
                <w:color w:val="000000"/>
                <w:sz w:val="20"/>
                <w:szCs w:val="20"/>
              </w:rPr>
              <w:t>2</w:t>
            </w:r>
          </w:p>
        </w:tc>
        <w:tc>
          <w:tcPr>
            <w:tcW w:w="6438" w:type="dxa"/>
            <w:shd w:val="clear" w:color="auto" w:fill="auto"/>
            <w:hideMark/>
          </w:tcPr>
          <w:p w14:paraId="2DFC2888" w14:textId="77777777" w:rsidR="00A000AB" w:rsidRPr="008131CB" w:rsidRDefault="00A000AB" w:rsidP="00A000AB">
            <w:pPr>
              <w:rPr>
                <w:color w:val="000000"/>
                <w:sz w:val="20"/>
                <w:szCs w:val="20"/>
                <w:lang w:val="ru-RU"/>
              </w:rPr>
            </w:pPr>
            <w:r w:rsidRPr="008131CB">
              <w:rPr>
                <w:color w:val="000000"/>
                <w:sz w:val="20"/>
                <w:szCs w:val="20"/>
                <w:lang w:val="ru-RU"/>
              </w:rPr>
              <w:t>Унапређење система финансирања локалне самоуправе</w:t>
            </w:r>
          </w:p>
        </w:tc>
        <w:tc>
          <w:tcPr>
            <w:tcW w:w="2693" w:type="dxa"/>
            <w:shd w:val="clear" w:color="auto" w:fill="auto"/>
            <w:hideMark/>
          </w:tcPr>
          <w:p w14:paraId="3DABBBFA" w14:textId="77777777" w:rsidR="00A000AB" w:rsidRPr="00A000AB" w:rsidRDefault="00A000AB" w:rsidP="00A000AB">
            <w:pPr>
              <w:jc w:val="center"/>
              <w:rPr>
                <w:color w:val="000000"/>
                <w:sz w:val="20"/>
                <w:szCs w:val="20"/>
              </w:rPr>
            </w:pPr>
            <w:r w:rsidRPr="00A000AB">
              <w:rPr>
                <w:color w:val="000000"/>
                <w:sz w:val="20"/>
                <w:szCs w:val="20"/>
              </w:rPr>
              <w:t>75.176</w:t>
            </w:r>
          </w:p>
        </w:tc>
        <w:tc>
          <w:tcPr>
            <w:tcW w:w="2694" w:type="dxa"/>
            <w:shd w:val="clear" w:color="auto" w:fill="auto"/>
            <w:hideMark/>
          </w:tcPr>
          <w:p w14:paraId="0057461B" w14:textId="77777777" w:rsidR="00A000AB" w:rsidRPr="00A000AB" w:rsidRDefault="00A000AB" w:rsidP="00A000AB">
            <w:pPr>
              <w:jc w:val="center"/>
              <w:rPr>
                <w:color w:val="000000"/>
                <w:sz w:val="20"/>
                <w:szCs w:val="20"/>
              </w:rPr>
            </w:pPr>
            <w:r w:rsidRPr="00A000AB">
              <w:rPr>
                <w:color w:val="000000"/>
                <w:sz w:val="20"/>
                <w:szCs w:val="20"/>
              </w:rPr>
              <w:t>21.803</w:t>
            </w:r>
          </w:p>
        </w:tc>
        <w:tc>
          <w:tcPr>
            <w:tcW w:w="2743" w:type="dxa"/>
            <w:shd w:val="clear" w:color="auto" w:fill="auto"/>
            <w:hideMark/>
          </w:tcPr>
          <w:p w14:paraId="2F293CF2" w14:textId="77777777" w:rsidR="00A000AB" w:rsidRPr="00A000AB" w:rsidRDefault="00A000AB" w:rsidP="00A000AB">
            <w:pPr>
              <w:jc w:val="center"/>
              <w:rPr>
                <w:b/>
                <w:bCs/>
                <w:color w:val="000000"/>
                <w:sz w:val="20"/>
                <w:szCs w:val="20"/>
              </w:rPr>
            </w:pPr>
            <w:r w:rsidRPr="00A000AB">
              <w:rPr>
                <w:b/>
                <w:bCs/>
                <w:color w:val="000000"/>
                <w:sz w:val="20"/>
                <w:szCs w:val="20"/>
              </w:rPr>
              <w:t>96.979</w:t>
            </w:r>
          </w:p>
        </w:tc>
      </w:tr>
      <w:tr w:rsidR="00A000AB" w:rsidRPr="00A000AB" w14:paraId="3F5E0FA2" w14:textId="77777777" w:rsidTr="00020735">
        <w:trPr>
          <w:trHeight w:val="57"/>
        </w:trPr>
        <w:tc>
          <w:tcPr>
            <w:tcW w:w="503" w:type="dxa"/>
            <w:shd w:val="clear" w:color="000000" w:fill="FFF2CC"/>
            <w:hideMark/>
          </w:tcPr>
          <w:p w14:paraId="018B81BB" w14:textId="77777777" w:rsidR="00A000AB" w:rsidRPr="00A000AB" w:rsidRDefault="00A000AB" w:rsidP="00A000AB">
            <w:pPr>
              <w:jc w:val="center"/>
              <w:rPr>
                <w:color w:val="000000"/>
                <w:sz w:val="20"/>
                <w:szCs w:val="20"/>
              </w:rPr>
            </w:pPr>
            <w:r w:rsidRPr="00A000AB">
              <w:rPr>
                <w:color w:val="000000"/>
                <w:sz w:val="20"/>
                <w:szCs w:val="20"/>
              </w:rPr>
              <w:t>3</w:t>
            </w:r>
          </w:p>
        </w:tc>
        <w:tc>
          <w:tcPr>
            <w:tcW w:w="6438" w:type="dxa"/>
            <w:shd w:val="clear" w:color="auto" w:fill="auto"/>
            <w:hideMark/>
          </w:tcPr>
          <w:p w14:paraId="5FFC8792" w14:textId="77777777" w:rsidR="00A000AB" w:rsidRPr="008131CB" w:rsidRDefault="00A000AB" w:rsidP="00A000AB">
            <w:pPr>
              <w:rPr>
                <w:color w:val="000000"/>
                <w:sz w:val="20"/>
                <w:szCs w:val="20"/>
                <w:lang w:val="ru-RU"/>
              </w:rPr>
            </w:pPr>
            <w:r w:rsidRPr="008131CB">
              <w:rPr>
                <w:color w:val="000000"/>
                <w:sz w:val="20"/>
                <w:szCs w:val="20"/>
                <w:lang w:val="ru-RU"/>
              </w:rPr>
              <w:t>Унапређена организација и капацитети локалне самоуправе</w:t>
            </w:r>
          </w:p>
        </w:tc>
        <w:tc>
          <w:tcPr>
            <w:tcW w:w="2693" w:type="dxa"/>
            <w:shd w:val="clear" w:color="auto" w:fill="auto"/>
            <w:hideMark/>
          </w:tcPr>
          <w:p w14:paraId="75E9E56C" w14:textId="77777777" w:rsidR="00A000AB" w:rsidRPr="00A000AB" w:rsidRDefault="00A000AB" w:rsidP="00A000AB">
            <w:pPr>
              <w:jc w:val="center"/>
              <w:rPr>
                <w:color w:val="000000"/>
                <w:sz w:val="20"/>
                <w:szCs w:val="20"/>
              </w:rPr>
            </w:pPr>
            <w:r w:rsidRPr="00A000AB">
              <w:rPr>
                <w:color w:val="000000"/>
                <w:sz w:val="20"/>
                <w:szCs w:val="20"/>
              </w:rPr>
              <w:t>43.197</w:t>
            </w:r>
          </w:p>
        </w:tc>
        <w:tc>
          <w:tcPr>
            <w:tcW w:w="2694" w:type="dxa"/>
            <w:shd w:val="clear" w:color="auto" w:fill="auto"/>
            <w:hideMark/>
          </w:tcPr>
          <w:p w14:paraId="29134F6E" w14:textId="77777777" w:rsidR="00A000AB" w:rsidRPr="00A000AB" w:rsidRDefault="00A000AB" w:rsidP="00A000AB">
            <w:pPr>
              <w:jc w:val="center"/>
              <w:rPr>
                <w:color w:val="000000"/>
                <w:sz w:val="20"/>
                <w:szCs w:val="20"/>
              </w:rPr>
            </w:pPr>
            <w:r w:rsidRPr="00A000AB">
              <w:rPr>
                <w:color w:val="000000"/>
                <w:sz w:val="20"/>
                <w:szCs w:val="20"/>
              </w:rPr>
              <w:t>82.272</w:t>
            </w:r>
          </w:p>
        </w:tc>
        <w:tc>
          <w:tcPr>
            <w:tcW w:w="2743" w:type="dxa"/>
            <w:shd w:val="clear" w:color="auto" w:fill="auto"/>
            <w:hideMark/>
          </w:tcPr>
          <w:p w14:paraId="64DAF7B7" w14:textId="77777777" w:rsidR="00A000AB" w:rsidRPr="00A000AB" w:rsidRDefault="00A000AB" w:rsidP="00A000AB">
            <w:pPr>
              <w:jc w:val="center"/>
              <w:rPr>
                <w:b/>
                <w:bCs/>
                <w:color w:val="000000"/>
                <w:sz w:val="20"/>
                <w:szCs w:val="20"/>
              </w:rPr>
            </w:pPr>
            <w:r w:rsidRPr="00A000AB">
              <w:rPr>
                <w:b/>
                <w:bCs/>
                <w:color w:val="000000"/>
                <w:sz w:val="20"/>
                <w:szCs w:val="20"/>
              </w:rPr>
              <w:t>125.468</w:t>
            </w:r>
          </w:p>
        </w:tc>
      </w:tr>
      <w:tr w:rsidR="00A000AB" w:rsidRPr="00A000AB" w14:paraId="192926C2" w14:textId="77777777" w:rsidTr="00020735">
        <w:trPr>
          <w:trHeight w:val="57"/>
        </w:trPr>
        <w:tc>
          <w:tcPr>
            <w:tcW w:w="503" w:type="dxa"/>
            <w:shd w:val="clear" w:color="000000" w:fill="FFF2CC"/>
            <w:hideMark/>
          </w:tcPr>
          <w:p w14:paraId="168A7FC3" w14:textId="77777777" w:rsidR="00A000AB" w:rsidRPr="00A000AB" w:rsidRDefault="00A000AB" w:rsidP="00A000AB">
            <w:pPr>
              <w:jc w:val="center"/>
              <w:rPr>
                <w:color w:val="000000"/>
                <w:sz w:val="20"/>
                <w:szCs w:val="20"/>
              </w:rPr>
            </w:pPr>
            <w:r w:rsidRPr="00A000AB">
              <w:rPr>
                <w:color w:val="000000"/>
                <w:sz w:val="20"/>
                <w:szCs w:val="20"/>
              </w:rPr>
              <w:t>4</w:t>
            </w:r>
          </w:p>
        </w:tc>
        <w:tc>
          <w:tcPr>
            <w:tcW w:w="6438" w:type="dxa"/>
            <w:shd w:val="clear" w:color="auto" w:fill="auto"/>
            <w:hideMark/>
          </w:tcPr>
          <w:p w14:paraId="5A54215F" w14:textId="77777777" w:rsidR="00A000AB" w:rsidRPr="008131CB" w:rsidRDefault="00A000AB" w:rsidP="00A000AB">
            <w:pPr>
              <w:rPr>
                <w:color w:val="000000"/>
                <w:sz w:val="20"/>
                <w:szCs w:val="20"/>
                <w:lang w:val="ru-RU"/>
              </w:rPr>
            </w:pPr>
            <w:r w:rsidRPr="008131CB">
              <w:rPr>
                <w:color w:val="000000"/>
                <w:sz w:val="20"/>
                <w:szCs w:val="20"/>
                <w:lang w:val="ru-RU"/>
              </w:rPr>
              <w:t xml:space="preserve">Унапређење квалитета и доступности услуга локалних органа управе, комуналних услуга и услуга јавних установа </w:t>
            </w:r>
          </w:p>
        </w:tc>
        <w:tc>
          <w:tcPr>
            <w:tcW w:w="2693" w:type="dxa"/>
            <w:shd w:val="clear" w:color="auto" w:fill="auto"/>
            <w:hideMark/>
          </w:tcPr>
          <w:p w14:paraId="689128EE" w14:textId="77777777" w:rsidR="00A000AB" w:rsidRPr="00A000AB" w:rsidRDefault="00A000AB" w:rsidP="00A000AB">
            <w:pPr>
              <w:jc w:val="center"/>
              <w:rPr>
                <w:color w:val="000000"/>
                <w:sz w:val="20"/>
                <w:szCs w:val="20"/>
              </w:rPr>
            </w:pPr>
            <w:r w:rsidRPr="00A000AB">
              <w:rPr>
                <w:color w:val="000000"/>
                <w:sz w:val="20"/>
                <w:szCs w:val="20"/>
              </w:rPr>
              <w:t>42.280</w:t>
            </w:r>
          </w:p>
        </w:tc>
        <w:tc>
          <w:tcPr>
            <w:tcW w:w="2694" w:type="dxa"/>
            <w:shd w:val="clear" w:color="auto" w:fill="auto"/>
            <w:hideMark/>
          </w:tcPr>
          <w:p w14:paraId="23DC1020" w14:textId="77777777" w:rsidR="00A000AB" w:rsidRPr="00A000AB" w:rsidRDefault="00A000AB" w:rsidP="00A000AB">
            <w:pPr>
              <w:jc w:val="center"/>
              <w:rPr>
                <w:color w:val="000000"/>
                <w:sz w:val="20"/>
                <w:szCs w:val="20"/>
              </w:rPr>
            </w:pPr>
            <w:r w:rsidRPr="00A000AB">
              <w:rPr>
                <w:color w:val="000000"/>
                <w:sz w:val="20"/>
                <w:szCs w:val="20"/>
              </w:rPr>
              <w:t>83.478</w:t>
            </w:r>
          </w:p>
        </w:tc>
        <w:tc>
          <w:tcPr>
            <w:tcW w:w="2743" w:type="dxa"/>
            <w:shd w:val="clear" w:color="auto" w:fill="auto"/>
            <w:hideMark/>
          </w:tcPr>
          <w:p w14:paraId="4C63510C" w14:textId="77777777" w:rsidR="00A000AB" w:rsidRPr="00A000AB" w:rsidRDefault="00A000AB" w:rsidP="00A000AB">
            <w:pPr>
              <w:jc w:val="center"/>
              <w:rPr>
                <w:b/>
                <w:bCs/>
                <w:color w:val="000000"/>
                <w:sz w:val="20"/>
                <w:szCs w:val="20"/>
              </w:rPr>
            </w:pPr>
            <w:r w:rsidRPr="00A000AB">
              <w:rPr>
                <w:b/>
                <w:bCs/>
                <w:color w:val="000000"/>
                <w:sz w:val="20"/>
                <w:szCs w:val="20"/>
              </w:rPr>
              <w:t>125.758</w:t>
            </w:r>
          </w:p>
        </w:tc>
      </w:tr>
      <w:tr w:rsidR="00A000AB" w:rsidRPr="00A000AB" w14:paraId="1A16408B" w14:textId="77777777" w:rsidTr="00020735">
        <w:trPr>
          <w:trHeight w:val="57"/>
        </w:trPr>
        <w:tc>
          <w:tcPr>
            <w:tcW w:w="503" w:type="dxa"/>
            <w:shd w:val="clear" w:color="auto" w:fill="auto"/>
            <w:noWrap/>
            <w:hideMark/>
          </w:tcPr>
          <w:p w14:paraId="5AC09B72" w14:textId="77777777" w:rsidR="00A000AB" w:rsidRPr="00A000AB" w:rsidRDefault="00A000AB" w:rsidP="00A000AB">
            <w:pPr>
              <w:jc w:val="center"/>
              <w:rPr>
                <w:b/>
                <w:bCs/>
                <w:color w:val="000000"/>
                <w:sz w:val="20"/>
                <w:szCs w:val="20"/>
              </w:rPr>
            </w:pPr>
          </w:p>
        </w:tc>
        <w:tc>
          <w:tcPr>
            <w:tcW w:w="6438" w:type="dxa"/>
            <w:shd w:val="clear" w:color="auto" w:fill="auto"/>
            <w:noWrap/>
            <w:hideMark/>
          </w:tcPr>
          <w:p w14:paraId="2A183C62" w14:textId="77777777" w:rsidR="00A000AB" w:rsidRPr="00A000AB" w:rsidRDefault="00A000AB" w:rsidP="00A000AB">
            <w:pPr>
              <w:rPr>
                <w:sz w:val="20"/>
                <w:szCs w:val="20"/>
              </w:rPr>
            </w:pPr>
          </w:p>
        </w:tc>
        <w:tc>
          <w:tcPr>
            <w:tcW w:w="2693" w:type="dxa"/>
            <w:shd w:val="clear" w:color="auto" w:fill="auto"/>
            <w:noWrap/>
            <w:hideMark/>
          </w:tcPr>
          <w:p w14:paraId="7ED13884" w14:textId="77777777" w:rsidR="00A000AB" w:rsidRPr="00A000AB" w:rsidRDefault="00A000AB" w:rsidP="00A000AB">
            <w:pPr>
              <w:jc w:val="center"/>
              <w:rPr>
                <w:color w:val="000000"/>
                <w:sz w:val="20"/>
                <w:szCs w:val="20"/>
              </w:rPr>
            </w:pPr>
            <w:r w:rsidRPr="00A000AB">
              <w:rPr>
                <w:color w:val="000000"/>
                <w:sz w:val="20"/>
                <w:szCs w:val="20"/>
              </w:rPr>
              <w:t>262.238</w:t>
            </w:r>
          </w:p>
        </w:tc>
        <w:tc>
          <w:tcPr>
            <w:tcW w:w="2694" w:type="dxa"/>
            <w:shd w:val="clear" w:color="auto" w:fill="auto"/>
            <w:noWrap/>
            <w:hideMark/>
          </w:tcPr>
          <w:p w14:paraId="3B7213A5" w14:textId="77777777" w:rsidR="00A000AB" w:rsidRPr="00A000AB" w:rsidRDefault="00A000AB" w:rsidP="00A000AB">
            <w:pPr>
              <w:jc w:val="center"/>
              <w:rPr>
                <w:color w:val="000000"/>
                <w:sz w:val="20"/>
                <w:szCs w:val="20"/>
              </w:rPr>
            </w:pPr>
            <w:r w:rsidRPr="00A000AB">
              <w:rPr>
                <w:color w:val="000000"/>
                <w:sz w:val="20"/>
                <w:szCs w:val="20"/>
              </w:rPr>
              <w:t>227.571</w:t>
            </w:r>
          </w:p>
        </w:tc>
        <w:tc>
          <w:tcPr>
            <w:tcW w:w="2743" w:type="dxa"/>
            <w:shd w:val="clear" w:color="auto" w:fill="auto"/>
            <w:noWrap/>
            <w:hideMark/>
          </w:tcPr>
          <w:p w14:paraId="226865CD" w14:textId="77777777" w:rsidR="00A000AB" w:rsidRPr="00A000AB" w:rsidRDefault="00A000AB" w:rsidP="00A000AB">
            <w:pPr>
              <w:jc w:val="center"/>
              <w:rPr>
                <w:b/>
                <w:bCs/>
                <w:color w:val="000000"/>
                <w:sz w:val="20"/>
                <w:szCs w:val="20"/>
              </w:rPr>
            </w:pPr>
            <w:r w:rsidRPr="00A000AB">
              <w:rPr>
                <w:b/>
                <w:bCs/>
                <w:color w:val="000000"/>
                <w:sz w:val="20"/>
                <w:szCs w:val="20"/>
              </w:rPr>
              <w:t>489.809</w:t>
            </w:r>
          </w:p>
        </w:tc>
      </w:tr>
    </w:tbl>
    <w:p w14:paraId="539FF6B3" w14:textId="77777777" w:rsidR="00A000AB" w:rsidRDefault="00A000AB">
      <w:pPr>
        <w:rPr>
          <w:lang w:val="sr-Latn-RS"/>
        </w:rPr>
      </w:pPr>
    </w:p>
    <w:p w14:paraId="11995440" w14:textId="3A99F756" w:rsidR="00A000AB" w:rsidRDefault="00A000AB">
      <w:pPr>
        <w:rPr>
          <w:lang w:val="sr-Latn-RS"/>
        </w:rPr>
      </w:pPr>
    </w:p>
    <w:p w14:paraId="5A316B11" w14:textId="41165856" w:rsidR="00833097" w:rsidRDefault="00833097">
      <w:pPr>
        <w:rPr>
          <w:lang w:val="sr-Latn-RS"/>
        </w:rPr>
      </w:pPr>
      <w:r>
        <w:rPr>
          <w:lang w:val="sr-Latn-RS"/>
        </w:rPr>
        <w:br w:type="page"/>
      </w:r>
    </w:p>
    <w:p w14:paraId="3FB277EF" w14:textId="132181C6" w:rsidR="00E554F3" w:rsidRPr="00833097" w:rsidRDefault="00E554F3" w:rsidP="00D1173C">
      <w:pPr>
        <w:jc w:val="center"/>
        <w:rPr>
          <w:b/>
          <w:bCs/>
          <w:lang w:val="sr-Cyrl-RS"/>
        </w:rPr>
      </w:pPr>
      <w:r w:rsidRPr="00833097">
        <w:rPr>
          <w:b/>
          <w:bCs/>
          <w:lang w:val="sr-Cyrl-RS"/>
        </w:rPr>
        <w:lastRenderedPageBreak/>
        <w:t>ЛИСТА СКРАЋЕНИЦА</w:t>
      </w:r>
    </w:p>
    <w:p w14:paraId="077C3750" w14:textId="77777777" w:rsidR="00E554F3" w:rsidRPr="00E554F3" w:rsidRDefault="00E554F3" w:rsidP="00D1173C">
      <w:pPr>
        <w:jc w:val="center"/>
        <w:rPr>
          <w:lang w:val="sr-Cyrl-RS"/>
        </w:rPr>
      </w:pPr>
    </w:p>
    <w:p w14:paraId="0F5EA039" w14:textId="3C3557D0" w:rsidR="00E554F3" w:rsidRDefault="00E554F3">
      <w:pPr>
        <w:rPr>
          <w:lang w:val="sr-Cyrl-RS"/>
        </w:rPr>
      </w:pPr>
    </w:p>
    <w:tbl>
      <w:tblPr>
        <w:tblW w:w="14771"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000" w:firstRow="0" w:lastRow="0" w:firstColumn="0" w:lastColumn="0" w:noHBand="0" w:noVBand="0"/>
      </w:tblPr>
      <w:tblGrid>
        <w:gridCol w:w="1243"/>
        <w:gridCol w:w="13528"/>
      </w:tblGrid>
      <w:tr w:rsidR="00F96A25" w:rsidRPr="008131CB" w14:paraId="18FC3F58" w14:textId="77777777" w:rsidTr="00D3339C">
        <w:tc>
          <w:tcPr>
            <w:tcW w:w="1243" w:type="dxa"/>
            <w:shd w:val="clear" w:color="auto" w:fill="auto"/>
          </w:tcPr>
          <w:p w14:paraId="1681B8BC" w14:textId="77777777" w:rsidR="00F96A25" w:rsidRDefault="00F96A25" w:rsidP="00242177">
            <w:pPr>
              <w:pStyle w:val="basic-paragraph"/>
              <w:spacing w:before="0" w:beforeAutospacing="0" w:afterAutospacing="0"/>
              <w:rPr>
                <w:rFonts w:eastAsia="Arial"/>
                <w:lang w:val="sr-Cyrl-RS"/>
              </w:rPr>
            </w:pPr>
            <w:r>
              <w:rPr>
                <w:rFonts w:eastAsia="Arial"/>
                <w:lang w:val="sr-Cyrl-RS"/>
              </w:rPr>
              <w:t>АП</w:t>
            </w:r>
          </w:p>
          <w:p w14:paraId="0998B0E2" w14:textId="77777777" w:rsidR="00F96A25" w:rsidRDefault="00F96A25" w:rsidP="00242177">
            <w:pPr>
              <w:pStyle w:val="basic-paragraph"/>
              <w:spacing w:before="0" w:beforeAutospacing="0" w:afterAutospacing="0"/>
              <w:rPr>
                <w:rFonts w:eastAsia="Arial"/>
                <w:lang w:val="sr-Cyrl-RS"/>
              </w:rPr>
            </w:pPr>
            <w:r>
              <w:rPr>
                <w:rFonts w:eastAsia="Arial"/>
                <w:lang w:val="sr-Cyrl-RS"/>
              </w:rPr>
              <w:t>АПВ</w:t>
            </w:r>
          </w:p>
          <w:p w14:paraId="65605B01" w14:textId="3DA2C597" w:rsidR="00846B90" w:rsidRDefault="00846B90" w:rsidP="00242177">
            <w:pPr>
              <w:pStyle w:val="basic-paragraph"/>
              <w:spacing w:before="0" w:beforeAutospacing="0" w:afterAutospacing="0"/>
              <w:rPr>
                <w:rFonts w:eastAsia="Arial"/>
                <w:lang w:val="sr-Cyrl-RS"/>
              </w:rPr>
            </w:pPr>
            <w:r>
              <w:rPr>
                <w:rFonts w:eastAsia="Arial"/>
                <w:lang w:val="sr-Cyrl-RS"/>
              </w:rPr>
              <w:t>ГИК</w:t>
            </w:r>
          </w:p>
          <w:p w14:paraId="41C68480" w14:textId="4E2465C0" w:rsidR="00F96A25" w:rsidRDefault="00F96A25" w:rsidP="00242177">
            <w:pPr>
              <w:pStyle w:val="basic-paragraph"/>
              <w:spacing w:before="0" w:beforeAutospacing="0" w:afterAutospacing="0"/>
              <w:rPr>
                <w:rFonts w:eastAsia="Arial"/>
                <w:lang w:val="sr-Cyrl-RS"/>
              </w:rPr>
            </w:pPr>
            <w:r>
              <w:rPr>
                <w:rFonts w:eastAsia="Arial"/>
                <w:lang w:val="sr-Cyrl-RS"/>
              </w:rPr>
              <w:t>ЕПЛС</w:t>
            </w:r>
          </w:p>
          <w:p w14:paraId="6680AFD0" w14:textId="77777777" w:rsidR="00F96A25" w:rsidRPr="006F31BA" w:rsidRDefault="00F96A25" w:rsidP="00242177">
            <w:pPr>
              <w:pStyle w:val="basic-paragraph"/>
              <w:spacing w:before="0" w:beforeAutospacing="0" w:afterAutospacing="0"/>
              <w:rPr>
                <w:rFonts w:eastAsia="Arial"/>
                <w:lang w:val="sr-Cyrl-RS"/>
              </w:rPr>
            </w:pPr>
            <w:r>
              <w:rPr>
                <w:rFonts w:eastAsia="Arial"/>
                <w:lang w:val="sr-Cyrl-RS"/>
              </w:rPr>
              <w:t>ЕУ</w:t>
            </w:r>
          </w:p>
          <w:p w14:paraId="71E59B65" w14:textId="77777777" w:rsidR="00F96A25" w:rsidRPr="006F31BA" w:rsidRDefault="00F96A25" w:rsidP="00242177">
            <w:pPr>
              <w:pStyle w:val="basic-paragraph"/>
              <w:spacing w:before="0" w:beforeAutospacing="0" w:afterAutospacing="0"/>
              <w:rPr>
                <w:rFonts w:eastAsia="Arial"/>
                <w:lang w:val="sr-Cyrl-RS"/>
              </w:rPr>
            </w:pPr>
            <w:r w:rsidRPr="006F31BA">
              <w:rPr>
                <w:rFonts w:eastAsia="Arial"/>
                <w:lang w:val="sr-Cyrl-RS"/>
              </w:rPr>
              <w:t>ЗЛС</w:t>
            </w:r>
          </w:p>
          <w:p w14:paraId="108773EC" w14:textId="77777777" w:rsidR="00F96A25" w:rsidRPr="006F31BA" w:rsidRDefault="00F96A25" w:rsidP="00242177">
            <w:pPr>
              <w:pStyle w:val="basic-paragraph"/>
              <w:spacing w:before="0" w:beforeAutospacing="0" w:afterAutospacing="0"/>
              <w:rPr>
                <w:rFonts w:eastAsia="Arial"/>
                <w:lang w:val="sr-Cyrl-RS"/>
              </w:rPr>
            </w:pPr>
            <w:r w:rsidRPr="006F31BA">
              <w:rPr>
                <w:rFonts w:eastAsia="Arial"/>
                <w:lang w:val="sr-Cyrl-RS"/>
              </w:rPr>
              <w:t>ИКТ</w:t>
            </w:r>
          </w:p>
          <w:p w14:paraId="3776CC86" w14:textId="77777777" w:rsidR="00F96A25" w:rsidRPr="006F31BA" w:rsidRDefault="00F96A25" w:rsidP="00242177">
            <w:pPr>
              <w:pStyle w:val="basic-paragraph"/>
              <w:spacing w:before="0" w:beforeAutospacing="0" w:afterAutospacing="0"/>
              <w:rPr>
                <w:rFonts w:eastAsia="Arial"/>
                <w:lang w:val="sr-Cyrl-RS"/>
              </w:rPr>
            </w:pPr>
            <w:r w:rsidRPr="006F31BA">
              <w:rPr>
                <w:rFonts w:eastAsia="Arial"/>
                <w:lang w:val="sr-Cyrl-RS"/>
              </w:rPr>
              <w:t>ИСИБ</w:t>
            </w:r>
          </w:p>
          <w:p w14:paraId="6390F576" w14:textId="77777777" w:rsidR="00F96A25" w:rsidRPr="00956804" w:rsidRDefault="00F96A25" w:rsidP="00242177">
            <w:pPr>
              <w:pStyle w:val="basic-paragraph"/>
              <w:spacing w:before="0" w:beforeAutospacing="0" w:afterAutospacing="0"/>
              <w:rPr>
                <w:rFonts w:eastAsia="Arial"/>
                <w:lang w:val="sr-Cyrl-RS"/>
              </w:rPr>
            </w:pPr>
            <w:r w:rsidRPr="00EF0F09">
              <w:rPr>
                <w:rFonts w:eastAsia="Arial"/>
                <w:lang w:val="sr-Cyrl-RS"/>
              </w:rPr>
              <w:t>ИТЕ</w:t>
            </w:r>
          </w:p>
          <w:p w14:paraId="4B25A654" w14:textId="77777777" w:rsidR="00F96A25" w:rsidRPr="006F31BA" w:rsidRDefault="00F96A25" w:rsidP="00242177">
            <w:pPr>
              <w:pStyle w:val="basic-paragraph"/>
              <w:spacing w:before="0" w:beforeAutospacing="0" w:afterAutospacing="0"/>
              <w:rPr>
                <w:rFonts w:eastAsia="Arial"/>
                <w:lang w:val="sr-Cyrl-RS"/>
              </w:rPr>
            </w:pPr>
            <w:r w:rsidRPr="006F31BA">
              <w:rPr>
                <w:rFonts w:eastAsia="Arial"/>
                <w:lang w:val="sr-Cyrl-RS"/>
              </w:rPr>
              <w:t>ИФКЈ</w:t>
            </w:r>
          </w:p>
        </w:tc>
        <w:tc>
          <w:tcPr>
            <w:tcW w:w="13528" w:type="dxa"/>
            <w:shd w:val="clear" w:color="auto" w:fill="auto"/>
          </w:tcPr>
          <w:p w14:paraId="7E6AC505" w14:textId="77777777" w:rsidR="00F96A25" w:rsidRDefault="00F96A25" w:rsidP="00242177">
            <w:pPr>
              <w:pStyle w:val="basic-paragraph"/>
              <w:spacing w:before="0" w:beforeAutospacing="0" w:afterAutospacing="0"/>
              <w:rPr>
                <w:rFonts w:eastAsia="Arial"/>
                <w:lang w:val="sr-Cyrl-RS"/>
              </w:rPr>
            </w:pPr>
            <w:r>
              <w:rPr>
                <w:rFonts w:eastAsia="Arial"/>
                <w:lang w:val="sr-Cyrl-RS"/>
              </w:rPr>
              <w:t>Акциони план</w:t>
            </w:r>
          </w:p>
          <w:p w14:paraId="61154F38" w14:textId="77777777" w:rsidR="00F96A25" w:rsidRDefault="00F96A25" w:rsidP="00242177">
            <w:pPr>
              <w:pStyle w:val="basic-paragraph"/>
              <w:spacing w:before="0" w:beforeAutospacing="0" w:afterAutospacing="0"/>
              <w:rPr>
                <w:rFonts w:eastAsia="Arial"/>
                <w:lang w:val="sr-Cyrl-RS"/>
              </w:rPr>
            </w:pPr>
            <w:r w:rsidRPr="00AD23E9">
              <w:rPr>
                <w:rFonts w:eastAsia="Arial"/>
                <w:lang w:val="sr-Cyrl-RS"/>
              </w:rPr>
              <w:t>Аутономна покрајина Војводине</w:t>
            </w:r>
          </w:p>
          <w:p w14:paraId="3A4661CC" w14:textId="45D1BFA3" w:rsidR="00846B90" w:rsidRDefault="00846B90" w:rsidP="00242177">
            <w:pPr>
              <w:pStyle w:val="basic-paragraph"/>
              <w:spacing w:before="0" w:beforeAutospacing="0" w:afterAutospacing="0"/>
              <w:rPr>
                <w:rFonts w:eastAsia="Arial"/>
                <w:lang w:val="sr-Cyrl-RS"/>
              </w:rPr>
            </w:pPr>
            <w:r>
              <w:rPr>
                <w:rFonts w:eastAsia="Arial"/>
                <w:lang w:val="sr-Cyrl-RS"/>
              </w:rPr>
              <w:t>Градска изборна комисија</w:t>
            </w:r>
          </w:p>
          <w:p w14:paraId="098D01AC" w14:textId="7F74AE0F" w:rsidR="00F96A25" w:rsidRPr="00AD23E9" w:rsidRDefault="00F96A25" w:rsidP="00242177">
            <w:pPr>
              <w:pStyle w:val="basic-paragraph"/>
              <w:spacing w:before="0" w:beforeAutospacing="0" w:afterAutospacing="0"/>
              <w:rPr>
                <w:rFonts w:eastAsia="Arial"/>
                <w:lang w:val="sr-Cyrl-RS"/>
              </w:rPr>
            </w:pPr>
            <w:r>
              <w:rPr>
                <w:rFonts w:eastAsia="Arial"/>
                <w:lang w:val="sr-Cyrl-RS"/>
              </w:rPr>
              <w:t>Европска повеља о локалној самоуправи</w:t>
            </w:r>
          </w:p>
          <w:p w14:paraId="05219DBA"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Европска унија</w:t>
            </w:r>
          </w:p>
          <w:p w14:paraId="75AC9620"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Закон о локалној самоуправи</w:t>
            </w:r>
          </w:p>
          <w:p w14:paraId="79083FBE"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Информационо-комуникационе технологије</w:t>
            </w:r>
          </w:p>
          <w:p w14:paraId="4C824F30"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Информациони систем извршења буџета</w:t>
            </w:r>
          </w:p>
          <w:p w14:paraId="3E24C552" w14:textId="77777777" w:rsidR="00F96A25" w:rsidRPr="00AD23E9" w:rsidRDefault="00F96A25" w:rsidP="00242177">
            <w:pPr>
              <w:pStyle w:val="basic-paragraph"/>
              <w:spacing w:before="0" w:beforeAutospacing="0" w:afterAutospacing="0"/>
              <w:rPr>
                <w:rFonts w:eastAsia="Arial"/>
                <w:lang w:val="sr-Cyrl-RS"/>
              </w:rPr>
            </w:pPr>
            <w:r>
              <w:rPr>
                <w:rFonts w:eastAsia="Arial"/>
                <w:lang w:val="sr-Cyrl-RS"/>
              </w:rPr>
              <w:t>Канцеларија за информационе технологије и електронску управу</w:t>
            </w:r>
          </w:p>
          <w:p w14:paraId="23B2AF4F"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Интерна финансијска контрола у јавном сектору</w:t>
            </w:r>
          </w:p>
        </w:tc>
      </w:tr>
      <w:tr w:rsidR="00F96A25" w:rsidRPr="00AD23E9" w14:paraId="330B7A09" w14:textId="77777777" w:rsidTr="00D3339C">
        <w:tc>
          <w:tcPr>
            <w:tcW w:w="1243" w:type="dxa"/>
            <w:shd w:val="clear" w:color="auto" w:fill="auto"/>
          </w:tcPr>
          <w:p w14:paraId="2016DE0D" w14:textId="77777777" w:rsidR="00F96A25" w:rsidRPr="006F31BA" w:rsidRDefault="00F96A25" w:rsidP="00242177">
            <w:pPr>
              <w:pStyle w:val="basic-paragraph"/>
              <w:spacing w:before="0" w:beforeAutospacing="0" w:afterAutospacing="0"/>
              <w:rPr>
                <w:rFonts w:eastAsia="Arial"/>
                <w:lang w:val="sr-Cyrl-RS"/>
              </w:rPr>
            </w:pPr>
            <w:r w:rsidRPr="006F31BA">
              <w:rPr>
                <w:rFonts w:eastAsia="Arial"/>
                <w:lang w:val="sr-Cyrl-RS"/>
              </w:rPr>
              <w:t>ЈЛС</w:t>
            </w:r>
          </w:p>
          <w:p w14:paraId="28514C5A" w14:textId="77777777" w:rsidR="00F96A25" w:rsidRPr="006F31BA" w:rsidRDefault="00F96A25" w:rsidP="00242177">
            <w:pPr>
              <w:pStyle w:val="basic-paragraph"/>
              <w:spacing w:before="0" w:beforeAutospacing="0" w:afterAutospacing="0"/>
              <w:rPr>
                <w:rFonts w:eastAsia="Arial"/>
                <w:lang w:val="sr-Cyrl-RS"/>
              </w:rPr>
            </w:pPr>
            <w:r w:rsidRPr="006F31BA">
              <w:rPr>
                <w:rFonts w:eastAsia="Arial"/>
                <w:lang w:val="sr-Cyrl-RS"/>
              </w:rPr>
              <w:t>ЈПП</w:t>
            </w:r>
          </w:p>
          <w:p w14:paraId="51EAD1F1" w14:textId="77777777" w:rsidR="00F96A25" w:rsidRPr="006F31BA" w:rsidRDefault="00F96A25" w:rsidP="00242177">
            <w:pPr>
              <w:pStyle w:val="basic-paragraph"/>
              <w:spacing w:before="0" w:beforeAutospacing="0" w:afterAutospacing="0"/>
              <w:rPr>
                <w:rFonts w:eastAsia="Arial"/>
                <w:lang w:val="sr-Cyrl-RS"/>
              </w:rPr>
            </w:pPr>
            <w:r w:rsidRPr="006F31BA">
              <w:rPr>
                <w:rFonts w:eastAsia="Arial"/>
                <w:lang w:val="sr-Cyrl-RS"/>
              </w:rPr>
              <w:t>ЈУМ</w:t>
            </w:r>
          </w:p>
        </w:tc>
        <w:tc>
          <w:tcPr>
            <w:tcW w:w="13528" w:type="dxa"/>
            <w:shd w:val="clear" w:color="auto" w:fill="auto"/>
          </w:tcPr>
          <w:p w14:paraId="3884DBB3"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Јединица локалне самоуправе</w:t>
            </w:r>
          </w:p>
          <w:p w14:paraId="5BED3100"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Јавно-приватно партнерство</w:t>
            </w:r>
          </w:p>
          <w:p w14:paraId="357DB813"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Јединствено управно место</w:t>
            </w:r>
          </w:p>
        </w:tc>
      </w:tr>
      <w:tr w:rsidR="00F96A25" w:rsidRPr="008131CB" w14:paraId="49E0850F" w14:textId="77777777" w:rsidTr="00D3339C">
        <w:tc>
          <w:tcPr>
            <w:tcW w:w="1243" w:type="dxa"/>
            <w:shd w:val="clear" w:color="auto" w:fill="auto"/>
          </w:tcPr>
          <w:p w14:paraId="5A556989" w14:textId="77777777" w:rsidR="00F96A25" w:rsidRPr="006F31BA" w:rsidRDefault="00F96A25" w:rsidP="00242177">
            <w:pPr>
              <w:pStyle w:val="basic-paragraph"/>
              <w:spacing w:before="0" w:beforeAutospacing="0" w:afterAutospacing="0"/>
              <w:rPr>
                <w:rFonts w:eastAsia="Arial"/>
                <w:lang w:val="sr-Cyrl-RS"/>
              </w:rPr>
            </w:pPr>
            <w:r w:rsidRPr="006F31BA">
              <w:rPr>
                <w:rFonts w:eastAsia="Arial"/>
                <w:lang w:val="sr-Cyrl-RS"/>
              </w:rPr>
              <w:t>ЛЕР</w:t>
            </w:r>
          </w:p>
          <w:p w14:paraId="19BE8470" w14:textId="77777777" w:rsidR="00F96A25" w:rsidRPr="006F31BA" w:rsidRDefault="00F96A25" w:rsidP="00242177">
            <w:pPr>
              <w:pStyle w:val="basic-paragraph"/>
              <w:spacing w:before="0" w:beforeAutospacing="0" w:afterAutospacing="0"/>
              <w:rPr>
                <w:rFonts w:eastAsia="Arial"/>
                <w:lang w:val="sr-Cyrl-RS"/>
              </w:rPr>
            </w:pPr>
            <w:r w:rsidRPr="006F31BA">
              <w:rPr>
                <w:rFonts w:eastAsia="Arial"/>
                <w:lang w:val="sr-Cyrl-RS"/>
              </w:rPr>
              <w:t>ЛПА</w:t>
            </w:r>
          </w:p>
          <w:p w14:paraId="3CEB8418" w14:textId="77777777" w:rsidR="00F96A25" w:rsidRPr="006F31BA" w:rsidRDefault="00F96A25" w:rsidP="00242177">
            <w:pPr>
              <w:pStyle w:val="basic-paragraph"/>
              <w:spacing w:before="0" w:beforeAutospacing="0" w:afterAutospacing="0"/>
              <w:rPr>
                <w:color w:val="000000" w:themeColor="text1"/>
                <w:lang w:val="sr-Cyrl-RS"/>
              </w:rPr>
            </w:pPr>
            <w:r w:rsidRPr="006F31BA">
              <w:rPr>
                <w:rFonts w:eastAsia="Arial"/>
                <w:color w:val="000000" w:themeColor="text1"/>
                <w:lang w:val="sr-Cyrl-RS"/>
              </w:rPr>
              <w:t>ЛС</w:t>
            </w:r>
          </w:p>
          <w:p w14:paraId="32376A88" w14:textId="77777777" w:rsidR="00F96A25" w:rsidRDefault="00F96A25" w:rsidP="00242177">
            <w:pPr>
              <w:pStyle w:val="basic-paragraph"/>
              <w:spacing w:before="0" w:beforeAutospacing="0" w:afterAutospacing="0"/>
              <w:rPr>
                <w:rFonts w:eastAsia="Arial"/>
                <w:color w:val="000000" w:themeColor="text1"/>
                <w:lang w:val="sr-Cyrl-RS"/>
              </w:rPr>
            </w:pPr>
            <w:r w:rsidRPr="006F31BA">
              <w:rPr>
                <w:rFonts w:eastAsia="Arial"/>
                <w:color w:val="000000" w:themeColor="text1"/>
                <w:lang w:val="sr-Cyrl-RS"/>
              </w:rPr>
              <w:t>ЛТИ</w:t>
            </w:r>
          </w:p>
          <w:p w14:paraId="12FEA6C5" w14:textId="77777777" w:rsidR="00F96A25" w:rsidRPr="006F31BA" w:rsidRDefault="00F96A25" w:rsidP="00242177">
            <w:pPr>
              <w:pStyle w:val="basic-paragraph"/>
              <w:spacing w:before="0" w:beforeAutospacing="0" w:afterAutospacing="0"/>
              <w:rPr>
                <w:color w:val="000000" w:themeColor="text1"/>
                <w:lang w:val="sr-Cyrl-RS"/>
              </w:rPr>
            </w:pPr>
            <w:r>
              <w:rPr>
                <w:rFonts w:eastAsia="Arial"/>
                <w:color w:val="000000" w:themeColor="text1"/>
                <w:lang w:val="sr-Cyrl-RS"/>
              </w:rPr>
              <w:t>МГСИ</w:t>
            </w:r>
          </w:p>
        </w:tc>
        <w:tc>
          <w:tcPr>
            <w:tcW w:w="13528" w:type="dxa"/>
            <w:shd w:val="clear" w:color="auto" w:fill="auto"/>
          </w:tcPr>
          <w:p w14:paraId="4E50925B"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Локални економски развој</w:t>
            </w:r>
          </w:p>
          <w:p w14:paraId="040B8F25"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Локална пореска администрација</w:t>
            </w:r>
          </w:p>
          <w:p w14:paraId="4A7F2900"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Локална самоуправа</w:t>
            </w:r>
          </w:p>
          <w:p w14:paraId="0B54C570"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Индекс транспарентности локалне самоуправе</w:t>
            </w:r>
          </w:p>
          <w:p w14:paraId="4E270465"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Министарство грађевинарства, саобраћаја и инфраструктуре</w:t>
            </w:r>
          </w:p>
        </w:tc>
      </w:tr>
      <w:tr w:rsidR="00F96A25" w:rsidRPr="008131CB" w14:paraId="21F237F1" w14:textId="77777777" w:rsidTr="00D3339C">
        <w:tc>
          <w:tcPr>
            <w:tcW w:w="1243" w:type="dxa"/>
            <w:shd w:val="clear" w:color="auto" w:fill="auto"/>
          </w:tcPr>
          <w:p w14:paraId="455D7FA5" w14:textId="77777777" w:rsidR="00F96A25" w:rsidRDefault="00F96A25" w:rsidP="00242177">
            <w:pPr>
              <w:pStyle w:val="basic-paragraph"/>
              <w:spacing w:before="0" w:beforeAutospacing="0" w:afterAutospacing="0"/>
              <w:rPr>
                <w:lang w:val="sr-Cyrl-RS"/>
              </w:rPr>
            </w:pPr>
            <w:r w:rsidRPr="006F31BA">
              <w:rPr>
                <w:lang w:val="sr-Cyrl-RS"/>
              </w:rPr>
              <w:t>МОС</w:t>
            </w:r>
          </w:p>
          <w:p w14:paraId="2EF6A5B3" w14:textId="59AE9929" w:rsidR="00F96A25" w:rsidRPr="006F31BA" w:rsidRDefault="00B17591" w:rsidP="00242177">
            <w:pPr>
              <w:pStyle w:val="basic-paragraph"/>
              <w:spacing w:before="0" w:beforeAutospacing="0" w:afterAutospacing="0"/>
              <w:rPr>
                <w:lang w:val="sr-Cyrl-RS"/>
              </w:rPr>
            </w:pPr>
            <w:r>
              <w:rPr>
                <w:lang w:val="sr-Cyrl-RS"/>
              </w:rPr>
              <w:t>МПРИВ</w:t>
            </w:r>
          </w:p>
          <w:p w14:paraId="473F85D0" w14:textId="538C9D0D" w:rsidR="00F96A25" w:rsidRPr="006F31BA" w:rsidRDefault="00B17591" w:rsidP="00242177">
            <w:pPr>
              <w:pStyle w:val="basic-paragraph"/>
              <w:spacing w:before="0" w:beforeAutospacing="0" w:afterAutospacing="0"/>
              <w:rPr>
                <w:lang w:val="sr-Cyrl-RS"/>
              </w:rPr>
            </w:pPr>
            <w:r>
              <w:rPr>
                <w:lang w:val="sr-Cyrl-RS"/>
              </w:rPr>
              <w:t>МРЗБСП</w:t>
            </w:r>
          </w:p>
          <w:p w14:paraId="6AFD68D5" w14:textId="2AE1DA3C" w:rsidR="00F96A25" w:rsidRPr="006F31BA" w:rsidRDefault="00B17591" w:rsidP="00242177">
            <w:pPr>
              <w:pStyle w:val="basic-paragraph"/>
              <w:spacing w:before="0" w:beforeAutospacing="0" w:afterAutospacing="0"/>
              <w:rPr>
                <w:lang w:val="sr-Cyrl-RS"/>
              </w:rPr>
            </w:pPr>
            <w:r>
              <w:rPr>
                <w:lang w:val="sr-Cyrl-RS"/>
              </w:rPr>
              <w:t>МТО</w:t>
            </w:r>
          </w:p>
          <w:p w14:paraId="16AB9F47" w14:textId="77777777" w:rsidR="00F96A25" w:rsidRPr="006F31BA" w:rsidRDefault="00F96A25" w:rsidP="00242177">
            <w:pPr>
              <w:pStyle w:val="basic-paragraph"/>
              <w:spacing w:before="0" w:beforeAutospacing="0" w:afterAutospacing="0"/>
              <w:rPr>
                <w:lang w:val="sr-Cyrl-RS"/>
              </w:rPr>
            </w:pPr>
            <w:r w:rsidRPr="006F31BA">
              <w:rPr>
                <w:lang w:val="sr-Cyrl-RS"/>
              </w:rPr>
              <w:t>МУП</w:t>
            </w:r>
          </w:p>
        </w:tc>
        <w:tc>
          <w:tcPr>
            <w:tcW w:w="13528" w:type="dxa"/>
            <w:shd w:val="clear" w:color="auto" w:fill="auto"/>
          </w:tcPr>
          <w:p w14:paraId="510A2FD9" w14:textId="77777777" w:rsidR="00F96A25" w:rsidRPr="00AD23E9" w:rsidRDefault="00F96A25" w:rsidP="00242177">
            <w:pPr>
              <w:pStyle w:val="basic-paragraph"/>
              <w:spacing w:before="0" w:beforeAutospacing="0" w:afterAutospacing="0"/>
              <w:rPr>
                <w:lang w:val="sr-Cyrl-RS"/>
              </w:rPr>
            </w:pPr>
            <w:r w:rsidRPr="00AD23E9">
              <w:rPr>
                <w:lang w:val="sr-Cyrl-RS"/>
              </w:rPr>
              <w:t>Међуопштинска сарадња</w:t>
            </w:r>
          </w:p>
          <w:p w14:paraId="0EDA757F" w14:textId="6F51AD1F" w:rsidR="00F96A25" w:rsidRPr="00AD23E9" w:rsidRDefault="00F96A25" w:rsidP="00242177">
            <w:pPr>
              <w:pStyle w:val="basic-paragraph"/>
              <w:spacing w:before="0" w:beforeAutospacing="0" w:afterAutospacing="0"/>
              <w:rPr>
                <w:lang w:val="sr-Cyrl-RS"/>
              </w:rPr>
            </w:pPr>
            <w:r w:rsidRPr="00AD23E9">
              <w:rPr>
                <w:lang w:val="sr-Cyrl-RS"/>
              </w:rPr>
              <w:t>Министарство</w:t>
            </w:r>
            <w:r w:rsidR="00B17591">
              <w:rPr>
                <w:lang w:val="sr-Latn-RS"/>
              </w:rPr>
              <w:t xml:space="preserve"> </w:t>
            </w:r>
            <w:r w:rsidR="00B17591">
              <w:rPr>
                <w:lang w:val="sr-Cyrl-RS"/>
              </w:rPr>
              <w:t>привреде</w:t>
            </w:r>
          </w:p>
          <w:p w14:paraId="6DDA3E8F" w14:textId="63766AF6" w:rsidR="00F96A25" w:rsidRPr="00D3339C" w:rsidRDefault="00F96A25" w:rsidP="00242177">
            <w:pPr>
              <w:pStyle w:val="basic-paragraph"/>
              <w:spacing w:before="0" w:beforeAutospacing="0" w:afterAutospacing="0"/>
              <w:rPr>
                <w:rFonts w:eastAsia="Arial"/>
                <w:lang w:val="sr-Latn-RS"/>
              </w:rPr>
            </w:pPr>
            <w:r w:rsidRPr="00AD23E9">
              <w:rPr>
                <w:rFonts w:eastAsia="Arial"/>
                <w:lang w:val="sr-Cyrl-RS"/>
              </w:rPr>
              <w:t xml:space="preserve">Министарство </w:t>
            </w:r>
            <w:r w:rsidR="00B17591">
              <w:rPr>
                <w:rFonts w:eastAsia="Arial"/>
                <w:lang w:val="sr-Cyrl-RS"/>
              </w:rPr>
              <w:t>за рад, запошљавање, борачка и социјална питања</w:t>
            </w:r>
          </w:p>
          <w:p w14:paraId="689EE158" w14:textId="37D145C4"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 xml:space="preserve">Министарство </w:t>
            </w:r>
            <w:r w:rsidR="00B17591">
              <w:rPr>
                <w:rFonts w:eastAsia="Arial"/>
                <w:lang w:val="sr-Cyrl-RS"/>
              </w:rPr>
              <w:t>туризма и омладине</w:t>
            </w:r>
          </w:p>
          <w:p w14:paraId="3237CE4D"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Министарство унутрашњих послова</w:t>
            </w:r>
          </w:p>
        </w:tc>
      </w:tr>
      <w:tr w:rsidR="00F96A25" w:rsidRPr="00AD23E9" w14:paraId="510F0798" w14:textId="77777777" w:rsidTr="00D3339C">
        <w:tc>
          <w:tcPr>
            <w:tcW w:w="1243" w:type="dxa"/>
            <w:shd w:val="clear" w:color="auto" w:fill="auto"/>
          </w:tcPr>
          <w:p w14:paraId="6458D577" w14:textId="77777777" w:rsidR="00F96A25" w:rsidRPr="006F31BA" w:rsidRDefault="00F96A25" w:rsidP="00242177">
            <w:pPr>
              <w:pStyle w:val="basic-paragraph"/>
              <w:spacing w:before="0" w:beforeAutospacing="0" w:afterAutospacing="0"/>
              <w:rPr>
                <w:lang w:val="sr-Cyrl-RS"/>
              </w:rPr>
            </w:pPr>
            <w:r w:rsidRPr="006F31BA">
              <w:rPr>
                <w:lang w:val="sr-Cyrl-RS"/>
              </w:rPr>
              <w:lastRenderedPageBreak/>
              <w:t>МФИН</w:t>
            </w:r>
          </w:p>
        </w:tc>
        <w:tc>
          <w:tcPr>
            <w:tcW w:w="13528" w:type="dxa"/>
            <w:shd w:val="clear" w:color="auto" w:fill="auto"/>
          </w:tcPr>
          <w:p w14:paraId="3F0229EC" w14:textId="77777777" w:rsidR="00F96A25" w:rsidRPr="00AD23E9" w:rsidRDefault="00F96A25" w:rsidP="00242177">
            <w:pPr>
              <w:pStyle w:val="basic-paragraph"/>
              <w:spacing w:before="0" w:beforeAutospacing="0" w:afterAutospacing="0"/>
              <w:rPr>
                <w:lang w:val="sr-Cyrl-RS"/>
              </w:rPr>
            </w:pPr>
            <w:r w:rsidRPr="00AD23E9">
              <w:rPr>
                <w:lang w:val="sr-Cyrl-RS"/>
              </w:rPr>
              <w:t>Министарство финансија</w:t>
            </w:r>
          </w:p>
        </w:tc>
      </w:tr>
      <w:tr w:rsidR="00F96A25" w:rsidRPr="008131CB" w14:paraId="0F7CE9B3" w14:textId="77777777" w:rsidTr="00D3339C">
        <w:tc>
          <w:tcPr>
            <w:tcW w:w="1243" w:type="dxa"/>
            <w:shd w:val="clear" w:color="auto" w:fill="auto"/>
          </w:tcPr>
          <w:p w14:paraId="48A32949" w14:textId="77777777" w:rsidR="00F96A25" w:rsidRPr="006F31BA" w:rsidRDefault="00F96A25" w:rsidP="00242177">
            <w:pPr>
              <w:pStyle w:val="basic-paragraph"/>
              <w:spacing w:before="0" w:beforeAutospacing="0" w:afterAutospacing="0"/>
              <w:rPr>
                <w:lang w:val="sr-Cyrl-RS"/>
              </w:rPr>
            </w:pPr>
            <w:r w:rsidRPr="006F31BA">
              <w:rPr>
                <w:lang w:val="sr-Cyrl-RS"/>
              </w:rPr>
              <w:t>НАЈУ</w:t>
            </w:r>
          </w:p>
        </w:tc>
        <w:tc>
          <w:tcPr>
            <w:tcW w:w="13528" w:type="dxa"/>
            <w:shd w:val="clear" w:color="auto" w:fill="auto"/>
          </w:tcPr>
          <w:p w14:paraId="3673B1E8" w14:textId="77777777" w:rsidR="00F96A25" w:rsidRPr="00AD23E9" w:rsidRDefault="00F96A25" w:rsidP="00242177">
            <w:pPr>
              <w:pStyle w:val="basic-paragraph"/>
              <w:spacing w:before="0" w:beforeAutospacing="0" w:afterAutospacing="0"/>
              <w:rPr>
                <w:lang w:val="sr-Cyrl-RS"/>
              </w:rPr>
            </w:pPr>
            <w:r w:rsidRPr="00AD23E9">
              <w:rPr>
                <w:lang w:val="sr-Cyrl-RS"/>
              </w:rPr>
              <w:t>Национална академија за јавну управу</w:t>
            </w:r>
          </w:p>
        </w:tc>
      </w:tr>
      <w:tr w:rsidR="00F96A25" w:rsidRPr="008131CB" w14:paraId="2014326A" w14:textId="77777777" w:rsidTr="00D3339C">
        <w:tc>
          <w:tcPr>
            <w:tcW w:w="1243" w:type="dxa"/>
            <w:shd w:val="clear" w:color="auto" w:fill="auto"/>
          </w:tcPr>
          <w:p w14:paraId="461E3864" w14:textId="77777777" w:rsidR="00F96A25" w:rsidRDefault="00F96A25" w:rsidP="00242177">
            <w:pPr>
              <w:pStyle w:val="basic-paragraph"/>
              <w:spacing w:before="0" w:beforeAutospacing="0" w:afterAutospacing="0"/>
              <w:rPr>
                <w:lang w:val="sr-Cyrl-RS"/>
              </w:rPr>
            </w:pPr>
            <w:r w:rsidRPr="006F31BA">
              <w:rPr>
                <w:lang w:val="sr-Cyrl-RS"/>
              </w:rPr>
              <w:t>НАЛЕД</w:t>
            </w:r>
          </w:p>
          <w:p w14:paraId="10662F4B" w14:textId="77777777" w:rsidR="00F96A25" w:rsidRPr="006F31BA" w:rsidRDefault="00F96A25" w:rsidP="00242177">
            <w:pPr>
              <w:pStyle w:val="basic-paragraph"/>
              <w:spacing w:before="0" w:beforeAutospacing="0" w:afterAutospacing="0"/>
              <w:rPr>
                <w:lang w:val="sr-Cyrl-RS"/>
              </w:rPr>
            </w:pPr>
            <w:r>
              <w:rPr>
                <w:lang w:val="sr-Cyrl-RS"/>
              </w:rPr>
              <w:t xml:space="preserve">ОДУ </w:t>
            </w:r>
          </w:p>
          <w:p w14:paraId="3B31175B" w14:textId="77777777" w:rsidR="00F96A25" w:rsidRPr="006F31BA" w:rsidRDefault="00F96A25" w:rsidP="00242177">
            <w:pPr>
              <w:pStyle w:val="basic-paragraph"/>
              <w:spacing w:before="0" w:beforeAutospacing="0" w:afterAutospacing="0"/>
              <w:rPr>
                <w:rFonts w:eastAsia="Arial"/>
                <w:lang w:val="sr-Cyrl-RS"/>
              </w:rPr>
            </w:pPr>
            <w:r w:rsidRPr="00EF0F09">
              <w:rPr>
                <w:rFonts w:eastAsia="Arial"/>
                <w:lang w:val="sr-Cyrl-RS"/>
              </w:rPr>
              <w:t>ОИК</w:t>
            </w:r>
          </w:p>
        </w:tc>
        <w:tc>
          <w:tcPr>
            <w:tcW w:w="13528" w:type="dxa"/>
            <w:shd w:val="clear" w:color="auto" w:fill="auto"/>
          </w:tcPr>
          <w:p w14:paraId="6559BFFE" w14:textId="77777777" w:rsidR="00F96A25" w:rsidRPr="00AD23E9" w:rsidRDefault="00F96A25" w:rsidP="00242177">
            <w:pPr>
              <w:pStyle w:val="basic-paragraph"/>
              <w:spacing w:before="0" w:beforeAutospacing="0" w:afterAutospacing="0"/>
              <w:rPr>
                <w:lang w:val="sr-Cyrl-RS"/>
              </w:rPr>
            </w:pPr>
            <w:r w:rsidRPr="00AD23E9">
              <w:rPr>
                <w:lang w:val="sr-Cyrl-RS"/>
              </w:rPr>
              <w:t>Национална алијанса за локални економски развој</w:t>
            </w:r>
          </w:p>
          <w:p w14:paraId="3F276D7B" w14:textId="77777777" w:rsidR="00F96A25" w:rsidRPr="00AD23E9" w:rsidRDefault="00F96A25" w:rsidP="00242177">
            <w:pPr>
              <w:pStyle w:val="basic-paragraph"/>
              <w:spacing w:before="0" w:beforeAutospacing="0" w:afterAutospacing="0"/>
              <w:rPr>
                <w:lang w:val="sr-Cyrl-RS"/>
              </w:rPr>
            </w:pPr>
            <w:r w:rsidRPr="00AD23E9">
              <w:rPr>
                <w:lang w:val="sr-Cyrl-RS"/>
              </w:rPr>
              <w:t>Органи државне управе</w:t>
            </w:r>
          </w:p>
          <w:p w14:paraId="669FEB56" w14:textId="77777777" w:rsidR="00F96A25" w:rsidRPr="00AD23E9" w:rsidRDefault="00F96A25" w:rsidP="00242177">
            <w:pPr>
              <w:pStyle w:val="basic-paragraph"/>
              <w:spacing w:before="0" w:beforeAutospacing="0" w:afterAutospacing="0"/>
              <w:rPr>
                <w:rFonts w:eastAsia="Arial"/>
                <w:lang w:val="sr-Cyrl-RS"/>
              </w:rPr>
            </w:pPr>
            <w:r>
              <w:rPr>
                <w:rFonts w:eastAsia="Arial"/>
                <w:lang w:val="sr-Cyrl-RS"/>
              </w:rPr>
              <w:t>Општинска изборна комисија</w:t>
            </w:r>
          </w:p>
        </w:tc>
      </w:tr>
      <w:tr w:rsidR="00F96A25" w:rsidRPr="008131CB" w14:paraId="7FCF7A91" w14:textId="77777777" w:rsidTr="00D3339C">
        <w:tc>
          <w:tcPr>
            <w:tcW w:w="1243" w:type="dxa"/>
            <w:shd w:val="clear" w:color="auto" w:fill="auto"/>
          </w:tcPr>
          <w:p w14:paraId="41DEBCC3" w14:textId="77777777" w:rsidR="00F96A25" w:rsidRPr="006F31BA" w:rsidRDefault="00F96A25" w:rsidP="00242177">
            <w:pPr>
              <w:pStyle w:val="basic-paragraph"/>
              <w:spacing w:before="0" w:beforeAutospacing="0" w:afterAutospacing="0"/>
              <w:rPr>
                <w:lang w:val="sr-Cyrl-RS"/>
              </w:rPr>
            </w:pPr>
            <w:r w:rsidRPr="006F31BA">
              <w:rPr>
                <w:lang w:val="sr-Cyrl-RS"/>
              </w:rPr>
              <w:t>ПКС</w:t>
            </w:r>
          </w:p>
          <w:p w14:paraId="18FC5DC8" w14:textId="77777777" w:rsidR="00F96A25" w:rsidRPr="006F31BA" w:rsidRDefault="00F96A25" w:rsidP="00242177">
            <w:pPr>
              <w:pStyle w:val="basic-paragraph"/>
              <w:spacing w:before="0" w:beforeAutospacing="0" w:afterAutospacing="0"/>
              <w:rPr>
                <w:lang w:val="sr-Cyrl-RS"/>
              </w:rPr>
            </w:pPr>
            <w:r w:rsidRPr="006F31BA">
              <w:rPr>
                <w:lang w:val="sr-Cyrl-RS"/>
              </w:rPr>
              <w:t>РЕЛОФ</w:t>
            </w:r>
          </w:p>
          <w:p w14:paraId="24A68C70" w14:textId="77777777" w:rsidR="00F96A25" w:rsidRDefault="00F96A25" w:rsidP="00242177">
            <w:pPr>
              <w:pStyle w:val="basic-paragraph"/>
              <w:spacing w:before="0" w:beforeAutospacing="0" w:afterAutospacing="0"/>
              <w:rPr>
                <w:rFonts w:eastAsia="Arial"/>
                <w:lang w:val="sr-Cyrl-RS"/>
              </w:rPr>
            </w:pPr>
            <w:r w:rsidRPr="006F31BA">
              <w:rPr>
                <w:rFonts w:eastAsia="Arial"/>
                <w:lang w:val="sr-Cyrl-RS"/>
              </w:rPr>
              <w:t>РИК</w:t>
            </w:r>
          </w:p>
          <w:p w14:paraId="246662CE" w14:textId="77777777" w:rsidR="00F96A25" w:rsidRPr="006F31BA" w:rsidRDefault="00F96A25" w:rsidP="00242177">
            <w:pPr>
              <w:pStyle w:val="basic-paragraph"/>
              <w:spacing w:before="0" w:beforeAutospacing="0" w:afterAutospacing="0"/>
              <w:rPr>
                <w:rFonts w:eastAsia="Arial"/>
                <w:lang w:val="sr-Cyrl-RS"/>
              </w:rPr>
            </w:pPr>
            <w:r w:rsidRPr="00EF0F09">
              <w:rPr>
                <w:rFonts w:eastAsia="Arial"/>
                <w:lang w:val="sr-Cyrl-RS"/>
              </w:rPr>
              <w:t>РЈУ</w:t>
            </w:r>
          </w:p>
          <w:p w14:paraId="06E94292" w14:textId="77777777" w:rsidR="00F96A25" w:rsidRPr="006F31BA" w:rsidRDefault="00F96A25" w:rsidP="00242177">
            <w:pPr>
              <w:pStyle w:val="basic-paragraph"/>
              <w:spacing w:before="0" w:beforeAutospacing="0" w:afterAutospacing="0"/>
              <w:rPr>
                <w:lang w:val="sr-Cyrl-RS"/>
              </w:rPr>
            </w:pPr>
            <w:r w:rsidRPr="006F31BA">
              <w:rPr>
                <w:lang w:val="sr-Cyrl-RS"/>
              </w:rPr>
              <w:t>РС</w:t>
            </w:r>
          </w:p>
          <w:p w14:paraId="3DAB8453" w14:textId="77777777" w:rsidR="00F96A25" w:rsidRPr="006F31BA" w:rsidRDefault="00F96A25" w:rsidP="00242177">
            <w:pPr>
              <w:pStyle w:val="basic-paragraph"/>
              <w:spacing w:before="0" w:beforeAutospacing="0" w:afterAutospacing="0"/>
              <w:rPr>
                <w:lang w:val="sr-Cyrl-RS"/>
              </w:rPr>
            </w:pPr>
            <w:r w:rsidRPr="006F31BA">
              <w:rPr>
                <w:lang w:val="sr-Cyrl-RS"/>
              </w:rPr>
              <w:t>РСЗ</w:t>
            </w:r>
          </w:p>
          <w:p w14:paraId="78004136" w14:textId="77777777" w:rsidR="00F96A25" w:rsidRPr="006F31BA" w:rsidRDefault="00F96A25" w:rsidP="00242177">
            <w:pPr>
              <w:pStyle w:val="basic-paragraph"/>
              <w:spacing w:before="0" w:beforeAutospacing="0" w:afterAutospacing="0"/>
              <w:rPr>
                <w:lang w:val="sr-Cyrl-RS"/>
              </w:rPr>
            </w:pPr>
            <w:r w:rsidRPr="006F31BA">
              <w:rPr>
                <w:lang w:val="sr-Cyrl-RS"/>
              </w:rPr>
              <w:t>РСЈП</w:t>
            </w:r>
          </w:p>
        </w:tc>
        <w:tc>
          <w:tcPr>
            <w:tcW w:w="13528" w:type="dxa"/>
            <w:shd w:val="clear" w:color="auto" w:fill="auto"/>
          </w:tcPr>
          <w:p w14:paraId="3CD2A563"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Привредна комора Србије</w:t>
            </w:r>
          </w:p>
          <w:p w14:paraId="781F88AD" w14:textId="77777777" w:rsidR="00F96A25" w:rsidRPr="00AD23E9" w:rsidRDefault="00F96A25" w:rsidP="00242177">
            <w:pPr>
              <w:pStyle w:val="basic-paragraph"/>
              <w:spacing w:before="0" w:beforeAutospacing="0" w:afterAutospacing="0"/>
              <w:rPr>
                <w:lang w:val="sr-Cyrl-RS"/>
              </w:rPr>
            </w:pPr>
            <w:r w:rsidRPr="00AD23E9">
              <w:rPr>
                <w:lang w:val="sr-Cyrl-RS"/>
              </w:rPr>
              <w:t>Реформа локалних финансија у Србији</w:t>
            </w:r>
          </w:p>
          <w:p w14:paraId="6CCB3A26"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Републичка изборна комисија</w:t>
            </w:r>
          </w:p>
          <w:p w14:paraId="4B82B3D2" w14:textId="77777777" w:rsidR="00F96A25" w:rsidRPr="00AD23E9" w:rsidRDefault="00F96A25" w:rsidP="00242177">
            <w:pPr>
              <w:pStyle w:val="basic-paragraph"/>
              <w:spacing w:before="0" w:beforeAutospacing="0" w:afterAutospacing="0"/>
              <w:rPr>
                <w:rFonts w:eastAsia="Arial"/>
                <w:lang w:val="sr-Cyrl-RS"/>
              </w:rPr>
            </w:pPr>
            <w:r>
              <w:rPr>
                <w:rFonts w:eastAsia="Arial"/>
                <w:lang w:val="sr-Cyrl-RS"/>
              </w:rPr>
              <w:t>Реформа јавне управе</w:t>
            </w:r>
          </w:p>
          <w:p w14:paraId="70396E68" w14:textId="77777777" w:rsidR="00F96A25" w:rsidRPr="00AD23E9" w:rsidRDefault="00F96A25" w:rsidP="00242177">
            <w:pPr>
              <w:pStyle w:val="basic-paragraph"/>
              <w:spacing w:before="0" w:beforeAutospacing="0" w:afterAutospacing="0"/>
              <w:rPr>
                <w:lang w:val="sr-Cyrl-RS"/>
              </w:rPr>
            </w:pPr>
            <w:r w:rsidRPr="00AD23E9">
              <w:rPr>
                <w:lang w:val="sr-Cyrl-RS"/>
              </w:rPr>
              <w:t>Република Србија</w:t>
            </w:r>
          </w:p>
          <w:p w14:paraId="664D73EE"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Републички секретаријат за законодавство</w:t>
            </w:r>
          </w:p>
          <w:p w14:paraId="44655DE2" w14:textId="77777777" w:rsidR="00F96A25" w:rsidRPr="00AD23E9" w:rsidRDefault="00F96A25" w:rsidP="00242177">
            <w:pPr>
              <w:pStyle w:val="basic-paragraph"/>
              <w:spacing w:before="0" w:beforeAutospacing="0" w:afterAutospacing="0"/>
              <w:rPr>
                <w:lang w:val="sr-Cyrl-RS"/>
              </w:rPr>
            </w:pPr>
            <w:r w:rsidRPr="00AD23E9">
              <w:rPr>
                <w:lang w:val="sr-Cyrl-RS"/>
              </w:rPr>
              <w:t>Републички секретаријат за јавне политике</w:t>
            </w:r>
          </w:p>
        </w:tc>
      </w:tr>
      <w:tr w:rsidR="00F96A25" w:rsidRPr="008131CB" w14:paraId="614D6959" w14:textId="77777777" w:rsidTr="00D3339C">
        <w:tc>
          <w:tcPr>
            <w:tcW w:w="1243" w:type="dxa"/>
            <w:shd w:val="clear" w:color="auto" w:fill="auto"/>
          </w:tcPr>
          <w:p w14:paraId="559E1A37" w14:textId="77777777" w:rsidR="00F96A25" w:rsidRPr="006F31BA" w:rsidRDefault="00F96A25" w:rsidP="00242177">
            <w:pPr>
              <w:pStyle w:val="basic-paragraph"/>
              <w:spacing w:before="0" w:beforeAutospacing="0" w:afterAutospacing="0"/>
              <w:rPr>
                <w:lang w:val="sr-Cyrl-RS"/>
              </w:rPr>
            </w:pPr>
            <w:r w:rsidRPr="006F31BA">
              <w:rPr>
                <w:lang w:val="sr-Cyrl-RS"/>
              </w:rPr>
              <w:t>СДЦ</w:t>
            </w:r>
          </w:p>
          <w:p w14:paraId="2D608E77" w14:textId="77777777" w:rsidR="00F96A25" w:rsidRPr="006F31BA" w:rsidRDefault="00F96A25" w:rsidP="00242177">
            <w:pPr>
              <w:pStyle w:val="basic-paragraph"/>
              <w:spacing w:before="0" w:beforeAutospacing="0" w:afterAutospacing="0"/>
              <w:rPr>
                <w:lang w:val="sr-Cyrl-RS"/>
              </w:rPr>
            </w:pPr>
            <w:r w:rsidRPr="006F31BA">
              <w:rPr>
                <w:lang w:val="sr-Cyrl-RS"/>
              </w:rPr>
              <w:t>СЕКО</w:t>
            </w:r>
          </w:p>
        </w:tc>
        <w:tc>
          <w:tcPr>
            <w:tcW w:w="13528" w:type="dxa"/>
            <w:shd w:val="clear" w:color="auto" w:fill="auto"/>
          </w:tcPr>
          <w:p w14:paraId="6C4646F1"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Швајцарска агенција за развој и сарадњу</w:t>
            </w:r>
          </w:p>
          <w:p w14:paraId="5F1C71FA" w14:textId="77777777" w:rsidR="00F96A25" w:rsidRPr="00395495" w:rsidRDefault="00F96A25" w:rsidP="00242177">
            <w:pPr>
              <w:pStyle w:val="basic-paragraph"/>
              <w:spacing w:before="0" w:beforeAutospacing="0" w:afterAutospacing="0"/>
              <w:rPr>
                <w:lang w:val="sr-Cyrl-RS"/>
              </w:rPr>
            </w:pPr>
            <w:r w:rsidRPr="00AD23E9">
              <w:rPr>
                <w:lang w:val="sr-Cyrl-RS"/>
              </w:rPr>
              <w:t>Швајцарски секретаријат за економске послове</w:t>
            </w:r>
          </w:p>
        </w:tc>
      </w:tr>
      <w:tr w:rsidR="00F96A25" w:rsidRPr="00AD23E9" w14:paraId="5EDE3AA4" w14:textId="77777777" w:rsidTr="00D3339C">
        <w:tc>
          <w:tcPr>
            <w:tcW w:w="1243" w:type="dxa"/>
            <w:shd w:val="clear" w:color="auto" w:fill="auto"/>
          </w:tcPr>
          <w:p w14:paraId="71CF59E4" w14:textId="77777777" w:rsidR="00F96A25" w:rsidRPr="00AD23E9" w:rsidRDefault="00F96A25" w:rsidP="00242177">
            <w:pPr>
              <w:pStyle w:val="basic-paragraph"/>
              <w:spacing w:before="0" w:beforeAutospacing="0" w:afterAutospacing="0"/>
              <w:rPr>
                <w:lang w:val="sr-Cyrl-RS"/>
              </w:rPr>
            </w:pPr>
            <w:r w:rsidRPr="00AD23E9">
              <w:rPr>
                <w:lang w:val="sr-Cyrl-RS"/>
              </w:rPr>
              <w:t>СКГО</w:t>
            </w:r>
          </w:p>
          <w:p w14:paraId="3AB86282" w14:textId="77777777" w:rsidR="00F96A25" w:rsidRPr="00AD23E9" w:rsidRDefault="00F96A25" w:rsidP="00242177">
            <w:pPr>
              <w:pStyle w:val="basic-paragraph"/>
              <w:spacing w:before="0" w:beforeAutospacing="0" w:afterAutospacing="0"/>
              <w:rPr>
                <w:lang w:val="sr-Cyrl-RS"/>
              </w:rPr>
            </w:pPr>
            <w:r w:rsidRPr="00AD23E9">
              <w:rPr>
                <w:lang w:val="sr-Cyrl-RS"/>
              </w:rPr>
              <w:t>ССУЗЈЛС</w:t>
            </w:r>
          </w:p>
          <w:p w14:paraId="4EA7F79B" w14:textId="77777777" w:rsidR="00F96A25" w:rsidRPr="00AD23E9" w:rsidRDefault="00F96A25" w:rsidP="00242177">
            <w:pPr>
              <w:pStyle w:val="basic-paragraph"/>
              <w:spacing w:before="0" w:beforeAutospacing="0" w:afterAutospacing="0"/>
              <w:rPr>
                <w:lang w:val="sr-Cyrl-RS"/>
              </w:rPr>
            </w:pPr>
            <w:r w:rsidRPr="00AD23E9">
              <w:rPr>
                <w:lang w:val="sr-Cyrl-RS"/>
              </w:rPr>
              <w:t>СУК</w:t>
            </w:r>
          </w:p>
        </w:tc>
        <w:tc>
          <w:tcPr>
            <w:tcW w:w="13528" w:type="dxa"/>
            <w:shd w:val="clear" w:color="auto" w:fill="auto"/>
          </w:tcPr>
          <w:p w14:paraId="1CD2E21B" w14:textId="77777777" w:rsidR="00F96A25" w:rsidRPr="00AD23E9" w:rsidRDefault="00F96A25" w:rsidP="00242177">
            <w:pPr>
              <w:pStyle w:val="basic-paragraph"/>
              <w:spacing w:before="0" w:beforeAutospacing="0" w:afterAutospacing="0"/>
              <w:rPr>
                <w:lang w:val="sr-Cyrl-RS"/>
              </w:rPr>
            </w:pPr>
            <w:r w:rsidRPr="00AD23E9">
              <w:rPr>
                <w:lang w:val="sr-Cyrl-RS"/>
              </w:rPr>
              <w:t>Стална конференција градова и општина – Савез градова и општина Србије</w:t>
            </w:r>
          </w:p>
          <w:p w14:paraId="6138F5C1" w14:textId="77777777" w:rsidR="00F96A25" w:rsidRPr="00AD23E9" w:rsidRDefault="00F96A25" w:rsidP="00242177">
            <w:pPr>
              <w:pStyle w:val="basic-paragraph"/>
              <w:spacing w:before="0" w:beforeAutospacing="0" w:afterAutospacing="0"/>
              <w:rPr>
                <w:lang w:val="sr-Cyrl-RS"/>
              </w:rPr>
            </w:pPr>
            <w:r w:rsidRPr="00AD23E9">
              <w:rPr>
                <w:lang w:val="sr-Cyrl-RS"/>
              </w:rPr>
              <w:t>Савет за стручно усавршавање запослених у јединицама локалне самоуправе</w:t>
            </w:r>
          </w:p>
          <w:p w14:paraId="6138E60C" w14:textId="77777777" w:rsidR="00F96A25" w:rsidRPr="00AD23E9" w:rsidRDefault="00F96A25" w:rsidP="00242177">
            <w:pPr>
              <w:pStyle w:val="basic-paragraph"/>
              <w:spacing w:before="0" w:beforeAutospacing="0" w:afterAutospacing="0"/>
              <w:rPr>
                <w:rFonts w:eastAsia="Arial"/>
                <w:lang w:val="sr-Cyrl-RS"/>
              </w:rPr>
            </w:pPr>
            <w:r w:rsidRPr="00AD23E9">
              <w:rPr>
                <w:rFonts w:eastAsia="Arial"/>
                <w:lang w:val="sr-Cyrl-RS"/>
              </w:rPr>
              <w:t>Служба за управљање кадровима</w:t>
            </w:r>
          </w:p>
        </w:tc>
      </w:tr>
      <w:tr w:rsidR="00F96A25" w:rsidRPr="008131CB" w14:paraId="1F6C362D" w14:textId="77777777" w:rsidTr="00D3339C">
        <w:tc>
          <w:tcPr>
            <w:tcW w:w="1243" w:type="dxa"/>
            <w:shd w:val="clear" w:color="auto" w:fill="auto"/>
          </w:tcPr>
          <w:p w14:paraId="0E7C8F15" w14:textId="77777777" w:rsidR="00F96A25" w:rsidRPr="00AD23E9" w:rsidRDefault="00F96A25" w:rsidP="00242177">
            <w:pPr>
              <w:pStyle w:val="basic-paragraph"/>
              <w:spacing w:before="0" w:beforeAutospacing="0" w:afterAutospacing="0"/>
              <w:rPr>
                <w:lang w:val="sr-Cyrl-RS"/>
              </w:rPr>
            </w:pPr>
            <w:r w:rsidRPr="00AD23E9">
              <w:rPr>
                <w:lang w:val="sr-Cyrl-RS"/>
              </w:rPr>
              <w:t>УЉР</w:t>
            </w:r>
          </w:p>
          <w:p w14:paraId="5B89C283" w14:textId="77777777" w:rsidR="00F96A25" w:rsidRPr="00AD23E9" w:rsidRDefault="00F96A25" w:rsidP="00242177">
            <w:pPr>
              <w:pStyle w:val="basic-paragraph"/>
              <w:spacing w:before="0" w:beforeAutospacing="0" w:afterAutospacing="0"/>
              <w:rPr>
                <w:lang w:val="sr-Cyrl-RS"/>
              </w:rPr>
            </w:pPr>
            <w:r w:rsidRPr="00AD23E9">
              <w:rPr>
                <w:lang w:val="sr-Cyrl-RS"/>
              </w:rPr>
              <w:t>УНОПС</w:t>
            </w:r>
          </w:p>
        </w:tc>
        <w:tc>
          <w:tcPr>
            <w:tcW w:w="13528" w:type="dxa"/>
            <w:shd w:val="clear" w:color="auto" w:fill="auto"/>
          </w:tcPr>
          <w:p w14:paraId="4EF80A09" w14:textId="77777777" w:rsidR="00F96A25" w:rsidRPr="00AD23E9" w:rsidRDefault="00F96A25" w:rsidP="00242177">
            <w:pPr>
              <w:pStyle w:val="basic-paragraph"/>
              <w:spacing w:before="0" w:beforeAutospacing="0" w:afterAutospacing="0"/>
              <w:rPr>
                <w:lang w:val="sr-Cyrl-RS"/>
              </w:rPr>
            </w:pPr>
            <w:r w:rsidRPr="00AD23E9">
              <w:rPr>
                <w:lang w:val="sr-Cyrl-RS"/>
              </w:rPr>
              <w:t>Управљање људским ресурсима</w:t>
            </w:r>
          </w:p>
          <w:p w14:paraId="1CA5CB12" w14:textId="77777777" w:rsidR="00F96A25" w:rsidRPr="00395495" w:rsidRDefault="00F96A25" w:rsidP="00242177">
            <w:pPr>
              <w:pStyle w:val="basic-paragraph"/>
              <w:spacing w:before="0" w:beforeAutospacing="0" w:afterAutospacing="0"/>
              <w:rPr>
                <w:lang w:val="sr-Cyrl-RS"/>
              </w:rPr>
            </w:pPr>
            <w:r w:rsidRPr="00395495">
              <w:rPr>
                <w:lang w:val="sr-Cyrl-RS"/>
              </w:rPr>
              <w:t>Канцеларија Уједињених нација за пројектне услуге</w:t>
            </w:r>
          </w:p>
        </w:tc>
      </w:tr>
      <w:tr w:rsidR="00F96A25" w:rsidRPr="008131CB" w14:paraId="15C4D31D" w14:textId="77777777" w:rsidTr="00D3339C">
        <w:tc>
          <w:tcPr>
            <w:tcW w:w="1243" w:type="dxa"/>
            <w:shd w:val="clear" w:color="auto" w:fill="auto"/>
          </w:tcPr>
          <w:p w14:paraId="176760A1" w14:textId="77777777" w:rsidR="00F96A25" w:rsidRPr="00EC0BF6" w:rsidRDefault="00F96A25" w:rsidP="00242177">
            <w:pPr>
              <w:pStyle w:val="basic-paragraph"/>
              <w:spacing w:before="0" w:beforeAutospacing="0" w:afterAutospacing="0"/>
              <w:rPr>
                <w:lang w:val="sr-Cyrl-RS"/>
              </w:rPr>
            </w:pPr>
            <w:r w:rsidRPr="00EC0BF6">
              <w:rPr>
                <w:lang w:val="sr-Cyrl-RS"/>
              </w:rPr>
              <w:t>ФУК</w:t>
            </w:r>
          </w:p>
          <w:p w14:paraId="234CBCC0" w14:textId="77777777" w:rsidR="00FC75E2" w:rsidRPr="00EC0BF6" w:rsidRDefault="00FC75E2" w:rsidP="00242177">
            <w:pPr>
              <w:pStyle w:val="basic-paragraph"/>
              <w:spacing w:before="0" w:beforeAutospacing="0" w:afterAutospacing="0"/>
              <w:rPr>
                <w:lang w:val="sr-Cyrl-RS"/>
              </w:rPr>
            </w:pPr>
            <w:r w:rsidRPr="00EC0BF6">
              <w:rPr>
                <w:lang w:val="sr-Cyrl-RS"/>
              </w:rPr>
              <w:t>МЗЖС</w:t>
            </w:r>
          </w:p>
          <w:p w14:paraId="15671E83" w14:textId="2A41A09B" w:rsidR="00FC75E2" w:rsidRPr="00EC0BF6" w:rsidRDefault="00FC75E2" w:rsidP="00242177">
            <w:pPr>
              <w:pStyle w:val="basic-paragraph"/>
              <w:spacing w:before="0" w:beforeAutospacing="0" w:afterAutospacing="0"/>
              <w:rPr>
                <w:lang w:val="sr-Cyrl-RS"/>
              </w:rPr>
            </w:pPr>
            <w:r w:rsidRPr="00EC0BF6">
              <w:rPr>
                <w:lang w:val="sr-Cyrl-RS"/>
              </w:rPr>
              <w:t>МПШВ</w:t>
            </w:r>
          </w:p>
        </w:tc>
        <w:tc>
          <w:tcPr>
            <w:tcW w:w="13528" w:type="dxa"/>
            <w:shd w:val="clear" w:color="auto" w:fill="auto"/>
          </w:tcPr>
          <w:p w14:paraId="4642E3C7" w14:textId="77777777" w:rsidR="00F96A25" w:rsidRPr="00EC0BF6" w:rsidRDefault="00F96A25" w:rsidP="00242177">
            <w:pPr>
              <w:pStyle w:val="basic-paragraph"/>
              <w:spacing w:before="0" w:beforeAutospacing="0" w:afterAutospacing="0"/>
              <w:rPr>
                <w:lang w:val="sr-Cyrl-RS"/>
              </w:rPr>
            </w:pPr>
            <w:r w:rsidRPr="00EC0BF6">
              <w:rPr>
                <w:lang w:val="sr-Cyrl-RS"/>
              </w:rPr>
              <w:t>Финансијско управљање и контрола</w:t>
            </w:r>
          </w:p>
          <w:p w14:paraId="2802EF1B" w14:textId="77777777" w:rsidR="00FC75E2" w:rsidRPr="00EC0BF6" w:rsidRDefault="00FC75E2" w:rsidP="00242177">
            <w:pPr>
              <w:pStyle w:val="basic-paragraph"/>
              <w:spacing w:before="0" w:beforeAutospacing="0" w:afterAutospacing="0"/>
              <w:rPr>
                <w:lang w:val="sr-Cyrl-RS"/>
              </w:rPr>
            </w:pPr>
            <w:r w:rsidRPr="00EC0BF6">
              <w:rPr>
                <w:lang w:val="sr-Cyrl-RS"/>
              </w:rPr>
              <w:t>Министарство заштите животне средине</w:t>
            </w:r>
          </w:p>
          <w:p w14:paraId="300A49FA" w14:textId="3BB479D5" w:rsidR="00FC75E2" w:rsidRPr="00EC0BF6" w:rsidRDefault="00FC75E2" w:rsidP="00242177">
            <w:pPr>
              <w:pStyle w:val="basic-paragraph"/>
              <w:spacing w:before="0" w:beforeAutospacing="0" w:afterAutospacing="0"/>
              <w:rPr>
                <w:lang w:val="sr-Cyrl-RS"/>
              </w:rPr>
            </w:pPr>
            <w:r w:rsidRPr="00EC0BF6">
              <w:rPr>
                <w:lang w:val="sr-Cyrl-RS"/>
              </w:rPr>
              <w:t>Министарство пољопривреде, шумарства и водопривреде</w:t>
            </w:r>
          </w:p>
        </w:tc>
      </w:tr>
    </w:tbl>
    <w:p w14:paraId="01F20C84" w14:textId="0E9E4707" w:rsidR="00833097" w:rsidRDefault="00833097">
      <w:pPr>
        <w:rPr>
          <w:lang w:val="sr-Latn-RS"/>
        </w:rPr>
      </w:pPr>
    </w:p>
    <w:p w14:paraId="691794E8" w14:textId="68ADF33F" w:rsidR="0043696D" w:rsidRDefault="0043696D">
      <w:pPr>
        <w:rPr>
          <w:lang w:val="sr-Latn-RS"/>
        </w:rPr>
      </w:pPr>
    </w:p>
    <w:p w14:paraId="74599ADD" w14:textId="423F35DE" w:rsidR="0043696D" w:rsidRDefault="0043696D">
      <w:pPr>
        <w:rPr>
          <w:lang w:val="sr-Latn-RS"/>
        </w:rPr>
      </w:pPr>
    </w:p>
    <w:p w14:paraId="0E024BDC" w14:textId="09D521C2" w:rsidR="0043696D" w:rsidRDefault="0043696D">
      <w:pPr>
        <w:rPr>
          <w:lang w:val="sr-Latn-RS"/>
        </w:rPr>
      </w:pPr>
    </w:p>
    <w:p w14:paraId="05A3F46C" w14:textId="77777777" w:rsidR="00F3361B" w:rsidRDefault="00F3361B" w:rsidP="0043696D">
      <w:pPr>
        <w:jc w:val="center"/>
        <w:rPr>
          <w:b/>
        </w:rPr>
      </w:pPr>
    </w:p>
    <w:p w14:paraId="4467AD29" w14:textId="3E595F25" w:rsidR="0043696D" w:rsidRDefault="0043696D" w:rsidP="0043696D">
      <w:pPr>
        <w:jc w:val="center"/>
        <w:rPr>
          <w:b/>
        </w:rPr>
      </w:pPr>
      <w:r w:rsidRPr="00F3361B">
        <w:rPr>
          <w:b/>
        </w:rPr>
        <w:t>ЗАВРШНЕ ОДРЕДБЕ</w:t>
      </w:r>
    </w:p>
    <w:p w14:paraId="6E19AE25" w14:textId="77777777" w:rsidR="00F3361B" w:rsidRPr="00F3361B" w:rsidRDefault="00F3361B" w:rsidP="0043696D">
      <w:pPr>
        <w:jc w:val="center"/>
        <w:rPr>
          <w:b/>
        </w:rPr>
      </w:pPr>
    </w:p>
    <w:p w14:paraId="586AE00D" w14:textId="77777777" w:rsidR="0043696D" w:rsidRPr="0043696D" w:rsidRDefault="0043696D" w:rsidP="0043696D">
      <w:r w:rsidRPr="0043696D">
        <w:t> </w:t>
      </w:r>
    </w:p>
    <w:p w14:paraId="17222A9E" w14:textId="0A00A3DF" w:rsidR="0043696D" w:rsidRPr="0043696D" w:rsidRDefault="0043696D" w:rsidP="00F3361B">
      <w:pPr>
        <w:ind w:left="720" w:firstLine="720"/>
      </w:pPr>
      <w:r w:rsidRPr="0043696D">
        <w:t xml:space="preserve">Овај акциони план објавити на интернет страници Владе, интернет страници Министарства </w:t>
      </w:r>
      <w:r>
        <w:rPr>
          <w:lang w:val="sr-Cyrl-RS"/>
        </w:rPr>
        <w:t xml:space="preserve">државне управе и локалне самоуправе </w:t>
      </w:r>
      <w:r w:rsidRPr="0043696D">
        <w:t>и порталу е-Управа, у року од седам радних дана од дана усвајања.</w:t>
      </w:r>
    </w:p>
    <w:p w14:paraId="14C9A55A" w14:textId="77777777" w:rsidR="0043696D" w:rsidRPr="0043696D" w:rsidRDefault="0043696D" w:rsidP="00F3361B">
      <w:pPr>
        <w:ind w:left="720" w:firstLine="720"/>
      </w:pPr>
      <w:r w:rsidRPr="0043696D">
        <w:t>Овај акциони план објавити у „Службеном гласнику Републике Србије”.</w:t>
      </w:r>
    </w:p>
    <w:p w14:paraId="29472C8F" w14:textId="2D4900CE" w:rsidR="00F0676F" w:rsidRDefault="00F0676F" w:rsidP="0043696D">
      <w:pPr>
        <w:ind w:left="11520"/>
        <w:jc w:val="both"/>
      </w:pPr>
    </w:p>
    <w:p w14:paraId="238AE4B4" w14:textId="3BFCE32C" w:rsidR="006D1479" w:rsidRDefault="00E03285" w:rsidP="0039625B">
      <w:pPr>
        <w:rPr>
          <w:lang w:val="sr-Cyrl-RS"/>
        </w:rPr>
      </w:pPr>
      <w:r>
        <w:t xml:space="preserve"> </w:t>
      </w:r>
    </w:p>
    <w:p w14:paraId="2422D7DA" w14:textId="66CB6C0C" w:rsidR="006D1479" w:rsidRDefault="006D1479" w:rsidP="0039625B">
      <w:pPr>
        <w:rPr>
          <w:lang w:val="sr-Cyrl-RS"/>
        </w:rPr>
      </w:pPr>
    </w:p>
    <w:p w14:paraId="3A6D54F5" w14:textId="20F7F132" w:rsidR="006D1479" w:rsidRPr="00330E7D" w:rsidRDefault="006D1479">
      <w:pPr>
        <w:rPr>
          <w:lang w:val="sr-Cyrl-RS"/>
        </w:rPr>
      </w:pPr>
      <w:r>
        <w:tab/>
      </w:r>
      <w:r>
        <w:tab/>
      </w:r>
      <w:r w:rsidRPr="00330E7D">
        <w:t xml:space="preserve">05 Број: </w:t>
      </w:r>
      <w:r>
        <w:rPr>
          <w:lang w:val="sr-Cyrl-RS"/>
        </w:rPr>
        <w:t>021-9800</w:t>
      </w:r>
      <w:r w:rsidRPr="00330E7D">
        <w:t>/</w:t>
      </w:r>
      <w:r w:rsidRPr="00431267">
        <w:t>20</w:t>
      </w:r>
      <w:r>
        <w:rPr>
          <w:lang w:val="sr-Cyrl-RS"/>
        </w:rPr>
        <w:t>24</w:t>
      </w:r>
    </w:p>
    <w:p w14:paraId="0F612016" w14:textId="73FDE9B5" w:rsidR="006D1479" w:rsidRPr="00330E7D" w:rsidRDefault="006D1479">
      <w:pPr>
        <w:rPr>
          <w:lang w:val="sr-Latn-CS"/>
        </w:rPr>
      </w:pPr>
      <w:r>
        <w:tab/>
      </w:r>
      <w:r>
        <w:tab/>
      </w:r>
      <w:r w:rsidRPr="00330E7D">
        <w:t>У</w:t>
      </w:r>
      <w:r w:rsidRPr="00330E7D">
        <w:rPr>
          <w:lang w:val="sr-Latn-CS"/>
        </w:rPr>
        <w:t xml:space="preserve"> </w:t>
      </w:r>
      <w:r w:rsidRPr="00330E7D">
        <w:t>Београду</w:t>
      </w:r>
      <w:r w:rsidRPr="00330E7D">
        <w:rPr>
          <w:lang w:val="sr-Latn-CS"/>
        </w:rPr>
        <w:t>,</w:t>
      </w:r>
      <w:r w:rsidRPr="00330E7D">
        <w:rPr>
          <w:lang w:val="sr-Cyrl-RS"/>
        </w:rPr>
        <w:t xml:space="preserve"> </w:t>
      </w:r>
      <w:r>
        <w:t>17</w:t>
      </w:r>
      <w:r w:rsidRPr="00330E7D">
        <w:rPr>
          <w:lang w:val="sr-Cyrl-RS"/>
        </w:rPr>
        <w:t xml:space="preserve">. </w:t>
      </w:r>
      <w:r>
        <w:rPr>
          <w:lang w:val="sr-Cyrl-RS"/>
        </w:rPr>
        <w:t>октобр</w:t>
      </w:r>
      <w:r w:rsidRPr="00330E7D">
        <w:rPr>
          <w:lang w:val="sr-Cyrl-RS"/>
        </w:rPr>
        <w:t xml:space="preserve">а </w:t>
      </w:r>
      <w:r w:rsidRPr="00330E7D">
        <w:rPr>
          <w:lang w:val="sr-Latn-CS"/>
        </w:rPr>
        <w:t>20</w:t>
      </w:r>
      <w:r w:rsidRPr="00330E7D">
        <w:rPr>
          <w:lang w:val="sr-Cyrl-RS"/>
        </w:rPr>
        <w:t>2</w:t>
      </w:r>
      <w:r>
        <w:rPr>
          <w:lang w:val="sr-Cyrl-RS"/>
        </w:rPr>
        <w:t>4</w:t>
      </w:r>
      <w:r w:rsidRPr="00330E7D">
        <w:rPr>
          <w:lang w:val="sr-Latn-CS"/>
        </w:rPr>
        <w:t xml:space="preserve">. </w:t>
      </w:r>
      <w:proofErr w:type="gramStart"/>
      <w:r w:rsidRPr="00330E7D">
        <w:t>године</w:t>
      </w:r>
      <w:proofErr w:type="gramEnd"/>
    </w:p>
    <w:p w14:paraId="1C18A0BF" w14:textId="77777777" w:rsidR="006D1479" w:rsidRPr="00330E7D" w:rsidRDefault="006D1479"/>
    <w:p w14:paraId="77DB6E10" w14:textId="77777777" w:rsidR="006D1479" w:rsidRPr="00330E7D" w:rsidRDefault="006D1479" w:rsidP="006D1479">
      <w:pPr>
        <w:pStyle w:val="1tekst"/>
        <w:jc w:val="center"/>
        <w:rPr>
          <w:spacing w:val="40"/>
          <w:szCs w:val="24"/>
          <w:lang w:val="sr-Cyrl-CS"/>
        </w:rPr>
      </w:pPr>
      <w:r w:rsidRPr="00330E7D">
        <w:rPr>
          <w:spacing w:val="40"/>
          <w:szCs w:val="24"/>
          <w:lang w:val="sr-Cyrl-CS"/>
        </w:rPr>
        <w:t>В</w:t>
      </w:r>
      <w:r w:rsidRPr="00330E7D">
        <w:rPr>
          <w:spacing w:val="40"/>
          <w:szCs w:val="24"/>
          <w:lang w:val="sr-Latn-CS"/>
        </w:rPr>
        <w:t xml:space="preserve"> </w:t>
      </w:r>
      <w:r w:rsidRPr="00330E7D">
        <w:rPr>
          <w:spacing w:val="40"/>
          <w:szCs w:val="24"/>
          <w:lang w:val="sr-Cyrl-CS"/>
        </w:rPr>
        <w:t>Л</w:t>
      </w:r>
      <w:r w:rsidRPr="00330E7D">
        <w:rPr>
          <w:spacing w:val="40"/>
          <w:szCs w:val="24"/>
          <w:lang w:val="sr-Latn-CS"/>
        </w:rPr>
        <w:t xml:space="preserve"> </w:t>
      </w:r>
      <w:r w:rsidRPr="00330E7D">
        <w:rPr>
          <w:spacing w:val="40"/>
          <w:szCs w:val="24"/>
          <w:lang w:val="sr-Cyrl-CS"/>
        </w:rPr>
        <w:t>А</w:t>
      </w:r>
      <w:r w:rsidRPr="00330E7D">
        <w:rPr>
          <w:spacing w:val="40"/>
          <w:szCs w:val="24"/>
          <w:lang w:val="sr-Latn-CS"/>
        </w:rPr>
        <w:t xml:space="preserve"> </w:t>
      </w:r>
      <w:r w:rsidRPr="00330E7D">
        <w:rPr>
          <w:spacing w:val="40"/>
          <w:szCs w:val="24"/>
          <w:lang w:val="sr-Cyrl-CS"/>
        </w:rPr>
        <w:t>Д</w:t>
      </w:r>
      <w:r w:rsidRPr="00330E7D">
        <w:rPr>
          <w:spacing w:val="40"/>
          <w:szCs w:val="24"/>
          <w:lang w:val="sr-Latn-CS"/>
        </w:rPr>
        <w:t xml:space="preserve"> </w:t>
      </w:r>
      <w:r w:rsidRPr="00330E7D">
        <w:rPr>
          <w:spacing w:val="40"/>
          <w:szCs w:val="24"/>
          <w:lang w:val="sr-Cyrl-CS"/>
        </w:rPr>
        <w:t>А</w:t>
      </w:r>
    </w:p>
    <w:p w14:paraId="381A623C" w14:textId="77777777" w:rsidR="006D1479" w:rsidRPr="00330E7D" w:rsidRDefault="006D1479">
      <w:pPr>
        <w:pStyle w:val="1tekst"/>
        <w:spacing w:before="0" w:after="0"/>
        <w:ind w:hanging="26"/>
        <w:jc w:val="center"/>
        <w:rPr>
          <w:spacing w:val="40"/>
          <w:szCs w:val="24"/>
          <w:lang w:val="sr-Cyrl-CS"/>
        </w:rPr>
      </w:pPr>
    </w:p>
    <w:tbl>
      <w:tblPr>
        <w:tblW w:w="0" w:type="auto"/>
        <w:tblInd w:w="1414" w:type="dxa"/>
        <w:tblLayout w:type="fixed"/>
        <w:tblLook w:val="0000" w:firstRow="0" w:lastRow="0" w:firstColumn="0" w:lastColumn="0" w:noHBand="0" w:noVBand="0"/>
      </w:tblPr>
      <w:tblGrid>
        <w:gridCol w:w="6621"/>
        <w:gridCol w:w="6047"/>
      </w:tblGrid>
      <w:tr w:rsidR="006D1479" w:rsidRPr="00330E7D" w14:paraId="08BD86AA" w14:textId="77777777" w:rsidTr="006D1479">
        <w:tc>
          <w:tcPr>
            <w:tcW w:w="6621" w:type="dxa"/>
          </w:tcPr>
          <w:p w14:paraId="67376C8A" w14:textId="77777777" w:rsidR="006D1479" w:rsidRPr="00330E7D" w:rsidRDefault="006D1479">
            <w:pPr>
              <w:jc w:val="center"/>
              <w:rPr>
                <w:lang w:val="ru-RU"/>
              </w:rPr>
            </w:pPr>
          </w:p>
        </w:tc>
        <w:tc>
          <w:tcPr>
            <w:tcW w:w="6047" w:type="dxa"/>
          </w:tcPr>
          <w:p w14:paraId="544BD4AE" w14:textId="77777777" w:rsidR="006D1479" w:rsidRPr="00330E7D" w:rsidRDefault="006D1479">
            <w:pPr>
              <w:jc w:val="center"/>
              <w:rPr>
                <w:lang w:val="ru-RU"/>
              </w:rPr>
            </w:pPr>
          </w:p>
          <w:p w14:paraId="7C2AFC49" w14:textId="77777777" w:rsidR="006D1479" w:rsidRPr="00330E7D" w:rsidRDefault="006D1479">
            <w:pPr>
              <w:jc w:val="center"/>
              <w:rPr>
                <w:lang w:val="ru-RU"/>
              </w:rPr>
            </w:pPr>
            <w:r w:rsidRPr="00330E7D">
              <w:rPr>
                <w:lang w:val="ru-RU"/>
              </w:rPr>
              <w:t>ПРЕДСЕДНИК</w:t>
            </w:r>
          </w:p>
          <w:p w14:paraId="181D7E00" w14:textId="77777777" w:rsidR="006D1479" w:rsidRPr="00330E7D" w:rsidRDefault="006D1479"/>
          <w:p w14:paraId="3E7774AE" w14:textId="77777777" w:rsidR="006D1479" w:rsidRPr="00330E7D" w:rsidRDefault="006D1479"/>
          <w:p w14:paraId="07C41746" w14:textId="77777777" w:rsidR="006D1479" w:rsidRPr="00330E7D" w:rsidRDefault="006D1479">
            <w:pPr>
              <w:pStyle w:val="Footer"/>
              <w:jc w:val="center"/>
            </w:pPr>
            <w:r>
              <w:rPr>
                <w:lang w:val="ru-RU"/>
              </w:rPr>
              <w:t>Милош Вучевић</w:t>
            </w:r>
          </w:p>
        </w:tc>
      </w:tr>
    </w:tbl>
    <w:p w14:paraId="24FD0484" w14:textId="546B7B7D" w:rsidR="006D1479" w:rsidRPr="006D1479" w:rsidRDefault="006D1479" w:rsidP="0039625B"/>
    <w:p w14:paraId="0620D2A2" w14:textId="77777777" w:rsidR="0043696D" w:rsidRPr="0043696D" w:rsidRDefault="0043696D" w:rsidP="0043696D"/>
    <w:p w14:paraId="343D37BE" w14:textId="77777777" w:rsidR="0043696D" w:rsidRPr="0043696D" w:rsidRDefault="0043696D" w:rsidP="0043696D"/>
    <w:p w14:paraId="507CD29D" w14:textId="77777777" w:rsidR="0043696D" w:rsidRPr="00833097" w:rsidRDefault="0043696D">
      <w:pPr>
        <w:rPr>
          <w:lang w:val="sr-Latn-RS"/>
        </w:rPr>
      </w:pPr>
    </w:p>
    <w:sectPr w:rsidR="0043696D" w:rsidRPr="00833097" w:rsidSect="00A8240F">
      <w:pgSz w:w="16838" w:h="11906" w:orient="landscape"/>
      <w:pgMar w:top="1361" w:right="964" w:bottom="964"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1E09C" w14:textId="77777777" w:rsidR="00C30171" w:rsidRDefault="00C30171" w:rsidP="00563544">
      <w:r>
        <w:separator/>
      </w:r>
    </w:p>
  </w:endnote>
  <w:endnote w:type="continuationSeparator" w:id="0">
    <w:p w14:paraId="2C8FFFC2" w14:textId="77777777" w:rsidR="00C30171" w:rsidRDefault="00C30171" w:rsidP="0056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2740471"/>
      <w:docPartObj>
        <w:docPartGallery w:val="Page Numbers (Bottom of Page)"/>
        <w:docPartUnique/>
      </w:docPartObj>
    </w:sdtPr>
    <w:sdtEndPr>
      <w:rPr>
        <w:rStyle w:val="PageNumber"/>
      </w:rPr>
    </w:sdtEndPr>
    <w:sdtContent>
      <w:p w14:paraId="05243997" w14:textId="04CA2999" w:rsidR="00E03285" w:rsidRDefault="00E03285" w:rsidP="00CC21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C58A46" w14:textId="77777777" w:rsidR="00E03285" w:rsidRDefault="00E03285" w:rsidP="005635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8FB6" w14:textId="77777777" w:rsidR="00E03285" w:rsidRDefault="00E03285" w:rsidP="005635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F990C" w14:textId="77777777" w:rsidR="00C30171" w:rsidRDefault="00C30171" w:rsidP="00563544">
      <w:r>
        <w:separator/>
      </w:r>
    </w:p>
  </w:footnote>
  <w:footnote w:type="continuationSeparator" w:id="0">
    <w:p w14:paraId="6FC54BFD" w14:textId="77777777" w:rsidR="00C30171" w:rsidRDefault="00C30171" w:rsidP="0056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661510"/>
      <w:docPartObj>
        <w:docPartGallery w:val="Page Numbers (Top of Page)"/>
        <w:docPartUnique/>
      </w:docPartObj>
    </w:sdtPr>
    <w:sdtEndPr>
      <w:rPr>
        <w:noProof/>
      </w:rPr>
    </w:sdtEndPr>
    <w:sdtContent>
      <w:p w14:paraId="5E4950E7" w14:textId="54CF1E1C" w:rsidR="0039625B" w:rsidRDefault="0039625B">
        <w:pPr>
          <w:pStyle w:val="Header"/>
          <w:jc w:val="center"/>
        </w:pPr>
        <w:r>
          <w:fldChar w:fldCharType="begin"/>
        </w:r>
        <w:r>
          <w:instrText xml:space="preserve"> PAGE   \* MERGEFORMAT </w:instrText>
        </w:r>
        <w:r>
          <w:fldChar w:fldCharType="separate"/>
        </w:r>
        <w:r w:rsidR="00845AE7">
          <w:rPr>
            <w:noProof/>
          </w:rPr>
          <w:t>32</w:t>
        </w:r>
        <w:r>
          <w:rPr>
            <w:noProof/>
          </w:rPr>
          <w:fldChar w:fldCharType="end"/>
        </w:r>
      </w:p>
    </w:sdtContent>
  </w:sdt>
  <w:p w14:paraId="7A4EF0FE" w14:textId="77777777" w:rsidR="0039625B" w:rsidRDefault="003962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54"/>
    <w:rsid w:val="000201DD"/>
    <w:rsid w:val="00020735"/>
    <w:rsid w:val="00020BAB"/>
    <w:rsid w:val="0002277D"/>
    <w:rsid w:val="00076DFE"/>
    <w:rsid w:val="000B51A1"/>
    <w:rsid w:val="000C247B"/>
    <w:rsid w:val="000D36E1"/>
    <w:rsid w:val="000F34B0"/>
    <w:rsid w:val="001124A8"/>
    <w:rsid w:val="00116BE6"/>
    <w:rsid w:val="00126C95"/>
    <w:rsid w:val="00191C2B"/>
    <w:rsid w:val="001C4282"/>
    <w:rsid w:val="001D4DA4"/>
    <w:rsid w:val="001E13F8"/>
    <w:rsid w:val="001E332E"/>
    <w:rsid w:val="002025D5"/>
    <w:rsid w:val="002065F7"/>
    <w:rsid w:val="002244E8"/>
    <w:rsid w:val="00233C98"/>
    <w:rsid w:val="0023754A"/>
    <w:rsid w:val="00242177"/>
    <w:rsid w:val="002477BC"/>
    <w:rsid w:val="00261F72"/>
    <w:rsid w:val="002774E1"/>
    <w:rsid w:val="00291540"/>
    <w:rsid w:val="00293557"/>
    <w:rsid w:val="00294F3F"/>
    <w:rsid w:val="002A45B1"/>
    <w:rsid w:val="002A6DE2"/>
    <w:rsid w:val="002D2C4E"/>
    <w:rsid w:val="002E4C81"/>
    <w:rsid w:val="00340DD0"/>
    <w:rsid w:val="0034773F"/>
    <w:rsid w:val="00370D7A"/>
    <w:rsid w:val="00384627"/>
    <w:rsid w:val="00387DD4"/>
    <w:rsid w:val="0039625B"/>
    <w:rsid w:val="003D7755"/>
    <w:rsid w:val="003F6B33"/>
    <w:rsid w:val="0043343A"/>
    <w:rsid w:val="0043696D"/>
    <w:rsid w:val="00443FED"/>
    <w:rsid w:val="00451140"/>
    <w:rsid w:val="00457138"/>
    <w:rsid w:val="00475C91"/>
    <w:rsid w:val="00482D69"/>
    <w:rsid w:val="004B07DF"/>
    <w:rsid w:val="004C4ADC"/>
    <w:rsid w:val="004E4B21"/>
    <w:rsid w:val="004F0115"/>
    <w:rsid w:val="005048FE"/>
    <w:rsid w:val="00506F62"/>
    <w:rsid w:val="00556C48"/>
    <w:rsid w:val="00560F3E"/>
    <w:rsid w:val="00563544"/>
    <w:rsid w:val="00564D89"/>
    <w:rsid w:val="00582EDC"/>
    <w:rsid w:val="005B557A"/>
    <w:rsid w:val="005D03C8"/>
    <w:rsid w:val="00603CF5"/>
    <w:rsid w:val="00620D1B"/>
    <w:rsid w:val="00622F7A"/>
    <w:rsid w:val="006324CE"/>
    <w:rsid w:val="00636C5E"/>
    <w:rsid w:val="00637405"/>
    <w:rsid w:val="00655F50"/>
    <w:rsid w:val="0067153C"/>
    <w:rsid w:val="0067747F"/>
    <w:rsid w:val="00696528"/>
    <w:rsid w:val="006B4F41"/>
    <w:rsid w:val="006D02CA"/>
    <w:rsid w:val="006D0E02"/>
    <w:rsid w:val="006D1479"/>
    <w:rsid w:val="006D1CD8"/>
    <w:rsid w:val="006D3B6F"/>
    <w:rsid w:val="006F0F68"/>
    <w:rsid w:val="00755F45"/>
    <w:rsid w:val="00782930"/>
    <w:rsid w:val="007C6951"/>
    <w:rsid w:val="008131CB"/>
    <w:rsid w:val="00823268"/>
    <w:rsid w:val="00833097"/>
    <w:rsid w:val="00845AE7"/>
    <w:rsid w:val="00846B90"/>
    <w:rsid w:val="008567E4"/>
    <w:rsid w:val="0087068D"/>
    <w:rsid w:val="00873954"/>
    <w:rsid w:val="008B308E"/>
    <w:rsid w:val="008B4344"/>
    <w:rsid w:val="008C6AB1"/>
    <w:rsid w:val="008D7E4D"/>
    <w:rsid w:val="008F654C"/>
    <w:rsid w:val="00904367"/>
    <w:rsid w:val="009058F2"/>
    <w:rsid w:val="00966C9A"/>
    <w:rsid w:val="009B2990"/>
    <w:rsid w:val="009C306E"/>
    <w:rsid w:val="00A000AB"/>
    <w:rsid w:val="00A67608"/>
    <w:rsid w:val="00A75D90"/>
    <w:rsid w:val="00A8240F"/>
    <w:rsid w:val="00AA5F39"/>
    <w:rsid w:val="00AE77B5"/>
    <w:rsid w:val="00B03E82"/>
    <w:rsid w:val="00B04269"/>
    <w:rsid w:val="00B11B8E"/>
    <w:rsid w:val="00B171A1"/>
    <w:rsid w:val="00B17591"/>
    <w:rsid w:val="00B3604D"/>
    <w:rsid w:val="00B440FE"/>
    <w:rsid w:val="00B50A96"/>
    <w:rsid w:val="00B56836"/>
    <w:rsid w:val="00BE5484"/>
    <w:rsid w:val="00BF109E"/>
    <w:rsid w:val="00C11518"/>
    <w:rsid w:val="00C254FF"/>
    <w:rsid w:val="00C30171"/>
    <w:rsid w:val="00C323B7"/>
    <w:rsid w:val="00C50283"/>
    <w:rsid w:val="00C56A50"/>
    <w:rsid w:val="00C7193B"/>
    <w:rsid w:val="00C750EC"/>
    <w:rsid w:val="00C95B36"/>
    <w:rsid w:val="00CA1BEB"/>
    <w:rsid w:val="00CC211D"/>
    <w:rsid w:val="00CC70CB"/>
    <w:rsid w:val="00CD2142"/>
    <w:rsid w:val="00CE472A"/>
    <w:rsid w:val="00D1173C"/>
    <w:rsid w:val="00D3339C"/>
    <w:rsid w:val="00D54A0D"/>
    <w:rsid w:val="00D61932"/>
    <w:rsid w:val="00D9004F"/>
    <w:rsid w:val="00DA45DD"/>
    <w:rsid w:val="00DB3DB5"/>
    <w:rsid w:val="00DE1A8A"/>
    <w:rsid w:val="00DF0CB0"/>
    <w:rsid w:val="00E03285"/>
    <w:rsid w:val="00E47B43"/>
    <w:rsid w:val="00E554F3"/>
    <w:rsid w:val="00E726F7"/>
    <w:rsid w:val="00E85553"/>
    <w:rsid w:val="00E85DED"/>
    <w:rsid w:val="00EC0BF6"/>
    <w:rsid w:val="00EC0E8A"/>
    <w:rsid w:val="00EC3262"/>
    <w:rsid w:val="00EC4E1D"/>
    <w:rsid w:val="00EE084F"/>
    <w:rsid w:val="00EF6E4B"/>
    <w:rsid w:val="00F0406F"/>
    <w:rsid w:val="00F0676F"/>
    <w:rsid w:val="00F127D2"/>
    <w:rsid w:val="00F3361B"/>
    <w:rsid w:val="00F6055B"/>
    <w:rsid w:val="00F62408"/>
    <w:rsid w:val="00F631DD"/>
    <w:rsid w:val="00F70CE8"/>
    <w:rsid w:val="00F96A25"/>
    <w:rsid w:val="00FA47D9"/>
    <w:rsid w:val="00FA7471"/>
    <w:rsid w:val="00FC17D8"/>
    <w:rsid w:val="00FC75E2"/>
    <w:rsid w:val="00FE1F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7D21"/>
  <w15:chartTrackingRefBased/>
  <w15:docId w15:val="{7DA03C3C-AB9E-0B4E-B8F6-06260E87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A8"/>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73954"/>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73954"/>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73954"/>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73954"/>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873954"/>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873954"/>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873954"/>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873954"/>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873954"/>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9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39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39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39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39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3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954"/>
    <w:rPr>
      <w:rFonts w:eastAsiaTheme="majorEastAsia" w:cstheme="majorBidi"/>
      <w:color w:val="272727" w:themeColor="text1" w:themeTint="D8"/>
    </w:rPr>
  </w:style>
  <w:style w:type="paragraph" w:styleId="Title">
    <w:name w:val="Title"/>
    <w:basedOn w:val="Normal"/>
    <w:next w:val="Normal"/>
    <w:link w:val="TitleChar"/>
    <w:uiPriority w:val="10"/>
    <w:qFormat/>
    <w:rsid w:val="0087395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73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954"/>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73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954"/>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873954"/>
    <w:rPr>
      <w:i/>
      <w:iCs/>
      <w:color w:val="404040" w:themeColor="text1" w:themeTint="BF"/>
    </w:rPr>
  </w:style>
  <w:style w:type="paragraph" w:styleId="ListParagraph">
    <w:name w:val="List Paragraph"/>
    <w:basedOn w:val="Normal"/>
    <w:uiPriority w:val="34"/>
    <w:qFormat/>
    <w:rsid w:val="00873954"/>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873954"/>
    <w:rPr>
      <w:i/>
      <w:iCs/>
      <w:color w:val="2F5496" w:themeColor="accent1" w:themeShade="BF"/>
    </w:rPr>
  </w:style>
  <w:style w:type="paragraph" w:styleId="IntenseQuote">
    <w:name w:val="Intense Quote"/>
    <w:basedOn w:val="Normal"/>
    <w:next w:val="Normal"/>
    <w:link w:val="IntenseQuoteChar"/>
    <w:uiPriority w:val="30"/>
    <w:qFormat/>
    <w:rsid w:val="0087395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873954"/>
    <w:rPr>
      <w:i/>
      <w:iCs/>
      <w:color w:val="2F5496" w:themeColor="accent1" w:themeShade="BF"/>
    </w:rPr>
  </w:style>
  <w:style w:type="character" w:styleId="IntenseReference">
    <w:name w:val="Intense Reference"/>
    <w:basedOn w:val="DefaultParagraphFont"/>
    <w:uiPriority w:val="32"/>
    <w:qFormat/>
    <w:rsid w:val="00873954"/>
    <w:rPr>
      <w:b/>
      <w:bCs/>
      <w:smallCaps/>
      <w:color w:val="2F5496" w:themeColor="accent1" w:themeShade="BF"/>
      <w:spacing w:val="5"/>
    </w:rPr>
  </w:style>
  <w:style w:type="character" w:styleId="Hyperlink">
    <w:name w:val="Hyperlink"/>
    <w:basedOn w:val="DefaultParagraphFont"/>
    <w:uiPriority w:val="99"/>
    <w:semiHidden/>
    <w:unhideWhenUsed/>
    <w:rsid w:val="00873954"/>
    <w:rPr>
      <w:color w:val="0563C1"/>
      <w:u w:val="single"/>
    </w:rPr>
  </w:style>
  <w:style w:type="paragraph" w:customStyle="1" w:styleId="basic-paragraph">
    <w:name w:val="basic-paragraph"/>
    <w:basedOn w:val="Normal"/>
    <w:qFormat/>
    <w:rsid w:val="00E554F3"/>
    <w:pPr>
      <w:spacing w:before="100" w:beforeAutospacing="1" w:after="100" w:afterAutospacing="1"/>
    </w:pPr>
  </w:style>
  <w:style w:type="paragraph" w:styleId="Header">
    <w:name w:val="header"/>
    <w:basedOn w:val="Normal"/>
    <w:link w:val="HeaderChar"/>
    <w:uiPriority w:val="99"/>
    <w:unhideWhenUsed/>
    <w:rsid w:val="00563544"/>
    <w:pPr>
      <w:tabs>
        <w:tab w:val="center" w:pos="4513"/>
        <w:tab w:val="right" w:pos="9026"/>
      </w:tabs>
    </w:pPr>
  </w:style>
  <w:style w:type="character" w:customStyle="1" w:styleId="HeaderChar">
    <w:name w:val="Header Char"/>
    <w:basedOn w:val="DefaultParagraphFont"/>
    <w:link w:val="Header"/>
    <w:uiPriority w:val="99"/>
    <w:rsid w:val="00563544"/>
    <w:rPr>
      <w:rFonts w:ascii="Times New Roman" w:eastAsia="Times New Roman" w:hAnsi="Times New Roman" w:cs="Times New Roman"/>
      <w:kern w:val="0"/>
      <w:lang w:eastAsia="en-GB"/>
      <w14:ligatures w14:val="none"/>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563544"/>
    <w:pPr>
      <w:tabs>
        <w:tab w:val="center" w:pos="4513"/>
        <w:tab w:val="right" w:pos="9026"/>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563544"/>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563544"/>
  </w:style>
  <w:style w:type="paragraph" w:styleId="BalloonText">
    <w:name w:val="Balloon Text"/>
    <w:basedOn w:val="Normal"/>
    <w:link w:val="BalloonTextChar"/>
    <w:uiPriority w:val="99"/>
    <w:semiHidden/>
    <w:unhideWhenUsed/>
    <w:rsid w:val="00D11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73C"/>
    <w:rPr>
      <w:rFonts w:ascii="Segoe UI" w:eastAsia="Times New Roman" w:hAnsi="Segoe UI" w:cs="Segoe UI"/>
      <w:kern w:val="0"/>
      <w:sz w:val="18"/>
      <w:szCs w:val="18"/>
      <w:lang w:eastAsia="en-GB"/>
      <w14:ligatures w14:val="none"/>
    </w:rPr>
  </w:style>
  <w:style w:type="paragraph" w:customStyle="1" w:styleId="1tekst">
    <w:name w:val="1tekst"/>
    <w:basedOn w:val="Normal"/>
    <w:rsid w:val="006D1479"/>
    <w:pPr>
      <w:spacing w:before="100" w:after="100"/>
      <w:ind w:firstLine="24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5317">
      <w:bodyDiv w:val="1"/>
      <w:marLeft w:val="0"/>
      <w:marRight w:val="0"/>
      <w:marTop w:val="0"/>
      <w:marBottom w:val="0"/>
      <w:divBdr>
        <w:top w:val="none" w:sz="0" w:space="0" w:color="auto"/>
        <w:left w:val="none" w:sz="0" w:space="0" w:color="auto"/>
        <w:bottom w:val="none" w:sz="0" w:space="0" w:color="auto"/>
        <w:right w:val="none" w:sz="0" w:space="0" w:color="auto"/>
      </w:divBdr>
    </w:div>
    <w:div w:id="266012216">
      <w:bodyDiv w:val="1"/>
      <w:marLeft w:val="0"/>
      <w:marRight w:val="0"/>
      <w:marTop w:val="0"/>
      <w:marBottom w:val="0"/>
      <w:divBdr>
        <w:top w:val="none" w:sz="0" w:space="0" w:color="auto"/>
        <w:left w:val="none" w:sz="0" w:space="0" w:color="auto"/>
        <w:bottom w:val="none" w:sz="0" w:space="0" w:color="auto"/>
        <w:right w:val="none" w:sz="0" w:space="0" w:color="auto"/>
      </w:divBdr>
    </w:div>
    <w:div w:id="719404415">
      <w:bodyDiv w:val="1"/>
      <w:marLeft w:val="0"/>
      <w:marRight w:val="0"/>
      <w:marTop w:val="0"/>
      <w:marBottom w:val="0"/>
      <w:divBdr>
        <w:top w:val="none" w:sz="0" w:space="0" w:color="auto"/>
        <w:left w:val="none" w:sz="0" w:space="0" w:color="auto"/>
        <w:bottom w:val="none" w:sz="0" w:space="0" w:color="auto"/>
        <w:right w:val="none" w:sz="0" w:space="0" w:color="auto"/>
      </w:divBdr>
    </w:div>
    <w:div w:id="722800726">
      <w:bodyDiv w:val="1"/>
      <w:marLeft w:val="0"/>
      <w:marRight w:val="0"/>
      <w:marTop w:val="0"/>
      <w:marBottom w:val="0"/>
      <w:divBdr>
        <w:top w:val="none" w:sz="0" w:space="0" w:color="auto"/>
        <w:left w:val="none" w:sz="0" w:space="0" w:color="auto"/>
        <w:bottom w:val="none" w:sz="0" w:space="0" w:color="auto"/>
        <w:right w:val="none" w:sz="0" w:space="0" w:color="auto"/>
      </w:divBdr>
    </w:div>
    <w:div w:id="882593045">
      <w:bodyDiv w:val="1"/>
      <w:marLeft w:val="0"/>
      <w:marRight w:val="0"/>
      <w:marTop w:val="0"/>
      <w:marBottom w:val="0"/>
      <w:divBdr>
        <w:top w:val="none" w:sz="0" w:space="0" w:color="auto"/>
        <w:left w:val="none" w:sz="0" w:space="0" w:color="auto"/>
        <w:bottom w:val="none" w:sz="0" w:space="0" w:color="auto"/>
        <w:right w:val="none" w:sz="0" w:space="0" w:color="auto"/>
      </w:divBdr>
    </w:div>
    <w:div w:id="1332294037">
      <w:bodyDiv w:val="1"/>
      <w:marLeft w:val="0"/>
      <w:marRight w:val="0"/>
      <w:marTop w:val="0"/>
      <w:marBottom w:val="0"/>
      <w:divBdr>
        <w:top w:val="none" w:sz="0" w:space="0" w:color="auto"/>
        <w:left w:val="none" w:sz="0" w:space="0" w:color="auto"/>
        <w:bottom w:val="none" w:sz="0" w:space="0" w:color="auto"/>
        <w:right w:val="none" w:sz="0" w:space="0" w:color="auto"/>
      </w:divBdr>
    </w:div>
    <w:div w:id="1385982513">
      <w:bodyDiv w:val="1"/>
      <w:marLeft w:val="0"/>
      <w:marRight w:val="0"/>
      <w:marTop w:val="0"/>
      <w:marBottom w:val="0"/>
      <w:divBdr>
        <w:top w:val="none" w:sz="0" w:space="0" w:color="auto"/>
        <w:left w:val="none" w:sz="0" w:space="0" w:color="auto"/>
        <w:bottom w:val="none" w:sz="0" w:space="0" w:color="auto"/>
        <w:right w:val="none" w:sz="0" w:space="0" w:color="auto"/>
      </w:divBdr>
    </w:div>
    <w:div w:id="1421608642">
      <w:bodyDiv w:val="1"/>
      <w:marLeft w:val="0"/>
      <w:marRight w:val="0"/>
      <w:marTop w:val="0"/>
      <w:marBottom w:val="0"/>
      <w:divBdr>
        <w:top w:val="none" w:sz="0" w:space="0" w:color="auto"/>
        <w:left w:val="none" w:sz="0" w:space="0" w:color="auto"/>
        <w:bottom w:val="none" w:sz="0" w:space="0" w:color="auto"/>
        <w:right w:val="none" w:sz="0" w:space="0" w:color="auto"/>
      </w:divBdr>
    </w:div>
    <w:div w:id="163783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pplewebdata://41884C53-FEB1-49F4-982C-FB6DA1EBA45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applewebdata://41884C53-FEB1-49F4-982C-FB6DA1EBA45C/" TargetMode="External"/><Relationship Id="rId17" Type="http://schemas.openxmlformats.org/officeDocument/2006/relationships/hyperlink" Target="applewebdata://386F8AF7-D84A-4B7F-9C02-5087CE11D61E/" TargetMode="External"/><Relationship Id="rId2" Type="http://schemas.openxmlformats.org/officeDocument/2006/relationships/styles" Target="styles.xml"/><Relationship Id="rId16" Type="http://schemas.openxmlformats.org/officeDocument/2006/relationships/hyperlink" Target="applewebdata://386F8AF7-D84A-4B7F-9C02-5087CE11D61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pplewebdata://41884C53-FEB1-49F4-982C-FB6DA1EBA45C/" TargetMode="External"/><Relationship Id="rId5" Type="http://schemas.openxmlformats.org/officeDocument/2006/relationships/footnotes" Target="footnotes.xml"/><Relationship Id="rId15" Type="http://schemas.openxmlformats.org/officeDocument/2006/relationships/hyperlink" Target="applewebdata://41884C53-FEB1-49F4-982C-FB6DA1EBA45C/" TargetMode="External"/><Relationship Id="rId10" Type="http://schemas.openxmlformats.org/officeDocument/2006/relationships/hyperlink" Target="applewebdata://41884C53-FEB1-49F4-982C-FB6DA1EBA45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applewebdata://41884C53-FEB1-49F4-982C-FB6DA1EBA45C/"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DA92-D776-4F89-BB38-FE6375B0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48</Pages>
  <Words>10441</Words>
  <Characters>59517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Milovanovic, Vladimir</dc:creator>
  <cp:keywords/>
  <dc:description/>
  <cp:lastModifiedBy>Jelena Ljubinkovic</cp:lastModifiedBy>
  <cp:revision>35</cp:revision>
  <cp:lastPrinted>2024-10-16T08:59:00Z</cp:lastPrinted>
  <dcterms:created xsi:type="dcterms:W3CDTF">2024-09-18T09:10:00Z</dcterms:created>
  <dcterms:modified xsi:type="dcterms:W3CDTF">2024-10-16T09:01:00Z</dcterms:modified>
</cp:coreProperties>
</file>