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1D6E" w14:textId="77777777" w:rsidR="00B573DC" w:rsidRPr="00D453EB" w:rsidRDefault="00B573DC" w:rsidP="00725872">
      <w:pPr>
        <w:pStyle w:val="TimesNewRoman"/>
        <w:spacing w:after="120"/>
        <w:jc w:val="center"/>
        <w:rPr>
          <w:rFonts w:ascii="Times New Roman" w:hAnsi="Times New Roman" w:cs="Times New Roman"/>
          <w:lang w:val="en-US"/>
        </w:rPr>
      </w:pPr>
      <w:r w:rsidRPr="00D453EB">
        <w:rPr>
          <w:rFonts w:ascii="Times New Roman" w:hAnsi="Times New Roman" w:cs="Times New Roman"/>
        </w:rPr>
        <w:t>О Б Р А З Л О Ж Е Њ Е</w:t>
      </w:r>
    </w:p>
    <w:p w14:paraId="7ABFE564" w14:textId="77777777" w:rsidR="00B573DC" w:rsidRPr="00D453EB" w:rsidRDefault="00B573DC" w:rsidP="00DF39D6">
      <w:pPr>
        <w:pStyle w:val="TimesNewRoman"/>
        <w:jc w:val="center"/>
        <w:rPr>
          <w:rFonts w:ascii="Times New Roman" w:hAnsi="Times New Roman" w:cs="Times New Roman"/>
        </w:rPr>
      </w:pPr>
      <w:r w:rsidRPr="00D453EB">
        <w:rPr>
          <w:rFonts w:ascii="Times New Roman" w:hAnsi="Times New Roman" w:cs="Times New Roman"/>
          <w:lang w:val="sr-Cyrl-RS"/>
        </w:rPr>
        <w:t xml:space="preserve">НАЦРТА </w:t>
      </w:r>
      <w:r w:rsidRPr="00D453EB">
        <w:rPr>
          <w:rFonts w:ascii="Times New Roman" w:hAnsi="Times New Roman" w:cs="Times New Roman"/>
        </w:rPr>
        <w:t xml:space="preserve">ЗАКОНА </w:t>
      </w:r>
    </w:p>
    <w:p w14:paraId="2ED024C4" w14:textId="77777777" w:rsidR="00B573DC" w:rsidRPr="00D453EB" w:rsidRDefault="00B573DC" w:rsidP="00F82709">
      <w:pPr>
        <w:pStyle w:val="TimesNewRoman"/>
        <w:spacing w:after="600"/>
        <w:jc w:val="center"/>
        <w:rPr>
          <w:rFonts w:ascii="Times New Roman" w:hAnsi="Times New Roman" w:cs="Times New Roman"/>
        </w:rPr>
      </w:pPr>
      <w:r w:rsidRPr="00D453EB">
        <w:rPr>
          <w:rFonts w:ascii="Times New Roman" w:hAnsi="Times New Roman" w:cs="Times New Roman"/>
        </w:rPr>
        <w:t xml:space="preserve">О </w:t>
      </w:r>
      <w:r w:rsidR="001F12C6" w:rsidRPr="00D453EB">
        <w:rPr>
          <w:rFonts w:ascii="Times New Roman" w:hAnsi="Times New Roman" w:cs="Times New Roman"/>
          <w:lang w:val="sr-Cyrl-RS"/>
        </w:rPr>
        <w:t xml:space="preserve">ИЗМЕНАМА И ДОПУНАМА ЗАКОНА О </w:t>
      </w:r>
      <w:r w:rsidRPr="00D453EB">
        <w:rPr>
          <w:rFonts w:ascii="Times New Roman" w:hAnsi="Times New Roman" w:cs="Times New Roman"/>
        </w:rPr>
        <w:t>СЛОБОДНОМ ПРИСТУПУ ИНФОРМАЦИЈАМА ОД ЈАВНОГ ЗНАЧАЈА</w:t>
      </w:r>
    </w:p>
    <w:p w14:paraId="25948B51" w14:textId="77777777" w:rsidR="00B573DC" w:rsidRPr="00D453EB" w:rsidRDefault="001B77C5" w:rsidP="00F82709">
      <w:pPr>
        <w:pStyle w:val="TimesNewRoman"/>
        <w:spacing w:after="240"/>
        <w:rPr>
          <w:rFonts w:ascii="Times New Roman" w:hAnsi="Times New Roman" w:cs="Times New Roman"/>
        </w:rPr>
      </w:pPr>
      <w:r w:rsidRPr="00D453EB">
        <w:rPr>
          <w:rFonts w:ascii="Times New Roman" w:hAnsi="Times New Roman" w:cs="Times New Roman"/>
        </w:rPr>
        <w:t>I</w:t>
      </w:r>
      <w:r w:rsidR="004263B2" w:rsidRPr="00D453EB">
        <w:rPr>
          <w:rFonts w:ascii="Times New Roman" w:hAnsi="Times New Roman" w:cs="Times New Roman"/>
          <w:lang w:val="sr-Latn-RS"/>
        </w:rPr>
        <w:t>.</w:t>
      </w:r>
      <w:r w:rsidR="00B573DC" w:rsidRPr="00D453EB">
        <w:rPr>
          <w:rFonts w:ascii="Times New Roman" w:hAnsi="Times New Roman" w:cs="Times New Roman"/>
        </w:rPr>
        <w:t xml:space="preserve"> УСТАВНИ ОСНОВ ЗА ДОНОШЕЊЕ ЗАКОНА</w:t>
      </w:r>
    </w:p>
    <w:p w14:paraId="72AABA1B" w14:textId="6F7038BB" w:rsidR="00B573DC" w:rsidRPr="00F82709" w:rsidRDefault="00AB3F80" w:rsidP="00F82709">
      <w:pPr>
        <w:pStyle w:val="TimesNewRoman"/>
        <w:tabs>
          <w:tab w:val="left" w:pos="993"/>
        </w:tabs>
        <w:spacing w:after="360"/>
        <w:rPr>
          <w:rFonts w:ascii="Times New Roman" w:hAnsi="Times New Roman" w:cs="Times New Roman"/>
          <w:b w:val="0"/>
          <w:lang w:val="sr-Cyrl-RS"/>
        </w:rPr>
      </w:pPr>
      <w:r w:rsidRPr="00D453EB">
        <w:rPr>
          <w:rFonts w:ascii="Times New Roman" w:hAnsi="Times New Roman" w:cs="Times New Roman"/>
          <w:b w:val="0"/>
        </w:rPr>
        <w:tab/>
      </w:r>
      <w:r w:rsidR="00B573DC" w:rsidRPr="00D453EB">
        <w:rPr>
          <w:rFonts w:ascii="Times New Roman" w:hAnsi="Times New Roman" w:cs="Times New Roman"/>
          <w:b w:val="0"/>
        </w:rPr>
        <w:t xml:space="preserve">Уставни основ за доношење Закона </w:t>
      </w:r>
      <w:r w:rsidR="003A5CDA" w:rsidRPr="00D453EB">
        <w:rPr>
          <w:rFonts w:ascii="Times New Roman" w:hAnsi="Times New Roman" w:cs="Times New Roman"/>
          <w:b w:val="0"/>
          <w:lang w:val="sr-Cyrl-RS"/>
        </w:rPr>
        <w:t xml:space="preserve">о изменама и допунама Закона </w:t>
      </w:r>
      <w:r w:rsidR="00B573DC" w:rsidRPr="00D453EB">
        <w:rPr>
          <w:rFonts w:ascii="Times New Roman" w:hAnsi="Times New Roman" w:cs="Times New Roman"/>
          <w:b w:val="0"/>
        </w:rPr>
        <w:t>о слободном приступу информацијама од јавног значаја садржан је у члану 51.</w:t>
      </w:r>
      <w:r w:rsidR="00B573DC" w:rsidRPr="00D453EB">
        <w:rPr>
          <w:rFonts w:ascii="Times New Roman" w:hAnsi="Times New Roman" w:cs="Times New Roman"/>
          <w:b w:val="0"/>
          <w:lang w:val="sr-Latn-RS"/>
        </w:rPr>
        <w:t xml:space="preserve"> </w:t>
      </w:r>
      <w:r w:rsidR="00B573DC" w:rsidRPr="00D453EB">
        <w:rPr>
          <w:rFonts w:ascii="Times New Roman" w:hAnsi="Times New Roman" w:cs="Times New Roman"/>
          <w:b w:val="0"/>
        </w:rPr>
        <w:t>став 2. Устава Републике Србије према коме свако има право на приступ подацима који су у поседу државних органа и организација којима су поверена јавна овлашћења, у складу са законом.</w:t>
      </w:r>
    </w:p>
    <w:p w14:paraId="1AB28F41" w14:textId="77777777" w:rsidR="00B573DC" w:rsidRPr="00D453EB" w:rsidRDefault="001B77C5" w:rsidP="00F82709">
      <w:pPr>
        <w:pStyle w:val="TimesNewRoman"/>
        <w:spacing w:after="240"/>
        <w:rPr>
          <w:rFonts w:ascii="Times New Roman" w:hAnsi="Times New Roman" w:cs="Times New Roman"/>
        </w:rPr>
      </w:pPr>
      <w:r w:rsidRPr="00D453EB">
        <w:rPr>
          <w:rFonts w:ascii="Times New Roman" w:hAnsi="Times New Roman" w:cs="Times New Roman"/>
        </w:rPr>
        <w:t>II</w:t>
      </w:r>
      <w:r w:rsidR="004263B2" w:rsidRPr="00D453EB">
        <w:rPr>
          <w:rFonts w:ascii="Times New Roman" w:hAnsi="Times New Roman" w:cs="Times New Roman"/>
          <w:lang w:val="sr-Latn-RS"/>
        </w:rPr>
        <w:t>.</w:t>
      </w:r>
      <w:r w:rsidR="00B573DC" w:rsidRPr="00D453EB">
        <w:rPr>
          <w:rFonts w:ascii="Times New Roman" w:hAnsi="Times New Roman" w:cs="Times New Roman"/>
        </w:rPr>
        <w:t xml:space="preserve"> РАЗЛОЗИ ЗА ДОНОШЕЊЕ  ЗАКОНА</w:t>
      </w:r>
    </w:p>
    <w:p w14:paraId="41CE1783" w14:textId="0A2A7D3F" w:rsidR="00B573DC" w:rsidRPr="00D453EB" w:rsidRDefault="00AB3F80" w:rsidP="00AB3F80">
      <w:pPr>
        <w:pStyle w:val="wyq060---pododeljak"/>
        <w:tabs>
          <w:tab w:val="left" w:pos="993"/>
        </w:tabs>
        <w:spacing w:after="120"/>
        <w:jc w:val="both"/>
        <w:rPr>
          <w:rFonts w:ascii="Times New Roman" w:hAnsi="Times New Roman" w:cs="Times New Roman"/>
          <w:sz w:val="24"/>
          <w:szCs w:val="24"/>
          <w:lang w:val="sr-Cyrl-CS"/>
        </w:rPr>
      </w:pPr>
      <w:r w:rsidRPr="00D453EB">
        <w:rPr>
          <w:rFonts w:ascii="Times New Roman" w:hAnsi="Times New Roman" w:cs="Times New Roman"/>
          <w:sz w:val="24"/>
          <w:szCs w:val="24"/>
          <w:lang w:val="sr-Cyrl-CS"/>
        </w:rPr>
        <w:tab/>
      </w:r>
      <w:r w:rsidR="00B573DC" w:rsidRPr="00D453EB">
        <w:rPr>
          <w:rFonts w:ascii="Times New Roman" w:hAnsi="Times New Roman" w:cs="Times New Roman"/>
          <w:sz w:val="24"/>
          <w:szCs w:val="24"/>
          <w:lang w:val="sr-Cyrl-CS"/>
        </w:rPr>
        <w:t xml:space="preserve">Закон </w:t>
      </w:r>
      <w:r w:rsidR="008A6899" w:rsidRPr="00D453EB">
        <w:rPr>
          <w:rFonts w:ascii="Times New Roman" w:hAnsi="Times New Roman" w:cs="Times New Roman"/>
          <w:sz w:val="24"/>
          <w:szCs w:val="24"/>
          <w:lang w:val="sr-Cyrl-RS"/>
        </w:rPr>
        <w:t xml:space="preserve">о слободном приступу информацијама од јавног значаја </w:t>
      </w:r>
      <w:r w:rsidR="007655A1" w:rsidRPr="00D453EB">
        <w:rPr>
          <w:rFonts w:ascii="Times New Roman" w:hAnsi="Times New Roman" w:cs="Times New Roman"/>
          <w:sz w:val="24"/>
          <w:szCs w:val="24"/>
          <w:lang w:val="sr-Cyrl-RS"/>
        </w:rPr>
        <w:t xml:space="preserve">(у даљем тексту: Закон) </w:t>
      </w:r>
      <w:r w:rsidR="00B573DC" w:rsidRPr="00D453EB">
        <w:rPr>
          <w:rFonts w:ascii="Times New Roman" w:hAnsi="Times New Roman" w:cs="Times New Roman"/>
          <w:sz w:val="24"/>
          <w:szCs w:val="24"/>
          <w:lang w:val="sr-Cyrl-CS"/>
        </w:rPr>
        <w:t xml:space="preserve">је од </w:t>
      </w:r>
      <w:r w:rsidR="008A6899" w:rsidRPr="00D453EB">
        <w:rPr>
          <w:rFonts w:ascii="Times New Roman" w:hAnsi="Times New Roman" w:cs="Times New Roman"/>
          <w:sz w:val="24"/>
          <w:szCs w:val="24"/>
          <w:lang w:val="sr-Cyrl-CS"/>
        </w:rPr>
        <w:t xml:space="preserve">свог доношења </w:t>
      </w:r>
      <w:r w:rsidR="00B573DC" w:rsidRPr="00D453EB">
        <w:rPr>
          <w:rFonts w:ascii="Times New Roman" w:hAnsi="Times New Roman" w:cs="Times New Roman"/>
          <w:sz w:val="24"/>
          <w:szCs w:val="24"/>
          <w:lang w:val="sr-Cyrl-CS"/>
        </w:rPr>
        <w:t xml:space="preserve">2004. године до данас </w:t>
      </w:r>
      <w:r w:rsidR="008A6899" w:rsidRPr="00D453EB">
        <w:rPr>
          <w:rFonts w:ascii="Times New Roman" w:hAnsi="Times New Roman" w:cs="Times New Roman"/>
          <w:sz w:val="24"/>
          <w:szCs w:val="24"/>
          <w:lang w:val="sr-Cyrl-CS"/>
        </w:rPr>
        <w:t>три</w:t>
      </w:r>
      <w:r w:rsidR="00B573DC" w:rsidRPr="00D453EB">
        <w:rPr>
          <w:rFonts w:ascii="Times New Roman" w:hAnsi="Times New Roman" w:cs="Times New Roman"/>
          <w:sz w:val="24"/>
          <w:szCs w:val="24"/>
          <w:lang w:val="sr-Cyrl-CS"/>
        </w:rPr>
        <w:t xml:space="preserve"> пута мењан, при чему су измене биле усмерене </w:t>
      </w:r>
      <w:r w:rsidR="008A6899" w:rsidRPr="00D453EB">
        <w:rPr>
          <w:rFonts w:ascii="Times New Roman" w:hAnsi="Times New Roman" w:cs="Times New Roman"/>
          <w:sz w:val="24"/>
          <w:szCs w:val="24"/>
          <w:lang w:val="sr-Cyrl-CS"/>
        </w:rPr>
        <w:t xml:space="preserve">ка усклађивању са </w:t>
      </w:r>
      <w:r w:rsidR="008A6899" w:rsidRPr="00D453EB">
        <w:rPr>
          <w:rFonts w:ascii="Times New Roman" w:hAnsi="Times New Roman" w:cs="Times New Roman"/>
          <w:sz w:val="24"/>
          <w:szCs w:val="24"/>
          <w:lang w:val="sr-Cyrl-RS"/>
        </w:rPr>
        <w:t xml:space="preserve">новим </w:t>
      </w:r>
      <w:r w:rsidR="005D5DB0" w:rsidRPr="00D453EB">
        <w:rPr>
          <w:rFonts w:ascii="Times New Roman" w:hAnsi="Times New Roman" w:cs="Times New Roman"/>
          <w:sz w:val="24"/>
          <w:szCs w:val="24"/>
          <w:lang w:val="sr-Cyrl-CS"/>
        </w:rPr>
        <w:t>Уставом</w:t>
      </w:r>
      <w:r w:rsidR="008A6899" w:rsidRPr="00D453EB">
        <w:rPr>
          <w:rFonts w:ascii="Times New Roman" w:hAnsi="Times New Roman" w:cs="Times New Roman"/>
          <w:sz w:val="24"/>
          <w:szCs w:val="24"/>
          <w:lang w:val="sr-Cyrl-CS"/>
        </w:rPr>
        <w:t xml:space="preserve"> проглашеним 2006. године</w:t>
      </w:r>
      <w:r w:rsidR="0060641D">
        <w:rPr>
          <w:rFonts w:ascii="Times New Roman" w:hAnsi="Times New Roman" w:cs="Times New Roman"/>
          <w:sz w:val="24"/>
          <w:szCs w:val="24"/>
          <w:lang w:val="en-GB"/>
        </w:rPr>
        <w:t xml:space="preserve"> </w:t>
      </w:r>
      <w:r w:rsidR="0060641D">
        <w:rPr>
          <w:rFonts w:ascii="Times New Roman" w:hAnsi="Times New Roman" w:cs="Times New Roman"/>
          <w:sz w:val="24"/>
          <w:szCs w:val="24"/>
          <w:lang w:val="sr-Cyrl-RS"/>
        </w:rPr>
        <w:t>(</w:t>
      </w:r>
      <w:r w:rsidR="008A6899" w:rsidRPr="00D453EB">
        <w:rPr>
          <w:rFonts w:ascii="Times New Roman" w:hAnsi="Times New Roman" w:cs="Times New Roman"/>
          <w:sz w:val="24"/>
          <w:szCs w:val="24"/>
          <w:lang w:val="sr-Cyrl-CS"/>
        </w:rPr>
        <w:t xml:space="preserve">прописивање квалификоване већине за избор и престанак дужности Повереника </w:t>
      </w:r>
      <w:r w:rsidR="005D5DB0" w:rsidRPr="00D453EB">
        <w:rPr>
          <w:rFonts w:ascii="Times New Roman" w:hAnsi="Times New Roman" w:cs="Times New Roman"/>
          <w:sz w:val="24"/>
          <w:szCs w:val="24"/>
          <w:lang w:val="sr-Cyrl-CS"/>
        </w:rPr>
        <w:t xml:space="preserve">за информације од јавног значаја и заштиту података о личности </w:t>
      </w:r>
      <w:r w:rsidR="008A6899" w:rsidRPr="00D453EB">
        <w:rPr>
          <w:rFonts w:ascii="Times New Roman" w:hAnsi="Times New Roman" w:cs="Times New Roman"/>
          <w:sz w:val="24"/>
          <w:szCs w:val="24"/>
          <w:lang w:val="sr-Cyrl-CS"/>
        </w:rPr>
        <w:t>и заменика Повереника</w:t>
      </w:r>
      <w:r w:rsidR="0060641D">
        <w:rPr>
          <w:rFonts w:ascii="Times New Roman" w:hAnsi="Times New Roman" w:cs="Times New Roman"/>
          <w:sz w:val="24"/>
          <w:szCs w:val="24"/>
          <w:lang w:val="sr-Cyrl-CS"/>
        </w:rPr>
        <w:t>)</w:t>
      </w:r>
      <w:r w:rsidR="008A6899" w:rsidRPr="00D453EB">
        <w:rPr>
          <w:rFonts w:ascii="Times New Roman" w:hAnsi="Times New Roman" w:cs="Times New Roman"/>
          <w:sz w:val="24"/>
          <w:szCs w:val="24"/>
          <w:lang w:val="sr-Cyrl-CS"/>
        </w:rPr>
        <w:t xml:space="preserve"> или </w:t>
      </w:r>
      <w:r w:rsidR="00B573DC" w:rsidRPr="00D453EB">
        <w:rPr>
          <w:rFonts w:ascii="Times New Roman" w:hAnsi="Times New Roman" w:cs="Times New Roman"/>
          <w:sz w:val="24"/>
          <w:szCs w:val="24"/>
          <w:lang w:val="sr-Cyrl-CS"/>
        </w:rPr>
        <w:t xml:space="preserve">на отклањање </w:t>
      </w:r>
      <w:r w:rsidR="005674DA" w:rsidRPr="00D453EB">
        <w:rPr>
          <w:rFonts w:ascii="Times New Roman" w:hAnsi="Times New Roman" w:cs="Times New Roman"/>
          <w:sz w:val="24"/>
          <w:szCs w:val="24"/>
          <w:lang w:val="sr-Cyrl-CS"/>
        </w:rPr>
        <w:t>уочених</w:t>
      </w:r>
      <w:r w:rsidR="00B573DC" w:rsidRPr="00D453EB">
        <w:rPr>
          <w:rFonts w:ascii="Times New Roman" w:hAnsi="Times New Roman" w:cs="Times New Roman"/>
          <w:sz w:val="24"/>
          <w:szCs w:val="24"/>
          <w:lang w:val="sr-Cyrl-CS"/>
        </w:rPr>
        <w:t xml:space="preserve"> проблема у његовој </w:t>
      </w:r>
      <w:r w:rsidR="008A6899" w:rsidRPr="00D453EB">
        <w:rPr>
          <w:rFonts w:ascii="Times New Roman" w:hAnsi="Times New Roman" w:cs="Times New Roman"/>
          <w:sz w:val="24"/>
          <w:szCs w:val="24"/>
          <w:lang w:val="sr-Cyrl-CS"/>
        </w:rPr>
        <w:t xml:space="preserve">дотадашњој </w:t>
      </w:r>
      <w:r w:rsidR="00B573DC" w:rsidRPr="00D453EB">
        <w:rPr>
          <w:rFonts w:ascii="Times New Roman" w:hAnsi="Times New Roman" w:cs="Times New Roman"/>
          <w:sz w:val="24"/>
          <w:szCs w:val="24"/>
          <w:lang w:val="sr-Cyrl-CS"/>
        </w:rPr>
        <w:t>примени</w:t>
      </w:r>
      <w:r w:rsidR="0060641D">
        <w:rPr>
          <w:rFonts w:ascii="Times New Roman" w:hAnsi="Times New Roman" w:cs="Times New Roman"/>
          <w:sz w:val="24"/>
          <w:szCs w:val="24"/>
          <w:lang w:val="sr-Cyrl-CS"/>
        </w:rPr>
        <w:t xml:space="preserve"> (извршење</w:t>
      </w:r>
      <w:r w:rsidR="00B573DC" w:rsidRPr="00D453EB">
        <w:rPr>
          <w:rFonts w:ascii="Times New Roman" w:hAnsi="Times New Roman" w:cs="Times New Roman"/>
          <w:sz w:val="24"/>
          <w:szCs w:val="24"/>
          <w:lang w:val="sr-Cyrl-CS"/>
        </w:rPr>
        <w:t xml:space="preserve"> одлука Повереника</w:t>
      </w:r>
      <w:r w:rsidR="0060641D">
        <w:rPr>
          <w:rFonts w:ascii="Times New Roman" w:hAnsi="Times New Roman" w:cs="Times New Roman"/>
          <w:sz w:val="24"/>
          <w:szCs w:val="24"/>
          <w:lang w:val="sr-Cyrl-CS"/>
        </w:rPr>
        <w:t xml:space="preserve"> за информације од јавног значаја и заштиту података о личности</w:t>
      </w:r>
      <w:r w:rsidR="00B573DC" w:rsidRPr="00D453EB">
        <w:rPr>
          <w:rFonts w:ascii="Times New Roman" w:hAnsi="Times New Roman" w:cs="Times New Roman"/>
          <w:sz w:val="24"/>
          <w:szCs w:val="24"/>
          <w:lang w:val="sr-Cyrl-CS"/>
        </w:rPr>
        <w:t>, промене надлежног министа</w:t>
      </w:r>
      <w:r w:rsidR="0060641D">
        <w:rPr>
          <w:rFonts w:ascii="Times New Roman" w:hAnsi="Times New Roman" w:cs="Times New Roman"/>
          <w:sz w:val="24"/>
          <w:szCs w:val="24"/>
          <w:lang w:val="sr-Cyrl-CS"/>
        </w:rPr>
        <w:t>рства за вршење надзора, измене</w:t>
      </w:r>
      <w:r w:rsidR="00B573DC" w:rsidRPr="00D453EB">
        <w:rPr>
          <w:rFonts w:ascii="Times New Roman" w:hAnsi="Times New Roman" w:cs="Times New Roman"/>
          <w:sz w:val="24"/>
          <w:szCs w:val="24"/>
          <w:lang w:val="sr-Cyrl-CS"/>
        </w:rPr>
        <w:t xml:space="preserve"> </w:t>
      </w:r>
      <w:r w:rsidR="008A6899" w:rsidRPr="00D453EB">
        <w:rPr>
          <w:rFonts w:ascii="Times New Roman" w:hAnsi="Times New Roman" w:cs="Times New Roman"/>
          <w:sz w:val="24"/>
          <w:szCs w:val="24"/>
          <w:lang w:val="sr-Cyrl-CS"/>
        </w:rPr>
        <w:t xml:space="preserve">одређених процесних и </w:t>
      </w:r>
      <w:r w:rsidR="00B573DC" w:rsidRPr="00D453EB">
        <w:rPr>
          <w:rFonts w:ascii="Times New Roman" w:hAnsi="Times New Roman" w:cs="Times New Roman"/>
          <w:sz w:val="24"/>
          <w:szCs w:val="24"/>
          <w:lang w:val="sr-Cyrl-CS"/>
        </w:rPr>
        <w:t>казнених одредаба</w:t>
      </w:r>
      <w:r w:rsidR="0060641D">
        <w:rPr>
          <w:rFonts w:ascii="Times New Roman" w:hAnsi="Times New Roman" w:cs="Times New Roman"/>
          <w:sz w:val="24"/>
          <w:szCs w:val="24"/>
          <w:lang w:val="sr-Cyrl-CS"/>
        </w:rPr>
        <w:t>)</w:t>
      </w:r>
      <w:r w:rsidR="00B573DC" w:rsidRPr="00D453EB">
        <w:rPr>
          <w:rFonts w:ascii="Times New Roman" w:hAnsi="Times New Roman" w:cs="Times New Roman"/>
          <w:sz w:val="24"/>
          <w:szCs w:val="24"/>
          <w:lang w:val="sr-Cyrl-CS"/>
        </w:rPr>
        <w:t>. Приликом наведених измена</w:t>
      </w:r>
      <w:r w:rsidR="005D5DB0" w:rsidRPr="00D453EB">
        <w:rPr>
          <w:rFonts w:ascii="Times New Roman" w:hAnsi="Times New Roman" w:cs="Times New Roman"/>
          <w:sz w:val="24"/>
          <w:szCs w:val="24"/>
          <w:lang w:val="sr-Cyrl-CS"/>
        </w:rPr>
        <w:t>,</w:t>
      </w:r>
      <w:r w:rsidR="00B573DC" w:rsidRPr="00D453EB">
        <w:rPr>
          <w:rFonts w:ascii="Times New Roman" w:hAnsi="Times New Roman" w:cs="Times New Roman"/>
          <w:sz w:val="24"/>
          <w:szCs w:val="24"/>
          <w:lang w:val="sr-Cyrl-CS"/>
        </w:rPr>
        <w:t xml:space="preserve"> изостајали су захвати који су </w:t>
      </w:r>
      <w:r w:rsidR="005D5DB0" w:rsidRPr="00D453EB">
        <w:rPr>
          <w:rFonts w:ascii="Times New Roman" w:hAnsi="Times New Roman" w:cs="Times New Roman"/>
          <w:sz w:val="24"/>
          <w:szCs w:val="24"/>
          <w:lang w:val="sr-Cyrl-CS"/>
        </w:rPr>
        <w:t>неопходни</w:t>
      </w:r>
      <w:r w:rsidR="00B573DC" w:rsidRPr="00D453EB">
        <w:rPr>
          <w:rFonts w:ascii="Times New Roman" w:hAnsi="Times New Roman" w:cs="Times New Roman"/>
          <w:sz w:val="24"/>
          <w:szCs w:val="24"/>
          <w:lang w:val="sr-Cyrl-CS"/>
        </w:rPr>
        <w:t xml:space="preserve"> </w:t>
      </w:r>
      <w:r w:rsidR="005D5DB0" w:rsidRPr="00D453EB">
        <w:rPr>
          <w:rFonts w:ascii="Times New Roman" w:hAnsi="Times New Roman" w:cs="Times New Roman"/>
          <w:sz w:val="24"/>
          <w:szCs w:val="24"/>
          <w:lang w:val="sr-Cyrl-CS"/>
        </w:rPr>
        <w:t>не само у сврху усклађивања са законима који су у међувремену доношени а од значаја су за остваривање права јавности да зна (нпр. Закон о тајности подат</w:t>
      </w:r>
      <w:r w:rsidR="002B5532" w:rsidRPr="00D453EB">
        <w:rPr>
          <w:rFonts w:ascii="Times New Roman" w:hAnsi="Times New Roman" w:cs="Times New Roman"/>
          <w:sz w:val="24"/>
          <w:szCs w:val="24"/>
          <w:lang w:val="sr-Cyrl-CS"/>
        </w:rPr>
        <w:t>а</w:t>
      </w:r>
      <w:r w:rsidR="005D5DB0" w:rsidRPr="00D453EB">
        <w:rPr>
          <w:rFonts w:ascii="Times New Roman" w:hAnsi="Times New Roman" w:cs="Times New Roman"/>
          <w:sz w:val="24"/>
          <w:szCs w:val="24"/>
          <w:lang w:val="sr-Cyrl-CS"/>
        </w:rPr>
        <w:t xml:space="preserve">ка и Закон о заштити података о личности), већ и </w:t>
      </w:r>
      <w:r w:rsidR="00B573DC" w:rsidRPr="00D453EB">
        <w:rPr>
          <w:rFonts w:ascii="Times New Roman" w:hAnsi="Times New Roman" w:cs="Times New Roman"/>
          <w:sz w:val="24"/>
          <w:szCs w:val="24"/>
          <w:lang w:val="sr-Cyrl-CS"/>
        </w:rPr>
        <w:t>са с</w:t>
      </w:r>
      <w:r w:rsidR="005D5DB0" w:rsidRPr="00D453EB">
        <w:rPr>
          <w:rFonts w:ascii="Times New Roman" w:hAnsi="Times New Roman" w:cs="Times New Roman"/>
          <w:sz w:val="24"/>
          <w:szCs w:val="24"/>
          <w:lang w:val="sr-Cyrl-CS"/>
        </w:rPr>
        <w:t xml:space="preserve">тановишта развоја људских права и </w:t>
      </w:r>
      <w:r w:rsidR="00C45448">
        <w:rPr>
          <w:rFonts w:ascii="Times New Roman" w:hAnsi="Times New Roman" w:cs="Times New Roman"/>
          <w:sz w:val="24"/>
          <w:szCs w:val="24"/>
          <w:lang w:val="sr-Cyrl-RS"/>
        </w:rPr>
        <w:t xml:space="preserve">примене </w:t>
      </w:r>
      <w:r w:rsidR="00B573DC" w:rsidRPr="00D453EB">
        <w:rPr>
          <w:rFonts w:ascii="Times New Roman" w:hAnsi="Times New Roman" w:cs="Times New Roman"/>
          <w:sz w:val="24"/>
          <w:szCs w:val="24"/>
          <w:lang w:val="sr-Cyrl-CS"/>
        </w:rPr>
        <w:t>међународних докумената и праксе в</w:t>
      </w:r>
      <w:r w:rsidR="005D5DB0" w:rsidRPr="00D453EB">
        <w:rPr>
          <w:rFonts w:ascii="Times New Roman" w:hAnsi="Times New Roman" w:cs="Times New Roman"/>
          <w:sz w:val="24"/>
          <w:szCs w:val="24"/>
          <w:lang w:val="sr-Cyrl-CS"/>
        </w:rPr>
        <w:t>ећине земаља Европске уније</w:t>
      </w:r>
      <w:r w:rsidR="00B573DC" w:rsidRPr="00D453EB">
        <w:rPr>
          <w:rFonts w:ascii="Times New Roman" w:hAnsi="Times New Roman" w:cs="Times New Roman"/>
          <w:sz w:val="24"/>
          <w:szCs w:val="24"/>
          <w:lang w:val="sr-Cyrl-CS"/>
        </w:rPr>
        <w:t>.</w:t>
      </w:r>
    </w:p>
    <w:p w14:paraId="1A68C57F" w14:textId="176AD829" w:rsidR="00B573DC" w:rsidRPr="00D453EB" w:rsidRDefault="00AB3F80" w:rsidP="00AB3F80">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CS"/>
        </w:rPr>
        <w:tab/>
      </w:r>
      <w:r w:rsidR="00B573DC" w:rsidRPr="00D453EB">
        <w:rPr>
          <w:rFonts w:ascii="Times New Roman" w:hAnsi="Times New Roman" w:cs="Times New Roman"/>
          <w:sz w:val="24"/>
          <w:szCs w:val="24"/>
          <w:lang w:val="sr-Cyrl-CS"/>
        </w:rPr>
        <w:t xml:space="preserve">Такође, </w:t>
      </w:r>
      <w:r w:rsidR="005D5DB0" w:rsidRPr="00D453EB">
        <w:rPr>
          <w:rFonts w:ascii="Times New Roman" w:hAnsi="Times New Roman" w:cs="Times New Roman"/>
          <w:sz w:val="24"/>
          <w:szCs w:val="24"/>
          <w:lang w:val="sr-Cyrl-CS"/>
        </w:rPr>
        <w:t>примена у пракси</w:t>
      </w:r>
      <w:r w:rsidR="00B573DC" w:rsidRPr="00D453EB">
        <w:rPr>
          <w:rFonts w:ascii="Times New Roman" w:hAnsi="Times New Roman" w:cs="Times New Roman"/>
          <w:sz w:val="24"/>
          <w:szCs w:val="24"/>
          <w:lang w:val="sr-Cyrl-CS"/>
        </w:rPr>
        <w:t xml:space="preserve"> је </w:t>
      </w:r>
      <w:r w:rsidR="007655A1" w:rsidRPr="00D453EB">
        <w:rPr>
          <w:rFonts w:ascii="Times New Roman" w:hAnsi="Times New Roman" w:cs="Times New Roman"/>
          <w:sz w:val="24"/>
          <w:szCs w:val="24"/>
          <w:lang w:val="sr-Cyrl-CS"/>
        </w:rPr>
        <w:t>указала</w:t>
      </w:r>
      <w:r w:rsidR="00B573DC" w:rsidRPr="00D453EB">
        <w:rPr>
          <w:rFonts w:ascii="Times New Roman" w:hAnsi="Times New Roman" w:cs="Times New Roman"/>
          <w:sz w:val="24"/>
          <w:szCs w:val="24"/>
          <w:lang w:val="sr-Cyrl-CS"/>
        </w:rPr>
        <w:t xml:space="preserve"> </w:t>
      </w:r>
      <w:r w:rsidR="007655A1" w:rsidRPr="00D453EB">
        <w:rPr>
          <w:rFonts w:ascii="Times New Roman" w:hAnsi="Times New Roman" w:cs="Times New Roman"/>
          <w:sz w:val="24"/>
          <w:szCs w:val="24"/>
          <w:lang w:val="sr-Cyrl-CS"/>
        </w:rPr>
        <w:t>на потребу</w:t>
      </w:r>
      <w:r w:rsidR="00B573DC" w:rsidRPr="00D453EB">
        <w:rPr>
          <w:rFonts w:ascii="Times New Roman" w:hAnsi="Times New Roman" w:cs="Times New Roman"/>
          <w:sz w:val="24"/>
          <w:szCs w:val="24"/>
          <w:lang w:val="sr-Cyrl-CS"/>
        </w:rPr>
        <w:t xml:space="preserve"> да се Закон </w:t>
      </w:r>
      <w:r w:rsidR="005D5DB0" w:rsidRPr="00D453EB">
        <w:rPr>
          <w:rFonts w:ascii="Times New Roman" w:hAnsi="Times New Roman" w:cs="Times New Roman"/>
          <w:sz w:val="24"/>
          <w:szCs w:val="24"/>
          <w:lang w:val="sr-Cyrl-CS"/>
        </w:rPr>
        <w:t xml:space="preserve">иновира и </w:t>
      </w:r>
      <w:r w:rsidR="00B573DC" w:rsidRPr="00D453EB">
        <w:rPr>
          <w:rFonts w:ascii="Times New Roman" w:hAnsi="Times New Roman" w:cs="Times New Roman"/>
          <w:sz w:val="24"/>
          <w:szCs w:val="24"/>
          <w:lang w:val="sr-Cyrl-CS"/>
        </w:rPr>
        <w:t xml:space="preserve">развија, будући да </w:t>
      </w:r>
      <w:r w:rsidR="005D5DB0" w:rsidRPr="00D453EB">
        <w:rPr>
          <w:rFonts w:ascii="Times New Roman" w:hAnsi="Times New Roman" w:cs="Times New Roman"/>
          <w:sz w:val="24"/>
          <w:szCs w:val="24"/>
          <w:lang w:val="sr-Cyrl-CS"/>
        </w:rPr>
        <w:t xml:space="preserve">се показало да </w:t>
      </w:r>
      <w:r w:rsidR="00B573DC" w:rsidRPr="00D453EB">
        <w:rPr>
          <w:rFonts w:ascii="Times New Roman" w:hAnsi="Times New Roman" w:cs="Times New Roman"/>
          <w:sz w:val="24"/>
          <w:szCs w:val="24"/>
          <w:lang w:val="sr-Cyrl-CS"/>
        </w:rPr>
        <w:t xml:space="preserve">нека питања нису </w:t>
      </w:r>
      <w:r w:rsidR="0060641D">
        <w:rPr>
          <w:rFonts w:ascii="Times New Roman" w:hAnsi="Times New Roman" w:cs="Times New Roman"/>
          <w:sz w:val="24"/>
          <w:szCs w:val="24"/>
          <w:lang w:val="sr-Cyrl-CS"/>
        </w:rPr>
        <w:t xml:space="preserve">уређена или </w:t>
      </w:r>
      <w:r w:rsidR="00B573DC" w:rsidRPr="00D453EB">
        <w:rPr>
          <w:rFonts w:ascii="Times New Roman" w:hAnsi="Times New Roman" w:cs="Times New Roman"/>
          <w:sz w:val="24"/>
          <w:szCs w:val="24"/>
          <w:lang w:val="sr-Cyrl-CS"/>
        </w:rPr>
        <w:t>су уређена</w:t>
      </w:r>
      <w:r w:rsidR="00371947" w:rsidRPr="00D453EB">
        <w:rPr>
          <w:rFonts w:ascii="Times New Roman" w:hAnsi="Times New Roman" w:cs="Times New Roman"/>
          <w:sz w:val="24"/>
          <w:szCs w:val="24"/>
          <w:lang w:val="sr-Cyrl-CS"/>
        </w:rPr>
        <w:t xml:space="preserve"> на </w:t>
      </w:r>
      <w:r w:rsidR="0060641D">
        <w:rPr>
          <w:rFonts w:ascii="Times New Roman" w:hAnsi="Times New Roman" w:cs="Times New Roman"/>
          <w:sz w:val="24"/>
          <w:szCs w:val="24"/>
          <w:lang w:val="sr-Cyrl-CS"/>
        </w:rPr>
        <w:t>неадекватан</w:t>
      </w:r>
      <w:r w:rsidR="00C45448">
        <w:rPr>
          <w:rFonts w:ascii="Times New Roman" w:hAnsi="Times New Roman" w:cs="Times New Roman"/>
          <w:sz w:val="24"/>
          <w:szCs w:val="24"/>
          <w:lang w:val="sr-Cyrl-CS"/>
        </w:rPr>
        <w:t xml:space="preserve"> </w:t>
      </w:r>
      <w:r w:rsidR="00371947" w:rsidRPr="00D453EB">
        <w:rPr>
          <w:rFonts w:ascii="Times New Roman" w:hAnsi="Times New Roman" w:cs="Times New Roman"/>
          <w:sz w:val="24"/>
          <w:szCs w:val="24"/>
          <w:lang w:val="sr-Cyrl-CS"/>
        </w:rPr>
        <w:t xml:space="preserve">начин, </w:t>
      </w:r>
      <w:r w:rsidR="00371947" w:rsidRPr="00D453EB">
        <w:rPr>
          <w:rFonts w:ascii="Times New Roman" w:hAnsi="Times New Roman" w:cs="Times New Roman"/>
          <w:sz w:val="24"/>
          <w:szCs w:val="24"/>
          <w:lang w:val="sr-Cyrl-RS"/>
        </w:rPr>
        <w:t>због чега се и предлажу одговарајуће измене и допуне Закона.</w:t>
      </w:r>
      <w:r w:rsidR="00B573DC" w:rsidRPr="00D453EB">
        <w:rPr>
          <w:rFonts w:ascii="Times New Roman" w:hAnsi="Times New Roman" w:cs="Times New Roman"/>
          <w:sz w:val="24"/>
          <w:szCs w:val="24"/>
          <w:lang w:val="sr-Cyrl-CS"/>
        </w:rPr>
        <w:t xml:space="preserve"> То се</w:t>
      </w:r>
      <w:r w:rsidR="005752A8" w:rsidRPr="00D453EB">
        <w:rPr>
          <w:rFonts w:ascii="Times New Roman" w:hAnsi="Times New Roman" w:cs="Times New Roman"/>
          <w:sz w:val="24"/>
          <w:szCs w:val="24"/>
          <w:lang w:val="sr-Cyrl-CS"/>
        </w:rPr>
        <w:t>,</w:t>
      </w:r>
      <w:r w:rsidR="00B573DC" w:rsidRPr="00D453EB">
        <w:rPr>
          <w:rFonts w:ascii="Times New Roman" w:hAnsi="Times New Roman" w:cs="Times New Roman"/>
          <w:sz w:val="24"/>
          <w:szCs w:val="24"/>
          <w:lang w:val="sr-Cyrl-CS"/>
        </w:rPr>
        <w:t xml:space="preserve"> пре свега</w:t>
      </w:r>
      <w:r w:rsidR="005752A8" w:rsidRPr="00D453EB">
        <w:rPr>
          <w:rFonts w:ascii="Times New Roman" w:hAnsi="Times New Roman" w:cs="Times New Roman"/>
          <w:sz w:val="24"/>
          <w:szCs w:val="24"/>
          <w:lang w:val="sr-Cyrl-CS"/>
        </w:rPr>
        <w:t>,</w:t>
      </w:r>
      <w:r w:rsidR="00207D85" w:rsidRPr="00D453EB">
        <w:rPr>
          <w:rFonts w:ascii="Times New Roman" w:hAnsi="Times New Roman" w:cs="Times New Roman"/>
          <w:sz w:val="24"/>
          <w:szCs w:val="24"/>
          <w:lang w:val="sr-Cyrl-CS"/>
        </w:rPr>
        <w:t xml:space="preserve"> односи на питањa</w:t>
      </w:r>
      <w:r w:rsidR="00207D85" w:rsidRPr="00D453EB">
        <w:rPr>
          <w:rFonts w:ascii="Times New Roman" w:hAnsi="Times New Roman" w:cs="Times New Roman"/>
          <w:sz w:val="24"/>
          <w:szCs w:val="24"/>
          <w:lang w:val="sr-Latn-RS"/>
        </w:rPr>
        <w:t xml:space="preserve">: </w:t>
      </w:r>
      <w:r w:rsidR="00B573DC" w:rsidRPr="00C45448">
        <w:rPr>
          <w:rFonts w:ascii="Times New Roman" w:hAnsi="Times New Roman" w:cs="Times New Roman"/>
          <w:sz w:val="24"/>
          <w:szCs w:val="24"/>
          <w:lang w:val="sr-Cyrl-CS"/>
        </w:rPr>
        <w:t>проактивног</w:t>
      </w:r>
      <w:r w:rsidR="009A1C40">
        <w:rPr>
          <w:rFonts w:ascii="Times New Roman" w:hAnsi="Times New Roman" w:cs="Times New Roman"/>
          <w:sz w:val="24"/>
          <w:szCs w:val="24"/>
          <w:lang w:val="sr-Cyrl-CS"/>
        </w:rPr>
        <w:t xml:space="preserve"> </w:t>
      </w:r>
      <w:r w:rsidR="00B573DC" w:rsidRPr="00D453EB">
        <w:rPr>
          <w:rFonts w:ascii="Times New Roman" w:hAnsi="Times New Roman" w:cs="Times New Roman"/>
          <w:sz w:val="24"/>
          <w:szCs w:val="24"/>
          <w:lang w:val="sr-Cyrl-CS"/>
        </w:rPr>
        <w:t>објављивања информација од стране органа власти на њиховим веб</w:t>
      </w:r>
      <w:r w:rsidR="005D5DB0" w:rsidRPr="00D453EB">
        <w:rPr>
          <w:rFonts w:ascii="Times New Roman" w:hAnsi="Times New Roman" w:cs="Times New Roman"/>
          <w:sz w:val="24"/>
          <w:szCs w:val="24"/>
          <w:lang w:val="sr-Cyrl-CS"/>
        </w:rPr>
        <w:t xml:space="preserve"> презентацијама</w:t>
      </w:r>
      <w:r w:rsidR="00B573DC" w:rsidRPr="00D453EB">
        <w:rPr>
          <w:rFonts w:ascii="Times New Roman" w:hAnsi="Times New Roman" w:cs="Times New Roman"/>
          <w:sz w:val="24"/>
          <w:szCs w:val="24"/>
          <w:lang w:val="sr-Cyrl-CS"/>
        </w:rPr>
        <w:t xml:space="preserve">, </w:t>
      </w:r>
      <w:r w:rsidR="00B573DC" w:rsidRPr="00D453EB">
        <w:rPr>
          <w:rFonts w:ascii="Times New Roman" w:hAnsi="Times New Roman" w:cs="Times New Roman"/>
          <w:sz w:val="24"/>
          <w:szCs w:val="24"/>
          <w:lang w:val="sr-Cyrl-RS"/>
        </w:rPr>
        <w:t>унапређење и повећање транспарентности података које се објављују у информатору о раду</w:t>
      </w:r>
      <w:r w:rsidR="0022172D" w:rsidRPr="00D453EB">
        <w:rPr>
          <w:rFonts w:ascii="Times New Roman" w:hAnsi="Times New Roman" w:cs="Times New Roman"/>
          <w:sz w:val="24"/>
          <w:szCs w:val="24"/>
          <w:lang w:val="sr-Cyrl-CS"/>
        </w:rPr>
        <w:t xml:space="preserve">, проширење круга лица на која се закон односи, </w:t>
      </w:r>
      <w:r w:rsidR="0022172D" w:rsidRPr="00D453EB">
        <w:rPr>
          <w:rFonts w:ascii="Times New Roman" w:hAnsi="Times New Roman" w:cs="Times New Roman"/>
          <w:sz w:val="24"/>
          <w:szCs w:val="24"/>
          <w:lang w:val="sr-Cyrl-RS"/>
        </w:rPr>
        <w:t>прецизира</w:t>
      </w:r>
      <w:r w:rsidR="0022172D" w:rsidRPr="00D453EB">
        <w:rPr>
          <w:rFonts w:ascii="Times New Roman" w:hAnsi="Times New Roman" w:cs="Times New Roman"/>
          <w:sz w:val="24"/>
          <w:szCs w:val="24"/>
          <w:lang w:val="sr-Cyrl-CS"/>
        </w:rPr>
        <w:t xml:space="preserve">ње поступка избора и </w:t>
      </w:r>
      <w:r w:rsidR="005D5DB0" w:rsidRPr="00D453EB">
        <w:rPr>
          <w:rFonts w:ascii="Times New Roman" w:hAnsi="Times New Roman" w:cs="Times New Roman"/>
          <w:sz w:val="24"/>
          <w:szCs w:val="24"/>
          <w:lang w:val="sr-Cyrl-RS"/>
        </w:rPr>
        <w:t>престанка дужности</w:t>
      </w:r>
      <w:r w:rsidR="003A5CDA" w:rsidRPr="00D453EB">
        <w:rPr>
          <w:rFonts w:ascii="Times New Roman" w:hAnsi="Times New Roman" w:cs="Times New Roman"/>
          <w:sz w:val="24"/>
          <w:szCs w:val="24"/>
          <w:lang w:val="sr-Cyrl-RS"/>
        </w:rPr>
        <w:t xml:space="preserve"> Повереника</w:t>
      </w:r>
      <w:r w:rsidR="0060641D">
        <w:rPr>
          <w:rFonts w:ascii="Times New Roman" w:hAnsi="Times New Roman" w:cs="Times New Roman"/>
          <w:sz w:val="24"/>
          <w:szCs w:val="24"/>
          <w:lang w:val="sr-Cyrl-RS"/>
        </w:rPr>
        <w:t xml:space="preserve"> за информације од јавног значаја и заштиту података о личности </w:t>
      </w:r>
      <w:r w:rsidR="0060641D" w:rsidRPr="00D453EB">
        <w:rPr>
          <w:rFonts w:ascii="Times New Roman" w:hAnsi="Times New Roman" w:cs="Times New Roman"/>
          <w:sz w:val="24"/>
          <w:szCs w:val="24"/>
          <w:lang w:val="sr-Cyrl-CS"/>
        </w:rPr>
        <w:t>(у даљем тексту: Повереник)</w:t>
      </w:r>
      <w:r w:rsidR="0022172D" w:rsidRPr="00D453EB">
        <w:rPr>
          <w:rFonts w:ascii="Times New Roman" w:hAnsi="Times New Roman" w:cs="Times New Roman"/>
          <w:sz w:val="24"/>
          <w:szCs w:val="24"/>
          <w:lang w:val="sr-Cyrl-CS"/>
        </w:rPr>
        <w:t>,</w:t>
      </w:r>
      <w:r w:rsidR="0022172D" w:rsidRPr="00D453EB">
        <w:rPr>
          <w:rFonts w:ascii="Times New Roman" w:hAnsi="Times New Roman" w:cs="Times New Roman"/>
          <w:sz w:val="24"/>
          <w:szCs w:val="24"/>
          <w:lang w:val="sr-Cyrl-RS"/>
        </w:rPr>
        <w:t xml:space="preserve"> управно извршење</w:t>
      </w:r>
      <w:r w:rsidR="005D5DB0" w:rsidRPr="00D453EB">
        <w:rPr>
          <w:rFonts w:ascii="Times New Roman" w:hAnsi="Times New Roman" w:cs="Times New Roman"/>
          <w:sz w:val="24"/>
          <w:szCs w:val="24"/>
          <w:lang w:val="sr-Cyrl-RS"/>
        </w:rPr>
        <w:t xml:space="preserve"> решења</w:t>
      </w:r>
      <w:r w:rsidR="00207D85" w:rsidRPr="00D453EB">
        <w:rPr>
          <w:rFonts w:ascii="Times New Roman" w:hAnsi="Times New Roman" w:cs="Times New Roman"/>
          <w:sz w:val="24"/>
          <w:szCs w:val="24"/>
          <w:lang w:val="sr-Latn-RS"/>
        </w:rPr>
        <w:t xml:space="preserve"> </w:t>
      </w:r>
      <w:r w:rsidR="00207D85" w:rsidRPr="00D453EB">
        <w:rPr>
          <w:rFonts w:ascii="Times New Roman" w:hAnsi="Times New Roman" w:cs="Times New Roman"/>
          <w:sz w:val="24"/>
          <w:szCs w:val="24"/>
          <w:lang w:val="sr-Cyrl-RS"/>
        </w:rPr>
        <w:t>Повереника</w:t>
      </w:r>
      <w:r w:rsidR="0022172D" w:rsidRPr="00D453EB">
        <w:rPr>
          <w:rFonts w:ascii="Times New Roman" w:hAnsi="Times New Roman" w:cs="Times New Roman"/>
          <w:sz w:val="24"/>
          <w:szCs w:val="24"/>
          <w:lang w:val="sr-Cyrl-RS"/>
        </w:rPr>
        <w:t xml:space="preserve">, као и друге измене које свеобухватно унапређују </w:t>
      </w:r>
      <w:r w:rsidR="003A5CDA" w:rsidRPr="00D453EB">
        <w:rPr>
          <w:rFonts w:ascii="Times New Roman" w:hAnsi="Times New Roman" w:cs="Times New Roman"/>
          <w:sz w:val="24"/>
          <w:szCs w:val="24"/>
          <w:lang w:val="sr-Cyrl-RS"/>
        </w:rPr>
        <w:t>остваривање</w:t>
      </w:r>
      <w:r w:rsidR="0022172D" w:rsidRPr="00D453EB">
        <w:rPr>
          <w:rFonts w:ascii="Times New Roman" w:hAnsi="Times New Roman" w:cs="Times New Roman"/>
          <w:sz w:val="24"/>
          <w:szCs w:val="24"/>
          <w:lang w:val="sr-Cyrl-RS"/>
        </w:rPr>
        <w:t xml:space="preserve"> права </w:t>
      </w:r>
      <w:r w:rsidR="00207D85" w:rsidRPr="00D453EB">
        <w:rPr>
          <w:rFonts w:ascii="Times New Roman" w:hAnsi="Times New Roman" w:cs="Times New Roman"/>
          <w:sz w:val="24"/>
          <w:szCs w:val="24"/>
          <w:lang w:val="sr-Cyrl-RS"/>
        </w:rPr>
        <w:t xml:space="preserve">јавности </w:t>
      </w:r>
      <w:r w:rsidR="0022172D" w:rsidRPr="00D453EB">
        <w:rPr>
          <w:rFonts w:ascii="Times New Roman" w:hAnsi="Times New Roman" w:cs="Times New Roman"/>
          <w:sz w:val="24"/>
          <w:szCs w:val="24"/>
          <w:lang w:val="sr-Cyrl-RS"/>
        </w:rPr>
        <w:t>на приступ информацијама од јавног значаја</w:t>
      </w:r>
      <w:r w:rsidR="003442E0" w:rsidRPr="00D453EB">
        <w:rPr>
          <w:rFonts w:ascii="Times New Roman" w:hAnsi="Times New Roman" w:cs="Times New Roman"/>
          <w:sz w:val="24"/>
          <w:szCs w:val="24"/>
          <w:lang w:val="sr-Cyrl-CS"/>
        </w:rPr>
        <w:t xml:space="preserve"> </w:t>
      </w:r>
      <w:r w:rsidR="003442E0" w:rsidRPr="00D453EB">
        <w:rPr>
          <w:rFonts w:ascii="Times New Roman" w:hAnsi="Times New Roman" w:cs="Times New Roman"/>
          <w:sz w:val="24"/>
          <w:szCs w:val="24"/>
          <w:lang w:val="sr-Cyrl-RS"/>
        </w:rPr>
        <w:t>у Републици Србији</w:t>
      </w:r>
      <w:r w:rsidR="00371947" w:rsidRPr="00D453EB">
        <w:rPr>
          <w:rFonts w:ascii="Times New Roman" w:hAnsi="Times New Roman" w:cs="Times New Roman"/>
          <w:sz w:val="24"/>
          <w:szCs w:val="24"/>
          <w:lang w:val="sr-Cyrl-RS"/>
        </w:rPr>
        <w:t>.</w:t>
      </w:r>
    </w:p>
    <w:p w14:paraId="406D68DC" w14:textId="6E87DF6D" w:rsidR="00FA3D9B" w:rsidRPr="00D453EB" w:rsidRDefault="00AB3F80"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r>
      <w:r w:rsidR="005D5DB0" w:rsidRPr="00D453EB">
        <w:rPr>
          <w:rFonts w:ascii="Times New Roman" w:hAnsi="Times New Roman" w:cs="Times New Roman"/>
          <w:sz w:val="24"/>
          <w:szCs w:val="24"/>
          <w:lang w:val="sr-Cyrl-RS"/>
        </w:rPr>
        <w:t>Иако је Закон још од самог његовог доношења добијао највише оцене квалитета њиме успостављених стандарда</w:t>
      </w:r>
      <w:r w:rsidR="007655A1" w:rsidRPr="00D453EB">
        <w:rPr>
          <w:rFonts w:ascii="Times New Roman" w:hAnsi="Times New Roman" w:cs="Times New Roman"/>
          <w:sz w:val="24"/>
          <w:szCs w:val="24"/>
          <w:lang w:val="sr-Cyrl-RS"/>
        </w:rPr>
        <w:t xml:space="preserve"> у овој области</w:t>
      </w:r>
      <w:r w:rsidR="005D5DB0" w:rsidRPr="00D453EB">
        <w:rPr>
          <w:rFonts w:ascii="Times New Roman" w:hAnsi="Times New Roman" w:cs="Times New Roman"/>
          <w:sz w:val="24"/>
          <w:szCs w:val="24"/>
          <w:lang w:val="sr-Cyrl-RS"/>
        </w:rPr>
        <w:t>, на потребу његовог побољшавања у интерес</w:t>
      </w:r>
      <w:r w:rsidR="0060641D">
        <w:rPr>
          <w:rFonts w:ascii="Times New Roman" w:hAnsi="Times New Roman" w:cs="Times New Roman"/>
          <w:sz w:val="24"/>
          <w:szCs w:val="24"/>
          <w:lang w:val="sr-Cyrl-RS"/>
        </w:rPr>
        <w:t>у права јавности да зна и јачања</w:t>
      </w:r>
      <w:r w:rsidR="005D5DB0" w:rsidRPr="00D453EB">
        <w:rPr>
          <w:rFonts w:ascii="Times New Roman" w:hAnsi="Times New Roman" w:cs="Times New Roman"/>
          <w:sz w:val="24"/>
          <w:szCs w:val="24"/>
          <w:lang w:val="sr-Cyrl-RS"/>
        </w:rPr>
        <w:t xml:space="preserve"> демократског и отвореног друштва, указивао је и сам Повереник </w:t>
      </w:r>
      <w:r w:rsidRPr="00D453EB">
        <w:rPr>
          <w:rFonts w:ascii="Times New Roman" w:hAnsi="Times New Roman" w:cs="Times New Roman"/>
          <w:sz w:val="24"/>
          <w:szCs w:val="24"/>
          <w:lang w:val="sr-Cyrl-RS"/>
        </w:rPr>
        <w:t>од 2012. године</w:t>
      </w:r>
      <w:r w:rsidR="00FA3D9B" w:rsidRPr="00D453EB">
        <w:rPr>
          <w:rFonts w:ascii="Times New Roman" w:hAnsi="Times New Roman" w:cs="Times New Roman"/>
          <w:sz w:val="24"/>
          <w:szCs w:val="24"/>
          <w:lang w:val="sr-Cyrl-RS"/>
        </w:rPr>
        <w:t>.</w:t>
      </w:r>
    </w:p>
    <w:p w14:paraId="405CA3F4" w14:textId="0F2ACF90" w:rsidR="00681038" w:rsidRPr="00D453EB" w:rsidRDefault="00681038"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r>
      <w:r w:rsidR="00072B52" w:rsidRPr="00D453EB">
        <w:rPr>
          <w:rFonts w:ascii="Times New Roman" w:hAnsi="Times New Roman" w:cs="Times New Roman"/>
          <w:sz w:val="24"/>
          <w:szCs w:val="24"/>
          <w:lang w:val="sr-Latn-RS"/>
        </w:rPr>
        <w:t>J</w:t>
      </w:r>
      <w:r w:rsidR="00072B52" w:rsidRPr="00D453EB">
        <w:rPr>
          <w:rFonts w:ascii="Times New Roman" w:hAnsi="Times New Roman" w:cs="Times New Roman"/>
          <w:sz w:val="24"/>
          <w:szCs w:val="24"/>
          <w:lang w:val="sr-Cyrl-RS"/>
        </w:rPr>
        <w:t>едн</w:t>
      </w:r>
      <w:r w:rsidR="00791228">
        <w:rPr>
          <w:rFonts w:ascii="Times New Roman" w:hAnsi="Times New Roman" w:cs="Times New Roman"/>
          <w:sz w:val="24"/>
          <w:szCs w:val="24"/>
          <w:lang w:val="sr-Cyrl-RS"/>
        </w:rPr>
        <w:t>а</w:t>
      </w:r>
      <w:r w:rsidRPr="00D453EB">
        <w:rPr>
          <w:rFonts w:ascii="Times New Roman" w:hAnsi="Times New Roman" w:cs="Times New Roman"/>
          <w:sz w:val="24"/>
          <w:szCs w:val="24"/>
          <w:lang w:val="sr-Cyrl-RS"/>
        </w:rPr>
        <w:t xml:space="preserve"> од кљу</w:t>
      </w:r>
      <w:r w:rsidR="00072B52" w:rsidRPr="00D453EB">
        <w:rPr>
          <w:rFonts w:ascii="Times New Roman" w:hAnsi="Times New Roman" w:cs="Times New Roman"/>
          <w:sz w:val="24"/>
          <w:szCs w:val="24"/>
          <w:lang w:val="sr-Cyrl-RS"/>
        </w:rPr>
        <w:t xml:space="preserve">чних слабости у примени Закона </w:t>
      </w:r>
      <w:r w:rsidR="00791228">
        <w:rPr>
          <w:rFonts w:ascii="Times New Roman" w:hAnsi="Times New Roman" w:cs="Times New Roman"/>
          <w:sz w:val="24"/>
          <w:szCs w:val="24"/>
          <w:lang w:val="sr-Cyrl-RS"/>
        </w:rPr>
        <w:t>је</w:t>
      </w:r>
      <w:r w:rsidR="00072B52" w:rsidRPr="00D453EB">
        <w:rPr>
          <w:rFonts w:ascii="Times New Roman" w:hAnsi="Times New Roman" w:cs="Times New Roman"/>
          <w:sz w:val="24"/>
          <w:szCs w:val="24"/>
          <w:lang w:val="sr-Cyrl-RS"/>
        </w:rPr>
        <w:t xml:space="preserve"> „ћутање“ органа јавне власти, односно игнорисање добијених захтева за приступ информацијама, што за последицу има обраћање тражилаца информација Поверенику. </w:t>
      </w:r>
      <w:r w:rsidR="00791228">
        <w:rPr>
          <w:rFonts w:ascii="Times New Roman" w:hAnsi="Times New Roman" w:cs="Times New Roman"/>
          <w:sz w:val="24"/>
          <w:szCs w:val="24"/>
          <w:lang w:val="sr-Cyrl-RS"/>
        </w:rPr>
        <w:t>П</w:t>
      </w:r>
      <w:r w:rsidRPr="00D453EB">
        <w:rPr>
          <w:rFonts w:ascii="Times New Roman" w:hAnsi="Times New Roman" w:cs="Times New Roman"/>
          <w:sz w:val="24"/>
          <w:szCs w:val="24"/>
          <w:lang w:val="sr-Cyrl-RS"/>
        </w:rPr>
        <w:t>рема годишњим извештајима о раду Повереника</w:t>
      </w:r>
      <w:r w:rsidR="001B46E0" w:rsidRPr="00D453EB">
        <w:rPr>
          <w:rFonts w:ascii="Times New Roman" w:hAnsi="Times New Roman" w:cs="Times New Roman"/>
          <w:sz w:val="24"/>
          <w:szCs w:val="24"/>
          <w:lang w:val="sr-Cyrl-RS"/>
        </w:rPr>
        <w:t xml:space="preserve">, највећи број жалби Поверенику изјављен </w:t>
      </w:r>
      <w:r w:rsidR="00791228">
        <w:rPr>
          <w:rFonts w:ascii="Times New Roman" w:hAnsi="Times New Roman" w:cs="Times New Roman"/>
          <w:sz w:val="24"/>
          <w:szCs w:val="24"/>
          <w:lang w:val="sr-Cyrl-RS"/>
        </w:rPr>
        <w:t xml:space="preserve">је </w:t>
      </w:r>
      <w:r w:rsidR="00072B52" w:rsidRPr="00D453EB">
        <w:rPr>
          <w:rFonts w:ascii="Times New Roman" w:hAnsi="Times New Roman" w:cs="Times New Roman"/>
          <w:sz w:val="24"/>
          <w:szCs w:val="24"/>
          <w:lang w:val="sr-Cyrl-RS"/>
        </w:rPr>
        <w:t xml:space="preserve">управо </w:t>
      </w:r>
      <w:r w:rsidR="001B46E0" w:rsidRPr="00D453EB">
        <w:rPr>
          <w:rFonts w:ascii="Times New Roman" w:hAnsi="Times New Roman" w:cs="Times New Roman"/>
          <w:sz w:val="24"/>
          <w:szCs w:val="24"/>
          <w:lang w:val="sr-Cyrl-RS"/>
        </w:rPr>
        <w:t xml:space="preserve">због </w:t>
      </w:r>
      <w:r w:rsidR="00791228">
        <w:rPr>
          <w:rFonts w:ascii="Times New Roman" w:hAnsi="Times New Roman" w:cs="Times New Roman"/>
          <w:sz w:val="24"/>
          <w:szCs w:val="24"/>
          <w:lang w:val="sr-Cyrl-RS"/>
        </w:rPr>
        <w:t>непоступања</w:t>
      </w:r>
      <w:r w:rsidR="00072B52" w:rsidRPr="00D453EB">
        <w:rPr>
          <w:rFonts w:ascii="Times New Roman" w:hAnsi="Times New Roman" w:cs="Times New Roman"/>
          <w:sz w:val="24"/>
          <w:szCs w:val="24"/>
          <w:lang w:val="sr-Cyrl-RS"/>
        </w:rPr>
        <w:t xml:space="preserve"> </w:t>
      </w:r>
      <w:r w:rsidR="00791228">
        <w:rPr>
          <w:rFonts w:ascii="Times New Roman" w:hAnsi="Times New Roman" w:cs="Times New Roman"/>
          <w:sz w:val="24"/>
          <w:szCs w:val="24"/>
          <w:lang w:val="sr-Cyrl-RS"/>
        </w:rPr>
        <w:lastRenderedPageBreak/>
        <w:t>по захтевима</w:t>
      </w:r>
      <w:r w:rsidR="001B46E0" w:rsidRPr="00D453EB">
        <w:rPr>
          <w:rFonts w:ascii="Times New Roman" w:hAnsi="Times New Roman" w:cs="Times New Roman"/>
          <w:sz w:val="24"/>
          <w:szCs w:val="24"/>
          <w:lang w:val="sr-Cyrl-RS"/>
        </w:rPr>
        <w:t xml:space="preserve"> тражилаца информација, </w:t>
      </w:r>
      <w:r w:rsidR="00072B52" w:rsidRPr="00D453EB">
        <w:rPr>
          <w:rFonts w:ascii="Times New Roman" w:hAnsi="Times New Roman" w:cs="Times New Roman"/>
          <w:sz w:val="24"/>
          <w:szCs w:val="24"/>
          <w:lang w:val="sr-Cyrl-RS"/>
        </w:rPr>
        <w:t>као и због</w:t>
      </w:r>
      <w:r w:rsidR="001B46E0" w:rsidRPr="00D453EB">
        <w:rPr>
          <w:rFonts w:ascii="Times New Roman" w:hAnsi="Times New Roman" w:cs="Times New Roman"/>
          <w:sz w:val="24"/>
          <w:szCs w:val="24"/>
          <w:lang w:val="sr-Cyrl-RS"/>
        </w:rPr>
        <w:t xml:space="preserve"> достављања негативног одговора, без доношења образложених решења о разлозима одбијања и са поуком о правном средству (према Извештају Повереника за 2020. годину, проценат ових жалби је 53,23%).</w:t>
      </w:r>
    </w:p>
    <w:p w14:paraId="3D0A8DED" w14:textId="2EFE76B8" w:rsidR="001B46E0" w:rsidRPr="00D453EB" w:rsidRDefault="001B46E0"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 xml:space="preserve">Такође, према извештајима Повереника, у </w:t>
      </w:r>
      <w:r w:rsidR="00617970" w:rsidRPr="00D453EB">
        <w:rPr>
          <w:rFonts w:ascii="Times New Roman" w:hAnsi="Times New Roman" w:cs="Times New Roman"/>
          <w:sz w:val="24"/>
          <w:szCs w:val="24"/>
          <w:lang w:val="sr-Cyrl-RS"/>
        </w:rPr>
        <w:t xml:space="preserve">примени Закона са аспекта остваривања његових надлежности </w:t>
      </w:r>
      <w:r w:rsidR="00915AF2">
        <w:rPr>
          <w:rFonts w:ascii="Times New Roman" w:hAnsi="Times New Roman" w:cs="Times New Roman"/>
          <w:sz w:val="24"/>
          <w:szCs w:val="24"/>
          <w:lang w:val="sr-Cyrl-RS"/>
        </w:rPr>
        <w:t>евидентирано је да постоје тешкоће</w:t>
      </w:r>
      <w:r w:rsidR="00617970" w:rsidRPr="00D453EB">
        <w:rPr>
          <w:rFonts w:ascii="Times New Roman" w:hAnsi="Times New Roman" w:cs="Times New Roman"/>
          <w:sz w:val="24"/>
          <w:szCs w:val="24"/>
          <w:lang w:val="sr-Cyrl-RS"/>
        </w:rPr>
        <w:t xml:space="preserve"> у управним извршењима његових решења</w:t>
      </w:r>
      <w:r w:rsidR="00A7172C">
        <w:rPr>
          <w:rFonts w:ascii="Times New Roman" w:hAnsi="Times New Roman" w:cs="Times New Roman"/>
          <w:sz w:val="24"/>
          <w:szCs w:val="24"/>
          <w:lang w:val="sr-Cyrl-RS"/>
        </w:rPr>
        <w:t xml:space="preserve">, </w:t>
      </w:r>
      <w:r w:rsidR="00617970" w:rsidRPr="00D453EB">
        <w:rPr>
          <w:rFonts w:ascii="Times New Roman" w:hAnsi="Times New Roman" w:cs="Times New Roman"/>
          <w:sz w:val="24"/>
          <w:szCs w:val="24"/>
          <w:lang w:val="sr-Cyrl-RS"/>
        </w:rPr>
        <w:t>неадекватна одговорност и отежано спровођење овлашћења Повереника.</w:t>
      </w:r>
    </w:p>
    <w:p w14:paraId="58F37F1C" w14:textId="4DCACA54" w:rsidR="00617970" w:rsidRPr="00D453EB" w:rsidRDefault="00617970"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 xml:space="preserve">Осим наведеног, примена Закона је указала на одређену појаву која се може подвести под злоупотребу права из Закона од стране тражилаца информација (што се констатује и у Извештају Повереника за 2020. годину). </w:t>
      </w:r>
      <w:r w:rsidR="00C92133">
        <w:rPr>
          <w:rFonts w:ascii="Times New Roman" w:hAnsi="Times New Roman" w:cs="Times New Roman"/>
          <w:sz w:val="24"/>
          <w:szCs w:val="24"/>
          <w:lang w:val="sr-Cyrl-RS"/>
        </w:rPr>
        <w:t>Наиме, велики је број</w:t>
      </w:r>
      <w:r w:rsidRPr="00D453EB">
        <w:rPr>
          <w:rFonts w:ascii="Times New Roman" w:hAnsi="Times New Roman" w:cs="Times New Roman"/>
          <w:sz w:val="24"/>
          <w:szCs w:val="24"/>
          <w:lang w:val="sr-Cyrl-RS"/>
        </w:rPr>
        <w:t xml:space="preserve"> захтева </w:t>
      </w:r>
      <w:r w:rsidR="00C92133" w:rsidRPr="00D453EB">
        <w:rPr>
          <w:rFonts w:ascii="Times New Roman" w:hAnsi="Times New Roman" w:cs="Times New Roman"/>
          <w:sz w:val="24"/>
          <w:szCs w:val="24"/>
          <w:lang w:val="sr-Cyrl-RS"/>
        </w:rPr>
        <w:t>тражи</w:t>
      </w:r>
      <w:r w:rsidR="00C92133">
        <w:rPr>
          <w:rFonts w:ascii="Times New Roman" w:hAnsi="Times New Roman" w:cs="Times New Roman"/>
          <w:sz w:val="24"/>
          <w:szCs w:val="24"/>
          <w:lang w:val="sr-Cyrl-RS"/>
        </w:rPr>
        <w:t>лаца</w:t>
      </w:r>
      <w:r w:rsidR="00C92133" w:rsidRPr="00D453EB">
        <w:rPr>
          <w:rFonts w:ascii="Times New Roman" w:hAnsi="Times New Roman" w:cs="Times New Roman"/>
          <w:sz w:val="24"/>
          <w:szCs w:val="24"/>
          <w:lang w:val="sr-Cyrl-RS"/>
        </w:rPr>
        <w:t xml:space="preserve"> информација </w:t>
      </w:r>
      <w:r w:rsidRPr="00D453EB">
        <w:rPr>
          <w:rFonts w:ascii="Times New Roman" w:hAnsi="Times New Roman" w:cs="Times New Roman"/>
          <w:sz w:val="24"/>
          <w:szCs w:val="24"/>
          <w:lang w:val="sr-Cyrl-RS"/>
        </w:rPr>
        <w:t xml:space="preserve">за покретање прекршајних поступака због прекршаја предвиђених Законом, без претходног </w:t>
      </w:r>
      <w:r w:rsidR="00A01A2F" w:rsidRPr="00D453EB">
        <w:rPr>
          <w:rFonts w:ascii="Times New Roman" w:hAnsi="Times New Roman" w:cs="Times New Roman"/>
          <w:sz w:val="24"/>
          <w:szCs w:val="24"/>
          <w:lang w:val="sr-Cyrl-RS"/>
        </w:rPr>
        <w:t xml:space="preserve">подношења жалби Поверенику, </w:t>
      </w:r>
      <w:r w:rsidR="00C92133">
        <w:rPr>
          <w:rFonts w:ascii="Times New Roman" w:hAnsi="Times New Roman" w:cs="Times New Roman"/>
          <w:sz w:val="24"/>
          <w:szCs w:val="24"/>
          <w:lang w:val="sr-Cyrl-RS"/>
        </w:rPr>
        <w:t xml:space="preserve">што би представљало </w:t>
      </w:r>
      <w:r w:rsidR="00A01A2F" w:rsidRPr="00D453EB">
        <w:rPr>
          <w:rFonts w:ascii="Times New Roman" w:hAnsi="Times New Roman" w:cs="Times New Roman"/>
          <w:sz w:val="24"/>
          <w:szCs w:val="24"/>
          <w:lang w:val="sr-Cyrl-RS"/>
        </w:rPr>
        <w:t>логичан пут ка добиј</w:t>
      </w:r>
      <w:r w:rsidR="00C92133">
        <w:rPr>
          <w:rFonts w:ascii="Times New Roman" w:hAnsi="Times New Roman" w:cs="Times New Roman"/>
          <w:sz w:val="24"/>
          <w:szCs w:val="24"/>
          <w:lang w:val="sr-Cyrl-RS"/>
        </w:rPr>
        <w:t>ању тражених информација. Овакво поступање изазива</w:t>
      </w:r>
      <w:r w:rsidR="00A01A2F" w:rsidRPr="00D453EB">
        <w:rPr>
          <w:rFonts w:ascii="Times New Roman" w:hAnsi="Times New Roman" w:cs="Times New Roman"/>
          <w:sz w:val="24"/>
          <w:szCs w:val="24"/>
          <w:lang w:val="sr-Cyrl-RS"/>
        </w:rPr>
        <w:t xml:space="preserve"> сумњу да подношење захтева за приступ информацијама није имало своју законом претпостављену сврху, а то је информисање о раду органа власти, већ да је представља</w:t>
      </w:r>
      <w:r w:rsidR="00C92133">
        <w:rPr>
          <w:rFonts w:ascii="Times New Roman" w:hAnsi="Times New Roman" w:cs="Times New Roman"/>
          <w:sz w:val="24"/>
          <w:szCs w:val="24"/>
          <w:lang w:val="sr-Cyrl-RS"/>
        </w:rPr>
        <w:t>л</w:t>
      </w:r>
      <w:r w:rsidR="00A01A2F" w:rsidRPr="00D453EB">
        <w:rPr>
          <w:rFonts w:ascii="Times New Roman" w:hAnsi="Times New Roman" w:cs="Times New Roman"/>
          <w:sz w:val="24"/>
          <w:szCs w:val="24"/>
          <w:lang w:val="sr-Cyrl-RS"/>
        </w:rPr>
        <w:t>о начин да се кроз прекршајни поступак оствари право на накнаду трошкова покретања и учешћа у поступку.</w:t>
      </w:r>
    </w:p>
    <w:p w14:paraId="10602FFD" w14:textId="3BCCB48F" w:rsidR="007655A1" w:rsidRPr="00D453EB" w:rsidRDefault="007655A1"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 xml:space="preserve">У складу са наведеним, </w:t>
      </w:r>
      <w:r w:rsidR="00A02DE5" w:rsidRPr="00D453EB">
        <w:rPr>
          <w:rFonts w:ascii="Times New Roman" w:hAnsi="Times New Roman" w:cs="Times New Roman"/>
          <w:sz w:val="24"/>
          <w:szCs w:val="24"/>
          <w:lang w:val="sr-Cyrl-RS"/>
        </w:rPr>
        <w:t>предложене измене</w:t>
      </w:r>
      <w:r w:rsidRPr="00D453EB">
        <w:rPr>
          <w:rFonts w:ascii="Times New Roman" w:hAnsi="Times New Roman" w:cs="Times New Roman"/>
          <w:sz w:val="24"/>
          <w:szCs w:val="24"/>
          <w:lang w:val="sr-Cyrl-RS"/>
        </w:rPr>
        <w:t xml:space="preserve"> закона</w:t>
      </w:r>
      <w:r w:rsidR="00057105" w:rsidRPr="00D453EB">
        <w:rPr>
          <w:rFonts w:ascii="Times New Roman" w:hAnsi="Times New Roman" w:cs="Times New Roman"/>
          <w:sz w:val="24"/>
          <w:szCs w:val="24"/>
          <w:lang w:val="sr-Cyrl-RS"/>
        </w:rPr>
        <w:t xml:space="preserve"> </w:t>
      </w:r>
      <w:r w:rsidR="00A02DE5" w:rsidRPr="00D453EB">
        <w:rPr>
          <w:rFonts w:ascii="Times New Roman" w:hAnsi="Times New Roman" w:cs="Times New Roman"/>
          <w:sz w:val="24"/>
          <w:szCs w:val="24"/>
          <w:lang w:val="sr-Cyrl-RS"/>
        </w:rPr>
        <w:t>имају сврху успостављање механизама</w:t>
      </w:r>
      <w:r w:rsidR="00023771" w:rsidRPr="00D453EB">
        <w:rPr>
          <w:rFonts w:ascii="Times New Roman" w:hAnsi="Times New Roman" w:cs="Times New Roman"/>
          <w:sz w:val="24"/>
          <w:szCs w:val="24"/>
          <w:lang w:val="sr-Cyrl-RS"/>
        </w:rPr>
        <w:t xml:space="preserve">, </w:t>
      </w:r>
      <w:r w:rsidR="00A02DE5" w:rsidRPr="00D453EB">
        <w:rPr>
          <w:rFonts w:ascii="Times New Roman" w:hAnsi="Times New Roman" w:cs="Times New Roman"/>
          <w:sz w:val="24"/>
          <w:szCs w:val="24"/>
          <w:lang w:val="sr-Cyrl-RS"/>
        </w:rPr>
        <w:t xml:space="preserve">који треба да доведу до тога да </w:t>
      </w:r>
      <w:r w:rsidR="00057105" w:rsidRPr="00D453EB">
        <w:rPr>
          <w:rFonts w:ascii="Times New Roman" w:hAnsi="Times New Roman" w:cs="Times New Roman"/>
          <w:sz w:val="24"/>
          <w:szCs w:val="24"/>
          <w:lang w:val="sr-Cyrl-RS"/>
        </w:rPr>
        <w:t xml:space="preserve">органи </w:t>
      </w:r>
      <w:r w:rsidR="00D90216">
        <w:rPr>
          <w:rFonts w:ascii="Times New Roman" w:hAnsi="Times New Roman" w:cs="Times New Roman"/>
          <w:sz w:val="24"/>
          <w:szCs w:val="24"/>
          <w:lang w:val="sr-Cyrl-RS"/>
        </w:rPr>
        <w:t xml:space="preserve">власти </w:t>
      </w:r>
      <w:r w:rsidR="00057105" w:rsidRPr="00D453EB">
        <w:rPr>
          <w:rFonts w:ascii="Times New Roman" w:hAnsi="Times New Roman" w:cs="Times New Roman"/>
          <w:sz w:val="24"/>
          <w:szCs w:val="24"/>
          <w:lang w:val="sr-Cyrl-RS"/>
        </w:rPr>
        <w:t>поступају у складу са својим законским обавезама</w:t>
      </w:r>
      <w:r w:rsidR="00A92FAC" w:rsidRPr="00D453EB">
        <w:rPr>
          <w:rFonts w:ascii="Times New Roman" w:hAnsi="Times New Roman" w:cs="Times New Roman"/>
          <w:sz w:val="24"/>
          <w:szCs w:val="24"/>
          <w:lang w:val="sr-Cyrl-RS"/>
        </w:rPr>
        <w:t xml:space="preserve"> (пре свега, да одговарају на примљене захтеве)</w:t>
      </w:r>
      <w:r w:rsidR="00A02DE5" w:rsidRPr="00D453EB">
        <w:rPr>
          <w:rFonts w:ascii="Times New Roman" w:hAnsi="Times New Roman" w:cs="Times New Roman"/>
          <w:sz w:val="24"/>
          <w:szCs w:val="24"/>
          <w:lang w:val="sr-Cyrl-RS"/>
        </w:rPr>
        <w:t>,</w:t>
      </w:r>
      <w:r w:rsidR="00057105" w:rsidRPr="00D453EB">
        <w:rPr>
          <w:rFonts w:ascii="Times New Roman" w:hAnsi="Times New Roman" w:cs="Times New Roman"/>
          <w:sz w:val="24"/>
          <w:szCs w:val="24"/>
          <w:lang w:val="sr-Cyrl-RS"/>
        </w:rPr>
        <w:t xml:space="preserve"> </w:t>
      </w:r>
      <w:r w:rsidR="00023771" w:rsidRPr="00D453EB">
        <w:rPr>
          <w:rFonts w:ascii="Times New Roman" w:hAnsi="Times New Roman" w:cs="Times New Roman"/>
          <w:sz w:val="24"/>
          <w:szCs w:val="24"/>
          <w:lang w:val="sr-Cyrl-RS"/>
        </w:rPr>
        <w:t>као и</w:t>
      </w:r>
      <w:r w:rsidR="00A02DE5" w:rsidRPr="00D453EB">
        <w:rPr>
          <w:rFonts w:ascii="Times New Roman" w:hAnsi="Times New Roman" w:cs="Times New Roman"/>
          <w:sz w:val="24"/>
          <w:szCs w:val="24"/>
          <w:lang w:val="sr-Cyrl-RS"/>
        </w:rPr>
        <w:t xml:space="preserve"> да тражиоци информација своја права из Закона остварују искључиво у сврху која је предвиђена Законом, а то је доступност информација о раду органа власти.</w:t>
      </w:r>
      <w:r w:rsidR="00023771" w:rsidRPr="00D453EB">
        <w:rPr>
          <w:rFonts w:ascii="Times New Roman" w:hAnsi="Times New Roman" w:cs="Times New Roman"/>
          <w:sz w:val="24"/>
          <w:szCs w:val="24"/>
          <w:lang w:val="sr-Cyrl-RS"/>
        </w:rPr>
        <w:t xml:space="preserve"> Ти механизми су, пре свега, оличени у одредбама о управном извршењу решења Повереника, овлашћењу Повереника да подноси захтеве за покретање прекршајних поступака и увођење прек</w:t>
      </w:r>
      <w:r w:rsidR="00A92FAC" w:rsidRPr="00D453EB">
        <w:rPr>
          <w:rFonts w:ascii="Times New Roman" w:hAnsi="Times New Roman" w:cs="Times New Roman"/>
          <w:sz w:val="24"/>
          <w:szCs w:val="24"/>
          <w:lang w:val="sr-Cyrl-RS"/>
        </w:rPr>
        <w:t>ршајног налога.</w:t>
      </w:r>
    </w:p>
    <w:p w14:paraId="551DB614" w14:textId="7F126AD0" w:rsidR="00A92FAC" w:rsidRPr="00D453EB" w:rsidRDefault="00A92FAC"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На плану општег унапређења приступа јавности информацијама о раду органа и организација које су директно или индиректно (кроз финансирање) повезани са државом, предложеним изменама односно допунама Закона се предвиђа проширење круга субјеката који подлежу обавезама из Закона, као и унапређење система израде и објављивања информатора о раду органа власти, у складу са принци</w:t>
      </w:r>
      <w:r w:rsidR="00751178" w:rsidRPr="00D453EB">
        <w:rPr>
          <w:rFonts w:ascii="Times New Roman" w:hAnsi="Times New Roman" w:cs="Times New Roman"/>
          <w:sz w:val="24"/>
          <w:szCs w:val="24"/>
          <w:lang w:val="sr-Cyrl-RS"/>
        </w:rPr>
        <w:t xml:space="preserve">пом </w:t>
      </w:r>
      <w:r w:rsidR="00751178" w:rsidRPr="00D574D7">
        <w:rPr>
          <w:rFonts w:ascii="Times New Roman" w:hAnsi="Times New Roman" w:cs="Times New Roman"/>
          <w:sz w:val="24"/>
          <w:szCs w:val="24"/>
          <w:lang w:val="sr-Cyrl-RS"/>
        </w:rPr>
        <w:t>проактивне</w:t>
      </w:r>
      <w:r w:rsidR="00751178" w:rsidRPr="009877DE">
        <w:rPr>
          <w:rFonts w:ascii="Times New Roman" w:hAnsi="Times New Roman" w:cs="Times New Roman"/>
          <w:strike/>
          <w:sz w:val="24"/>
          <w:szCs w:val="24"/>
          <w:lang w:val="sr-Cyrl-RS"/>
        </w:rPr>
        <w:t xml:space="preserve"> </w:t>
      </w:r>
      <w:r w:rsidR="00751178" w:rsidRPr="00D453EB">
        <w:rPr>
          <w:rFonts w:ascii="Times New Roman" w:hAnsi="Times New Roman" w:cs="Times New Roman"/>
          <w:sz w:val="24"/>
          <w:szCs w:val="24"/>
          <w:lang w:val="sr-Cyrl-RS"/>
        </w:rPr>
        <w:t>транспарентности који подразумева објављивање што већег броја информација о раду органа власти.</w:t>
      </w:r>
    </w:p>
    <w:p w14:paraId="6FDF0DCE" w14:textId="77777777" w:rsidR="00207D85" w:rsidRPr="00D453EB" w:rsidRDefault="00207D85"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Повећање круга субјеката на које се Закон односи и њихово изједначавање у свеобухватности испуњавања законских обавеза, имаће изузетно велики утицај на подизање нивоа информисаности о раду јавног сектора. Имајући у виду предложене измене члана 3. Закона, као и реформу информатора</w:t>
      </w:r>
      <w:r w:rsidR="00D8610A" w:rsidRPr="00D453EB">
        <w:rPr>
          <w:rFonts w:ascii="Times New Roman" w:hAnsi="Times New Roman" w:cs="Times New Roman"/>
          <w:sz w:val="24"/>
          <w:szCs w:val="24"/>
          <w:lang w:val="sr-Cyrl-RS"/>
        </w:rPr>
        <w:t xml:space="preserve"> и садржаја годишњих извештаја који се подносе Поверенику</w:t>
      </w:r>
      <w:r w:rsidRPr="00D453EB">
        <w:rPr>
          <w:rFonts w:ascii="Times New Roman" w:hAnsi="Times New Roman" w:cs="Times New Roman"/>
          <w:sz w:val="24"/>
          <w:szCs w:val="24"/>
          <w:lang w:val="sr-Cyrl-RS"/>
        </w:rPr>
        <w:t xml:space="preserve">, корпус доступних информација о раду јавне управе ће бити у </w:t>
      </w:r>
      <w:r w:rsidR="00177418" w:rsidRPr="00D453EB">
        <w:rPr>
          <w:rFonts w:ascii="Times New Roman" w:hAnsi="Times New Roman" w:cs="Times New Roman"/>
          <w:sz w:val="24"/>
          <w:szCs w:val="24"/>
          <w:lang w:val="sr-Cyrl-RS"/>
        </w:rPr>
        <w:t>значајној</w:t>
      </w:r>
      <w:r w:rsidRPr="00D453EB">
        <w:rPr>
          <w:rFonts w:ascii="Times New Roman" w:hAnsi="Times New Roman" w:cs="Times New Roman"/>
          <w:sz w:val="24"/>
          <w:szCs w:val="24"/>
          <w:lang w:val="sr-Cyrl-RS"/>
        </w:rPr>
        <w:t xml:space="preserve"> мери повећан.</w:t>
      </w:r>
    </w:p>
    <w:p w14:paraId="5B21914B" w14:textId="77777777" w:rsidR="00FA3D9B" w:rsidRPr="00D453EB" w:rsidRDefault="00FA3D9B" w:rsidP="00FA3D9B">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Доношење измена и допуна Закона о слободном приступу информацијама од јавног значаја предвиђено је ревидираним Акционим планом за Преговарачко поглавље 23 у поступку приступања Републике Србије Европској унији, из јула 2020. године</w:t>
      </w:r>
      <w:r w:rsidR="007C7A08" w:rsidRPr="00D453EB">
        <w:rPr>
          <w:rFonts w:ascii="Times New Roman" w:hAnsi="Times New Roman" w:cs="Times New Roman"/>
          <w:sz w:val="24"/>
          <w:szCs w:val="24"/>
          <w:lang w:val="sr-Latn-RS"/>
        </w:rPr>
        <w:t xml:space="preserve"> (</w:t>
      </w:r>
      <w:r w:rsidR="007C7A08" w:rsidRPr="00D453EB">
        <w:rPr>
          <w:rFonts w:ascii="Times New Roman" w:hAnsi="Times New Roman" w:cs="Times New Roman"/>
          <w:sz w:val="24"/>
          <w:szCs w:val="24"/>
          <w:lang w:val="sr-Cyrl-RS"/>
        </w:rPr>
        <w:t>Активност 2.2.5.2).</w:t>
      </w:r>
    </w:p>
    <w:p w14:paraId="31CFD505" w14:textId="77777777" w:rsidR="00B23F09" w:rsidRPr="00D453EB" w:rsidRDefault="007C7A08" w:rsidP="005674DA">
      <w:pPr>
        <w:pStyle w:val="normalprored"/>
        <w:tabs>
          <w:tab w:val="left" w:pos="993"/>
        </w:tabs>
        <w:spacing w:after="12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tab/>
        <w:t xml:space="preserve">Такође, </w:t>
      </w:r>
      <w:r w:rsidR="00B23F09" w:rsidRPr="00D453EB">
        <w:rPr>
          <w:rFonts w:ascii="Times New Roman" w:hAnsi="Times New Roman" w:cs="Times New Roman"/>
          <w:sz w:val="24"/>
          <w:szCs w:val="24"/>
          <w:lang w:val="sr-Cyrl-RS"/>
        </w:rPr>
        <w:t>Акционим планом за спровођење нове Стратегије реформе јавне управе у Републици Србији</w:t>
      </w:r>
      <w:r w:rsidR="00B23F09" w:rsidRPr="00D453EB">
        <w:rPr>
          <w:rFonts w:ascii="Times New Roman" w:hAnsi="Times New Roman" w:cs="Times New Roman"/>
          <w:sz w:val="24"/>
          <w:szCs w:val="24"/>
          <w:lang w:val="sr-Latn-RS"/>
        </w:rPr>
        <w:t xml:space="preserve"> </w:t>
      </w:r>
      <w:r w:rsidR="00B23F09" w:rsidRPr="00D453EB">
        <w:rPr>
          <w:rFonts w:ascii="Times New Roman" w:hAnsi="Times New Roman" w:cs="Times New Roman"/>
          <w:sz w:val="24"/>
          <w:szCs w:val="24"/>
          <w:lang w:val="sr-Cyrl-RS"/>
        </w:rPr>
        <w:t>за период 2021-2025. година предвиђене су измене и допуне Закона о слободном приступу информацијама од јавног значаја, ради унапређења одговорности и транспарентности у раду органа јавне власти.</w:t>
      </w:r>
    </w:p>
    <w:p w14:paraId="0D2BF471" w14:textId="77777777" w:rsidR="005674DA" w:rsidRPr="00D453EB" w:rsidRDefault="005674DA" w:rsidP="00F82709">
      <w:pPr>
        <w:pStyle w:val="normalprored"/>
        <w:tabs>
          <w:tab w:val="left" w:pos="993"/>
        </w:tabs>
        <w:spacing w:after="360"/>
        <w:jc w:val="both"/>
        <w:rPr>
          <w:rFonts w:ascii="Times New Roman" w:hAnsi="Times New Roman" w:cs="Times New Roman"/>
          <w:sz w:val="24"/>
          <w:szCs w:val="24"/>
          <w:lang w:val="sr-Cyrl-RS"/>
        </w:rPr>
      </w:pPr>
      <w:r w:rsidRPr="00D453EB">
        <w:rPr>
          <w:rFonts w:ascii="Times New Roman" w:hAnsi="Times New Roman" w:cs="Times New Roman"/>
          <w:sz w:val="24"/>
          <w:szCs w:val="24"/>
          <w:lang w:val="sr-Cyrl-RS"/>
        </w:rPr>
        <w:lastRenderedPageBreak/>
        <w:tab/>
      </w:r>
      <w:r w:rsidR="007655A1" w:rsidRPr="00D453EB">
        <w:rPr>
          <w:rFonts w:ascii="Times New Roman" w:hAnsi="Times New Roman" w:cs="Times New Roman"/>
          <w:sz w:val="24"/>
          <w:szCs w:val="24"/>
          <w:lang w:val="sr-Cyrl-RS"/>
        </w:rPr>
        <w:t xml:space="preserve">Измене овог закона су предвиђене и </w:t>
      </w:r>
      <w:r w:rsidRPr="00D453EB">
        <w:rPr>
          <w:rFonts w:ascii="Times New Roman" w:hAnsi="Times New Roman" w:cs="Times New Roman"/>
          <w:sz w:val="24"/>
          <w:szCs w:val="24"/>
          <w:lang w:val="sr-Cyrl-RS"/>
        </w:rPr>
        <w:t>Акционим планом за спровођење иницијативе Партнерство за отворену управу у Републици Србији за период 2020-2022. година</w:t>
      </w:r>
      <w:r w:rsidR="007655A1" w:rsidRPr="00D453EB">
        <w:rPr>
          <w:rFonts w:ascii="Times New Roman" w:hAnsi="Times New Roman" w:cs="Times New Roman"/>
          <w:sz w:val="24"/>
          <w:szCs w:val="24"/>
          <w:lang w:val="sr-Cyrl-RS"/>
        </w:rPr>
        <w:t>.</w:t>
      </w:r>
    </w:p>
    <w:p w14:paraId="2FEE0DDB" w14:textId="77777777" w:rsidR="00B573DC" w:rsidRPr="00D453EB" w:rsidRDefault="001B77C5" w:rsidP="00F82709">
      <w:pPr>
        <w:pStyle w:val="TimesNewRoman"/>
        <w:spacing w:after="240"/>
        <w:rPr>
          <w:rFonts w:ascii="Times New Roman" w:hAnsi="Times New Roman" w:cs="Times New Roman"/>
          <w:lang w:val="en-US"/>
        </w:rPr>
      </w:pPr>
      <w:r w:rsidRPr="00D453EB">
        <w:rPr>
          <w:rFonts w:ascii="Times New Roman" w:hAnsi="Times New Roman" w:cs="Times New Roman"/>
        </w:rPr>
        <w:t>III</w:t>
      </w:r>
      <w:r w:rsidR="00594F42" w:rsidRPr="00D453EB">
        <w:rPr>
          <w:rFonts w:ascii="Times New Roman" w:hAnsi="Times New Roman" w:cs="Times New Roman"/>
          <w:lang w:val="sr-Latn-RS"/>
        </w:rPr>
        <w:t>.</w:t>
      </w:r>
      <w:r w:rsidR="00B573DC" w:rsidRPr="00D453EB">
        <w:rPr>
          <w:rFonts w:ascii="Times New Roman" w:hAnsi="Times New Roman" w:cs="Times New Roman"/>
        </w:rPr>
        <w:t xml:space="preserve"> ОБЈАШЊЕЊЕ  ПОЈЕДИНАЧНИХ РЕШЕЊА</w:t>
      </w:r>
    </w:p>
    <w:p w14:paraId="55EFB63A" w14:textId="77777777" w:rsidR="00EF0392" w:rsidRDefault="00B573DC" w:rsidP="00F8335B">
      <w:pPr>
        <w:numPr>
          <w:ilvl w:val="0"/>
          <w:numId w:val="1"/>
        </w:numPr>
        <w:spacing w:after="120" w:line="240" w:lineRule="auto"/>
        <w:jc w:val="both"/>
        <w:rPr>
          <w:rFonts w:ascii="Times New Roman" w:hAnsi="Times New Roman"/>
          <w:b/>
          <w:sz w:val="24"/>
          <w:szCs w:val="24"/>
          <w:lang w:val="sr-Cyrl-RS"/>
        </w:rPr>
      </w:pPr>
      <w:r w:rsidRPr="00D453EB">
        <w:rPr>
          <w:rFonts w:ascii="Times New Roman" w:hAnsi="Times New Roman"/>
          <w:b/>
          <w:sz w:val="24"/>
          <w:szCs w:val="24"/>
          <w:lang w:val="sr-Cyrl-RS"/>
        </w:rPr>
        <w:t xml:space="preserve">ЧЛАН </w:t>
      </w:r>
      <w:r w:rsidRPr="00D453EB">
        <w:rPr>
          <w:rFonts w:ascii="Times New Roman" w:hAnsi="Times New Roman"/>
          <w:b/>
          <w:sz w:val="24"/>
          <w:szCs w:val="24"/>
          <w:lang w:val="en-US"/>
        </w:rPr>
        <w:t>1</w:t>
      </w:r>
      <w:r w:rsidR="0090098B" w:rsidRPr="00D453EB">
        <w:rPr>
          <w:rFonts w:ascii="Times New Roman" w:hAnsi="Times New Roman"/>
          <w:b/>
          <w:sz w:val="24"/>
          <w:szCs w:val="24"/>
          <w:lang w:val="sr-Cyrl-RS"/>
        </w:rPr>
        <w:t>.</w:t>
      </w:r>
    </w:p>
    <w:p w14:paraId="682EB14D" w14:textId="77777777" w:rsidR="00F8335B" w:rsidRPr="00F8335B" w:rsidRDefault="00F8335B" w:rsidP="00F8335B">
      <w:pPr>
        <w:tabs>
          <w:tab w:val="left" w:pos="993"/>
        </w:tabs>
        <w:spacing w:after="240" w:line="240" w:lineRule="auto"/>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sz w:val="24"/>
          <w:szCs w:val="24"/>
          <w:lang w:val="sr-Cyrl-RS"/>
        </w:rPr>
        <w:t>Чланом 1</w:t>
      </w:r>
      <w:r w:rsidRPr="00D453EB">
        <w:rPr>
          <w:rFonts w:ascii="Times New Roman" w:hAnsi="Times New Roman"/>
          <w:sz w:val="24"/>
          <w:szCs w:val="24"/>
          <w:lang w:val="sr-Cyrl-RS"/>
        </w:rPr>
        <w:t xml:space="preserve">. </w:t>
      </w:r>
      <w:r w:rsidR="000F5648">
        <w:rPr>
          <w:rFonts w:ascii="Times New Roman" w:hAnsi="Times New Roman"/>
          <w:sz w:val="24"/>
          <w:szCs w:val="24"/>
          <w:lang w:val="sr-Cyrl-RS"/>
        </w:rPr>
        <w:t xml:space="preserve">Нацрта се допуном члана 1. Закона уводи </w:t>
      </w:r>
      <w:r>
        <w:rPr>
          <w:rFonts w:ascii="Times New Roman" w:hAnsi="Times New Roman"/>
          <w:sz w:val="24"/>
          <w:szCs w:val="24"/>
          <w:lang w:val="sr-Cyrl-RS"/>
        </w:rPr>
        <w:t>употреба</w:t>
      </w:r>
      <w:r w:rsidR="000F5648">
        <w:rPr>
          <w:rFonts w:ascii="Times New Roman" w:hAnsi="Times New Roman"/>
          <w:sz w:val="24"/>
          <w:szCs w:val="24"/>
          <w:lang w:val="sr-Cyrl-RS"/>
        </w:rPr>
        <w:t xml:space="preserve"> родно осетљивог језика у овај закон.</w:t>
      </w:r>
    </w:p>
    <w:p w14:paraId="6254B5D5" w14:textId="77777777" w:rsidR="00B573DC" w:rsidRPr="00D453EB" w:rsidRDefault="00EF0392" w:rsidP="005C7589">
      <w:pPr>
        <w:numPr>
          <w:ilvl w:val="0"/>
          <w:numId w:val="1"/>
        </w:numPr>
        <w:spacing w:after="120" w:line="240" w:lineRule="auto"/>
        <w:jc w:val="both"/>
        <w:rPr>
          <w:rFonts w:ascii="Times New Roman" w:hAnsi="Times New Roman"/>
          <w:b/>
          <w:sz w:val="24"/>
          <w:szCs w:val="24"/>
          <w:lang w:val="sr-Cyrl-RS"/>
        </w:rPr>
      </w:pPr>
      <w:r w:rsidRPr="00D453EB">
        <w:rPr>
          <w:rFonts w:ascii="Times New Roman" w:hAnsi="Times New Roman"/>
          <w:b/>
          <w:bCs/>
          <w:spacing w:val="-4"/>
          <w:sz w:val="24"/>
          <w:szCs w:val="24"/>
          <w:lang w:val="sr-Cyrl-RS"/>
        </w:rPr>
        <w:t>ЧЛАН 2.</w:t>
      </w:r>
    </w:p>
    <w:p w14:paraId="66D08491" w14:textId="77777777" w:rsidR="00CA79B2" w:rsidRPr="00D453EB"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B573DC" w:rsidRPr="00D453EB">
        <w:rPr>
          <w:rFonts w:ascii="Times New Roman" w:eastAsia="Times New Roman" w:hAnsi="Times New Roman"/>
          <w:sz w:val="24"/>
          <w:szCs w:val="24"/>
          <w:lang w:val="sr-Cyrl-CS"/>
        </w:rPr>
        <w:t xml:space="preserve">Овим чланом је јасније дефинисан појам органа јавне власти из члана 3. Закона, проширен </w:t>
      </w:r>
      <w:r w:rsidR="003A5CDA" w:rsidRPr="00D453EB">
        <w:rPr>
          <w:rFonts w:ascii="Times New Roman" w:eastAsia="Times New Roman" w:hAnsi="Times New Roman"/>
          <w:sz w:val="24"/>
          <w:szCs w:val="24"/>
          <w:lang w:val="sr-Cyrl-CS"/>
        </w:rPr>
        <w:t xml:space="preserve">је </w:t>
      </w:r>
      <w:r w:rsidR="00B573DC" w:rsidRPr="00D453EB">
        <w:rPr>
          <w:rFonts w:ascii="Times New Roman" w:eastAsia="Times New Roman" w:hAnsi="Times New Roman"/>
          <w:sz w:val="24"/>
          <w:szCs w:val="24"/>
          <w:lang w:val="sr-Cyrl-CS"/>
        </w:rPr>
        <w:t>круг лица којима се утврђује овај статус, полазећи од реалне ситуације да постоје или су установљене нове категорије лица, попут јавних бележника и сл. која имају значајна јавна овлашћења,</w:t>
      </w:r>
      <w:r w:rsidR="003A5CDA" w:rsidRPr="00D453EB">
        <w:rPr>
          <w:rFonts w:ascii="Times New Roman" w:eastAsia="Times New Roman" w:hAnsi="Times New Roman"/>
          <w:sz w:val="24"/>
          <w:szCs w:val="24"/>
          <w:lang w:val="sr-Cyrl-CS"/>
        </w:rPr>
        <w:t xml:space="preserve"> а</w:t>
      </w:r>
      <w:r w:rsidR="00B573DC" w:rsidRPr="00D453EB">
        <w:rPr>
          <w:rFonts w:ascii="Times New Roman" w:eastAsia="Times New Roman" w:hAnsi="Times New Roman"/>
          <w:sz w:val="24"/>
          <w:szCs w:val="24"/>
          <w:lang w:val="sr-Cyrl-CS"/>
        </w:rPr>
        <w:t xml:space="preserve"> на које се Закон није </w:t>
      </w:r>
      <w:r w:rsidR="003A5CDA" w:rsidRPr="00D453EB">
        <w:rPr>
          <w:rFonts w:ascii="Times New Roman" w:eastAsia="Times New Roman" w:hAnsi="Times New Roman"/>
          <w:sz w:val="24"/>
          <w:szCs w:val="24"/>
          <w:lang w:val="sr-Cyrl-CS"/>
        </w:rPr>
        <w:t>односи</w:t>
      </w:r>
      <w:r w:rsidR="00B573DC" w:rsidRPr="00D453EB">
        <w:rPr>
          <w:rFonts w:ascii="Times New Roman" w:eastAsia="Times New Roman" w:hAnsi="Times New Roman"/>
          <w:sz w:val="24"/>
          <w:szCs w:val="24"/>
          <w:lang w:val="sr-Cyrl-CS"/>
        </w:rPr>
        <w:t>о или друга лица којима није законом поверено вршење јавних овлашћења, али их фактички имају на основу уговора, оснивачких или других аката органа власти (нпр. комуналне делатности).</w:t>
      </w:r>
    </w:p>
    <w:p w14:paraId="687AA6DC" w14:textId="11889B1C" w:rsidR="00CA79B2"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B573DC" w:rsidRPr="00D453EB">
        <w:rPr>
          <w:rFonts w:ascii="Times New Roman" w:eastAsia="Times New Roman" w:hAnsi="Times New Roman"/>
          <w:sz w:val="24"/>
          <w:szCs w:val="24"/>
          <w:lang w:val="sr-Cyrl-CS"/>
        </w:rPr>
        <w:t>Осим тога, актуелни текст Закона приликом одређивања круга лица која се сматрају органом власти прави две категорије таквих органа, при чему за једну од њих („државни орган”) одређује већи број о</w:t>
      </w:r>
      <w:r w:rsidR="00FE1CFC">
        <w:rPr>
          <w:rFonts w:ascii="Times New Roman" w:eastAsia="Times New Roman" w:hAnsi="Times New Roman"/>
          <w:sz w:val="24"/>
          <w:szCs w:val="24"/>
          <w:lang w:val="sr-Cyrl-CS"/>
        </w:rPr>
        <w:t xml:space="preserve">бавеза (нпр. израда информатора </w:t>
      </w:r>
      <w:r w:rsidR="00FE1CFC">
        <w:rPr>
          <w:rFonts w:ascii="Times New Roman" w:eastAsia="Times New Roman" w:hAnsi="Times New Roman"/>
          <w:sz w:val="24"/>
          <w:szCs w:val="24"/>
          <w:lang w:val="sr-Cyrl-RS"/>
        </w:rPr>
        <w:t>и</w:t>
      </w:r>
      <w:r w:rsidR="00B573DC" w:rsidRPr="00D453EB">
        <w:rPr>
          <w:rFonts w:ascii="Times New Roman" w:eastAsia="Times New Roman" w:hAnsi="Times New Roman"/>
          <w:sz w:val="24"/>
          <w:szCs w:val="24"/>
          <w:lang w:val="sr-Cyrl-CS"/>
        </w:rPr>
        <w:t xml:space="preserve"> подношење извештаја Поверенику). Показало се да је оваква разлика неоправдана у многим случајевима и да би је требало отклонити јер сужава обим остваривања права. Поред тога, значај појединих органа јавне власти који нису обухваћени појмом „државни орган” може бити далеко већи од појединих „државних органа”.</w:t>
      </w:r>
    </w:p>
    <w:p w14:paraId="40B34548" w14:textId="1B07904E" w:rsidR="00D06A51" w:rsidRPr="00D06A51" w:rsidRDefault="00D06A51" w:rsidP="00D06A51">
      <w:pPr>
        <w:tabs>
          <w:tab w:val="left" w:pos="993"/>
        </w:tabs>
        <w:spacing w:after="12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Н</w:t>
      </w:r>
      <w:r w:rsidRPr="00D06A51">
        <w:rPr>
          <w:rFonts w:ascii="Times New Roman" w:eastAsia="Times New Roman" w:hAnsi="Times New Roman"/>
          <w:sz w:val="24"/>
          <w:szCs w:val="24"/>
          <w:lang w:val="sr-Cyrl-CS"/>
        </w:rPr>
        <w:t xml:space="preserve">ацртом </w:t>
      </w:r>
      <w:r>
        <w:rPr>
          <w:rFonts w:ascii="Times New Roman" w:eastAsia="Times New Roman" w:hAnsi="Times New Roman"/>
          <w:sz w:val="24"/>
          <w:szCs w:val="24"/>
          <w:lang w:val="sr-Cyrl-CS"/>
        </w:rPr>
        <w:t>је предвиђено да се у органе власти, уз јединице локалне самоуправе (општине, градове и град Београд) уврсте и органи градских</w:t>
      </w:r>
      <w:r w:rsidRPr="00D06A51">
        <w:rPr>
          <w:rFonts w:ascii="Times New Roman" w:eastAsia="Times New Roman" w:hAnsi="Times New Roman"/>
          <w:sz w:val="24"/>
          <w:szCs w:val="24"/>
          <w:lang w:val="sr-Cyrl-CS"/>
        </w:rPr>
        <w:t xml:space="preserve"> опш</w:t>
      </w:r>
      <w:r>
        <w:rPr>
          <w:rFonts w:ascii="Times New Roman" w:eastAsia="Times New Roman" w:hAnsi="Times New Roman"/>
          <w:sz w:val="24"/>
          <w:szCs w:val="24"/>
          <w:lang w:val="sr-Cyrl-CS"/>
        </w:rPr>
        <w:t>тина,</w:t>
      </w:r>
      <w:r w:rsidRPr="00D06A51">
        <w:rPr>
          <w:rFonts w:ascii="Times New Roman" w:eastAsia="Times New Roman" w:hAnsi="Times New Roman"/>
          <w:sz w:val="24"/>
          <w:szCs w:val="24"/>
          <w:lang w:val="sr-Cyrl-CS"/>
        </w:rPr>
        <w:t xml:space="preserve"> с обзиром на значај и оби</w:t>
      </w:r>
      <w:r>
        <w:rPr>
          <w:rFonts w:ascii="Times New Roman" w:eastAsia="Times New Roman" w:hAnsi="Times New Roman"/>
          <w:sz w:val="24"/>
          <w:szCs w:val="24"/>
          <w:lang w:val="sr-Cyrl-CS"/>
        </w:rPr>
        <w:t xml:space="preserve">м информација којима располажу, </w:t>
      </w:r>
      <w:r w:rsidRPr="00D06A51">
        <w:rPr>
          <w:rFonts w:ascii="Times New Roman" w:eastAsia="Times New Roman" w:hAnsi="Times New Roman"/>
          <w:sz w:val="24"/>
          <w:szCs w:val="24"/>
          <w:lang w:val="sr-Cyrl-CS"/>
        </w:rPr>
        <w:t>да би се растеретиле централ</w:t>
      </w:r>
      <w:r>
        <w:rPr>
          <w:rFonts w:ascii="Times New Roman" w:eastAsia="Times New Roman" w:hAnsi="Times New Roman"/>
          <w:sz w:val="24"/>
          <w:szCs w:val="24"/>
          <w:lang w:val="sr-Cyrl-CS"/>
        </w:rPr>
        <w:t>н</w:t>
      </w:r>
      <w:r w:rsidRPr="00D06A51">
        <w:rPr>
          <w:rFonts w:ascii="Times New Roman" w:eastAsia="Times New Roman" w:hAnsi="Times New Roman"/>
          <w:sz w:val="24"/>
          <w:szCs w:val="24"/>
          <w:lang w:val="sr-Cyrl-CS"/>
        </w:rPr>
        <w:t xml:space="preserve">е </w:t>
      </w:r>
      <w:r>
        <w:rPr>
          <w:rFonts w:ascii="Times New Roman" w:eastAsia="Times New Roman" w:hAnsi="Times New Roman"/>
          <w:sz w:val="24"/>
          <w:szCs w:val="24"/>
          <w:lang w:val="sr-Cyrl-CS"/>
        </w:rPr>
        <w:t xml:space="preserve">градске </w:t>
      </w:r>
      <w:r w:rsidRPr="00D06A51">
        <w:rPr>
          <w:rFonts w:ascii="Times New Roman" w:eastAsia="Times New Roman" w:hAnsi="Times New Roman"/>
          <w:sz w:val="24"/>
          <w:szCs w:val="24"/>
          <w:lang w:val="sr-Cyrl-CS"/>
        </w:rPr>
        <w:t>управ</w:t>
      </w:r>
      <w:r>
        <w:rPr>
          <w:rFonts w:ascii="Times New Roman" w:eastAsia="Times New Roman" w:hAnsi="Times New Roman"/>
          <w:sz w:val="24"/>
          <w:szCs w:val="24"/>
          <w:lang w:val="sr-Cyrl-CS"/>
        </w:rPr>
        <w:t>е</w:t>
      </w:r>
      <w:r w:rsidRPr="00D06A51">
        <w:rPr>
          <w:rFonts w:ascii="Times New Roman" w:eastAsia="Times New Roman" w:hAnsi="Times New Roman"/>
          <w:sz w:val="24"/>
          <w:szCs w:val="24"/>
          <w:lang w:val="sr-Cyrl-CS"/>
        </w:rPr>
        <w:t xml:space="preserve"> и да би се убрзао процес добијања информација </w:t>
      </w:r>
      <w:r>
        <w:rPr>
          <w:rFonts w:ascii="Times New Roman" w:eastAsia="Times New Roman" w:hAnsi="Times New Roman"/>
          <w:sz w:val="24"/>
          <w:szCs w:val="24"/>
          <w:lang w:val="sr-Cyrl-CS"/>
        </w:rPr>
        <w:t>поводом</w:t>
      </w:r>
      <w:r w:rsidRPr="00D06A51">
        <w:rPr>
          <w:rFonts w:ascii="Times New Roman" w:eastAsia="Times New Roman" w:hAnsi="Times New Roman"/>
          <w:sz w:val="24"/>
          <w:szCs w:val="24"/>
          <w:lang w:val="sr-Cyrl-CS"/>
        </w:rPr>
        <w:t xml:space="preserve"> поднет</w:t>
      </w:r>
      <w:r>
        <w:rPr>
          <w:rFonts w:ascii="Times New Roman" w:eastAsia="Times New Roman" w:hAnsi="Times New Roman"/>
          <w:sz w:val="24"/>
          <w:szCs w:val="24"/>
          <w:lang w:val="sr-Cyrl-CS"/>
        </w:rPr>
        <w:t>их</w:t>
      </w:r>
      <w:r w:rsidRPr="00D06A51">
        <w:rPr>
          <w:rFonts w:ascii="Times New Roman" w:eastAsia="Times New Roman" w:hAnsi="Times New Roman"/>
          <w:sz w:val="24"/>
          <w:szCs w:val="24"/>
          <w:lang w:val="sr-Cyrl-CS"/>
        </w:rPr>
        <w:t xml:space="preserve"> захтев</w:t>
      </w:r>
      <w:r>
        <w:rPr>
          <w:rFonts w:ascii="Times New Roman" w:eastAsia="Times New Roman" w:hAnsi="Times New Roman"/>
          <w:sz w:val="24"/>
          <w:szCs w:val="24"/>
          <w:lang w:val="sr-Cyrl-CS"/>
        </w:rPr>
        <w:t>а</w:t>
      </w:r>
      <w:r w:rsidRPr="00D06A51">
        <w:rPr>
          <w:rFonts w:ascii="Times New Roman" w:eastAsia="Times New Roman" w:hAnsi="Times New Roman"/>
          <w:sz w:val="24"/>
          <w:szCs w:val="24"/>
          <w:lang w:val="sr-Cyrl-CS"/>
        </w:rPr>
        <w:t>.</w:t>
      </w:r>
    </w:p>
    <w:p w14:paraId="44602D3F" w14:textId="4BE86087" w:rsidR="00CA79B2" w:rsidRPr="00D453EB"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B573DC" w:rsidRPr="00D453EB">
        <w:rPr>
          <w:rFonts w:ascii="Times New Roman" w:eastAsia="Times New Roman" w:hAnsi="Times New Roman"/>
          <w:sz w:val="24"/>
          <w:szCs w:val="24"/>
          <w:lang w:val="sr-Cyrl-CS"/>
        </w:rPr>
        <w:t>Такође, прецизира се питање обима информација које би требало да пружају она правна лица која обављају неке делатности од општег интереса</w:t>
      </w:r>
      <w:r w:rsidR="00151510" w:rsidRPr="00D453EB">
        <w:rPr>
          <w:rFonts w:ascii="Times New Roman" w:eastAsia="Times New Roman" w:hAnsi="Times New Roman"/>
          <w:sz w:val="24"/>
          <w:szCs w:val="24"/>
          <w:lang w:val="sr-Cyrl-CS"/>
        </w:rPr>
        <w:t xml:space="preserve">, </w:t>
      </w:r>
      <w:r w:rsidR="00B573DC" w:rsidRPr="00D453EB">
        <w:rPr>
          <w:rFonts w:ascii="Times New Roman" w:eastAsia="Times New Roman" w:hAnsi="Times New Roman"/>
          <w:sz w:val="24"/>
          <w:szCs w:val="24"/>
          <w:lang w:val="sr-Cyrl-CS"/>
        </w:rPr>
        <w:t>имају јавна овлашћења</w:t>
      </w:r>
      <w:r w:rsidR="00FD3F9B" w:rsidRPr="00D453EB">
        <w:rPr>
          <w:rFonts w:ascii="Times New Roman" w:eastAsia="Times New Roman" w:hAnsi="Times New Roman"/>
          <w:sz w:val="24"/>
          <w:szCs w:val="24"/>
          <w:lang w:val="sr-Cyrl-CS"/>
        </w:rPr>
        <w:t xml:space="preserve"> или </w:t>
      </w:r>
      <w:r w:rsidR="00B573DC" w:rsidRPr="00D453EB">
        <w:rPr>
          <w:rFonts w:ascii="Times New Roman" w:eastAsia="Times New Roman" w:hAnsi="Times New Roman"/>
          <w:sz w:val="24"/>
          <w:szCs w:val="24"/>
          <w:lang w:val="sr-Cyrl-CS"/>
        </w:rPr>
        <w:t>која су</w:t>
      </w:r>
      <w:r w:rsidR="00151510" w:rsidRPr="00D453EB">
        <w:rPr>
          <w:rFonts w:ascii="Times New Roman" w:eastAsia="Times New Roman" w:hAnsi="Times New Roman"/>
          <w:sz w:val="24"/>
          <w:szCs w:val="24"/>
          <w:lang w:val="sr-Cyrl-CS"/>
        </w:rPr>
        <w:t xml:space="preserve"> </w:t>
      </w:r>
      <w:r w:rsidR="00B573DC" w:rsidRPr="00D453EB">
        <w:rPr>
          <w:rFonts w:ascii="Times New Roman" w:eastAsia="Times New Roman" w:hAnsi="Times New Roman"/>
          <w:sz w:val="24"/>
          <w:szCs w:val="24"/>
          <w:lang w:val="sr-Cyrl-CS"/>
        </w:rPr>
        <w:t xml:space="preserve">финансирана од стране органа </w:t>
      </w:r>
      <w:r w:rsidR="00FC3033">
        <w:rPr>
          <w:rFonts w:ascii="Times New Roman" w:eastAsia="Times New Roman" w:hAnsi="Times New Roman"/>
          <w:sz w:val="24"/>
          <w:szCs w:val="24"/>
          <w:lang w:val="sr-Cyrl-CS"/>
        </w:rPr>
        <w:t xml:space="preserve">јавне </w:t>
      </w:r>
      <w:r w:rsidR="00B573DC" w:rsidRPr="00D453EB">
        <w:rPr>
          <w:rFonts w:ascii="Times New Roman" w:eastAsia="Times New Roman" w:hAnsi="Times New Roman"/>
          <w:sz w:val="24"/>
          <w:szCs w:val="24"/>
          <w:lang w:val="sr-Cyrl-CS"/>
        </w:rPr>
        <w:t xml:space="preserve">власти. Реч је </w:t>
      </w:r>
      <w:r w:rsidR="00B5733E">
        <w:rPr>
          <w:rFonts w:ascii="Times New Roman" w:eastAsia="Times New Roman" w:hAnsi="Times New Roman"/>
          <w:sz w:val="24"/>
          <w:szCs w:val="24"/>
          <w:lang w:val="sr-Cyrl-CS"/>
        </w:rPr>
        <w:t xml:space="preserve">о </w:t>
      </w:r>
      <w:r w:rsidR="00D64BFF" w:rsidRPr="00D453EB">
        <w:rPr>
          <w:rFonts w:ascii="Times New Roman" w:eastAsia="Times New Roman" w:hAnsi="Times New Roman"/>
          <w:sz w:val="24"/>
          <w:szCs w:val="24"/>
          <w:lang w:val="sr-Cyrl-CS"/>
        </w:rPr>
        <w:t>правн</w:t>
      </w:r>
      <w:r w:rsidR="00D64BFF" w:rsidRPr="00D453EB">
        <w:rPr>
          <w:rFonts w:ascii="Times New Roman" w:eastAsia="Times New Roman" w:hAnsi="Times New Roman"/>
          <w:sz w:val="24"/>
          <w:szCs w:val="24"/>
          <w:lang w:val="sr-Cyrl-RS"/>
        </w:rPr>
        <w:t>им</w:t>
      </w:r>
      <w:r w:rsidR="00D64BFF" w:rsidRPr="00D453EB">
        <w:rPr>
          <w:rFonts w:ascii="Times New Roman" w:eastAsia="Times New Roman" w:hAnsi="Times New Roman"/>
          <w:sz w:val="24"/>
          <w:szCs w:val="24"/>
          <w:lang w:val="sr-Cyrl-CS"/>
        </w:rPr>
        <w:t xml:space="preserve"> лицима или предузетни</w:t>
      </w:r>
      <w:r w:rsidR="00FD3F9B" w:rsidRPr="00D453EB">
        <w:rPr>
          <w:rFonts w:ascii="Times New Roman" w:eastAsia="Times New Roman" w:hAnsi="Times New Roman"/>
          <w:sz w:val="24"/>
          <w:szCs w:val="24"/>
          <w:lang w:val="sr-Cyrl-CS"/>
        </w:rPr>
        <w:t>цима</w:t>
      </w:r>
      <w:r w:rsidR="00D64BFF" w:rsidRPr="00D453EB">
        <w:rPr>
          <w:rFonts w:ascii="Times New Roman" w:eastAsia="Times New Roman" w:hAnsi="Times New Roman"/>
          <w:sz w:val="24"/>
          <w:szCs w:val="24"/>
          <w:lang w:val="sr-Cyrl-CS"/>
        </w:rPr>
        <w:t xml:space="preserve"> који обављају делатности од општег интереса, у смислу закона којим се уређује положај јавних предузећа, </w:t>
      </w:r>
      <w:r w:rsidR="00B573DC" w:rsidRPr="00D453EB">
        <w:rPr>
          <w:rFonts w:ascii="Times New Roman" w:eastAsia="Times New Roman" w:hAnsi="Times New Roman"/>
          <w:sz w:val="24"/>
          <w:szCs w:val="24"/>
          <w:lang w:val="sr-Cyrl-CS"/>
        </w:rPr>
        <w:t xml:space="preserve">субјектима </w:t>
      </w:r>
      <w:r w:rsidR="00B5733E">
        <w:rPr>
          <w:rFonts w:ascii="Times New Roman" w:eastAsia="Times New Roman" w:hAnsi="Times New Roman"/>
          <w:bCs/>
          <w:sz w:val="24"/>
          <w:szCs w:val="24"/>
          <w:lang w:val="sr-Cyrl-CS"/>
        </w:rPr>
        <w:t>кojи</w:t>
      </w:r>
      <w:r w:rsidR="00D64BFF" w:rsidRPr="00D453EB">
        <w:rPr>
          <w:rFonts w:ascii="Times New Roman" w:eastAsia="Times New Roman" w:hAnsi="Times New Roman"/>
          <w:bCs/>
          <w:sz w:val="24"/>
          <w:szCs w:val="24"/>
          <w:lang w:val="sr-Cyrl-CS"/>
        </w:rPr>
        <w:t xml:space="preserve"> имају јавна овлашћења</w:t>
      </w:r>
      <w:r w:rsidR="00FC3033">
        <w:rPr>
          <w:rFonts w:ascii="Times New Roman" w:eastAsia="Times New Roman" w:hAnsi="Times New Roman"/>
          <w:bCs/>
          <w:sz w:val="24"/>
          <w:szCs w:val="24"/>
          <w:lang w:val="sr-Cyrl-CS"/>
        </w:rPr>
        <w:t xml:space="preserve"> или</w:t>
      </w:r>
      <w:r w:rsidR="00FC3033" w:rsidRPr="00FC3033">
        <w:rPr>
          <w:rFonts w:ascii="Times New Roman" w:eastAsia="Times New Roman" w:hAnsi="Times New Roman"/>
          <w:sz w:val="24"/>
          <w:szCs w:val="24"/>
          <w:lang w:val="sr-Cyrl-CS"/>
        </w:rPr>
        <w:t xml:space="preserve"> </w:t>
      </w:r>
      <w:r w:rsidR="00FC3033" w:rsidRPr="00D453EB">
        <w:rPr>
          <w:rFonts w:ascii="Times New Roman" w:eastAsia="Times New Roman" w:hAnsi="Times New Roman"/>
          <w:sz w:val="24"/>
          <w:szCs w:val="24"/>
          <w:lang w:val="sr-Cyrl-CS"/>
        </w:rPr>
        <w:t>удружењима</w:t>
      </w:r>
      <w:r w:rsidR="00B573DC" w:rsidRPr="00D453EB">
        <w:rPr>
          <w:rFonts w:ascii="Times New Roman" w:eastAsia="Times New Roman" w:hAnsi="Times New Roman"/>
          <w:sz w:val="24"/>
          <w:szCs w:val="24"/>
          <w:lang w:val="sr-Cyrl-CS"/>
        </w:rPr>
        <w:t>, кој</w:t>
      </w:r>
      <w:r w:rsidR="00D64BFF" w:rsidRPr="00D453EB">
        <w:rPr>
          <w:rFonts w:ascii="Times New Roman" w:eastAsia="Times New Roman" w:hAnsi="Times New Roman"/>
          <w:sz w:val="24"/>
          <w:szCs w:val="24"/>
          <w:lang w:val="sr-Cyrl-CS"/>
        </w:rPr>
        <w:t>а</w:t>
      </w:r>
      <w:r w:rsidR="00B573DC" w:rsidRPr="00D453EB">
        <w:rPr>
          <w:rFonts w:ascii="Times New Roman" w:eastAsia="Times New Roman" w:hAnsi="Times New Roman"/>
          <w:sz w:val="24"/>
          <w:szCs w:val="24"/>
          <w:lang w:val="sr-Cyrl-CS"/>
        </w:rPr>
        <w:t>, поред информација које су несумњиво од јавног значаја, располажу и многим информацијама које ни на који начин нису у вези са обављањем јавног посла или финансирањем из јавних извора. За таква правна лица предвиђено је да имају својство органа јавне власти и обавезе у односу на оне информације које се односе на обављање јавног посла или финансирање из јавног извора, а не и за све информације које су у њиховом поседу.</w:t>
      </w:r>
    </w:p>
    <w:p w14:paraId="38B4B63C" w14:textId="77777777" w:rsidR="00EF4597" w:rsidRPr="00D453EB" w:rsidRDefault="00CA79B2" w:rsidP="00CA79B2">
      <w:pPr>
        <w:tabs>
          <w:tab w:val="left" w:pos="993"/>
        </w:tabs>
        <w:spacing w:after="24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EF4597" w:rsidRPr="00D453EB">
        <w:rPr>
          <w:rFonts w:ascii="Times New Roman" w:eastAsia="Times New Roman" w:hAnsi="Times New Roman"/>
          <w:sz w:val="24"/>
          <w:szCs w:val="24"/>
          <w:lang w:val="sr-Cyrl-CS"/>
        </w:rPr>
        <w:t>Овим чланом се предлаже да из кру</w:t>
      </w:r>
      <w:r w:rsidR="00524C08">
        <w:rPr>
          <w:rFonts w:ascii="Times New Roman" w:eastAsia="Times New Roman" w:hAnsi="Times New Roman"/>
          <w:sz w:val="24"/>
          <w:szCs w:val="24"/>
          <w:lang w:val="sr-Cyrl-CS"/>
        </w:rPr>
        <w:t>га обвезни</w:t>
      </w:r>
      <w:r w:rsidR="00EF4597" w:rsidRPr="00D453EB">
        <w:rPr>
          <w:rFonts w:ascii="Times New Roman" w:eastAsia="Times New Roman" w:hAnsi="Times New Roman"/>
          <w:sz w:val="24"/>
          <w:szCs w:val="24"/>
          <w:lang w:val="sr-Cyrl-CS"/>
        </w:rPr>
        <w:t>ка закона изузму политичке стран</w:t>
      </w:r>
      <w:r w:rsidR="00957560">
        <w:rPr>
          <w:rFonts w:ascii="Times New Roman" w:eastAsia="Times New Roman" w:hAnsi="Times New Roman"/>
          <w:sz w:val="24"/>
          <w:szCs w:val="24"/>
          <w:lang w:val="sr-Cyrl-CS"/>
        </w:rPr>
        <w:t>к</w:t>
      </w:r>
      <w:r w:rsidR="00EF4597" w:rsidRPr="00D453EB">
        <w:rPr>
          <w:rFonts w:ascii="Times New Roman" w:eastAsia="Times New Roman" w:hAnsi="Times New Roman"/>
          <w:sz w:val="24"/>
          <w:szCs w:val="24"/>
          <w:lang w:val="sr-Cyrl-CS"/>
        </w:rPr>
        <w:t xml:space="preserve">е и верске заједнице, имајући у виду да је финансирање и контрола трошења јавних средстава од стране политичких странака регулисано посебним законом (Законом о финансирању политичких активности), док би у случају верских заједница било практично немогуће утврдити да ли је у одређеној години финансирање било претежно из јавних или других извора, </w:t>
      </w:r>
      <w:r w:rsidR="002E3612" w:rsidRPr="00D453EB">
        <w:rPr>
          <w:rFonts w:ascii="Times New Roman" w:eastAsia="Times New Roman" w:hAnsi="Times New Roman"/>
          <w:sz w:val="24"/>
          <w:szCs w:val="24"/>
          <w:lang w:val="sr-Cyrl-CS"/>
        </w:rPr>
        <w:t>што је основ за утврђивање подложности одредбама овог закона.</w:t>
      </w:r>
    </w:p>
    <w:p w14:paraId="07BFE84D" w14:textId="77777777" w:rsidR="00B573DC" w:rsidRPr="00D453EB" w:rsidRDefault="00B573DC" w:rsidP="006107C6">
      <w:pPr>
        <w:numPr>
          <w:ilvl w:val="0"/>
          <w:numId w:val="1"/>
        </w:numPr>
        <w:spacing w:after="120" w:line="240" w:lineRule="auto"/>
        <w:ind w:left="0" w:firstLine="360"/>
        <w:jc w:val="both"/>
        <w:rPr>
          <w:rFonts w:ascii="Times New Roman" w:hAnsi="Times New Roman"/>
          <w:sz w:val="24"/>
          <w:szCs w:val="24"/>
          <w:lang w:val="sr-Cyrl-RS"/>
        </w:rPr>
      </w:pPr>
      <w:r w:rsidRPr="00D453EB">
        <w:rPr>
          <w:rFonts w:ascii="Times New Roman" w:hAnsi="Times New Roman"/>
          <w:b/>
          <w:sz w:val="24"/>
          <w:szCs w:val="24"/>
          <w:lang w:val="sr-Cyrl-RS"/>
        </w:rPr>
        <w:t xml:space="preserve">ЧЛАН </w:t>
      </w:r>
      <w:r w:rsidR="00896D02" w:rsidRPr="00D453EB">
        <w:rPr>
          <w:rFonts w:ascii="Times New Roman" w:hAnsi="Times New Roman"/>
          <w:b/>
          <w:sz w:val="24"/>
          <w:szCs w:val="24"/>
          <w:lang w:val="sr-Cyrl-RS"/>
        </w:rPr>
        <w:t>3</w:t>
      </w:r>
      <w:r w:rsidR="0090098B" w:rsidRPr="00D453EB">
        <w:rPr>
          <w:rFonts w:ascii="Times New Roman" w:hAnsi="Times New Roman"/>
          <w:b/>
          <w:sz w:val="24"/>
          <w:szCs w:val="24"/>
          <w:lang w:val="sr-Cyrl-RS"/>
        </w:rPr>
        <w:t>.</w:t>
      </w:r>
    </w:p>
    <w:p w14:paraId="683F96E8" w14:textId="0B84540C" w:rsidR="00CA79B2"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hAnsi="Times New Roman"/>
          <w:b/>
          <w:sz w:val="24"/>
          <w:szCs w:val="24"/>
          <w:lang w:val="sr-Cyrl-RS"/>
        </w:rPr>
        <w:lastRenderedPageBreak/>
        <w:tab/>
      </w:r>
      <w:r w:rsidR="001B3C8C" w:rsidRPr="00D453EB">
        <w:rPr>
          <w:rFonts w:ascii="Times New Roman" w:hAnsi="Times New Roman"/>
          <w:bCs/>
          <w:sz w:val="24"/>
          <w:szCs w:val="24"/>
          <w:lang w:val="sr-Cyrl-RS"/>
        </w:rPr>
        <w:t xml:space="preserve">Предложеним новим чланом 9. основног закона врши </w:t>
      </w:r>
      <w:r w:rsidR="00270CE2">
        <w:rPr>
          <w:rFonts w:ascii="Times New Roman" w:hAnsi="Times New Roman"/>
          <w:bCs/>
          <w:sz w:val="24"/>
          <w:szCs w:val="24"/>
          <w:lang w:val="sr-Cyrl-RS"/>
        </w:rPr>
        <w:t xml:space="preserve">се </w:t>
      </w:r>
      <w:r w:rsidR="001B3C8C" w:rsidRPr="00D453EB">
        <w:rPr>
          <w:rFonts w:ascii="Times New Roman" w:eastAsia="Times New Roman" w:hAnsi="Times New Roman"/>
          <w:sz w:val="24"/>
          <w:szCs w:val="24"/>
          <w:lang w:val="sr-Cyrl-CS"/>
        </w:rPr>
        <w:t>прецизирање неколико значајних изузетака у којима је могуће искључење права на приступ информацијама од јавног значаја, у циљу отклањања нејасноћа у погледу домашаја постојећих одредби члана 9. Закона.</w:t>
      </w:r>
    </w:p>
    <w:p w14:paraId="6E990854" w14:textId="06F85F7E" w:rsidR="00F06522" w:rsidRPr="00D453EB" w:rsidRDefault="00F06522" w:rsidP="00CA79B2">
      <w:pPr>
        <w:tabs>
          <w:tab w:val="left" w:pos="993"/>
        </w:tabs>
        <w:spacing w:after="12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r w:rsidRPr="00D453EB">
        <w:rPr>
          <w:rFonts w:ascii="Times New Roman" w:eastAsia="Times New Roman" w:hAnsi="Times New Roman"/>
          <w:sz w:val="24"/>
          <w:szCs w:val="24"/>
          <w:lang w:val="sr-Cyrl-CS"/>
        </w:rPr>
        <w:t>Уводи се и посебан изузетак усмерен ка заштити пијетета умрлог лица (нова тачка 2), имајући у виду да се у пракси не тако ретко срећу случајеви да се захтеви за приступ информацијама односе на информације о умрлим лицима (често и ради остварења недозвољених лукративних циљева), да се право на приватност и заштиту података о личности гасе смрћу, али да и у односу на умрла лица постоји обавеза поштовања њиховог бића и достојанства, потребно је успоставити законски основ за органе власти да ускрате право на приступ подацима о умрлом лицу.</w:t>
      </w:r>
    </w:p>
    <w:p w14:paraId="6A8D2050" w14:textId="47042FAC" w:rsidR="00CA79B2" w:rsidRPr="00D453EB"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F06522">
        <w:rPr>
          <w:rFonts w:ascii="Times New Roman" w:eastAsia="Times New Roman" w:hAnsi="Times New Roman"/>
          <w:sz w:val="24"/>
          <w:szCs w:val="24"/>
          <w:lang w:val="sr-Cyrl-RS"/>
        </w:rPr>
        <w:t>Затим</w:t>
      </w:r>
      <w:r w:rsidR="001B3C8C" w:rsidRPr="00D453EB">
        <w:rPr>
          <w:rFonts w:ascii="Times New Roman" w:eastAsia="Times New Roman" w:hAnsi="Times New Roman"/>
          <w:sz w:val="24"/>
          <w:szCs w:val="24"/>
          <w:lang w:val="sr-Cyrl-CS"/>
        </w:rPr>
        <w:t xml:space="preserve">, у круг заштићених правних поступака </w:t>
      </w:r>
      <w:r w:rsidR="00CE26E4" w:rsidRPr="00D453EB">
        <w:rPr>
          <w:rFonts w:ascii="Times New Roman" w:eastAsia="Times New Roman" w:hAnsi="Times New Roman"/>
          <w:sz w:val="24"/>
          <w:szCs w:val="24"/>
          <w:lang w:val="sr-Cyrl-CS"/>
        </w:rPr>
        <w:t xml:space="preserve">(нова тачка 3) </w:t>
      </w:r>
      <w:r w:rsidR="001B3C8C" w:rsidRPr="00D453EB">
        <w:rPr>
          <w:rFonts w:ascii="Times New Roman" w:eastAsia="Times New Roman" w:hAnsi="Times New Roman"/>
          <w:sz w:val="24"/>
          <w:szCs w:val="24"/>
          <w:lang w:val="sr-Cyrl-CS"/>
        </w:rPr>
        <w:t xml:space="preserve">увршћују се децидно и управни </w:t>
      </w:r>
      <w:r w:rsidR="00F6534E">
        <w:rPr>
          <w:rFonts w:ascii="Times New Roman" w:eastAsia="Times New Roman" w:hAnsi="Times New Roman"/>
          <w:sz w:val="24"/>
          <w:szCs w:val="24"/>
          <w:lang w:val="sr-Cyrl-CS"/>
        </w:rPr>
        <w:t xml:space="preserve">поступак </w:t>
      </w:r>
      <w:r w:rsidR="001B3C8C" w:rsidRPr="00D453EB">
        <w:rPr>
          <w:rFonts w:ascii="Times New Roman" w:eastAsia="Times New Roman" w:hAnsi="Times New Roman"/>
          <w:sz w:val="24"/>
          <w:szCs w:val="24"/>
          <w:lang w:val="sr-Cyrl-CS"/>
        </w:rPr>
        <w:t>и поступак арбитраже</w:t>
      </w:r>
      <w:r w:rsidR="00F6534E">
        <w:rPr>
          <w:rFonts w:ascii="Times New Roman" w:eastAsia="Times New Roman" w:hAnsi="Times New Roman"/>
          <w:sz w:val="24"/>
          <w:szCs w:val="24"/>
          <w:lang w:val="sr-Cyrl-CS"/>
        </w:rPr>
        <w:t xml:space="preserve"> </w:t>
      </w:r>
      <w:r w:rsidR="001B3C8C" w:rsidRPr="00D453EB">
        <w:rPr>
          <w:rFonts w:ascii="Times New Roman" w:eastAsia="Times New Roman" w:hAnsi="Times New Roman"/>
          <w:sz w:val="24"/>
          <w:szCs w:val="24"/>
          <w:lang w:val="sr-Cyrl-CS"/>
        </w:rPr>
        <w:t>.</w:t>
      </w:r>
      <w:r w:rsidR="00CE26E4" w:rsidRPr="00D453EB">
        <w:rPr>
          <w:rFonts w:ascii="Times New Roman" w:eastAsia="Times New Roman" w:hAnsi="Times New Roman"/>
          <w:sz w:val="24"/>
          <w:szCs w:val="24"/>
          <w:lang w:val="sr-Cyrl-CS"/>
        </w:rPr>
        <w:t xml:space="preserve"> </w:t>
      </w:r>
      <w:r w:rsidR="00F6534E">
        <w:rPr>
          <w:rFonts w:ascii="Times New Roman" w:eastAsia="Times New Roman" w:hAnsi="Times New Roman"/>
          <w:sz w:val="24"/>
          <w:szCs w:val="24"/>
          <w:lang w:val="sr-Cyrl-CS"/>
        </w:rPr>
        <w:t>Истом</w:t>
      </w:r>
      <w:r w:rsidR="00CE26E4" w:rsidRPr="00D453EB">
        <w:rPr>
          <w:rFonts w:ascii="Times New Roman" w:eastAsia="Times New Roman" w:hAnsi="Times New Roman"/>
          <w:sz w:val="24"/>
          <w:szCs w:val="24"/>
          <w:lang w:val="sr-Cyrl-CS"/>
        </w:rPr>
        <w:t xml:space="preserve"> тачком се, такође, прецизира да су информације из ових поступака заштићене само док ти поступци трају.</w:t>
      </w:r>
      <w:r w:rsidR="005C7589" w:rsidRPr="00D453EB">
        <w:rPr>
          <w:rFonts w:ascii="Times New Roman" w:eastAsia="Times New Roman" w:hAnsi="Times New Roman"/>
          <w:sz w:val="24"/>
          <w:szCs w:val="24"/>
          <w:lang w:val="sr-Cyrl-CS"/>
        </w:rPr>
        <w:t xml:space="preserve"> У оквиру нове тачке 4) уводи се и изузетак везан за обавезе Републике Србије у </w:t>
      </w:r>
      <w:r w:rsidR="001B10CD" w:rsidRPr="00D453EB">
        <w:rPr>
          <w:rFonts w:ascii="Times New Roman" w:eastAsia="Times New Roman" w:hAnsi="Times New Roman"/>
          <w:sz w:val="24"/>
          <w:szCs w:val="24"/>
          <w:lang w:val="sr-Cyrl-CS"/>
        </w:rPr>
        <w:t>међународним арбитражним споровима, с обзиром на то да ти арбитражни поступци од почетка, па и након доношења пресуде носе ознаку поверљивости.</w:t>
      </w:r>
    </w:p>
    <w:p w14:paraId="431D9BB1" w14:textId="77777777" w:rsidR="00CA79B2" w:rsidRPr="00D453EB"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1B10CD" w:rsidRPr="00D453EB">
        <w:rPr>
          <w:rFonts w:ascii="Times New Roman" w:eastAsia="Times New Roman" w:hAnsi="Times New Roman"/>
          <w:sz w:val="24"/>
          <w:szCs w:val="24"/>
          <w:lang w:val="sr-Cyrl-CS"/>
        </w:rPr>
        <w:t xml:space="preserve">Такође, прецизирају се и изузеци који се односе на </w:t>
      </w:r>
      <w:r w:rsidR="001B10CD" w:rsidRPr="00D453EB">
        <w:rPr>
          <w:rFonts w:ascii="Times New Roman" w:eastAsia="Times New Roman" w:hAnsi="Times New Roman"/>
          <w:sz w:val="24"/>
          <w:szCs w:val="24"/>
          <w:lang w:val="sr-Cyrl-RS"/>
        </w:rPr>
        <w:t>заштиту</w:t>
      </w:r>
      <w:r w:rsidR="001B10CD" w:rsidRPr="00D453EB">
        <w:rPr>
          <w:rFonts w:ascii="Times New Roman" w:eastAsia="Times New Roman" w:hAnsi="Times New Roman"/>
          <w:sz w:val="24"/>
          <w:szCs w:val="24"/>
          <w:lang w:val="sr-Cyrl-CS"/>
        </w:rPr>
        <w:t xml:space="preserve"> </w:t>
      </w:r>
      <w:r w:rsidR="001B10CD" w:rsidRPr="00D453EB">
        <w:rPr>
          <w:rFonts w:ascii="Times New Roman" w:eastAsia="Times New Roman" w:hAnsi="Times New Roman"/>
          <w:bCs/>
          <w:sz w:val="24"/>
          <w:szCs w:val="24"/>
          <w:lang w:val="sr-Cyrl-CS"/>
        </w:rPr>
        <w:t>к</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м</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рци</w:t>
      </w:r>
      <w:r w:rsidR="001B10CD" w:rsidRPr="00D453EB">
        <w:rPr>
          <w:rFonts w:ascii="Times New Roman" w:eastAsia="Times New Roman" w:hAnsi="Times New Roman"/>
          <w:bCs/>
          <w:sz w:val="24"/>
          <w:szCs w:val="24"/>
          <w:lang w:val="en-US"/>
        </w:rPr>
        <w:t>ja</w:t>
      </w:r>
      <w:r w:rsidR="001B10CD" w:rsidRPr="00D453EB">
        <w:rPr>
          <w:rFonts w:ascii="Times New Roman" w:eastAsia="Times New Roman" w:hAnsi="Times New Roman"/>
          <w:bCs/>
          <w:sz w:val="24"/>
          <w:szCs w:val="24"/>
          <w:lang w:val="sr-Cyrl-CS"/>
        </w:rPr>
        <w:t>лних инт</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р</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с</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 или угр</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RS"/>
        </w:rPr>
        <w:t xml:space="preserve">жавање </w:t>
      </w:r>
      <w:r w:rsidR="001B10CD" w:rsidRPr="00D453EB">
        <w:rPr>
          <w:rFonts w:ascii="Times New Roman" w:eastAsia="Times New Roman" w:hAnsi="Times New Roman"/>
          <w:bCs/>
          <w:sz w:val="24"/>
          <w:szCs w:val="24"/>
          <w:lang w:val="sr-Cyrl-CS"/>
        </w:rPr>
        <w:t>спр</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в</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ђ</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њ</w:t>
      </w:r>
      <w:r w:rsidR="001B10CD" w:rsidRPr="00D453EB">
        <w:rPr>
          <w:rFonts w:ascii="Times New Roman" w:eastAsia="Times New Roman" w:hAnsi="Times New Roman"/>
          <w:bCs/>
          <w:sz w:val="24"/>
          <w:szCs w:val="24"/>
          <w:lang w:val="sr-Cyrl-RS"/>
        </w:rPr>
        <w:t>а</w:t>
      </w:r>
      <w:r w:rsidR="001B10CD" w:rsidRPr="00D453EB">
        <w:rPr>
          <w:rFonts w:ascii="Times New Roman" w:eastAsia="Times New Roman" w:hAnsi="Times New Roman"/>
          <w:bCs/>
          <w:sz w:val="24"/>
          <w:szCs w:val="24"/>
          <w:lang w:val="sr-Cyrl-CS"/>
        </w:rPr>
        <w:t xml:space="preserve"> м</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н</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т</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рн</w:t>
      </w:r>
      <w:r w:rsidR="001B10CD" w:rsidRPr="00D453EB">
        <w:rPr>
          <w:rFonts w:ascii="Times New Roman" w:eastAsia="Times New Roman" w:hAnsi="Times New Roman"/>
          <w:bCs/>
          <w:sz w:val="24"/>
          <w:szCs w:val="24"/>
          <w:lang w:val="en-US"/>
        </w:rPr>
        <w:t>e</w:t>
      </w:r>
      <w:r w:rsidR="00E16B9E" w:rsidRPr="00D453EB">
        <w:rPr>
          <w:rFonts w:ascii="Times New Roman" w:eastAsia="Times New Roman" w:hAnsi="Times New Roman"/>
          <w:bCs/>
          <w:sz w:val="24"/>
          <w:szCs w:val="24"/>
          <w:lang w:val="sr-Cyrl-RS"/>
        </w:rPr>
        <w:t>, фискалне</w:t>
      </w:r>
      <w:r w:rsidR="001B10CD" w:rsidRPr="00D453EB">
        <w:rPr>
          <w:rFonts w:ascii="Times New Roman" w:eastAsia="Times New Roman" w:hAnsi="Times New Roman"/>
          <w:bCs/>
          <w:sz w:val="24"/>
          <w:szCs w:val="24"/>
          <w:lang w:val="sr-Cyrl-CS"/>
        </w:rPr>
        <w:t xml:space="preserve"> и д</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визн</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 xml:space="preserve"> п</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литик</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 фин</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нси</w:t>
      </w:r>
      <w:r w:rsidR="001B10CD" w:rsidRPr="00D453EB">
        <w:rPr>
          <w:rFonts w:ascii="Times New Roman" w:eastAsia="Times New Roman" w:hAnsi="Times New Roman"/>
          <w:bCs/>
          <w:sz w:val="24"/>
          <w:szCs w:val="24"/>
          <w:lang w:val="en-US"/>
        </w:rPr>
        <w:t>j</w:t>
      </w:r>
      <w:r w:rsidR="001B10CD" w:rsidRPr="00D453EB">
        <w:rPr>
          <w:rFonts w:ascii="Times New Roman" w:eastAsia="Times New Roman" w:hAnsi="Times New Roman"/>
          <w:bCs/>
          <w:sz w:val="24"/>
          <w:szCs w:val="24"/>
          <w:lang w:val="sr-Cyrl-CS"/>
        </w:rPr>
        <w:t>ск</w:t>
      </w:r>
      <w:r w:rsidR="001B10CD" w:rsidRPr="00D453EB">
        <w:rPr>
          <w:rFonts w:ascii="Times New Roman" w:eastAsia="Times New Roman" w:hAnsi="Times New Roman"/>
          <w:bCs/>
          <w:sz w:val="24"/>
          <w:szCs w:val="24"/>
          <w:lang w:val="sr-Cyrl-RS"/>
        </w:rPr>
        <w:t>е</w:t>
      </w:r>
      <w:r w:rsidR="001B10CD" w:rsidRPr="00D453EB">
        <w:rPr>
          <w:rFonts w:ascii="Times New Roman" w:eastAsia="Times New Roman" w:hAnsi="Times New Roman"/>
          <w:bCs/>
          <w:sz w:val="24"/>
          <w:szCs w:val="24"/>
          <w:lang w:val="sr-Cyrl-CS"/>
        </w:rPr>
        <w:t xml:space="preserve"> ст</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билн</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ст</w:t>
      </w:r>
      <w:r w:rsidR="001B10CD" w:rsidRPr="00D453EB">
        <w:rPr>
          <w:rFonts w:ascii="Times New Roman" w:eastAsia="Times New Roman" w:hAnsi="Times New Roman"/>
          <w:bCs/>
          <w:sz w:val="24"/>
          <w:szCs w:val="24"/>
          <w:lang w:val="sr-Cyrl-RS"/>
        </w:rPr>
        <w:t>и</w:t>
      </w:r>
      <w:r w:rsidR="001B10CD" w:rsidRPr="00D453EB">
        <w:rPr>
          <w:rFonts w:ascii="Times New Roman" w:eastAsia="Times New Roman" w:hAnsi="Times New Roman"/>
          <w:bCs/>
          <w:sz w:val="24"/>
          <w:szCs w:val="24"/>
          <w:lang w:val="sr-Cyrl-CS"/>
        </w:rPr>
        <w:t>, упр</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вљ</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њ</w:t>
      </w:r>
      <w:r w:rsidR="001B10CD" w:rsidRPr="00D453EB">
        <w:rPr>
          <w:rFonts w:ascii="Times New Roman" w:eastAsia="Times New Roman" w:hAnsi="Times New Roman"/>
          <w:bCs/>
          <w:sz w:val="24"/>
          <w:szCs w:val="24"/>
          <w:lang w:val="sr-Cyrl-RS"/>
        </w:rPr>
        <w:t>а</w:t>
      </w:r>
      <w:r w:rsidR="001B10CD" w:rsidRPr="00D453EB">
        <w:rPr>
          <w:rFonts w:ascii="Times New Roman" w:eastAsia="Times New Roman" w:hAnsi="Times New Roman"/>
          <w:bCs/>
          <w:sz w:val="24"/>
          <w:szCs w:val="24"/>
          <w:lang w:val="sr-Cyrl-CS"/>
        </w:rPr>
        <w:t xml:space="preserve"> д</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визним р</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з</w:t>
      </w:r>
      <w:r w:rsidR="001B10CD" w:rsidRPr="00D453EB">
        <w:rPr>
          <w:rFonts w:ascii="Times New Roman" w:eastAsia="Times New Roman" w:hAnsi="Times New Roman"/>
          <w:bCs/>
          <w:sz w:val="24"/>
          <w:szCs w:val="24"/>
          <w:lang w:val="en-US"/>
        </w:rPr>
        <w:t>e</w:t>
      </w:r>
      <w:r w:rsidR="001B10CD" w:rsidRPr="00D453EB">
        <w:rPr>
          <w:rFonts w:ascii="Times New Roman" w:eastAsia="Times New Roman" w:hAnsi="Times New Roman"/>
          <w:bCs/>
          <w:sz w:val="24"/>
          <w:szCs w:val="24"/>
          <w:lang w:val="sr-Cyrl-CS"/>
        </w:rPr>
        <w:t>рв</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м</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 н</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дз</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р</w:t>
      </w:r>
      <w:r w:rsidR="001B10CD" w:rsidRPr="00D453EB">
        <w:rPr>
          <w:rFonts w:ascii="Times New Roman" w:eastAsia="Times New Roman" w:hAnsi="Times New Roman"/>
          <w:bCs/>
          <w:sz w:val="24"/>
          <w:szCs w:val="24"/>
          <w:lang w:val="sr-Cyrl-RS"/>
        </w:rPr>
        <w:t>а</w:t>
      </w:r>
      <w:r w:rsidR="001B10CD" w:rsidRPr="00D453EB">
        <w:rPr>
          <w:rFonts w:ascii="Times New Roman" w:eastAsia="Times New Roman" w:hAnsi="Times New Roman"/>
          <w:bCs/>
          <w:sz w:val="24"/>
          <w:szCs w:val="24"/>
          <w:lang w:val="sr-Cyrl-CS"/>
        </w:rPr>
        <w:t xml:space="preserve"> н</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д фин</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нси</w:t>
      </w:r>
      <w:r w:rsidR="001B10CD" w:rsidRPr="00D453EB">
        <w:rPr>
          <w:rFonts w:ascii="Times New Roman" w:eastAsia="Times New Roman" w:hAnsi="Times New Roman"/>
          <w:bCs/>
          <w:sz w:val="24"/>
          <w:szCs w:val="24"/>
          <w:lang w:val="en-US"/>
        </w:rPr>
        <w:t>j</w:t>
      </w:r>
      <w:r w:rsidR="001B10CD" w:rsidRPr="00D453EB">
        <w:rPr>
          <w:rFonts w:ascii="Times New Roman" w:eastAsia="Times New Roman" w:hAnsi="Times New Roman"/>
          <w:bCs/>
          <w:sz w:val="24"/>
          <w:szCs w:val="24"/>
          <w:lang w:val="sr-Cyrl-CS"/>
        </w:rPr>
        <w:t>ским институци</w:t>
      </w:r>
      <w:r w:rsidR="001B10CD" w:rsidRPr="00D453EB">
        <w:rPr>
          <w:rFonts w:ascii="Times New Roman" w:eastAsia="Times New Roman" w:hAnsi="Times New Roman"/>
          <w:bCs/>
          <w:sz w:val="24"/>
          <w:szCs w:val="24"/>
          <w:lang w:val="en-US"/>
        </w:rPr>
        <w:t>ja</w:t>
      </w:r>
      <w:r w:rsidR="001B10CD" w:rsidRPr="00D453EB">
        <w:rPr>
          <w:rFonts w:ascii="Times New Roman" w:eastAsia="Times New Roman" w:hAnsi="Times New Roman"/>
          <w:bCs/>
          <w:sz w:val="24"/>
          <w:szCs w:val="24"/>
          <w:lang w:val="sr-Cyrl-CS"/>
        </w:rPr>
        <w:t>м</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 xml:space="preserve"> или изд</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в</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њ</w:t>
      </w:r>
      <w:r w:rsidR="001B10CD" w:rsidRPr="00D453EB">
        <w:rPr>
          <w:rFonts w:ascii="Times New Roman" w:eastAsia="Times New Roman" w:hAnsi="Times New Roman"/>
          <w:bCs/>
          <w:sz w:val="24"/>
          <w:szCs w:val="24"/>
          <w:lang w:val="sr-Cyrl-RS"/>
        </w:rPr>
        <w:t>а</w:t>
      </w:r>
      <w:r w:rsidR="001B10CD" w:rsidRPr="00D453EB">
        <w:rPr>
          <w:rFonts w:ascii="Times New Roman" w:eastAsia="Times New Roman" w:hAnsi="Times New Roman"/>
          <w:bCs/>
          <w:sz w:val="24"/>
          <w:szCs w:val="24"/>
          <w:lang w:val="sr-Cyrl-CS"/>
        </w:rPr>
        <w:t xml:space="preserve"> н</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вч</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ниц</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 xml:space="preserve"> и к</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в</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н</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г н</w:t>
      </w:r>
      <w:r w:rsidR="001B10CD" w:rsidRPr="00D453EB">
        <w:rPr>
          <w:rFonts w:ascii="Times New Roman" w:eastAsia="Times New Roman" w:hAnsi="Times New Roman"/>
          <w:bCs/>
          <w:sz w:val="24"/>
          <w:szCs w:val="24"/>
          <w:lang w:val="en-US"/>
        </w:rPr>
        <w:t>o</w:t>
      </w:r>
      <w:r w:rsidR="001B10CD" w:rsidRPr="00D453EB">
        <w:rPr>
          <w:rFonts w:ascii="Times New Roman" w:eastAsia="Times New Roman" w:hAnsi="Times New Roman"/>
          <w:bCs/>
          <w:sz w:val="24"/>
          <w:szCs w:val="24"/>
          <w:lang w:val="sr-Cyrl-CS"/>
        </w:rPr>
        <w:t>в</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CS"/>
        </w:rPr>
        <w:t>ц</w:t>
      </w:r>
      <w:r w:rsidR="001B10CD" w:rsidRPr="00D453EB">
        <w:rPr>
          <w:rFonts w:ascii="Times New Roman" w:eastAsia="Times New Roman" w:hAnsi="Times New Roman"/>
          <w:bCs/>
          <w:sz w:val="24"/>
          <w:szCs w:val="24"/>
          <w:lang w:val="en-US"/>
        </w:rPr>
        <w:t>a</w:t>
      </w:r>
      <w:r w:rsidR="001B10CD" w:rsidRPr="00D453EB">
        <w:rPr>
          <w:rFonts w:ascii="Times New Roman" w:eastAsia="Times New Roman" w:hAnsi="Times New Roman"/>
          <w:bCs/>
          <w:sz w:val="24"/>
          <w:szCs w:val="24"/>
          <w:lang w:val="sr-Cyrl-RS"/>
        </w:rPr>
        <w:t xml:space="preserve">, </w:t>
      </w:r>
      <w:r w:rsidR="001B10CD" w:rsidRPr="00D453EB">
        <w:rPr>
          <w:rFonts w:ascii="Times New Roman" w:eastAsia="Times New Roman" w:hAnsi="Times New Roman"/>
          <w:sz w:val="24"/>
          <w:szCs w:val="24"/>
          <w:lang w:val="sr-Cyrl-CS"/>
        </w:rPr>
        <w:t xml:space="preserve">заштиту од </w:t>
      </w:r>
      <w:r w:rsidR="001B10CD" w:rsidRPr="00D453EB">
        <w:rPr>
          <w:rFonts w:ascii="Times New Roman" w:eastAsia="Times New Roman" w:hAnsi="Times New Roman"/>
          <w:bCs/>
          <w:sz w:val="24"/>
          <w:szCs w:val="24"/>
          <w:lang w:val="sr-Cyrl-CS"/>
        </w:rPr>
        <w:t xml:space="preserve">повреде </w:t>
      </w:r>
      <w:r w:rsidR="001B10CD" w:rsidRPr="00D453EB">
        <w:rPr>
          <w:rFonts w:ascii="Times New Roman" w:eastAsia="Times New Roman" w:hAnsi="Times New Roman"/>
          <w:bCs/>
          <w:sz w:val="24"/>
          <w:szCs w:val="24"/>
          <w:lang w:val="sr-Cyrl-RS"/>
        </w:rPr>
        <w:t xml:space="preserve">пословних интереса физичких и правних лица у поступцима пред Комисијом за заштиту конкуренције, </w:t>
      </w:r>
      <w:r w:rsidR="001B10CD" w:rsidRPr="00D453EB">
        <w:rPr>
          <w:rFonts w:ascii="Times New Roman" w:eastAsia="Times New Roman" w:hAnsi="Times New Roman"/>
          <w:sz w:val="24"/>
          <w:szCs w:val="24"/>
          <w:lang w:val="sr-Cyrl-CS"/>
        </w:rPr>
        <w:t>заштиту права интелектуалне и индустријске својине, уметничких и културних добара, као могућих разлога за ограничење права јавности да зна, јер је пракса показала да се захтеви често односе на ситуације у којима би приступом информација, на начин да се тражиоцу достави копија документа, ова права, односно добра могла бити угрожена. Предложеним допунама отклањају се честе дилеме код поступања органа власти по захтевима који се односе на ове врсте информација.</w:t>
      </w:r>
    </w:p>
    <w:p w14:paraId="61EAAE17" w14:textId="77777777" w:rsidR="00CA79B2" w:rsidRPr="00D453EB"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CS"/>
        </w:rPr>
        <w:tab/>
      </w:r>
      <w:r w:rsidR="00497FEC" w:rsidRPr="00D453EB">
        <w:rPr>
          <w:rFonts w:ascii="Times New Roman" w:eastAsia="Times New Roman" w:hAnsi="Times New Roman"/>
          <w:sz w:val="24"/>
          <w:szCs w:val="24"/>
          <w:lang w:val="sr-Cyrl-CS"/>
        </w:rPr>
        <w:t xml:space="preserve">Новом тачком 6), којом се мења досадашња тачка 5) врши се терминолошко и логичко усклађивање са Законом о тајности података </w:t>
      </w:r>
      <w:r w:rsidR="00497FEC" w:rsidRPr="00D453EB">
        <w:rPr>
          <w:rFonts w:ascii="Times New Roman" w:eastAsia="Times New Roman" w:hAnsi="Times New Roman"/>
          <w:sz w:val="24"/>
          <w:szCs w:val="24"/>
          <w:lang w:val="sr-Cyrl-RS"/>
        </w:rPr>
        <w:t xml:space="preserve">(,,Службени гласник РС“, број 104/09), који је донет пет година након доношења Закона о слободном приступу информацијама од јавног значаја. Пре свега, уводи се генерички појам „тајни податак“, уместо набрајања ознака тајности које стављају државни органи. По питању логичког усклађивања, треба имати у виду да је </w:t>
      </w:r>
      <w:r w:rsidR="00552B69" w:rsidRPr="00D453EB">
        <w:rPr>
          <w:rFonts w:ascii="Times New Roman" w:eastAsia="Times New Roman" w:hAnsi="Times New Roman"/>
          <w:sz w:val="24"/>
          <w:szCs w:val="24"/>
          <w:lang w:val="sr-Cyrl-RS"/>
        </w:rPr>
        <w:t>одредбом члана 8. став 1. Закона о тајности података дефинисано да се као тајни податак може одредити податак од интереса за Републику Србију чијим би откривањем неовлашћеном лицу настала штета</w:t>
      </w:r>
      <w:r w:rsidR="00552B69" w:rsidRPr="00D40630">
        <w:rPr>
          <w:rFonts w:ascii="Times New Roman" w:eastAsia="Times New Roman" w:hAnsi="Times New Roman"/>
          <w:sz w:val="24"/>
          <w:szCs w:val="24"/>
          <w:lang w:val="sr-Cyrl-RS"/>
        </w:rPr>
        <w:t xml:space="preserve">, </w:t>
      </w:r>
      <w:r w:rsidR="00552B69" w:rsidRPr="00D40630">
        <w:rPr>
          <w:rFonts w:ascii="Times New Roman" w:eastAsia="Times New Roman" w:hAnsi="Times New Roman"/>
          <w:bCs/>
          <w:sz w:val="24"/>
          <w:szCs w:val="24"/>
          <w:lang w:val="sr-Cyrl-RS"/>
        </w:rPr>
        <w:t>ако је потреба заштите интереса Републике Србије претежнија од интереса за слободан приступ информацијама од јавног значаја</w:t>
      </w:r>
      <w:r w:rsidR="00497FEC" w:rsidRPr="00D40630">
        <w:rPr>
          <w:rFonts w:ascii="Times New Roman" w:eastAsia="Times New Roman" w:hAnsi="Times New Roman"/>
          <w:sz w:val="24"/>
          <w:szCs w:val="24"/>
          <w:lang w:val="sr-Cyrl-RS"/>
        </w:rPr>
        <w:t>.</w:t>
      </w:r>
      <w:r w:rsidR="00497FEC" w:rsidRPr="00D453EB">
        <w:rPr>
          <w:rFonts w:ascii="Times New Roman" w:eastAsia="Times New Roman" w:hAnsi="Times New Roman"/>
          <w:sz w:val="24"/>
          <w:szCs w:val="24"/>
          <w:lang w:val="sr-Cyrl-RS"/>
        </w:rPr>
        <w:t xml:space="preserve"> На овај начин је тест пропорционалности уведен посебним законом приликом доношења одлуке о томе да ће се неки податак означити као тајни. </w:t>
      </w:r>
      <w:r w:rsidR="00BF3718" w:rsidRPr="00D453EB">
        <w:rPr>
          <w:rFonts w:ascii="Times New Roman" w:eastAsia="Times New Roman" w:hAnsi="Times New Roman"/>
          <w:sz w:val="24"/>
          <w:szCs w:val="24"/>
          <w:lang w:val="sr-Cyrl-RS"/>
        </w:rPr>
        <w:t xml:space="preserve">У том смислу, орган у поседу тајног податка не би смео да јавности учини доступним тај податак, осим у случају да, приликом разматрања захтева за приступ информацијама од јавног значаја, оцени да су престали разлози да тражени податак и даље буде тајан, што би представљао опозив тајности у смислу Закона о тајности података. И управо по овом питању се предложеном тачком 6) отклања логичка недоследност постојећег законског решења, с обзиром на то да се захтев за приступ информацијама од јавног значаја може поднети и органу власти који је само у поседу траженог тајног податка који је настао у раду другог органа власти (нпр. службе безбедности, у складу са законом, подносе Народној скупштини извештаје о свом раду, који су означени степеном тајности), тако да се том органу у поседу тајног податка, према </w:t>
      </w:r>
      <w:r w:rsidR="00BF3718" w:rsidRPr="00D453EB">
        <w:rPr>
          <w:rFonts w:ascii="Times New Roman" w:eastAsia="Times New Roman" w:hAnsi="Times New Roman"/>
          <w:sz w:val="24"/>
          <w:szCs w:val="24"/>
          <w:lang w:val="sr-Cyrl-RS"/>
        </w:rPr>
        <w:lastRenderedPageBreak/>
        <w:t>постојећем решењу, намеће обавеза утврђивања разлога због којих је предметни податак одређен као тајни</w:t>
      </w:r>
      <w:r w:rsidR="00167861" w:rsidRPr="00D453EB">
        <w:rPr>
          <w:rFonts w:ascii="Times New Roman" w:eastAsia="Times New Roman" w:hAnsi="Times New Roman"/>
          <w:sz w:val="24"/>
          <w:szCs w:val="24"/>
          <w:lang w:val="sr-Cyrl-RS"/>
        </w:rPr>
        <w:t xml:space="preserve"> (што т</w:t>
      </w:r>
      <w:r w:rsidR="005A401C" w:rsidRPr="00D453EB">
        <w:rPr>
          <w:rFonts w:ascii="Times New Roman" w:eastAsia="Times New Roman" w:hAnsi="Times New Roman"/>
          <w:sz w:val="24"/>
          <w:szCs w:val="24"/>
          <w:lang w:val="sr-Cyrl-RS"/>
        </w:rPr>
        <w:t>ај</w:t>
      </w:r>
      <w:r w:rsidR="00167861" w:rsidRPr="00D453EB">
        <w:rPr>
          <w:rFonts w:ascii="Times New Roman" w:eastAsia="Times New Roman" w:hAnsi="Times New Roman"/>
          <w:sz w:val="24"/>
          <w:szCs w:val="24"/>
          <w:lang w:val="sr-Cyrl-RS"/>
        </w:rPr>
        <w:t xml:space="preserve"> орган не мо</w:t>
      </w:r>
      <w:r w:rsidR="005A401C" w:rsidRPr="00D453EB">
        <w:rPr>
          <w:rFonts w:ascii="Times New Roman" w:eastAsia="Times New Roman" w:hAnsi="Times New Roman"/>
          <w:sz w:val="24"/>
          <w:szCs w:val="24"/>
          <w:lang w:val="sr-Cyrl-RS"/>
        </w:rPr>
        <w:t>же</w:t>
      </w:r>
      <w:r w:rsidR="00167861" w:rsidRPr="00D453EB">
        <w:rPr>
          <w:rFonts w:ascii="Times New Roman" w:eastAsia="Times New Roman" w:hAnsi="Times New Roman"/>
          <w:sz w:val="24"/>
          <w:szCs w:val="24"/>
          <w:lang w:val="sr-Cyrl-RS"/>
        </w:rPr>
        <w:t xml:space="preserve"> да урад</w:t>
      </w:r>
      <w:r w:rsidR="005A401C" w:rsidRPr="00D453EB">
        <w:rPr>
          <w:rFonts w:ascii="Times New Roman" w:eastAsia="Times New Roman" w:hAnsi="Times New Roman"/>
          <w:sz w:val="24"/>
          <w:szCs w:val="24"/>
          <w:lang w:val="sr-Cyrl-RS"/>
        </w:rPr>
        <w:t>и</w:t>
      </w:r>
      <w:r w:rsidR="00167861" w:rsidRPr="00D453EB">
        <w:rPr>
          <w:rFonts w:ascii="Times New Roman" w:eastAsia="Times New Roman" w:hAnsi="Times New Roman"/>
          <w:sz w:val="24"/>
          <w:szCs w:val="24"/>
          <w:lang w:val="sr-Cyrl-RS"/>
        </w:rPr>
        <w:t xml:space="preserve"> јер, по правилу, не зна зашто је податак одређен као тајни)</w:t>
      </w:r>
      <w:r w:rsidR="006C0296" w:rsidRPr="00D453EB">
        <w:rPr>
          <w:rFonts w:ascii="Times New Roman" w:eastAsia="Times New Roman" w:hAnsi="Times New Roman"/>
          <w:sz w:val="24"/>
          <w:szCs w:val="24"/>
          <w:lang w:val="sr-Cyrl-RS"/>
        </w:rPr>
        <w:t>, те да процењује да ли ти разлози претежу у односу на интерес јавности да дође у посед траженог податка. Самим тим, на овај начин се органу који није одредио тајност податка</w:t>
      </w:r>
      <w:r w:rsidR="00A5113E" w:rsidRPr="00D453EB">
        <w:rPr>
          <w:rFonts w:ascii="Times New Roman" w:eastAsia="Times New Roman" w:hAnsi="Times New Roman"/>
          <w:sz w:val="24"/>
          <w:szCs w:val="24"/>
          <w:lang w:val="sr-Cyrl-RS"/>
        </w:rPr>
        <w:t>,</w:t>
      </w:r>
      <w:r w:rsidR="006C0296" w:rsidRPr="00D453EB">
        <w:rPr>
          <w:rFonts w:ascii="Times New Roman" w:eastAsia="Times New Roman" w:hAnsi="Times New Roman"/>
          <w:sz w:val="24"/>
          <w:szCs w:val="24"/>
          <w:lang w:val="sr-Cyrl-RS"/>
        </w:rPr>
        <w:t xml:space="preserve"> </w:t>
      </w:r>
      <w:r w:rsidR="00A5113E" w:rsidRPr="00D453EB">
        <w:rPr>
          <w:rFonts w:ascii="Times New Roman" w:eastAsia="Times New Roman" w:hAnsi="Times New Roman"/>
          <w:sz w:val="24"/>
          <w:szCs w:val="24"/>
          <w:lang w:val="sr-Cyrl-RS"/>
        </w:rPr>
        <w:t xml:space="preserve">већ је само његов корисник, </w:t>
      </w:r>
      <w:r w:rsidR="006C0296" w:rsidRPr="00D453EB">
        <w:rPr>
          <w:rFonts w:ascii="Times New Roman" w:eastAsia="Times New Roman" w:hAnsi="Times New Roman"/>
          <w:sz w:val="24"/>
          <w:szCs w:val="24"/>
          <w:lang w:val="sr-Cyrl-RS"/>
        </w:rPr>
        <w:t xml:space="preserve">даје могућност фактичког опозива тајности </w:t>
      </w:r>
      <w:r w:rsidR="00AA010B" w:rsidRPr="00D453EB">
        <w:rPr>
          <w:rFonts w:ascii="Times New Roman" w:eastAsia="Times New Roman" w:hAnsi="Times New Roman"/>
          <w:sz w:val="24"/>
          <w:szCs w:val="24"/>
          <w:lang w:val="sr-Cyrl-RS"/>
        </w:rPr>
        <w:t xml:space="preserve">туђег </w:t>
      </w:r>
      <w:r w:rsidR="006C0296" w:rsidRPr="00D453EB">
        <w:rPr>
          <w:rFonts w:ascii="Times New Roman" w:eastAsia="Times New Roman" w:hAnsi="Times New Roman"/>
          <w:sz w:val="24"/>
          <w:szCs w:val="24"/>
          <w:lang w:val="sr-Cyrl-RS"/>
        </w:rPr>
        <w:t xml:space="preserve">податка, </w:t>
      </w:r>
      <w:r w:rsidR="00A5113E" w:rsidRPr="00D453EB">
        <w:rPr>
          <w:rFonts w:ascii="Times New Roman" w:eastAsia="Times New Roman" w:hAnsi="Times New Roman"/>
          <w:sz w:val="24"/>
          <w:szCs w:val="24"/>
          <w:lang w:val="sr-Cyrl-RS"/>
        </w:rPr>
        <w:t xml:space="preserve">иако су </w:t>
      </w:r>
      <w:r w:rsidR="006C0296" w:rsidRPr="00D453EB">
        <w:rPr>
          <w:rFonts w:ascii="Times New Roman" w:eastAsia="Times New Roman" w:hAnsi="Times New Roman"/>
          <w:sz w:val="24"/>
          <w:szCs w:val="24"/>
          <w:lang w:val="sr-Cyrl-RS"/>
        </w:rPr>
        <w:t>Законом о тајности подат</w:t>
      </w:r>
      <w:r w:rsidR="00A5113E" w:rsidRPr="00D453EB">
        <w:rPr>
          <w:rFonts w:ascii="Times New Roman" w:eastAsia="Times New Roman" w:hAnsi="Times New Roman"/>
          <w:sz w:val="24"/>
          <w:szCs w:val="24"/>
          <w:lang w:val="sr-Cyrl-RS"/>
        </w:rPr>
        <w:t>а</w:t>
      </w:r>
      <w:r w:rsidR="006C0296" w:rsidRPr="00D453EB">
        <w:rPr>
          <w:rFonts w:ascii="Times New Roman" w:eastAsia="Times New Roman" w:hAnsi="Times New Roman"/>
          <w:sz w:val="24"/>
          <w:szCs w:val="24"/>
          <w:lang w:val="sr-Cyrl-RS"/>
        </w:rPr>
        <w:t>ка</w:t>
      </w:r>
      <w:r w:rsidR="00A5113E" w:rsidRPr="00D453EB">
        <w:rPr>
          <w:rFonts w:ascii="Times New Roman" w:eastAsia="Times New Roman" w:hAnsi="Times New Roman"/>
          <w:sz w:val="24"/>
          <w:szCs w:val="24"/>
          <w:lang w:val="sr-Cyrl-RS"/>
        </w:rPr>
        <w:t xml:space="preserve"> овлашћени једино да органу који је одредио тајност предложе опозив тајности податка (члан 23. наведеног закона)</w:t>
      </w:r>
      <w:r w:rsidR="006C0296" w:rsidRPr="00D453EB">
        <w:rPr>
          <w:rFonts w:ascii="Times New Roman" w:eastAsia="Times New Roman" w:hAnsi="Times New Roman"/>
          <w:sz w:val="24"/>
          <w:szCs w:val="24"/>
          <w:lang w:val="sr-Cyrl-RS"/>
        </w:rPr>
        <w:t>.</w:t>
      </w:r>
    </w:p>
    <w:p w14:paraId="03258B91" w14:textId="77777777" w:rsidR="00CA79B2" w:rsidRPr="00D453EB"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RS"/>
        </w:rPr>
        <w:tab/>
      </w:r>
      <w:r w:rsidR="00AA010B" w:rsidRPr="00D453EB">
        <w:rPr>
          <w:rFonts w:ascii="Times New Roman" w:eastAsia="Times New Roman" w:hAnsi="Times New Roman"/>
          <w:sz w:val="24"/>
          <w:szCs w:val="24"/>
          <w:lang w:val="sr-Cyrl-RS"/>
        </w:rPr>
        <w:t>Међутим, формулацију предложене нове тачке 6) треба посматрати и системски тумачити заједно са одговарајућим одредбама из предложеног измењеног члана 16, према којима се поступање по захтеву за приступ информацијама од јавног значаја који се односи на тајни податак разликује у односу на то да ли је захтев поднет органу који је одредио тајност податка, или органу који је само у поседу тог податка.</w:t>
      </w:r>
      <w:r w:rsidR="00167861" w:rsidRPr="00D453EB">
        <w:rPr>
          <w:rFonts w:ascii="Times New Roman" w:eastAsia="Times New Roman" w:hAnsi="Times New Roman"/>
          <w:sz w:val="24"/>
          <w:szCs w:val="24"/>
          <w:lang w:val="sr-Cyrl-RS"/>
        </w:rPr>
        <w:t xml:space="preserve"> У истом смислу треба посматрати и одредбе измењеног члана 16, којима је прописан начин поступања органа који је одредио тајност податка и садржај образложења решења којим је одбијен приступ тајном податку.</w:t>
      </w:r>
    </w:p>
    <w:p w14:paraId="5267D9AB" w14:textId="77777777" w:rsidR="00CA79B2" w:rsidRPr="00D453EB" w:rsidRDefault="00CA79B2" w:rsidP="00CA79B2">
      <w:pPr>
        <w:tabs>
          <w:tab w:val="left" w:pos="993"/>
        </w:tabs>
        <w:spacing w:after="120" w:line="240" w:lineRule="auto"/>
        <w:jc w:val="both"/>
        <w:rPr>
          <w:rFonts w:ascii="Times New Roman" w:eastAsia="Times New Roman" w:hAnsi="Times New Roman"/>
          <w:bCs/>
          <w:sz w:val="24"/>
          <w:szCs w:val="24"/>
          <w:lang w:val="sr-Cyrl-RS"/>
        </w:rPr>
      </w:pPr>
      <w:r w:rsidRPr="00D453EB">
        <w:rPr>
          <w:rFonts w:ascii="Times New Roman" w:eastAsia="Times New Roman" w:hAnsi="Times New Roman"/>
          <w:sz w:val="24"/>
          <w:szCs w:val="24"/>
          <w:lang w:val="sr-Cyrl-RS"/>
        </w:rPr>
        <w:tab/>
      </w:r>
      <w:r w:rsidR="00E16B9E" w:rsidRPr="00D453EB">
        <w:rPr>
          <w:rFonts w:ascii="Times New Roman" w:eastAsia="Times New Roman" w:hAnsi="Times New Roman"/>
          <w:bCs/>
          <w:sz w:val="24"/>
          <w:szCs w:val="24"/>
          <w:lang w:val="sr-Cyrl-RS"/>
        </w:rPr>
        <w:t xml:space="preserve">С обзиром на то да се </w:t>
      </w:r>
      <w:r w:rsidR="00766022" w:rsidRPr="00D453EB">
        <w:rPr>
          <w:rFonts w:ascii="Times New Roman" w:eastAsia="Times New Roman" w:hAnsi="Times New Roman"/>
          <w:bCs/>
          <w:sz w:val="24"/>
          <w:szCs w:val="24"/>
          <w:lang w:val="sr-Cyrl-RS"/>
        </w:rPr>
        <w:t>одредб</w:t>
      </w:r>
      <w:r w:rsidR="00E16B9E" w:rsidRPr="00D453EB">
        <w:rPr>
          <w:rFonts w:ascii="Times New Roman" w:eastAsia="Times New Roman" w:hAnsi="Times New Roman"/>
          <w:bCs/>
          <w:sz w:val="24"/>
          <w:szCs w:val="24"/>
          <w:lang w:val="sr-Cyrl-RS"/>
        </w:rPr>
        <w:t>ама</w:t>
      </w:r>
      <w:r w:rsidR="00766022" w:rsidRPr="00D453EB">
        <w:rPr>
          <w:rFonts w:ascii="Times New Roman" w:eastAsia="Times New Roman" w:hAnsi="Times New Roman"/>
          <w:bCs/>
          <w:sz w:val="24"/>
          <w:szCs w:val="24"/>
          <w:lang w:val="sr-Cyrl-RS"/>
        </w:rPr>
        <w:t xml:space="preserve"> </w:t>
      </w:r>
      <w:r w:rsidR="00E16B9E" w:rsidRPr="00D453EB">
        <w:rPr>
          <w:rFonts w:ascii="Times New Roman" w:eastAsia="Times New Roman" w:hAnsi="Times New Roman"/>
          <w:bCs/>
          <w:sz w:val="24"/>
          <w:szCs w:val="24"/>
          <w:lang w:val="sr-Cyrl-RS"/>
        </w:rPr>
        <w:t xml:space="preserve">новог </w:t>
      </w:r>
      <w:r w:rsidR="00766022" w:rsidRPr="00D453EB">
        <w:rPr>
          <w:rFonts w:ascii="Times New Roman" w:eastAsia="Times New Roman" w:hAnsi="Times New Roman"/>
          <w:bCs/>
          <w:sz w:val="24"/>
          <w:szCs w:val="24"/>
          <w:lang w:val="sr-Cyrl-RS"/>
        </w:rPr>
        <w:t xml:space="preserve">члана 3. Закона </w:t>
      </w:r>
      <w:r w:rsidR="00E16B9E" w:rsidRPr="00D453EB">
        <w:rPr>
          <w:rFonts w:ascii="Times New Roman" w:eastAsia="Times New Roman" w:hAnsi="Times New Roman"/>
          <w:bCs/>
          <w:sz w:val="24"/>
          <w:szCs w:val="24"/>
          <w:lang w:val="sr-Cyrl-RS"/>
        </w:rPr>
        <w:t xml:space="preserve">дефинише да се под </w:t>
      </w:r>
      <w:r w:rsidR="00766022" w:rsidRPr="00D453EB">
        <w:rPr>
          <w:rFonts w:ascii="Times New Roman" w:eastAsia="Times New Roman" w:hAnsi="Times New Roman"/>
          <w:bCs/>
          <w:sz w:val="24"/>
          <w:szCs w:val="24"/>
          <w:lang w:val="sr-Cyrl-RS"/>
        </w:rPr>
        <w:t>органом јавне власти сматра</w:t>
      </w:r>
      <w:r w:rsidR="00E16B9E" w:rsidRPr="00D453EB">
        <w:rPr>
          <w:rFonts w:ascii="Times New Roman" w:eastAsia="Times New Roman" w:hAnsi="Times New Roman"/>
          <w:bCs/>
          <w:sz w:val="24"/>
          <w:szCs w:val="24"/>
          <w:lang w:val="sr-Cyrl-RS"/>
        </w:rPr>
        <w:t>ју</w:t>
      </w:r>
      <w:r w:rsidR="00766022" w:rsidRPr="00D453EB">
        <w:rPr>
          <w:rFonts w:ascii="Times New Roman" w:eastAsia="Times New Roman" w:hAnsi="Times New Roman"/>
          <w:bCs/>
          <w:sz w:val="24"/>
          <w:szCs w:val="24"/>
          <w:lang w:val="sr-Cyrl-RS"/>
        </w:rPr>
        <w:t xml:space="preserve"> и друштва капитала која послују са државним или већинским државним капиталом стеченим по основу удела, односно акција које поседује држава као акционар или члан</w:t>
      </w:r>
      <w:r w:rsidR="00E16B9E" w:rsidRPr="00D453EB">
        <w:rPr>
          <w:rFonts w:ascii="Times New Roman" w:eastAsia="Times New Roman" w:hAnsi="Times New Roman"/>
          <w:bCs/>
          <w:sz w:val="24"/>
          <w:szCs w:val="24"/>
          <w:lang w:val="sr-Cyrl-RS"/>
        </w:rPr>
        <w:t>, н</w:t>
      </w:r>
      <w:r w:rsidR="00766022" w:rsidRPr="00D453EB">
        <w:rPr>
          <w:rFonts w:ascii="Times New Roman" w:eastAsia="Times New Roman" w:hAnsi="Times New Roman"/>
          <w:bCs/>
          <w:sz w:val="24"/>
          <w:szCs w:val="24"/>
          <w:lang w:val="sr-Cyrl-RS"/>
        </w:rPr>
        <w:t xml:space="preserve">а тај начин се </w:t>
      </w:r>
      <w:r w:rsidR="00E16B9E" w:rsidRPr="00D453EB">
        <w:rPr>
          <w:rFonts w:ascii="Times New Roman" w:eastAsia="Times New Roman" w:hAnsi="Times New Roman"/>
          <w:bCs/>
          <w:sz w:val="24"/>
          <w:szCs w:val="24"/>
          <w:lang w:val="sr-Cyrl-RS"/>
        </w:rPr>
        <w:t xml:space="preserve">тим </w:t>
      </w:r>
      <w:r w:rsidR="00766022" w:rsidRPr="00D453EB">
        <w:rPr>
          <w:rFonts w:ascii="Times New Roman" w:eastAsia="Times New Roman" w:hAnsi="Times New Roman"/>
          <w:bCs/>
          <w:sz w:val="24"/>
          <w:szCs w:val="24"/>
          <w:lang w:val="sr-Cyrl-RS"/>
        </w:rPr>
        <w:t>привредним друштвима чије се пословање одвија на конкурентном тржишту</w:t>
      </w:r>
      <w:r w:rsidR="00E16B9E" w:rsidRPr="00D453EB">
        <w:rPr>
          <w:rFonts w:ascii="Times New Roman" w:eastAsia="Times New Roman" w:hAnsi="Times New Roman"/>
          <w:bCs/>
          <w:sz w:val="24"/>
          <w:szCs w:val="24"/>
          <w:lang w:val="sr-Cyrl-RS"/>
        </w:rPr>
        <w:t xml:space="preserve"> намећу обавезе </w:t>
      </w:r>
      <w:r w:rsidR="00766022" w:rsidRPr="00D453EB">
        <w:rPr>
          <w:rFonts w:ascii="Times New Roman" w:eastAsia="Times New Roman" w:hAnsi="Times New Roman"/>
          <w:bCs/>
          <w:sz w:val="24"/>
          <w:szCs w:val="24"/>
          <w:lang w:val="sr-Cyrl-RS"/>
        </w:rPr>
        <w:t xml:space="preserve">да јавности </w:t>
      </w:r>
      <w:r w:rsidR="00E16B9E" w:rsidRPr="00D453EB">
        <w:rPr>
          <w:rFonts w:ascii="Times New Roman" w:eastAsia="Times New Roman" w:hAnsi="Times New Roman"/>
          <w:bCs/>
          <w:sz w:val="24"/>
          <w:szCs w:val="24"/>
          <w:lang w:val="sr-Cyrl-RS"/>
        </w:rPr>
        <w:t xml:space="preserve">буду </w:t>
      </w:r>
      <w:r w:rsidR="00766022" w:rsidRPr="00D453EB">
        <w:rPr>
          <w:rFonts w:ascii="Times New Roman" w:eastAsia="Times New Roman" w:hAnsi="Times New Roman"/>
          <w:bCs/>
          <w:sz w:val="24"/>
          <w:szCs w:val="24"/>
          <w:lang w:val="sr-Cyrl-RS"/>
        </w:rPr>
        <w:t>доступн</w:t>
      </w:r>
      <w:r w:rsidR="00E16B9E" w:rsidRPr="00D453EB">
        <w:rPr>
          <w:rFonts w:ascii="Times New Roman" w:eastAsia="Times New Roman" w:hAnsi="Times New Roman"/>
          <w:bCs/>
          <w:sz w:val="24"/>
          <w:szCs w:val="24"/>
          <w:lang w:val="sr-Cyrl-RS"/>
        </w:rPr>
        <w:t>е</w:t>
      </w:r>
      <w:r w:rsidR="00766022" w:rsidRPr="00D453EB">
        <w:rPr>
          <w:rFonts w:ascii="Times New Roman" w:eastAsia="Times New Roman" w:hAnsi="Times New Roman"/>
          <w:bCs/>
          <w:sz w:val="24"/>
          <w:szCs w:val="24"/>
          <w:lang w:val="sr-Cyrl-RS"/>
        </w:rPr>
        <w:t xml:space="preserve"> информације настале у</w:t>
      </w:r>
      <w:r w:rsidR="00E16B9E" w:rsidRPr="00D453EB">
        <w:rPr>
          <w:rFonts w:ascii="Times New Roman" w:eastAsia="Times New Roman" w:hAnsi="Times New Roman"/>
          <w:bCs/>
          <w:sz w:val="24"/>
          <w:szCs w:val="24"/>
          <w:lang w:val="sr-Cyrl-RS"/>
        </w:rPr>
        <w:t xml:space="preserve"> њиховом</w:t>
      </w:r>
      <w:r w:rsidR="00766022" w:rsidRPr="00D453EB">
        <w:rPr>
          <w:rFonts w:ascii="Times New Roman" w:eastAsia="Times New Roman" w:hAnsi="Times New Roman"/>
          <w:bCs/>
          <w:sz w:val="24"/>
          <w:szCs w:val="24"/>
          <w:lang w:val="sr-Cyrl-RS"/>
        </w:rPr>
        <w:t xml:space="preserve"> раду или у вези с</w:t>
      </w:r>
      <w:r w:rsidR="00B757D5" w:rsidRPr="00D453EB">
        <w:rPr>
          <w:rFonts w:ascii="Times New Roman" w:eastAsia="Times New Roman" w:hAnsi="Times New Roman"/>
          <w:bCs/>
          <w:sz w:val="24"/>
          <w:szCs w:val="24"/>
          <w:lang w:val="sr-Cyrl-RS"/>
        </w:rPr>
        <w:t xml:space="preserve"> њиховим</w:t>
      </w:r>
      <w:r w:rsidR="00766022" w:rsidRPr="00D453EB">
        <w:rPr>
          <w:rFonts w:ascii="Times New Roman" w:eastAsia="Times New Roman" w:hAnsi="Times New Roman"/>
          <w:bCs/>
          <w:sz w:val="24"/>
          <w:szCs w:val="24"/>
          <w:lang w:val="sr-Cyrl-RS"/>
        </w:rPr>
        <w:t xml:space="preserve"> радом</w:t>
      </w:r>
      <w:r w:rsidR="00B757D5" w:rsidRPr="00D453EB">
        <w:rPr>
          <w:rFonts w:ascii="Times New Roman" w:eastAsia="Times New Roman" w:hAnsi="Times New Roman"/>
          <w:bCs/>
          <w:sz w:val="24"/>
          <w:szCs w:val="24"/>
          <w:lang w:val="sr-Cyrl-RS"/>
        </w:rPr>
        <w:t xml:space="preserve">. На овај начин се </w:t>
      </w:r>
      <w:r w:rsidR="00766022" w:rsidRPr="00D453EB">
        <w:rPr>
          <w:rFonts w:ascii="Times New Roman" w:eastAsia="Times New Roman" w:hAnsi="Times New Roman"/>
          <w:bCs/>
          <w:sz w:val="24"/>
          <w:szCs w:val="24"/>
          <w:lang w:val="sr-Cyrl-RS"/>
        </w:rPr>
        <w:t>нарушава уставно начело једнакости</w:t>
      </w:r>
      <w:r w:rsidR="00B757D5" w:rsidRPr="00D453EB">
        <w:rPr>
          <w:rFonts w:ascii="Times New Roman" w:eastAsia="Times New Roman" w:hAnsi="Times New Roman"/>
          <w:bCs/>
          <w:sz w:val="24"/>
          <w:szCs w:val="24"/>
          <w:lang w:val="sr-Cyrl-RS"/>
        </w:rPr>
        <w:t xml:space="preserve"> привредних субјеката</w:t>
      </w:r>
      <w:r w:rsidR="00766022" w:rsidRPr="00D453EB">
        <w:rPr>
          <w:rFonts w:ascii="Times New Roman" w:eastAsia="Times New Roman" w:hAnsi="Times New Roman"/>
          <w:bCs/>
          <w:sz w:val="24"/>
          <w:szCs w:val="24"/>
          <w:lang w:val="sr-Cyrl-RS"/>
        </w:rPr>
        <w:t xml:space="preserve"> у пословању, јер се посебна обавеза објављивања осетљивих пословних информација на конкурентном тржишту </w:t>
      </w:r>
      <w:r w:rsidR="00B757D5" w:rsidRPr="00D453EB">
        <w:rPr>
          <w:rFonts w:ascii="Times New Roman" w:eastAsia="Times New Roman" w:hAnsi="Times New Roman"/>
          <w:bCs/>
          <w:sz w:val="24"/>
          <w:szCs w:val="24"/>
          <w:lang w:val="sr-Cyrl-RS"/>
        </w:rPr>
        <w:t>намеће</w:t>
      </w:r>
      <w:r w:rsidR="00766022" w:rsidRPr="00D453EB">
        <w:rPr>
          <w:rFonts w:ascii="Times New Roman" w:eastAsia="Times New Roman" w:hAnsi="Times New Roman"/>
          <w:bCs/>
          <w:sz w:val="24"/>
          <w:szCs w:val="24"/>
          <w:lang w:val="sr-Cyrl-RS"/>
        </w:rPr>
        <w:t xml:space="preserve"> само оним привредним друштвима чији је члан или акционар држав</w:t>
      </w:r>
      <w:r w:rsidR="00B757D5" w:rsidRPr="00D453EB">
        <w:rPr>
          <w:rFonts w:ascii="Times New Roman" w:eastAsia="Times New Roman" w:hAnsi="Times New Roman"/>
          <w:bCs/>
          <w:sz w:val="24"/>
          <w:szCs w:val="24"/>
          <w:lang w:val="sr-Cyrl-RS"/>
        </w:rPr>
        <w:t>а</w:t>
      </w:r>
      <w:r w:rsidR="00766022" w:rsidRPr="00D453EB">
        <w:rPr>
          <w:rFonts w:ascii="Times New Roman" w:eastAsia="Times New Roman" w:hAnsi="Times New Roman"/>
          <w:bCs/>
          <w:sz w:val="24"/>
          <w:szCs w:val="24"/>
          <w:lang w:val="sr-Cyrl-RS"/>
        </w:rPr>
        <w:t xml:space="preserve">, </w:t>
      </w:r>
      <w:r w:rsidR="00B757D5" w:rsidRPr="00D453EB">
        <w:rPr>
          <w:rFonts w:ascii="Times New Roman" w:eastAsia="Times New Roman" w:hAnsi="Times New Roman"/>
          <w:bCs/>
          <w:sz w:val="24"/>
          <w:szCs w:val="24"/>
          <w:lang w:val="sr-Cyrl-RS"/>
        </w:rPr>
        <w:t>услед чега</w:t>
      </w:r>
      <w:r w:rsidR="00766022" w:rsidRPr="00D453EB">
        <w:rPr>
          <w:rFonts w:ascii="Times New Roman" w:eastAsia="Times New Roman" w:hAnsi="Times New Roman"/>
          <w:bCs/>
          <w:sz w:val="24"/>
          <w:szCs w:val="24"/>
          <w:lang w:val="sr-Cyrl-RS"/>
        </w:rPr>
        <w:t xml:space="preserve"> т</w:t>
      </w:r>
      <w:r w:rsidR="00B757D5" w:rsidRPr="00D453EB">
        <w:rPr>
          <w:rFonts w:ascii="Times New Roman" w:eastAsia="Times New Roman" w:hAnsi="Times New Roman"/>
          <w:bCs/>
          <w:sz w:val="24"/>
          <w:szCs w:val="24"/>
          <w:lang w:val="sr-Cyrl-RS"/>
        </w:rPr>
        <w:t>и привредни субјекти не могу</w:t>
      </w:r>
      <w:r w:rsidR="00766022" w:rsidRPr="00D453EB">
        <w:rPr>
          <w:rFonts w:ascii="Times New Roman" w:eastAsia="Times New Roman" w:hAnsi="Times New Roman"/>
          <w:bCs/>
          <w:sz w:val="24"/>
          <w:szCs w:val="24"/>
          <w:lang w:val="sr-Cyrl-RS"/>
        </w:rPr>
        <w:t xml:space="preserve"> под једнаким условима да учествују у тржишној утакмици са својим конкурентима</w:t>
      </w:r>
      <w:r w:rsidR="00B757D5" w:rsidRPr="00D453EB">
        <w:rPr>
          <w:rFonts w:ascii="Times New Roman" w:eastAsia="Times New Roman" w:hAnsi="Times New Roman"/>
          <w:bCs/>
          <w:sz w:val="24"/>
          <w:szCs w:val="24"/>
          <w:lang w:val="sr-Cyrl-RS"/>
        </w:rPr>
        <w:t>.</w:t>
      </w:r>
      <w:r w:rsidR="00766022" w:rsidRPr="00D453EB">
        <w:rPr>
          <w:rFonts w:ascii="Times New Roman" w:eastAsia="Times New Roman" w:hAnsi="Times New Roman"/>
          <w:bCs/>
          <w:sz w:val="24"/>
          <w:szCs w:val="24"/>
          <w:lang w:val="sr-Cyrl-RS"/>
        </w:rPr>
        <w:t xml:space="preserve"> С обзиром да постојећи члан 9. закона не пружа довољну заштиту наведеним друштвима капитала, </w:t>
      </w:r>
      <w:r w:rsidR="00B757D5" w:rsidRPr="00D453EB">
        <w:rPr>
          <w:rFonts w:ascii="Times New Roman" w:eastAsia="Times New Roman" w:hAnsi="Times New Roman"/>
          <w:bCs/>
          <w:sz w:val="24"/>
          <w:szCs w:val="24"/>
          <w:lang w:val="sr-Cyrl-RS"/>
        </w:rPr>
        <w:t xml:space="preserve">а </w:t>
      </w:r>
      <w:r w:rsidR="00766022" w:rsidRPr="00D453EB">
        <w:rPr>
          <w:rFonts w:ascii="Times New Roman" w:eastAsia="Times New Roman" w:hAnsi="Times New Roman"/>
          <w:bCs/>
          <w:sz w:val="24"/>
          <w:szCs w:val="24"/>
          <w:lang w:val="sr-Cyrl-RS"/>
        </w:rPr>
        <w:t xml:space="preserve">полазећи од гаранција утврђених у члану 84. Устава Републике Србије, којим је прописано да сви имају једнак правни положај на тржишту, прецизирано је да се примена овог члана односи и на ситуацију када би одавање информација повредило једнак правни положај друштва капитала који послују </w:t>
      </w:r>
      <w:r w:rsidR="00766022" w:rsidRPr="00D453EB">
        <w:rPr>
          <w:rFonts w:ascii="Times New Roman" w:eastAsia="Times New Roman" w:hAnsi="Times New Roman"/>
          <w:bCs/>
          <w:sz w:val="24"/>
          <w:szCs w:val="24"/>
          <w:lang w:val="sr-Cyrl-CS"/>
        </w:rPr>
        <w:t xml:space="preserve">у складу са прописима о привредним друштвима </w:t>
      </w:r>
      <w:r w:rsidR="00766022" w:rsidRPr="00D453EB">
        <w:rPr>
          <w:rFonts w:ascii="Times New Roman" w:eastAsia="Times New Roman" w:hAnsi="Times New Roman"/>
          <w:bCs/>
          <w:sz w:val="24"/>
          <w:szCs w:val="24"/>
          <w:lang w:val="sr-Cyrl-RS"/>
        </w:rPr>
        <w:t>на тржишту.</w:t>
      </w:r>
    </w:p>
    <w:p w14:paraId="75166477" w14:textId="77777777" w:rsidR="00D80C7A"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bCs/>
          <w:sz w:val="24"/>
          <w:szCs w:val="24"/>
          <w:lang w:val="sr-Cyrl-RS"/>
        </w:rPr>
        <w:tab/>
      </w:r>
      <w:r w:rsidR="0053553D" w:rsidRPr="00D453EB">
        <w:rPr>
          <w:rFonts w:ascii="Times New Roman" w:eastAsia="Times New Roman" w:hAnsi="Times New Roman"/>
          <w:sz w:val="24"/>
          <w:szCs w:val="24"/>
          <w:lang w:val="sr-Cyrl-CS"/>
        </w:rPr>
        <w:t>Такође, изменама овог члана пружена је заштита природним добрима и заштити животне средине. Ове одредбе су унете из разлога усклађивања националног законодаства Републике Србије са Директивом 2003/4/ЕЦ о доступности јавности информација о животној средини (</w:t>
      </w:r>
      <w:r w:rsidR="0053553D" w:rsidRPr="00D453EB">
        <w:rPr>
          <w:rFonts w:ascii="Times New Roman" w:eastAsia="Times New Roman" w:hAnsi="Times New Roman"/>
          <w:sz w:val="24"/>
          <w:szCs w:val="24"/>
          <w:lang w:val="en-US"/>
        </w:rPr>
        <w:t>Directive</w:t>
      </w:r>
      <w:r w:rsidR="0053553D" w:rsidRPr="00D453EB">
        <w:rPr>
          <w:rFonts w:ascii="Times New Roman" w:eastAsia="Times New Roman" w:hAnsi="Times New Roman"/>
          <w:sz w:val="24"/>
          <w:szCs w:val="24"/>
          <w:lang w:val="sr-Cyrl-CS"/>
        </w:rPr>
        <w:t xml:space="preserve">  2003/4/</w:t>
      </w:r>
      <w:r w:rsidR="0053553D" w:rsidRPr="00D453EB">
        <w:rPr>
          <w:rFonts w:ascii="Times New Roman" w:eastAsia="Times New Roman" w:hAnsi="Times New Roman"/>
          <w:sz w:val="24"/>
          <w:szCs w:val="24"/>
          <w:lang w:val="en-US"/>
        </w:rPr>
        <w:t>EC</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of</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the</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European</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parliament</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and</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of</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the</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Council</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of</w:t>
      </w:r>
      <w:r w:rsidR="0053553D" w:rsidRPr="00D453EB">
        <w:rPr>
          <w:rFonts w:ascii="Times New Roman" w:eastAsia="Times New Roman" w:hAnsi="Times New Roman"/>
          <w:sz w:val="24"/>
          <w:szCs w:val="24"/>
          <w:lang w:val="sr-Cyrl-CS"/>
        </w:rPr>
        <w:t xml:space="preserve"> 28 </w:t>
      </w:r>
      <w:r w:rsidR="0053553D" w:rsidRPr="00D453EB">
        <w:rPr>
          <w:rFonts w:ascii="Times New Roman" w:eastAsia="Times New Roman" w:hAnsi="Times New Roman"/>
          <w:sz w:val="24"/>
          <w:szCs w:val="24"/>
          <w:lang w:val="en-US"/>
        </w:rPr>
        <w:t>January</w:t>
      </w:r>
      <w:r w:rsidR="0053553D" w:rsidRPr="00D453EB">
        <w:rPr>
          <w:rFonts w:ascii="Times New Roman" w:eastAsia="Times New Roman" w:hAnsi="Times New Roman"/>
          <w:sz w:val="24"/>
          <w:szCs w:val="24"/>
          <w:lang w:val="sr-Cyrl-CS"/>
        </w:rPr>
        <w:t xml:space="preserve"> 2003 </w:t>
      </w:r>
      <w:r w:rsidR="0053553D" w:rsidRPr="00D453EB">
        <w:rPr>
          <w:rFonts w:ascii="Times New Roman" w:eastAsia="Times New Roman" w:hAnsi="Times New Roman"/>
          <w:sz w:val="24"/>
          <w:szCs w:val="24"/>
          <w:lang w:val="en-US"/>
        </w:rPr>
        <w:t>on</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public</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access</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to</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environmental</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information</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and</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repealing</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Council</w:t>
      </w:r>
      <w:r w:rsidR="0053553D" w:rsidRPr="00D453EB">
        <w:rPr>
          <w:rFonts w:ascii="Times New Roman" w:eastAsia="Times New Roman" w:hAnsi="Times New Roman"/>
          <w:sz w:val="24"/>
          <w:szCs w:val="24"/>
          <w:lang w:val="sr-Cyrl-CS"/>
        </w:rPr>
        <w:t xml:space="preserve"> </w:t>
      </w:r>
      <w:r w:rsidR="0053553D" w:rsidRPr="00D453EB">
        <w:rPr>
          <w:rFonts w:ascii="Times New Roman" w:eastAsia="Times New Roman" w:hAnsi="Times New Roman"/>
          <w:sz w:val="24"/>
          <w:szCs w:val="24"/>
          <w:lang w:val="en-US"/>
        </w:rPr>
        <w:t>Directive</w:t>
      </w:r>
      <w:r w:rsidR="0053553D" w:rsidRPr="00D453EB">
        <w:rPr>
          <w:rFonts w:ascii="Times New Roman" w:eastAsia="Times New Roman" w:hAnsi="Times New Roman"/>
          <w:sz w:val="24"/>
          <w:szCs w:val="24"/>
          <w:lang w:val="sr-Cyrl-CS"/>
        </w:rPr>
        <w:t xml:space="preserve"> 90/313/</w:t>
      </w:r>
      <w:r w:rsidR="0053553D" w:rsidRPr="00D453EB">
        <w:rPr>
          <w:rFonts w:ascii="Times New Roman" w:eastAsia="Times New Roman" w:hAnsi="Times New Roman"/>
          <w:sz w:val="24"/>
          <w:szCs w:val="24"/>
          <w:lang w:val="en-US"/>
        </w:rPr>
        <w:t>EEC</w:t>
      </w:r>
      <w:r w:rsidR="00F80AF5" w:rsidRPr="00D453EB">
        <w:rPr>
          <w:rFonts w:ascii="Times New Roman" w:eastAsia="Times New Roman" w:hAnsi="Times New Roman"/>
          <w:sz w:val="24"/>
          <w:szCs w:val="24"/>
          <w:lang w:val="sr-Cyrl-CS"/>
        </w:rPr>
        <w:t>)</w:t>
      </w:r>
      <w:r w:rsidR="00F80AF5" w:rsidRPr="00D453EB">
        <w:rPr>
          <w:rFonts w:ascii="Times New Roman" w:eastAsia="Times New Roman" w:hAnsi="Times New Roman"/>
          <w:sz w:val="24"/>
          <w:szCs w:val="24"/>
          <w:lang w:val="sr-Cyrl-RS"/>
        </w:rPr>
        <w:t xml:space="preserve"> и Законом о потврђивању Конвенције о доступности информација и учешћа јавности у доношењу одлука и праву на правну заштиту у питањима животне средине </w:t>
      </w:r>
      <w:r w:rsidR="00F80AF5" w:rsidRPr="00D453EB">
        <w:rPr>
          <w:rFonts w:ascii="Times New Roman" w:eastAsia="Times New Roman" w:hAnsi="Times New Roman"/>
          <w:sz w:val="24"/>
          <w:szCs w:val="24"/>
          <w:lang w:val="sr-Cyrl-CS"/>
        </w:rPr>
        <w:t>(„Службени гласник РС – Међународни уговори”, бр</w:t>
      </w:r>
      <w:r w:rsidR="00E16B9E" w:rsidRPr="00D453EB">
        <w:rPr>
          <w:rFonts w:ascii="Times New Roman" w:eastAsia="Times New Roman" w:hAnsi="Times New Roman"/>
          <w:sz w:val="24"/>
          <w:szCs w:val="24"/>
          <w:lang w:val="sr-Cyrl-CS"/>
        </w:rPr>
        <w:t>ој</w:t>
      </w:r>
      <w:r w:rsidR="00F80AF5" w:rsidRPr="00D453EB">
        <w:rPr>
          <w:rFonts w:ascii="Times New Roman" w:eastAsia="Times New Roman" w:hAnsi="Times New Roman"/>
          <w:sz w:val="24"/>
          <w:szCs w:val="24"/>
          <w:lang w:val="sr-Cyrl-CS"/>
        </w:rPr>
        <w:t xml:space="preserve"> 38/09)</w:t>
      </w:r>
      <w:r w:rsidR="00E16B9E" w:rsidRPr="00D453EB">
        <w:rPr>
          <w:rFonts w:ascii="Times New Roman" w:eastAsia="Times New Roman" w:hAnsi="Times New Roman"/>
          <w:sz w:val="24"/>
          <w:szCs w:val="24"/>
          <w:lang w:val="sr-Cyrl-CS"/>
        </w:rPr>
        <w:t>,</w:t>
      </w:r>
      <w:r w:rsidR="00F80AF5" w:rsidRPr="00D453EB">
        <w:rPr>
          <w:rFonts w:ascii="Times New Roman" w:eastAsia="Times New Roman" w:hAnsi="Times New Roman"/>
          <w:sz w:val="24"/>
          <w:szCs w:val="24"/>
          <w:lang w:val="sr-Cyrl-CS"/>
        </w:rPr>
        <w:t xml:space="preserve"> и то у домену дефинисања изузетака од издавања информација о животној средини и усклађивања са чланом 4. став 2. тачка х) Директиве. Предложена измена важна је и са аспекта спровођења обавеза из међународних уговора као што су Конвенција о међународном промету угрожених врста дивље фауне и флоре и Конвенција о биолошкој разноврсности у погледу заштите и очувања дивљих врста односно природних добара. </w:t>
      </w:r>
      <w:r w:rsidR="00A53059" w:rsidRPr="00D453EB">
        <w:rPr>
          <w:rFonts w:ascii="Times New Roman" w:eastAsia="Times New Roman" w:hAnsi="Times New Roman"/>
          <w:sz w:val="24"/>
          <w:szCs w:val="24"/>
          <w:lang w:val="sr-Cyrl-CS"/>
        </w:rPr>
        <w:t>Одавање одређених информација о дивљим врстама, попут локација на којима се примерци налазе, може угрозити њихов опстанак у природи због потенцијалног криволова и илегалног сакупљања, или у случају примерака који се држе у заточеништву, крађе или убијања истих ради илегалне трговине и сл. С тим у вези</w:t>
      </w:r>
      <w:r w:rsidR="00E16B9E" w:rsidRPr="00D453EB">
        <w:rPr>
          <w:rFonts w:ascii="Times New Roman" w:eastAsia="Times New Roman" w:hAnsi="Times New Roman"/>
          <w:sz w:val="24"/>
          <w:szCs w:val="24"/>
          <w:lang w:val="sr-Cyrl-CS"/>
        </w:rPr>
        <w:t>,</w:t>
      </w:r>
      <w:r w:rsidR="00A53059" w:rsidRPr="00D453EB">
        <w:rPr>
          <w:rFonts w:ascii="Times New Roman" w:eastAsia="Times New Roman" w:hAnsi="Times New Roman"/>
          <w:sz w:val="24"/>
          <w:szCs w:val="24"/>
          <w:lang w:val="sr-Cyrl-CS"/>
        </w:rPr>
        <w:t xml:space="preserve"> одређеним подацима који се односе на заштићене дивље врсте мора се пружити </w:t>
      </w:r>
      <w:r w:rsidR="00E16B9E" w:rsidRPr="00D453EB">
        <w:rPr>
          <w:rFonts w:ascii="Times New Roman" w:eastAsia="Times New Roman" w:hAnsi="Times New Roman"/>
          <w:sz w:val="24"/>
          <w:szCs w:val="24"/>
          <w:lang w:val="sr-Cyrl-CS"/>
        </w:rPr>
        <w:lastRenderedPageBreak/>
        <w:t xml:space="preserve">одговарајућа </w:t>
      </w:r>
      <w:r w:rsidR="00A53059" w:rsidRPr="00D453EB">
        <w:rPr>
          <w:rFonts w:ascii="Times New Roman" w:eastAsia="Times New Roman" w:hAnsi="Times New Roman"/>
          <w:sz w:val="24"/>
          <w:szCs w:val="24"/>
          <w:lang w:val="sr-Cyrl-CS"/>
        </w:rPr>
        <w:t>заштита</w:t>
      </w:r>
      <w:r w:rsidR="00E16B9E" w:rsidRPr="00D453EB">
        <w:rPr>
          <w:rFonts w:ascii="Times New Roman" w:eastAsia="Times New Roman" w:hAnsi="Times New Roman"/>
          <w:sz w:val="24"/>
          <w:szCs w:val="24"/>
          <w:lang w:val="sr-Cyrl-CS"/>
        </w:rPr>
        <w:t xml:space="preserve"> и кроз предложено законско дефинисање изузетка од слободног приступа информацијама до јавног значаја</w:t>
      </w:r>
      <w:r w:rsidR="00A53059" w:rsidRPr="00D453EB">
        <w:rPr>
          <w:rFonts w:ascii="Times New Roman" w:eastAsia="Times New Roman" w:hAnsi="Times New Roman"/>
          <w:sz w:val="24"/>
          <w:szCs w:val="24"/>
          <w:lang w:val="sr-Cyrl-RS"/>
        </w:rPr>
        <w:t>.</w:t>
      </w:r>
    </w:p>
    <w:p w14:paraId="189158F1" w14:textId="7AE703A9" w:rsidR="00487386" w:rsidRPr="00D453EB" w:rsidRDefault="00D767BE" w:rsidP="00F06522">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487386" w:rsidRPr="00D453EB">
        <w:rPr>
          <w:rFonts w:ascii="Times New Roman" w:eastAsia="Times New Roman" w:hAnsi="Times New Roman"/>
          <w:sz w:val="24"/>
          <w:szCs w:val="24"/>
          <w:lang w:val="sr-Cyrl-CS"/>
        </w:rPr>
        <w:t>У складу са свим наведеним, усаглашен је и назив члана 9. Закона са предложеним изменама, односно допунама.</w:t>
      </w:r>
    </w:p>
    <w:p w14:paraId="1B0DDD1C" w14:textId="77777777" w:rsidR="00B573DC" w:rsidRPr="00D453EB" w:rsidRDefault="00B573DC" w:rsidP="00104A79">
      <w:pPr>
        <w:numPr>
          <w:ilvl w:val="0"/>
          <w:numId w:val="1"/>
        </w:numPr>
        <w:spacing w:after="120" w:line="240" w:lineRule="auto"/>
        <w:jc w:val="both"/>
        <w:rPr>
          <w:rFonts w:ascii="Times New Roman" w:hAnsi="Times New Roman"/>
          <w:b/>
          <w:sz w:val="24"/>
          <w:szCs w:val="24"/>
          <w:lang w:val="sr-Cyrl-RS"/>
        </w:rPr>
      </w:pPr>
      <w:r w:rsidRPr="00D453EB">
        <w:rPr>
          <w:rFonts w:ascii="Times New Roman" w:eastAsia="Times New Roman" w:hAnsi="Times New Roman"/>
          <w:b/>
          <w:sz w:val="24"/>
          <w:szCs w:val="24"/>
          <w:lang w:val="sr"/>
        </w:rPr>
        <w:t xml:space="preserve">ЧЛАН </w:t>
      </w:r>
      <w:r w:rsidR="00901E0B" w:rsidRPr="00D453EB">
        <w:rPr>
          <w:rFonts w:ascii="Times New Roman" w:eastAsia="Times New Roman" w:hAnsi="Times New Roman"/>
          <w:b/>
          <w:sz w:val="24"/>
          <w:szCs w:val="24"/>
          <w:lang w:val="sr-Cyrl-RS"/>
        </w:rPr>
        <w:t>4</w:t>
      </w:r>
      <w:r w:rsidR="00FA6BA4" w:rsidRPr="00D453EB">
        <w:rPr>
          <w:rFonts w:ascii="Times New Roman" w:eastAsia="Times New Roman" w:hAnsi="Times New Roman"/>
          <w:b/>
          <w:sz w:val="24"/>
          <w:szCs w:val="24"/>
          <w:lang w:val="sr-Cyrl-RS"/>
        </w:rPr>
        <w:t>.</w:t>
      </w:r>
    </w:p>
    <w:p w14:paraId="7DE8408D" w14:textId="47A64518" w:rsidR="00FA6BA4" w:rsidRPr="00D453EB" w:rsidRDefault="00104A79" w:rsidP="00104A79">
      <w:pPr>
        <w:tabs>
          <w:tab w:val="left" w:pos="993"/>
        </w:tabs>
        <w:spacing w:after="240" w:line="240" w:lineRule="auto"/>
        <w:jc w:val="both"/>
        <w:rPr>
          <w:rFonts w:ascii="Times New Roman" w:hAnsi="Times New Roman"/>
          <w:bCs/>
          <w:sz w:val="24"/>
          <w:szCs w:val="24"/>
          <w:lang w:val="sr-Cyrl-RS"/>
        </w:rPr>
      </w:pPr>
      <w:r w:rsidRPr="00D453EB">
        <w:rPr>
          <w:rFonts w:ascii="Times New Roman" w:hAnsi="Times New Roman"/>
          <w:b/>
          <w:sz w:val="24"/>
          <w:szCs w:val="24"/>
          <w:lang w:val="sr-Cyrl-RS"/>
        </w:rPr>
        <w:tab/>
      </w:r>
      <w:r w:rsidRPr="00D453EB">
        <w:rPr>
          <w:rFonts w:ascii="Times New Roman" w:hAnsi="Times New Roman"/>
          <w:bCs/>
          <w:sz w:val="24"/>
          <w:szCs w:val="24"/>
          <w:lang w:val="sr-Cyrl-RS"/>
        </w:rPr>
        <w:t>Предложеним изменама у члану 10. врши се само синтаксичко побољшање постојећег текста, без интервенција у његов смисао и домашај, како би се нагласак ставио на околност да ли је тражена информација већ објављена и тиме учињена доступном јавности, без обзира на то гд</w:t>
      </w:r>
      <w:r w:rsidR="00FC5505">
        <w:rPr>
          <w:rFonts w:ascii="Times New Roman" w:hAnsi="Times New Roman"/>
          <w:bCs/>
          <w:sz w:val="24"/>
          <w:szCs w:val="24"/>
          <w:lang w:val="sr-Cyrl-RS"/>
        </w:rPr>
        <w:t>е је и на који начин објављена.</w:t>
      </w:r>
    </w:p>
    <w:p w14:paraId="52016911" w14:textId="77777777" w:rsidR="00FA6BA4" w:rsidRPr="00D453EB" w:rsidRDefault="00FA6BA4" w:rsidP="005F575A">
      <w:pPr>
        <w:numPr>
          <w:ilvl w:val="0"/>
          <w:numId w:val="1"/>
        </w:numPr>
        <w:spacing w:after="120" w:line="240" w:lineRule="auto"/>
        <w:jc w:val="both"/>
        <w:rPr>
          <w:rFonts w:ascii="Times New Roman" w:hAnsi="Times New Roman"/>
          <w:b/>
          <w:sz w:val="24"/>
          <w:szCs w:val="24"/>
          <w:lang w:val="sr-Cyrl-RS"/>
        </w:rPr>
      </w:pPr>
      <w:r w:rsidRPr="00D453EB">
        <w:rPr>
          <w:rFonts w:ascii="Times New Roman" w:eastAsia="Times New Roman" w:hAnsi="Times New Roman"/>
          <w:b/>
          <w:sz w:val="24"/>
          <w:szCs w:val="24"/>
          <w:lang w:val="sr-Cyrl-RS"/>
        </w:rPr>
        <w:t>ЧЛАН 5.</w:t>
      </w:r>
    </w:p>
    <w:p w14:paraId="1B289728" w14:textId="77777777" w:rsidR="001F12C6" w:rsidRPr="00D453EB" w:rsidRDefault="00BD4E0B" w:rsidP="00BD4E0B">
      <w:pPr>
        <w:pStyle w:val="clan"/>
        <w:tabs>
          <w:tab w:val="left" w:pos="993"/>
        </w:tabs>
        <w:spacing w:before="0" w:after="0"/>
        <w:jc w:val="both"/>
        <w:rPr>
          <w:rFonts w:ascii="Times New Roman" w:hAnsi="Times New Roman" w:cs="Times New Roman"/>
          <w:lang w:val="sr-Cyrl-CS"/>
        </w:rPr>
      </w:pPr>
      <w:r w:rsidRPr="00D453EB">
        <w:rPr>
          <w:rFonts w:ascii="Times New Roman" w:hAnsi="Times New Roman" w:cs="Times New Roman"/>
          <w:b w:val="0"/>
          <w:lang w:val="sr-Cyrl-CS"/>
        </w:rPr>
        <w:tab/>
      </w:r>
      <w:r w:rsidR="003337E4" w:rsidRPr="00D453EB">
        <w:rPr>
          <w:rFonts w:ascii="Times New Roman" w:hAnsi="Times New Roman" w:cs="Times New Roman"/>
          <w:b w:val="0"/>
          <w:lang w:val="sr-Cyrl-CS"/>
        </w:rPr>
        <w:t xml:space="preserve">Изменама члана 12. закона проширује се </w:t>
      </w:r>
      <w:r w:rsidR="005F575A" w:rsidRPr="00D453EB">
        <w:rPr>
          <w:rFonts w:ascii="Times New Roman" w:hAnsi="Times New Roman" w:cs="Times New Roman"/>
          <w:b w:val="0"/>
          <w:lang w:val="sr-Cyrl-RS"/>
        </w:rPr>
        <w:t xml:space="preserve">његов домашај, односно </w:t>
      </w:r>
      <w:r w:rsidR="003337E4" w:rsidRPr="00D453EB">
        <w:rPr>
          <w:rFonts w:ascii="Times New Roman" w:hAnsi="Times New Roman" w:cs="Times New Roman"/>
          <w:b w:val="0"/>
          <w:lang w:val="sr-Cyrl-CS"/>
        </w:rPr>
        <w:t>начин поступања</w:t>
      </w:r>
      <w:r w:rsidR="005F575A" w:rsidRPr="00D453EB">
        <w:rPr>
          <w:rFonts w:ascii="Times New Roman" w:hAnsi="Times New Roman" w:cs="Times New Roman"/>
          <w:b w:val="0"/>
          <w:lang w:val="sr-Cyrl-CS"/>
        </w:rPr>
        <w:t xml:space="preserve"> органа власти</w:t>
      </w:r>
      <w:r w:rsidR="003337E4" w:rsidRPr="00D453EB">
        <w:rPr>
          <w:rFonts w:ascii="Times New Roman" w:hAnsi="Times New Roman" w:cs="Times New Roman"/>
          <w:b w:val="0"/>
          <w:lang w:val="sr-Cyrl-CS"/>
        </w:rPr>
        <w:t xml:space="preserve">, тако </w:t>
      </w:r>
      <w:r w:rsidR="005F575A" w:rsidRPr="00D453EB">
        <w:rPr>
          <w:rFonts w:ascii="Times New Roman" w:hAnsi="Times New Roman" w:cs="Times New Roman"/>
          <w:b w:val="0"/>
          <w:lang w:val="sr-Cyrl-CS"/>
        </w:rPr>
        <w:t>што се досадашњи термин „увид“ замењује термином „приступ“, који има шири обухват од увида, тако да ће се убудуће обавеза раздвајања информација односити и на добијање</w:t>
      </w:r>
      <w:r w:rsidR="00D0798C" w:rsidRPr="00D453EB">
        <w:rPr>
          <w:rFonts w:ascii="Times New Roman" w:hAnsi="Times New Roman" w:cs="Times New Roman"/>
          <w:b w:val="0"/>
          <w:lang w:val="sr-Cyrl-CS"/>
        </w:rPr>
        <w:t xml:space="preserve"> копије документа</w:t>
      </w:r>
      <w:r w:rsidR="005F575A" w:rsidRPr="00D453EB">
        <w:rPr>
          <w:rFonts w:ascii="Times New Roman" w:hAnsi="Times New Roman" w:cs="Times New Roman"/>
          <w:b w:val="0"/>
          <w:lang w:val="sr-Cyrl-CS"/>
        </w:rPr>
        <w:t xml:space="preserve">, под условом да постоји неки на закону заснован разлог због којег орган власти не може тражиоцу </w:t>
      </w:r>
      <w:r w:rsidR="002664BB">
        <w:rPr>
          <w:rFonts w:ascii="Times New Roman" w:hAnsi="Times New Roman" w:cs="Times New Roman"/>
          <w:b w:val="0"/>
          <w:lang w:val="sr-Cyrl-CS"/>
        </w:rPr>
        <w:t xml:space="preserve">да </w:t>
      </w:r>
      <w:r w:rsidR="005F575A" w:rsidRPr="00D453EB">
        <w:rPr>
          <w:rFonts w:ascii="Times New Roman" w:hAnsi="Times New Roman" w:cs="Times New Roman"/>
          <w:b w:val="0"/>
          <w:lang w:val="sr-Cyrl-CS"/>
        </w:rPr>
        <w:t>дозволи приступ целом документу, односно свим у њему садржаним информацијама.</w:t>
      </w:r>
    </w:p>
    <w:p w14:paraId="7F3B952C" w14:textId="77777777" w:rsidR="0020753F" w:rsidRPr="00D453EB" w:rsidRDefault="0020753F" w:rsidP="00DF39D6">
      <w:pPr>
        <w:pStyle w:val="clan"/>
        <w:spacing w:before="0" w:after="0"/>
        <w:ind w:firstLine="709"/>
        <w:jc w:val="both"/>
        <w:rPr>
          <w:rFonts w:ascii="Times New Roman" w:hAnsi="Times New Roman" w:cs="Times New Roman"/>
          <w:b w:val="0"/>
          <w:lang w:val="sr-Cyrl-RS"/>
        </w:rPr>
      </w:pPr>
    </w:p>
    <w:p w14:paraId="2BD6A94E" w14:textId="77777777" w:rsidR="00B573DC" w:rsidRPr="00D453EB" w:rsidRDefault="00B573DC" w:rsidP="00BD4E0B">
      <w:pPr>
        <w:numPr>
          <w:ilvl w:val="0"/>
          <w:numId w:val="1"/>
        </w:numPr>
        <w:spacing w:after="120" w:line="240" w:lineRule="auto"/>
        <w:jc w:val="both"/>
        <w:outlineLvl w:val="2"/>
        <w:rPr>
          <w:rFonts w:ascii="Times New Roman" w:hAnsi="Times New Roman"/>
          <w:b/>
          <w:bCs/>
          <w:color w:val="333333"/>
          <w:spacing w:val="-4"/>
          <w:sz w:val="24"/>
          <w:szCs w:val="24"/>
          <w:lang w:val="sr-Cyrl-CS"/>
        </w:rPr>
      </w:pPr>
      <w:r w:rsidRPr="00D453EB">
        <w:rPr>
          <w:rFonts w:ascii="Times New Roman" w:hAnsi="Times New Roman"/>
          <w:b/>
          <w:bCs/>
          <w:sz w:val="24"/>
          <w:szCs w:val="24"/>
          <w:lang w:val="sr-Cyrl-CS"/>
        </w:rPr>
        <w:t xml:space="preserve">ЧЛАН </w:t>
      </w:r>
      <w:r w:rsidR="00BD4E0B" w:rsidRPr="00D453EB">
        <w:rPr>
          <w:rFonts w:ascii="Times New Roman" w:hAnsi="Times New Roman"/>
          <w:b/>
          <w:bCs/>
          <w:sz w:val="24"/>
          <w:szCs w:val="24"/>
          <w:lang w:val="sr-Cyrl-RS"/>
        </w:rPr>
        <w:t>6.</w:t>
      </w:r>
    </w:p>
    <w:p w14:paraId="6529D399" w14:textId="77777777" w:rsidR="0030245A" w:rsidRPr="00D453EB" w:rsidRDefault="00BD4E0B" w:rsidP="0030245A">
      <w:pPr>
        <w:pStyle w:val="TimesNewRoman"/>
        <w:tabs>
          <w:tab w:val="left" w:pos="993"/>
        </w:tabs>
        <w:spacing w:after="120"/>
        <w:rPr>
          <w:rFonts w:ascii="Times New Roman" w:hAnsi="Times New Roman" w:cs="Times New Roman"/>
          <w:b w:val="0"/>
          <w:bCs/>
          <w:lang w:val="sr-Cyrl-RS"/>
        </w:rPr>
      </w:pPr>
      <w:r w:rsidRPr="00D453EB">
        <w:rPr>
          <w:rFonts w:ascii="Times New Roman" w:hAnsi="Times New Roman" w:cs="Times New Roman"/>
          <w:b w:val="0"/>
          <w:lang w:val="sr-Cyrl-RS"/>
        </w:rPr>
        <w:tab/>
      </w:r>
      <w:r w:rsidR="0030245A" w:rsidRPr="00D453EB">
        <w:rPr>
          <w:rFonts w:ascii="Times New Roman" w:hAnsi="Times New Roman" w:cs="Times New Roman"/>
          <w:b w:val="0"/>
          <w:lang w:val="sr-Cyrl-RS"/>
        </w:rPr>
        <w:t>Начин на који п</w:t>
      </w:r>
      <w:r w:rsidR="00B573DC" w:rsidRPr="00D453EB">
        <w:rPr>
          <w:rFonts w:ascii="Times New Roman" w:hAnsi="Times New Roman" w:cs="Times New Roman"/>
          <w:b w:val="0"/>
        </w:rPr>
        <w:t xml:space="preserve">остојећи </w:t>
      </w:r>
      <w:r w:rsidR="0030245A" w:rsidRPr="00D453EB">
        <w:rPr>
          <w:rFonts w:ascii="Times New Roman" w:hAnsi="Times New Roman" w:cs="Times New Roman"/>
          <w:b w:val="0"/>
          <w:lang w:val="sr-Cyrl-RS"/>
        </w:rPr>
        <w:t xml:space="preserve">члан 13. Закона, покушавајући да дефинише злоупотребу права на приступ информацијама од јавног значаја кроз навођење могућих </w:t>
      </w:r>
      <w:r w:rsidR="00B573DC" w:rsidRPr="00D453EB">
        <w:rPr>
          <w:rFonts w:ascii="Times New Roman" w:hAnsi="Times New Roman" w:cs="Times New Roman"/>
          <w:b w:val="0"/>
        </w:rPr>
        <w:t>видов</w:t>
      </w:r>
      <w:r w:rsidR="0030245A" w:rsidRPr="00D453EB">
        <w:rPr>
          <w:rFonts w:ascii="Times New Roman" w:hAnsi="Times New Roman" w:cs="Times New Roman"/>
          <w:b w:val="0"/>
          <w:lang w:val="sr-Cyrl-RS"/>
        </w:rPr>
        <w:t>а понашања који би указивали на ту</w:t>
      </w:r>
      <w:r w:rsidR="00B573DC" w:rsidRPr="00D453EB">
        <w:rPr>
          <w:rFonts w:ascii="Times New Roman" w:hAnsi="Times New Roman" w:cs="Times New Roman"/>
          <w:b w:val="0"/>
        </w:rPr>
        <w:t xml:space="preserve"> злоупотреб</w:t>
      </w:r>
      <w:r w:rsidR="0030245A" w:rsidRPr="00D453EB">
        <w:rPr>
          <w:rFonts w:ascii="Times New Roman" w:hAnsi="Times New Roman" w:cs="Times New Roman"/>
          <w:b w:val="0"/>
          <w:lang w:val="sr-Cyrl-RS"/>
        </w:rPr>
        <w:t>у,</w:t>
      </w:r>
      <w:r w:rsidR="00B573DC" w:rsidRPr="00D453EB">
        <w:rPr>
          <w:rFonts w:ascii="Times New Roman" w:hAnsi="Times New Roman" w:cs="Times New Roman"/>
          <w:b w:val="0"/>
        </w:rPr>
        <w:t xml:space="preserve"> </w:t>
      </w:r>
      <w:r w:rsidR="0030245A" w:rsidRPr="00D453EB">
        <w:rPr>
          <w:rFonts w:ascii="Times New Roman" w:hAnsi="Times New Roman" w:cs="Times New Roman"/>
          <w:b w:val="0"/>
          <w:lang w:val="sr-Cyrl-RS"/>
        </w:rPr>
        <w:t>не представља адекватан приступ за елиминисање негативних примера у остваривању права јавности да зна. Често подношење захтева, па и захтевање великог броја информација не може се сматрати само по себи злоупотребом.</w:t>
      </w:r>
      <w:r w:rsidR="00B573DC" w:rsidRPr="00D453EB">
        <w:rPr>
          <w:rFonts w:ascii="Times New Roman" w:hAnsi="Times New Roman" w:cs="Times New Roman"/>
          <w:b w:val="0"/>
        </w:rPr>
        <w:t xml:space="preserve"> Имајући у виду да право на приступ информацијама припада свакоме, евентуално одбијање да се захтеву удовољи само зато што је исто лице већ тражило неке друге информације, нема никаквог </w:t>
      </w:r>
      <w:r w:rsidR="0030245A" w:rsidRPr="00D453EB">
        <w:rPr>
          <w:rFonts w:ascii="Times New Roman" w:hAnsi="Times New Roman" w:cs="Times New Roman"/>
          <w:b w:val="0"/>
          <w:lang w:val="sr-Cyrl-RS"/>
        </w:rPr>
        <w:t xml:space="preserve">практичног </w:t>
      </w:r>
      <w:r w:rsidR="00B573DC" w:rsidRPr="00D453EB">
        <w:rPr>
          <w:rFonts w:ascii="Times New Roman" w:hAnsi="Times New Roman" w:cs="Times New Roman"/>
          <w:b w:val="0"/>
        </w:rPr>
        <w:t>смисла, јер те информације уместо тражиоца може формално затражити неко други. Сам чин поновног подношења захтева за истим информацијама такође не може бити довољан разлог за одбијање захтева, јер је могуће да орган власти није по првом захтеву дао одговор или га није дао на начин на који је тражен</w:t>
      </w:r>
      <w:r w:rsidR="003A5CDA" w:rsidRPr="00D453EB">
        <w:rPr>
          <w:rFonts w:ascii="Times New Roman" w:hAnsi="Times New Roman" w:cs="Times New Roman"/>
          <w:b w:val="0"/>
          <w:lang w:val="sr-Cyrl-RS"/>
        </w:rPr>
        <w:t xml:space="preserve"> </w:t>
      </w:r>
      <w:r w:rsidR="003A5CDA" w:rsidRPr="00D453EB">
        <w:rPr>
          <w:rFonts w:ascii="Times New Roman" w:hAnsi="Times New Roman" w:cs="Times New Roman"/>
          <w:b w:val="0"/>
        </w:rPr>
        <w:t>(</w:t>
      </w:r>
      <w:r w:rsidR="00B573DC" w:rsidRPr="00D453EB">
        <w:rPr>
          <w:rFonts w:ascii="Times New Roman" w:hAnsi="Times New Roman" w:cs="Times New Roman"/>
          <w:b w:val="0"/>
        </w:rPr>
        <w:t xml:space="preserve">дозволио увид али не и копију документа или </w:t>
      </w:r>
      <w:r w:rsidR="00E20D9D" w:rsidRPr="00D453EB">
        <w:rPr>
          <w:rFonts w:ascii="Times New Roman" w:hAnsi="Times New Roman" w:cs="Times New Roman"/>
          <w:b w:val="0"/>
          <w:lang w:val="sr-Cyrl-RS"/>
        </w:rPr>
        <w:t>је доставио</w:t>
      </w:r>
      <w:r w:rsidR="00B573DC" w:rsidRPr="00D453EB">
        <w:rPr>
          <w:rFonts w:ascii="Times New Roman" w:hAnsi="Times New Roman" w:cs="Times New Roman"/>
          <w:b w:val="0"/>
        </w:rPr>
        <w:t xml:space="preserve"> транскрипте, али не и аудио снимак).</w:t>
      </w:r>
      <w:r w:rsidR="00970989" w:rsidRPr="00D453EB">
        <w:rPr>
          <w:rFonts w:ascii="Times New Roman" w:hAnsi="Times New Roman" w:cs="Times New Roman"/>
          <w:b w:val="0"/>
          <w:lang w:val="sr-Cyrl-RS"/>
        </w:rPr>
        <w:t xml:space="preserve"> </w:t>
      </w:r>
      <w:r w:rsidR="00970989" w:rsidRPr="00D453EB">
        <w:rPr>
          <w:rFonts w:ascii="Times New Roman" w:hAnsi="Times New Roman" w:cs="Times New Roman"/>
          <w:b w:val="0"/>
          <w:bCs/>
        </w:rPr>
        <w:t xml:space="preserve">Такође, </w:t>
      </w:r>
      <w:r w:rsidR="00970989" w:rsidRPr="00D453EB">
        <w:rPr>
          <w:rFonts w:ascii="Times New Roman" w:hAnsi="Times New Roman" w:cs="Times New Roman"/>
          <w:b w:val="0"/>
          <w:bCs/>
          <w:lang w:val="sr-Cyrl-RS"/>
        </w:rPr>
        <w:t xml:space="preserve">ни </w:t>
      </w:r>
      <w:r w:rsidR="00970989" w:rsidRPr="00D453EB">
        <w:rPr>
          <w:rFonts w:ascii="Times New Roman" w:hAnsi="Times New Roman" w:cs="Times New Roman"/>
          <w:b w:val="0"/>
          <w:bCs/>
        </w:rPr>
        <w:t>тражење обимних информација не може бити довољан разлог да се такав захтев одбије, јер подлеже субјективн</w:t>
      </w:r>
      <w:r w:rsidR="00970989" w:rsidRPr="00D453EB">
        <w:rPr>
          <w:rFonts w:ascii="Times New Roman" w:hAnsi="Times New Roman" w:cs="Times New Roman"/>
          <w:b w:val="0"/>
          <w:bCs/>
          <w:lang w:val="sr-Cyrl-RS"/>
        </w:rPr>
        <w:t>ој</w:t>
      </w:r>
      <w:r w:rsidR="00970989" w:rsidRPr="00D453EB">
        <w:rPr>
          <w:rFonts w:ascii="Times New Roman" w:hAnsi="Times New Roman" w:cs="Times New Roman"/>
          <w:b w:val="0"/>
          <w:bCs/>
        </w:rPr>
        <w:t xml:space="preserve"> оцен</w:t>
      </w:r>
      <w:r w:rsidR="00970989" w:rsidRPr="00D453EB">
        <w:rPr>
          <w:rFonts w:ascii="Times New Roman" w:hAnsi="Times New Roman" w:cs="Times New Roman"/>
          <w:b w:val="0"/>
          <w:bCs/>
          <w:lang w:val="sr-Cyrl-RS"/>
        </w:rPr>
        <w:t>и органа власти</w:t>
      </w:r>
      <w:r w:rsidR="00970989" w:rsidRPr="00D453EB">
        <w:rPr>
          <w:rFonts w:ascii="Times New Roman" w:hAnsi="Times New Roman" w:cs="Times New Roman"/>
          <w:b w:val="0"/>
          <w:bCs/>
        </w:rPr>
        <w:t xml:space="preserve">. У случајевима када се од органа власти тражи велики број информација, већ постоји законска могућност да се одреди дужи рок за поступање, па то не може бити ваљан разлог за одбијање захтева </w:t>
      </w:r>
      <w:r w:rsidR="00970989" w:rsidRPr="00D453EB">
        <w:rPr>
          <w:rFonts w:ascii="Times New Roman" w:hAnsi="Times New Roman" w:cs="Times New Roman"/>
          <w:b w:val="0"/>
          <w:bCs/>
          <w:lang w:val="sr-Cyrl-RS"/>
        </w:rPr>
        <w:t>са позивањем на евентуалну</w:t>
      </w:r>
      <w:r w:rsidR="00970989" w:rsidRPr="00D453EB">
        <w:rPr>
          <w:rFonts w:ascii="Times New Roman" w:hAnsi="Times New Roman" w:cs="Times New Roman"/>
          <w:b w:val="0"/>
          <w:bCs/>
        </w:rPr>
        <w:t xml:space="preserve"> злоупотреб</w:t>
      </w:r>
      <w:r w:rsidR="00970989" w:rsidRPr="00D453EB">
        <w:rPr>
          <w:rFonts w:ascii="Times New Roman" w:hAnsi="Times New Roman" w:cs="Times New Roman"/>
          <w:b w:val="0"/>
          <w:bCs/>
          <w:lang w:val="sr-Cyrl-RS"/>
        </w:rPr>
        <w:t>у</w:t>
      </w:r>
      <w:r w:rsidR="00970989" w:rsidRPr="00D453EB">
        <w:rPr>
          <w:rFonts w:ascii="Times New Roman" w:hAnsi="Times New Roman" w:cs="Times New Roman"/>
          <w:b w:val="0"/>
          <w:bCs/>
        </w:rPr>
        <w:t xml:space="preserve"> права. Осим тога, у времену брзог развоја науке и технологије и електронске комуникације, величина документа, односно обим тражених информација, не би требало да представља проблем у поступању </w:t>
      </w:r>
      <w:r w:rsidR="00970989" w:rsidRPr="00D453EB">
        <w:rPr>
          <w:rFonts w:ascii="Times New Roman" w:hAnsi="Times New Roman" w:cs="Times New Roman"/>
          <w:b w:val="0"/>
          <w:bCs/>
          <w:lang w:val="sr-Cyrl-RS"/>
        </w:rPr>
        <w:t xml:space="preserve">већине </w:t>
      </w:r>
      <w:r w:rsidR="00970989" w:rsidRPr="00D453EB">
        <w:rPr>
          <w:rFonts w:ascii="Times New Roman" w:hAnsi="Times New Roman" w:cs="Times New Roman"/>
          <w:b w:val="0"/>
          <w:bCs/>
        </w:rPr>
        <w:t>органа власти</w:t>
      </w:r>
      <w:r w:rsidR="00970989" w:rsidRPr="00D453EB">
        <w:rPr>
          <w:rFonts w:ascii="Times New Roman" w:hAnsi="Times New Roman" w:cs="Times New Roman"/>
          <w:b w:val="0"/>
          <w:bCs/>
          <w:lang w:val="sr-Cyrl-RS"/>
        </w:rPr>
        <w:t>.</w:t>
      </w:r>
    </w:p>
    <w:p w14:paraId="10A7929D" w14:textId="77777777" w:rsidR="00A25B23" w:rsidRPr="00D453EB" w:rsidRDefault="0030245A" w:rsidP="00A25B23">
      <w:pPr>
        <w:pStyle w:val="TimesNewRoman"/>
        <w:tabs>
          <w:tab w:val="left" w:pos="993"/>
        </w:tabs>
        <w:spacing w:after="120"/>
        <w:rPr>
          <w:rFonts w:ascii="Times New Roman" w:hAnsi="Times New Roman" w:cs="Times New Roman"/>
          <w:b w:val="0"/>
          <w:lang w:val="sr-Cyrl-RS"/>
        </w:rPr>
      </w:pPr>
      <w:r w:rsidRPr="00D453EB">
        <w:rPr>
          <w:rFonts w:ascii="Times New Roman" w:hAnsi="Times New Roman" w:cs="Times New Roman"/>
          <w:b w:val="0"/>
        </w:rPr>
        <w:tab/>
      </w:r>
      <w:r w:rsidR="00B573DC" w:rsidRPr="00D453EB">
        <w:rPr>
          <w:rFonts w:ascii="Times New Roman" w:hAnsi="Times New Roman" w:cs="Times New Roman"/>
          <w:b w:val="0"/>
        </w:rPr>
        <w:t>Стога</w:t>
      </w:r>
      <w:r w:rsidRPr="00D453EB">
        <w:rPr>
          <w:rFonts w:ascii="Times New Roman" w:hAnsi="Times New Roman" w:cs="Times New Roman"/>
          <w:b w:val="0"/>
          <w:lang w:val="sr-Cyrl-RS"/>
        </w:rPr>
        <w:t>, уместо потенцирања постојања евентуалне</w:t>
      </w:r>
      <w:r w:rsidR="00B573DC" w:rsidRPr="00D453EB">
        <w:rPr>
          <w:rFonts w:ascii="Times New Roman" w:hAnsi="Times New Roman" w:cs="Times New Roman"/>
          <w:b w:val="0"/>
        </w:rPr>
        <w:t xml:space="preserve"> злоупотреб</w:t>
      </w:r>
      <w:r w:rsidRPr="00D453EB">
        <w:rPr>
          <w:rFonts w:ascii="Times New Roman" w:hAnsi="Times New Roman" w:cs="Times New Roman"/>
          <w:b w:val="0"/>
          <w:lang w:val="sr-Cyrl-RS"/>
        </w:rPr>
        <w:t>е од стране тражиоца, предложеном изменом члана 13. (као и његовог назива) жели се ставити нагласак на посебне случајеве у којима је орган слободан</w:t>
      </w:r>
      <w:r w:rsidR="0012566F" w:rsidRPr="00D453EB">
        <w:rPr>
          <w:rFonts w:ascii="Times New Roman" w:hAnsi="Times New Roman" w:cs="Times New Roman"/>
          <w:b w:val="0"/>
          <w:lang w:val="sr-Cyrl-RS"/>
        </w:rPr>
        <w:t>, а у одређеним ситуацијама</w:t>
      </w:r>
      <w:r w:rsidRPr="00D453EB">
        <w:rPr>
          <w:rFonts w:ascii="Times New Roman" w:hAnsi="Times New Roman" w:cs="Times New Roman"/>
          <w:b w:val="0"/>
          <w:lang w:val="sr-Cyrl-RS"/>
        </w:rPr>
        <w:t xml:space="preserve"> и принуђен</w:t>
      </w:r>
      <w:r w:rsidR="0012566F" w:rsidRPr="00D453EB">
        <w:rPr>
          <w:rFonts w:ascii="Times New Roman" w:hAnsi="Times New Roman" w:cs="Times New Roman"/>
          <w:b w:val="0"/>
          <w:lang w:val="sr-Cyrl-RS"/>
        </w:rPr>
        <w:t>,</w:t>
      </w:r>
      <w:r w:rsidRPr="00D453EB">
        <w:rPr>
          <w:rFonts w:ascii="Times New Roman" w:hAnsi="Times New Roman" w:cs="Times New Roman"/>
          <w:b w:val="0"/>
          <w:lang w:val="sr-Cyrl-RS"/>
        </w:rPr>
        <w:t xml:space="preserve"> да одбије захтев за приступ информацијама </w:t>
      </w:r>
      <w:r w:rsidR="00B573DC" w:rsidRPr="00D453EB">
        <w:rPr>
          <w:rFonts w:ascii="Times New Roman" w:hAnsi="Times New Roman" w:cs="Times New Roman"/>
          <w:b w:val="0"/>
        </w:rPr>
        <w:t xml:space="preserve">када се захтев понавља за већ добијеним или доступним информацијама, као и </w:t>
      </w:r>
      <w:r w:rsidR="0012566F" w:rsidRPr="00D453EB">
        <w:rPr>
          <w:rFonts w:ascii="Times New Roman" w:hAnsi="Times New Roman" w:cs="Times New Roman"/>
          <w:b w:val="0"/>
          <w:lang w:val="sr-Cyrl-RS"/>
        </w:rPr>
        <w:t>у случају када</w:t>
      </w:r>
      <w:r w:rsidR="00B573DC" w:rsidRPr="00D453EB">
        <w:rPr>
          <w:rFonts w:ascii="Times New Roman" w:hAnsi="Times New Roman" w:cs="Times New Roman"/>
          <w:b w:val="0"/>
        </w:rPr>
        <w:t xml:space="preserve"> је захтев </w:t>
      </w:r>
      <w:r w:rsidR="00B573DC" w:rsidRPr="00D453EB">
        <w:rPr>
          <w:rFonts w:ascii="Times New Roman" w:hAnsi="Times New Roman" w:cs="Times New Roman"/>
          <w:b w:val="0"/>
          <w:lang w:val="sr-Cyrl-RS"/>
        </w:rPr>
        <w:t>такав да</w:t>
      </w:r>
      <w:r w:rsidR="00B573DC" w:rsidRPr="00D453EB">
        <w:rPr>
          <w:rFonts w:ascii="Times New Roman" w:hAnsi="Times New Roman" w:cs="Times New Roman"/>
          <w:b w:val="0"/>
        </w:rPr>
        <w:t xml:space="preserve"> би поступање по захтеву представљало </w:t>
      </w:r>
      <w:r w:rsidR="00B573DC" w:rsidRPr="00D453EB">
        <w:rPr>
          <w:rFonts w:ascii="Times New Roman" w:hAnsi="Times New Roman" w:cs="Times New Roman"/>
          <w:b w:val="0"/>
          <w:lang w:val="sr-Cyrl-RS"/>
        </w:rPr>
        <w:t>прекомеран утрошак времена или средстава</w:t>
      </w:r>
      <w:r w:rsidR="00B573DC" w:rsidRPr="00D453EB">
        <w:rPr>
          <w:rFonts w:ascii="Times New Roman" w:hAnsi="Times New Roman" w:cs="Times New Roman"/>
          <w:b w:val="0"/>
        </w:rPr>
        <w:t>, несразмер</w:t>
      </w:r>
      <w:r w:rsidR="003A5CDA" w:rsidRPr="00D453EB">
        <w:rPr>
          <w:rFonts w:ascii="Times New Roman" w:hAnsi="Times New Roman" w:cs="Times New Roman"/>
          <w:b w:val="0"/>
          <w:lang w:val="sr-Cyrl-RS"/>
        </w:rPr>
        <w:t>ан</w:t>
      </w:r>
      <w:r w:rsidR="008128EF" w:rsidRPr="00D453EB">
        <w:rPr>
          <w:rFonts w:ascii="Times New Roman" w:hAnsi="Times New Roman" w:cs="Times New Roman"/>
          <w:b w:val="0"/>
        </w:rPr>
        <w:t xml:space="preserve"> интересу јавности да зна</w:t>
      </w:r>
      <w:r w:rsidR="008128EF" w:rsidRPr="00D453EB">
        <w:rPr>
          <w:rFonts w:ascii="Times New Roman" w:hAnsi="Times New Roman" w:cs="Times New Roman"/>
          <w:b w:val="0"/>
          <w:lang w:val="sr-Cyrl-RS"/>
        </w:rPr>
        <w:t>.</w:t>
      </w:r>
      <w:r w:rsidR="00A25B23" w:rsidRPr="00D453EB">
        <w:rPr>
          <w:rFonts w:ascii="Times New Roman" w:hAnsi="Times New Roman" w:cs="Times New Roman"/>
          <w:b w:val="0"/>
          <w:lang w:val="sr-Cyrl-RS"/>
        </w:rPr>
        <w:t xml:space="preserve"> Наравно, поставиће се питање граница које предложено решење поставља пред органе власти, када одлучују да ли сваки конкретан захтев могу одбити са позивањем на овај члан Закона, посебно у ситуацији када се </w:t>
      </w:r>
      <w:r w:rsidR="00A25B23" w:rsidRPr="00D453EB">
        <w:rPr>
          <w:rFonts w:ascii="Times New Roman" w:hAnsi="Times New Roman" w:cs="Times New Roman"/>
          <w:b w:val="0"/>
          <w:lang w:val="sr-Cyrl-RS"/>
        </w:rPr>
        <w:lastRenderedPageBreak/>
        <w:t>захтева велики број информација, уместо да се позову на законску могућност поступања по захтеву у продуженом року. У овом случају ће корективни фактор поступања органа представљати другостепени органи, који ће одлучивати о евентуалним жалбама, односно тужбама</w:t>
      </w:r>
      <w:r w:rsidR="00845B04" w:rsidRPr="00D453EB">
        <w:rPr>
          <w:rFonts w:ascii="Times New Roman" w:hAnsi="Times New Roman" w:cs="Times New Roman"/>
          <w:b w:val="0"/>
          <w:lang w:val="sr-Cyrl-RS"/>
        </w:rPr>
        <w:t xml:space="preserve"> због одбијања захтева</w:t>
      </w:r>
      <w:r w:rsidR="00A25B23" w:rsidRPr="00D453EB">
        <w:rPr>
          <w:rFonts w:ascii="Times New Roman" w:hAnsi="Times New Roman" w:cs="Times New Roman"/>
          <w:b w:val="0"/>
          <w:lang w:val="sr-Cyrl-RS"/>
        </w:rPr>
        <w:t>.</w:t>
      </w:r>
    </w:p>
    <w:p w14:paraId="07B05872" w14:textId="1D449E58" w:rsidR="00B573DC" w:rsidRDefault="00A25B23" w:rsidP="00FC5505">
      <w:pPr>
        <w:pStyle w:val="TimesNewRoman"/>
        <w:tabs>
          <w:tab w:val="left" w:pos="993"/>
        </w:tabs>
        <w:spacing w:after="120"/>
        <w:rPr>
          <w:rFonts w:ascii="Times New Roman" w:hAnsi="Times New Roman" w:cs="Times New Roman"/>
          <w:b w:val="0"/>
          <w:lang w:val="sr-Cyrl-RS"/>
        </w:rPr>
      </w:pPr>
      <w:r w:rsidRPr="00D453EB">
        <w:rPr>
          <w:rFonts w:ascii="Times New Roman" w:hAnsi="Times New Roman" w:cs="Times New Roman"/>
          <w:b w:val="0"/>
          <w:lang w:val="sr-Cyrl-RS"/>
        </w:rPr>
        <w:tab/>
      </w:r>
      <w:r w:rsidR="00994CE0" w:rsidRPr="00D453EB">
        <w:rPr>
          <w:rFonts w:ascii="Times New Roman" w:hAnsi="Times New Roman" w:cs="Times New Roman"/>
          <w:b w:val="0"/>
          <w:lang w:val="sr-Cyrl-RS"/>
        </w:rPr>
        <w:t xml:space="preserve">Критеријуми </w:t>
      </w:r>
      <w:r w:rsidR="0033281F" w:rsidRPr="00D453EB">
        <w:rPr>
          <w:rFonts w:ascii="Times New Roman" w:hAnsi="Times New Roman" w:cs="Times New Roman"/>
          <w:b w:val="0"/>
          <w:lang w:val="sr-Cyrl-RS"/>
        </w:rPr>
        <w:t xml:space="preserve">при </w:t>
      </w:r>
      <w:r w:rsidR="00994CE0" w:rsidRPr="00D453EB">
        <w:rPr>
          <w:rFonts w:ascii="Times New Roman" w:hAnsi="Times New Roman" w:cs="Times New Roman"/>
          <w:b w:val="0"/>
          <w:lang w:val="sr-Cyrl-RS"/>
        </w:rPr>
        <w:t xml:space="preserve">одмеравању </w:t>
      </w:r>
      <w:r w:rsidRPr="00D453EB">
        <w:rPr>
          <w:rFonts w:ascii="Times New Roman" w:hAnsi="Times New Roman" w:cs="Times New Roman"/>
          <w:b w:val="0"/>
          <w:lang w:val="sr-Cyrl-RS"/>
        </w:rPr>
        <w:t xml:space="preserve">тога </w:t>
      </w:r>
      <w:r w:rsidR="00994CE0" w:rsidRPr="00D453EB">
        <w:rPr>
          <w:rFonts w:ascii="Times New Roman" w:hAnsi="Times New Roman" w:cs="Times New Roman"/>
          <w:b w:val="0"/>
          <w:lang w:val="sr-Cyrl-RS"/>
        </w:rPr>
        <w:t xml:space="preserve">да ли </w:t>
      </w:r>
      <w:r w:rsidRPr="00D453EB">
        <w:rPr>
          <w:rFonts w:ascii="Times New Roman" w:hAnsi="Times New Roman" w:cs="Times New Roman"/>
          <w:b w:val="0"/>
          <w:lang w:val="sr-Cyrl-RS"/>
        </w:rPr>
        <w:t xml:space="preserve">ће </w:t>
      </w:r>
      <w:r w:rsidR="00994CE0" w:rsidRPr="00D453EB">
        <w:rPr>
          <w:rFonts w:ascii="Times New Roman" w:hAnsi="Times New Roman" w:cs="Times New Roman"/>
          <w:b w:val="0"/>
          <w:lang w:val="sr-Cyrl-RS"/>
        </w:rPr>
        <w:t>испуњењ</w:t>
      </w:r>
      <w:r w:rsidRPr="00D453EB">
        <w:rPr>
          <w:rFonts w:ascii="Times New Roman" w:hAnsi="Times New Roman" w:cs="Times New Roman"/>
          <w:b w:val="0"/>
          <w:lang w:val="sr-Cyrl-RS"/>
        </w:rPr>
        <w:t>е</w:t>
      </w:r>
      <w:r w:rsidR="00994CE0" w:rsidRPr="00D453EB">
        <w:rPr>
          <w:rFonts w:ascii="Times New Roman" w:hAnsi="Times New Roman" w:cs="Times New Roman"/>
          <w:b w:val="0"/>
          <w:lang w:val="sr-Cyrl-RS"/>
        </w:rPr>
        <w:t xml:space="preserve"> захтева представља</w:t>
      </w:r>
      <w:r w:rsidRPr="00D453EB">
        <w:rPr>
          <w:rFonts w:ascii="Times New Roman" w:hAnsi="Times New Roman" w:cs="Times New Roman"/>
          <w:b w:val="0"/>
          <w:lang w:val="sr-Cyrl-RS"/>
        </w:rPr>
        <w:t>ти</w:t>
      </w:r>
      <w:r w:rsidR="00994CE0" w:rsidRPr="00D453EB">
        <w:rPr>
          <w:rFonts w:ascii="Times New Roman" w:hAnsi="Times New Roman" w:cs="Times New Roman"/>
          <w:b w:val="0"/>
          <w:lang w:val="sr-Cyrl-RS"/>
        </w:rPr>
        <w:t xml:space="preserve"> прекомеран утрошак времена или средстава</w:t>
      </w:r>
      <w:r w:rsidR="00994CE0" w:rsidRPr="00D453EB">
        <w:rPr>
          <w:rFonts w:ascii="Times New Roman" w:hAnsi="Times New Roman" w:cs="Times New Roman"/>
          <w:b w:val="0"/>
        </w:rPr>
        <w:t>, несразмер</w:t>
      </w:r>
      <w:r w:rsidR="00994CE0" w:rsidRPr="00D453EB">
        <w:rPr>
          <w:rFonts w:ascii="Times New Roman" w:hAnsi="Times New Roman" w:cs="Times New Roman"/>
          <w:b w:val="0"/>
          <w:lang w:val="sr-Cyrl-RS"/>
        </w:rPr>
        <w:t>ан</w:t>
      </w:r>
      <w:r w:rsidR="00994CE0" w:rsidRPr="00D453EB">
        <w:rPr>
          <w:rFonts w:ascii="Times New Roman" w:hAnsi="Times New Roman" w:cs="Times New Roman"/>
          <w:b w:val="0"/>
        </w:rPr>
        <w:t xml:space="preserve"> интересу јавности да зна</w:t>
      </w:r>
      <w:r w:rsidR="00994CE0" w:rsidRPr="00D453EB">
        <w:rPr>
          <w:rFonts w:ascii="Times New Roman" w:hAnsi="Times New Roman" w:cs="Times New Roman"/>
          <w:b w:val="0"/>
          <w:lang w:val="sr-Cyrl-RS"/>
        </w:rPr>
        <w:t xml:space="preserve">, </w:t>
      </w:r>
      <w:r w:rsidR="0033281F" w:rsidRPr="00D453EB">
        <w:rPr>
          <w:rFonts w:ascii="Times New Roman" w:hAnsi="Times New Roman" w:cs="Times New Roman"/>
          <w:b w:val="0"/>
          <w:lang w:val="sr-Cyrl-RS"/>
        </w:rPr>
        <w:t>са крајњом последицом</w:t>
      </w:r>
      <w:r w:rsidR="00994CE0" w:rsidRPr="00D453EB">
        <w:rPr>
          <w:rFonts w:ascii="Times New Roman" w:hAnsi="Times New Roman" w:cs="Times New Roman"/>
          <w:b w:val="0"/>
          <w:lang w:val="sr-Cyrl-RS"/>
        </w:rPr>
        <w:t xml:space="preserve"> онемогућавањ</w:t>
      </w:r>
      <w:r w:rsidR="0033281F" w:rsidRPr="00D453EB">
        <w:rPr>
          <w:rFonts w:ascii="Times New Roman" w:hAnsi="Times New Roman" w:cs="Times New Roman"/>
          <w:b w:val="0"/>
          <w:lang w:val="sr-Cyrl-RS"/>
        </w:rPr>
        <w:t>а</w:t>
      </w:r>
      <w:r w:rsidR="00994CE0" w:rsidRPr="00D453EB">
        <w:rPr>
          <w:rFonts w:ascii="Times New Roman" w:hAnsi="Times New Roman" w:cs="Times New Roman"/>
          <w:b w:val="0"/>
          <w:lang w:val="sr-Cyrl-RS"/>
        </w:rPr>
        <w:t>, или у великој мери отежавањ</w:t>
      </w:r>
      <w:r w:rsidR="0033281F" w:rsidRPr="00D453EB">
        <w:rPr>
          <w:rFonts w:ascii="Times New Roman" w:hAnsi="Times New Roman" w:cs="Times New Roman"/>
          <w:b w:val="0"/>
          <w:lang w:val="sr-Cyrl-RS"/>
        </w:rPr>
        <w:t>а</w:t>
      </w:r>
      <w:r w:rsidR="00994CE0" w:rsidRPr="00D453EB">
        <w:rPr>
          <w:rFonts w:ascii="Times New Roman" w:hAnsi="Times New Roman" w:cs="Times New Roman"/>
          <w:b w:val="0"/>
          <w:lang w:val="sr-Cyrl-RS"/>
        </w:rPr>
        <w:t xml:space="preserve"> несметаног редовног рада органа власти</w:t>
      </w:r>
      <w:r w:rsidR="0033281F" w:rsidRPr="00D453EB">
        <w:rPr>
          <w:rFonts w:ascii="Times New Roman" w:hAnsi="Times New Roman" w:cs="Times New Roman"/>
          <w:b w:val="0"/>
          <w:lang w:val="sr-Cyrl-RS"/>
        </w:rPr>
        <w:t xml:space="preserve">, разликоваће се код различитих органа власти, у зависности </w:t>
      </w:r>
      <w:r w:rsidR="00994CE0" w:rsidRPr="00D453EB">
        <w:rPr>
          <w:rFonts w:ascii="Times New Roman" w:hAnsi="Times New Roman" w:cs="Times New Roman"/>
          <w:b w:val="0"/>
          <w:lang w:val="sr-Cyrl-RS"/>
        </w:rPr>
        <w:t xml:space="preserve">од расположивих </w:t>
      </w:r>
      <w:r w:rsidR="0033281F" w:rsidRPr="00D453EB">
        <w:rPr>
          <w:rFonts w:ascii="Times New Roman" w:hAnsi="Times New Roman" w:cs="Times New Roman"/>
          <w:b w:val="0"/>
          <w:lang w:val="sr-Cyrl-RS"/>
        </w:rPr>
        <w:t xml:space="preserve">људских и материјално-техничких </w:t>
      </w:r>
      <w:r w:rsidR="00994CE0" w:rsidRPr="00D453EB">
        <w:rPr>
          <w:rFonts w:ascii="Times New Roman" w:hAnsi="Times New Roman" w:cs="Times New Roman"/>
          <w:b w:val="0"/>
          <w:lang w:val="sr-Cyrl-RS"/>
        </w:rPr>
        <w:t xml:space="preserve">капацитета који су неопходни ради </w:t>
      </w:r>
      <w:r w:rsidR="0033281F" w:rsidRPr="00D453EB">
        <w:rPr>
          <w:rFonts w:ascii="Times New Roman" w:hAnsi="Times New Roman" w:cs="Times New Roman"/>
          <w:b w:val="0"/>
          <w:lang w:val="sr-Cyrl-RS"/>
        </w:rPr>
        <w:t>поступања по</w:t>
      </w:r>
      <w:r w:rsidR="00994CE0" w:rsidRPr="00D453EB">
        <w:rPr>
          <w:rFonts w:ascii="Times New Roman" w:hAnsi="Times New Roman" w:cs="Times New Roman"/>
          <w:b w:val="0"/>
          <w:lang w:val="sr-Cyrl-RS"/>
        </w:rPr>
        <w:t xml:space="preserve"> захтев</w:t>
      </w:r>
      <w:r w:rsidR="0033281F" w:rsidRPr="00D453EB">
        <w:rPr>
          <w:rFonts w:ascii="Times New Roman" w:hAnsi="Times New Roman" w:cs="Times New Roman"/>
          <w:b w:val="0"/>
          <w:lang w:val="sr-Cyrl-RS"/>
        </w:rPr>
        <w:t>у</w:t>
      </w:r>
      <w:r w:rsidR="00994CE0" w:rsidRPr="00D453EB">
        <w:rPr>
          <w:rFonts w:ascii="Times New Roman" w:hAnsi="Times New Roman" w:cs="Times New Roman"/>
          <w:b w:val="0"/>
          <w:lang w:val="sr-Cyrl-RS"/>
        </w:rPr>
        <w:t xml:space="preserve">, те образложења због неиспуњења </w:t>
      </w:r>
      <w:r w:rsidR="0033281F" w:rsidRPr="00D453EB">
        <w:rPr>
          <w:rFonts w:ascii="Times New Roman" w:hAnsi="Times New Roman" w:cs="Times New Roman"/>
          <w:b w:val="0"/>
          <w:lang w:val="sr-Cyrl-RS"/>
        </w:rPr>
        <w:t xml:space="preserve">захтева </w:t>
      </w:r>
      <w:r w:rsidR="00994CE0" w:rsidRPr="00D453EB">
        <w:rPr>
          <w:rFonts w:ascii="Times New Roman" w:hAnsi="Times New Roman" w:cs="Times New Roman"/>
          <w:b w:val="0"/>
          <w:lang w:val="sr-Cyrl-RS"/>
        </w:rPr>
        <w:t>морају садржати прецизне разлоге односно критеријуме (изражене у прецизним временским, финансијским и другим одредницама за сваки посебно).</w:t>
      </w:r>
    </w:p>
    <w:p w14:paraId="517843AE" w14:textId="08468A29" w:rsidR="00FC5505" w:rsidRPr="00D453EB" w:rsidRDefault="00FC5505" w:rsidP="00FC5505">
      <w:pPr>
        <w:tabs>
          <w:tab w:val="left" w:pos="993"/>
        </w:tabs>
        <w:spacing w:after="24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r w:rsidR="005C5D76">
        <w:rPr>
          <w:rFonts w:ascii="Times New Roman" w:eastAsia="Times New Roman" w:hAnsi="Times New Roman"/>
          <w:sz w:val="24"/>
          <w:szCs w:val="24"/>
          <w:lang w:val="sr-Cyrl-CS"/>
        </w:rPr>
        <w:t>Сходно наведеном, врши с</w:t>
      </w:r>
      <w:r>
        <w:rPr>
          <w:rFonts w:ascii="Times New Roman" w:eastAsia="Times New Roman" w:hAnsi="Times New Roman"/>
          <w:sz w:val="24"/>
          <w:szCs w:val="24"/>
          <w:lang w:val="sr-Cyrl-CS"/>
        </w:rPr>
        <w:t>е и</w:t>
      </w:r>
      <w:r>
        <w:rPr>
          <w:rFonts w:ascii="Times New Roman" w:eastAsia="Times New Roman" w:hAnsi="Times New Roman"/>
          <w:sz w:val="24"/>
          <w:szCs w:val="24"/>
          <w:lang w:val="sr-Cyrl-RS"/>
        </w:rPr>
        <w:t xml:space="preserve"> терминолошко усклађивање</w:t>
      </w:r>
      <w:r w:rsidRPr="00D453EB">
        <w:rPr>
          <w:rFonts w:ascii="Times New Roman" w:eastAsia="Times New Roman" w:hAnsi="Times New Roman"/>
          <w:sz w:val="24"/>
          <w:szCs w:val="24"/>
          <w:lang w:val="sr-Cyrl-CS"/>
        </w:rPr>
        <w:t xml:space="preserve"> назив</w:t>
      </w:r>
      <w:r>
        <w:rPr>
          <w:rFonts w:ascii="Times New Roman" w:eastAsia="Times New Roman" w:hAnsi="Times New Roman"/>
          <w:sz w:val="24"/>
          <w:szCs w:val="24"/>
          <w:lang w:val="sr-Cyrl-CS"/>
        </w:rPr>
        <w:t>а</w:t>
      </w:r>
      <w:r w:rsidRPr="00D453EB">
        <w:rPr>
          <w:rFonts w:ascii="Times New Roman" w:eastAsia="Times New Roman" w:hAnsi="Times New Roman"/>
          <w:sz w:val="24"/>
          <w:szCs w:val="24"/>
          <w:lang w:val="sr-Cyrl-CS"/>
        </w:rPr>
        <w:t xml:space="preserve"> члана </w:t>
      </w:r>
      <w:r>
        <w:rPr>
          <w:rFonts w:ascii="Times New Roman" w:eastAsia="Times New Roman" w:hAnsi="Times New Roman"/>
          <w:sz w:val="24"/>
          <w:szCs w:val="24"/>
          <w:lang w:val="sr-Cyrl-CS"/>
        </w:rPr>
        <w:t>13</w:t>
      </w:r>
      <w:r w:rsidRPr="00D453EB">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у складу са предложеним изменама</w:t>
      </w:r>
      <w:r w:rsidRPr="00D453EB">
        <w:rPr>
          <w:rFonts w:ascii="Times New Roman" w:eastAsia="Times New Roman" w:hAnsi="Times New Roman"/>
          <w:sz w:val="24"/>
          <w:szCs w:val="24"/>
          <w:lang w:val="sr-Cyrl-CS"/>
        </w:rPr>
        <w:t>.</w:t>
      </w:r>
    </w:p>
    <w:p w14:paraId="133DC4DD" w14:textId="77777777" w:rsidR="00B573DC" w:rsidRPr="00D453EB" w:rsidRDefault="00B573DC" w:rsidP="006604FC">
      <w:pPr>
        <w:numPr>
          <w:ilvl w:val="0"/>
          <w:numId w:val="1"/>
        </w:numPr>
        <w:spacing w:after="120" w:line="240" w:lineRule="auto"/>
        <w:outlineLvl w:val="2"/>
        <w:rPr>
          <w:rFonts w:ascii="Times New Roman" w:hAnsi="Times New Roman"/>
          <w:b/>
          <w:bCs/>
          <w:color w:val="333333"/>
          <w:spacing w:val="-4"/>
          <w:sz w:val="24"/>
          <w:szCs w:val="24"/>
          <w:lang w:val="sr-Cyrl-RS"/>
        </w:rPr>
      </w:pPr>
      <w:r w:rsidRPr="00D453EB">
        <w:rPr>
          <w:rFonts w:ascii="Times New Roman" w:hAnsi="Times New Roman"/>
          <w:b/>
          <w:bCs/>
          <w:sz w:val="24"/>
          <w:szCs w:val="24"/>
          <w:lang w:val="sr-Cyrl-CS"/>
        </w:rPr>
        <w:t xml:space="preserve">ЧЛАН </w:t>
      </w:r>
      <w:r w:rsidR="00D33FD2" w:rsidRPr="00D453EB">
        <w:rPr>
          <w:rFonts w:ascii="Times New Roman" w:hAnsi="Times New Roman"/>
          <w:b/>
          <w:bCs/>
          <w:sz w:val="24"/>
          <w:szCs w:val="24"/>
          <w:lang w:val="sr-Cyrl-RS"/>
        </w:rPr>
        <w:t>7</w:t>
      </w:r>
      <w:r w:rsidR="006604FC" w:rsidRPr="00D453EB">
        <w:rPr>
          <w:rFonts w:ascii="Times New Roman" w:hAnsi="Times New Roman"/>
          <w:b/>
          <w:bCs/>
          <w:sz w:val="24"/>
          <w:szCs w:val="24"/>
          <w:lang w:val="sr-Cyrl-CS"/>
        </w:rPr>
        <w:t>.</w:t>
      </w:r>
    </w:p>
    <w:p w14:paraId="43B615A5" w14:textId="62E42583" w:rsidR="00B573DC" w:rsidRPr="00D453EB" w:rsidRDefault="006604FC" w:rsidP="006E525E">
      <w:pPr>
        <w:tabs>
          <w:tab w:val="left" w:pos="993"/>
        </w:tabs>
        <w:spacing w:after="120" w:line="240" w:lineRule="auto"/>
        <w:jc w:val="both"/>
        <w:rPr>
          <w:rFonts w:ascii="Times New Roman" w:hAnsi="Times New Roman"/>
          <w:sz w:val="24"/>
          <w:szCs w:val="24"/>
          <w:lang w:val="sr-Cyrl-CS"/>
        </w:rPr>
      </w:pPr>
      <w:r w:rsidRPr="00D453EB">
        <w:rPr>
          <w:rFonts w:ascii="Times New Roman" w:hAnsi="Times New Roman"/>
          <w:sz w:val="24"/>
          <w:szCs w:val="24"/>
          <w:lang w:val="sr-Cyrl-CS"/>
        </w:rPr>
        <w:tab/>
      </w:r>
      <w:r w:rsidR="00B573DC" w:rsidRPr="00D453EB">
        <w:rPr>
          <w:rFonts w:ascii="Times New Roman" w:hAnsi="Times New Roman"/>
          <w:sz w:val="24"/>
          <w:szCs w:val="24"/>
          <w:lang w:val="sr-Cyrl-CS"/>
        </w:rPr>
        <w:t>Члан 14.</w:t>
      </w:r>
      <w:r w:rsidR="00373740" w:rsidRPr="00D453EB">
        <w:rPr>
          <w:rFonts w:ascii="Times New Roman" w:hAnsi="Times New Roman"/>
          <w:sz w:val="24"/>
          <w:szCs w:val="24"/>
          <w:lang w:val="sr-Cyrl-CS"/>
        </w:rPr>
        <w:t xml:space="preserve"> </w:t>
      </w:r>
      <w:r w:rsidR="00373740" w:rsidRPr="00D453EB">
        <w:rPr>
          <w:rFonts w:ascii="Times New Roman" w:hAnsi="Times New Roman"/>
          <w:sz w:val="24"/>
          <w:szCs w:val="24"/>
          <w:lang w:val="sr-Cyrl-RS"/>
        </w:rPr>
        <w:t xml:space="preserve">Закона </w:t>
      </w:r>
      <w:r w:rsidR="00B573DC" w:rsidRPr="00D453EB">
        <w:rPr>
          <w:rFonts w:ascii="Times New Roman" w:hAnsi="Times New Roman"/>
          <w:sz w:val="24"/>
          <w:szCs w:val="24"/>
          <w:lang w:val="sr-Cyrl-CS"/>
        </w:rPr>
        <w:t xml:space="preserve">односи </w:t>
      </w:r>
      <w:r w:rsidR="00373740" w:rsidRPr="00D453EB">
        <w:rPr>
          <w:rFonts w:ascii="Times New Roman" w:hAnsi="Times New Roman"/>
          <w:sz w:val="24"/>
          <w:szCs w:val="24"/>
          <w:lang w:val="sr-Cyrl-CS"/>
        </w:rPr>
        <w:t xml:space="preserve">се </w:t>
      </w:r>
      <w:r w:rsidR="00B573DC" w:rsidRPr="00D453EB">
        <w:rPr>
          <w:rFonts w:ascii="Times New Roman" w:hAnsi="Times New Roman"/>
          <w:sz w:val="24"/>
          <w:szCs w:val="24"/>
          <w:lang w:val="sr-Cyrl-CS"/>
        </w:rPr>
        <w:t xml:space="preserve">на приватност и друга права личности. Овим изменама је предвиђено и право на заштиту података о личности установљено Уставом Републике Србије и Законом о заштити података о личности, као посебан могући разлог ограничења права јавности да зна. Измене су </w:t>
      </w:r>
      <w:r w:rsidR="005C5D76">
        <w:rPr>
          <w:rFonts w:ascii="Times New Roman" w:hAnsi="Times New Roman"/>
          <w:sz w:val="24"/>
          <w:szCs w:val="24"/>
          <w:lang w:val="sr-Cyrl-CS"/>
        </w:rPr>
        <w:t>унете</w:t>
      </w:r>
      <w:r w:rsidR="00B573DC" w:rsidRPr="00D453EB">
        <w:rPr>
          <w:rFonts w:ascii="Times New Roman" w:hAnsi="Times New Roman"/>
          <w:sz w:val="24"/>
          <w:szCs w:val="24"/>
          <w:lang w:val="sr-Cyrl-CS"/>
        </w:rPr>
        <w:t xml:space="preserve"> ради побољшања текста у правнотехничком слислу</w:t>
      </w:r>
      <w:r w:rsidR="00373740" w:rsidRPr="00D453EB">
        <w:rPr>
          <w:rFonts w:ascii="Times New Roman" w:hAnsi="Times New Roman"/>
          <w:sz w:val="24"/>
          <w:szCs w:val="24"/>
          <w:lang w:val="sr-Cyrl-CS"/>
        </w:rPr>
        <w:t>,</w:t>
      </w:r>
      <w:r w:rsidR="00B573DC" w:rsidRPr="00D453EB">
        <w:rPr>
          <w:rFonts w:ascii="Times New Roman" w:hAnsi="Times New Roman"/>
          <w:sz w:val="24"/>
          <w:szCs w:val="24"/>
          <w:lang w:val="sr-Cyrl-CS"/>
        </w:rPr>
        <w:t xml:space="preserve"> а избрисано је из става 2. тачка 3</w:t>
      </w:r>
      <w:r w:rsidR="003A5CDA" w:rsidRPr="00D453EB">
        <w:rPr>
          <w:rFonts w:ascii="Times New Roman" w:hAnsi="Times New Roman"/>
          <w:sz w:val="24"/>
          <w:szCs w:val="24"/>
          <w:lang w:val="sr-Cyrl-CS"/>
        </w:rPr>
        <w:t>)</w:t>
      </w:r>
      <w:r w:rsidR="00B573DC" w:rsidRPr="00D453EB">
        <w:rPr>
          <w:rFonts w:ascii="Times New Roman" w:hAnsi="Times New Roman"/>
          <w:sz w:val="24"/>
          <w:szCs w:val="24"/>
          <w:lang w:val="sr-Cyrl-CS"/>
        </w:rPr>
        <w:t xml:space="preserve"> да се понашање лица нарочито односи на приватни живот, имајући у виду да је овакво истицање непотребно.</w:t>
      </w:r>
      <w:r w:rsidR="00373740" w:rsidRPr="00D453EB">
        <w:rPr>
          <w:rFonts w:ascii="Times New Roman" w:hAnsi="Times New Roman"/>
          <w:sz w:val="24"/>
          <w:szCs w:val="24"/>
          <w:lang w:val="sr-Cyrl-CS"/>
        </w:rPr>
        <w:t xml:space="preserve"> Такође, предлаже се да се постојећи термин „носилац државне и политичке функције“ </w:t>
      </w:r>
      <w:r w:rsidR="003C63CE" w:rsidRPr="00D453EB">
        <w:rPr>
          <w:rFonts w:ascii="Times New Roman" w:hAnsi="Times New Roman"/>
          <w:sz w:val="24"/>
          <w:szCs w:val="24"/>
          <w:lang w:val="sr-Cyrl-CS"/>
        </w:rPr>
        <w:t xml:space="preserve">терминолошки </w:t>
      </w:r>
      <w:r w:rsidR="00373740" w:rsidRPr="00D453EB">
        <w:rPr>
          <w:rFonts w:ascii="Times New Roman" w:hAnsi="Times New Roman"/>
          <w:sz w:val="24"/>
          <w:szCs w:val="24"/>
          <w:lang w:val="sr-Cyrl-CS"/>
        </w:rPr>
        <w:t>прецизира, па и прошири, тако да се односи на све јавне функционере који су као такви дефинисани Законом о спречавању корупције.</w:t>
      </w:r>
    </w:p>
    <w:p w14:paraId="3B694018" w14:textId="77777777" w:rsidR="003C63CE" w:rsidRPr="00D453EB" w:rsidRDefault="003C63CE" w:rsidP="00746AD3">
      <w:pPr>
        <w:tabs>
          <w:tab w:val="left" w:pos="993"/>
        </w:tabs>
        <w:spacing w:after="240" w:line="240" w:lineRule="auto"/>
        <w:jc w:val="both"/>
        <w:rPr>
          <w:rFonts w:ascii="Times New Roman" w:hAnsi="Times New Roman"/>
          <w:sz w:val="24"/>
          <w:szCs w:val="24"/>
          <w:lang w:val="sr-Cyrl-RS"/>
        </w:rPr>
      </w:pPr>
      <w:r w:rsidRPr="00D453EB">
        <w:rPr>
          <w:rFonts w:ascii="Times New Roman" w:hAnsi="Times New Roman"/>
          <w:sz w:val="24"/>
          <w:szCs w:val="24"/>
          <w:lang w:val="sr-Cyrl-CS"/>
        </w:rPr>
        <w:tab/>
        <w:t xml:space="preserve">Предлаже се и додавање новог става, којим би се прецизирало да </w:t>
      </w:r>
      <w:r w:rsidR="00E90787" w:rsidRPr="00D453EB">
        <w:rPr>
          <w:rFonts w:ascii="Times New Roman" w:hAnsi="Times New Roman"/>
          <w:sz w:val="24"/>
          <w:szCs w:val="24"/>
          <w:lang w:val="sr-Cyrl-CS"/>
        </w:rPr>
        <w:t>орган власти</w:t>
      </w:r>
      <w:r w:rsidR="003D2763" w:rsidRPr="00D453EB">
        <w:rPr>
          <w:rFonts w:ascii="Times New Roman" w:hAnsi="Times New Roman"/>
          <w:sz w:val="24"/>
          <w:szCs w:val="24"/>
          <w:lang w:val="sr-Cyrl-CS"/>
        </w:rPr>
        <w:t xml:space="preserve"> треба да омогући приступ траженој информацији, ако је у могућности да истовремено </w:t>
      </w:r>
      <w:r w:rsidR="00BB1F2A" w:rsidRPr="00D453EB">
        <w:rPr>
          <w:rFonts w:ascii="Times New Roman" w:hAnsi="Times New Roman"/>
          <w:sz w:val="24"/>
          <w:szCs w:val="24"/>
          <w:lang w:val="sr-Cyrl-CS"/>
        </w:rPr>
        <w:t>обезбеди</w:t>
      </w:r>
      <w:r w:rsidR="003D2763" w:rsidRPr="00D453EB">
        <w:rPr>
          <w:rFonts w:ascii="Times New Roman" w:hAnsi="Times New Roman"/>
          <w:sz w:val="24"/>
          <w:szCs w:val="24"/>
          <w:lang w:val="sr-Cyrl-CS"/>
        </w:rPr>
        <w:t xml:space="preserve"> право јавности да зна и оправдане и на закону засноване интересе сваког физичког лица</w:t>
      </w:r>
      <w:r w:rsidR="007D57EC" w:rsidRPr="00D453EB">
        <w:rPr>
          <w:rFonts w:ascii="Times New Roman" w:hAnsi="Times New Roman"/>
          <w:sz w:val="24"/>
          <w:szCs w:val="24"/>
          <w:lang w:val="sr-Cyrl-CS"/>
        </w:rPr>
        <w:t xml:space="preserve"> да заштити своју приватност</w:t>
      </w:r>
      <w:r w:rsidR="003D2763" w:rsidRPr="00D453EB">
        <w:rPr>
          <w:rFonts w:ascii="Times New Roman" w:hAnsi="Times New Roman"/>
          <w:sz w:val="24"/>
          <w:szCs w:val="24"/>
          <w:lang w:val="sr-Cyrl-CS"/>
        </w:rPr>
        <w:t>.</w:t>
      </w:r>
    </w:p>
    <w:p w14:paraId="4FCCBACD" w14:textId="77777777" w:rsidR="00B573DC" w:rsidRPr="00D453EB" w:rsidRDefault="00B573DC" w:rsidP="00066C85">
      <w:pPr>
        <w:numPr>
          <w:ilvl w:val="0"/>
          <w:numId w:val="1"/>
        </w:numPr>
        <w:spacing w:after="120" w:line="240" w:lineRule="auto"/>
        <w:jc w:val="both"/>
        <w:rPr>
          <w:rFonts w:ascii="Times New Roman" w:hAnsi="Times New Roman"/>
          <w:b/>
          <w:bCs/>
          <w:sz w:val="24"/>
          <w:szCs w:val="24"/>
          <w:lang w:val="sr-Cyrl-CS"/>
        </w:rPr>
      </w:pPr>
      <w:r w:rsidRPr="00D453EB">
        <w:rPr>
          <w:rFonts w:ascii="Times New Roman" w:hAnsi="Times New Roman"/>
          <w:b/>
          <w:bCs/>
          <w:sz w:val="24"/>
          <w:szCs w:val="24"/>
          <w:lang w:val="sr-Cyrl-CS"/>
        </w:rPr>
        <w:t xml:space="preserve">ЧЛАН </w:t>
      </w:r>
      <w:r w:rsidR="00746AD3" w:rsidRPr="00D453EB">
        <w:rPr>
          <w:rFonts w:ascii="Times New Roman" w:hAnsi="Times New Roman"/>
          <w:b/>
          <w:bCs/>
          <w:sz w:val="24"/>
          <w:szCs w:val="24"/>
          <w:lang w:val="sr-Cyrl-RS"/>
        </w:rPr>
        <w:t>8.</w:t>
      </w:r>
    </w:p>
    <w:p w14:paraId="7C271B64" w14:textId="77777777" w:rsidR="00724F30" w:rsidRPr="00D453EB" w:rsidRDefault="00066C85" w:rsidP="00A26B63">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CF769C" w:rsidRPr="00D453EB">
        <w:rPr>
          <w:rFonts w:ascii="Times New Roman" w:eastAsia="Times New Roman" w:hAnsi="Times New Roman"/>
          <w:sz w:val="24"/>
          <w:szCs w:val="24"/>
          <w:lang w:val="sr-Cyrl-CS"/>
        </w:rPr>
        <w:t>Предложеним</w:t>
      </w:r>
      <w:r w:rsidR="00B573DC" w:rsidRPr="00D453EB">
        <w:rPr>
          <w:rFonts w:ascii="Times New Roman" w:eastAsia="Times New Roman" w:hAnsi="Times New Roman"/>
          <w:sz w:val="24"/>
          <w:szCs w:val="24"/>
          <w:lang w:val="sr-Cyrl-CS"/>
        </w:rPr>
        <w:t xml:space="preserve"> допунама</w:t>
      </w:r>
      <w:r w:rsidR="0020753F" w:rsidRPr="00D453EB">
        <w:rPr>
          <w:rFonts w:ascii="Times New Roman" w:eastAsia="Times New Roman" w:hAnsi="Times New Roman"/>
          <w:sz w:val="24"/>
          <w:szCs w:val="24"/>
          <w:lang w:val="sr-Cyrl-CS"/>
        </w:rPr>
        <w:t xml:space="preserve"> тренутно важећег члана 15.</w:t>
      </w:r>
      <w:r w:rsidR="00B573DC" w:rsidRPr="00D453EB">
        <w:rPr>
          <w:rFonts w:ascii="Times New Roman" w:eastAsia="Times New Roman" w:hAnsi="Times New Roman"/>
          <w:sz w:val="24"/>
          <w:szCs w:val="24"/>
          <w:lang w:val="sr-Cyrl-CS"/>
        </w:rPr>
        <w:t xml:space="preserve"> уводи </w:t>
      </w:r>
      <w:r w:rsidR="008B4A9F" w:rsidRPr="00D453EB">
        <w:rPr>
          <w:rFonts w:ascii="Times New Roman" w:eastAsia="Times New Roman" w:hAnsi="Times New Roman"/>
          <w:sz w:val="24"/>
          <w:szCs w:val="24"/>
          <w:lang w:val="sr-Cyrl-CS"/>
        </w:rPr>
        <w:t xml:space="preserve">се </w:t>
      </w:r>
      <w:r w:rsidR="00B573DC" w:rsidRPr="00D453EB">
        <w:rPr>
          <w:rFonts w:ascii="Times New Roman" w:eastAsia="Times New Roman" w:hAnsi="Times New Roman"/>
          <w:sz w:val="24"/>
          <w:szCs w:val="24"/>
          <w:lang w:val="sr-Cyrl-CS"/>
        </w:rPr>
        <w:t xml:space="preserve">рок </w:t>
      </w:r>
      <w:r w:rsidR="00CF769C"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од </w:t>
      </w:r>
      <w:r w:rsidR="008B4A9F" w:rsidRPr="00D453EB">
        <w:rPr>
          <w:rFonts w:ascii="Times New Roman" w:eastAsia="Times New Roman" w:hAnsi="Times New Roman"/>
          <w:sz w:val="24"/>
          <w:szCs w:val="24"/>
          <w:lang w:val="sr-Cyrl-CS"/>
        </w:rPr>
        <w:t>осам</w:t>
      </w:r>
      <w:r w:rsidR="00B573DC" w:rsidRPr="00D453EB">
        <w:rPr>
          <w:rFonts w:ascii="Times New Roman" w:eastAsia="Times New Roman" w:hAnsi="Times New Roman"/>
          <w:sz w:val="24"/>
          <w:szCs w:val="24"/>
          <w:lang w:val="sr-Cyrl-CS"/>
        </w:rPr>
        <w:t xml:space="preserve"> дана</w:t>
      </w:r>
      <w:r w:rsidR="00CF769C"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 </w:t>
      </w:r>
      <w:r w:rsidR="00A26B63" w:rsidRPr="00D453EB">
        <w:rPr>
          <w:rFonts w:ascii="Times New Roman" w:eastAsia="Times New Roman" w:hAnsi="Times New Roman"/>
          <w:sz w:val="24"/>
          <w:szCs w:val="24"/>
          <w:lang w:val="sr-Cyrl-CS"/>
        </w:rPr>
        <w:t>у којем је орган власти дужан да</w:t>
      </w:r>
      <w:r w:rsidR="00B573DC" w:rsidRPr="00D453EB">
        <w:rPr>
          <w:rFonts w:ascii="Times New Roman" w:eastAsia="Times New Roman" w:hAnsi="Times New Roman"/>
          <w:sz w:val="24"/>
          <w:szCs w:val="24"/>
          <w:lang w:val="sr-Cyrl-CS"/>
        </w:rPr>
        <w:t xml:space="preserve"> поучи тражиоца </w:t>
      </w:r>
      <w:r w:rsidR="00A26B63" w:rsidRPr="00D453EB">
        <w:rPr>
          <w:rFonts w:ascii="Times New Roman" w:eastAsia="Times New Roman" w:hAnsi="Times New Roman"/>
          <w:sz w:val="24"/>
          <w:szCs w:val="24"/>
          <w:lang w:val="sr-Cyrl-CS"/>
        </w:rPr>
        <w:t xml:space="preserve">информације </w:t>
      </w:r>
      <w:r w:rsidR="00B573DC" w:rsidRPr="00D453EB">
        <w:rPr>
          <w:rFonts w:ascii="Times New Roman" w:eastAsia="Times New Roman" w:hAnsi="Times New Roman"/>
          <w:sz w:val="24"/>
          <w:szCs w:val="24"/>
          <w:lang w:val="sr-Cyrl-CS"/>
        </w:rPr>
        <w:t xml:space="preserve">како да </w:t>
      </w:r>
      <w:r w:rsidR="00A26B63" w:rsidRPr="00D453EB">
        <w:rPr>
          <w:rFonts w:ascii="Times New Roman" w:eastAsia="Times New Roman" w:hAnsi="Times New Roman"/>
          <w:sz w:val="24"/>
          <w:szCs w:val="24"/>
          <w:lang w:val="sr-Cyrl-CS"/>
        </w:rPr>
        <w:t>отклони евентуалне</w:t>
      </w:r>
      <w:r w:rsidR="00B573DC" w:rsidRPr="00D453EB">
        <w:rPr>
          <w:rFonts w:ascii="Times New Roman" w:eastAsia="Times New Roman" w:hAnsi="Times New Roman"/>
          <w:sz w:val="24"/>
          <w:szCs w:val="24"/>
          <w:lang w:val="sr-Cyrl-CS"/>
        </w:rPr>
        <w:t xml:space="preserve"> недостатке </w:t>
      </w:r>
      <w:r w:rsidR="00A26B63" w:rsidRPr="00D453EB">
        <w:rPr>
          <w:rFonts w:ascii="Times New Roman" w:eastAsia="Times New Roman" w:hAnsi="Times New Roman"/>
          <w:sz w:val="24"/>
          <w:szCs w:val="24"/>
          <w:lang w:val="sr-Cyrl-CS"/>
        </w:rPr>
        <w:t>захтева</w:t>
      </w:r>
      <w:r w:rsidR="00B573DC" w:rsidRPr="00D453EB">
        <w:rPr>
          <w:rFonts w:ascii="Times New Roman" w:eastAsia="Times New Roman" w:hAnsi="Times New Roman"/>
          <w:sz w:val="24"/>
          <w:szCs w:val="24"/>
          <w:lang w:val="sr-Cyrl-CS"/>
        </w:rPr>
        <w:t>, односно да достави тражиоцу упутство о допуни</w:t>
      </w:r>
      <w:r w:rsidR="00A26B63" w:rsidRPr="00D453EB">
        <w:rPr>
          <w:rFonts w:ascii="Times New Roman" w:eastAsia="Times New Roman" w:hAnsi="Times New Roman"/>
          <w:sz w:val="24"/>
          <w:szCs w:val="24"/>
          <w:lang w:val="sr-Cyrl-CS"/>
        </w:rPr>
        <w:t xml:space="preserve"> захтева</w:t>
      </w:r>
      <w:r w:rsidR="00B573DC" w:rsidRPr="00D453EB">
        <w:rPr>
          <w:rFonts w:ascii="Times New Roman" w:eastAsia="Times New Roman" w:hAnsi="Times New Roman"/>
          <w:sz w:val="24"/>
          <w:szCs w:val="24"/>
          <w:lang w:val="sr-Cyrl-CS"/>
        </w:rPr>
        <w:t xml:space="preserve">, </w:t>
      </w:r>
      <w:r w:rsidR="00A26B63" w:rsidRPr="00D453EB">
        <w:rPr>
          <w:rFonts w:ascii="Times New Roman" w:eastAsia="Times New Roman" w:hAnsi="Times New Roman"/>
          <w:sz w:val="24"/>
          <w:szCs w:val="24"/>
          <w:lang w:val="sr-Cyrl-CS"/>
        </w:rPr>
        <w:t xml:space="preserve">а све </w:t>
      </w:r>
      <w:r w:rsidR="00D24310">
        <w:rPr>
          <w:rFonts w:ascii="Times New Roman" w:eastAsia="Times New Roman" w:hAnsi="Times New Roman"/>
          <w:sz w:val="24"/>
          <w:szCs w:val="24"/>
          <w:lang w:val="sr-Cyrl-CS"/>
        </w:rPr>
        <w:t>у циљу унапређ</w:t>
      </w:r>
      <w:r w:rsidR="00B573DC" w:rsidRPr="00D453EB">
        <w:rPr>
          <w:rFonts w:ascii="Times New Roman" w:eastAsia="Times New Roman" w:hAnsi="Times New Roman"/>
          <w:sz w:val="24"/>
          <w:szCs w:val="24"/>
          <w:lang w:val="sr-Cyrl-CS"/>
        </w:rPr>
        <w:t>ења поступка приступа информацијама од јавног значаја.</w:t>
      </w:r>
      <w:r w:rsidR="00724F30" w:rsidRPr="00D453EB">
        <w:rPr>
          <w:rFonts w:ascii="Times New Roman" w:eastAsia="Times New Roman" w:hAnsi="Times New Roman"/>
          <w:sz w:val="24"/>
          <w:szCs w:val="24"/>
          <w:lang w:val="sr-Cyrl-CS"/>
        </w:rPr>
        <w:t xml:space="preserve"> У циљу заштите интереса тражиоца информације, предлаже се и прецизирање рока који орган власти може да остави тражиоцу да уреди свој захтев, тако што тај рок не би могао бити краћи од осам дана, нити дужи од 15 дана.</w:t>
      </w:r>
    </w:p>
    <w:p w14:paraId="0352D221" w14:textId="77777777" w:rsidR="00B573DC" w:rsidRPr="00D453EB" w:rsidRDefault="00820EFB" w:rsidP="00820EFB">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B573DC" w:rsidRPr="00D453EB">
        <w:rPr>
          <w:rFonts w:ascii="Times New Roman" w:eastAsia="Times New Roman" w:hAnsi="Times New Roman"/>
          <w:sz w:val="24"/>
          <w:szCs w:val="24"/>
          <w:lang w:val="sr-Cyrl-CS"/>
        </w:rPr>
        <w:t xml:space="preserve">Друга измена овог члана </w:t>
      </w:r>
      <w:r w:rsidR="006E337F">
        <w:rPr>
          <w:rFonts w:ascii="Times New Roman" w:eastAsia="Times New Roman" w:hAnsi="Times New Roman"/>
          <w:sz w:val="24"/>
          <w:szCs w:val="24"/>
          <w:lang w:val="sr-Cyrl-CS"/>
        </w:rPr>
        <w:t>у ставу 6. представља</w:t>
      </w:r>
      <w:r w:rsidR="00B573DC" w:rsidRPr="00D453EB">
        <w:rPr>
          <w:rFonts w:ascii="Times New Roman" w:eastAsia="Times New Roman" w:hAnsi="Times New Roman"/>
          <w:sz w:val="24"/>
          <w:szCs w:val="24"/>
          <w:lang w:val="sr-Cyrl-CS"/>
        </w:rPr>
        <w:t xml:space="preserve"> усклађивање са одредбама </w:t>
      </w:r>
      <w:r w:rsidR="00A26B63" w:rsidRPr="00D453EB">
        <w:rPr>
          <w:rFonts w:ascii="Times New Roman" w:eastAsia="Times New Roman" w:hAnsi="Times New Roman"/>
          <w:sz w:val="24"/>
          <w:szCs w:val="24"/>
          <w:lang w:val="sr-Cyrl-RS"/>
        </w:rPr>
        <w:t xml:space="preserve">новог </w:t>
      </w:r>
      <w:r w:rsidR="00B573DC" w:rsidRPr="00D453EB">
        <w:rPr>
          <w:rFonts w:ascii="Times New Roman" w:eastAsia="Times New Roman" w:hAnsi="Times New Roman"/>
          <w:sz w:val="24"/>
          <w:szCs w:val="24"/>
          <w:lang w:val="sr-Cyrl-CS"/>
        </w:rPr>
        <w:t>Закона о општем управном поступку</w:t>
      </w:r>
      <w:r w:rsidR="00302F48" w:rsidRPr="00D453EB">
        <w:rPr>
          <w:rFonts w:ascii="Times New Roman" w:eastAsia="Times New Roman" w:hAnsi="Times New Roman"/>
          <w:sz w:val="24"/>
          <w:szCs w:val="24"/>
          <w:lang w:val="sr-Cyrl-CS"/>
        </w:rPr>
        <w:t xml:space="preserve"> </w:t>
      </w:r>
      <w:r w:rsidR="00302F48" w:rsidRPr="00D453EB">
        <w:rPr>
          <w:rFonts w:ascii="Times New Roman" w:hAnsi="Times New Roman"/>
          <w:sz w:val="24"/>
          <w:szCs w:val="24"/>
          <w:lang w:val="sr-Cyrl-CS"/>
        </w:rPr>
        <w:t>(„Службени гласник РС“, бр. 18/16 и 95/18 – аутентично тумачење)</w:t>
      </w:r>
      <w:r w:rsidR="00A26B63" w:rsidRPr="00D453EB">
        <w:rPr>
          <w:rFonts w:ascii="Times New Roman" w:eastAsia="Times New Roman" w:hAnsi="Times New Roman"/>
          <w:sz w:val="24"/>
          <w:szCs w:val="24"/>
          <w:lang w:val="sr-Cyrl-CS"/>
        </w:rPr>
        <w:t>, који се примењује од 2017. године</w:t>
      </w:r>
      <w:r w:rsidR="00B573DC" w:rsidRPr="00D453EB">
        <w:rPr>
          <w:rFonts w:ascii="Times New Roman" w:eastAsia="Times New Roman" w:hAnsi="Times New Roman"/>
          <w:sz w:val="24"/>
          <w:szCs w:val="24"/>
          <w:lang w:val="sr-Cyrl-CS"/>
        </w:rPr>
        <w:t xml:space="preserve"> и </w:t>
      </w:r>
      <w:r w:rsidR="00A26B63" w:rsidRPr="00D453EB">
        <w:rPr>
          <w:rFonts w:ascii="Times New Roman" w:eastAsia="Times New Roman" w:hAnsi="Times New Roman"/>
          <w:sz w:val="24"/>
          <w:szCs w:val="24"/>
          <w:lang w:val="sr-Cyrl-CS"/>
        </w:rPr>
        <w:t xml:space="preserve">према којем се </w:t>
      </w:r>
      <w:r w:rsidR="00724F30" w:rsidRPr="00D453EB">
        <w:rPr>
          <w:rFonts w:ascii="Times New Roman" w:eastAsia="Times New Roman" w:hAnsi="Times New Roman"/>
          <w:sz w:val="24"/>
          <w:szCs w:val="24"/>
          <w:lang w:val="sr-Cyrl-CS"/>
        </w:rPr>
        <w:t xml:space="preserve">управни </w:t>
      </w:r>
      <w:r w:rsidR="00A26B63" w:rsidRPr="00D453EB">
        <w:rPr>
          <w:rFonts w:ascii="Times New Roman" w:eastAsia="Times New Roman" w:hAnsi="Times New Roman"/>
          <w:sz w:val="24"/>
          <w:szCs w:val="24"/>
          <w:lang w:val="sr-Cyrl-CS"/>
        </w:rPr>
        <w:t>поступак више не обуставља закључком, већ решењем</w:t>
      </w:r>
      <w:r w:rsidR="00724F30" w:rsidRPr="00D453EB">
        <w:rPr>
          <w:rFonts w:ascii="Times New Roman" w:eastAsia="Times New Roman" w:hAnsi="Times New Roman"/>
          <w:sz w:val="24"/>
          <w:szCs w:val="24"/>
          <w:lang w:val="sr-Cyrl-CS"/>
        </w:rPr>
        <w:t>.</w:t>
      </w:r>
    </w:p>
    <w:p w14:paraId="1B53E6C6" w14:textId="77777777" w:rsidR="009A255E" w:rsidRPr="00D453EB" w:rsidRDefault="00820EFB" w:rsidP="00820EFB">
      <w:pPr>
        <w:tabs>
          <w:tab w:val="left" w:pos="993"/>
        </w:tabs>
        <w:spacing w:after="24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9A255E" w:rsidRPr="00D453EB">
        <w:rPr>
          <w:rFonts w:ascii="Times New Roman" w:eastAsia="Times New Roman" w:hAnsi="Times New Roman"/>
          <w:sz w:val="24"/>
          <w:szCs w:val="24"/>
          <w:lang w:val="sr-Cyrl-CS"/>
        </w:rPr>
        <w:t>Такође</w:t>
      </w:r>
      <w:r w:rsidR="000670D5">
        <w:rPr>
          <w:rFonts w:ascii="Times New Roman" w:eastAsia="Times New Roman" w:hAnsi="Times New Roman"/>
          <w:sz w:val="24"/>
          <w:szCs w:val="24"/>
          <w:lang w:val="sr-Cyrl-CS"/>
        </w:rPr>
        <w:t>, у ставу 1. је унета допуна која се односи на правно лице као тражиоца информације</w:t>
      </w:r>
      <w:r w:rsidR="009A255E" w:rsidRPr="00D453EB">
        <w:rPr>
          <w:rFonts w:ascii="Times New Roman" w:eastAsia="Times New Roman" w:hAnsi="Times New Roman"/>
          <w:sz w:val="24"/>
          <w:szCs w:val="24"/>
          <w:lang w:val="sr-Cyrl-CS"/>
        </w:rPr>
        <w:t>.</w:t>
      </w:r>
    </w:p>
    <w:p w14:paraId="7CC908E7" w14:textId="77777777" w:rsidR="00B573DC" w:rsidRPr="00D453EB" w:rsidRDefault="00B573DC" w:rsidP="00820EFB">
      <w:pPr>
        <w:numPr>
          <w:ilvl w:val="0"/>
          <w:numId w:val="1"/>
        </w:numPr>
        <w:spacing w:after="120" w:line="240" w:lineRule="auto"/>
        <w:jc w:val="both"/>
        <w:rPr>
          <w:rFonts w:ascii="Times New Roman" w:hAnsi="Times New Roman"/>
          <w:b/>
          <w:bCs/>
          <w:sz w:val="24"/>
          <w:szCs w:val="24"/>
          <w:lang w:val="sr-Latn-CS"/>
        </w:rPr>
      </w:pPr>
      <w:r w:rsidRPr="00D453EB">
        <w:rPr>
          <w:rFonts w:ascii="Times New Roman" w:hAnsi="Times New Roman"/>
          <w:b/>
          <w:sz w:val="24"/>
          <w:szCs w:val="24"/>
          <w:lang w:val="sr-Cyrl-CS"/>
        </w:rPr>
        <w:t xml:space="preserve">ЧЛАН </w:t>
      </w:r>
      <w:r w:rsidR="00724F30" w:rsidRPr="00D453EB">
        <w:rPr>
          <w:rFonts w:ascii="Times New Roman" w:hAnsi="Times New Roman"/>
          <w:b/>
          <w:sz w:val="24"/>
          <w:szCs w:val="24"/>
          <w:lang w:val="sr-Cyrl-RS"/>
        </w:rPr>
        <w:t>9.</w:t>
      </w:r>
    </w:p>
    <w:p w14:paraId="476787FE" w14:textId="77777777" w:rsidR="006F058E" w:rsidRPr="00D453EB" w:rsidRDefault="006F058E" w:rsidP="00DD1E72">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lastRenderedPageBreak/>
        <w:tab/>
        <w:t>Кључне измене, тачније допуне постојећег члана 16. Закона односе се на поступање по захтевима који се односе на информације које су означене као тајни податак, односно пословна или професионална тајна. Предложеним одредбама се, као што је то већ поменуто приликом образлагања измена у члану 9. Закона, разликује поступање органа власти којем је упућен захтев за приступ информацијама, у зависности од тога да ли је у питању орган који је одредио тајност податка, или је само у његовом поседу као корисник.</w:t>
      </w:r>
      <w:r w:rsidR="002327AA" w:rsidRPr="00D453EB">
        <w:rPr>
          <w:rFonts w:ascii="Times New Roman" w:hAnsi="Times New Roman"/>
          <w:bCs/>
          <w:sz w:val="24"/>
          <w:szCs w:val="24"/>
          <w:lang w:val="sr-Cyrl-CS"/>
        </w:rPr>
        <w:t xml:space="preserve"> Наиме, корисник тајног податка неће бити у обавези да поступи по оваквом захтеву, већ ће бити дужан да га, у року од осам дана од пријема, проследи органу власти који је одредио тајност податка и о томе обавести тражиоца информације. Од овог правила постоји један изузетак: ако се захтев односи само на добијање саопштења да ли орган власти којем је захтев упућен поседује тајни податак, тај орган власти ће бити дужан да по том захтеву поступи, односно тражиоцу одговори о поседовању траженог податка.</w:t>
      </w:r>
    </w:p>
    <w:p w14:paraId="69D901B3" w14:textId="198A6B0F" w:rsidR="002327AA" w:rsidRPr="00D453EB" w:rsidRDefault="002327AA" w:rsidP="0010671D">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r>
      <w:r w:rsidR="00DD1E72" w:rsidRPr="00D453EB">
        <w:rPr>
          <w:rFonts w:ascii="Times New Roman" w:hAnsi="Times New Roman"/>
          <w:bCs/>
          <w:sz w:val="24"/>
          <w:szCs w:val="24"/>
          <w:lang w:val="sr-Cyrl-CS"/>
        </w:rPr>
        <w:t>С друге стране, орган власти који је одредио тајност податка треба да, разматрајући захтев, процени да ли и</w:t>
      </w:r>
      <w:r w:rsidR="002C70C8">
        <w:rPr>
          <w:rFonts w:ascii="Times New Roman" w:hAnsi="Times New Roman"/>
          <w:bCs/>
          <w:sz w:val="24"/>
          <w:szCs w:val="24"/>
          <w:lang w:val="sr-Cyrl-CS"/>
        </w:rPr>
        <w:t xml:space="preserve"> даље постоје разлози због кој</w:t>
      </w:r>
      <w:r w:rsidR="002C70C8">
        <w:rPr>
          <w:rFonts w:ascii="Times New Roman" w:hAnsi="Times New Roman"/>
          <w:bCs/>
          <w:sz w:val="24"/>
          <w:szCs w:val="24"/>
          <w:lang w:val="sr-Cyrl-RS"/>
        </w:rPr>
        <w:t>их</w:t>
      </w:r>
      <w:r w:rsidR="00DD1E72" w:rsidRPr="00D453EB">
        <w:rPr>
          <w:rFonts w:ascii="Times New Roman" w:hAnsi="Times New Roman"/>
          <w:bCs/>
          <w:sz w:val="24"/>
          <w:szCs w:val="24"/>
          <w:lang w:val="sr-Cyrl-CS"/>
        </w:rPr>
        <w:t xml:space="preserve"> је податак одређен као тајни и, у зависности од извршене процене, опозове тајност и тражиоцу омогући приступ траженом податку, или одбије захтев, с тим што је у том случају у обавези да у решењу о одбијању захтева наведе разлоге због којих је податак одређен као тајни, односно разлоге због којих податак и даље треба да остане тајан. Обавеза навођења</w:t>
      </w:r>
      <w:r w:rsidR="00AF6056" w:rsidRPr="00D453EB">
        <w:rPr>
          <w:rFonts w:ascii="Times New Roman" w:hAnsi="Times New Roman"/>
          <w:bCs/>
          <w:sz w:val="24"/>
          <w:szCs w:val="24"/>
          <w:lang w:val="sr-Cyrl-CS"/>
        </w:rPr>
        <w:t xml:space="preserve"> разлога због којих тражена информација представља професионалну односно пословну тајну постоји и у случају доношења решења о одбијању захтева за приступ овим информацијама.</w:t>
      </w:r>
    </w:p>
    <w:p w14:paraId="4523157B" w14:textId="77777777" w:rsidR="0010671D" w:rsidRPr="00D453EB" w:rsidRDefault="0010671D" w:rsidP="0010671D">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t>Осим ових кључних новина, предлаже се да се у члану 16. ст</w:t>
      </w:r>
      <w:r w:rsidR="00FE3F99" w:rsidRPr="00D453EB">
        <w:rPr>
          <w:rFonts w:ascii="Times New Roman" w:hAnsi="Times New Roman"/>
          <w:bCs/>
          <w:sz w:val="24"/>
          <w:szCs w:val="24"/>
          <w:lang w:val="sr-Cyrl-CS"/>
        </w:rPr>
        <w:t>.</w:t>
      </w:r>
      <w:r w:rsidRPr="00D453EB">
        <w:rPr>
          <w:rFonts w:ascii="Times New Roman" w:hAnsi="Times New Roman"/>
          <w:bCs/>
          <w:sz w:val="24"/>
          <w:szCs w:val="24"/>
          <w:lang w:val="sr-Cyrl-CS"/>
        </w:rPr>
        <w:t xml:space="preserve"> 1. </w:t>
      </w:r>
      <w:r w:rsidR="00FE3F99" w:rsidRPr="00D453EB">
        <w:rPr>
          <w:rFonts w:ascii="Times New Roman" w:hAnsi="Times New Roman"/>
          <w:bCs/>
          <w:sz w:val="24"/>
          <w:szCs w:val="24"/>
          <w:lang w:val="sr-Cyrl-CS"/>
        </w:rPr>
        <w:t xml:space="preserve">и 3. </w:t>
      </w:r>
      <w:r w:rsidRPr="00D453EB">
        <w:rPr>
          <w:rFonts w:ascii="Times New Roman" w:hAnsi="Times New Roman"/>
          <w:bCs/>
          <w:sz w:val="24"/>
          <w:szCs w:val="24"/>
          <w:lang w:val="sr-Cyrl-CS"/>
        </w:rPr>
        <w:t>прецизира да се у случају да је орган власти наложио уређење захтева, рокови за поступање по захтеву</w:t>
      </w:r>
      <w:r w:rsidR="00FE3F99" w:rsidRPr="00D453EB">
        <w:rPr>
          <w:rFonts w:ascii="Times New Roman" w:hAnsi="Times New Roman"/>
          <w:bCs/>
          <w:sz w:val="24"/>
          <w:szCs w:val="24"/>
          <w:lang w:val="sr-Cyrl-CS"/>
        </w:rPr>
        <w:t>, прописани наведеним ставовима,</w:t>
      </w:r>
      <w:r w:rsidRPr="00D453EB">
        <w:rPr>
          <w:rFonts w:ascii="Times New Roman" w:hAnsi="Times New Roman"/>
          <w:bCs/>
          <w:sz w:val="24"/>
          <w:szCs w:val="24"/>
          <w:lang w:val="sr-Cyrl-CS"/>
        </w:rPr>
        <w:t xml:space="preserve"> рачунају од дана када је захтев уређен.</w:t>
      </w:r>
    </w:p>
    <w:p w14:paraId="6DFBE746" w14:textId="77777777" w:rsidR="0073723F" w:rsidRPr="00D453EB" w:rsidRDefault="0073723F" w:rsidP="0010671D">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t>Такође, у циљу усклађивања члана 16. став 1. са усвојеном праксом да се на захтеве за приступ информацијама одговара и електронским путем (уколико је тражилац тако захтевао и постоје техничке могућности), предлаже се преци</w:t>
      </w:r>
      <w:r w:rsidR="00161F17" w:rsidRPr="00D453EB">
        <w:rPr>
          <w:rFonts w:ascii="Times New Roman" w:hAnsi="Times New Roman"/>
          <w:bCs/>
          <w:sz w:val="24"/>
          <w:szCs w:val="24"/>
          <w:lang w:val="sr-Cyrl-CS"/>
        </w:rPr>
        <w:t>зирање да се у том случају дан поступања по захтеву сматра дан слања одговора електронском поштом.</w:t>
      </w:r>
    </w:p>
    <w:p w14:paraId="73E44F3A" w14:textId="77777777" w:rsidR="00C53D18" w:rsidRPr="00D453EB" w:rsidRDefault="00C53D18" w:rsidP="0010671D">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t>У ставу 2. се предлаже допуна којом би се прецизирало да постојање разлога за хитност у поступању по захтеву у року од 48 часова орган власти утврђује на основу података садржаних у самом захтеву, те да није дужан да постојање тих разлога утврђује по службеној дужности.</w:t>
      </w:r>
    </w:p>
    <w:p w14:paraId="18C06C5E" w14:textId="77777777" w:rsidR="003A7056" w:rsidRPr="00D453EB" w:rsidRDefault="003A7056" w:rsidP="0010671D">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t>У вези са могућношћу продужења рока за поступање по захтеву на 40 дана, предлаже се прецизирање обавезе органа власти да тражиоца информације обавести и о разлозима због којих није у могућности да по захтеву поступи у основном року од 15 дана.</w:t>
      </w:r>
    </w:p>
    <w:p w14:paraId="290A1536" w14:textId="77777777" w:rsidR="008E11F0" w:rsidRPr="00D453EB" w:rsidRDefault="008E11F0" w:rsidP="0010671D">
      <w:pPr>
        <w:tabs>
          <w:tab w:val="left" w:pos="993"/>
        </w:tabs>
        <w:spacing w:after="12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t>Предлаже се и брисање става 4</w:t>
      </w:r>
      <w:r w:rsidR="00031B8F" w:rsidRPr="00D453EB">
        <w:rPr>
          <w:rFonts w:ascii="Times New Roman" w:hAnsi="Times New Roman"/>
          <w:bCs/>
          <w:sz w:val="24"/>
          <w:szCs w:val="24"/>
          <w:lang w:val="sr-Cyrl-CS"/>
        </w:rPr>
        <w:t>.</w:t>
      </w:r>
      <w:r w:rsidRPr="00D453EB">
        <w:rPr>
          <w:rFonts w:ascii="Times New Roman" w:hAnsi="Times New Roman"/>
          <w:bCs/>
          <w:sz w:val="24"/>
          <w:szCs w:val="24"/>
          <w:lang w:val="sr-Cyrl-CS"/>
        </w:rPr>
        <w:t xml:space="preserve"> </w:t>
      </w:r>
      <w:r w:rsidR="00031B8F" w:rsidRPr="00D453EB">
        <w:rPr>
          <w:rFonts w:ascii="Times New Roman" w:hAnsi="Times New Roman"/>
          <w:bCs/>
          <w:sz w:val="24"/>
          <w:szCs w:val="24"/>
          <w:lang w:val="sr-Cyrl-CS"/>
        </w:rPr>
        <w:t>(</w:t>
      </w:r>
      <w:r w:rsidRPr="00D453EB">
        <w:rPr>
          <w:rFonts w:ascii="Times New Roman" w:hAnsi="Times New Roman"/>
          <w:bCs/>
          <w:sz w:val="24"/>
          <w:szCs w:val="24"/>
          <w:lang w:val="sr-Cyrl-CS"/>
        </w:rPr>
        <w:t xml:space="preserve">који </w:t>
      </w:r>
      <w:r w:rsidR="00031B8F" w:rsidRPr="00D453EB">
        <w:rPr>
          <w:rFonts w:ascii="Times New Roman" w:hAnsi="Times New Roman"/>
          <w:bCs/>
          <w:sz w:val="24"/>
          <w:szCs w:val="24"/>
          <w:lang w:val="sr-Cyrl-CS"/>
        </w:rPr>
        <w:t>прописује</w:t>
      </w:r>
      <w:r w:rsidRPr="00D453EB">
        <w:rPr>
          <w:rFonts w:ascii="Times New Roman" w:hAnsi="Times New Roman"/>
          <w:bCs/>
          <w:sz w:val="24"/>
          <w:szCs w:val="24"/>
          <w:lang w:val="sr-Cyrl-CS"/>
        </w:rPr>
        <w:t xml:space="preserve"> право на жалбу </w:t>
      </w:r>
      <w:r w:rsidR="00031B8F" w:rsidRPr="00D453EB">
        <w:rPr>
          <w:rFonts w:ascii="Times New Roman" w:hAnsi="Times New Roman"/>
          <w:bCs/>
          <w:sz w:val="24"/>
          <w:szCs w:val="24"/>
          <w:lang w:val="sr-Cyrl-CS"/>
        </w:rPr>
        <w:t xml:space="preserve">Поверенику </w:t>
      </w:r>
      <w:r w:rsidRPr="00D453EB">
        <w:rPr>
          <w:rFonts w:ascii="Times New Roman" w:hAnsi="Times New Roman"/>
          <w:bCs/>
          <w:sz w:val="24"/>
          <w:szCs w:val="24"/>
          <w:lang w:val="sr-Cyrl-CS"/>
        </w:rPr>
        <w:t>у случају да орган власти не поступи по захтеву у законском року</w:t>
      </w:r>
      <w:r w:rsidR="00031B8F" w:rsidRPr="00D453EB">
        <w:rPr>
          <w:rFonts w:ascii="Times New Roman" w:hAnsi="Times New Roman"/>
          <w:bCs/>
          <w:sz w:val="24"/>
          <w:szCs w:val="24"/>
          <w:lang w:val="sr-Cyrl-CS"/>
        </w:rPr>
        <w:t>)</w:t>
      </w:r>
      <w:r w:rsidRPr="00D453EB">
        <w:rPr>
          <w:rFonts w:ascii="Times New Roman" w:hAnsi="Times New Roman"/>
          <w:bCs/>
          <w:sz w:val="24"/>
          <w:szCs w:val="24"/>
          <w:lang w:val="sr-Cyrl-CS"/>
        </w:rPr>
        <w:t>,</w:t>
      </w:r>
      <w:r w:rsidR="00031B8F" w:rsidRPr="00D453EB">
        <w:rPr>
          <w:rFonts w:ascii="Times New Roman" w:hAnsi="Times New Roman"/>
          <w:bCs/>
          <w:sz w:val="24"/>
          <w:szCs w:val="24"/>
          <w:lang w:val="sr-Cyrl-CS"/>
        </w:rPr>
        <w:t xml:space="preserve"> с обзиром на то да та одредба, по својој правној природи, припада члану 22. у којем су наведени сви остали разлози за улагање жалбе Поверенику.</w:t>
      </w:r>
    </w:p>
    <w:p w14:paraId="02DC81E7" w14:textId="77777777" w:rsidR="00480EAE" w:rsidRPr="00D453EB" w:rsidRDefault="00480EAE" w:rsidP="00F06AEC">
      <w:pPr>
        <w:tabs>
          <w:tab w:val="left" w:pos="993"/>
        </w:tabs>
        <w:spacing w:after="240" w:line="240" w:lineRule="auto"/>
        <w:jc w:val="both"/>
        <w:rPr>
          <w:rFonts w:ascii="Times New Roman" w:hAnsi="Times New Roman"/>
          <w:bCs/>
          <w:sz w:val="24"/>
          <w:szCs w:val="24"/>
          <w:lang w:val="sr-Cyrl-CS"/>
        </w:rPr>
      </w:pPr>
      <w:r w:rsidRPr="00D453EB">
        <w:rPr>
          <w:rFonts w:ascii="Times New Roman" w:hAnsi="Times New Roman"/>
          <w:bCs/>
          <w:sz w:val="24"/>
          <w:szCs w:val="24"/>
          <w:lang w:val="sr-Cyrl-CS"/>
        </w:rPr>
        <w:tab/>
        <w:t xml:space="preserve">На крају, предлаже се да се од обавеза прописаних чланом 16. ослободе </w:t>
      </w:r>
      <w:r w:rsidRPr="00D453EB">
        <w:rPr>
          <w:rFonts w:ascii="Times New Roman" w:eastAsia="Times New Roman" w:hAnsi="Times New Roman"/>
          <w:bCs/>
          <w:sz w:val="24"/>
          <w:szCs w:val="24"/>
          <w:lang w:val="sr-Cyrl-CS" w:eastAsia="sr-Latn-CS"/>
        </w:rPr>
        <w:t>правна лица кojа су</w:t>
      </w:r>
      <w:r w:rsidRPr="00D453EB">
        <w:rPr>
          <w:rFonts w:ascii="Times New Roman" w:eastAsia="Times New Roman" w:hAnsi="Times New Roman"/>
          <w:bCs/>
          <w:sz w:val="24"/>
          <w:szCs w:val="24"/>
          <w:lang w:eastAsia="sr-Latn-CS"/>
        </w:rPr>
        <w:t xml:space="preserve"> </w:t>
      </w:r>
      <w:r w:rsidRPr="00D453EB">
        <w:rPr>
          <w:rFonts w:ascii="Times New Roman" w:eastAsia="Times New Roman" w:hAnsi="Times New Roman"/>
          <w:bCs/>
          <w:sz w:val="24"/>
          <w:szCs w:val="24"/>
          <w:lang w:val="sr-Cyrl-CS" w:eastAsia="sr-Latn-CS"/>
        </w:rPr>
        <w:t xml:space="preserve">у години на коју се односе тражене информације остварила више од 50% прихода од једног или више органа власти из новог члана 3. тач. 1) до 5) Закона, ако су </w:t>
      </w:r>
      <w:r w:rsidRPr="00D453EB">
        <w:rPr>
          <w:rFonts w:ascii="Times New Roman" w:hAnsi="Times New Roman"/>
          <w:bCs/>
          <w:sz w:val="24"/>
          <w:szCs w:val="24"/>
          <w:lang w:val="sr-Cyrl-CS"/>
        </w:rPr>
        <w:t>све информације које се односе на активности финансиране средствима органа власти доставил</w:t>
      </w:r>
      <w:r w:rsidR="00550B42" w:rsidRPr="00D453EB">
        <w:rPr>
          <w:rFonts w:ascii="Times New Roman" w:hAnsi="Times New Roman"/>
          <w:bCs/>
          <w:sz w:val="24"/>
          <w:szCs w:val="24"/>
          <w:lang w:val="sr-Cyrl-CS"/>
        </w:rPr>
        <w:t>е</w:t>
      </w:r>
      <w:r w:rsidRPr="00D453EB">
        <w:rPr>
          <w:rFonts w:ascii="Times New Roman" w:hAnsi="Times New Roman"/>
          <w:bCs/>
          <w:sz w:val="24"/>
          <w:szCs w:val="24"/>
          <w:lang w:val="sr-Cyrl-CS"/>
        </w:rPr>
        <w:t xml:space="preserve"> орган</w:t>
      </w:r>
      <w:r w:rsidR="00550B42" w:rsidRPr="00D453EB">
        <w:rPr>
          <w:rFonts w:ascii="Times New Roman" w:hAnsi="Times New Roman"/>
          <w:bCs/>
          <w:sz w:val="24"/>
          <w:szCs w:val="24"/>
          <w:lang w:val="sr-Cyrl-CS"/>
        </w:rPr>
        <w:t>има</w:t>
      </w:r>
      <w:r w:rsidRPr="00D453EB">
        <w:rPr>
          <w:rFonts w:ascii="Times New Roman" w:hAnsi="Times New Roman"/>
          <w:bCs/>
          <w:sz w:val="24"/>
          <w:szCs w:val="24"/>
          <w:lang w:val="sr-Cyrl-CS"/>
        </w:rPr>
        <w:t xml:space="preserve"> који </w:t>
      </w:r>
      <w:r w:rsidR="00550B42" w:rsidRPr="00D453EB">
        <w:rPr>
          <w:rFonts w:ascii="Times New Roman" w:hAnsi="Times New Roman"/>
          <w:bCs/>
          <w:sz w:val="24"/>
          <w:szCs w:val="24"/>
          <w:lang w:val="sr-Cyrl-CS"/>
        </w:rPr>
        <w:t>су</w:t>
      </w:r>
      <w:r w:rsidRPr="00D453EB">
        <w:rPr>
          <w:rFonts w:ascii="Times New Roman" w:hAnsi="Times New Roman"/>
          <w:bCs/>
          <w:sz w:val="24"/>
          <w:szCs w:val="24"/>
          <w:lang w:val="sr-Cyrl-CS"/>
        </w:rPr>
        <w:t xml:space="preserve"> финансира</w:t>
      </w:r>
      <w:r w:rsidR="00550B42" w:rsidRPr="00D453EB">
        <w:rPr>
          <w:rFonts w:ascii="Times New Roman" w:hAnsi="Times New Roman"/>
          <w:bCs/>
          <w:sz w:val="24"/>
          <w:szCs w:val="24"/>
          <w:lang w:val="sr-Cyrl-CS"/>
        </w:rPr>
        <w:t>ли</w:t>
      </w:r>
      <w:r w:rsidRPr="00D453EB">
        <w:rPr>
          <w:rFonts w:ascii="Times New Roman" w:hAnsi="Times New Roman"/>
          <w:bCs/>
          <w:sz w:val="24"/>
          <w:szCs w:val="24"/>
          <w:lang w:val="sr-Cyrl-CS"/>
        </w:rPr>
        <w:t xml:space="preserve"> те активности или орган</w:t>
      </w:r>
      <w:r w:rsidR="00550B42" w:rsidRPr="00D453EB">
        <w:rPr>
          <w:rFonts w:ascii="Times New Roman" w:hAnsi="Times New Roman"/>
          <w:bCs/>
          <w:sz w:val="24"/>
          <w:szCs w:val="24"/>
          <w:lang w:val="sr-Cyrl-CS"/>
        </w:rPr>
        <w:t>има</w:t>
      </w:r>
      <w:r w:rsidRPr="00D453EB">
        <w:rPr>
          <w:rFonts w:ascii="Times New Roman" w:hAnsi="Times New Roman"/>
          <w:bCs/>
          <w:sz w:val="24"/>
          <w:szCs w:val="24"/>
          <w:lang w:val="sr-Cyrl-CS"/>
        </w:rPr>
        <w:t xml:space="preserve"> власти надлежн</w:t>
      </w:r>
      <w:r w:rsidR="00550B42" w:rsidRPr="00D453EB">
        <w:rPr>
          <w:rFonts w:ascii="Times New Roman" w:hAnsi="Times New Roman"/>
          <w:bCs/>
          <w:sz w:val="24"/>
          <w:szCs w:val="24"/>
          <w:lang w:val="sr-Cyrl-CS"/>
        </w:rPr>
        <w:t>и</w:t>
      </w:r>
      <w:r w:rsidRPr="00D453EB">
        <w:rPr>
          <w:rFonts w:ascii="Times New Roman" w:hAnsi="Times New Roman"/>
          <w:bCs/>
          <w:sz w:val="24"/>
          <w:szCs w:val="24"/>
          <w:lang w:val="sr-Cyrl-CS"/>
        </w:rPr>
        <w:t>м за  контролу тог финансирања.</w:t>
      </w:r>
    </w:p>
    <w:p w14:paraId="607020C1" w14:textId="77777777" w:rsidR="00B573DC" w:rsidRPr="00D453EB" w:rsidRDefault="00B573DC" w:rsidP="00F06AEC">
      <w:pPr>
        <w:numPr>
          <w:ilvl w:val="0"/>
          <w:numId w:val="1"/>
        </w:numPr>
        <w:spacing w:after="120" w:line="240" w:lineRule="auto"/>
        <w:jc w:val="both"/>
        <w:rPr>
          <w:rFonts w:ascii="Times New Roman" w:hAnsi="Times New Roman"/>
          <w:b/>
          <w:bCs/>
          <w:sz w:val="24"/>
          <w:szCs w:val="24"/>
          <w:lang w:val="sr-Cyrl-CS"/>
        </w:rPr>
      </w:pPr>
      <w:r w:rsidRPr="00D453EB">
        <w:rPr>
          <w:rFonts w:ascii="Times New Roman" w:hAnsi="Times New Roman"/>
          <w:b/>
          <w:bCs/>
          <w:sz w:val="24"/>
          <w:szCs w:val="24"/>
          <w:lang w:val="sr-Cyrl-CS"/>
        </w:rPr>
        <w:lastRenderedPageBreak/>
        <w:t xml:space="preserve">ЧЛАН </w:t>
      </w:r>
      <w:r w:rsidR="00F06AEC" w:rsidRPr="00D453EB">
        <w:rPr>
          <w:rFonts w:ascii="Times New Roman" w:hAnsi="Times New Roman"/>
          <w:b/>
          <w:bCs/>
          <w:sz w:val="24"/>
          <w:szCs w:val="24"/>
          <w:lang w:val="sr-Cyrl-CS"/>
        </w:rPr>
        <w:t>10.</w:t>
      </w:r>
    </w:p>
    <w:p w14:paraId="48A581E7" w14:textId="46020003" w:rsidR="00031B8F" w:rsidRPr="00D453EB"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031B8F" w:rsidRPr="00D453EB">
        <w:rPr>
          <w:rFonts w:ascii="Times New Roman" w:eastAsia="Times New Roman" w:hAnsi="Times New Roman"/>
          <w:sz w:val="24"/>
          <w:szCs w:val="24"/>
          <w:lang w:val="sr-Cyrl-CS"/>
        </w:rPr>
        <w:t>У члану 22. став 1. се, прво, предлаже у тачки 1) брисање речи „или други акт“, што представља усклађивање са чињеницом да ће органи власти у поступку по захтеву доносити искључиво решења, јер више неће доносити закључке о одбацивању неуредног захтева</w:t>
      </w:r>
      <w:r w:rsidR="001759A9" w:rsidRPr="00D453EB">
        <w:rPr>
          <w:rFonts w:ascii="Times New Roman" w:eastAsia="Times New Roman" w:hAnsi="Times New Roman"/>
          <w:sz w:val="24"/>
          <w:szCs w:val="24"/>
          <w:lang w:val="sr-Cyrl-CS"/>
        </w:rPr>
        <w:t xml:space="preserve">, што је </w:t>
      </w:r>
      <w:r w:rsidR="00F56614">
        <w:rPr>
          <w:rFonts w:ascii="Times New Roman" w:eastAsia="Times New Roman" w:hAnsi="Times New Roman"/>
          <w:sz w:val="24"/>
          <w:szCs w:val="24"/>
          <w:lang w:val="sr-Cyrl-CS"/>
        </w:rPr>
        <w:t>образложено у вези са решењем</w:t>
      </w:r>
      <w:r w:rsidR="001759A9" w:rsidRPr="00D453EB">
        <w:rPr>
          <w:rFonts w:ascii="Times New Roman" w:eastAsia="Times New Roman" w:hAnsi="Times New Roman"/>
          <w:sz w:val="24"/>
          <w:szCs w:val="24"/>
          <w:lang w:val="sr-Cyrl-CS"/>
        </w:rPr>
        <w:t xml:space="preserve"> из члана 8. овог нацрта.</w:t>
      </w:r>
    </w:p>
    <w:p w14:paraId="10755A15" w14:textId="77777777" w:rsidR="007D477E" w:rsidRPr="00D453EB"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t>Предложеном изменом става 1. тачка 2) Закона жели се једном нормом предвидети право жалбе Поверенику у свим случајевима пропуштања рокова за поступање по захтеву, а не само у случају из члана 16. став 2</w:t>
      </w:r>
      <w:r w:rsidR="00486468" w:rsidRPr="00D453EB">
        <w:rPr>
          <w:rFonts w:ascii="Times New Roman" w:eastAsia="Times New Roman" w:hAnsi="Times New Roman"/>
          <w:sz w:val="24"/>
          <w:szCs w:val="24"/>
          <w:lang w:val="sr-Cyrl-CS"/>
        </w:rPr>
        <w:t>, како је тренутно прописано</w:t>
      </w:r>
      <w:r w:rsidRPr="00D453EB">
        <w:rPr>
          <w:rFonts w:ascii="Times New Roman" w:eastAsia="Times New Roman" w:hAnsi="Times New Roman"/>
          <w:sz w:val="24"/>
          <w:szCs w:val="24"/>
          <w:lang w:val="sr-Cyrl-CS"/>
        </w:rPr>
        <w:t>. На предложени начин се одредба члана 16. став 4. Закона (чије се брисање предлаже) преноси на за то правно логичније место у члану 22. Закона.</w:t>
      </w:r>
    </w:p>
    <w:p w14:paraId="010D7EF8" w14:textId="77777777" w:rsidR="00467590" w:rsidRPr="00D453EB" w:rsidRDefault="00467590" w:rsidP="007D477E">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t>После става 1. предлаже се додавање новог става 2. којим би се прецизирало да и Повереник спада у круг оних државних органа против чијих решења</w:t>
      </w:r>
      <w:r w:rsidR="00162F0A" w:rsidRPr="00D453EB">
        <w:rPr>
          <w:rFonts w:ascii="Times New Roman" w:eastAsia="Times New Roman" w:hAnsi="Times New Roman"/>
          <w:sz w:val="24"/>
          <w:szCs w:val="24"/>
          <w:lang w:val="sr-Cyrl-CS"/>
        </w:rPr>
        <w:t xml:space="preserve"> по</w:t>
      </w:r>
      <w:r w:rsidR="00AA6D6A" w:rsidRPr="00D453EB">
        <w:rPr>
          <w:rFonts w:ascii="Times New Roman" w:eastAsia="Times New Roman" w:hAnsi="Times New Roman"/>
          <w:sz w:val="24"/>
          <w:szCs w:val="24"/>
          <w:lang w:val="sr-Cyrl-CS"/>
        </w:rPr>
        <w:t xml:space="preserve"> захтев</w:t>
      </w:r>
      <w:r w:rsidR="00162F0A" w:rsidRPr="00D453EB">
        <w:rPr>
          <w:rFonts w:ascii="Times New Roman" w:eastAsia="Times New Roman" w:hAnsi="Times New Roman"/>
          <w:sz w:val="24"/>
          <w:szCs w:val="24"/>
          <w:lang w:val="sr-Cyrl-CS"/>
        </w:rPr>
        <w:t>има</w:t>
      </w:r>
      <w:r w:rsidR="00AA6D6A" w:rsidRPr="00D453EB">
        <w:rPr>
          <w:rFonts w:ascii="Times New Roman" w:eastAsia="Times New Roman" w:hAnsi="Times New Roman"/>
          <w:sz w:val="24"/>
          <w:szCs w:val="24"/>
          <w:lang w:val="sr-Cyrl-CS"/>
        </w:rPr>
        <w:t xml:space="preserve"> за приступ информацијама</w:t>
      </w:r>
      <w:r w:rsidRPr="00D453EB">
        <w:rPr>
          <w:rFonts w:ascii="Times New Roman" w:eastAsia="Times New Roman" w:hAnsi="Times New Roman"/>
          <w:sz w:val="24"/>
          <w:szCs w:val="24"/>
          <w:lang w:val="sr-Cyrl-CS"/>
        </w:rPr>
        <w:t xml:space="preserve">, </w:t>
      </w:r>
      <w:r w:rsidR="00AA6D6A" w:rsidRPr="00D453EB">
        <w:rPr>
          <w:rFonts w:ascii="Times New Roman" w:eastAsia="Times New Roman" w:hAnsi="Times New Roman"/>
          <w:sz w:val="24"/>
          <w:szCs w:val="24"/>
          <w:lang w:val="sr-Cyrl-CS"/>
        </w:rPr>
        <w:t xml:space="preserve">не постоји могућност жалбе. Иако се ова одредба може сматрати сувишном, с обзиром на то да је чланом 27. Закона већ прописано да се против решења Повереника може покренути управни спор, њено оправдање се налази у чињеници да се у члану 22. став 2. постојећег закона, којим је дефинисан круг највиших државних органа против чијих се решења по захтевима не може изјавити жалба, не наводи Повереник, </w:t>
      </w:r>
      <w:r w:rsidR="001643CA" w:rsidRPr="00D453EB">
        <w:rPr>
          <w:rFonts w:ascii="Times New Roman" w:eastAsia="Times New Roman" w:hAnsi="Times New Roman"/>
          <w:sz w:val="24"/>
          <w:szCs w:val="24"/>
          <w:lang w:val="sr-Cyrl-CS"/>
        </w:rPr>
        <w:t xml:space="preserve">што може да изазове недоумице око тога која су правна средства на располагању тражиоцима који су информације затражили </w:t>
      </w:r>
      <w:r w:rsidR="00761929" w:rsidRPr="00D453EB">
        <w:rPr>
          <w:rFonts w:ascii="Times New Roman" w:eastAsia="Times New Roman" w:hAnsi="Times New Roman"/>
          <w:sz w:val="24"/>
          <w:szCs w:val="24"/>
          <w:lang w:val="sr-Cyrl-CS"/>
        </w:rPr>
        <w:t xml:space="preserve">управо </w:t>
      </w:r>
      <w:r w:rsidR="001643CA" w:rsidRPr="00D453EB">
        <w:rPr>
          <w:rFonts w:ascii="Times New Roman" w:eastAsia="Times New Roman" w:hAnsi="Times New Roman"/>
          <w:sz w:val="24"/>
          <w:szCs w:val="24"/>
          <w:lang w:val="sr-Cyrl-CS"/>
        </w:rPr>
        <w:t>од Повереника</w:t>
      </w:r>
      <w:r w:rsidR="00761929" w:rsidRPr="00D453EB">
        <w:rPr>
          <w:rFonts w:ascii="Times New Roman" w:eastAsia="Times New Roman" w:hAnsi="Times New Roman"/>
          <w:sz w:val="24"/>
          <w:szCs w:val="24"/>
          <w:lang w:val="sr-Cyrl-CS"/>
        </w:rPr>
        <w:t xml:space="preserve"> као органа власти.</w:t>
      </w:r>
    </w:p>
    <w:p w14:paraId="7DCCB16E" w14:textId="77777777" w:rsidR="00622E0B" w:rsidRPr="00D453EB"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B573DC" w:rsidRPr="00D453EB">
        <w:rPr>
          <w:rFonts w:ascii="Times New Roman" w:eastAsia="Times New Roman" w:hAnsi="Times New Roman"/>
          <w:sz w:val="24"/>
          <w:szCs w:val="24"/>
          <w:lang w:val="sr-Cyrl-CS"/>
        </w:rPr>
        <w:t>Измена</w:t>
      </w:r>
      <w:r w:rsidR="0020753F" w:rsidRPr="00D453EB">
        <w:rPr>
          <w:rFonts w:ascii="Times New Roman" w:eastAsia="Times New Roman" w:hAnsi="Times New Roman"/>
          <w:sz w:val="24"/>
          <w:szCs w:val="24"/>
          <w:lang w:val="sr-Cyrl-CS"/>
        </w:rPr>
        <w:t xml:space="preserve"> тренутно важећег члана 22. </w:t>
      </w:r>
      <w:r w:rsidR="003327BD" w:rsidRPr="00D453EB">
        <w:rPr>
          <w:rFonts w:ascii="Times New Roman" w:eastAsia="Times New Roman" w:hAnsi="Times New Roman"/>
          <w:sz w:val="24"/>
          <w:szCs w:val="24"/>
          <w:lang w:val="sr-Cyrl-CS"/>
        </w:rPr>
        <w:t>с</w:t>
      </w:r>
      <w:r w:rsidR="0020753F" w:rsidRPr="00D453EB">
        <w:rPr>
          <w:rFonts w:ascii="Times New Roman" w:eastAsia="Times New Roman" w:hAnsi="Times New Roman"/>
          <w:sz w:val="24"/>
          <w:szCs w:val="24"/>
          <w:lang w:val="sr-Cyrl-CS"/>
        </w:rPr>
        <w:t xml:space="preserve">тав </w:t>
      </w:r>
      <w:r w:rsidR="003327BD" w:rsidRPr="00D453EB">
        <w:rPr>
          <w:rFonts w:ascii="Times New Roman" w:eastAsia="Times New Roman" w:hAnsi="Times New Roman"/>
          <w:sz w:val="24"/>
          <w:szCs w:val="24"/>
          <w:lang w:val="sr-Cyrl-CS"/>
        </w:rPr>
        <w:t>2</w:t>
      </w:r>
      <w:r w:rsidR="0020753F"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 </w:t>
      </w:r>
      <w:r w:rsidR="00486468" w:rsidRPr="00D453EB">
        <w:rPr>
          <w:rFonts w:ascii="Times New Roman" w:eastAsia="Times New Roman" w:hAnsi="Times New Roman"/>
          <w:sz w:val="24"/>
          <w:szCs w:val="24"/>
          <w:lang w:val="sr-Cyrl-CS"/>
        </w:rPr>
        <w:t>је,</w:t>
      </w:r>
      <w:r w:rsidR="00B573DC" w:rsidRPr="00D453EB">
        <w:rPr>
          <w:rFonts w:ascii="Times New Roman" w:eastAsia="Times New Roman" w:hAnsi="Times New Roman"/>
          <w:sz w:val="24"/>
          <w:szCs w:val="24"/>
          <w:lang w:val="sr-Cyrl-CS"/>
        </w:rPr>
        <w:t xml:space="preserve"> </w:t>
      </w:r>
      <w:r w:rsidR="00D32C94" w:rsidRPr="00D453EB">
        <w:rPr>
          <w:rFonts w:ascii="Times New Roman" w:eastAsia="Times New Roman" w:hAnsi="Times New Roman"/>
          <w:sz w:val="24"/>
          <w:szCs w:val="24"/>
          <w:lang w:val="sr-Cyrl-CS"/>
        </w:rPr>
        <w:t xml:space="preserve">у првом </w:t>
      </w:r>
      <w:r w:rsidR="00F04AC1" w:rsidRPr="00D453EB">
        <w:rPr>
          <w:rFonts w:ascii="Times New Roman" w:eastAsia="Times New Roman" w:hAnsi="Times New Roman"/>
          <w:sz w:val="24"/>
          <w:szCs w:val="24"/>
          <w:lang w:val="sr-Cyrl-CS"/>
        </w:rPr>
        <w:t>дел</w:t>
      </w:r>
      <w:r w:rsidR="00D32C94" w:rsidRPr="00D453EB">
        <w:rPr>
          <w:rFonts w:ascii="Times New Roman" w:eastAsia="Times New Roman" w:hAnsi="Times New Roman"/>
          <w:sz w:val="24"/>
          <w:szCs w:val="24"/>
          <w:lang w:val="sr-Cyrl-CS"/>
        </w:rPr>
        <w:t>у</w:t>
      </w:r>
      <w:r w:rsidR="00486468" w:rsidRPr="00D453EB">
        <w:rPr>
          <w:rFonts w:ascii="Times New Roman" w:eastAsia="Times New Roman" w:hAnsi="Times New Roman"/>
          <w:sz w:val="24"/>
          <w:szCs w:val="24"/>
          <w:lang w:val="sr-Cyrl-CS"/>
        </w:rPr>
        <w:t>,</w:t>
      </w:r>
      <w:r w:rsidR="00D32C94" w:rsidRPr="00D453EB">
        <w:rPr>
          <w:rFonts w:ascii="Times New Roman" w:eastAsia="Times New Roman" w:hAnsi="Times New Roman"/>
          <w:sz w:val="24"/>
          <w:szCs w:val="24"/>
          <w:lang w:val="sr-Cyrl-CS"/>
        </w:rPr>
        <w:t xml:space="preserve"> </w:t>
      </w:r>
      <w:r w:rsidR="00B573DC" w:rsidRPr="00D453EB">
        <w:rPr>
          <w:rFonts w:ascii="Times New Roman" w:eastAsia="Times New Roman" w:hAnsi="Times New Roman"/>
          <w:sz w:val="24"/>
          <w:szCs w:val="24"/>
          <w:lang w:val="sr-Cyrl-CS"/>
        </w:rPr>
        <w:t>терминолошког карактера</w:t>
      </w:r>
      <w:r w:rsidR="00486468"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 као последица промене назива Врховног суда Србије у Врховни касациони суд</w:t>
      </w:r>
      <w:r w:rsidR="00D32C94" w:rsidRPr="00D453EB">
        <w:rPr>
          <w:rFonts w:ascii="Times New Roman" w:eastAsia="Times New Roman" w:hAnsi="Times New Roman"/>
          <w:sz w:val="24"/>
          <w:szCs w:val="24"/>
          <w:lang w:val="sr-Cyrl-CS"/>
        </w:rPr>
        <w:t>, док се другом изменом истог става у круг органа против чијих решења се не може изјавити жалба сврста</w:t>
      </w:r>
      <w:r w:rsidR="00486468" w:rsidRPr="00D453EB">
        <w:rPr>
          <w:rFonts w:ascii="Times New Roman" w:eastAsia="Times New Roman" w:hAnsi="Times New Roman"/>
          <w:sz w:val="24"/>
          <w:szCs w:val="24"/>
          <w:lang w:val="sr-Cyrl-CS"/>
        </w:rPr>
        <w:t>в</w:t>
      </w:r>
      <w:r w:rsidR="00D32C94" w:rsidRPr="00D453EB">
        <w:rPr>
          <w:rFonts w:ascii="Times New Roman" w:eastAsia="Times New Roman" w:hAnsi="Times New Roman"/>
          <w:sz w:val="24"/>
          <w:szCs w:val="24"/>
          <w:lang w:val="sr-Cyrl-CS"/>
        </w:rPr>
        <w:t>а и Народна банка Србије</w:t>
      </w:r>
      <w:r w:rsidR="00FA0CDD" w:rsidRPr="00D453EB">
        <w:rPr>
          <w:rFonts w:ascii="Times New Roman" w:eastAsia="Times New Roman" w:hAnsi="Times New Roman"/>
          <w:sz w:val="24"/>
          <w:szCs w:val="24"/>
          <w:lang w:val="sr-Cyrl-CS"/>
        </w:rPr>
        <w:t xml:space="preserve"> (у даљем тексту: НБС)</w:t>
      </w:r>
      <w:r w:rsidR="00D32C94" w:rsidRPr="00D453EB">
        <w:rPr>
          <w:rFonts w:ascii="Times New Roman" w:eastAsia="Times New Roman" w:hAnsi="Times New Roman"/>
          <w:sz w:val="24"/>
          <w:szCs w:val="24"/>
          <w:lang w:val="sr-Cyrl-CS"/>
        </w:rPr>
        <w:t xml:space="preserve">. </w:t>
      </w:r>
      <w:r w:rsidR="00F04AC1" w:rsidRPr="00D453EB">
        <w:rPr>
          <w:rFonts w:ascii="Times New Roman" w:eastAsia="Times New Roman" w:hAnsi="Times New Roman"/>
          <w:sz w:val="24"/>
          <w:szCs w:val="24"/>
          <w:lang w:val="sr-Cyrl-CS"/>
        </w:rPr>
        <w:t xml:space="preserve">Наиме, чланом 95. Устава Републике Србије утврђено је да је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као центрaлна банка Републике Србије, самостална и подлеже надзору Народне скупштине којој и одговара за свој рад. Самосталност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је потврђена и 3аконом о Народној банци Србије („Службени </w:t>
      </w:r>
      <w:r w:rsidR="00FA0CDD" w:rsidRPr="00D453EB">
        <w:rPr>
          <w:rFonts w:ascii="Times New Roman" w:eastAsia="Times New Roman" w:hAnsi="Times New Roman"/>
          <w:sz w:val="24"/>
          <w:szCs w:val="24"/>
          <w:lang w:val="sr-Cyrl-CS"/>
        </w:rPr>
        <w:t>г</w:t>
      </w:r>
      <w:r w:rsidR="00F04AC1" w:rsidRPr="00D453EB">
        <w:rPr>
          <w:rFonts w:ascii="Times New Roman" w:eastAsia="Times New Roman" w:hAnsi="Times New Roman"/>
          <w:sz w:val="24"/>
          <w:szCs w:val="24"/>
          <w:lang w:val="sr-Cyrl-CS"/>
        </w:rPr>
        <w:t>ласник РС</w:t>
      </w:r>
      <w:r w:rsidR="00DB06B6" w:rsidRPr="00D453EB">
        <w:rPr>
          <w:rFonts w:ascii="Times New Roman" w:eastAsia="Times New Roman" w:hAnsi="Times New Roman"/>
          <w:sz w:val="24"/>
          <w:szCs w:val="24"/>
          <w:lang w:val="sr-Cyrl-CS"/>
        </w:rPr>
        <w:t>“</w:t>
      </w:r>
      <w:r w:rsidR="00F04AC1" w:rsidRPr="00D453EB">
        <w:rPr>
          <w:rFonts w:ascii="Times New Roman" w:eastAsia="Times New Roman" w:hAnsi="Times New Roman"/>
          <w:sz w:val="24"/>
          <w:szCs w:val="24"/>
          <w:lang w:val="sr-Cyrl-CS"/>
        </w:rPr>
        <w:t>, бр. 72/03, 55/04, 85/05 - др. закон, 44/10, 76/12, 106/12, 14/15</w:t>
      </w:r>
      <w:r w:rsidR="00DB06B6" w:rsidRPr="00D453EB">
        <w:rPr>
          <w:rFonts w:ascii="Times New Roman" w:eastAsia="Times New Roman" w:hAnsi="Times New Roman"/>
          <w:sz w:val="24"/>
          <w:szCs w:val="24"/>
          <w:lang w:val="sr-Cyrl-CS"/>
        </w:rPr>
        <w:t xml:space="preserve">, </w:t>
      </w:r>
      <w:r w:rsidR="00F04AC1" w:rsidRPr="00D453EB">
        <w:rPr>
          <w:rFonts w:ascii="Times New Roman" w:eastAsia="Times New Roman" w:hAnsi="Times New Roman"/>
          <w:sz w:val="24"/>
          <w:szCs w:val="24"/>
          <w:lang w:val="sr-Cyrl-CS"/>
        </w:rPr>
        <w:t xml:space="preserve"> 40/15 </w:t>
      </w:r>
      <w:r w:rsidR="00DB06B6" w:rsidRPr="00D453EB">
        <w:rPr>
          <w:rFonts w:ascii="Times New Roman" w:eastAsia="Times New Roman" w:hAnsi="Times New Roman"/>
          <w:sz w:val="24"/>
          <w:szCs w:val="24"/>
          <w:lang w:val="sr-Cyrl-CS"/>
        </w:rPr>
        <w:t>–</w:t>
      </w:r>
      <w:r w:rsidR="00F04AC1" w:rsidRPr="00D453EB">
        <w:rPr>
          <w:rFonts w:ascii="Times New Roman" w:eastAsia="Times New Roman" w:hAnsi="Times New Roman"/>
          <w:sz w:val="24"/>
          <w:szCs w:val="24"/>
          <w:lang w:val="sr-Cyrl-CS"/>
        </w:rPr>
        <w:t xml:space="preserve"> УС</w:t>
      </w:r>
      <w:r w:rsidR="00DB06B6" w:rsidRPr="00D453EB">
        <w:rPr>
          <w:rFonts w:ascii="Times New Roman" w:eastAsia="Times New Roman" w:hAnsi="Times New Roman"/>
          <w:sz w:val="24"/>
          <w:szCs w:val="24"/>
          <w:lang w:val="sr-Cyrl-CS"/>
        </w:rPr>
        <w:t xml:space="preserve"> </w:t>
      </w:r>
      <w:r w:rsidR="00DB06B6" w:rsidRPr="00D453EB">
        <w:rPr>
          <w:rFonts w:ascii="Times New Roman" w:eastAsia="Times New Roman" w:hAnsi="Times New Roman"/>
          <w:sz w:val="24"/>
          <w:szCs w:val="24"/>
          <w:lang w:val="sr-Cyrl-RS"/>
        </w:rPr>
        <w:t>и 44</w:t>
      </w:r>
      <w:r w:rsidR="00DB06B6" w:rsidRPr="00D453EB">
        <w:rPr>
          <w:rFonts w:ascii="Times New Roman" w:eastAsiaTheme="minorEastAsia" w:hAnsi="Times New Roman"/>
          <w:sz w:val="24"/>
          <w:szCs w:val="24"/>
          <w:lang w:val="sr-Cyrl-CS" w:eastAsia="zh-CN"/>
        </w:rPr>
        <w:t>/18</w:t>
      </w:r>
      <w:r w:rsidR="00F04AC1" w:rsidRPr="00D453EB">
        <w:rPr>
          <w:rFonts w:ascii="Times New Roman" w:eastAsia="Times New Roman" w:hAnsi="Times New Roman"/>
          <w:sz w:val="24"/>
          <w:szCs w:val="24"/>
          <w:lang w:val="sr-Cyrl-CS"/>
        </w:rPr>
        <w:t xml:space="preserve">) и другим законима којим се уређују надлежности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w:t>
      </w:r>
    </w:p>
    <w:p w14:paraId="30BFB1CA" w14:textId="77777777" w:rsidR="00EC69C3" w:rsidRPr="00D453EB" w:rsidRDefault="00622E0B" w:rsidP="00EC69C3">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F04AC1" w:rsidRPr="00D453EB">
        <w:rPr>
          <w:rFonts w:ascii="Times New Roman" w:eastAsia="Times New Roman" w:hAnsi="Times New Roman"/>
          <w:sz w:val="24"/>
          <w:szCs w:val="24"/>
          <w:lang w:val="sr-Cyrl-CS"/>
        </w:rPr>
        <w:t xml:space="preserve">Самосталност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није циљ сам по себи, већ је она, у складу с међународним стандардима централног банкарства, предуслов за остваривање основних циљева </w:t>
      </w:r>
      <w:r w:rsidRPr="00D453EB">
        <w:rPr>
          <w:rFonts w:ascii="Times New Roman" w:eastAsia="Times New Roman" w:hAnsi="Times New Roman"/>
          <w:sz w:val="24"/>
          <w:szCs w:val="24"/>
          <w:lang w:val="sr-Cyrl-RS"/>
        </w:rPr>
        <w:t>централне банке,</w:t>
      </w:r>
      <w:r w:rsidR="00F04AC1" w:rsidRPr="00D453EB">
        <w:rPr>
          <w:rFonts w:ascii="Times New Roman" w:eastAsia="Times New Roman" w:hAnsi="Times New Roman"/>
          <w:sz w:val="24"/>
          <w:szCs w:val="24"/>
          <w:lang w:val="sr-Cyrl-CS"/>
        </w:rPr>
        <w:t xml:space="preserve"> који се састоје у постизању и одржавању стабилности цена и очувању и јачању стабилности финансијског система. Уставом зајамчена самосталност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утврђена је и чланом 86в Закона о Народној банци Србије и одредбама посебних закона којим се поверавају управна овлашћења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према којима је на јединствен начин прописано да су решења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коначна и да се против њих може водити управни спор (нема двостепености управног п</w:t>
      </w:r>
      <w:r w:rsidRPr="00D453EB">
        <w:rPr>
          <w:rFonts w:ascii="Times New Roman" w:eastAsia="Times New Roman" w:hAnsi="Times New Roman"/>
          <w:sz w:val="24"/>
          <w:szCs w:val="24"/>
          <w:lang w:val="sr-Cyrl-CS"/>
        </w:rPr>
        <w:t>о</w:t>
      </w:r>
      <w:r w:rsidR="00F04AC1" w:rsidRPr="00D453EB">
        <w:rPr>
          <w:rFonts w:ascii="Times New Roman" w:eastAsia="Times New Roman" w:hAnsi="Times New Roman"/>
          <w:sz w:val="24"/>
          <w:szCs w:val="24"/>
          <w:lang w:val="sr-Cyrl-CS"/>
        </w:rPr>
        <w:t xml:space="preserve">ступка). Овај принцип посебно је наглашен у стандардима независности централних банака утврђеним у прописима Европске Уније, а чију испуњеност у процесу придруживања Републике Србије Европској Унији у погледу </w:t>
      </w:r>
      <w:r w:rsidR="00FA0CDD" w:rsidRPr="00D453EB">
        <w:rPr>
          <w:rFonts w:ascii="Times New Roman" w:eastAsia="Times New Roman" w:hAnsi="Times New Roman"/>
          <w:sz w:val="24"/>
          <w:szCs w:val="24"/>
          <w:lang w:val="sr-Cyrl-CS"/>
        </w:rPr>
        <w:t>НБС</w:t>
      </w:r>
      <w:r w:rsidR="00F04AC1" w:rsidRPr="00D453EB">
        <w:rPr>
          <w:rFonts w:ascii="Times New Roman" w:eastAsia="Times New Roman" w:hAnsi="Times New Roman"/>
          <w:sz w:val="24"/>
          <w:szCs w:val="24"/>
          <w:lang w:val="sr-Cyrl-CS"/>
        </w:rPr>
        <w:t xml:space="preserve"> оцењује и Европска </w:t>
      </w:r>
      <w:r w:rsidR="00FA0CDD" w:rsidRPr="00D453EB">
        <w:rPr>
          <w:rFonts w:ascii="Times New Roman" w:eastAsia="Times New Roman" w:hAnsi="Times New Roman"/>
          <w:sz w:val="24"/>
          <w:szCs w:val="24"/>
          <w:lang w:val="sr-Cyrl-CS"/>
        </w:rPr>
        <w:t>к</w:t>
      </w:r>
      <w:r w:rsidR="00F04AC1" w:rsidRPr="00D453EB">
        <w:rPr>
          <w:rFonts w:ascii="Times New Roman" w:eastAsia="Times New Roman" w:hAnsi="Times New Roman"/>
          <w:sz w:val="24"/>
          <w:szCs w:val="24"/>
          <w:lang w:val="sr-Cyrl-CS"/>
        </w:rPr>
        <w:t>омисија. У оквиру четири посебна аспекта независности централне банке</w:t>
      </w:r>
      <w:r w:rsidR="00C5728F" w:rsidRPr="00D453EB">
        <w:rPr>
          <w:rFonts w:ascii="Times New Roman" w:eastAsia="Times New Roman" w:hAnsi="Times New Roman"/>
          <w:sz w:val="24"/>
          <w:szCs w:val="24"/>
          <w:lang w:val="sr-Cyrl-CS"/>
        </w:rPr>
        <w:t xml:space="preserve"> (функционални, институционални, персонални и финансијски аспект), посебно се истиче функционална независност која подразумева да нико осим независних судских органа не може да преиспитује одлуке централне банке, у складу са којом се одлуке </w:t>
      </w:r>
      <w:r w:rsidR="00FA0CDD" w:rsidRPr="00D453EB">
        <w:rPr>
          <w:rFonts w:ascii="Times New Roman" w:eastAsia="Times New Roman" w:hAnsi="Times New Roman"/>
          <w:sz w:val="24"/>
          <w:szCs w:val="24"/>
          <w:lang w:val="sr-Cyrl-CS"/>
        </w:rPr>
        <w:t>НБС</w:t>
      </w:r>
      <w:r w:rsidR="00C5728F" w:rsidRPr="00D453EB">
        <w:rPr>
          <w:rFonts w:ascii="Times New Roman" w:eastAsia="Times New Roman" w:hAnsi="Times New Roman"/>
          <w:sz w:val="24"/>
          <w:szCs w:val="24"/>
          <w:lang w:val="sr-Cyrl-CS"/>
        </w:rPr>
        <w:t xml:space="preserve"> у области информација од јавног значаја могу преиспитивати само од стране судова.</w:t>
      </w:r>
    </w:p>
    <w:p w14:paraId="451455E5" w14:textId="77777777" w:rsidR="00DF39D6" w:rsidRPr="00D453EB" w:rsidRDefault="00EC69C3" w:rsidP="00C70D89">
      <w:pPr>
        <w:tabs>
          <w:tab w:val="left" w:pos="993"/>
        </w:tabs>
        <w:spacing w:after="24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r>
      <w:r w:rsidR="00A07525" w:rsidRPr="00D453EB">
        <w:rPr>
          <w:rFonts w:ascii="Times New Roman" w:eastAsia="Times New Roman" w:hAnsi="Times New Roman"/>
          <w:sz w:val="24"/>
          <w:szCs w:val="24"/>
          <w:lang w:val="sr-Cyrl-CS"/>
        </w:rPr>
        <w:t>Пракса је показала да се значајан број информација тражених од НБС односи на информације тј</w:t>
      </w:r>
      <w:r w:rsidR="00FA0CDD" w:rsidRPr="00D453EB">
        <w:rPr>
          <w:rFonts w:ascii="Times New Roman" w:eastAsia="Times New Roman" w:hAnsi="Times New Roman"/>
          <w:sz w:val="24"/>
          <w:szCs w:val="24"/>
          <w:lang w:val="sr-Cyrl-CS"/>
        </w:rPr>
        <w:t>.</w:t>
      </w:r>
      <w:r w:rsidR="00A07525" w:rsidRPr="00D453EB">
        <w:rPr>
          <w:rFonts w:ascii="Times New Roman" w:eastAsia="Times New Roman" w:hAnsi="Times New Roman"/>
          <w:sz w:val="24"/>
          <w:szCs w:val="24"/>
          <w:lang w:val="sr-Cyrl-CS"/>
        </w:rPr>
        <w:t xml:space="preserve"> документацију која је на основу одредаба Закона о Народној банци Србије, Закона о банкама, </w:t>
      </w:r>
      <w:r w:rsidR="00FA0CDD" w:rsidRPr="00D453EB">
        <w:rPr>
          <w:rFonts w:ascii="Times New Roman" w:eastAsia="Times New Roman" w:hAnsi="Times New Roman"/>
          <w:sz w:val="24"/>
          <w:szCs w:val="24"/>
          <w:lang w:val="sr-Cyrl-CS"/>
        </w:rPr>
        <w:t>З</w:t>
      </w:r>
      <w:r w:rsidR="00A07525" w:rsidRPr="00D453EB">
        <w:rPr>
          <w:rFonts w:ascii="Times New Roman" w:eastAsia="Times New Roman" w:hAnsi="Times New Roman"/>
          <w:sz w:val="24"/>
          <w:szCs w:val="24"/>
          <w:lang w:val="sr-Cyrl-CS"/>
        </w:rPr>
        <w:t>акона о осигурању, Закона о девизном пос</w:t>
      </w:r>
      <w:r w:rsidR="008477D8">
        <w:rPr>
          <w:rFonts w:ascii="Times New Roman" w:eastAsia="Times New Roman" w:hAnsi="Times New Roman"/>
          <w:sz w:val="24"/>
          <w:szCs w:val="24"/>
          <w:lang w:val="sr-Cyrl-CS"/>
        </w:rPr>
        <w:t>л</w:t>
      </w:r>
      <w:r w:rsidR="00A07525" w:rsidRPr="00D453EB">
        <w:rPr>
          <w:rFonts w:ascii="Times New Roman" w:eastAsia="Times New Roman" w:hAnsi="Times New Roman"/>
          <w:sz w:val="24"/>
          <w:szCs w:val="24"/>
          <w:lang w:val="sr-Cyrl-CS"/>
        </w:rPr>
        <w:t xml:space="preserve">овању, </w:t>
      </w:r>
      <w:r w:rsidR="00FA0CDD" w:rsidRPr="00D453EB">
        <w:rPr>
          <w:rFonts w:ascii="Times New Roman" w:eastAsia="Times New Roman" w:hAnsi="Times New Roman"/>
          <w:sz w:val="24"/>
          <w:szCs w:val="24"/>
          <w:lang w:val="sr-Cyrl-CS"/>
        </w:rPr>
        <w:t>З</w:t>
      </w:r>
      <w:r w:rsidR="00A07525" w:rsidRPr="00D453EB">
        <w:rPr>
          <w:rFonts w:ascii="Times New Roman" w:eastAsia="Times New Roman" w:hAnsi="Times New Roman"/>
          <w:sz w:val="24"/>
          <w:szCs w:val="24"/>
          <w:lang w:val="sr-Cyrl-CS"/>
        </w:rPr>
        <w:t xml:space="preserve">акона о </w:t>
      </w:r>
      <w:r w:rsidR="00A07525" w:rsidRPr="00D453EB">
        <w:rPr>
          <w:rFonts w:ascii="Times New Roman" w:eastAsia="Times New Roman" w:hAnsi="Times New Roman"/>
          <w:sz w:val="24"/>
          <w:szCs w:val="24"/>
          <w:lang w:val="sr-Cyrl-CS"/>
        </w:rPr>
        <w:lastRenderedPageBreak/>
        <w:t>платним услугама, Закона о званичној статистици</w:t>
      </w:r>
      <w:r w:rsidR="00FA0CDD" w:rsidRPr="00D453EB">
        <w:rPr>
          <w:rFonts w:ascii="Times New Roman" w:eastAsia="Times New Roman" w:hAnsi="Times New Roman"/>
          <w:sz w:val="24"/>
          <w:szCs w:val="24"/>
          <w:lang w:val="sr-Cyrl-CS"/>
        </w:rPr>
        <w:t xml:space="preserve"> и </w:t>
      </w:r>
      <w:r w:rsidR="00A07525" w:rsidRPr="00D453EB">
        <w:rPr>
          <w:rFonts w:ascii="Times New Roman" w:eastAsia="Times New Roman" w:hAnsi="Times New Roman"/>
          <w:sz w:val="24"/>
          <w:szCs w:val="24"/>
          <w:lang w:val="sr-Cyrl-CS"/>
        </w:rPr>
        <w:t>других закона</w:t>
      </w:r>
      <w:r w:rsidR="00FA0CDD" w:rsidRPr="00D453EB">
        <w:rPr>
          <w:rFonts w:ascii="Times New Roman" w:eastAsia="Times New Roman" w:hAnsi="Times New Roman"/>
          <w:sz w:val="24"/>
          <w:szCs w:val="24"/>
          <w:lang w:val="sr-Cyrl-CS"/>
        </w:rPr>
        <w:t>,</w:t>
      </w:r>
      <w:r w:rsidR="00A07525" w:rsidRPr="00D453EB">
        <w:rPr>
          <w:rFonts w:ascii="Times New Roman" w:eastAsia="Times New Roman" w:hAnsi="Times New Roman"/>
          <w:sz w:val="24"/>
          <w:szCs w:val="24"/>
          <w:lang w:val="sr-Cyrl-CS"/>
        </w:rPr>
        <w:t xml:space="preserve"> одређена као тајни податак. Ове информације су у вези са управљањем девизним резервама, појединачним подацима и показатељима пословања субјеката над којима НБС врши контролну, односно надзорну функцију, записници о контроли бонитета и пословања појединих банака, подаци о платном промету лица која платни промет остварују преко НБС, подаци које банке достављају НБС искључиво у статистичке сврхе за потребе израде платног промета, односно пројекције и праћења реализације монетарне политике и </w:t>
      </w:r>
      <w:r w:rsidR="00FA0CDD" w:rsidRPr="00D453EB">
        <w:rPr>
          <w:rFonts w:ascii="Times New Roman" w:eastAsia="Times New Roman" w:hAnsi="Times New Roman"/>
          <w:sz w:val="24"/>
          <w:szCs w:val="24"/>
          <w:lang w:val="sr-Cyrl-CS"/>
        </w:rPr>
        <w:t>др</w:t>
      </w:r>
      <w:r w:rsidR="00A07525" w:rsidRPr="00D453EB">
        <w:rPr>
          <w:rFonts w:ascii="Times New Roman" w:eastAsia="Times New Roman" w:hAnsi="Times New Roman"/>
          <w:sz w:val="24"/>
          <w:szCs w:val="24"/>
          <w:lang w:val="sr-Cyrl-CS"/>
        </w:rPr>
        <w:t xml:space="preserve">. Обелодањивањем оваквих података може се проузроковати низ негативних последица по стабилност финансијског система, </w:t>
      </w:r>
      <w:r w:rsidR="00B41215" w:rsidRPr="00D453EB">
        <w:rPr>
          <w:rFonts w:ascii="Times New Roman" w:eastAsia="Times New Roman" w:hAnsi="Times New Roman"/>
          <w:sz w:val="24"/>
          <w:szCs w:val="24"/>
          <w:lang w:val="sr-Cyrl-CS"/>
        </w:rPr>
        <w:t>нарушавање поверења грађана у финансијски систем, изазивање панике на финансијском тржишту и</w:t>
      </w:r>
      <w:r w:rsidR="00D47B53" w:rsidRPr="00D453EB">
        <w:rPr>
          <w:rFonts w:ascii="Times New Roman" w:eastAsia="Times New Roman" w:hAnsi="Times New Roman"/>
          <w:sz w:val="24"/>
          <w:szCs w:val="24"/>
          <w:lang w:val="sr-Cyrl-CS"/>
        </w:rPr>
        <w:t>,</w:t>
      </w:r>
      <w:r w:rsidR="00B41215" w:rsidRPr="00D453EB">
        <w:rPr>
          <w:rFonts w:ascii="Times New Roman" w:eastAsia="Times New Roman" w:hAnsi="Times New Roman"/>
          <w:sz w:val="24"/>
          <w:szCs w:val="24"/>
          <w:lang w:val="sr-Cyrl-CS"/>
        </w:rPr>
        <w:t xml:space="preserve"> самим тим</w:t>
      </w:r>
      <w:r w:rsidR="00D47B53" w:rsidRPr="00D453EB">
        <w:rPr>
          <w:rFonts w:ascii="Times New Roman" w:eastAsia="Times New Roman" w:hAnsi="Times New Roman"/>
          <w:sz w:val="24"/>
          <w:szCs w:val="24"/>
          <w:lang w:val="sr-Cyrl-CS"/>
        </w:rPr>
        <w:t>,</w:t>
      </w:r>
      <w:r w:rsidR="00B41215" w:rsidRPr="00D453EB">
        <w:rPr>
          <w:rFonts w:ascii="Times New Roman" w:eastAsia="Times New Roman" w:hAnsi="Times New Roman"/>
          <w:sz w:val="24"/>
          <w:szCs w:val="24"/>
          <w:lang w:val="sr-Cyrl-CS"/>
        </w:rPr>
        <w:t xml:space="preserve"> отежавање достизања циљева уставом и законом прокламованих како НБС тако и другим органима којима је поверена одговарајућа улога у очувању финансијске стабилности. Међународни стандарди и </w:t>
      </w:r>
      <w:r w:rsidR="00D47B53" w:rsidRPr="00D453EB">
        <w:rPr>
          <w:rFonts w:ascii="Times New Roman" w:eastAsia="Times New Roman" w:hAnsi="Times New Roman"/>
          <w:sz w:val="24"/>
          <w:szCs w:val="24"/>
          <w:lang w:val="sr-Cyrl-CS"/>
        </w:rPr>
        <w:t>у</w:t>
      </w:r>
      <w:r w:rsidR="00B41215" w:rsidRPr="00D453EB">
        <w:rPr>
          <w:rFonts w:ascii="Times New Roman" w:eastAsia="Times New Roman" w:hAnsi="Times New Roman"/>
          <w:sz w:val="24"/>
          <w:szCs w:val="24"/>
          <w:lang w:val="sr-Cyrl-CS"/>
        </w:rPr>
        <w:t>поредноправни прописи, укључујући и прописе Е</w:t>
      </w:r>
      <w:r w:rsidR="00D47B53" w:rsidRPr="00D453EB">
        <w:rPr>
          <w:rFonts w:ascii="Times New Roman" w:eastAsia="Times New Roman" w:hAnsi="Times New Roman"/>
          <w:sz w:val="24"/>
          <w:szCs w:val="24"/>
          <w:lang w:val="sr-Cyrl-CS"/>
        </w:rPr>
        <w:t>вропске уније</w:t>
      </w:r>
      <w:r w:rsidR="00B41215" w:rsidRPr="00D453EB">
        <w:rPr>
          <w:rFonts w:ascii="Times New Roman" w:eastAsia="Times New Roman" w:hAnsi="Times New Roman"/>
          <w:sz w:val="24"/>
          <w:szCs w:val="24"/>
          <w:lang w:val="sr-Cyrl-CS"/>
        </w:rPr>
        <w:t xml:space="preserve"> намећу потребу да се подаци о финансијским институцијама чувају као тајни подаци, без обзира да ли се они </w:t>
      </w:r>
      <w:r w:rsidR="005C3E7B" w:rsidRPr="00D453EB">
        <w:rPr>
          <w:rFonts w:ascii="Times New Roman" w:eastAsia="Times New Roman" w:hAnsi="Times New Roman"/>
          <w:sz w:val="24"/>
          <w:szCs w:val="24"/>
          <w:lang w:val="sr-Cyrl-CS"/>
        </w:rPr>
        <w:t>прикупљају у оквиру супервизије или у обављању других послова централних банака. Стога</w:t>
      </w:r>
      <w:r w:rsidR="00D47B53" w:rsidRPr="00D453EB">
        <w:rPr>
          <w:rFonts w:ascii="Times New Roman" w:eastAsia="Times New Roman" w:hAnsi="Times New Roman"/>
          <w:sz w:val="24"/>
          <w:szCs w:val="24"/>
          <w:lang w:val="sr-Cyrl-CS"/>
        </w:rPr>
        <w:t>,</w:t>
      </w:r>
      <w:r w:rsidR="005C3E7B" w:rsidRPr="00D453EB">
        <w:rPr>
          <w:rFonts w:ascii="Times New Roman" w:eastAsia="Times New Roman" w:hAnsi="Times New Roman"/>
          <w:sz w:val="24"/>
          <w:szCs w:val="24"/>
          <w:lang w:val="sr-Cyrl-CS"/>
        </w:rPr>
        <w:t xml:space="preserve"> оцену о испуњености услова за поништај решења НБС којим се одбија захтев за приступ информацијама од јавног значаја, из свих наведених разлога треба дати искључиво Управном суду, који иначе и испитује законитост других управних аката из надлежности НБС и који је у најбољој позицији да процени да ли је НБС доказала да интерес очувања стабилности финансијског система претеже над интересом јавности да зна.</w:t>
      </w:r>
    </w:p>
    <w:p w14:paraId="382FFEEB" w14:textId="77777777" w:rsidR="00B573DC" w:rsidRPr="00D453EB" w:rsidRDefault="00B573DC" w:rsidP="00EC69C3">
      <w:pPr>
        <w:numPr>
          <w:ilvl w:val="0"/>
          <w:numId w:val="1"/>
        </w:numPr>
        <w:spacing w:after="120" w:line="240" w:lineRule="auto"/>
        <w:jc w:val="both"/>
        <w:rPr>
          <w:rFonts w:ascii="Times New Roman" w:hAnsi="Times New Roman"/>
          <w:bCs/>
          <w:sz w:val="24"/>
          <w:szCs w:val="24"/>
          <w:lang w:val="sr-Cyrl-CS"/>
        </w:rPr>
      </w:pPr>
      <w:r w:rsidRPr="00D453EB">
        <w:rPr>
          <w:rFonts w:ascii="Times New Roman" w:hAnsi="Times New Roman"/>
          <w:b/>
          <w:bCs/>
          <w:sz w:val="24"/>
          <w:szCs w:val="24"/>
          <w:lang w:val="sr-Cyrl-CS"/>
        </w:rPr>
        <w:t>ЧЛАН 1</w:t>
      </w:r>
      <w:r w:rsidR="00722E35" w:rsidRPr="00D453EB">
        <w:rPr>
          <w:rFonts w:ascii="Times New Roman" w:hAnsi="Times New Roman"/>
          <w:b/>
          <w:bCs/>
          <w:sz w:val="24"/>
          <w:szCs w:val="24"/>
          <w:lang w:val="sr-Cyrl-RS"/>
        </w:rPr>
        <w:t>1.</w:t>
      </w:r>
    </w:p>
    <w:p w14:paraId="24535736" w14:textId="2DD7E795" w:rsidR="003E0ACE" w:rsidRDefault="00D75DD3" w:rsidP="00813D9B">
      <w:pPr>
        <w:tabs>
          <w:tab w:val="left" w:pos="993"/>
        </w:tabs>
        <w:spacing w:after="120" w:line="240" w:lineRule="auto"/>
        <w:jc w:val="both"/>
        <w:rPr>
          <w:rFonts w:ascii="Times New Roman" w:hAnsi="Times New Roman"/>
          <w:sz w:val="24"/>
          <w:szCs w:val="24"/>
          <w:lang w:val="sr-Cyrl-RS"/>
        </w:rPr>
      </w:pPr>
      <w:r w:rsidRPr="00D453EB">
        <w:rPr>
          <w:rFonts w:ascii="Times New Roman" w:hAnsi="Times New Roman"/>
          <w:sz w:val="24"/>
          <w:szCs w:val="24"/>
          <w:lang w:val="sr-Cyrl-RS"/>
        </w:rPr>
        <w:tab/>
        <w:t>У</w:t>
      </w:r>
      <w:r w:rsidR="00D50BB3" w:rsidRPr="00D453EB">
        <w:rPr>
          <w:rFonts w:ascii="Times New Roman" w:hAnsi="Times New Roman"/>
          <w:sz w:val="24"/>
          <w:szCs w:val="24"/>
          <w:lang w:val="sr-Cyrl-RS"/>
        </w:rPr>
        <w:t xml:space="preserve"> новом</w:t>
      </w:r>
      <w:r w:rsidRPr="00D453EB">
        <w:rPr>
          <w:rFonts w:ascii="Times New Roman" w:hAnsi="Times New Roman"/>
          <w:sz w:val="24"/>
          <w:szCs w:val="24"/>
          <w:lang w:val="sr-Cyrl-RS"/>
        </w:rPr>
        <w:t xml:space="preserve"> члану 24. предлаже </w:t>
      </w:r>
      <w:r w:rsidR="00396C5E">
        <w:rPr>
          <w:rFonts w:ascii="Times New Roman" w:hAnsi="Times New Roman"/>
          <w:sz w:val="24"/>
          <w:szCs w:val="24"/>
          <w:lang w:val="sr-Cyrl-RS"/>
        </w:rPr>
        <w:t xml:space="preserve">се </w:t>
      </w:r>
      <w:r w:rsidRPr="00D453EB">
        <w:rPr>
          <w:rFonts w:ascii="Times New Roman" w:hAnsi="Times New Roman"/>
          <w:sz w:val="24"/>
          <w:szCs w:val="24"/>
          <w:lang w:val="sr-Cyrl-RS"/>
        </w:rPr>
        <w:t>продужење рока у којем је Повереник дужан да одлучи по жалби</w:t>
      </w:r>
      <w:r w:rsidR="00DF79FA" w:rsidRPr="00D453EB">
        <w:rPr>
          <w:rFonts w:ascii="Times New Roman" w:hAnsi="Times New Roman"/>
          <w:sz w:val="24"/>
          <w:szCs w:val="24"/>
          <w:lang w:val="sr-Cyrl-RS"/>
        </w:rPr>
        <w:t>, са 30 на 60 дана, што је усклађивање са роком из члана 174. Закона о општем управном поступку за одлучивање другостепеног органа по жалби.</w:t>
      </w:r>
      <w:r w:rsidR="003E0ACE" w:rsidRPr="00D453EB">
        <w:rPr>
          <w:rFonts w:ascii="Times New Roman" w:hAnsi="Times New Roman"/>
          <w:sz w:val="24"/>
          <w:szCs w:val="24"/>
          <w:lang w:val="sr-Cyrl-RS"/>
        </w:rPr>
        <w:t xml:space="preserve"> Од овог општег рока, новим ставом 2. је предвиђен изузетак </w:t>
      </w:r>
      <w:r w:rsidR="007E2980" w:rsidRPr="00D453EB">
        <w:rPr>
          <w:rFonts w:ascii="Times New Roman" w:hAnsi="Times New Roman"/>
          <w:sz w:val="24"/>
          <w:szCs w:val="24"/>
          <w:lang w:val="sr-Cyrl-RS"/>
        </w:rPr>
        <w:t>када су у питању</w:t>
      </w:r>
      <w:r w:rsidR="003E0ACE" w:rsidRPr="00D453EB">
        <w:rPr>
          <w:rFonts w:ascii="Times New Roman" w:hAnsi="Times New Roman"/>
          <w:sz w:val="24"/>
          <w:szCs w:val="24"/>
          <w:lang w:val="sr-Cyrl-RS"/>
        </w:rPr>
        <w:t xml:space="preserve"> жалб</w:t>
      </w:r>
      <w:r w:rsidR="007E2980" w:rsidRPr="00D453EB">
        <w:rPr>
          <w:rFonts w:ascii="Times New Roman" w:hAnsi="Times New Roman"/>
          <w:sz w:val="24"/>
          <w:szCs w:val="24"/>
          <w:lang w:val="sr-Cyrl-RS"/>
        </w:rPr>
        <w:t>е</w:t>
      </w:r>
      <w:r w:rsidR="003E0ACE" w:rsidRPr="00D453EB">
        <w:rPr>
          <w:rFonts w:ascii="Times New Roman" w:hAnsi="Times New Roman"/>
          <w:sz w:val="24"/>
          <w:szCs w:val="24"/>
          <w:lang w:val="sr-Cyrl-RS"/>
        </w:rPr>
        <w:t xml:space="preserve"> поводом захтева из члана 16. став 2. Закона (захтеви који се односе на информације за које се може претпоставити да су од значаја за заштиту живота или слободе неког лица, односно за угрожавање или заштиту здравља становништва и животне средине), по којима су органи власти дужни да поступе у року од 48 часова од пријема захтева. </w:t>
      </w:r>
      <w:r w:rsidR="007E2980" w:rsidRPr="00D453EB">
        <w:rPr>
          <w:rFonts w:ascii="Times New Roman" w:hAnsi="Times New Roman"/>
          <w:sz w:val="24"/>
          <w:szCs w:val="24"/>
          <w:lang w:val="sr-Cyrl-RS"/>
        </w:rPr>
        <w:t>Наиме, предлаже се да рок з</w:t>
      </w:r>
      <w:r w:rsidR="003E0ACE" w:rsidRPr="00D453EB">
        <w:rPr>
          <w:rFonts w:ascii="Times New Roman" w:hAnsi="Times New Roman"/>
          <w:sz w:val="24"/>
          <w:szCs w:val="24"/>
          <w:lang w:val="sr-Cyrl-RS"/>
        </w:rPr>
        <w:t>а одлучивање о овим жалбама</w:t>
      </w:r>
      <w:r w:rsidR="007E2980" w:rsidRPr="00D453EB">
        <w:rPr>
          <w:rFonts w:ascii="Times New Roman" w:hAnsi="Times New Roman"/>
          <w:sz w:val="24"/>
          <w:szCs w:val="24"/>
          <w:lang w:val="sr-Cyrl-RS"/>
        </w:rPr>
        <w:t xml:space="preserve"> остане 30 дана.</w:t>
      </w:r>
    </w:p>
    <w:p w14:paraId="42969CC4" w14:textId="77777777" w:rsidR="00D87F76" w:rsidRPr="00D453EB" w:rsidRDefault="00D87F76" w:rsidP="00D87F76">
      <w:pPr>
        <w:tabs>
          <w:tab w:val="left" w:pos="993"/>
        </w:tabs>
        <w:spacing w:after="120" w:line="240" w:lineRule="auto"/>
        <w:jc w:val="both"/>
        <w:rPr>
          <w:rFonts w:ascii="Times New Roman" w:hAnsi="Times New Roman"/>
          <w:sz w:val="24"/>
          <w:szCs w:val="24"/>
        </w:rPr>
      </w:pPr>
      <w:r>
        <w:rPr>
          <w:rFonts w:ascii="Times New Roman" w:hAnsi="Times New Roman"/>
          <w:sz w:val="24"/>
          <w:szCs w:val="24"/>
          <w:lang w:val="sr-Cyrl-RS"/>
        </w:rPr>
        <w:tab/>
      </w:r>
      <w:r>
        <w:rPr>
          <w:rFonts w:ascii="Times New Roman" w:hAnsi="Times New Roman"/>
          <w:sz w:val="24"/>
          <w:szCs w:val="24"/>
        </w:rPr>
        <w:t>Такође, у</w:t>
      </w:r>
      <w:r w:rsidRPr="00D453EB">
        <w:rPr>
          <w:rFonts w:ascii="Times New Roman" w:hAnsi="Times New Roman"/>
          <w:sz w:val="24"/>
          <w:szCs w:val="24"/>
        </w:rPr>
        <w:t xml:space="preserve"> постојећем ставу 5. врши </w:t>
      </w:r>
      <w:r>
        <w:rPr>
          <w:rFonts w:ascii="Times New Roman" w:hAnsi="Times New Roman"/>
          <w:sz w:val="24"/>
          <w:szCs w:val="24"/>
        </w:rPr>
        <w:t xml:space="preserve">се </w:t>
      </w:r>
      <w:r w:rsidRPr="00D453EB">
        <w:rPr>
          <w:rFonts w:ascii="Times New Roman" w:hAnsi="Times New Roman"/>
          <w:sz w:val="24"/>
          <w:szCs w:val="24"/>
        </w:rPr>
        <w:t>усклађивање са Законом о општем управном поступку</w:t>
      </w:r>
      <w:r>
        <w:rPr>
          <w:rFonts w:ascii="Times New Roman" w:hAnsi="Times New Roman"/>
          <w:sz w:val="24"/>
          <w:szCs w:val="24"/>
        </w:rPr>
        <w:t xml:space="preserve"> </w:t>
      </w:r>
      <w:r w:rsidRPr="00D453EB">
        <w:rPr>
          <w:rFonts w:ascii="Times New Roman" w:hAnsi="Times New Roman"/>
          <w:sz w:val="24"/>
          <w:szCs w:val="24"/>
        </w:rPr>
        <w:t>у погледу врсте појединачног управног акта којим Повереник обуставља поступак по жалби (решење уместо закључка).</w:t>
      </w:r>
    </w:p>
    <w:p w14:paraId="2C45844A" w14:textId="32F7DE3C" w:rsidR="00813D9B" w:rsidRPr="00D453EB" w:rsidRDefault="00813D9B" w:rsidP="00813D9B">
      <w:pPr>
        <w:tabs>
          <w:tab w:val="left" w:pos="993"/>
        </w:tabs>
        <w:spacing w:after="120" w:line="240" w:lineRule="auto"/>
        <w:jc w:val="both"/>
        <w:rPr>
          <w:rFonts w:ascii="Times New Roman" w:hAnsi="Times New Roman"/>
          <w:sz w:val="24"/>
          <w:szCs w:val="24"/>
          <w:lang w:val="sr-Cyrl-RS"/>
        </w:rPr>
      </w:pPr>
      <w:r w:rsidRPr="00D453EB">
        <w:rPr>
          <w:rFonts w:ascii="Times New Roman" w:hAnsi="Times New Roman"/>
          <w:sz w:val="24"/>
          <w:szCs w:val="24"/>
          <w:lang w:val="sr-Cyrl-RS"/>
        </w:rPr>
        <w:tab/>
      </w:r>
      <w:r w:rsidR="00F76196" w:rsidRPr="00D453EB">
        <w:rPr>
          <w:rFonts w:ascii="Times New Roman" w:hAnsi="Times New Roman"/>
          <w:sz w:val="24"/>
          <w:szCs w:val="24"/>
          <w:lang w:val="sr-Cyrl-RS"/>
        </w:rPr>
        <w:t xml:space="preserve">Новим ставом 6. </w:t>
      </w:r>
      <w:r w:rsidR="005369EC" w:rsidRPr="00D453EB">
        <w:rPr>
          <w:rFonts w:ascii="Times New Roman" w:hAnsi="Times New Roman"/>
          <w:sz w:val="24"/>
          <w:szCs w:val="24"/>
          <w:lang w:val="sr-Cyrl-RS"/>
        </w:rPr>
        <w:t xml:space="preserve">уводи се правило према којем Повереник, у случају основаности жалбе поднете због </w:t>
      </w:r>
      <w:r w:rsidR="000F524C" w:rsidRPr="00D453EB">
        <w:rPr>
          <w:rFonts w:ascii="Times New Roman" w:hAnsi="Times New Roman"/>
          <w:sz w:val="24"/>
          <w:szCs w:val="24"/>
          <w:lang w:val="sr-Cyrl-RS"/>
        </w:rPr>
        <w:t>непоступања (</w:t>
      </w:r>
      <w:r w:rsidR="005369EC" w:rsidRPr="00D453EB">
        <w:rPr>
          <w:rFonts w:ascii="Times New Roman" w:hAnsi="Times New Roman"/>
          <w:sz w:val="24"/>
          <w:szCs w:val="24"/>
          <w:lang w:val="sr-Cyrl-RS"/>
        </w:rPr>
        <w:t>ћутања</w:t>
      </w:r>
      <w:r w:rsidR="000F524C" w:rsidRPr="00D453EB">
        <w:rPr>
          <w:rFonts w:ascii="Times New Roman" w:hAnsi="Times New Roman"/>
          <w:sz w:val="24"/>
          <w:szCs w:val="24"/>
          <w:lang w:val="sr-Cyrl-RS"/>
        </w:rPr>
        <w:t>)</w:t>
      </w:r>
      <w:r w:rsidR="005369EC" w:rsidRPr="00D453EB">
        <w:rPr>
          <w:rFonts w:ascii="Times New Roman" w:hAnsi="Times New Roman"/>
          <w:sz w:val="24"/>
          <w:szCs w:val="24"/>
          <w:lang w:val="sr-Cyrl-RS"/>
        </w:rPr>
        <w:t xml:space="preserve"> органа власти, доноси решење којим ће органу власти наложити да у одређеном року поступи по захтеву. </w:t>
      </w:r>
      <w:r w:rsidR="00D50BB3" w:rsidRPr="00D453EB">
        <w:rPr>
          <w:rFonts w:ascii="Times New Roman" w:hAnsi="Times New Roman"/>
          <w:sz w:val="24"/>
          <w:szCs w:val="24"/>
          <w:lang w:val="sr-Cyrl-RS"/>
        </w:rPr>
        <w:t>Ова</w:t>
      </w:r>
      <w:r w:rsidR="00702443" w:rsidRPr="00D453EB">
        <w:rPr>
          <w:rFonts w:ascii="Times New Roman" w:hAnsi="Times New Roman"/>
          <w:sz w:val="24"/>
          <w:szCs w:val="24"/>
          <w:lang w:val="sr-Cyrl-RS"/>
        </w:rPr>
        <w:t>кво решење представља усклађивање са одредбама члана 173. Закона о општем управном поступку, који уређује поступање другостепеног органа када првостепени орган није издао решење у законом одређеном року.</w:t>
      </w:r>
      <w:r w:rsidR="00D50BB3" w:rsidRPr="00D453EB">
        <w:rPr>
          <w:rFonts w:ascii="Times New Roman" w:hAnsi="Times New Roman"/>
          <w:sz w:val="24"/>
          <w:szCs w:val="24"/>
          <w:lang w:val="sr-Cyrl-RS"/>
        </w:rPr>
        <w:t xml:space="preserve"> </w:t>
      </w:r>
      <w:r w:rsidR="00702443" w:rsidRPr="00D453EB">
        <w:rPr>
          <w:rFonts w:ascii="Times New Roman" w:hAnsi="Times New Roman"/>
          <w:sz w:val="24"/>
          <w:szCs w:val="24"/>
          <w:lang w:val="sr-Cyrl-RS"/>
        </w:rPr>
        <w:t xml:space="preserve">Ова </w:t>
      </w:r>
      <w:r w:rsidR="00D50BB3" w:rsidRPr="00D453EB">
        <w:rPr>
          <w:rFonts w:ascii="Times New Roman" w:hAnsi="Times New Roman"/>
          <w:sz w:val="24"/>
          <w:szCs w:val="24"/>
          <w:lang w:val="sr-Cyrl-RS"/>
        </w:rPr>
        <w:t>ситуација</w:t>
      </w:r>
      <w:r w:rsidR="00702443" w:rsidRPr="00D453EB">
        <w:rPr>
          <w:rFonts w:ascii="Times New Roman" w:hAnsi="Times New Roman"/>
          <w:sz w:val="24"/>
          <w:szCs w:val="24"/>
          <w:lang w:val="sr-Cyrl-RS"/>
        </w:rPr>
        <w:t xml:space="preserve"> тренутно </w:t>
      </w:r>
      <w:r w:rsidR="00D50BB3" w:rsidRPr="00D453EB">
        <w:rPr>
          <w:rFonts w:ascii="Times New Roman" w:hAnsi="Times New Roman"/>
          <w:sz w:val="24"/>
          <w:szCs w:val="24"/>
          <w:lang w:val="sr-Cyrl-RS"/>
        </w:rPr>
        <w:t xml:space="preserve">није регулисана постојећим законом, који познаје само могућност да се, у случају основаности жалбе, налаже органу власти да </w:t>
      </w:r>
      <w:r w:rsidR="00DF26B3">
        <w:rPr>
          <w:rFonts w:ascii="Times New Roman" w:hAnsi="Times New Roman"/>
          <w:sz w:val="24"/>
          <w:szCs w:val="24"/>
          <w:lang w:val="sr-Cyrl-RS"/>
        </w:rPr>
        <w:t>достави</w:t>
      </w:r>
      <w:r w:rsidR="00D50BB3" w:rsidRPr="00D453EB">
        <w:rPr>
          <w:rFonts w:ascii="Times New Roman" w:hAnsi="Times New Roman"/>
          <w:sz w:val="24"/>
          <w:szCs w:val="24"/>
          <w:lang w:val="sr-Cyrl-RS"/>
        </w:rPr>
        <w:t xml:space="preserve"> тражену информацију. </w:t>
      </w:r>
      <w:r w:rsidR="005369EC" w:rsidRPr="00D453EB">
        <w:rPr>
          <w:rFonts w:ascii="Times New Roman" w:hAnsi="Times New Roman"/>
          <w:sz w:val="24"/>
          <w:szCs w:val="24"/>
          <w:lang w:val="sr-Cyrl-RS"/>
        </w:rPr>
        <w:t xml:space="preserve">У овом случају, </w:t>
      </w:r>
      <w:r w:rsidR="00D50BB3" w:rsidRPr="00D453EB">
        <w:rPr>
          <w:rFonts w:ascii="Times New Roman" w:hAnsi="Times New Roman"/>
          <w:sz w:val="24"/>
          <w:szCs w:val="24"/>
          <w:lang w:val="sr-Cyrl-RS"/>
        </w:rPr>
        <w:t>међутим</w:t>
      </w:r>
      <w:r w:rsidR="005369EC" w:rsidRPr="00D453EB">
        <w:rPr>
          <w:rFonts w:ascii="Times New Roman" w:hAnsi="Times New Roman"/>
          <w:sz w:val="24"/>
          <w:szCs w:val="24"/>
          <w:lang w:val="sr-Cyrl-RS"/>
        </w:rPr>
        <w:t>, Повереник не одлучује о томе да ли орган власти треба да омогући приступ траженој информацији</w:t>
      </w:r>
      <w:r w:rsidR="000F524C" w:rsidRPr="00D453EB">
        <w:rPr>
          <w:rFonts w:ascii="Times New Roman" w:hAnsi="Times New Roman"/>
          <w:sz w:val="24"/>
          <w:szCs w:val="24"/>
          <w:lang w:val="sr-Cyrl-RS"/>
        </w:rPr>
        <w:t>, већ утврђује да ли субјект којем је упућен захтев пропустио да изврши законску обавезу да одговори на захтев, било давањем тражене информације, било доношењем решења о одбијању захтева.</w:t>
      </w:r>
    </w:p>
    <w:p w14:paraId="01F0E447" w14:textId="77777777" w:rsidR="003E0ACE" w:rsidRPr="00D453EB" w:rsidRDefault="000F524C" w:rsidP="00866B62">
      <w:pPr>
        <w:tabs>
          <w:tab w:val="left" w:pos="993"/>
        </w:tabs>
        <w:spacing w:after="120" w:line="240" w:lineRule="auto"/>
        <w:jc w:val="both"/>
        <w:rPr>
          <w:rFonts w:ascii="Times New Roman" w:hAnsi="Times New Roman"/>
          <w:sz w:val="24"/>
          <w:szCs w:val="24"/>
          <w:lang w:val="sr-Cyrl-RS"/>
        </w:rPr>
      </w:pPr>
      <w:r w:rsidRPr="00D453EB">
        <w:rPr>
          <w:rFonts w:ascii="Times New Roman" w:hAnsi="Times New Roman"/>
          <w:sz w:val="24"/>
          <w:szCs w:val="24"/>
          <w:lang w:val="sr-Cyrl-RS"/>
        </w:rPr>
        <w:tab/>
        <w:t xml:space="preserve">Битну новину у односу на важећи закон, представља давање овлашћења Поверенику да, у случају да донесе решење којим усваја жалбу због непоступања органа </w:t>
      </w:r>
      <w:r w:rsidRPr="00D453EB">
        <w:rPr>
          <w:rFonts w:ascii="Times New Roman" w:hAnsi="Times New Roman"/>
          <w:sz w:val="24"/>
          <w:szCs w:val="24"/>
          <w:lang w:val="sr-Cyrl-RS"/>
        </w:rPr>
        <w:lastRenderedPageBreak/>
        <w:t xml:space="preserve">власти, изда прекршајни налог лицу одговорном за </w:t>
      </w:r>
      <w:r w:rsidR="00386B2B" w:rsidRPr="00D453EB">
        <w:rPr>
          <w:rFonts w:ascii="Times New Roman" w:hAnsi="Times New Roman"/>
          <w:sz w:val="24"/>
          <w:szCs w:val="24"/>
          <w:lang w:val="sr-Cyrl-RS"/>
        </w:rPr>
        <w:t xml:space="preserve">то </w:t>
      </w:r>
      <w:r w:rsidRPr="00D453EB">
        <w:rPr>
          <w:rFonts w:ascii="Times New Roman" w:hAnsi="Times New Roman"/>
          <w:sz w:val="24"/>
          <w:szCs w:val="24"/>
          <w:lang w:val="sr-Cyrl-RS"/>
        </w:rPr>
        <w:t>непоступање</w:t>
      </w:r>
      <w:r w:rsidR="00EF1AC7" w:rsidRPr="00D453EB">
        <w:rPr>
          <w:rFonts w:ascii="Times New Roman" w:hAnsi="Times New Roman"/>
          <w:sz w:val="24"/>
          <w:szCs w:val="24"/>
          <w:lang w:val="sr-Cyrl-RS"/>
        </w:rPr>
        <w:t xml:space="preserve"> (став 10. </w:t>
      </w:r>
      <w:r w:rsidR="00680554" w:rsidRPr="00D453EB">
        <w:rPr>
          <w:rFonts w:ascii="Times New Roman" w:hAnsi="Times New Roman"/>
          <w:sz w:val="24"/>
          <w:szCs w:val="24"/>
          <w:lang w:val="sr-Cyrl-RS"/>
        </w:rPr>
        <w:t>предложеног новог</w:t>
      </w:r>
      <w:r w:rsidR="00EF1AC7" w:rsidRPr="00D453EB">
        <w:rPr>
          <w:rFonts w:ascii="Times New Roman" w:hAnsi="Times New Roman"/>
          <w:sz w:val="24"/>
          <w:szCs w:val="24"/>
          <w:lang w:val="sr-Cyrl-RS"/>
        </w:rPr>
        <w:t xml:space="preserve"> члана 24)</w:t>
      </w:r>
      <w:r w:rsidRPr="00D453EB">
        <w:rPr>
          <w:rFonts w:ascii="Times New Roman" w:hAnsi="Times New Roman"/>
          <w:sz w:val="24"/>
          <w:szCs w:val="24"/>
          <w:lang w:val="sr-Cyrl-RS"/>
        </w:rPr>
        <w:t>.</w:t>
      </w:r>
      <w:r w:rsidR="007436E5" w:rsidRPr="00D453EB">
        <w:rPr>
          <w:rFonts w:ascii="Times New Roman" w:hAnsi="Times New Roman"/>
          <w:sz w:val="24"/>
          <w:szCs w:val="24"/>
          <w:lang w:val="sr-Cyrl-RS"/>
        </w:rPr>
        <w:t xml:space="preserve"> </w:t>
      </w:r>
      <w:r w:rsidR="00AC0161" w:rsidRPr="00D453EB">
        <w:rPr>
          <w:rFonts w:ascii="Times New Roman" w:hAnsi="Times New Roman"/>
          <w:sz w:val="24"/>
          <w:szCs w:val="24"/>
          <w:lang w:val="sr-Cyrl-RS"/>
        </w:rPr>
        <w:t>Циљ који се оваквим решењем жели постићи је</w:t>
      </w:r>
      <w:r w:rsidR="007436E5" w:rsidRPr="00D453EB">
        <w:rPr>
          <w:rFonts w:ascii="Times New Roman" w:hAnsi="Times New Roman"/>
          <w:sz w:val="24"/>
          <w:szCs w:val="24"/>
          <w:lang w:val="sr-Cyrl-RS"/>
        </w:rPr>
        <w:t xml:space="preserve"> да се утиче на органе власти да не игноришу захтеве за приступ информацијама од јавног значаја, што је, како је већ наведено у </w:t>
      </w:r>
      <w:r w:rsidR="00C01DFB" w:rsidRPr="00D453EB">
        <w:rPr>
          <w:rFonts w:ascii="Times New Roman" w:hAnsi="Times New Roman"/>
          <w:sz w:val="24"/>
          <w:szCs w:val="24"/>
          <w:lang w:val="sr-Cyrl-RS"/>
        </w:rPr>
        <w:t>разлозима за доношење овог закона</w:t>
      </w:r>
      <w:r w:rsidR="007436E5" w:rsidRPr="00D453EB">
        <w:rPr>
          <w:rFonts w:ascii="Times New Roman" w:hAnsi="Times New Roman"/>
          <w:sz w:val="24"/>
          <w:szCs w:val="24"/>
          <w:lang w:val="sr-Cyrl-RS"/>
        </w:rPr>
        <w:t>, најчешћи разлог за изјављивање жалби Поверенику.</w:t>
      </w:r>
      <w:r w:rsidR="00866B62" w:rsidRPr="00D453EB">
        <w:rPr>
          <w:rFonts w:ascii="Times New Roman" w:hAnsi="Times New Roman"/>
          <w:sz w:val="24"/>
          <w:szCs w:val="24"/>
          <w:lang w:val="sr-Cyrl-RS"/>
        </w:rPr>
        <w:t xml:space="preserve"> </w:t>
      </w:r>
      <w:r w:rsidR="00422990" w:rsidRPr="00D453EB">
        <w:rPr>
          <w:rFonts w:ascii="Times New Roman" w:hAnsi="Times New Roman"/>
          <w:sz w:val="24"/>
          <w:szCs w:val="24"/>
          <w:lang w:val="sr-Cyrl-RS"/>
        </w:rPr>
        <w:t>Осим тога, предложеним решењем би се битно растеретили прекршајни судови, којима се више не би могли подносити захтеви за покретање прекршајних поступака по основу овог прекршаја</w:t>
      </w:r>
      <w:r w:rsidR="00422990" w:rsidRPr="00D453EB">
        <w:rPr>
          <w:rFonts w:ascii="Times New Roman" w:hAnsi="Times New Roman"/>
          <w:sz w:val="24"/>
          <w:szCs w:val="24"/>
        </w:rPr>
        <w:t xml:space="preserve">, </w:t>
      </w:r>
      <w:r w:rsidR="00422990" w:rsidRPr="00D453EB">
        <w:rPr>
          <w:rFonts w:ascii="Times New Roman" w:hAnsi="Times New Roman"/>
          <w:sz w:val="24"/>
          <w:szCs w:val="24"/>
          <w:lang w:val="sr-Cyrl-RS"/>
        </w:rPr>
        <w:t xml:space="preserve">сходно члану 168. Закона о прекршајима („Службени гласник РС“, бр. 65/13, 13/16, 98/16 - УС, 91/19 - др. закон и 91/19). </w:t>
      </w:r>
      <w:r w:rsidR="00866B62" w:rsidRPr="00D453EB">
        <w:rPr>
          <w:rFonts w:ascii="Times New Roman" w:hAnsi="Times New Roman"/>
          <w:sz w:val="24"/>
          <w:szCs w:val="24"/>
          <w:lang w:val="sr-Cyrl-RS"/>
        </w:rPr>
        <w:t xml:space="preserve">Да би овакво решење било </w:t>
      </w:r>
      <w:r w:rsidR="00F80983" w:rsidRPr="00D453EB">
        <w:rPr>
          <w:rFonts w:ascii="Times New Roman" w:hAnsi="Times New Roman"/>
          <w:sz w:val="24"/>
          <w:szCs w:val="24"/>
          <w:lang w:val="sr-Cyrl-RS"/>
        </w:rPr>
        <w:t xml:space="preserve">могуће, овим нацртом закона се предлаже </w:t>
      </w:r>
      <w:r w:rsidR="00386B2B" w:rsidRPr="00D453EB">
        <w:rPr>
          <w:rFonts w:ascii="Times New Roman" w:hAnsi="Times New Roman"/>
          <w:sz w:val="24"/>
          <w:szCs w:val="24"/>
          <w:lang w:val="sr-Cyrl-RS"/>
        </w:rPr>
        <w:t xml:space="preserve">још једна новина, односно </w:t>
      </w:r>
      <w:r w:rsidR="00F80983" w:rsidRPr="00D453EB">
        <w:rPr>
          <w:rFonts w:ascii="Times New Roman" w:hAnsi="Times New Roman"/>
          <w:sz w:val="24"/>
          <w:szCs w:val="24"/>
          <w:lang w:val="sr-Cyrl-RS"/>
        </w:rPr>
        <w:t xml:space="preserve">увођење новчане казне у фиксном </w:t>
      </w:r>
      <w:r w:rsidR="001428B2" w:rsidRPr="00D453EB">
        <w:rPr>
          <w:rFonts w:ascii="Times New Roman" w:hAnsi="Times New Roman"/>
          <w:sz w:val="24"/>
          <w:szCs w:val="24"/>
          <w:lang w:val="sr-Cyrl-RS"/>
        </w:rPr>
        <w:t xml:space="preserve">износу за прекршај </w:t>
      </w:r>
      <w:r w:rsidR="009C6394" w:rsidRPr="00D453EB">
        <w:rPr>
          <w:rFonts w:ascii="Times New Roman" w:hAnsi="Times New Roman"/>
          <w:sz w:val="24"/>
          <w:szCs w:val="24"/>
          <w:lang w:val="sr-Cyrl-RS"/>
        </w:rPr>
        <w:t>због непоступања по захтеву за слободан приступ информацијама</w:t>
      </w:r>
      <w:r w:rsidR="00344FFE" w:rsidRPr="00D453EB">
        <w:rPr>
          <w:rFonts w:ascii="Times New Roman" w:hAnsi="Times New Roman"/>
          <w:sz w:val="24"/>
          <w:szCs w:val="24"/>
          <w:lang w:val="sr-Cyrl-RS"/>
        </w:rPr>
        <w:t xml:space="preserve"> у роковима утврђеним чланом 16. Закона</w:t>
      </w:r>
      <w:r w:rsidR="009C6394" w:rsidRPr="00D453EB">
        <w:rPr>
          <w:rFonts w:ascii="Times New Roman" w:hAnsi="Times New Roman"/>
          <w:sz w:val="24"/>
          <w:szCs w:val="24"/>
          <w:lang w:val="sr-Cyrl-RS"/>
        </w:rPr>
        <w:t>.</w:t>
      </w:r>
    </w:p>
    <w:p w14:paraId="11721FA8" w14:textId="2756295F" w:rsidR="00C968F4" w:rsidRPr="00D453EB" w:rsidRDefault="00C968F4" w:rsidP="00BF1722">
      <w:pPr>
        <w:tabs>
          <w:tab w:val="left" w:pos="993"/>
        </w:tabs>
        <w:spacing w:after="120" w:line="240" w:lineRule="auto"/>
        <w:jc w:val="both"/>
        <w:rPr>
          <w:rFonts w:ascii="Times New Roman" w:hAnsi="Times New Roman"/>
          <w:sz w:val="24"/>
          <w:szCs w:val="24"/>
          <w:lang w:val="sr-Cyrl-RS"/>
        </w:rPr>
      </w:pPr>
      <w:r w:rsidRPr="00D453EB">
        <w:rPr>
          <w:rFonts w:ascii="Times New Roman" w:hAnsi="Times New Roman"/>
          <w:sz w:val="24"/>
          <w:szCs w:val="24"/>
          <w:lang w:val="sr-Cyrl-RS"/>
        </w:rPr>
        <w:tab/>
        <w:t>Новим ставом 7. се предлаже уређење поступања Повереника у поступку по жалби поводом за</w:t>
      </w:r>
      <w:r w:rsidR="00AC0161" w:rsidRPr="00D453EB">
        <w:rPr>
          <w:rFonts w:ascii="Times New Roman" w:hAnsi="Times New Roman"/>
          <w:sz w:val="24"/>
          <w:szCs w:val="24"/>
          <w:lang w:val="sr-Cyrl-RS"/>
        </w:rPr>
        <w:t>хтева за приступ тајном податку</w:t>
      </w:r>
      <w:r w:rsidRPr="00D453EB">
        <w:rPr>
          <w:rFonts w:ascii="Times New Roman" w:hAnsi="Times New Roman"/>
          <w:sz w:val="24"/>
          <w:szCs w:val="24"/>
          <w:lang w:val="sr-Cyrl-RS"/>
        </w:rPr>
        <w:t>. Предложено решење</w:t>
      </w:r>
      <w:r w:rsidR="00FD0636" w:rsidRPr="00D453EB">
        <w:rPr>
          <w:rFonts w:ascii="Times New Roman" w:hAnsi="Times New Roman"/>
          <w:sz w:val="24"/>
          <w:szCs w:val="24"/>
          <w:lang w:val="sr-Cyrl-RS"/>
        </w:rPr>
        <w:t xml:space="preserve"> </w:t>
      </w:r>
      <w:r w:rsidRPr="00D453EB">
        <w:rPr>
          <w:rFonts w:ascii="Times New Roman" w:hAnsi="Times New Roman"/>
          <w:sz w:val="24"/>
          <w:szCs w:val="24"/>
          <w:lang w:val="sr-Cyrl-RS"/>
        </w:rPr>
        <w:t>предвиђа да ће Повереник, у случају да оцени да нема више разлога да тражена информација буде означена степеном тајности, усвојити жалбу</w:t>
      </w:r>
      <w:r w:rsidR="005C72D2" w:rsidRPr="00D453EB">
        <w:rPr>
          <w:rFonts w:ascii="Times New Roman" w:hAnsi="Times New Roman"/>
          <w:sz w:val="24"/>
          <w:szCs w:val="24"/>
          <w:lang w:val="sr-Cyrl-RS"/>
        </w:rPr>
        <w:t>,</w:t>
      </w:r>
      <w:r w:rsidRPr="00D453EB">
        <w:rPr>
          <w:rFonts w:ascii="Times New Roman" w:hAnsi="Times New Roman"/>
          <w:sz w:val="24"/>
          <w:szCs w:val="24"/>
          <w:lang w:val="sr-Cyrl-RS"/>
        </w:rPr>
        <w:t xml:space="preserve"> а органу власти наложити опозив тајности податка</w:t>
      </w:r>
      <w:r w:rsidR="00182930" w:rsidRPr="00D453EB">
        <w:rPr>
          <w:rFonts w:ascii="Times New Roman" w:hAnsi="Times New Roman"/>
          <w:sz w:val="24"/>
          <w:szCs w:val="24"/>
          <w:lang w:val="sr-Cyrl-RS"/>
        </w:rPr>
        <w:t xml:space="preserve">. Овакво решење се </w:t>
      </w:r>
      <w:r w:rsidR="0018240D">
        <w:rPr>
          <w:rFonts w:ascii="Times New Roman" w:hAnsi="Times New Roman"/>
          <w:sz w:val="24"/>
          <w:szCs w:val="24"/>
          <w:lang w:val="sr-Cyrl-RS"/>
        </w:rPr>
        <w:t>о</w:t>
      </w:r>
      <w:r w:rsidRPr="00D453EB">
        <w:rPr>
          <w:rFonts w:ascii="Times New Roman" w:hAnsi="Times New Roman"/>
          <w:sz w:val="24"/>
          <w:szCs w:val="24"/>
          <w:lang w:val="sr-Cyrl-RS"/>
        </w:rPr>
        <w:t>слања на члан 25. Закона о тајности података, којим је прописано да на основу решења Повереника за информације од јавног значаја и заштиту података о личности у поступку по жалби, овлашћено лице органа јавне власти опозива тајност податка, односно документа који садржи тајни податак и омогућава остваривање права тражиоцу, односно подносиоцу захтева.</w:t>
      </w:r>
      <w:r w:rsidR="00BF1722" w:rsidRPr="00D453EB">
        <w:rPr>
          <w:rFonts w:ascii="Times New Roman" w:hAnsi="Times New Roman"/>
          <w:sz w:val="24"/>
          <w:szCs w:val="24"/>
          <w:lang w:val="sr-Cyrl-RS"/>
        </w:rPr>
        <w:t xml:space="preserve"> Овакво решење је свакако правно логичније у односу на тренутно важеће решење. Наиме, према важећим законским одредбама, Повереник у поступку по жалби не разматра да ли је тајни податак правилно означен као тајни, већ само процењује да ли у конкретном случају интерес јавности да зна претеже над могућим наступањем тешких последица по законом заштићене интересе. То, даље, практично значи да ће Повереник, према важећем члану 24. став 4</w:t>
      </w:r>
      <w:r w:rsidR="005C72D2" w:rsidRPr="00D453EB">
        <w:rPr>
          <w:rFonts w:ascii="Times New Roman" w:hAnsi="Times New Roman"/>
          <w:sz w:val="24"/>
          <w:szCs w:val="24"/>
          <w:lang w:val="sr-Cyrl-RS"/>
        </w:rPr>
        <w:t>. Закона</w:t>
      </w:r>
      <w:r w:rsidR="00BF1722" w:rsidRPr="00D453EB">
        <w:rPr>
          <w:rFonts w:ascii="Times New Roman" w:hAnsi="Times New Roman"/>
          <w:sz w:val="24"/>
          <w:szCs w:val="24"/>
          <w:lang w:val="sr-Cyrl-RS"/>
        </w:rPr>
        <w:t>, ако оцени да је жалба основана, органу власти наложити да омогући приступ тајном податку</w:t>
      </w:r>
      <w:r w:rsidR="00360BAF" w:rsidRPr="00D453EB">
        <w:rPr>
          <w:rFonts w:ascii="Times New Roman" w:hAnsi="Times New Roman"/>
          <w:sz w:val="24"/>
          <w:szCs w:val="24"/>
          <w:lang w:val="sr-Cyrl-RS"/>
        </w:rPr>
        <w:t xml:space="preserve">, али без </w:t>
      </w:r>
      <w:r w:rsidR="008A358D" w:rsidRPr="00D453EB">
        <w:rPr>
          <w:rFonts w:ascii="Times New Roman" w:hAnsi="Times New Roman"/>
          <w:sz w:val="24"/>
          <w:szCs w:val="24"/>
          <w:lang w:val="sr-Cyrl-RS"/>
        </w:rPr>
        <w:t xml:space="preserve">улажења у питање </w:t>
      </w:r>
      <w:r w:rsidR="00360BAF" w:rsidRPr="00D453EB">
        <w:rPr>
          <w:rFonts w:ascii="Times New Roman" w:hAnsi="Times New Roman"/>
          <w:sz w:val="24"/>
          <w:szCs w:val="24"/>
          <w:lang w:val="sr-Cyrl-RS"/>
        </w:rPr>
        <w:t xml:space="preserve">опозива </w:t>
      </w:r>
      <w:r w:rsidR="008A358D" w:rsidRPr="00D453EB">
        <w:rPr>
          <w:rFonts w:ascii="Times New Roman" w:hAnsi="Times New Roman"/>
          <w:sz w:val="24"/>
          <w:szCs w:val="24"/>
          <w:lang w:val="sr-Cyrl-RS"/>
        </w:rPr>
        <w:t xml:space="preserve">његове </w:t>
      </w:r>
      <w:r w:rsidR="00360BAF" w:rsidRPr="00D453EB">
        <w:rPr>
          <w:rFonts w:ascii="Times New Roman" w:hAnsi="Times New Roman"/>
          <w:sz w:val="24"/>
          <w:szCs w:val="24"/>
          <w:lang w:val="sr-Cyrl-RS"/>
        </w:rPr>
        <w:t>тајности, иако његово решење, у смислу поменутог члана 25. Закона о тајности података, управо има дејство налога за опозив тајности. Предложеним решењем се, стога, отклања наведена нелогичност важећег закона</w:t>
      </w:r>
      <w:r w:rsidR="005C72D2" w:rsidRPr="00D453EB">
        <w:rPr>
          <w:rFonts w:ascii="Times New Roman" w:hAnsi="Times New Roman"/>
          <w:sz w:val="24"/>
          <w:szCs w:val="24"/>
          <w:lang w:val="sr-Cyrl-RS"/>
        </w:rPr>
        <w:t>.</w:t>
      </w:r>
    </w:p>
    <w:p w14:paraId="2F437100" w14:textId="2BAABA78" w:rsidR="00B573DC" w:rsidRPr="00D453EB" w:rsidRDefault="001D74B7" w:rsidP="00D87F76">
      <w:pPr>
        <w:tabs>
          <w:tab w:val="left" w:pos="993"/>
        </w:tabs>
        <w:spacing w:after="240" w:line="240" w:lineRule="auto"/>
        <w:jc w:val="both"/>
        <w:rPr>
          <w:rFonts w:ascii="Times New Roman" w:hAnsi="Times New Roman"/>
          <w:sz w:val="24"/>
          <w:szCs w:val="24"/>
          <w:lang w:val="sr-Cyrl-RS"/>
        </w:rPr>
      </w:pPr>
      <w:r w:rsidRPr="00D453EB">
        <w:rPr>
          <w:rFonts w:ascii="Times New Roman" w:hAnsi="Times New Roman"/>
          <w:sz w:val="24"/>
          <w:szCs w:val="24"/>
          <w:lang w:val="sr-Cyrl-RS"/>
        </w:rPr>
        <w:tab/>
        <w:t>У вези са поступком по жалби поводом захтева за приступ тајном податку је и предложени нови став 8, који Поверенику налаже обавезу да, пре одлучивања по жалби, утврди све одлучне чињенице, те да у ту сврху мора да изврши и увид у списе предмета.</w:t>
      </w:r>
    </w:p>
    <w:p w14:paraId="4952E4D1" w14:textId="77777777" w:rsidR="00B573DC" w:rsidRPr="00D453EB" w:rsidRDefault="00B573DC" w:rsidP="00341638">
      <w:pPr>
        <w:numPr>
          <w:ilvl w:val="0"/>
          <w:numId w:val="1"/>
        </w:numPr>
        <w:spacing w:after="120" w:line="240" w:lineRule="auto"/>
        <w:jc w:val="both"/>
        <w:rPr>
          <w:rFonts w:ascii="Times New Roman" w:hAnsi="Times New Roman"/>
          <w:sz w:val="24"/>
          <w:szCs w:val="24"/>
          <w:lang w:val="sr-Cyrl-RS"/>
        </w:rPr>
      </w:pPr>
      <w:r w:rsidRPr="00D453EB">
        <w:rPr>
          <w:rFonts w:ascii="Times New Roman" w:hAnsi="Times New Roman"/>
          <w:b/>
          <w:bCs/>
          <w:sz w:val="24"/>
          <w:szCs w:val="24"/>
          <w:lang w:val="sr-Cyrl-CS"/>
        </w:rPr>
        <w:t>ЧЛАН 1</w:t>
      </w:r>
      <w:r w:rsidR="00341638" w:rsidRPr="00D453EB">
        <w:rPr>
          <w:rFonts w:ascii="Times New Roman" w:hAnsi="Times New Roman"/>
          <w:b/>
          <w:bCs/>
          <w:sz w:val="24"/>
          <w:szCs w:val="24"/>
          <w:lang w:val="sr-Cyrl-RS"/>
        </w:rPr>
        <w:t>2.</w:t>
      </w:r>
    </w:p>
    <w:p w14:paraId="0C20FB46" w14:textId="49FAC7D1" w:rsidR="00B573DC" w:rsidRPr="00D453EB" w:rsidRDefault="00080963" w:rsidP="00080963">
      <w:pPr>
        <w:tabs>
          <w:tab w:val="left" w:pos="993"/>
        </w:tabs>
        <w:spacing w:after="240" w:line="240" w:lineRule="auto"/>
        <w:jc w:val="both"/>
        <w:rPr>
          <w:rFonts w:ascii="Times New Roman" w:hAnsi="Times New Roman"/>
          <w:sz w:val="24"/>
          <w:szCs w:val="24"/>
          <w:lang w:val="sr-Cyrl-RS"/>
        </w:rPr>
      </w:pPr>
      <w:r w:rsidRPr="00D453EB">
        <w:rPr>
          <w:rFonts w:ascii="Times New Roman" w:hAnsi="Times New Roman"/>
          <w:sz w:val="24"/>
          <w:szCs w:val="24"/>
          <w:lang w:val="sr-Cyrl-RS"/>
        </w:rPr>
        <w:tab/>
      </w:r>
      <w:r w:rsidR="00BA5EDD" w:rsidRPr="00D453EB">
        <w:rPr>
          <w:rFonts w:ascii="Times New Roman" w:hAnsi="Times New Roman"/>
          <w:sz w:val="24"/>
          <w:szCs w:val="24"/>
          <w:lang w:val="sr-Cyrl-RS"/>
        </w:rPr>
        <w:t xml:space="preserve">Имајући у виду да се Нацртом закона предлажу значајно већа овлашћења Повереника од садашњих, постоји потреба да се члан 26. важећег закона измени тако што ће се прописати обавеза органа власти да Поверенику пружају све податке који су му неопходни за </w:t>
      </w:r>
      <w:r w:rsidR="00AC384D" w:rsidRPr="00D453EB">
        <w:rPr>
          <w:rFonts w:ascii="Times New Roman" w:hAnsi="Times New Roman"/>
          <w:sz w:val="24"/>
          <w:szCs w:val="24"/>
          <w:lang w:val="sr-Cyrl-RS"/>
        </w:rPr>
        <w:t xml:space="preserve">доношење решења </w:t>
      </w:r>
      <w:r w:rsidR="00BA5EDD" w:rsidRPr="00D453EB">
        <w:rPr>
          <w:rFonts w:ascii="Times New Roman" w:hAnsi="Times New Roman"/>
          <w:sz w:val="24"/>
          <w:szCs w:val="24"/>
          <w:lang w:val="sr-Cyrl-RS"/>
        </w:rPr>
        <w:t>по жалбама</w:t>
      </w:r>
      <w:r w:rsidR="00AC384D" w:rsidRPr="00D453EB">
        <w:rPr>
          <w:rFonts w:ascii="Times New Roman" w:hAnsi="Times New Roman"/>
          <w:sz w:val="24"/>
          <w:szCs w:val="24"/>
          <w:lang w:val="sr-Cyrl-RS"/>
        </w:rPr>
        <w:t xml:space="preserve">, односно у вези са мерама за унапређење јавности рада, као и за издавање прекршајних налога и </w:t>
      </w:r>
      <w:r w:rsidR="00D11CB1">
        <w:rPr>
          <w:rFonts w:ascii="Times New Roman" w:hAnsi="Times New Roman"/>
          <w:sz w:val="24"/>
          <w:szCs w:val="24"/>
          <w:lang w:val="sr-Cyrl-RS"/>
        </w:rPr>
        <w:t>захтева</w:t>
      </w:r>
      <w:r w:rsidR="00B74E8D" w:rsidRPr="00D453EB">
        <w:rPr>
          <w:rFonts w:ascii="Times New Roman" w:hAnsi="Times New Roman"/>
          <w:sz w:val="24"/>
          <w:szCs w:val="24"/>
          <w:lang w:val="sr-Cyrl-RS"/>
        </w:rPr>
        <w:t xml:space="preserve"> за покретање прекршајних</w:t>
      </w:r>
      <w:r w:rsidR="00AC384D" w:rsidRPr="00D453EB">
        <w:rPr>
          <w:rFonts w:ascii="Times New Roman" w:hAnsi="Times New Roman"/>
          <w:sz w:val="24"/>
          <w:szCs w:val="24"/>
          <w:lang w:val="sr-Cyrl-RS"/>
        </w:rPr>
        <w:t xml:space="preserve"> поступ</w:t>
      </w:r>
      <w:r w:rsidR="00B74E8D" w:rsidRPr="00D453EB">
        <w:rPr>
          <w:rFonts w:ascii="Times New Roman" w:hAnsi="Times New Roman"/>
          <w:sz w:val="24"/>
          <w:szCs w:val="24"/>
          <w:lang w:val="sr-Cyrl-RS"/>
        </w:rPr>
        <w:t>а</w:t>
      </w:r>
      <w:r w:rsidR="00AC384D" w:rsidRPr="00D453EB">
        <w:rPr>
          <w:rFonts w:ascii="Times New Roman" w:hAnsi="Times New Roman"/>
          <w:sz w:val="24"/>
          <w:szCs w:val="24"/>
          <w:lang w:val="sr-Cyrl-RS"/>
        </w:rPr>
        <w:t xml:space="preserve">ка. У складу с тим се предлаже и измена члана 26. став 2, којом се прецизира да је орган власти дужан да Поверенику омогући не само увид, већ комплетан приступ </w:t>
      </w:r>
      <w:r w:rsidR="00B74E8D" w:rsidRPr="00D453EB">
        <w:rPr>
          <w:rFonts w:ascii="Times New Roman" w:hAnsi="Times New Roman"/>
          <w:sz w:val="24"/>
          <w:szCs w:val="24"/>
          <w:lang w:val="sr-Cyrl-RS"/>
        </w:rPr>
        <w:t xml:space="preserve">потребном </w:t>
      </w:r>
      <w:r w:rsidR="00AC384D" w:rsidRPr="00D453EB">
        <w:rPr>
          <w:rFonts w:ascii="Times New Roman" w:hAnsi="Times New Roman"/>
          <w:sz w:val="24"/>
          <w:szCs w:val="24"/>
          <w:lang w:val="sr-Cyrl-RS"/>
        </w:rPr>
        <w:t xml:space="preserve">документу, </w:t>
      </w:r>
      <w:r w:rsidR="00B74E8D" w:rsidRPr="00D453EB">
        <w:rPr>
          <w:rFonts w:ascii="Times New Roman" w:hAnsi="Times New Roman"/>
          <w:sz w:val="24"/>
          <w:szCs w:val="24"/>
          <w:lang w:val="sr-Cyrl-RS"/>
        </w:rPr>
        <w:t>што</w:t>
      </w:r>
      <w:r w:rsidR="00AC384D" w:rsidRPr="00D453EB">
        <w:rPr>
          <w:rFonts w:ascii="Times New Roman" w:hAnsi="Times New Roman"/>
          <w:sz w:val="24"/>
          <w:szCs w:val="24"/>
          <w:lang w:val="sr-Cyrl-RS"/>
        </w:rPr>
        <w:t xml:space="preserve"> подразумева и достављање његове </w:t>
      </w:r>
      <w:r w:rsidR="009A255E" w:rsidRPr="00D453EB">
        <w:rPr>
          <w:rFonts w:ascii="Times New Roman" w:hAnsi="Times New Roman"/>
          <w:sz w:val="24"/>
          <w:szCs w:val="24"/>
          <w:lang w:val="sr-Cyrl-RS"/>
        </w:rPr>
        <w:t>копиј</w:t>
      </w:r>
      <w:r w:rsidR="00AC384D" w:rsidRPr="00D453EB">
        <w:rPr>
          <w:rFonts w:ascii="Times New Roman" w:hAnsi="Times New Roman"/>
          <w:sz w:val="24"/>
          <w:szCs w:val="24"/>
          <w:lang w:val="sr-Cyrl-RS"/>
        </w:rPr>
        <w:t>е</w:t>
      </w:r>
      <w:r w:rsidR="009A255E" w:rsidRPr="00D453EB">
        <w:rPr>
          <w:rFonts w:ascii="Times New Roman" w:hAnsi="Times New Roman"/>
          <w:sz w:val="24"/>
          <w:szCs w:val="24"/>
          <w:lang w:val="sr-Cyrl-RS"/>
        </w:rPr>
        <w:t>.</w:t>
      </w:r>
    </w:p>
    <w:p w14:paraId="68545BA2" w14:textId="77777777" w:rsidR="00B573DC" w:rsidRPr="00D453EB" w:rsidRDefault="00B573DC" w:rsidP="00080963">
      <w:pPr>
        <w:numPr>
          <w:ilvl w:val="0"/>
          <w:numId w:val="1"/>
        </w:numPr>
        <w:spacing w:after="120" w:line="240" w:lineRule="auto"/>
        <w:ind w:left="360" w:firstLine="66"/>
        <w:jc w:val="both"/>
        <w:rPr>
          <w:rFonts w:ascii="Times New Roman" w:hAnsi="Times New Roman"/>
          <w:b/>
          <w:bCs/>
          <w:sz w:val="24"/>
          <w:szCs w:val="24"/>
          <w:lang w:val="sr-Cyrl-CS"/>
        </w:rPr>
      </w:pPr>
      <w:r w:rsidRPr="00D453EB">
        <w:rPr>
          <w:rFonts w:ascii="Times New Roman" w:hAnsi="Times New Roman"/>
          <w:b/>
          <w:sz w:val="24"/>
          <w:szCs w:val="24"/>
          <w:lang w:val="sr-Cyrl-RS"/>
        </w:rPr>
        <w:t>ЧЛАН 1</w:t>
      </w:r>
      <w:r w:rsidR="00A4484B" w:rsidRPr="00D453EB">
        <w:rPr>
          <w:rFonts w:ascii="Times New Roman" w:hAnsi="Times New Roman"/>
          <w:b/>
          <w:sz w:val="24"/>
          <w:szCs w:val="24"/>
          <w:lang w:val="sr-Cyrl-RS"/>
        </w:rPr>
        <w:t>3.</w:t>
      </w:r>
    </w:p>
    <w:p w14:paraId="074C4054" w14:textId="10F36529" w:rsidR="006F6498" w:rsidRPr="00D453EB" w:rsidRDefault="00080963" w:rsidP="00DD7706">
      <w:pPr>
        <w:tabs>
          <w:tab w:val="left" w:pos="993"/>
        </w:tabs>
        <w:spacing w:after="120" w:line="240" w:lineRule="auto"/>
        <w:jc w:val="both"/>
        <w:rPr>
          <w:rFonts w:ascii="Times New Roman" w:hAnsi="Times New Roman"/>
          <w:sz w:val="24"/>
          <w:szCs w:val="24"/>
          <w:lang w:val="sr-Cyrl-RS"/>
        </w:rPr>
      </w:pPr>
      <w:r w:rsidRPr="00D453EB">
        <w:rPr>
          <w:rFonts w:ascii="Times New Roman" w:hAnsi="Times New Roman"/>
          <w:sz w:val="24"/>
          <w:szCs w:val="24"/>
          <w:lang w:val="sr-Cyrl-RS"/>
        </w:rPr>
        <w:tab/>
      </w:r>
      <w:r w:rsidR="003A5CDA" w:rsidRPr="00D453EB">
        <w:rPr>
          <w:rFonts w:ascii="Times New Roman" w:hAnsi="Times New Roman"/>
          <w:sz w:val="24"/>
          <w:szCs w:val="24"/>
          <w:lang w:val="sr-Cyrl-RS"/>
        </w:rPr>
        <w:t>Изменама</w:t>
      </w:r>
      <w:r w:rsidR="00B573DC" w:rsidRPr="00D453EB">
        <w:rPr>
          <w:rFonts w:ascii="Times New Roman" w:hAnsi="Times New Roman"/>
          <w:sz w:val="24"/>
          <w:szCs w:val="24"/>
          <w:lang w:val="sr-Cyrl-RS"/>
        </w:rPr>
        <w:t xml:space="preserve"> члана 27. </w:t>
      </w:r>
      <w:r w:rsidR="006F6498" w:rsidRPr="00D453EB">
        <w:rPr>
          <w:rFonts w:ascii="Times New Roman" w:hAnsi="Times New Roman"/>
          <w:sz w:val="24"/>
          <w:szCs w:val="24"/>
          <w:lang w:val="sr-Cyrl-RS"/>
        </w:rPr>
        <w:t xml:space="preserve">врши се усклађивање са Законом о општем управном поступку, тако што се брише закључак као врста појединачног управног акта који доноси Повереник. Осим тога, прецизира се да се овај члан односи на решења која Повереник </w:t>
      </w:r>
      <w:r w:rsidR="006F6498" w:rsidRPr="00D453EB">
        <w:rPr>
          <w:rFonts w:ascii="Times New Roman" w:hAnsi="Times New Roman"/>
          <w:sz w:val="24"/>
          <w:szCs w:val="24"/>
          <w:lang w:val="sr-Cyrl-RS"/>
        </w:rPr>
        <w:lastRenderedPageBreak/>
        <w:t xml:space="preserve">доноси у поступку по жалбама, за разлику од решења која Повереник доноси као орган власти којем су упућени захтеви за приступ информацијама од јавног значаја, која се, како се предлаже чланом 10. Нацрта, уводе у постојећи члан 22. Закона. Овакво разликовање има </w:t>
      </w:r>
      <w:r w:rsidR="00DD7706" w:rsidRPr="00D453EB">
        <w:rPr>
          <w:rFonts w:ascii="Times New Roman" w:hAnsi="Times New Roman"/>
          <w:sz w:val="24"/>
          <w:szCs w:val="24"/>
          <w:lang w:val="sr-Cyrl-RS"/>
        </w:rPr>
        <w:t xml:space="preserve">своје </w:t>
      </w:r>
      <w:r w:rsidR="002B72CF" w:rsidRPr="00D453EB">
        <w:rPr>
          <w:rFonts w:ascii="Times New Roman" w:hAnsi="Times New Roman"/>
          <w:sz w:val="24"/>
          <w:szCs w:val="24"/>
          <w:lang w:val="sr-Cyrl-RS"/>
        </w:rPr>
        <w:t>правнотехничко</w:t>
      </w:r>
      <w:r w:rsidR="006F6498" w:rsidRPr="00D453EB">
        <w:rPr>
          <w:rFonts w:ascii="Times New Roman" w:hAnsi="Times New Roman"/>
          <w:sz w:val="24"/>
          <w:szCs w:val="24"/>
          <w:lang w:val="sr-Cyrl-RS"/>
        </w:rPr>
        <w:t xml:space="preserve"> </w:t>
      </w:r>
      <w:r w:rsidR="00DD7706" w:rsidRPr="00D453EB">
        <w:rPr>
          <w:rFonts w:ascii="Times New Roman" w:hAnsi="Times New Roman"/>
          <w:sz w:val="24"/>
          <w:szCs w:val="24"/>
          <w:lang w:val="sr-Cyrl-RS"/>
        </w:rPr>
        <w:t>образложење</w:t>
      </w:r>
      <w:r w:rsidR="002B72CF" w:rsidRPr="00D453EB">
        <w:rPr>
          <w:rFonts w:ascii="Times New Roman" w:hAnsi="Times New Roman"/>
          <w:sz w:val="24"/>
          <w:szCs w:val="24"/>
          <w:lang w:val="sr-Cyrl-RS"/>
        </w:rPr>
        <w:t xml:space="preserve"> у околности да </w:t>
      </w:r>
      <w:r w:rsidR="00DD7706" w:rsidRPr="00D453EB">
        <w:rPr>
          <w:rFonts w:ascii="Times New Roman" w:hAnsi="Times New Roman"/>
          <w:sz w:val="24"/>
          <w:szCs w:val="24"/>
          <w:lang w:val="sr-Cyrl-RS"/>
        </w:rPr>
        <w:t xml:space="preserve">се члан 27. надовезује на законске одредбе о поступању Повереника </w:t>
      </w:r>
      <w:r w:rsidR="002B72CF" w:rsidRPr="00D453EB">
        <w:rPr>
          <w:rFonts w:ascii="Times New Roman" w:hAnsi="Times New Roman"/>
          <w:sz w:val="24"/>
          <w:szCs w:val="24"/>
          <w:lang w:val="sr-Cyrl-RS"/>
        </w:rPr>
        <w:t>као другосте</w:t>
      </w:r>
      <w:r w:rsidR="005A3A12" w:rsidRPr="00D453EB">
        <w:rPr>
          <w:rFonts w:ascii="Times New Roman" w:hAnsi="Times New Roman"/>
          <w:sz w:val="24"/>
          <w:szCs w:val="24"/>
          <w:lang w:val="sr-Cyrl-RS"/>
        </w:rPr>
        <w:t>пeног органа</w:t>
      </w:r>
      <w:r w:rsidR="00DD7706" w:rsidRPr="00D453EB">
        <w:rPr>
          <w:rFonts w:ascii="Times New Roman" w:hAnsi="Times New Roman"/>
          <w:sz w:val="24"/>
          <w:szCs w:val="24"/>
          <w:lang w:val="sr-Cyrl-RS"/>
        </w:rPr>
        <w:t>.</w:t>
      </w:r>
    </w:p>
    <w:p w14:paraId="134C8E44" w14:textId="77777777" w:rsidR="006F6498" w:rsidRPr="00D453EB" w:rsidRDefault="006F6498" w:rsidP="00365CEE">
      <w:pPr>
        <w:tabs>
          <w:tab w:val="left" w:pos="993"/>
        </w:tabs>
        <w:spacing w:after="240" w:line="240" w:lineRule="auto"/>
        <w:jc w:val="both"/>
        <w:rPr>
          <w:rFonts w:ascii="Times New Roman" w:hAnsi="Times New Roman"/>
          <w:sz w:val="24"/>
          <w:szCs w:val="24"/>
          <w:lang w:val="sr-Cyrl-RS"/>
        </w:rPr>
      </w:pPr>
      <w:r w:rsidRPr="00D453EB">
        <w:rPr>
          <w:rFonts w:ascii="Times New Roman" w:hAnsi="Times New Roman"/>
          <w:sz w:val="24"/>
          <w:szCs w:val="24"/>
          <w:lang w:val="sr-Cyrl-RS"/>
        </w:rPr>
        <w:tab/>
        <w:t>Сходно наведеном, предлаже се и одговарајућа измена назива члана 27.</w:t>
      </w:r>
    </w:p>
    <w:p w14:paraId="7AFA7F92" w14:textId="77777777" w:rsidR="00B573DC" w:rsidRPr="00D453EB" w:rsidRDefault="00365CEE" w:rsidP="00365CEE">
      <w:pPr>
        <w:numPr>
          <w:ilvl w:val="0"/>
          <w:numId w:val="1"/>
        </w:numPr>
        <w:spacing w:after="120" w:line="240" w:lineRule="auto"/>
        <w:ind w:left="360" w:firstLine="66"/>
        <w:jc w:val="both"/>
        <w:rPr>
          <w:rFonts w:ascii="Times New Roman" w:hAnsi="Times New Roman"/>
          <w:b/>
          <w:bCs/>
          <w:sz w:val="24"/>
          <w:szCs w:val="24"/>
          <w:lang w:val="sr-Cyrl-CS"/>
        </w:rPr>
      </w:pPr>
      <w:r w:rsidRPr="00D453EB">
        <w:rPr>
          <w:rFonts w:ascii="Times New Roman" w:hAnsi="Times New Roman"/>
          <w:b/>
          <w:sz w:val="24"/>
          <w:szCs w:val="24"/>
          <w:lang w:val="sr-Cyrl-RS"/>
        </w:rPr>
        <w:t>ЧЛ.</w:t>
      </w:r>
      <w:r w:rsidR="00B573DC" w:rsidRPr="00D453EB">
        <w:rPr>
          <w:rFonts w:ascii="Times New Roman" w:hAnsi="Times New Roman"/>
          <w:b/>
          <w:sz w:val="24"/>
          <w:szCs w:val="24"/>
          <w:lang w:val="sr-Cyrl-RS"/>
        </w:rPr>
        <w:t xml:space="preserve"> </w:t>
      </w:r>
      <w:r w:rsidR="00926176" w:rsidRPr="00D453EB">
        <w:rPr>
          <w:rFonts w:ascii="Times New Roman" w:hAnsi="Times New Roman"/>
          <w:b/>
          <w:sz w:val="24"/>
          <w:szCs w:val="24"/>
          <w:lang w:val="sr-Cyrl-RS"/>
        </w:rPr>
        <w:t>1</w:t>
      </w:r>
      <w:r w:rsidR="00901E0B" w:rsidRPr="00D453EB">
        <w:rPr>
          <w:rFonts w:ascii="Times New Roman" w:hAnsi="Times New Roman"/>
          <w:b/>
          <w:sz w:val="24"/>
          <w:szCs w:val="24"/>
          <w:lang w:val="sr-Cyrl-RS"/>
        </w:rPr>
        <w:t>4</w:t>
      </w:r>
      <w:r w:rsidRPr="00D453EB">
        <w:rPr>
          <w:rFonts w:ascii="Times New Roman" w:hAnsi="Times New Roman"/>
          <w:b/>
          <w:sz w:val="24"/>
          <w:szCs w:val="24"/>
          <w:lang w:val="sr-Cyrl-RS"/>
        </w:rPr>
        <w:t>. и 15.</w:t>
      </w:r>
      <w:r w:rsidR="00B573DC" w:rsidRPr="00D453EB">
        <w:rPr>
          <w:rFonts w:ascii="Times New Roman" w:hAnsi="Times New Roman"/>
          <w:b/>
          <w:bCs/>
          <w:sz w:val="24"/>
          <w:szCs w:val="24"/>
          <w:lang w:val="sr-Cyrl-CS"/>
        </w:rPr>
        <w:t xml:space="preserve"> </w:t>
      </w:r>
    </w:p>
    <w:p w14:paraId="76FCFF11" w14:textId="77777777" w:rsidR="00365CEE" w:rsidRPr="00D453EB" w:rsidRDefault="00365CEE" w:rsidP="00E53C3D">
      <w:pPr>
        <w:tabs>
          <w:tab w:val="left" w:pos="993"/>
        </w:tabs>
        <w:spacing w:after="120" w:line="240" w:lineRule="auto"/>
        <w:jc w:val="both"/>
        <w:rPr>
          <w:rFonts w:ascii="Times New Roman" w:eastAsia="Times New Roman" w:hAnsi="Times New Roman"/>
          <w:sz w:val="24"/>
          <w:szCs w:val="24"/>
          <w:lang w:val="sr-Cyrl-CS"/>
        </w:rPr>
      </w:pPr>
      <w:r w:rsidRPr="00D453EB">
        <w:rPr>
          <w:rFonts w:ascii="Times New Roman" w:eastAsia="Times New Roman" w:hAnsi="Times New Roman"/>
          <w:sz w:val="24"/>
          <w:szCs w:val="24"/>
          <w:lang w:val="sr-Cyrl-CS"/>
        </w:rPr>
        <w:tab/>
        <w:t>Предложене измене</w:t>
      </w:r>
      <w:r w:rsidR="00B573DC" w:rsidRPr="00D453EB">
        <w:rPr>
          <w:rFonts w:ascii="Times New Roman" w:eastAsia="Times New Roman" w:hAnsi="Times New Roman"/>
          <w:sz w:val="24"/>
          <w:szCs w:val="24"/>
          <w:lang w:val="sr-Cyrl-CS"/>
        </w:rPr>
        <w:t xml:space="preserve"> </w:t>
      </w:r>
      <w:r w:rsidRPr="00D453EB">
        <w:rPr>
          <w:rFonts w:ascii="Times New Roman" w:eastAsia="Times New Roman" w:hAnsi="Times New Roman"/>
          <w:sz w:val="24"/>
          <w:szCs w:val="24"/>
          <w:lang w:val="sr-Cyrl-CS"/>
        </w:rPr>
        <w:t>у члану</w:t>
      </w:r>
      <w:r w:rsidR="00B573DC" w:rsidRPr="00D453EB">
        <w:rPr>
          <w:rFonts w:ascii="Times New Roman" w:eastAsia="Times New Roman" w:hAnsi="Times New Roman"/>
          <w:sz w:val="24"/>
          <w:szCs w:val="24"/>
          <w:lang w:val="sr-Cyrl-CS"/>
        </w:rPr>
        <w:t xml:space="preserve"> 28</w:t>
      </w:r>
      <w:r w:rsidR="003327BD"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 пред</w:t>
      </w:r>
      <w:r w:rsidRPr="00D453EB">
        <w:rPr>
          <w:rFonts w:ascii="Times New Roman" w:eastAsia="Times New Roman" w:hAnsi="Times New Roman"/>
          <w:sz w:val="24"/>
          <w:szCs w:val="24"/>
          <w:lang w:val="sr-Cyrl-CS"/>
        </w:rPr>
        <w:t xml:space="preserve">стављају терминолошко </w:t>
      </w:r>
      <w:r w:rsidR="00B573DC" w:rsidRPr="00D453EB">
        <w:rPr>
          <w:rFonts w:ascii="Times New Roman" w:eastAsia="Times New Roman" w:hAnsi="Times New Roman"/>
          <w:sz w:val="24"/>
          <w:szCs w:val="24"/>
          <w:lang w:val="sr-Cyrl-CS"/>
        </w:rPr>
        <w:t xml:space="preserve">усклађивање </w:t>
      </w:r>
      <w:r w:rsidR="006E213E" w:rsidRPr="00D453EB">
        <w:rPr>
          <w:rFonts w:ascii="Times New Roman" w:eastAsia="Times New Roman" w:hAnsi="Times New Roman"/>
          <w:sz w:val="24"/>
          <w:szCs w:val="24"/>
          <w:lang w:val="sr-Cyrl-CS"/>
        </w:rPr>
        <w:t xml:space="preserve">одредаба о извршењу решења Повереника </w:t>
      </w:r>
      <w:r w:rsidR="00B573DC" w:rsidRPr="00D453EB">
        <w:rPr>
          <w:rFonts w:ascii="Times New Roman" w:eastAsia="Times New Roman" w:hAnsi="Times New Roman"/>
          <w:sz w:val="24"/>
          <w:szCs w:val="24"/>
          <w:lang w:val="sr-Cyrl-CS"/>
        </w:rPr>
        <w:t xml:space="preserve">са </w:t>
      </w:r>
      <w:r w:rsidR="006E213E" w:rsidRPr="00D453EB">
        <w:rPr>
          <w:rFonts w:ascii="Times New Roman" w:eastAsia="Times New Roman" w:hAnsi="Times New Roman"/>
          <w:sz w:val="24"/>
          <w:szCs w:val="24"/>
          <w:lang w:val="sr-Cyrl-CS"/>
        </w:rPr>
        <w:t>одредбама Закона</w:t>
      </w:r>
      <w:r w:rsidR="00B573DC" w:rsidRPr="00D453EB">
        <w:rPr>
          <w:rFonts w:ascii="Times New Roman" w:eastAsia="Times New Roman" w:hAnsi="Times New Roman"/>
          <w:sz w:val="24"/>
          <w:szCs w:val="24"/>
          <w:lang w:val="sr-Cyrl-CS"/>
        </w:rPr>
        <w:t xml:space="preserve"> о општем управном поступку</w:t>
      </w:r>
      <w:r w:rsidRPr="00D453EB">
        <w:rPr>
          <w:rFonts w:ascii="Times New Roman" w:eastAsia="Times New Roman" w:hAnsi="Times New Roman"/>
          <w:sz w:val="24"/>
          <w:szCs w:val="24"/>
          <w:lang w:val="sr-Cyrl-CS"/>
        </w:rPr>
        <w:t xml:space="preserve"> (уместо административног, уведено је управно извршење неновчаних обавеза)</w:t>
      </w:r>
      <w:r w:rsidR="00B573DC" w:rsidRPr="00D453EB">
        <w:rPr>
          <w:rFonts w:ascii="Times New Roman" w:eastAsia="Times New Roman" w:hAnsi="Times New Roman"/>
          <w:sz w:val="24"/>
          <w:szCs w:val="24"/>
          <w:lang w:val="sr-Cyrl-CS"/>
        </w:rPr>
        <w:t>, али и предвиђа</w:t>
      </w:r>
      <w:r w:rsidRPr="00D453EB">
        <w:rPr>
          <w:rFonts w:ascii="Times New Roman" w:eastAsia="Times New Roman" w:hAnsi="Times New Roman"/>
          <w:sz w:val="24"/>
          <w:szCs w:val="24"/>
          <w:lang w:val="sr-Cyrl-CS"/>
        </w:rPr>
        <w:t>ју</w:t>
      </w:r>
      <w:r w:rsidR="00B573DC" w:rsidRPr="00D453EB">
        <w:rPr>
          <w:rFonts w:ascii="Times New Roman" w:eastAsia="Times New Roman" w:hAnsi="Times New Roman"/>
          <w:sz w:val="24"/>
          <w:szCs w:val="24"/>
          <w:lang w:val="sr-Cyrl-CS"/>
        </w:rPr>
        <w:t xml:space="preserve"> одступање </w:t>
      </w:r>
      <w:r w:rsidRPr="00D453EB">
        <w:rPr>
          <w:rFonts w:ascii="Times New Roman" w:eastAsia="Times New Roman" w:hAnsi="Times New Roman"/>
          <w:sz w:val="24"/>
          <w:szCs w:val="24"/>
          <w:lang w:val="sr-Cyrl-CS"/>
        </w:rPr>
        <w:t xml:space="preserve">од режима извршења посредном принудом (путем новчаних казни), </w:t>
      </w:r>
      <w:r w:rsidR="00B573DC" w:rsidRPr="00D453EB">
        <w:rPr>
          <w:rFonts w:ascii="Times New Roman" w:eastAsia="Times New Roman" w:hAnsi="Times New Roman"/>
          <w:sz w:val="24"/>
          <w:szCs w:val="24"/>
          <w:lang w:val="sr-Cyrl-CS"/>
        </w:rPr>
        <w:t xml:space="preserve">које је </w:t>
      </w:r>
      <w:r w:rsidRPr="00D453EB">
        <w:rPr>
          <w:rFonts w:ascii="Times New Roman" w:eastAsia="Times New Roman" w:hAnsi="Times New Roman"/>
          <w:sz w:val="24"/>
          <w:szCs w:val="24"/>
          <w:lang w:val="sr-Cyrl-CS"/>
        </w:rPr>
        <w:t>регулисано одредбама</w:t>
      </w:r>
      <w:r w:rsidR="00B573DC" w:rsidRPr="00D453EB">
        <w:rPr>
          <w:rFonts w:ascii="Times New Roman" w:eastAsia="Times New Roman" w:hAnsi="Times New Roman"/>
          <w:sz w:val="24"/>
          <w:szCs w:val="24"/>
          <w:lang w:val="sr-Cyrl-CS"/>
        </w:rPr>
        <w:t xml:space="preserve"> </w:t>
      </w:r>
      <w:r w:rsidRPr="00D453EB">
        <w:rPr>
          <w:rFonts w:ascii="Times New Roman" w:eastAsia="Times New Roman" w:hAnsi="Times New Roman"/>
          <w:sz w:val="24"/>
          <w:szCs w:val="24"/>
          <w:lang w:val="sr-Cyrl-CS"/>
        </w:rPr>
        <w:t xml:space="preserve">новог </w:t>
      </w:r>
      <w:r w:rsidR="00E53C3D" w:rsidRPr="00D453EB">
        <w:rPr>
          <w:rFonts w:ascii="Times New Roman" w:eastAsia="Times New Roman" w:hAnsi="Times New Roman"/>
          <w:sz w:val="24"/>
          <w:szCs w:val="24"/>
          <w:lang w:val="sr-Cyrl-CS"/>
        </w:rPr>
        <w:t>члана 28а.</w:t>
      </w:r>
    </w:p>
    <w:p w14:paraId="62D23944" w14:textId="77777777" w:rsidR="00923F6C" w:rsidRPr="00D453EB" w:rsidRDefault="00365CEE" w:rsidP="00923F6C">
      <w:pPr>
        <w:tabs>
          <w:tab w:val="left" w:pos="993"/>
        </w:tabs>
        <w:spacing w:after="120" w:line="240" w:lineRule="auto"/>
        <w:jc w:val="both"/>
        <w:rPr>
          <w:rFonts w:ascii="Times New Roman" w:eastAsia="Times New Roman" w:hAnsi="Times New Roman"/>
          <w:bCs/>
          <w:sz w:val="24"/>
          <w:szCs w:val="24"/>
          <w:lang w:val="sr-Cyrl-RS"/>
        </w:rPr>
      </w:pPr>
      <w:r w:rsidRPr="00D453EB">
        <w:rPr>
          <w:rFonts w:ascii="Times New Roman" w:eastAsia="Times New Roman" w:hAnsi="Times New Roman"/>
          <w:sz w:val="24"/>
          <w:szCs w:val="24"/>
          <w:lang w:val="sr-Cyrl-CS"/>
        </w:rPr>
        <w:tab/>
      </w:r>
      <w:r w:rsidR="00B573DC" w:rsidRPr="00D453EB">
        <w:rPr>
          <w:rFonts w:ascii="Times New Roman" w:eastAsia="Times New Roman" w:hAnsi="Times New Roman"/>
          <w:sz w:val="24"/>
          <w:szCs w:val="24"/>
          <w:lang w:val="sr-Cyrl-CS"/>
        </w:rPr>
        <w:t xml:space="preserve">У складу са проблемима који су настали у пракси </w:t>
      </w:r>
      <w:r w:rsidR="00E53C3D" w:rsidRPr="00D453EB">
        <w:rPr>
          <w:rFonts w:ascii="Times New Roman" w:eastAsia="Times New Roman" w:hAnsi="Times New Roman"/>
          <w:sz w:val="24"/>
          <w:szCs w:val="24"/>
          <w:lang w:val="sr-Cyrl-CS"/>
        </w:rPr>
        <w:t xml:space="preserve">спровођења управног извршења Повереникових решења, као и </w:t>
      </w:r>
      <w:r w:rsidR="00B573DC" w:rsidRPr="00D453EB">
        <w:rPr>
          <w:rFonts w:ascii="Times New Roman" w:eastAsia="Times New Roman" w:hAnsi="Times New Roman"/>
          <w:sz w:val="24"/>
          <w:szCs w:val="24"/>
          <w:lang w:val="sr-Cyrl-CS"/>
        </w:rPr>
        <w:t xml:space="preserve">изрицања </w:t>
      </w:r>
      <w:r w:rsidR="00E53C3D" w:rsidRPr="00D453EB">
        <w:rPr>
          <w:rFonts w:ascii="Times New Roman" w:eastAsia="Times New Roman" w:hAnsi="Times New Roman"/>
          <w:sz w:val="24"/>
          <w:szCs w:val="24"/>
          <w:lang w:val="sr-Cyrl-CS"/>
        </w:rPr>
        <w:t xml:space="preserve">и наплате </w:t>
      </w:r>
      <w:r w:rsidR="00B573DC" w:rsidRPr="00D453EB">
        <w:rPr>
          <w:rFonts w:ascii="Times New Roman" w:eastAsia="Times New Roman" w:hAnsi="Times New Roman"/>
          <w:sz w:val="24"/>
          <w:szCs w:val="24"/>
          <w:lang w:val="sr-Cyrl-CS"/>
        </w:rPr>
        <w:t>казни од стране Повереника</w:t>
      </w:r>
      <w:r w:rsidR="00E53C3D" w:rsidRPr="00D453EB">
        <w:rPr>
          <w:rFonts w:ascii="Times New Roman" w:eastAsia="Times New Roman" w:hAnsi="Times New Roman"/>
          <w:sz w:val="24"/>
          <w:szCs w:val="24"/>
          <w:lang w:val="sr-Cyrl-CS"/>
        </w:rPr>
        <w:t xml:space="preserve"> због неизвршења његових решења </w:t>
      </w:r>
      <w:r w:rsidRPr="00D453EB">
        <w:rPr>
          <w:rFonts w:ascii="Times New Roman" w:eastAsia="Times New Roman" w:hAnsi="Times New Roman"/>
          <w:sz w:val="24"/>
          <w:szCs w:val="24"/>
          <w:lang w:val="sr-Cyrl-CS"/>
        </w:rPr>
        <w:t>према одредбама новог Закона о општем управном поступку</w:t>
      </w:r>
      <w:r w:rsidR="00B573DC" w:rsidRPr="00D453EB">
        <w:rPr>
          <w:rFonts w:ascii="Times New Roman" w:eastAsia="Times New Roman" w:hAnsi="Times New Roman"/>
          <w:sz w:val="24"/>
          <w:szCs w:val="24"/>
          <w:lang w:val="sr-Cyrl-CS"/>
        </w:rPr>
        <w:t>, утврђена је неопходност законског регулисања овог поступка на посебан начин којим ће бити омогућено несметано и</w:t>
      </w:r>
      <w:r w:rsidRPr="00D453EB">
        <w:rPr>
          <w:rFonts w:ascii="Times New Roman" w:eastAsia="Times New Roman" w:hAnsi="Times New Roman"/>
          <w:sz w:val="24"/>
          <w:szCs w:val="24"/>
          <w:lang w:val="sr-Cyrl-CS"/>
        </w:rPr>
        <w:t xml:space="preserve"> ефикасно регулисање ових систем</w:t>
      </w:r>
      <w:r w:rsidR="00B573DC" w:rsidRPr="00D453EB">
        <w:rPr>
          <w:rFonts w:ascii="Times New Roman" w:eastAsia="Times New Roman" w:hAnsi="Times New Roman"/>
          <w:sz w:val="24"/>
          <w:szCs w:val="24"/>
          <w:lang w:val="sr-Cyrl-CS"/>
        </w:rPr>
        <w:t>ских недостатака.</w:t>
      </w:r>
      <w:r w:rsidR="009A255E" w:rsidRPr="00D453EB">
        <w:rPr>
          <w:rFonts w:ascii="Times New Roman" w:eastAsia="Times New Roman" w:hAnsi="Times New Roman"/>
          <w:sz w:val="24"/>
          <w:szCs w:val="24"/>
          <w:lang w:val="sr-Cyrl-CS"/>
        </w:rPr>
        <w:t xml:space="preserve"> </w:t>
      </w:r>
      <w:r w:rsidR="00462991" w:rsidRPr="00D453EB">
        <w:rPr>
          <w:rFonts w:ascii="Times New Roman" w:eastAsia="Times New Roman" w:hAnsi="Times New Roman"/>
          <w:bCs/>
          <w:sz w:val="24"/>
          <w:szCs w:val="24"/>
          <w:lang w:val="sr-Cyrl-RS"/>
        </w:rPr>
        <w:t>Нацрт закона у новом члану 28а омогућава принудно извршење Повереникових решења</w:t>
      </w:r>
      <w:r w:rsidR="00E53C3D" w:rsidRPr="00D453EB">
        <w:rPr>
          <w:rFonts w:ascii="Times New Roman" w:eastAsia="Times New Roman" w:hAnsi="Times New Roman"/>
          <w:bCs/>
          <w:sz w:val="24"/>
          <w:szCs w:val="24"/>
          <w:lang w:val="sr-Cyrl-RS"/>
        </w:rPr>
        <w:t>,</w:t>
      </w:r>
      <w:r w:rsidR="00462991" w:rsidRPr="00D453EB">
        <w:rPr>
          <w:rFonts w:ascii="Times New Roman" w:eastAsia="Times New Roman" w:hAnsi="Times New Roman"/>
          <w:bCs/>
          <w:sz w:val="24"/>
          <w:szCs w:val="24"/>
          <w:lang w:val="sr-Cyrl-RS"/>
        </w:rPr>
        <w:t xml:space="preserve"> а нове одредбе уведене су управо из разлога немогућности примене члана 198. Закона о општем управном поступку, односно због немогућности </w:t>
      </w:r>
      <w:r w:rsidR="00243EC5" w:rsidRPr="00D453EB">
        <w:rPr>
          <w:rFonts w:ascii="Times New Roman" w:eastAsia="Times New Roman" w:hAnsi="Times New Roman"/>
          <w:bCs/>
          <w:sz w:val="24"/>
          <w:szCs w:val="24"/>
          <w:lang w:val="sr-Cyrl-RS"/>
        </w:rPr>
        <w:t>одређивања</w:t>
      </w:r>
      <w:r w:rsidR="00462991" w:rsidRPr="00D453EB">
        <w:rPr>
          <w:rFonts w:ascii="Times New Roman" w:eastAsia="Times New Roman" w:hAnsi="Times New Roman"/>
          <w:bCs/>
          <w:sz w:val="24"/>
          <w:szCs w:val="24"/>
          <w:lang w:val="sr-Cyrl-RS"/>
        </w:rPr>
        <w:t xml:space="preserve"> </w:t>
      </w:r>
      <w:r w:rsidR="00243EC5" w:rsidRPr="00D453EB">
        <w:rPr>
          <w:rFonts w:ascii="Times New Roman" w:eastAsia="Times New Roman" w:hAnsi="Times New Roman"/>
          <w:bCs/>
          <w:sz w:val="24"/>
          <w:szCs w:val="24"/>
          <w:lang w:val="sr-Cyrl-RS"/>
        </w:rPr>
        <w:t>износа</w:t>
      </w:r>
      <w:r w:rsidR="00462991" w:rsidRPr="00D453EB">
        <w:rPr>
          <w:rFonts w:ascii="Times New Roman" w:eastAsia="Times New Roman" w:hAnsi="Times New Roman"/>
          <w:bCs/>
          <w:sz w:val="24"/>
          <w:szCs w:val="24"/>
          <w:lang w:val="sr-Cyrl-RS"/>
        </w:rPr>
        <w:t xml:space="preserve"> казне коју неки орган мора да плати. Према наведеном члану З</w:t>
      </w:r>
      <w:r w:rsidR="00243EC5" w:rsidRPr="00D453EB">
        <w:rPr>
          <w:rFonts w:ascii="Times New Roman" w:eastAsia="Times New Roman" w:hAnsi="Times New Roman"/>
          <w:bCs/>
          <w:sz w:val="24"/>
          <w:szCs w:val="24"/>
          <w:lang w:val="sr-Cyrl-RS"/>
        </w:rPr>
        <w:t xml:space="preserve">акона о општем управном поступку, </w:t>
      </w:r>
      <w:r w:rsidR="00462991" w:rsidRPr="00D453EB">
        <w:rPr>
          <w:rFonts w:ascii="Times New Roman" w:eastAsia="Times New Roman" w:hAnsi="Times New Roman"/>
          <w:bCs/>
          <w:sz w:val="24"/>
          <w:szCs w:val="24"/>
          <w:lang w:val="sr-Cyrl-RS"/>
        </w:rPr>
        <w:t>новчана казна се правном лицу одређује у распону од половине његових месечних прихода, до десет процената његових годишњих прихода које је остварио у Републици Србији у претходној години.  Имајући у виду да органи државне управе немају статус правног лица, већ да у тим случајевима једини правни субјективитет има сама Република Србија, јасно је да се казне државним органима не могу одређивати у износима који би се одређивали на основу целокупног буџета Републике. Нови</w:t>
      </w:r>
      <w:r w:rsidR="00243EC5" w:rsidRPr="00D453EB">
        <w:rPr>
          <w:rFonts w:ascii="Times New Roman" w:eastAsia="Times New Roman" w:hAnsi="Times New Roman"/>
          <w:bCs/>
          <w:sz w:val="24"/>
          <w:szCs w:val="24"/>
          <w:lang w:val="sr-Cyrl-RS"/>
        </w:rPr>
        <w:t>м</w:t>
      </w:r>
      <w:r w:rsidR="00462991" w:rsidRPr="00D453EB">
        <w:rPr>
          <w:rFonts w:ascii="Times New Roman" w:eastAsia="Times New Roman" w:hAnsi="Times New Roman"/>
          <w:bCs/>
          <w:sz w:val="24"/>
          <w:szCs w:val="24"/>
          <w:lang w:val="sr-Cyrl-RS"/>
        </w:rPr>
        <w:t xml:space="preserve"> члан</w:t>
      </w:r>
      <w:r w:rsidR="00243EC5" w:rsidRPr="00D453EB">
        <w:rPr>
          <w:rFonts w:ascii="Times New Roman" w:eastAsia="Times New Roman" w:hAnsi="Times New Roman"/>
          <w:bCs/>
          <w:sz w:val="24"/>
          <w:szCs w:val="24"/>
          <w:lang w:val="sr-Cyrl-RS"/>
        </w:rPr>
        <w:t>ом</w:t>
      </w:r>
      <w:r w:rsidR="00462991" w:rsidRPr="00D453EB">
        <w:rPr>
          <w:rFonts w:ascii="Times New Roman" w:eastAsia="Times New Roman" w:hAnsi="Times New Roman"/>
          <w:bCs/>
          <w:sz w:val="24"/>
          <w:szCs w:val="24"/>
          <w:lang w:val="sr-Cyrl-RS"/>
        </w:rPr>
        <w:t xml:space="preserve"> 28а </w:t>
      </w:r>
      <w:r w:rsidR="00243EC5" w:rsidRPr="00D453EB">
        <w:rPr>
          <w:rFonts w:ascii="Times New Roman" w:eastAsia="Times New Roman" w:hAnsi="Times New Roman"/>
          <w:bCs/>
          <w:sz w:val="24"/>
          <w:szCs w:val="24"/>
          <w:lang w:val="sr-Cyrl-RS"/>
        </w:rPr>
        <w:t xml:space="preserve">се </w:t>
      </w:r>
      <w:r w:rsidR="00462991" w:rsidRPr="00D453EB">
        <w:rPr>
          <w:rFonts w:ascii="Times New Roman" w:eastAsia="Times New Roman" w:hAnsi="Times New Roman"/>
          <w:bCs/>
          <w:sz w:val="24"/>
          <w:szCs w:val="24"/>
          <w:lang w:val="sr-Cyrl-RS"/>
        </w:rPr>
        <w:t xml:space="preserve">управо изједначавају сва правна лица у систему, односно његовом применом </w:t>
      </w:r>
      <w:r w:rsidR="00243EC5" w:rsidRPr="00D453EB">
        <w:rPr>
          <w:rFonts w:ascii="Times New Roman" w:eastAsia="Times New Roman" w:hAnsi="Times New Roman"/>
          <w:bCs/>
          <w:sz w:val="24"/>
          <w:szCs w:val="24"/>
          <w:lang w:val="sr-Cyrl-RS"/>
        </w:rPr>
        <w:t xml:space="preserve">ће </w:t>
      </w:r>
      <w:r w:rsidR="00462991" w:rsidRPr="00D453EB">
        <w:rPr>
          <w:rFonts w:ascii="Times New Roman" w:eastAsia="Times New Roman" w:hAnsi="Times New Roman"/>
          <w:bCs/>
          <w:sz w:val="24"/>
          <w:szCs w:val="24"/>
          <w:lang w:val="sr-Cyrl-RS"/>
        </w:rPr>
        <w:t xml:space="preserve">се државни органи </w:t>
      </w:r>
      <w:r w:rsidR="00243EC5" w:rsidRPr="00D453EB">
        <w:rPr>
          <w:rFonts w:ascii="Times New Roman" w:eastAsia="Times New Roman" w:hAnsi="Times New Roman"/>
          <w:bCs/>
          <w:sz w:val="24"/>
          <w:szCs w:val="24"/>
          <w:lang w:val="sr-Cyrl-RS"/>
        </w:rPr>
        <w:t>довести</w:t>
      </w:r>
      <w:r w:rsidR="00462991" w:rsidRPr="00D453EB">
        <w:rPr>
          <w:rFonts w:ascii="Times New Roman" w:eastAsia="Times New Roman" w:hAnsi="Times New Roman"/>
          <w:bCs/>
          <w:sz w:val="24"/>
          <w:szCs w:val="24"/>
          <w:lang w:val="sr-Cyrl-RS"/>
        </w:rPr>
        <w:t xml:space="preserve"> у потпуно једнак по</w:t>
      </w:r>
      <w:r w:rsidR="00E53C3D" w:rsidRPr="00D453EB">
        <w:rPr>
          <w:rFonts w:ascii="Times New Roman" w:eastAsia="Times New Roman" w:hAnsi="Times New Roman"/>
          <w:bCs/>
          <w:sz w:val="24"/>
          <w:szCs w:val="24"/>
          <w:lang w:val="sr-Cyrl-RS"/>
        </w:rPr>
        <w:t>ложај са осталим правним лицима.</w:t>
      </w:r>
    </w:p>
    <w:p w14:paraId="35EBDCEA" w14:textId="230CCD77" w:rsidR="00B573DC" w:rsidRPr="00D453EB" w:rsidRDefault="00923F6C" w:rsidP="00923F6C">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bCs/>
          <w:sz w:val="24"/>
          <w:szCs w:val="24"/>
          <w:lang w:val="sr-Cyrl-RS"/>
        </w:rPr>
        <w:tab/>
      </w:r>
      <w:r w:rsidR="00CB52F9" w:rsidRPr="00D453EB">
        <w:rPr>
          <w:rFonts w:ascii="Times New Roman" w:eastAsia="Times New Roman" w:hAnsi="Times New Roman"/>
          <w:bCs/>
          <w:sz w:val="24"/>
          <w:szCs w:val="24"/>
          <w:lang w:val="sr-Cyrl-RS"/>
        </w:rPr>
        <w:t>Решења из новог ч</w:t>
      </w:r>
      <w:r w:rsidR="00E53C3D" w:rsidRPr="00D453EB">
        <w:rPr>
          <w:rFonts w:ascii="Times New Roman" w:eastAsia="Times New Roman" w:hAnsi="Times New Roman"/>
          <w:sz w:val="24"/>
          <w:szCs w:val="24"/>
          <w:lang w:val="sr-Cyrl-CS"/>
        </w:rPr>
        <w:t>лан</w:t>
      </w:r>
      <w:r w:rsidR="00CB52F9" w:rsidRPr="00D453EB">
        <w:rPr>
          <w:rFonts w:ascii="Times New Roman" w:eastAsia="Times New Roman" w:hAnsi="Times New Roman"/>
          <w:sz w:val="24"/>
          <w:szCs w:val="24"/>
          <w:lang w:val="sr-Cyrl-CS"/>
        </w:rPr>
        <w:t>а</w:t>
      </w:r>
      <w:r w:rsidR="00B573DC" w:rsidRPr="00D453EB">
        <w:rPr>
          <w:rFonts w:ascii="Times New Roman" w:eastAsia="Times New Roman" w:hAnsi="Times New Roman"/>
          <w:sz w:val="24"/>
          <w:szCs w:val="24"/>
          <w:lang w:val="sr-Cyrl-CS"/>
        </w:rPr>
        <w:t xml:space="preserve"> 28а </w:t>
      </w:r>
      <w:r w:rsidR="0018240D">
        <w:rPr>
          <w:rFonts w:ascii="Times New Roman" w:eastAsia="Times New Roman" w:hAnsi="Times New Roman"/>
          <w:sz w:val="24"/>
          <w:szCs w:val="24"/>
          <w:lang w:val="sr-Cyrl-CS"/>
        </w:rPr>
        <w:t>се о</w:t>
      </w:r>
      <w:r w:rsidR="00E53C3D" w:rsidRPr="00D453EB">
        <w:rPr>
          <w:rFonts w:ascii="Times New Roman" w:eastAsia="Times New Roman" w:hAnsi="Times New Roman"/>
          <w:sz w:val="24"/>
          <w:szCs w:val="24"/>
          <w:lang w:val="sr-Cyrl-CS"/>
        </w:rPr>
        <w:t>слања</w:t>
      </w:r>
      <w:r w:rsidR="00CB52F9" w:rsidRPr="00D453EB">
        <w:rPr>
          <w:rFonts w:ascii="Times New Roman" w:eastAsia="Times New Roman" w:hAnsi="Times New Roman"/>
          <w:sz w:val="24"/>
          <w:szCs w:val="24"/>
          <w:lang w:val="sr-Cyrl-CS"/>
        </w:rPr>
        <w:t>ју</w:t>
      </w:r>
      <w:r w:rsidR="00E53C3D" w:rsidRPr="00D453EB">
        <w:rPr>
          <w:rFonts w:ascii="Times New Roman" w:eastAsia="Times New Roman" w:hAnsi="Times New Roman"/>
          <w:sz w:val="24"/>
          <w:szCs w:val="24"/>
          <w:lang w:val="sr-Cyrl-CS"/>
        </w:rPr>
        <w:t xml:space="preserve"> на одредбе </w:t>
      </w:r>
      <w:r w:rsidR="00CB52F9" w:rsidRPr="00D453EB">
        <w:rPr>
          <w:rFonts w:ascii="Times New Roman" w:eastAsia="Times New Roman" w:hAnsi="Times New Roman"/>
          <w:sz w:val="24"/>
          <w:szCs w:val="24"/>
          <w:lang w:val="sr-Cyrl-CS"/>
        </w:rPr>
        <w:t>о принудном извршењу</w:t>
      </w:r>
      <w:r w:rsidR="00E53C3D" w:rsidRPr="00D453EB">
        <w:rPr>
          <w:rFonts w:ascii="Times New Roman" w:eastAsia="Times New Roman" w:hAnsi="Times New Roman"/>
          <w:sz w:val="24"/>
          <w:szCs w:val="24"/>
          <w:lang w:val="sr-Cyrl-CS"/>
        </w:rPr>
        <w:t xml:space="preserve"> из претходног Закона о општем управном поступка, те се </w:t>
      </w:r>
      <w:r w:rsidR="00B573DC" w:rsidRPr="00D453EB">
        <w:rPr>
          <w:rFonts w:ascii="Times New Roman" w:eastAsia="Times New Roman" w:hAnsi="Times New Roman"/>
          <w:sz w:val="24"/>
          <w:szCs w:val="24"/>
          <w:lang w:val="sr-Cyrl-CS"/>
        </w:rPr>
        <w:t>предвиђа</w:t>
      </w:r>
      <w:r w:rsidR="00E53C3D"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 да Повереник врши посредну принуду новчаном казном</w:t>
      </w:r>
      <w:r w:rsidR="00CB52F9" w:rsidRPr="00D453EB">
        <w:rPr>
          <w:rFonts w:ascii="Times New Roman" w:eastAsia="Times New Roman" w:hAnsi="Times New Roman"/>
          <w:sz w:val="24"/>
          <w:szCs w:val="24"/>
          <w:lang w:val="sr-Cyrl-CS"/>
        </w:rPr>
        <w:t>;</w:t>
      </w:r>
      <w:r w:rsidR="00B573DC" w:rsidRPr="00D453EB">
        <w:rPr>
          <w:rFonts w:ascii="Times New Roman" w:eastAsia="Times New Roman" w:hAnsi="Times New Roman"/>
          <w:sz w:val="24"/>
          <w:szCs w:val="24"/>
          <w:lang w:val="sr-Cyrl-CS"/>
        </w:rPr>
        <w:t xml:space="preserve"> да се казна </w:t>
      </w:r>
      <w:r w:rsidR="00E53C3D" w:rsidRPr="00D453EB">
        <w:rPr>
          <w:rFonts w:ascii="Times New Roman" w:eastAsia="Times New Roman" w:hAnsi="Times New Roman"/>
          <w:sz w:val="24"/>
          <w:szCs w:val="24"/>
          <w:lang w:val="sr-Cyrl-CS"/>
        </w:rPr>
        <w:t>изриче решењем; да казна може да буде изречена више пута</w:t>
      </w:r>
      <w:r w:rsidR="00B573DC" w:rsidRPr="00D453EB">
        <w:rPr>
          <w:rFonts w:ascii="Times New Roman" w:eastAsia="Times New Roman" w:hAnsi="Times New Roman"/>
          <w:sz w:val="24"/>
          <w:szCs w:val="24"/>
          <w:lang w:val="sr-Cyrl-CS"/>
        </w:rPr>
        <w:t xml:space="preserve">, </w:t>
      </w:r>
      <w:r w:rsidR="00E53C3D" w:rsidRPr="00D453EB">
        <w:rPr>
          <w:rFonts w:ascii="Times New Roman" w:eastAsia="Times New Roman" w:hAnsi="Times New Roman"/>
          <w:sz w:val="24"/>
          <w:szCs w:val="24"/>
          <w:lang w:val="sr-Cyrl-CS"/>
        </w:rPr>
        <w:t xml:space="preserve">с тим да износ прве казне не може да буде мањи од 20 хиљада динара, нити збир свих изречених казни може да буде већи од 200 хиљада динара; </w:t>
      </w:r>
      <w:r w:rsidR="00320944" w:rsidRPr="00D453EB">
        <w:rPr>
          <w:rFonts w:ascii="Times New Roman" w:eastAsia="Times New Roman" w:hAnsi="Times New Roman"/>
          <w:sz w:val="24"/>
          <w:szCs w:val="24"/>
          <w:lang w:val="sr-Cyrl-CS"/>
        </w:rPr>
        <w:t xml:space="preserve">да се извршење новчане казне спроводи у складу са </w:t>
      </w:r>
      <w:r w:rsidR="00320944" w:rsidRPr="00D453EB">
        <w:rPr>
          <w:rFonts w:ascii="Times New Roman" w:eastAsia="Times New Roman" w:hAnsi="Times New Roman"/>
          <w:sz w:val="24"/>
          <w:szCs w:val="24"/>
          <w:lang w:val="sr-Cyrl-RS"/>
        </w:rPr>
        <w:t>законом којим се регулише извршење и обезбеђење.</w:t>
      </w:r>
    </w:p>
    <w:p w14:paraId="3486D679" w14:textId="77777777" w:rsidR="00CB52F9" w:rsidRPr="00D453EB" w:rsidRDefault="00CB52F9" w:rsidP="00923F6C">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RS"/>
        </w:rPr>
        <w:tab/>
        <w:t>Битне новине садржане су у предложеном новом члану 28б.</w:t>
      </w:r>
    </w:p>
    <w:p w14:paraId="33DEB527" w14:textId="04FD5A53" w:rsidR="00CC3E0A" w:rsidRPr="00D453EB" w:rsidRDefault="00CB52F9" w:rsidP="00923F6C">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RS"/>
        </w:rPr>
        <w:tab/>
        <w:t xml:space="preserve">Као прво, Поверенику се даје овлашћење за подношење </w:t>
      </w:r>
      <w:r w:rsidR="00C2272B">
        <w:rPr>
          <w:rFonts w:ascii="Times New Roman" w:eastAsia="Times New Roman" w:hAnsi="Times New Roman"/>
          <w:sz w:val="24"/>
          <w:szCs w:val="24"/>
          <w:lang w:val="sr-Cyrl-RS"/>
        </w:rPr>
        <w:t>захтева</w:t>
      </w:r>
      <w:r w:rsidRPr="00D453EB">
        <w:rPr>
          <w:rFonts w:ascii="Times New Roman" w:eastAsia="Times New Roman" w:hAnsi="Times New Roman"/>
          <w:sz w:val="24"/>
          <w:szCs w:val="24"/>
          <w:lang w:val="sr-Cyrl-RS"/>
        </w:rPr>
        <w:t xml:space="preserve"> за покретање прекршајних поступака, када у жалбеним поступцима утврди постојање прекршаја предвиђених Законом. </w:t>
      </w:r>
    </w:p>
    <w:p w14:paraId="01D860CE" w14:textId="7CE16CCD" w:rsidR="00FA2E2B" w:rsidRPr="00D453EB" w:rsidRDefault="00CC3E0A" w:rsidP="00923F6C">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RS"/>
        </w:rPr>
        <w:tab/>
      </w:r>
      <w:r w:rsidR="00CB52F9" w:rsidRPr="00D453EB">
        <w:rPr>
          <w:rFonts w:ascii="Times New Roman" w:eastAsia="Times New Roman" w:hAnsi="Times New Roman"/>
          <w:sz w:val="24"/>
          <w:szCs w:val="24"/>
          <w:lang w:val="sr-Cyrl-RS"/>
        </w:rPr>
        <w:t xml:space="preserve">Са овим решењем је повезана одредба која предвиђа да се подношење </w:t>
      </w:r>
      <w:r w:rsidR="00C2272B" w:rsidRPr="00BA3EA5">
        <w:rPr>
          <w:rFonts w:ascii="Times New Roman" w:eastAsia="Times New Roman" w:hAnsi="Times New Roman"/>
          <w:sz w:val="24"/>
          <w:szCs w:val="24"/>
          <w:highlight w:val="yellow"/>
          <w:lang w:val="sr-Cyrl-RS"/>
        </w:rPr>
        <w:t>захтева за покретање прекршајног поступка</w:t>
      </w:r>
      <w:r w:rsidR="00CB52F9" w:rsidRPr="00D453EB">
        <w:rPr>
          <w:rFonts w:ascii="Times New Roman" w:eastAsia="Times New Roman" w:hAnsi="Times New Roman"/>
          <w:sz w:val="24"/>
          <w:szCs w:val="24"/>
          <w:lang w:val="sr-Cyrl-RS"/>
        </w:rPr>
        <w:t xml:space="preserve"> од стране тражиоца информације условљава претходним подношењем жалбе Поверенику, односно покретањем управног спора пред Управним судом, када жалба Поверенику није допуштена. На овај начин се жели отклонити могућност злоупотребе тренутно важећег закона, који је подношење </w:t>
      </w:r>
      <w:r w:rsidR="00AD6AB5">
        <w:rPr>
          <w:rFonts w:ascii="Times New Roman" w:eastAsia="Times New Roman" w:hAnsi="Times New Roman"/>
          <w:sz w:val="24"/>
          <w:szCs w:val="24"/>
          <w:lang w:val="sr-Cyrl-RS"/>
        </w:rPr>
        <w:t xml:space="preserve">захтева </w:t>
      </w:r>
      <w:r w:rsidR="00AD6AB5">
        <w:rPr>
          <w:rFonts w:ascii="Times New Roman" w:eastAsia="Times New Roman" w:hAnsi="Times New Roman"/>
          <w:sz w:val="24"/>
          <w:szCs w:val="24"/>
          <w:lang w:val="sr-Cyrl-RS"/>
        </w:rPr>
        <w:lastRenderedPageBreak/>
        <w:t xml:space="preserve">за покретање </w:t>
      </w:r>
      <w:r w:rsidR="00CB52F9" w:rsidRPr="00D453EB">
        <w:rPr>
          <w:rFonts w:ascii="Times New Roman" w:eastAsia="Times New Roman" w:hAnsi="Times New Roman"/>
          <w:sz w:val="24"/>
          <w:szCs w:val="24"/>
          <w:lang w:val="sr-Cyrl-RS"/>
        </w:rPr>
        <w:t xml:space="preserve">прекршајних </w:t>
      </w:r>
      <w:r w:rsidR="00AD6AB5">
        <w:rPr>
          <w:rFonts w:ascii="Times New Roman" w:eastAsia="Times New Roman" w:hAnsi="Times New Roman"/>
          <w:sz w:val="24"/>
          <w:szCs w:val="24"/>
          <w:lang w:val="sr-Cyrl-RS"/>
        </w:rPr>
        <w:t xml:space="preserve">поступака </w:t>
      </w:r>
      <w:r w:rsidR="00CB52F9" w:rsidRPr="00D453EB">
        <w:rPr>
          <w:rFonts w:ascii="Times New Roman" w:eastAsia="Times New Roman" w:hAnsi="Times New Roman"/>
          <w:sz w:val="24"/>
          <w:szCs w:val="24"/>
          <w:lang w:val="sr-Cyrl-RS"/>
        </w:rPr>
        <w:t xml:space="preserve">раздвојио од жалбеног поступка, што у пракси доводи до великог броја </w:t>
      </w:r>
      <w:r w:rsidR="00AD6AB5">
        <w:rPr>
          <w:rFonts w:ascii="Times New Roman" w:eastAsia="Times New Roman" w:hAnsi="Times New Roman"/>
          <w:sz w:val="24"/>
          <w:szCs w:val="24"/>
          <w:lang w:val="sr-Cyrl-RS"/>
        </w:rPr>
        <w:t>ових</w:t>
      </w:r>
      <w:r w:rsidR="00CB52F9" w:rsidRPr="00D453EB">
        <w:rPr>
          <w:rFonts w:ascii="Times New Roman" w:eastAsia="Times New Roman" w:hAnsi="Times New Roman"/>
          <w:sz w:val="24"/>
          <w:szCs w:val="24"/>
          <w:lang w:val="sr-Cyrl-RS"/>
        </w:rPr>
        <w:t xml:space="preserve"> </w:t>
      </w:r>
      <w:r w:rsidR="00AD6AB5">
        <w:rPr>
          <w:rFonts w:ascii="Times New Roman" w:eastAsia="Times New Roman" w:hAnsi="Times New Roman"/>
          <w:sz w:val="24"/>
          <w:szCs w:val="24"/>
          <w:lang w:val="sr-Cyrl-RS"/>
        </w:rPr>
        <w:t>захтева</w:t>
      </w:r>
      <w:r w:rsidR="00CB52F9" w:rsidRPr="00D453EB">
        <w:rPr>
          <w:rFonts w:ascii="Times New Roman" w:eastAsia="Times New Roman" w:hAnsi="Times New Roman"/>
          <w:sz w:val="24"/>
          <w:szCs w:val="24"/>
          <w:lang w:val="sr-Cyrl-RS"/>
        </w:rPr>
        <w:t xml:space="preserve"> поднетих од стране тражилаца информација преко адвоката, без претходног или истовременог улагања правног средства против одлуке, односно поступања органа власти. Овакво поступање, односно неизјављивање жалбе Поверенику уз подношење </w:t>
      </w:r>
      <w:r w:rsidR="00AD6AB5">
        <w:rPr>
          <w:rFonts w:ascii="Times New Roman" w:eastAsia="Times New Roman" w:hAnsi="Times New Roman"/>
          <w:sz w:val="24"/>
          <w:szCs w:val="24"/>
          <w:lang w:val="sr-Cyrl-RS"/>
        </w:rPr>
        <w:t>захтева за покретање прекршајног поступка</w:t>
      </w:r>
      <w:r w:rsidR="00CB52F9" w:rsidRPr="00D453EB">
        <w:rPr>
          <w:rFonts w:ascii="Times New Roman" w:eastAsia="Times New Roman" w:hAnsi="Times New Roman"/>
          <w:sz w:val="24"/>
          <w:szCs w:val="24"/>
          <w:lang w:val="sr-Cyrl-RS"/>
        </w:rPr>
        <w:t xml:space="preserve"> даје основа за закључак да подношење захтева за приступ информацији није имало за сврху добијање </w:t>
      </w:r>
      <w:r w:rsidR="00FA2E2B" w:rsidRPr="00D453EB">
        <w:rPr>
          <w:rFonts w:ascii="Times New Roman" w:eastAsia="Times New Roman" w:hAnsi="Times New Roman"/>
          <w:sz w:val="24"/>
          <w:szCs w:val="24"/>
          <w:lang w:val="sr-Cyrl-RS"/>
        </w:rPr>
        <w:t xml:space="preserve">информације већ да је представљало само средство усмерено ка остваривању права на накнаду адвокатских услуга у поступку пред прекршајним судом, што представља класичан пример злоупотребе права. Нема сумње да пут ка добијању тражене, односно потребне информације, у случају када орган власти одбија да јој омогући приступ, води преко поступка пред Повереником, </w:t>
      </w:r>
      <w:r w:rsidR="00BA3EA5">
        <w:rPr>
          <w:rFonts w:ascii="Times New Roman" w:eastAsia="Times New Roman" w:hAnsi="Times New Roman"/>
          <w:sz w:val="24"/>
          <w:szCs w:val="24"/>
          <w:lang w:val="sr-Cyrl-RS"/>
        </w:rPr>
        <w:t xml:space="preserve">а </w:t>
      </w:r>
      <w:r w:rsidR="00FA2E2B" w:rsidRPr="00D453EB">
        <w:rPr>
          <w:rFonts w:ascii="Times New Roman" w:eastAsia="Times New Roman" w:hAnsi="Times New Roman"/>
          <w:sz w:val="24"/>
          <w:szCs w:val="24"/>
          <w:lang w:val="sr-Cyrl-RS"/>
        </w:rPr>
        <w:t>не преко поступка пред прекршајним судом, у складу с чим се предлаже поменуто решење да се са покретањем прекршајног поступка сачека док се не окончају одговарајући другостепени поступци.</w:t>
      </w:r>
    </w:p>
    <w:p w14:paraId="650664D3" w14:textId="5EC3C028" w:rsidR="00CC3E0A" w:rsidRPr="00D453EB" w:rsidRDefault="00CC3E0A" w:rsidP="00AB1268">
      <w:pPr>
        <w:tabs>
          <w:tab w:val="left" w:pos="993"/>
        </w:tabs>
        <w:spacing w:after="24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RS"/>
        </w:rPr>
        <w:tab/>
        <w:t xml:space="preserve">Међутим, предлаже се да се право тражиоца на </w:t>
      </w:r>
      <w:r w:rsidRPr="00820CE8">
        <w:rPr>
          <w:rFonts w:ascii="Times New Roman" w:eastAsia="Times New Roman" w:hAnsi="Times New Roman"/>
          <w:sz w:val="24"/>
          <w:szCs w:val="24"/>
          <w:highlight w:val="yellow"/>
          <w:lang w:val="sr-Cyrl-RS"/>
        </w:rPr>
        <w:t xml:space="preserve">подношење </w:t>
      </w:r>
      <w:r w:rsidR="004048EF">
        <w:rPr>
          <w:rFonts w:ascii="Times New Roman" w:eastAsia="Times New Roman" w:hAnsi="Times New Roman"/>
          <w:sz w:val="24"/>
          <w:szCs w:val="24"/>
          <w:highlight w:val="yellow"/>
          <w:lang w:val="sr-Cyrl-RS"/>
        </w:rPr>
        <w:t>захтева за покретање прекршајног поступка</w:t>
      </w:r>
      <w:r w:rsidRPr="00D453EB">
        <w:rPr>
          <w:rFonts w:ascii="Times New Roman" w:eastAsia="Times New Roman" w:hAnsi="Times New Roman"/>
          <w:sz w:val="24"/>
          <w:szCs w:val="24"/>
          <w:lang w:val="sr-Cyrl-RS"/>
        </w:rPr>
        <w:t xml:space="preserve"> услови претходним обраћањем Поверенику захтевом да Повереник поднесе </w:t>
      </w:r>
      <w:r w:rsidR="004048EF">
        <w:rPr>
          <w:rFonts w:ascii="Times New Roman" w:eastAsia="Times New Roman" w:hAnsi="Times New Roman"/>
          <w:sz w:val="24"/>
          <w:szCs w:val="24"/>
          <w:lang w:val="sr-Cyrl-RS"/>
        </w:rPr>
        <w:t>захтев за покретање прекршајног поступка</w:t>
      </w:r>
      <w:r w:rsidRPr="00D453EB">
        <w:rPr>
          <w:rFonts w:ascii="Times New Roman" w:eastAsia="Times New Roman" w:hAnsi="Times New Roman"/>
          <w:sz w:val="24"/>
          <w:szCs w:val="24"/>
          <w:lang w:val="sr-Cyrl-RS"/>
        </w:rPr>
        <w:t>, да би, тек у случају да Повереник не поступи по захтеву тражиоца, односно да одустане од подн</w:t>
      </w:r>
      <w:r w:rsidR="004048EF">
        <w:rPr>
          <w:rFonts w:ascii="Times New Roman" w:eastAsia="Times New Roman" w:hAnsi="Times New Roman"/>
          <w:sz w:val="24"/>
          <w:szCs w:val="24"/>
          <w:lang w:val="sr-Cyrl-RS"/>
        </w:rPr>
        <w:t>етог</w:t>
      </w:r>
      <w:r w:rsidRPr="00D453EB">
        <w:rPr>
          <w:rFonts w:ascii="Times New Roman" w:eastAsia="Times New Roman" w:hAnsi="Times New Roman"/>
          <w:sz w:val="24"/>
          <w:szCs w:val="24"/>
          <w:lang w:val="sr-Cyrl-RS"/>
        </w:rPr>
        <w:t xml:space="preserve"> </w:t>
      </w:r>
      <w:r w:rsidR="004048EF">
        <w:rPr>
          <w:rFonts w:ascii="Times New Roman" w:eastAsia="Times New Roman" w:hAnsi="Times New Roman"/>
          <w:sz w:val="24"/>
          <w:szCs w:val="24"/>
          <w:lang w:val="sr-Cyrl-RS"/>
        </w:rPr>
        <w:t>захтева</w:t>
      </w:r>
      <w:r w:rsidRPr="00D453EB">
        <w:rPr>
          <w:rFonts w:ascii="Times New Roman" w:eastAsia="Times New Roman" w:hAnsi="Times New Roman"/>
          <w:sz w:val="24"/>
          <w:szCs w:val="24"/>
          <w:lang w:val="sr-Cyrl-RS"/>
        </w:rPr>
        <w:t xml:space="preserve">, </w:t>
      </w:r>
      <w:r w:rsidR="004048EF">
        <w:rPr>
          <w:rFonts w:ascii="Times New Roman" w:eastAsia="Times New Roman" w:hAnsi="Times New Roman"/>
          <w:sz w:val="24"/>
          <w:szCs w:val="24"/>
          <w:lang w:val="sr-Cyrl-RS"/>
        </w:rPr>
        <w:t>захтев</w:t>
      </w:r>
      <w:r w:rsidRPr="00D453EB">
        <w:rPr>
          <w:rFonts w:ascii="Times New Roman" w:eastAsia="Times New Roman" w:hAnsi="Times New Roman"/>
          <w:sz w:val="24"/>
          <w:szCs w:val="24"/>
          <w:lang w:val="sr-Cyrl-RS"/>
        </w:rPr>
        <w:t xml:space="preserve"> могао да поднесе сам тражилац информације.</w:t>
      </w:r>
    </w:p>
    <w:p w14:paraId="4156D004" w14:textId="77777777" w:rsidR="00B573DC" w:rsidRPr="00D453EB" w:rsidRDefault="00B573DC" w:rsidP="00AB1268">
      <w:pPr>
        <w:numPr>
          <w:ilvl w:val="0"/>
          <w:numId w:val="1"/>
        </w:numPr>
        <w:spacing w:after="120" w:line="240" w:lineRule="auto"/>
        <w:jc w:val="both"/>
        <w:rPr>
          <w:rFonts w:ascii="Times New Roman" w:hAnsi="Times New Roman"/>
          <w:b/>
          <w:sz w:val="24"/>
          <w:szCs w:val="24"/>
          <w:lang w:val="sr-Cyrl-RS"/>
        </w:rPr>
      </w:pPr>
      <w:r w:rsidRPr="00D453EB">
        <w:rPr>
          <w:rFonts w:ascii="Times New Roman" w:hAnsi="Times New Roman"/>
          <w:b/>
          <w:sz w:val="24"/>
          <w:szCs w:val="24"/>
          <w:lang w:val="sr-Cyrl-CS"/>
        </w:rPr>
        <w:t>ЧЛАН 1</w:t>
      </w:r>
      <w:r w:rsidR="00AB1268" w:rsidRPr="00D453EB">
        <w:rPr>
          <w:rFonts w:ascii="Times New Roman" w:hAnsi="Times New Roman"/>
          <w:b/>
          <w:sz w:val="24"/>
          <w:szCs w:val="24"/>
          <w:lang w:val="sr-Cyrl-RS"/>
        </w:rPr>
        <w:t>6.</w:t>
      </w:r>
    </w:p>
    <w:p w14:paraId="3A77005F" w14:textId="4D9E1242" w:rsidR="00704FB0" w:rsidRPr="00D453EB" w:rsidRDefault="00E14302" w:rsidP="003A4C08">
      <w:pPr>
        <w:tabs>
          <w:tab w:val="left" w:pos="993"/>
        </w:tabs>
        <w:spacing w:after="240" w:line="240" w:lineRule="auto"/>
        <w:jc w:val="both"/>
        <w:rPr>
          <w:rFonts w:ascii="Times New Roman" w:hAnsi="Times New Roman"/>
          <w:sz w:val="24"/>
          <w:szCs w:val="24"/>
          <w:lang w:val="sr-Cyrl-RS"/>
        </w:rPr>
      </w:pPr>
      <w:r w:rsidRPr="00D453EB">
        <w:rPr>
          <w:rFonts w:ascii="Times New Roman" w:hAnsi="Times New Roman"/>
          <w:sz w:val="24"/>
          <w:szCs w:val="24"/>
          <w:lang w:val="sr-Cyrl-RS"/>
        </w:rPr>
        <w:tab/>
      </w:r>
      <w:r w:rsidR="00704FB0" w:rsidRPr="00D453EB">
        <w:rPr>
          <w:rFonts w:ascii="Times New Roman" w:hAnsi="Times New Roman"/>
          <w:sz w:val="24"/>
          <w:szCs w:val="24"/>
          <w:lang w:val="sr-Cyrl-RS"/>
        </w:rPr>
        <w:t xml:space="preserve">Допунама члана 29. уводи се могућност да Повереник актом о организацији и раду своје стручне службе образује и уреди обављање послова Повереника и у </w:t>
      </w:r>
      <w:r w:rsidR="00704FB0" w:rsidRPr="00D453EB">
        <w:rPr>
          <w:rFonts w:ascii="Times New Roman" w:eastAsia="Times New Roman" w:hAnsi="Times New Roman"/>
          <w:sz w:val="24"/>
          <w:szCs w:val="24"/>
          <w:lang w:val="sr-Latn-CS" w:eastAsia="sr-Latn-CS"/>
        </w:rPr>
        <w:t>канцеларијама ван седишта</w:t>
      </w:r>
      <w:r w:rsidR="000B3446">
        <w:rPr>
          <w:rFonts w:ascii="Times New Roman" w:eastAsia="Times New Roman" w:hAnsi="Times New Roman"/>
          <w:sz w:val="24"/>
          <w:szCs w:val="24"/>
          <w:lang w:val="sr-Latn-CS" w:eastAsia="sr-Latn-CS"/>
        </w:rPr>
        <w:t xml:space="preserve"> </w:t>
      </w:r>
      <w:r w:rsidR="000B3446">
        <w:rPr>
          <w:rFonts w:ascii="Times New Roman" w:eastAsia="Times New Roman" w:hAnsi="Times New Roman"/>
          <w:sz w:val="24"/>
          <w:szCs w:val="24"/>
          <w:lang w:val="sr-Cyrl-RS" w:eastAsia="sr-Latn-CS"/>
        </w:rPr>
        <w:t>у Београду</w:t>
      </w:r>
      <w:r w:rsidR="00704FB0" w:rsidRPr="00D453EB">
        <w:rPr>
          <w:rFonts w:ascii="Times New Roman" w:hAnsi="Times New Roman"/>
          <w:sz w:val="24"/>
          <w:szCs w:val="24"/>
          <w:lang w:val="sr-Cyrl-RS"/>
        </w:rPr>
        <w:t>. Наиме, о</w:t>
      </w:r>
      <w:r w:rsidR="00704FB0" w:rsidRPr="00D453EB">
        <w:rPr>
          <w:rFonts w:ascii="Times New Roman" w:hAnsi="Times New Roman"/>
          <w:sz w:val="24"/>
          <w:szCs w:val="24"/>
        </w:rPr>
        <w:t>тварањем организационих јединица ван Београда олакшало би се остваривање права на приступ информацијама од јавног значаја и заштиту података о личности и грађанима који не живе у главном граду, а што је и у интересу децентрализације</w:t>
      </w:r>
      <w:r w:rsidR="00704FB0" w:rsidRPr="00D453EB">
        <w:rPr>
          <w:rFonts w:ascii="Times New Roman" w:hAnsi="Times New Roman"/>
          <w:sz w:val="24"/>
          <w:szCs w:val="24"/>
          <w:lang w:val="sr-Cyrl-RS"/>
        </w:rPr>
        <w:t xml:space="preserve">, која би на изнети начин представљала испуњење </w:t>
      </w:r>
      <w:r w:rsidR="00704FB0" w:rsidRPr="00D453EB">
        <w:rPr>
          <w:rFonts w:ascii="Times New Roman" w:hAnsi="Times New Roman"/>
          <w:sz w:val="24"/>
          <w:szCs w:val="24"/>
        </w:rPr>
        <w:t>општег друштвеног интереса.</w:t>
      </w:r>
      <w:r w:rsidR="00704FB0" w:rsidRPr="00D453EB">
        <w:rPr>
          <w:rFonts w:ascii="Times New Roman" w:hAnsi="Times New Roman"/>
          <w:sz w:val="24"/>
          <w:szCs w:val="24"/>
          <w:lang w:val="sr-Cyrl-RS"/>
        </w:rPr>
        <w:t xml:space="preserve"> Осим тога, предложено решење ће допринети извршавању законске обавезе Повереника да проактивно делује и приближи грађанима права из свог делокруга рада.</w:t>
      </w:r>
    </w:p>
    <w:p w14:paraId="02560AF7" w14:textId="77777777" w:rsidR="00E14302" w:rsidRPr="00D453EB" w:rsidRDefault="00E14302" w:rsidP="00AB1268">
      <w:pPr>
        <w:numPr>
          <w:ilvl w:val="0"/>
          <w:numId w:val="1"/>
        </w:numPr>
        <w:spacing w:after="120" w:line="240" w:lineRule="auto"/>
        <w:jc w:val="both"/>
        <w:rPr>
          <w:rFonts w:ascii="Times New Roman" w:hAnsi="Times New Roman"/>
          <w:b/>
          <w:sz w:val="24"/>
          <w:szCs w:val="24"/>
          <w:lang w:val="sr-Cyrl-RS"/>
        </w:rPr>
      </w:pPr>
      <w:r w:rsidRPr="00D453EB">
        <w:rPr>
          <w:rFonts w:ascii="Times New Roman" w:hAnsi="Times New Roman"/>
          <w:b/>
          <w:sz w:val="24"/>
          <w:szCs w:val="24"/>
          <w:lang w:val="sr-Cyrl-RS"/>
        </w:rPr>
        <w:t>ЧЛАН 17.</w:t>
      </w:r>
    </w:p>
    <w:p w14:paraId="39EF6006" w14:textId="54DDE43E" w:rsidR="001C4E35" w:rsidRPr="00D453EB" w:rsidRDefault="00FE71B2" w:rsidP="002C722A">
      <w:pPr>
        <w:tabs>
          <w:tab w:val="left" w:pos="993"/>
        </w:tabs>
        <w:spacing w:after="12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en-GB"/>
        </w:rPr>
        <w:tab/>
      </w:r>
      <w:r w:rsidRPr="00D453EB">
        <w:rPr>
          <w:rFonts w:ascii="Times New Roman" w:eastAsia="Times New Roman" w:hAnsi="Times New Roman"/>
          <w:sz w:val="24"/>
          <w:szCs w:val="24"/>
          <w:lang w:val="sr-Cyrl-RS"/>
        </w:rPr>
        <w:t>Предложеним изменама и допунама члана 30. Закона врше се, пре свега, значајна прецизирања у сврху унапређења поступка избора Повереника. Постојећи члан 30, наиме, не садржи одредбе о томе када се и како покреће поступак избора Повереника, нити у којим роковима је надлежни скупштински одбор дужан да Народној скупштини поднесе предлог кандидата за Повереника. Закон</w:t>
      </w:r>
      <w:r w:rsidR="00700E67">
        <w:rPr>
          <w:rFonts w:ascii="Times New Roman" w:eastAsia="Times New Roman" w:hAnsi="Times New Roman"/>
          <w:sz w:val="24"/>
          <w:szCs w:val="24"/>
          <w:lang w:val="sr-Cyrl-RS"/>
        </w:rPr>
        <w:t>, такође, не садржи ни одредбу о</w:t>
      </w:r>
      <w:r w:rsidRPr="00D453EB">
        <w:rPr>
          <w:rFonts w:ascii="Times New Roman" w:eastAsia="Times New Roman" w:hAnsi="Times New Roman"/>
          <w:sz w:val="24"/>
          <w:szCs w:val="24"/>
          <w:lang w:val="sr-Cyrl-RS"/>
        </w:rPr>
        <w:t xml:space="preserve"> томе шта се дешава у случају да предложени кандидат не буде изабран од стране Народне скупштине. </w:t>
      </w:r>
      <w:r w:rsidR="001C4E35" w:rsidRPr="00D453EB">
        <w:rPr>
          <w:rFonts w:ascii="Times New Roman" w:eastAsia="Times New Roman" w:hAnsi="Times New Roman"/>
          <w:sz w:val="24"/>
          <w:szCs w:val="24"/>
          <w:lang w:val="sr-Cyrl-RS"/>
        </w:rPr>
        <w:t xml:space="preserve">У том смислу се предлажу одредбе које ће адекватно уредити наведена питања, у роковима примереним динамици и </w:t>
      </w:r>
      <w:r w:rsidR="00186E17" w:rsidRPr="00D453EB">
        <w:rPr>
          <w:rFonts w:ascii="Times New Roman" w:eastAsia="Times New Roman" w:hAnsi="Times New Roman"/>
          <w:sz w:val="24"/>
          <w:szCs w:val="24"/>
          <w:lang w:val="sr-Cyrl-RS"/>
        </w:rPr>
        <w:t>специфичностима</w:t>
      </w:r>
      <w:r w:rsidR="001C4E35" w:rsidRPr="00D453EB">
        <w:rPr>
          <w:rFonts w:ascii="Times New Roman" w:eastAsia="Times New Roman" w:hAnsi="Times New Roman"/>
          <w:sz w:val="24"/>
          <w:szCs w:val="24"/>
          <w:lang w:val="sr-Cyrl-RS"/>
        </w:rPr>
        <w:t xml:space="preserve"> рада</w:t>
      </w:r>
      <w:r w:rsidR="004F74EA" w:rsidRPr="00D453EB">
        <w:rPr>
          <w:rFonts w:ascii="Times New Roman" w:eastAsia="Times New Roman" w:hAnsi="Times New Roman"/>
          <w:sz w:val="24"/>
          <w:szCs w:val="24"/>
          <w:lang w:val="sr-Cyrl-RS"/>
        </w:rPr>
        <w:t xml:space="preserve"> Народне скупштине као, пре свега, политичког тела</w:t>
      </w:r>
      <w:r w:rsidR="001C4E35" w:rsidRPr="00D453EB">
        <w:rPr>
          <w:rFonts w:ascii="Times New Roman" w:eastAsia="Times New Roman" w:hAnsi="Times New Roman"/>
          <w:sz w:val="24"/>
          <w:szCs w:val="24"/>
          <w:lang w:val="sr-Cyrl-RS"/>
        </w:rPr>
        <w:t>.</w:t>
      </w:r>
    </w:p>
    <w:p w14:paraId="2F43AC29" w14:textId="77777777" w:rsidR="004773AF" w:rsidRPr="00D453EB" w:rsidRDefault="001C4E35" w:rsidP="004773AF">
      <w:pPr>
        <w:tabs>
          <w:tab w:val="left" w:pos="993"/>
        </w:tabs>
        <w:spacing w:after="120" w:line="240" w:lineRule="auto"/>
        <w:jc w:val="both"/>
        <w:rPr>
          <w:rFonts w:ascii="Times New Roman" w:hAnsi="Times New Roman"/>
          <w:lang w:val="sr-Cyrl-RS"/>
        </w:rPr>
      </w:pPr>
      <w:r w:rsidRPr="00D453EB">
        <w:rPr>
          <w:rFonts w:ascii="Times New Roman" w:eastAsia="Times New Roman" w:hAnsi="Times New Roman"/>
          <w:sz w:val="24"/>
          <w:szCs w:val="24"/>
          <w:lang w:val="sr-Cyrl-RS"/>
        </w:rPr>
        <w:tab/>
      </w:r>
      <w:r w:rsidR="00FE71B2" w:rsidRPr="00D453EB">
        <w:rPr>
          <w:rFonts w:ascii="Times New Roman" w:eastAsia="Times New Roman" w:hAnsi="Times New Roman"/>
          <w:sz w:val="24"/>
          <w:szCs w:val="24"/>
          <w:lang w:val="sr-Cyrl-RS"/>
        </w:rPr>
        <w:t>За разлику од садашњег решења, према којем кандидата за Повереника предлаже одбор надлежан за информисање, предлаже се да ту надлежност преузме одбор надлежан за државну управу, имајући у виду и околност да је у његовој надлежности разматрање годишњих извештаја о раду Повереника.</w:t>
      </w:r>
      <w:r w:rsidR="00774EBA" w:rsidRPr="00D453EB">
        <w:rPr>
          <w:rFonts w:ascii="Times New Roman" w:eastAsia="Times New Roman" w:hAnsi="Times New Roman"/>
          <w:sz w:val="24"/>
          <w:szCs w:val="24"/>
          <w:lang w:val="sr-Cyrl-RS"/>
        </w:rPr>
        <w:t xml:space="preserve"> Предлаже се, такође, </w:t>
      </w:r>
      <w:r w:rsidR="00DA77D1" w:rsidRPr="00D453EB">
        <w:rPr>
          <w:rFonts w:ascii="Times New Roman" w:eastAsia="Times New Roman" w:hAnsi="Times New Roman"/>
          <w:sz w:val="24"/>
          <w:szCs w:val="24"/>
          <w:lang w:val="sr-Cyrl-RS"/>
        </w:rPr>
        <w:t xml:space="preserve">да </w:t>
      </w:r>
      <w:r w:rsidR="00774EBA" w:rsidRPr="00D453EB">
        <w:rPr>
          <w:rFonts w:ascii="Times New Roman" w:eastAsia="Times New Roman" w:hAnsi="Times New Roman"/>
          <w:sz w:val="24"/>
          <w:szCs w:val="24"/>
          <w:lang w:val="sr-Cyrl-RS"/>
        </w:rPr>
        <w:t xml:space="preserve">предлоге кандидата за Повереника надлежном одбору </w:t>
      </w:r>
      <w:r w:rsidR="00DA77D1" w:rsidRPr="00D453EB">
        <w:rPr>
          <w:rFonts w:ascii="Times New Roman" w:eastAsia="Times New Roman" w:hAnsi="Times New Roman"/>
          <w:sz w:val="24"/>
          <w:szCs w:val="24"/>
          <w:lang w:val="sr-Cyrl-RS"/>
        </w:rPr>
        <w:t xml:space="preserve">могу да предложе </w:t>
      </w:r>
      <w:r w:rsidR="00774EBA" w:rsidRPr="00D453EB">
        <w:rPr>
          <w:rFonts w:ascii="Times New Roman" w:eastAsia="Times New Roman" w:hAnsi="Times New Roman"/>
          <w:sz w:val="24"/>
          <w:szCs w:val="24"/>
          <w:lang w:val="sr-Cyrl-RS"/>
        </w:rPr>
        <w:t>посланичке групе у Народној скупштини, што је решење које већ постоји у Закону о Заштитнику грађана.</w:t>
      </w:r>
      <w:r w:rsidR="004773AF" w:rsidRPr="00D453EB">
        <w:rPr>
          <w:rFonts w:ascii="Times New Roman" w:eastAsia="Times New Roman" w:hAnsi="Times New Roman"/>
          <w:sz w:val="24"/>
          <w:szCs w:val="24"/>
          <w:lang w:val="sr-Cyrl-RS"/>
        </w:rPr>
        <w:t xml:space="preserve"> Предлаже се и прописивање обавезног разговора </w:t>
      </w:r>
      <w:r w:rsidR="004773AF" w:rsidRPr="00D453EB">
        <w:rPr>
          <w:rFonts w:ascii="Times New Roman" w:eastAsia="Times New Roman" w:hAnsi="Times New Roman"/>
          <w:sz w:val="24"/>
          <w:szCs w:val="24"/>
          <w:lang w:val="sr-Latn-CS" w:eastAsia="sr-Latn-CS"/>
        </w:rPr>
        <w:t>одбор</w:t>
      </w:r>
      <w:r w:rsidR="004773AF" w:rsidRPr="00D453EB">
        <w:rPr>
          <w:rFonts w:ascii="Times New Roman" w:eastAsia="Times New Roman" w:hAnsi="Times New Roman"/>
          <w:sz w:val="24"/>
          <w:szCs w:val="24"/>
          <w:lang w:val="sr-Cyrl-RS" w:eastAsia="sr-Latn-CS"/>
        </w:rPr>
        <w:t>а</w:t>
      </w:r>
      <w:r w:rsidR="004773AF" w:rsidRPr="00D453EB">
        <w:rPr>
          <w:rFonts w:ascii="Times New Roman" w:eastAsia="Times New Roman" w:hAnsi="Times New Roman"/>
          <w:sz w:val="24"/>
          <w:szCs w:val="24"/>
          <w:lang w:val="sr-Latn-CS" w:eastAsia="sr-Latn-CS"/>
        </w:rPr>
        <w:t xml:space="preserve"> са кандидатима</w:t>
      </w:r>
      <w:r w:rsidR="004773AF" w:rsidRPr="00D453EB">
        <w:rPr>
          <w:rFonts w:ascii="Times New Roman" w:eastAsia="Times New Roman" w:hAnsi="Times New Roman"/>
          <w:sz w:val="24"/>
          <w:szCs w:val="24"/>
          <w:lang w:val="sr-Cyrl-RS" w:eastAsia="sr-Latn-CS"/>
        </w:rPr>
        <w:t xml:space="preserve">, </w:t>
      </w:r>
      <w:r w:rsidR="004773AF" w:rsidRPr="00D453EB">
        <w:rPr>
          <w:rFonts w:ascii="Times New Roman" w:eastAsia="Times New Roman" w:hAnsi="Times New Roman"/>
          <w:sz w:val="24"/>
          <w:szCs w:val="24"/>
          <w:lang w:val="sr-Latn-CS" w:eastAsia="sr-Latn-CS"/>
        </w:rPr>
        <w:t xml:space="preserve">којима </w:t>
      </w:r>
      <w:r w:rsidR="004773AF" w:rsidRPr="00D453EB">
        <w:rPr>
          <w:rFonts w:ascii="Times New Roman" w:eastAsia="Times New Roman" w:hAnsi="Times New Roman"/>
          <w:sz w:val="24"/>
          <w:szCs w:val="24"/>
          <w:lang w:val="sr-Cyrl-RS" w:eastAsia="sr-Latn-CS"/>
        </w:rPr>
        <w:t>треба да буде</w:t>
      </w:r>
      <w:r w:rsidR="004773AF" w:rsidRPr="00D453EB">
        <w:rPr>
          <w:rFonts w:ascii="Times New Roman" w:eastAsia="Times New Roman" w:hAnsi="Times New Roman"/>
          <w:sz w:val="24"/>
          <w:szCs w:val="24"/>
          <w:lang w:val="sr-Latn-CS" w:eastAsia="sr-Latn-CS"/>
        </w:rPr>
        <w:t xml:space="preserve"> омогућено да изнесу своје ставове о улози и начину остваривања </w:t>
      </w:r>
      <w:r w:rsidR="004773AF" w:rsidRPr="00D453EB">
        <w:rPr>
          <w:rFonts w:ascii="Times New Roman" w:eastAsia="Times New Roman" w:hAnsi="Times New Roman"/>
          <w:sz w:val="24"/>
          <w:szCs w:val="24"/>
          <w:lang w:val="sr-Cyrl-RS" w:eastAsia="sr-Latn-CS"/>
        </w:rPr>
        <w:t>дужности Повереника</w:t>
      </w:r>
      <w:r w:rsidR="00D453EB">
        <w:rPr>
          <w:rFonts w:ascii="Times New Roman" w:eastAsia="Times New Roman" w:hAnsi="Times New Roman"/>
          <w:sz w:val="24"/>
          <w:szCs w:val="24"/>
          <w:lang w:val="sr-Latn-CS" w:eastAsia="sr-Latn-CS"/>
        </w:rPr>
        <w:t xml:space="preserve">, што је у складу и са одредбом члана 203. </w:t>
      </w:r>
      <w:r w:rsidR="00D453EB">
        <w:rPr>
          <w:rFonts w:ascii="Times New Roman" w:eastAsia="Times New Roman" w:hAnsi="Times New Roman"/>
          <w:sz w:val="24"/>
          <w:szCs w:val="24"/>
          <w:lang w:val="sr-Cyrl-RS" w:eastAsia="sr-Latn-CS"/>
        </w:rPr>
        <w:t xml:space="preserve">став 3. Пословника Народне </w:t>
      </w:r>
      <w:r w:rsidR="00D453EB">
        <w:rPr>
          <w:rFonts w:ascii="Times New Roman" w:eastAsia="Times New Roman" w:hAnsi="Times New Roman"/>
          <w:sz w:val="24"/>
          <w:szCs w:val="24"/>
          <w:lang w:val="sr-Cyrl-RS" w:eastAsia="sr-Latn-CS"/>
        </w:rPr>
        <w:lastRenderedPageBreak/>
        <w:t>скупштине, којом је предвиђено организовање оваквог разговора пред скупштинским одборима надлежним за предлагање функционера које бира Народна скупштина.</w:t>
      </w:r>
    </w:p>
    <w:p w14:paraId="5230738A" w14:textId="77777777" w:rsidR="002C722A" w:rsidRPr="00D453EB" w:rsidRDefault="002C722A" w:rsidP="00A54820">
      <w:pPr>
        <w:tabs>
          <w:tab w:val="left" w:pos="993"/>
        </w:tabs>
        <w:spacing w:after="240" w:line="240" w:lineRule="auto"/>
        <w:jc w:val="both"/>
        <w:rPr>
          <w:rFonts w:ascii="Times New Roman" w:eastAsia="Times New Roman" w:hAnsi="Times New Roman"/>
          <w:sz w:val="24"/>
          <w:szCs w:val="24"/>
          <w:lang w:val="sr-Cyrl-RS"/>
        </w:rPr>
      </w:pPr>
      <w:r w:rsidRPr="00D453EB">
        <w:rPr>
          <w:rFonts w:ascii="Times New Roman" w:eastAsia="Times New Roman" w:hAnsi="Times New Roman"/>
          <w:sz w:val="24"/>
          <w:szCs w:val="24"/>
          <w:lang w:val="sr-Cyrl-RS"/>
        </w:rPr>
        <w:tab/>
        <w:t xml:space="preserve">Битну новину представља и предлог да се могућност избора на дужност Повереника ограничи на један мандат од седам година, за разлику од садашњег решења, према којем „исто лице може бити бирано за Повереника највише два пута“. Овакав предлог се ослања на истоветно решење које се, у склопу рада на доношењу новог закона о Заштитнику грађана, предлаже по питању мандата Заштитника грађана, а које је у складу са </w:t>
      </w:r>
      <w:r w:rsidRPr="00D453EB">
        <w:rPr>
          <w:rFonts w:ascii="Times New Roman" w:hAnsi="Times New Roman"/>
          <w:bCs/>
          <w:sz w:val="24"/>
          <w:szCs w:val="24"/>
          <w:lang w:val="sr-Cyrl-RS"/>
        </w:rPr>
        <w:t>начелом</w:t>
      </w:r>
      <w:r w:rsidRPr="00D453EB">
        <w:rPr>
          <w:rFonts w:ascii="Times New Roman" w:hAnsi="Times New Roman"/>
          <w:bCs/>
          <w:sz w:val="24"/>
          <w:szCs w:val="24"/>
          <w:lang w:val="sr-Cyrl-CS"/>
        </w:rPr>
        <w:t xml:space="preserve"> из тачке 11. Принципа заштите и унапређења институције омбудсмана Европске комисије за демократију путем права (тзв. Венецијански принципи)</w:t>
      </w:r>
      <w:r w:rsidR="00A63D86" w:rsidRPr="00D453EB">
        <w:rPr>
          <w:rFonts w:ascii="Times New Roman" w:hAnsi="Times New Roman"/>
          <w:bCs/>
          <w:sz w:val="24"/>
          <w:szCs w:val="24"/>
          <w:lang w:val="sr-Cyrl-CS"/>
        </w:rPr>
        <w:t>. Имајући у виду значајну дужину једног мандата, предложено решење има за циљ и спречавање тзв. „професионализације“ вршења дужности Повереника, уколико би иста личност била на тој дужности два пуна мандата, односно чак 14 година.</w:t>
      </w:r>
    </w:p>
    <w:p w14:paraId="27CD5C63" w14:textId="77777777" w:rsidR="00B573DC" w:rsidRPr="00D453EB" w:rsidRDefault="00B573DC" w:rsidP="00A54820">
      <w:pPr>
        <w:numPr>
          <w:ilvl w:val="0"/>
          <w:numId w:val="1"/>
        </w:numPr>
        <w:spacing w:after="120" w:line="240" w:lineRule="auto"/>
        <w:jc w:val="both"/>
        <w:rPr>
          <w:rFonts w:ascii="Times New Roman" w:hAnsi="Times New Roman"/>
          <w:b/>
          <w:sz w:val="24"/>
          <w:szCs w:val="24"/>
          <w:lang w:val="sr-Cyrl-RS"/>
        </w:rPr>
      </w:pPr>
      <w:r w:rsidRPr="00D453EB">
        <w:rPr>
          <w:rFonts w:ascii="Times New Roman" w:hAnsi="Times New Roman"/>
          <w:b/>
          <w:sz w:val="24"/>
          <w:szCs w:val="24"/>
          <w:lang w:val="sr-Cyrl-CS"/>
        </w:rPr>
        <w:t>ЧЛАН 1</w:t>
      </w:r>
      <w:r w:rsidR="00A54820">
        <w:rPr>
          <w:rFonts w:ascii="Times New Roman" w:hAnsi="Times New Roman"/>
          <w:b/>
          <w:sz w:val="24"/>
          <w:szCs w:val="24"/>
          <w:lang w:val="sr-Cyrl-RS"/>
        </w:rPr>
        <w:t>8.</w:t>
      </w:r>
    </w:p>
    <w:p w14:paraId="0C5E00FC" w14:textId="205098CE" w:rsidR="005146F7" w:rsidRDefault="00B573DC" w:rsidP="002075F4">
      <w:pPr>
        <w:spacing w:after="240" w:line="240" w:lineRule="auto"/>
        <w:ind w:firstLine="708"/>
        <w:jc w:val="both"/>
        <w:rPr>
          <w:rFonts w:ascii="Times New Roman" w:hAnsi="Times New Roman"/>
          <w:sz w:val="24"/>
          <w:szCs w:val="24"/>
          <w:lang w:val="sr-Cyrl-RS"/>
        </w:rPr>
      </w:pPr>
      <w:r w:rsidRPr="00D453EB">
        <w:rPr>
          <w:rFonts w:ascii="Times New Roman" w:hAnsi="Times New Roman"/>
          <w:sz w:val="24"/>
          <w:szCs w:val="24"/>
          <w:lang w:val="sr-Cyrl-RS"/>
        </w:rPr>
        <w:t xml:space="preserve">Предложеним </w:t>
      </w:r>
      <w:r w:rsidR="0085246E">
        <w:rPr>
          <w:rFonts w:ascii="Times New Roman" w:hAnsi="Times New Roman"/>
          <w:sz w:val="24"/>
          <w:szCs w:val="24"/>
          <w:lang w:val="sr-Cyrl-RS"/>
        </w:rPr>
        <w:t>новим</w:t>
      </w:r>
      <w:r w:rsidR="003327BD" w:rsidRPr="00D453EB">
        <w:rPr>
          <w:rFonts w:ascii="Times New Roman" w:hAnsi="Times New Roman"/>
          <w:sz w:val="24"/>
          <w:szCs w:val="24"/>
          <w:lang w:val="sr-Cyrl-RS"/>
        </w:rPr>
        <w:t xml:space="preserve"> члан</w:t>
      </w:r>
      <w:r w:rsidR="0085246E">
        <w:rPr>
          <w:rFonts w:ascii="Times New Roman" w:hAnsi="Times New Roman"/>
          <w:sz w:val="24"/>
          <w:szCs w:val="24"/>
          <w:lang w:val="sr-Cyrl-RS"/>
        </w:rPr>
        <w:t>ом</w:t>
      </w:r>
      <w:r w:rsidR="003327BD" w:rsidRPr="00D453EB">
        <w:rPr>
          <w:rFonts w:ascii="Times New Roman" w:hAnsi="Times New Roman"/>
          <w:sz w:val="24"/>
          <w:szCs w:val="24"/>
          <w:lang w:val="sr-Cyrl-RS"/>
        </w:rPr>
        <w:t xml:space="preserve"> 31.</w:t>
      </w:r>
      <w:r w:rsidRPr="00D453EB">
        <w:rPr>
          <w:rFonts w:ascii="Times New Roman" w:hAnsi="Times New Roman"/>
          <w:sz w:val="24"/>
          <w:szCs w:val="24"/>
          <w:lang w:val="sr-Cyrl-RS"/>
        </w:rPr>
        <w:t xml:space="preserve"> </w:t>
      </w:r>
      <w:r w:rsidR="0085246E">
        <w:rPr>
          <w:rFonts w:ascii="Times New Roman" w:hAnsi="Times New Roman"/>
          <w:sz w:val="24"/>
          <w:szCs w:val="24"/>
          <w:lang w:val="sr-Cyrl-RS"/>
        </w:rPr>
        <w:t xml:space="preserve">врши се усклађивање основа за престанак дужности Повереника са основима који се предвиђају за престанак функције Заштитника грађана према Нацрту закона о Заштитнику грађана. </w:t>
      </w:r>
      <w:r w:rsidR="00834F0C">
        <w:rPr>
          <w:rFonts w:ascii="Times New Roman" w:hAnsi="Times New Roman"/>
          <w:sz w:val="24"/>
          <w:szCs w:val="24"/>
          <w:lang w:val="sr-Cyrl-RS"/>
        </w:rPr>
        <w:t xml:space="preserve">У истом смислу се врши и прецизирање одредби о поступању у случају постојања основа за престанак дужности Повереника пре истека времена на које је изабран.  </w:t>
      </w:r>
      <w:r w:rsidR="0085246E">
        <w:rPr>
          <w:rFonts w:ascii="Times New Roman" w:hAnsi="Times New Roman"/>
          <w:sz w:val="24"/>
          <w:szCs w:val="24"/>
          <w:lang w:val="sr-Cyrl-RS"/>
        </w:rPr>
        <w:t>У односу на тренутно важеће решење, битну новину представља могућност да Повереник настави да обавља своју дужност и у случају испуњења услова за старосну пензију, све до истека мандата на који је изабран. Овакво решење се предлаже из разлога целисходнос</w:t>
      </w:r>
      <w:r w:rsidR="00483B2E">
        <w:rPr>
          <w:rFonts w:ascii="Times New Roman" w:hAnsi="Times New Roman"/>
          <w:sz w:val="24"/>
          <w:szCs w:val="24"/>
          <w:lang w:val="sr-Cyrl-RS"/>
        </w:rPr>
        <w:t>т</w:t>
      </w:r>
      <w:r w:rsidR="0085246E">
        <w:rPr>
          <w:rFonts w:ascii="Times New Roman" w:hAnsi="Times New Roman"/>
          <w:sz w:val="24"/>
          <w:szCs w:val="24"/>
          <w:lang w:val="sr-Cyrl-RS"/>
        </w:rPr>
        <w:t>и, како би се Поверенику омогућило да оствари своју функцију за мандатни период на који је изабран.</w:t>
      </w:r>
      <w:r w:rsidR="00834F0C">
        <w:rPr>
          <w:rFonts w:ascii="Times New Roman" w:hAnsi="Times New Roman"/>
          <w:sz w:val="24"/>
          <w:szCs w:val="24"/>
          <w:lang w:val="sr-Cyrl-RS"/>
        </w:rPr>
        <w:t xml:space="preserve"> Новину представља и прописивање права Повереника да се </w:t>
      </w:r>
      <w:r w:rsidR="00834F0C" w:rsidRPr="00834F0C">
        <w:rPr>
          <w:rFonts w:ascii="Times New Roman" w:hAnsi="Times New Roman"/>
          <w:sz w:val="24"/>
          <w:szCs w:val="24"/>
          <w:lang w:val="sr-Cyrl-RS"/>
        </w:rPr>
        <w:t>обрати народним посланицима на седници одбора</w:t>
      </w:r>
      <w:r w:rsidR="005024C8">
        <w:rPr>
          <w:rFonts w:ascii="Times New Roman" w:hAnsi="Times New Roman"/>
          <w:sz w:val="24"/>
          <w:szCs w:val="24"/>
          <w:lang w:val="sr-Cyrl-RS"/>
        </w:rPr>
        <w:t>, односно</w:t>
      </w:r>
      <w:r w:rsidR="00834F0C" w:rsidRPr="00834F0C">
        <w:rPr>
          <w:rFonts w:ascii="Times New Roman" w:hAnsi="Times New Roman"/>
          <w:sz w:val="24"/>
          <w:szCs w:val="24"/>
          <w:lang w:val="sr-Cyrl-RS"/>
        </w:rPr>
        <w:t xml:space="preserve"> </w:t>
      </w:r>
      <w:r w:rsidR="005024C8">
        <w:rPr>
          <w:rFonts w:ascii="Times New Roman" w:hAnsi="Times New Roman"/>
          <w:sz w:val="24"/>
          <w:szCs w:val="24"/>
          <w:lang w:val="sr-Cyrl-RS"/>
        </w:rPr>
        <w:t>Н</w:t>
      </w:r>
      <w:r w:rsidR="00834F0C" w:rsidRPr="00834F0C">
        <w:rPr>
          <w:rFonts w:ascii="Times New Roman" w:hAnsi="Times New Roman"/>
          <w:sz w:val="24"/>
          <w:szCs w:val="24"/>
          <w:lang w:val="sr-Cyrl-RS"/>
        </w:rPr>
        <w:t>ародне скупштине, нa којој се разма</w:t>
      </w:r>
      <w:r w:rsidR="005024C8">
        <w:rPr>
          <w:rFonts w:ascii="Times New Roman" w:hAnsi="Times New Roman"/>
          <w:sz w:val="24"/>
          <w:szCs w:val="24"/>
          <w:lang w:val="sr-Cyrl-RS"/>
        </w:rPr>
        <w:t>тра предлог за његово разрешење.</w:t>
      </w:r>
    </w:p>
    <w:p w14:paraId="0D586DCF" w14:textId="77777777" w:rsidR="005146F7" w:rsidRPr="00D453EB" w:rsidRDefault="00B573DC" w:rsidP="002075F4">
      <w:pPr>
        <w:numPr>
          <w:ilvl w:val="0"/>
          <w:numId w:val="2"/>
        </w:numPr>
        <w:spacing w:after="120" w:line="240" w:lineRule="auto"/>
        <w:jc w:val="both"/>
        <w:rPr>
          <w:rFonts w:ascii="Times New Roman" w:hAnsi="Times New Roman"/>
          <w:b/>
          <w:bCs/>
          <w:color w:val="333333"/>
          <w:spacing w:val="-4"/>
          <w:sz w:val="24"/>
          <w:szCs w:val="24"/>
          <w:lang w:val="sr-Cyrl-CS"/>
        </w:rPr>
      </w:pPr>
      <w:r w:rsidRPr="00D453EB">
        <w:rPr>
          <w:rFonts w:ascii="Times New Roman" w:hAnsi="Times New Roman"/>
          <w:b/>
          <w:sz w:val="24"/>
          <w:szCs w:val="24"/>
          <w:lang w:val="sr-Cyrl-CS"/>
        </w:rPr>
        <w:t>ЧЛАН 1</w:t>
      </w:r>
      <w:r w:rsidR="002075F4">
        <w:rPr>
          <w:rFonts w:ascii="Times New Roman" w:hAnsi="Times New Roman"/>
          <w:b/>
          <w:sz w:val="24"/>
          <w:szCs w:val="24"/>
          <w:lang w:val="sr-Cyrl-RS"/>
        </w:rPr>
        <w:t>9.</w:t>
      </w:r>
    </w:p>
    <w:p w14:paraId="147962C3" w14:textId="77777777" w:rsidR="005146F7" w:rsidRPr="00D453EB" w:rsidRDefault="002075F4" w:rsidP="00626809">
      <w:pPr>
        <w:tabs>
          <w:tab w:val="left" w:pos="993"/>
        </w:tabs>
        <w:spacing w:after="240" w:line="240" w:lineRule="auto"/>
        <w:jc w:val="both"/>
        <w:rPr>
          <w:rFonts w:ascii="Times New Roman" w:hAnsi="Times New Roman"/>
          <w:sz w:val="24"/>
          <w:szCs w:val="24"/>
          <w:lang w:val="sr-Cyrl-CS"/>
        </w:rPr>
      </w:pPr>
      <w:r>
        <w:rPr>
          <w:rFonts w:ascii="Times New Roman" w:hAnsi="Times New Roman"/>
          <w:sz w:val="24"/>
          <w:szCs w:val="24"/>
          <w:lang w:val="sr-Cyrl-RS"/>
        </w:rPr>
        <w:tab/>
      </w:r>
      <w:r w:rsidR="005146F7" w:rsidRPr="00D453EB">
        <w:rPr>
          <w:rFonts w:ascii="Times New Roman" w:hAnsi="Times New Roman"/>
          <w:sz w:val="24"/>
          <w:szCs w:val="24"/>
          <w:lang w:val="sr-Cyrl-RS"/>
        </w:rPr>
        <w:t>Измена</w:t>
      </w:r>
      <w:r>
        <w:rPr>
          <w:rFonts w:ascii="Times New Roman" w:hAnsi="Times New Roman"/>
          <w:sz w:val="24"/>
          <w:szCs w:val="24"/>
          <w:lang w:val="sr-Cyrl-RS"/>
        </w:rPr>
        <w:t xml:space="preserve"> члана 32. Закона</w:t>
      </w:r>
      <w:r w:rsidR="005146F7" w:rsidRPr="00D453EB">
        <w:rPr>
          <w:rFonts w:ascii="Times New Roman" w:hAnsi="Times New Roman"/>
          <w:sz w:val="24"/>
          <w:szCs w:val="24"/>
          <w:lang w:val="sr-Cyrl-CS"/>
        </w:rPr>
        <w:t xml:space="preserve"> </w:t>
      </w:r>
      <w:r w:rsidR="005146F7" w:rsidRPr="00D453EB">
        <w:rPr>
          <w:rFonts w:ascii="Times New Roman" w:hAnsi="Times New Roman"/>
          <w:sz w:val="24"/>
          <w:szCs w:val="24"/>
          <w:lang w:val="sr-Cyrl-RS"/>
        </w:rPr>
        <w:t xml:space="preserve">је терминолошког карактера </w:t>
      </w:r>
      <w:r>
        <w:rPr>
          <w:rFonts w:ascii="Times New Roman" w:hAnsi="Times New Roman"/>
          <w:sz w:val="24"/>
          <w:szCs w:val="24"/>
          <w:lang w:val="sr-Cyrl-RS"/>
        </w:rPr>
        <w:t>у циљу усклађивања са променом</w:t>
      </w:r>
      <w:r w:rsidR="005146F7" w:rsidRPr="00D453EB">
        <w:rPr>
          <w:rFonts w:ascii="Times New Roman" w:hAnsi="Times New Roman"/>
          <w:sz w:val="24"/>
          <w:szCs w:val="24"/>
          <w:lang w:val="sr-Cyrl-RS"/>
        </w:rPr>
        <w:t xml:space="preserve"> назива Врховног суда </w:t>
      </w:r>
      <w:r>
        <w:rPr>
          <w:rFonts w:ascii="Times New Roman" w:hAnsi="Times New Roman"/>
          <w:sz w:val="24"/>
          <w:szCs w:val="24"/>
          <w:lang w:val="sr-Cyrl-RS"/>
        </w:rPr>
        <w:t>Србије у Врховни касациони суд.</w:t>
      </w:r>
    </w:p>
    <w:p w14:paraId="0FCE8E09" w14:textId="77777777" w:rsidR="00C264FC" w:rsidRPr="00D453EB" w:rsidRDefault="00C264FC" w:rsidP="00626809">
      <w:pPr>
        <w:pStyle w:val="ListParagraph"/>
        <w:numPr>
          <w:ilvl w:val="0"/>
          <w:numId w:val="2"/>
        </w:numPr>
        <w:spacing w:after="120" w:line="240" w:lineRule="auto"/>
        <w:contextualSpacing w:val="0"/>
        <w:jc w:val="both"/>
        <w:rPr>
          <w:rFonts w:ascii="Times New Roman" w:hAnsi="Times New Roman"/>
          <w:b/>
          <w:bCs/>
          <w:color w:val="333333"/>
          <w:spacing w:val="-4"/>
          <w:sz w:val="24"/>
          <w:szCs w:val="24"/>
          <w:lang w:val="sr-Cyrl-CS"/>
        </w:rPr>
      </w:pPr>
      <w:r w:rsidRPr="00D453EB">
        <w:rPr>
          <w:rFonts w:ascii="Times New Roman" w:hAnsi="Times New Roman"/>
          <w:b/>
          <w:sz w:val="24"/>
          <w:szCs w:val="24"/>
          <w:lang w:val="sr-Cyrl-RS"/>
        </w:rPr>
        <w:t xml:space="preserve">ЧЛАН </w:t>
      </w:r>
      <w:r w:rsidR="00626809">
        <w:rPr>
          <w:rFonts w:ascii="Times New Roman" w:hAnsi="Times New Roman"/>
          <w:b/>
          <w:sz w:val="24"/>
          <w:szCs w:val="24"/>
          <w:lang w:val="en-US"/>
        </w:rPr>
        <w:t>20.</w:t>
      </w:r>
    </w:p>
    <w:p w14:paraId="022BB5C8" w14:textId="6115EE3C" w:rsidR="00626809" w:rsidRDefault="00626809" w:rsidP="00033318">
      <w:pPr>
        <w:tabs>
          <w:tab w:val="left" w:pos="993"/>
        </w:tabs>
        <w:spacing w:after="240" w:line="240" w:lineRule="auto"/>
        <w:jc w:val="both"/>
        <w:rPr>
          <w:rFonts w:ascii="Times New Roman" w:hAnsi="Times New Roman"/>
          <w:sz w:val="24"/>
          <w:szCs w:val="24"/>
          <w:lang w:val="sr-Cyrl-RS"/>
        </w:rPr>
      </w:pPr>
      <w:r>
        <w:rPr>
          <w:rFonts w:ascii="Times New Roman" w:hAnsi="Times New Roman"/>
          <w:sz w:val="24"/>
          <w:szCs w:val="24"/>
          <w:lang w:val="sr-Cyrl-RS"/>
        </w:rPr>
        <w:tab/>
        <w:t>И</w:t>
      </w:r>
      <w:r w:rsidR="00C264FC" w:rsidRPr="00D453EB">
        <w:rPr>
          <w:rFonts w:ascii="Times New Roman" w:hAnsi="Times New Roman"/>
          <w:sz w:val="24"/>
          <w:szCs w:val="24"/>
          <w:lang w:val="sr-Cyrl-RS"/>
        </w:rPr>
        <w:t>зменама</w:t>
      </w:r>
      <w:r w:rsidR="003327BD" w:rsidRPr="00D453EB">
        <w:rPr>
          <w:rFonts w:ascii="Times New Roman" w:hAnsi="Times New Roman"/>
          <w:sz w:val="24"/>
          <w:szCs w:val="24"/>
          <w:lang w:val="sr-Cyrl-RS"/>
        </w:rPr>
        <w:t xml:space="preserve"> важећег члана 33.</w:t>
      </w:r>
      <w:r w:rsidR="00C264FC" w:rsidRPr="00D453EB">
        <w:rPr>
          <w:rFonts w:ascii="Times New Roman" w:hAnsi="Times New Roman"/>
          <w:sz w:val="24"/>
          <w:szCs w:val="24"/>
          <w:lang w:val="sr-Cyrl-RS"/>
        </w:rPr>
        <w:t xml:space="preserve"> </w:t>
      </w:r>
      <w:r w:rsidR="00BB6A90">
        <w:rPr>
          <w:rFonts w:ascii="Times New Roman" w:hAnsi="Times New Roman"/>
          <w:sz w:val="24"/>
          <w:szCs w:val="24"/>
          <w:lang w:val="sr-Cyrl-RS"/>
        </w:rPr>
        <w:t>предвиђено је да се изједначе</w:t>
      </w:r>
      <w:r>
        <w:rPr>
          <w:rFonts w:ascii="Times New Roman" w:hAnsi="Times New Roman"/>
          <w:sz w:val="24"/>
          <w:szCs w:val="24"/>
          <w:lang w:val="sr-Cyrl-RS"/>
        </w:rPr>
        <w:t xml:space="preserve"> услови за избор заменика Повереника са условима за избор </w:t>
      </w:r>
      <w:r w:rsidR="00551D2F">
        <w:rPr>
          <w:rFonts w:ascii="Times New Roman" w:hAnsi="Times New Roman"/>
          <w:sz w:val="24"/>
          <w:szCs w:val="24"/>
          <w:lang w:val="sr-Cyrl-RS"/>
        </w:rPr>
        <w:t xml:space="preserve">самог </w:t>
      </w:r>
      <w:r>
        <w:rPr>
          <w:rFonts w:ascii="Times New Roman" w:hAnsi="Times New Roman"/>
          <w:sz w:val="24"/>
          <w:szCs w:val="24"/>
          <w:lang w:val="sr-Cyrl-RS"/>
        </w:rPr>
        <w:t xml:space="preserve">Повереника, </w:t>
      </w:r>
      <w:r w:rsidR="00551D2F">
        <w:rPr>
          <w:rFonts w:ascii="Times New Roman" w:hAnsi="Times New Roman"/>
          <w:sz w:val="24"/>
          <w:szCs w:val="24"/>
          <w:lang w:val="sr-Cyrl-RS"/>
        </w:rPr>
        <w:t>с обзиром на</w:t>
      </w:r>
      <w:r>
        <w:rPr>
          <w:rFonts w:ascii="Times New Roman" w:hAnsi="Times New Roman"/>
          <w:sz w:val="24"/>
          <w:szCs w:val="24"/>
          <w:lang w:val="sr-Cyrl-RS"/>
        </w:rPr>
        <w:t xml:space="preserve"> значај његове дужности, посебно у погледу замењивања Повереника</w:t>
      </w:r>
      <w:r w:rsidR="00551D2F">
        <w:rPr>
          <w:rFonts w:ascii="Times New Roman" w:hAnsi="Times New Roman"/>
          <w:sz w:val="24"/>
          <w:szCs w:val="24"/>
          <w:lang w:val="sr-Cyrl-RS"/>
        </w:rPr>
        <w:t>, односно преузимања његових овлашћења</w:t>
      </w:r>
      <w:r>
        <w:rPr>
          <w:rFonts w:ascii="Times New Roman" w:hAnsi="Times New Roman"/>
          <w:sz w:val="24"/>
          <w:szCs w:val="24"/>
          <w:lang w:val="sr-Cyrl-RS"/>
        </w:rPr>
        <w:t xml:space="preserve"> у случају спречености, одсутности или престанка дужности</w:t>
      </w:r>
      <w:r w:rsidR="00551D2F">
        <w:rPr>
          <w:rFonts w:ascii="Times New Roman" w:hAnsi="Times New Roman"/>
          <w:sz w:val="24"/>
          <w:szCs w:val="24"/>
          <w:lang w:val="sr-Cyrl-RS"/>
        </w:rPr>
        <w:t xml:space="preserve"> Повереника</w:t>
      </w:r>
      <w:r>
        <w:rPr>
          <w:rFonts w:ascii="Times New Roman" w:hAnsi="Times New Roman"/>
          <w:sz w:val="24"/>
          <w:szCs w:val="24"/>
          <w:lang w:val="sr-Cyrl-RS"/>
        </w:rPr>
        <w:t>.</w:t>
      </w:r>
      <w:r w:rsidR="00CD6ECA">
        <w:rPr>
          <w:rFonts w:ascii="Times New Roman" w:hAnsi="Times New Roman"/>
          <w:sz w:val="24"/>
          <w:szCs w:val="24"/>
          <w:lang w:val="sr-Cyrl-RS"/>
        </w:rPr>
        <w:t xml:space="preserve"> </w:t>
      </w:r>
      <w:r w:rsidR="00236C0A">
        <w:rPr>
          <w:rFonts w:ascii="Times New Roman" w:hAnsi="Times New Roman"/>
          <w:sz w:val="24"/>
          <w:szCs w:val="24"/>
          <w:lang w:val="sr-Cyrl-RS"/>
        </w:rPr>
        <w:t xml:space="preserve">У истом смислу се предлаже да и мандат заменика Повереника траје седам година, без могућности поновног избора. </w:t>
      </w:r>
      <w:r w:rsidR="00CD6ECA">
        <w:rPr>
          <w:rFonts w:ascii="Times New Roman" w:hAnsi="Times New Roman"/>
          <w:sz w:val="24"/>
          <w:szCs w:val="24"/>
          <w:lang w:val="sr-Cyrl-RS"/>
        </w:rPr>
        <w:t xml:space="preserve">Осим тога, предлаже се да се </w:t>
      </w:r>
      <w:r w:rsidR="00C264FC" w:rsidRPr="00D453EB">
        <w:rPr>
          <w:rFonts w:ascii="Times New Roman" w:hAnsi="Times New Roman"/>
          <w:sz w:val="24"/>
          <w:szCs w:val="24"/>
          <w:lang w:val="sr-Cyrl-RS"/>
        </w:rPr>
        <w:t>плат</w:t>
      </w:r>
      <w:r>
        <w:rPr>
          <w:rFonts w:ascii="Times New Roman" w:hAnsi="Times New Roman"/>
          <w:sz w:val="24"/>
          <w:szCs w:val="24"/>
          <w:lang w:val="sr-Cyrl-RS"/>
        </w:rPr>
        <w:t>а</w:t>
      </w:r>
      <w:r w:rsidR="00C264FC" w:rsidRPr="00D453EB">
        <w:rPr>
          <w:rFonts w:ascii="Times New Roman" w:hAnsi="Times New Roman"/>
          <w:sz w:val="24"/>
          <w:szCs w:val="24"/>
          <w:lang w:val="sr-Cyrl-RS"/>
        </w:rPr>
        <w:t xml:space="preserve"> заменика </w:t>
      </w:r>
      <w:r w:rsidR="003A5CDA" w:rsidRPr="00D453EB">
        <w:rPr>
          <w:rFonts w:ascii="Times New Roman" w:hAnsi="Times New Roman"/>
          <w:sz w:val="24"/>
          <w:szCs w:val="24"/>
          <w:lang w:val="sr-Cyrl-RS"/>
        </w:rPr>
        <w:t>П</w:t>
      </w:r>
      <w:r w:rsidR="00C264FC" w:rsidRPr="00D453EB">
        <w:rPr>
          <w:rFonts w:ascii="Times New Roman" w:hAnsi="Times New Roman"/>
          <w:sz w:val="24"/>
          <w:szCs w:val="24"/>
          <w:lang w:val="sr-Cyrl-RS"/>
        </w:rPr>
        <w:t xml:space="preserve">овереника </w:t>
      </w:r>
      <w:r w:rsidR="00CD6ECA">
        <w:rPr>
          <w:rFonts w:ascii="Times New Roman" w:hAnsi="Times New Roman"/>
          <w:sz w:val="24"/>
          <w:szCs w:val="24"/>
          <w:lang w:val="sr-Cyrl-RS"/>
        </w:rPr>
        <w:t>законски пропише,</w:t>
      </w:r>
      <w:r w:rsidR="00CD6ECA" w:rsidRPr="00D453EB">
        <w:rPr>
          <w:rFonts w:ascii="Times New Roman" w:hAnsi="Times New Roman"/>
          <w:sz w:val="24"/>
          <w:szCs w:val="24"/>
          <w:lang w:val="sr-Cyrl-RS"/>
        </w:rPr>
        <w:t xml:space="preserve"> </w:t>
      </w:r>
      <w:r w:rsidR="005146F7" w:rsidRPr="00D453EB">
        <w:rPr>
          <w:rFonts w:ascii="Times New Roman" w:hAnsi="Times New Roman"/>
          <w:sz w:val="24"/>
          <w:szCs w:val="24"/>
          <w:lang w:val="sr-Cyrl-RS"/>
        </w:rPr>
        <w:t xml:space="preserve">у </w:t>
      </w:r>
      <w:r>
        <w:rPr>
          <w:rFonts w:ascii="Times New Roman" w:hAnsi="Times New Roman"/>
          <w:sz w:val="24"/>
          <w:szCs w:val="24"/>
          <w:lang w:val="sr-Cyrl-RS"/>
        </w:rPr>
        <w:t>износу од 90%</w:t>
      </w:r>
      <w:r w:rsidR="005146F7" w:rsidRPr="00D453EB">
        <w:rPr>
          <w:rFonts w:ascii="Times New Roman" w:hAnsi="Times New Roman"/>
          <w:sz w:val="24"/>
          <w:szCs w:val="24"/>
          <w:lang w:val="sr-Cyrl-RS"/>
        </w:rPr>
        <w:t xml:space="preserve"> од плате Повере</w:t>
      </w:r>
      <w:r w:rsidR="003A5CDA" w:rsidRPr="00D453EB">
        <w:rPr>
          <w:rFonts w:ascii="Times New Roman" w:hAnsi="Times New Roman"/>
          <w:sz w:val="24"/>
          <w:szCs w:val="24"/>
          <w:lang w:val="sr-Cyrl-RS"/>
        </w:rPr>
        <w:t>н</w:t>
      </w:r>
      <w:r w:rsidR="005146F7" w:rsidRPr="00D453EB">
        <w:rPr>
          <w:rFonts w:ascii="Times New Roman" w:hAnsi="Times New Roman"/>
          <w:sz w:val="24"/>
          <w:szCs w:val="24"/>
          <w:lang w:val="sr-Cyrl-RS"/>
        </w:rPr>
        <w:t>ика</w:t>
      </w:r>
      <w:r w:rsidR="00CD6ECA">
        <w:rPr>
          <w:rFonts w:ascii="Times New Roman" w:hAnsi="Times New Roman"/>
          <w:sz w:val="24"/>
          <w:szCs w:val="24"/>
          <w:lang w:val="sr-Cyrl-RS"/>
        </w:rPr>
        <w:t>.</w:t>
      </w:r>
    </w:p>
    <w:p w14:paraId="61E96A35" w14:textId="77777777" w:rsidR="00C264FC" w:rsidRPr="00D453EB" w:rsidRDefault="00C264FC" w:rsidP="00033318">
      <w:pPr>
        <w:numPr>
          <w:ilvl w:val="0"/>
          <w:numId w:val="2"/>
        </w:numPr>
        <w:spacing w:after="120" w:line="240" w:lineRule="auto"/>
        <w:jc w:val="both"/>
        <w:rPr>
          <w:rFonts w:ascii="Times New Roman" w:hAnsi="Times New Roman"/>
          <w:b/>
          <w:sz w:val="24"/>
          <w:szCs w:val="24"/>
          <w:lang w:val="sr-Cyrl-RS"/>
        </w:rPr>
      </w:pPr>
      <w:r w:rsidRPr="00D453EB">
        <w:rPr>
          <w:rFonts w:ascii="Times New Roman" w:hAnsi="Times New Roman"/>
          <w:b/>
          <w:sz w:val="24"/>
          <w:szCs w:val="24"/>
          <w:lang w:val="sr-Cyrl-RS"/>
        </w:rPr>
        <w:t xml:space="preserve">ЧЛАН </w:t>
      </w:r>
      <w:r w:rsidR="00033318">
        <w:rPr>
          <w:rFonts w:ascii="Times New Roman" w:hAnsi="Times New Roman"/>
          <w:b/>
          <w:sz w:val="24"/>
          <w:szCs w:val="24"/>
          <w:lang w:val="sr-Cyrl-RS"/>
        </w:rPr>
        <w:t>21.</w:t>
      </w:r>
    </w:p>
    <w:p w14:paraId="529C6812" w14:textId="77777777" w:rsidR="005909C4" w:rsidRDefault="00033318" w:rsidP="00D03BE8">
      <w:pPr>
        <w:tabs>
          <w:tab w:val="left" w:pos="993"/>
        </w:tabs>
        <w:spacing w:after="240" w:line="240" w:lineRule="auto"/>
        <w:jc w:val="both"/>
        <w:rPr>
          <w:rFonts w:ascii="Times New Roman" w:hAnsi="Times New Roman"/>
          <w:sz w:val="24"/>
          <w:szCs w:val="24"/>
          <w:lang w:val="sr-Cyrl-CS"/>
        </w:rPr>
      </w:pPr>
      <w:r>
        <w:rPr>
          <w:rFonts w:ascii="Times New Roman" w:hAnsi="Times New Roman"/>
          <w:sz w:val="24"/>
          <w:szCs w:val="24"/>
          <w:lang w:val="sr-Cyrl-CS"/>
        </w:rPr>
        <w:tab/>
      </w:r>
      <w:r w:rsidR="005909C4">
        <w:rPr>
          <w:rFonts w:ascii="Times New Roman" w:hAnsi="Times New Roman"/>
          <w:sz w:val="24"/>
          <w:szCs w:val="24"/>
          <w:lang w:val="sr-Cyrl-CS"/>
        </w:rPr>
        <w:t xml:space="preserve">Предложеним </w:t>
      </w:r>
      <w:r w:rsidR="00B82DD3">
        <w:rPr>
          <w:rFonts w:ascii="Times New Roman" w:hAnsi="Times New Roman"/>
          <w:sz w:val="24"/>
          <w:szCs w:val="24"/>
          <w:lang w:val="sr-Cyrl-RS"/>
        </w:rPr>
        <w:t>измењеним</w:t>
      </w:r>
      <w:r w:rsidR="005909C4">
        <w:rPr>
          <w:rFonts w:ascii="Times New Roman" w:hAnsi="Times New Roman"/>
          <w:sz w:val="24"/>
          <w:szCs w:val="24"/>
          <w:lang w:val="sr-Cyrl-CS"/>
        </w:rPr>
        <w:t xml:space="preserve"> чланом</w:t>
      </w:r>
      <w:r w:rsidR="00C264FC" w:rsidRPr="00D453EB">
        <w:rPr>
          <w:rFonts w:ascii="Times New Roman" w:hAnsi="Times New Roman"/>
          <w:sz w:val="24"/>
          <w:szCs w:val="24"/>
          <w:lang w:val="sr-Cyrl-CS"/>
        </w:rPr>
        <w:t xml:space="preserve"> 34. </w:t>
      </w:r>
      <w:r w:rsidR="00B82DD3">
        <w:rPr>
          <w:rFonts w:ascii="Times New Roman" w:hAnsi="Times New Roman"/>
          <w:sz w:val="24"/>
          <w:szCs w:val="24"/>
          <w:lang w:val="sr-Cyrl-CS"/>
        </w:rPr>
        <w:t>врши се правнотехничко осавремењивање постојећих одредби, укључујући и усклађивање са терминологијом прописа донетих након доношења Закона о слободном приступу информацијама од јавног значаја.</w:t>
      </w:r>
    </w:p>
    <w:p w14:paraId="55514BD6" w14:textId="77777777" w:rsidR="00C264FC" w:rsidRPr="00D453EB" w:rsidRDefault="00C264FC" w:rsidP="00D03BE8">
      <w:pPr>
        <w:numPr>
          <w:ilvl w:val="0"/>
          <w:numId w:val="2"/>
        </w:numPr>
        <w:spacing w:after="120" w:line="240" w:lineRule="auto"/>
        <w:jc w:val="both"/>
        <w:rPr>
          <w:rFonts w:ascii="Times New Roman" w:hAnsi="Times New Roman"/>
          <w:b/>
          <w:bCs/>
          <w:sz w:val="24"/>
          <w:szCs w:val="24"/>
          <w:lang w:val="sr-Cyrl-CS"/>
        </w:rPr>
      </w:pPr>
      <w:r w:rsidRPr="00D453EB">
        <w:rPr>
          <w:rFonts w:ascii="Times New Roman" w:hAnsi="Times New Roman"/>
          <w:b/>
          <w:sz w:val="24"/>
          <w:szCs w:val="24"/>
          <w:lang w:val="sr-Cyrl-RS"/>
        </w:rPr>
        <w:t>ЧЛАН 2</w:t>
      </w:r>
      <w:r w:rsidR="00D03BE8">
        <w:rPr>
          <w:rFonts w:ascii="Times New Roman" w:hAnsi="Times New Roman"/>
          <w:b/>
          <w:sz w:val="24"/>
          <w:szCs w:val="24"/>
          <w:lang w:val="sr-Cyrl-RS"/>
        </w:rPr>
        <w:t>2.</w:t>
      </w:r>
    </w:p>
    <w:p w14:paraId="2AD72DA8" w14:textId="5056DDF3" w:rsidR="00C264FC" w:rsidRPr="00D453EB" w:rsidRDefault="00B935B2" w:rsidP="00851CD2">
      <w:pPr>
        <w:tabs>
          <w:tab w:val="left" w:pos="993"/>
        </w:tabs>
        <w:spacing w:after="240" w:line="240" w:lineRule="auto"/>
        <w:jc w:val="both"/>
        <w:rPr>
          <w:rFonts w:ascii="Times New Roman" w:hAnsi="Times New Roman"/>
          <w:sz w:val="24"/>
          <w:szCs w:val="24"/>
          <w:lang w:val="sr-Cyrl-CS"/>
        </w:rPr>
      </w:pPr>
      <w:r>
        <w:rPr>
          <w:rFonts w:ascii="Times New Roman" w:hAnsi="Times New Roman"/>
          <w:sz w:val="24"/>
          <w:szCs w:val="24"/>
          <w:lang w:val="sr-Cyrl-CS"/>
        </w:rPr>
        <w:tab/>
        <w:t>Уважавајући</w:t>
      </w:r>
      <w:r w:rsidR="00C264FC" w:rsidRPr="00D453EB">
        <w:rPr>
          <w:rFonts w:ascii="Times New Roman" w:hAnsi="Times New Roman"/>
          <w:sz w:val="24"/>
          <w:szCs w:val="24"/>
          <w:lang w:val="sr-Cyrl-CS"/>
        </w:rPr>
        <w:t xml:space="preserve"> </w:t>
      </w:r>
      <w:r>
        <w:rPr>
          <w:rFonts w:ascii="Times New Roman" w:hAnsi="Times New Roman"/>
          <w:sz w:val="24"/>
          <w:szCs w:val="24"/>
          <w:lang w:val="sr-Cyrl-CS"/>
        </w:rPr>
        <w:t>значај</w:t>
      </w:r>
      <w:r w:rsidR="00C264FC" w:rsidRPr="00D453EB">
        <w:rPr>
          <w:rFonts w:ascii="Times New Roman" w:hAnsi="Times New Roman"/>
          <w:sz w:val="24"/>
          <w:szCs w:val="24"/>
          <w:lang w:val="sr-Cyrl-CS"/>
        </w:rPr>
        <w:t xml:space="preserve"> </w:t>
      </w:r>
      <w:r>
        <w:rPr>
          <w:rFonts w:ascii="Times New Roman" w:hAnsi="Times New Roman"/>
          <w:sz w:val="24"/>
          <w:szCs w:val="24"/>
          <w:lang w:val="sr-Cyrl-CS"/>
        </w:rPr>
        <w:t>институције</w:t>
      </w:r>
      <w:r w:rsidR="00C264FC" w:rsidRPr="00D453EB">
        <w:rPr>
          <w:rFonts w:ascii="Times New Roman" w:hAnsi="Times New Roman"/>
          <w:sz w:val="24"/>
          <w:szCs w:val="24"/>
          <w:lang w:val="sr-Cyrl-CS"/>
        </w:rPr>
        <w:t xml:space="preserve"> Повереника</w:t>
      </w:r>
      <w:r>
        <w:rPr>
          <w:rFonts w:ascii="Times New Roman" w:hAnsi="Times New Roman"/>
          <w:sz w:val="24"/>
          <w:szCs w:val="24"/>
          <w:lang w:val="sr-Cyrl-CS"/>
        </w:rPr>
        <w:t xml:space="preserve"> у погледу заштите и промовисања права јавности да зна и доступности информација</w:t>
      </w:r>
      <w:r w:rsidR="004874F3">
        <w:rPr>
          <w:rFonts w:ascii="Times New Roman" w:hAnsi="Times New Roman"/>
          <w:sz w:val="24"/>
          <w:szCs w:val="24"/>
          <w:lang w:val="sr-Cyrl-CS"/>
        </w:rPr>
        <w:t xml:space="preserve"> о раду органа власти,</w:t>
      </w:r>
      <w:r w:rsidR="00C264FC" w:rsidRPr="00D453EB">
        <w:rPr>
          <w:rFonts w:ascii="Times New Roman" w:hAnsi="Times New Roman"/>
          <w:sz w:val="24"/>
          <w:szCs w:val="24"/>
          <w:lang w:val="sr-Cyrl-CS"/>
        </w:rPr>
        <w:t xml:space="preserve"> </w:t>
      </w:r>
      <w:r w:rsidR="004874F3">
        <w:rPr>
          <w:rFonts w:ascii="Times New Roman" w:hAnsi="Times New Roman"/>
          <w:sz w:val="24"/>
          <w:szCs w:val="24"/>
          <w:lang w:val="sr-Cyrl-CS"/>
        </w:rPr>
        <w:t>предлаже се</w:t>
      </w:r>
      <w:r w:rsidR="00C509C6">
        <w:rPr>
          <w:rFonts w:ascii="Times New Roman" w:hAnsi="Times New Roman"/>
          <w:sz w:val="24"/>
          <w:szCs w:val="24"/>
          <w:lang w:val="sr-Cyrl-CS"/>
        </w:rPr>
        <w:t xml:space="preserve">, као </w:t>
      </w:r>
      <w:r w:rsidR="00C509C6">
        <w:rPr>
          <w:rFonts w:ascii="Times New Roman" w:hAnsi="Times New Roman"/>
          <w:sz w:val="24"/>
          <w:szCs w:val="24"/>
          <w:lang w:val="sr-Cyrl-CS"/>
        </w:rPr>
        <w:lastRenderedPageBreak/>
        <w:t>нова надлежност,</w:t>
      </w:r>
      <w:r w:rsidR="00C264FC" w:rsidRPr="00D453EB">
        <w:rPr>
          <w:rFonts w:ascii="Times New Roman" w:hAnsi="Times New Roman"/>
          <w:sz w:val="24"/>
          <w:szCs w:val="24"/>
          <w:lang w:val="sr-Cyrl-CS"/>
        </w:rPr>
        <w:t xml:space="preserve"> </w:t>
      </w:r>
      <w:r w:rsidR="004874F3">
        <w:rPr>
          <w:rFonts w:ascii="Times New Roman" w:hAnsi="Times New Roman"/>
          <w:sz w:val="24"/>
          <w:szCs w:val="24"/>
          <w:lang w:val="sr-Cyrl-CS"/>
        </w:rPr>
        <w:t>давање</w:t>
      </w:r>
      <w:r w:rsidR="00C264FC" w:rsidRPr="00D453EB">
        <w:rPr>
          <w:rFonts w:ascii="Times New Roman" w:hAnsi="Times New Roman"/>
          <w:sz w:val="24"/>
          <w:szCs w:val="24"/>
          <w:lang w:val="sr-Cyrl-CS"/>
        </w:rPr>
        <w:t xml:space="preserve"> мишљења </w:t>
      </w:r>
      <w:r w:rsidR="00D940C8" w:rsidRPr="00D453EB">
        <w:rPr>
          <w:rFonts w:ascii="Times New Roman" w:hAnsi="Times New Roman"/>
          <w:sz w:val="24"/>
          <w:szCs w:val="24"/>
          <w:lang w:val="sr-Cyrl-CS"/>
        </w:rPr>
        <w:t xml:space="preserve">на нацрте закона </w:t>
      </w:r>
      <w:r w:rsidR="00FB1E4B" w:rsidRPr="00FB1E4B">
        <w:rPr>
          <w:rFonts w:ascii="Times New Roman" w:hAnsi="Times New Roman"/>
          <w:sz w:val="24"/>
          <w:szCs w:val="24"/>
          <w:lang w:val="sr-Cyrl-CS"/>
        </w:rPr>
        <w:t xml:space="preserve">и предлоге других прописа, као и докумената јавних политика, ако се њима уређују питања која </w:t>
      </w:r>
      <w:r w:rsidR="00FB1E4B">
        <w:rPr>
          <w:rFonts w:ascii="Times New Roman" w:hAnsi="Times New Roman"/>
          <w:sz w:val="24"/>
          <w:szCs w:val="24"/>
          <w:lang w:val="sr-Cyrl-CS"/>
        </w:rPr>
        <w:t>спадају у делокруг Повереника</w:t>
      </w:r>
      <w:r w:rsidR="00107A75">
        <w:rPr>
          <w:rFonts w:ascii="Times New Roman" w:hAnsi="Times New Roman"/>
          <w:sz w:val="24"/>
          <w:szCs w:val="24"/>
          <w:lang w:val="sr-Cyrl-CS"/>
        </w:rPr>
        <w:t>.</w:t>
      </w:r>
    </w:p>
    <w:p w14:paraId="1BFF4280" w14:textId="77777777" w:rsidR="00462991" w:rsidRPr="00D453EB" w:rsidRDefault="00B573DC" w:rsidP="00851CD2">
      <w:pPr>
        <w:numPr>
          <w:ilvl w:val="0"/>
          <w:numId w:val="2"/>
        </w:numPr>
        <w:spacing w:after="120" w:line="240" w:lineRule="auto"/>
        <w:ind w:left="0" w:firstLine="360"/>
        <w:jc w:val="both"/>
        <w:rPr>
          <w:rFonts w:ascii="Times New Roman" w:hAnsi="Times New Roman"/>
          <w:b/>
          <w:bCs/>
          <w:color w:val="333333"/>
          <w:spacing w:val="-4"/>
          <w:sz w:val="24"/>
          <w:szCs w:val="24"/>
          <w:lang w:val="sr-Cyrl-CS"/>
        </w:rPr>
      </w:pPr>
      <w:r w:rsidRPr="00D453EB">
        <w:rPr>
          <w:rFonts w:ascii="Times New Roman" w:hAnsi="Times New Roman"/>
          <w:b/>
          <w:sz w:val="24"/>
          <w:szCs w:val="24"/>
          <w:lang w:val="sr-Cyrl-CS"/>
        </w:rPr>
        <w:t>ЧЛАН 2</w:t>
      </w:r>
      <w:r w:rsidR="00107A75">
        <w:rPr>
          <w:rFonts w:ascii="Times New Roman" w:hAnsi="Times New Roman"/>
          <w:b/>
          <w:sz w:val="24"/>
          <w:szCs w:val="24"/>
          <w:lang w:val="sr-Cyrl-RS"/>
        </w:rPr>
        <w:t>3.</w:t>
      </w:r>
    </w:p>
    <w:p w14:paraId="2AA6F262" w14:textId="77777777" w:rsidR="00D409E0" w:rsidRDefault="00851CD2" w:rsidP="00D409E0">
      <w:pPr>
        <w:tabs>
          <w:tab w:val="left" w:pos="993"/>
        </w:tabs>
        <w:spacing w:after="120" w:line="240" w:lineRule="auto"/>
        <w:jc w:val="both"/>
        <w:rPr>
          <w:rFonts w:ascii="Times New Roman" w:hAnsi="Times New Roman"/>
          <w:bCs/>
          <w:sz w:val="24"/>
          <w:szCs w:val="24"/>
          <w:lang w:val="en-GB"/>
        </w:rPr>
      </w:pPr>
      <w:r>
        <w:rPr>
          <w:rFonts w:ascii="Times New Roman" w:hAnsi="Times New Roman"/>
          <w:bCs/>
          <w:sz w:val="24"/>
          <w:szCs w:val="24"/>
          <w:lang w:val="sr-Cyrl-RS"/>
        </w:rPr>
        <w:tab/>
      </w:r>
      <w:r w:rsidR="00492028">
        <w:rPr>
          <w:rFonts w:ascii="Times New Roman" w:hAnsi="Times New Roman"/>
          <w:bCs/>
          <w:sz w:val="24"/>
          <w:szCs w:val="24"/>
          <w:lang w:val="sr-Cyrl-RS"/>
        </w:rPr>
        <w:t xml:space="preserve">Предложеним изменама и допунама члана 38. Закона </w:t>
      </w:r>
      <w:r w:rsidR="00462991" w:rsidRPr="00D453EB">
        <w:rPr>
          <w:rFonts w:ascii="Times New Roman" w:hAnsi="Times New Roman"/>
          <w:bCs/>
          <w:sz w:val="24"/>
          <w:szCs w:val="24"/>
          <w:lang w:val="sr-Cyrl-RS"/>
        </w:rPr>
        <w:t xml:space="preserve">унапређује се спровођење закона кроз прецизирање активности које обавља овлашћено лице </w:t>
      </w:r>
      <w:r w:rsidR="001C21F0">
        <w:rPr>
          <w:rFonts w:ascii="Times New Roman" w:hAnsi="Times New Roman"/>
          <w:bCs/>
          <w:sz w:val="24"/>
          <w:szCs w:val="24"/>
          <w:lang w:val="sr-Cyrl-RS"/>
        </w:rPr>
        <w:t>органа власти за поступање по захтевима за приступ информацијама од јавног значаја</w:t>
      </w:r>
      <w:r w:rsidR="003000A9">
        <w:rPr>
          <w:rFonts w:ascii="Times New Roman" w:hAnsi="Times New Roman"/>
          <w:bCs/>
          <w:sz w:val="24"/>
          <w:szCs w:val="24"/>
          <w:lang w:val="sr-Cyrl-RS"/>
        </w:rPr>
        <w:t xml:space="preserve"> (у даљем тексту: овлашћено лице)</w:t>
      </w:r>
      <w:r w:rsidR="001C21F0">
        <w:rPr>
          <w:rFonts w:ascii="Times New Roman" w:hAnsi="Times New Roman"/>
          <w:bCs/>
          <w:sz w:val="24"/>
          <w:szCs w:val="24"/>
          <w:lang w:val="sr-Cyrl-RS"/>
        </w:rPr>
        <w:t xml:space="preserve">, </w:t>
      </w:r>
      <w:r w:rsidR="00462991" w:rsidRPr="00D453EB">
        <w:rPr>
          <w:rFonts w:ascii="Times New Roman" w:hAnsi="Times New Roman"/>
          <w:bCs/>
          <w:sz w:val="24"/>
          <w:szCs w:val="24"/>
          <w:lang w:val="sr-Cyrl-RS"/>
        </w:rPr>
        <w:t>тако што</w:t>
      </w:r>
      <w:r w:rsidR="001C21F0">
        <w:rPr>
          <w:rFonts w:ascii="Times New Roman" w:hAnsi="Times New Roman"/>
          <w:bCs/>
          <w:sz w:val="24"/>
          <w:szCs w:val="24"/>
          <w:lang w:val="sr-Cyrl-RS"/>
        </w:rPr>
        <w:t>,</w:t>
      </w:r>
      <w:r w:rsidR="00462991" w:rsidRPr="00D453EB">
        <w:rPr>
          <w:rFonts w:ascii="Times New Roman" w:hAnsi="Times New Roman"/>
          <w:bCs/>
          <w:sz w:val="24"/>
          <w:szCs w:val="24"/>
          <w:lang w:val="sr-Cyrl-RS"/>
        </w:rPr>
        <w:t xml:space="preserve"> поред осталог</w:t>
      </w:r>
      <w:r w:rsidR="001C21F0">
        <w:rPr>
          <w:rFonts w:ascii="Times New Roman" w:hAnsi="Times New Roman"/>
          <w:bCs/>
          <w:sz w:val="24"/>
          <w:szCs w:val="24"/>
          <w:lang w:val="sr-Cyrl-RS"/>
        </w:rPr>
        <w:t>,</w:t>
      </w:r>
      <w:r w:rsidR="00462991" w:rsidRPr="00D453EB">
        <w:rPr>
          <w:rFonts w:ascii="Times New Roman" w:hAnsi="Times New Roman"/>
          <w:bCs/>
          <w:sz w:val="24"/>
          <w:szCs w:val="24"/>
          <w:lang w:val="sr-Cyrl-RS"/>
        </w:rPr>
        <w:t xml:space="preserve"> </w:t>
      </w:r>
      <w:r w:rsidR="00462991" w:rsidRPr="00D453EB">
        <w:rPr>
          <w:rFonts w:ascii="Times New Roman" w:hAnsi="Times New Roman"/>
          <w:bCs/>
          <w:sz w:val="24"/>
          <w:szCs w:val="24"/>
          <w:lang w:val="sr-Latn-CS"/>
        </w:rPr>
        <w:t xml:space="preserve">предузима </w:t>
      </w:r>
      <w:r w:rsidR="001C21F0">
        <w:rPr>
          <w:rFonts w:ascii="Times New Roman" w:hAnsi="Times New Roman"/>
          <w:bCs/>
          <w:sz w:val="24"/>
          <w:szCs w:val="24"/>
          <w:lang w:val="sr-Cyrl-RS"/>
        </w:rPr>
        <w:t xml:space="preserve">и </w:t>
      </w:r>
      <w:r w:rsidR="00462991" w:rsidRPr="00D453EB">
        <w:rPr>
          <w:rFonts w:ascii="Times New Roman" w:hAnsi="Times New Roman"/>
          <w:bCs/>
          <w:sz w:val="24"/>
          <w:szCs w:val="24"/>
          <w:lang w:val="sr-Latn-CS"/>
        </w:rPr>
        <w:t>мере потребне за упознавање запослених са њиховим обавезама у вези са правима на приступ информацијама од јавног значаја</w:t>
      </w:r>
      <w:r w:rsidR="00462991" w:rsidRPr="00D453EB">
        <w:rPr>
          <w:rFonts w:ascii="Times New Roman" w:hAnsi="Times New Roman"/>
          <w:bCs/>
          <w:sz w:val="24"/>
          <w:szCs w:val="24"/>
          <w:lang w:val="sr-Cyrl-RS"/>
        </w:rPr>
        <w:t>.</w:t>
      </w:r>
    </w:p>
    <w:p w14:paraId="61AD50D2" w14:textId="158D919C" w:rsidR="002609E3" w:rsidRPr="002609E3" w:rsidRDefault="002609E3" w:rsidP="00D409E0">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en-GB"/>
        </w:rPr>
        <w:tab/>
      </w:r>
      <w:r>
        <w:rPr>
          <w:rFonts w:ascii="Times New Roman" w:hAnsi="Times New Roman"/>
          <w:bCs/>
          <w:sz w:val="24"/>
          <w:szCs w:val="24"/>
          <w:lang w:val="sr-Cyrl-RS"/>
        </w:rPr>
        <w:t xml:space="preserve">Посебно се нормира могућност да се на нивоу јединица локалне самоуправе, укључујући ту и градске општине, из разлога целисходности омогући да једно лице буде овлашћено за </w:t>
      </w:r>
      <w:r w:rsidR="00CE1536">
        <w:rPr>
          <w:rFonts w:ascii="Times New Roman" w:hAnsi="Times New Roman"/>
          <w:bCs/>
          <w:sz w:val="24"/>
          <w:szCs w:val="24"/>
          <w:lang w:val="sr-Cyrl-RS"/>
        </w:rPr>
        <w:t>више</w:t>
      </w:r>
      <w:r>
        <w:rPr>
          <w:rFonts w:ascii="Times New Roman" w:hAnsi="Times New Roman"/>
          <w:bCs/>
          <w:sz w:val="24"/>
          <w:szCs w:val="24"/>
          <w:lang w:val="sr-Cyrl-RS"/>
        </w:rPr>
        <w:t xml:space="preserve"> органа јединице локалне самоуправе, што је у пракси случај у одређеном броју градова и општина.</w:t>
      </w:r>
    </w:p>
    <w:p w14:paraId="51028378" w14:textId="510FC8C1" w:rsidR="00D81E13" w:rsidRDefault="00B5630C" w:rsidP="00D81E13">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RS"/>
        </w:rPr>
        <w:tab/>
      </w:r>
      <w:r w:rsidR="003000A9">
        <w:rPr>
          <w:rFonts w:ascii="Times New Roman" w:hAnsi="Times New Roman"/>
          <w:bCs/>
          <w:sz w:val="24"/>
          <w:szCs w:val="24"/>
          <w:lang w:val="sr-Cyrl-RS"/>
        </w:rPr>
        <w:t>Битну новину у односу н</w:t>
      </w:r>
      <w:r w:rsidR="00912FE6">
        <w:rPr>
          <w:rFonts w:ascii="Times New Roman" w:hAnsi="Times New Roman"/>
          <w:bCs/>
          <w:sz w:val="24"/>
          <w:szCs w:val="24"/>
          <w:lang w:val="sr-Cyrl-RS"/>
        </w:rPr>
        <w:t>а постојећи члан 38. представља прецизирање термина</w:t>
      </w:r>
      <w:r w:rsidR="003000A9">
        <w:rPr>
          <w:rFonts w:ascii="Times New Roman" w:hAnsi="Times New Roman"/>
          <w:bCs/>
          <w:sz w:val="24"/>
          <w:szCs w:val="24"/>
          <w:lang w:val="sr-Cyrl-RS"/>
        </w:rPr>
        <w:t xml:space="preserve"> </w:t>
      </w:r>
      <w:r w:rsidR="00912FE6">
        <w:rPr>
          <w:rFonts w:ascii="Times New Roman" w:hAnsi="Times New Roman"/>
          <w:bCs/>
          <w:sz w:val="24"/>
          <w:szCs w:val="24"/>
          <w:lang w:val="sr-Cyrl-RS"/>
        </w:rPr>
        <w:t>„одговорно лице у органу власти“ тако што ће се заменити</w:t>
      </w:r>
      <w:r w:rsidR="003000A9">
        <w:rPr>
          <w:rFonts w:ascii="Times New Roman" w:hAnsi="Times New Roman"/>
          <w:bCs/>
          <w:sz w:val="24"/>
          <w:szCs w:val="24"/>
          <w:lang w:val="sr-Cyrl-RS"/>
        </w:rPr>
        <w:t xml:space="preserve"> </w:t>
      </w:r>
      <w:r w:rsidR="00912FE6">
        <w:rPr>
          <w:rFonts w:ascii="Times New Roman" w:hAnsi="Times New Roman"/>
          <w:bCs/>
          <w:sz w:val="24"/>
          <w:szCs w:val="24"/>
          <w:lang w:val="sr-Cyrl-RS"/>
        </w:rPr>
        <w:t xml:space="preserve">једнозначнијим термином </w:t>
      </w:r>
      <w:r w:rsidR="003000A9">
        <w:rPr>
          <w:rFonts w:ascii="Times New Roman" w:hAnsi="Times New Roman"/>
          <w:bCs/>
          <w:sz w:val="24"/>
          <w:szCs w:val="24"/>
          <w:lang w:val="sr-Cyrl-RS"/>
        </w:rPr>
        <w:t xml:space="preserve">„руководилац органа власти“. Разлог за ову измену </w:t>
      </w:r>
      <w:r w:rsidR="00F82480">
        <w:rPr>
          <w:rFonts w:ascii="Times New Roman" w:hAnsi="Times New Roman"/>
          <w:bCs/>
          <w:sz w:val="24"/>
          <w:szCs w:val="24"/>
          <w:lang w:val="sr-Cyrl-RS"/>
        </w:rPr>
        <w:t xml:space="preserve">се налази у потреби </w:t>
      </w:r>
      <w:r w:rsidR="003000A9">
        <w:rPr>
          <w:rFonts w:ascii="Times New Roman" w:hAnsi="Times New Roman"/>
          <w:bCs/>
          <w:sz w:val="24"/>
          <w:szCs w:val="24"/>
          <w:lang w:val="sr-Cyrl-RS"/>
        </w:rPr>
        <w:t>да се прецизира разликовање руков</w:t>
      </w:r>
      <w:r w:rsidR="00362752">
        <w:rPr>
          <w:rFonts w:ascii="Times New Roman" w:hAnsi="Times New Roman"/>
          <w:bCs/>
          <w:sz w:val="24"/>
          <w:szCs w:val="24"/>
          <w:lang w:val="sr-Cyrl-RS"/>
        </w:rPr>
        <w:t xml:space="preserve">одиоца органа и овлашћеног лица, с обзиром на то да </w:t>
      </w:r>
      <w:r w:rsidR="00D81E13">
        <w:rPr>
          <w:rFonts w:ascii="Times New Roman" w:hAnsi="Times New Roman"/>
          <w:bCs/>
          <w:sz w:val="24"/>
          <w:szCs w:val="24"/>
          <w:lang w:val="sr-Cyrl-RS"/>
        </w:rPr>
        <w:t xml:space="preserve">је </w:t>
      </w:r>
      <w:r w:rsidR="00362752">
        <w:rPr>
          <w:rFonts w:ascii="Times New Roman" w:hAnsi="Times New Roman"/>
          <w:bCs/>
          <w:sz w:val="24"/>
          <w:szCs w:val="24"/>
          <w:lang w:val="sr-Cyrl-RS"/>
        </w:rPr>
        <w:t>термин „одговорно лице у органу власти“, од његовог увођења изменама Закона из 2009. године, у пракси</w:t>
      </w:r>
      <w:r w:rsidR="00D81E13">
        <w:rPr>
          <w:rFonts w:ascii="Times New Roman" w:hAnsi="Times New Roman"/>
          <w:bCs/>
          <w:sz w:val="24"/>
          <w:szCs w:val="24"/>
        </w:rPr>
        <w:t xml:space="preserve"> </w:t>
      </w:r>
      <w:r w:rsidR="00362752">
        <w:rPr>
          <w:rFonts w:ascii="Times New Roman" w:hAnsi="Times New Roman"/>
          <w:bCs/>
          <w:sz w:val="24"/>
          <w:szCs w:val="24"/>
          <w:lang w:val="sr-Cyrl-RS"/>
        </w:rPr>
        <w:t>прекршајних судова</w:t>
      </w:r>
      <w:r w:rsidR="00D81E13">
        <w:rPr>
          <w:rFonts w:ascii="Times New Roman" w:hAnsi="Times New Roman"/>
          <w:bCs/>
          <w:sz w:val="24"/>
          <w:szCs w:val="24"/>
          <w:lang w:val="sr-Cyrl-RS"/>
        </w:rPr>
        <w:t xml:space="preserve"> </w:t>
      </w:r>
      <w:r w:rsidR="00362752">
        <w:rPr>
          <w:rFonts w:ascii="Times New Roman" w:hAnsi="Times New Roman"/>
          <w:bCs/>
          <w:sz w:val="24"/>
          <w:szCs w:val="24"/>
          <w:lang w:val="sr-Cyrl-RS"/>
        </w:rPr>
        <w:t xml:space="preserve">тумачен у смислу </w:t>
      </w:r>
      <w:r w:rsidR="00C4500E">
        <w:rPr>
          <w:rFonts w:ascii="Times New Roman" w:hAnsi="Times New Roman"/>
          <w:bCs/>
          <w:sz w:val="24"/>
          <w:szCs w:val="24"/>
          <w:lang w:val="sr-Cyrl-RS"/>
        </w:rPr>
        <w:t xml:space="preserve">члана 30. </w:t>
      </w:r>
      <w:r w:rsidR="00362752">
        <w:rPr>
          <w:rFonts w:ascii="Times New Roman" w:hAnsi="Times New Roman"/>
          <w:bCs/>
          <w:sz w:val="24"/>
          <w:szCs w:val="24"/>
          <w:lang w:val="sr-Cyrl-RS"/>
        </w:rPr>
        <w:t>Закона о прекршајима</w:t>
      </w:r>
      <w:r w:rsidR="00D81E13">
        <w:rPr>
          <w:rFonts w:ascii="Times New Roman" w:hAnsi="Times New Roman"/>
          <w:bCs/>
          <w:sz w:val="24"/>
          <w:szCs w:val="24"/>
        </w:rPr>
        <w:t xml:space="preserve">, </w:t>
      </w:r>
      <w:r w:rsidR="00D81E13">
        <w:rPr>
          <w:rFonts w:ascii="Times New Roman" w:hAnsi="Times New Roman"/>
          <w:bCs/>
          <w:sz w:val="24"/>
          <w:szCs w:val="24"/>
          <w:lang w:val="sr-Cyrl-RS"/>
        </w:rPr>
        <w:t>којим је одговорно лице дефинисано као</w:t>
      </w:r>
      <w:r w:rsidR="00D81E13" w:rsidRPr="00D81E13">
        <w:rPr>
          <w:rFonts w:ascii="Times New Roman" w:hAnsi="Times New Roman"/>
          <w:bCs/>
          <w:sz w:val="24"/>
          <w:szCs w:val="24"/>
          <w:lang w:val="sr-Cyrl-RS"/>
        </w:rPr>
        <w:t xml:space="preserve">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врши одређене дужности</w:t>
      </w:r>
      <w:r w:rsidR="00912FE6">
        <w:rPr>
          <w:rFonts w:ascii="Times New Roman" w:hAnsi="Times New Roman"/>
          <w:bCs/>
          <w:sz w:val="24"/>
          <w:szCs w:val="24"/>
          <w:lang w:val="sr-Cyrl-RS"/>
        </w:rPr>
        <w:t>. На тај начин су прекршајно одговарала овлашћена лица, иако је интенција законодавца била да се прекршајна одговорност усмери ка руководиоцу органа власти.</w:t>
      </w:r>
    </w:p>
    <w:p w14:paraId="687A841C" w14:textId="77777777" w:rsidR="00CD62BE" w:rsidRPr="00D81E13" w:rsidRDefault="00C40EAF" w:rsidP="00D81E13">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RS"/>
        </w:rPr>
        <w:tab/>
        <w:t xml:space="preserve">У </w:t>
      </w:r>
      <w:r w:rsidR="00CD62BE">
        <w:rPr>
          <w:rFonts w:ascii="Times New Roman" w:hAnsi="Times New Roman"/>
          <w:bCs/>
          <w:sz w:val="24"/>
          <w:szCs w:val="24"/>
          <w:lang w:val="sr-Cyrl-RS"/>
        </w:rPr>
        <w:t>циљу омогућавања овлашћеном лицу да врши своју дужност у поступању по захтевима тражилаца информација</w:t>
      </w:r>
      <w:r>
        <w:rPr>
          <w:rFonts w:ascii="Times New Roman" w:hAnsi="Times New Roman"/>
          <w:bCs/>
          <w:sz w:val="24"/>
          <w:szCs w:val="24"/>
          <w:lang w:val="sr-Cyrl-RS"/>
        </w:rPr>
        <w:t xml:space="preserve">, </w:t>
      </w:r>
      <w:r w:rsidR="00CD62BE">
        <w:rPr>
          <w:rFonts w:ascii="Times New Roman" w:hAnsi="Times New Roman"/>
          <w:bCs/>
          <w:sz w:val="24"/>
          <w:szCs w:val="24"/>
          <w:lang w:val="sr-Cyrl-RS"/>
        </w:rPr>
        <w:t xml:space="preserve">а имајући у виду да се каснијим прекршајним одредбама предлаже увођење прекршајне одговорности и овлашћеног лица у одређеним случајевима, </w:t>
      </w:r>
      <w:r>
        <w:rPr>
          <w:rFonts w:ascii="Times New Roman" w:hAnsi="Times New Roman"/>
          <w:bCs/>
          <w:sz w:val="24"/>
          <w:szCs w:val="24"/>
          <w:lang w:val="sr-Cyrl-RS"/>
        </w:rPr>
        <w:t xml:space="preserve">предлаже се додавање </w:t>
      </w:r>
      <w:r w:rsidR="00CD62BE">
        <w:rPr>
          <w:rFonts w:ascii="Times New Roman" w:hAnsi="Times New Roman"/>
          <w:bCs/>
          <w:sz w:val="24"/>
          <w:szCs w:val="24"/>
          <w:lang w:val="sr-Cyrl-RS"/>
        </w:rPr>
        <w:t xml:space="preserve">новог става којим би се нормирала обавеза </w:t>
      </w:r>
      <w:r w:rsidR="00CD62BE" w:rsidRPr="00CD62BE">
        <w:rPr>
          <w:rFonts w:ascii="Times New Roman" w:hAnsi="Times New Roman"/>
          <w:bCs/>
          <w:sz w:val="24"/>
          <w:szCs w:val="24"/>
          <w:lang w:val="sr-Cyrl-RS"/>
        </w:rPr>
        <w:t>сви</w:t>
      </w:r>
      <w:r w:rsidR="00CD62BE">
        <w:rPr>
          <w:rFonts w:ascii="Times New Roman" w:hAnsi="Times New Roman"/>
          <w:bCs/>
          <w:sz w:val="24"/>
          <w:szCs w:val="24"/>
          <w:lang w:val="sr-Cyrl-RS"/>
        </w:rPr>
        <w:t>х</w:t>
      </w:r>
      <w:r w:rsidR="00CD62BE" w:rsidRPr="00CD62BE">
        <w:rPr>
          <w:rFonts w:ascii="Times New Roman" w:hAnsi="Times New Roman"/>
          <w:bCs/>
          <w:sz w:val="24"/>
          <w:szCs w:val="24"/>
          <w:lang w:val="sr-Cyrl-RS"/>
        </w:rPr>
        <w:t xml:space="preserve"> запослени</w:t>
      </w:r>
      <w:r w:rsidR="00CD62BE">
        <w:rPr>
          <w:rFonts w:ascii="Times New Roman" w:hAnsi="Times New Roman"/>
          <w:bCs/>
          <w:sz w:val="24"/>
          <w:szCs w:val="24"/>
          <w:lang w:val="sr-Cyrl-RS"/>
        </w:rPr>
        <w:t>х</w:t>
      </w:r>
      <w:r w:rsidR="00CD62BE" w:rsidRPr="00CD62BE">
        <w:rPr>
          <w:rFonts w:ascii="Times New Roman" w:hAnsi="Times New Roman"/>
          <w:bCs/>
          <w:sz w:val="24"/>
          <w:szCs w:val="24"/>
          <w:lang w:val="sr-Cyrl-RS"/>
        </w:rPr>
        <w:t xml:space="preserve"> у органу власти да овлашћеном лицу пруже сву неопходну помоћ и доставе информације н</w:t>
      </w:r>
      <w:r w:rsidR="00CD62BE">
        <w:rPr>
          <w:rFonts w:ascii="Times New Roman" w:hAnsi="Times New Roman"/>
          <w:bCs/>
          <w:sz w:val="24"/>
          <w:szCs w:val="24"/>
          <w:lang w:val="sr-Cyrl-RS"/>
        </w:rPr>
        <w:t>еопходне за поступање по захтевима</w:t>
      </w:r>
      <w:r w:rsidR="00CD62BE" w:rsidRPr="00CD62BE">
        <w:rPr>
          <w:rFonts w:ascii="Times New Roman" w:hAnsi="Times New Roman"/>
          <w:bCs/>
          <w:sz w:val="24"/>
          <w:szCs w:val="24"/>
          <w:lang w:val="sr-Cyrl-RS"/>
        </w:rPr>
        <w:t>.</w:t>
      </w:r>
    </w:p>
    <w:p w14:paraId="3F2B0721" w14:textId="10F11A47" w:rsidR="00C264FC" w:rsidRPr="00D453EB" w:rsidRDefault="00D409E0" w:rsidP="00A5476A">
      <w:pPr>
        <w:tabs>
          <w:tab w:val="left" w:pos="993"/>
        </w:tabs>
        <w:spacing w:after="240" w:line="240" w:lineRule="auto"/>
        <w:jc w:val="both"/>
        <w:rPr>
          <w:rFonts w:ascii="Times New Roman" w:hAnsi="Times New Roman"/>
          <w:bCs/>
          <w:sz w:val="24"/>
          <w:szCs w:val="24"/>
          <w:lang w:val="sr-Cyrl-RS"/>
        </w:rPr>
      </w:pPr>
      <w:r>
        <w:rPr>
          <w:rFonts w:ascii="Times New Roman" w:hAnsi="Times New Roman"/>
          <w:bCs/>
          <w:sz w:val="24"/>
          <w:szCs w:val="24"/>
          <w:lang w:val="sr-Cyrl-RS"/>
        </w:rPr>
        <w:tab/>
      </w:r>
      <w:r w:rsidR="00C650F2">
        <w:rPr>
          <w:rFonts w:ascii="Times New Roman" w:hAnsi="Times New Roman"/>
          <w:bCs/>
          <w:sz w:val="24"/>
          <w:szCs w:val="24"/>
          <w:lang w:val="sr-Cyrl-RS"/>
        </w:rPr>
        <w:t>Како је</w:t>
      </w:r>
      <w:r w:rsidR="00DC33DB" w:rsidRPr="00D453EB">
        <w:rPr>
          <w:rFonts w:ascii="Times New Roman" w:hAnsi="Times New Roman"/>
          <w:bCs/>
          <w:sz w:val="24"/>
          <w:szCs w:val="24"/>
          <w:lang w:val="sr-Cyrl-RS"/>
        </w:rPr>
        <w:t xml:space="preserve"> ступањем на снагу Закона о заштити узбуњи</w:t>
      </w:r>
      <w:r>
        <w:rPr>
          <w:rFonts w:ascii="Times New Roman" w:hAnsi="Times New Roman"/>
          <w:bCs/>
          <w:sz w:val="24"/>
          <w:szCs w:val="24"/>
          <w:lang w:val="sr-Cyrl-RS"/>
        </w:rPr>
        <w:t>вача (,,Службени гласник РС“</w:t>
      </w:r>
      <w:r w:rsidR="00C650F2">
        <w:rPr>
          <w:rFonts w:ascii="Times New Roman" w:hAnsi="Times New Roman"/>
          <w:bCs/>
          <w:sz w:val="24"/>
          <w:szCs w:val="24"/>
          <w:lang w:val="sr-Cyrl-RS"/>
        </w:rPr>
        <w:t>,</w:t>
      </w:r>
      <w:r>
        <w:rPr>
          <w:rFonts w:ascii="Times New Roman" w:hAnsi="Times New Roman"/>
          <w:bCs/>
          <w:sz w:val="24"/>
          <w:szCs w:val="24"/>
          <w:lang w:val="sr-Cyrl-RS"/>
        </w:rPr>
        <w:t xml:space="preserve"> број</w:t>
      </w:r>
      <w:r w:rsidR="00DC33DB" w:rsidRPr="00D453EB">
        <w:rPr>
          <w:rFonts w:ascii="Times New Roman" w:hAnsi="Times New Roman"/>
          <w:bCs/>
          <w:sz w:val="24"/>
          <w:szCs w:val="24"/>
          <w:lang w:val="sr-Cyrl-RS"/>
        </w:rPr>
        <w:t xml:space="preserve"> 128/14) престала потреба за пружањем</w:t>
      </w:r>
      <w:r w:rsidR="001145F0">
        <w:rPr>
          <w:rFonts w:ascii="Times New Roman" w:hAnsi="Times New Roman"/>
          <w:bCs/>
          <w:sz w:val="24"/>
          <w:szCs w:val="24"/>
          <w:lang w:val="sr-Cyrl-RS"/>
        </w:rPr>
        <w:t xml:space="preserve"> за</w:t>
      </w:r>
      <w:r>
        <w:rPr>
          <w:rFonts w:ascii="Times New Roman" w:hAnsi="Times New Roman"/>
          <w:bCs/>
          <w:sz w:val="24"/>
          <w:szCs w:val="24"/>
          <w:lang w:val="sr-Cyrl-RS"/>
        </w:rPr>
        <w:t>штите запосленима из ст.</w:t>
      </w:r>
      <w:r w:rsidR="00DC33DB" w:rsidRPr="00D453EB">
        <w:rPr>
          <w:rFonts w:ascii="Times New Roman" w:hAnsi="Times New Roman"/>
          <w:bCs/>
          <w:sz w:val="24"/>
          <w:szCs w:val="24"/>
          <w:lang w:val="sr-Cyrl-RS"/>
        </w:rPr>
        <w:t xml:space="preserve"> 4</w:t>
      </w:r>
      <w:r>
        <w:rPr>
          <w:rFonts w:ascii="Times New Roman" w:hAnsi="Times New Roman"/>
          <w:bCs/>
          <w:sz w:val="24"/>
          <w:szCs w:val="24"/>
          <w:lang w:val="sr-Cyrl-RS"/>
        </w:rPr>
        <w:t xml:space="preserve">. до </w:t>
      </w:r>
      <w:r w:rsidR="00DC33DB" w:rsidRPr="00D453EB">
        <w:rPr>
          <w:rFonts w:ascii="Times New Roman" w:hAnsi="Times New Roman"/>
          <w:bCs/>
          <w:sz w:val="24"/>
          <w:szCs w:val="24"/>
          <w:lang w:val="sr-Cyrl-RS"/>
        </w:rPr>
        <w:t>8. члана 38. важећег закона, т</w:t>
      </w:r>
      <w:r w:rsidR="00C650F2">
        <w:rPr>
          <w:rFonts w:ascii="Times New Roman" w:hAnsi="Times New Roman"/>
          <w:bCs/>
          <w:sz w:val="24"/>
          <w:szCs w:val="24"/>
          <w:lang w:val="sr-Cyrl-RS"/>
        </w:rPr>
        <w:t>о</w:t>
      </w:r>
      <w:r w:rsidR="00DC33DB" w:rsidRPr="00D453EB">
        <w:rPr>
          <w:rFonts w:ascii="Times New Roman" w:hAnsi="Times New Roman"/>
          <w:bCs/>
          <w:sz w:val="24"/>
          <w:szCs w:val="24"/>
          <w:lang w:val="sr-Cyrl-RS"/>
        </w:rPr>
        <w:t xml:space="preserve"> се </w:t>
      </w:r>
      <w:r w:rsidR="008F2F44">
        <w:rPr>
          <w:rFonts w:ascii="Times New Roman" w:hAnsi="Times New Roman"/>
          <w:bCs/>
          <w:sz w:val="24"/>
          <w:szCs w:val="24"/>
          <w:lang w:val="sr-Cyrl-RS"/>
        </w:rPr>
        <w:t>предлаже брисање ових одредби.</w:t>
      </w:r>
    </w:p>
    <w:p w14:paraId="70BD5879" w14:textId="77777777" w:rsidR="00C264FC" w:rsidRPr="00D453EB" w:rsidRDefault="00C264FC" w:rsidP="00A5476A">
      <w:pPr>
        <w:numPr>
          <w:ilvl w:val="0"/>
          <w:numId w:val="2"/>
        </w:numPr>
        <w:spacing w:after="120" w:line="240" w:lineRule="auto"/>
        <w:jc w:val="both"/>
        <w:rPr>
          <w:rFonts w:ascii="Times New Roman" w:hAnsi="Times New Roman"/>
          <w:sz w:val="24"/>
          <w:szCs w:val="24"/>
          <w:lang w:val="sr-Cyrl-RS"/>
        </w:rPr>
      </w:pPr>
      <w:r w:rsidRPr="00D453EB">
        <w:rPr>
          <w:rFonts w:ascii="Times New Roman" w:hAnsi="Times New Roman"/>
          <w:b/>
          <w:sz w:val="24"/>
          <w:szCs w:val="24"/>
          <w:lang w:val="sr-Cyrl-RS"/>
        </w:rPr>
        <w:t>ЧЛАН 2</w:t>
      </w:r>
      <w:r w:rsidR="00A5476A">
        <w:rPr>
          <w:rFonts w:ascii="Times New Roman" w:hAnsi="Times New Roman"/>
          <w:b/>
          <w:sz w:val="24"/>
          <w:szCs w:val="24"/>
          <w:lang w:val="sr-Cyrl-RS"/>
        </w:rPr>
        <w:t>4.</w:t>
      </w:r>
    </w:p>
    <w:p w14:paraId="2AF811D8" w14:textId="77777777" w:rsidR="004F32D4" w:rsidRDefault="00A5476A" w:rsidP="00890202">
      <w:pPr>
        <w:tabs>
          <w:tab w:val="left" w:pos="993"/>
        </w:tabs>
        <w:spacing w:after="120" w:line="240" w:lineRule="auto"/>
        <w:jc w:val="both"/>
        <w:rPr>
          <w:rFonts w:ascii="Times New Roman" w:hAnsi="Times New Roman"/>
          <w:sz w:val="24"/>
          <w:szCs w:val="24"/>
          <w:lang w:val="sr-Cyrl-RS"/>
        </w:rPr>
      </w:pPr>
      <w:r>
        <w:rPr>
          <w:rFonts w:ascii="Times New Roman" w:hAnsi="Times New Roman"/>
          <w:sz w:val="24"/>
          <w:szCs w:val="24"/>
          <w:lang w:val="sr-Cyrl-CS"/>
        </w:rPr>
        <w:tab/>
      </w:r>
      <w:r w:rsidR="00C264FC" w:rsidRPr="00D453EB">
        <w:rPr>
          <w:rFonts w:ascii="Times New Roman" w:hAnsi="Times New Roman"/>
          <w:sz w:val="24"/>
          <w:szCs w:val="24"/>
          <w:lang w:val="sr-Cyrl-CS"/>
        </w:rPr>
        <w:t>Новим одредбама члана 39</w:t>
      </w:r>
      <w:r w:rsidR="003327BD" w:rsidRPr="00D453EB">
        <w:rPr>
          <w:rFonts w:ascii="Times New Roman" w:hAnsi="Times New Roman"/>
          <w:sz w:val="24"/>
          <w:szCs w:val="24"/>
          <w:lang w:val="sr-Cyrl-CS"/>
        </w:rPr>
        <w:t>.</w:t>
      </w:r>
      <w:r w:rsidR="003E4EFF">
        <w:rPr>
          <w:rFonts w:ascii="Times New Roman" w:hAnsi="Times New Roman"/>
          <w:sz w:val="24"/>
          <w:szCs w:val="24"/>
          <w:lang w:val="sr-Cyrl-CS"/>
        </w:rPr>
        <w:t xml:space="preserve"> </w:t>
      </w:r>
      <w:r w:rsidR="007F6194">
        <w:rPr>
          <w:rFonts w:ascii="Times New Roman" w:hAnsi="Times New Roman"/>
          <w:sz w:val="24"/>
          <w:szCs w:val="24"/>
          <w:lang w:val="sr-Cyrl-CS"/>
        </w:rPr>
        <w:t>на квалитетнији и прецизнији</w:t>
      </w:r>
      <w:r w:rsidR="00C264FC" w:rsidRPr="00D453EB">
        <w:rPr>
          <w:rFonts w:ascii="Times New Roman" w:hAnsi="Times New Roman"/>
          <w:sz w:val="24"/>
          <w:szCs w:val="24"/>
          <w:lang w:val="sr-Cyrl-CS"/>
        </w:rPr>
        <w:t xml:space="preserve"> </w:t>
      </w:r>
      <w:r w:rsidR="007F6194">
        <w:rPr>
          <w:rFonts w:ascii="Times New Roman" w:hAnsi="Times New Roman"/>
          <w:sz w:val="24"/>
          <w:szCs w:val="24"/>
          <w:lang w:val="sr-Cyrl-CS"/>
        </w:rPr>
        <w:t xml:space="preserve">начин </w:t>
      </w:r>
      <w:r w:rsidR="00C264FC" w:rsidRPr="00D453EB">
        <w:rPr>
          <w:rFonts w:ascii="Times New Roman" w:hAnsi="Times New Roman"/>
          <w:sz w:val="24"/>
          <w:szCs w:val="24"/>
          <w:lang w:val="sr-Cyrl-CS"/>
        </w:rPr>
        <w:t xml:space="preserve">се уређује објављивање информатора о раду органа власти, што доприноси квалитетнијем и лакшем остваривању права јавности да зна, односно </w:t>
      </w:r>
      <w:r w:rsidR="003E4EFF">
        <w:rPr>
          <w:rFonts w:ascii="Times New Roman" w:hAnsi="Times New Roman"/>
          <w:sz w:val="24"/>
          <w:szCs w:val="24"/>
          <w:lang w:val="sr-Cyrl-CS"/>
        </w:rPr>
        <w:t>промовише омогућавање</w:t>
      </w:r>
      <w:r w:rsidR="00C264FC" w:rsidRPr="00D453EB">
        <w:rPr>
          <w:rFonts w:ascii="Times New Roman" w:hAnsi="Times New Roman"/>
          <w:sz w:val="24"/>
          <w:szCs w:val="24"/>
          <w:lang w:val="sr-Cyrl-CS"/>
        </w:rPr>
        <w:t xml:space="preserve"> приступ</w:t>
      </w:r>
      <w:r w:rsidR="003E4EFF">
        <w:rPr>
          <w:rFonts w:ascii="Times New Roman" w:hAnsi="Times New Roman"/>
          <w:sz w:val="24"/>
          <w:szCs w:val="24"/>
          <w:lang w:val="sr-Cyrl-CS"/>
        </w:rPr>
        <w:t>а</w:t>
      </w:r>
      <w:r w:rsidR="00C264FC" w:rsidRPr="00D453EB">
        <w:rPr>
          <w:rFonts w:ascii="Times New Roman" w:hAnsi="Times New Roman"/>
          <w:sz w:val="24"/>
          <w:szCs w:val="24"/>
          <w:lang w:val="sr-Cyrl-CS"/>
        </w:rPr>
        <w:t xml:space="preserve"> информацијама на проактивној основи. Промене се односе на увођење </w:t>
      </w:r>
      <w:r w:rsidR="004F32D4">
        <w:rPr>
          <w:rFonts w:ascii="Times New Roman" w:hAnsi="Times New Roman"/>
          <w:sz w:val="24"/>
          <w:szCs w:val="24"/>
          <w:lang w:val="sr-Cyrl-CS"/>
        </w:rPr>
        <w:t xml:space="preserve">обавезе израде информатора </w:t>
      </w:r>
      <w:r w:rsidR="004F32D4" w:rsidRPr="00D453EB">
        <w:rPr>
          <w:rFonts w:ascii="Times New Roman" w:hAnsi="Times New Roman"/>
          <w:sz w:val="24"/>
          <w:szCs w:val="24"/>
          <w:lang w:val="sr-Cyrl-CS"/>
        </w:rPr>
        <w:t>у електронском</w:t>
      </w:r>
      <w:r w:rsidR="004F32D4">
        <w:rPr>
          <w:rFonts w:ascii="Times New Roman" w:hAnsi="Times New Roman"/>
          <w:sz w:val="24"/>
          <w:szCs w:val="24"/>
          <w:lang w:val="sr-Cyrl-CS"/>
        </w:rPr>
        <w:t xml:space="preserve">, </w:t>
      </w:r>
      <w:r w:rsidR="004F32D4" w:rsidRPr="00D453EB">
        <w:rPr>
          <w:rFonts w:ascii="Times New Roman" w:hAnsi="Times New Roman"/>
          <w:sz w:val="24"/>
          <w:szCs w:val="24"/>
          <w:lang w:val="sr-Cyrl-CS"/>
        </w:rPr>
        <w:t>машински читљивом облику</w:t>
      </w:r>
      <w:r w:rsidR="004F32D4">
        <w:rPr>
          <w:rFonts w:ascii="Times New Roman" w:hAnsi="Times New Roman"/>
          <w:sz w:val="24"/>
          <w:szCs w:val="24"/>
          <w:lang w:val="sr-Cyrl-CS"/>
        </w:rPr>
        <w:t xml:space="preserve">, који треба да омогући лаку претрагу потребних информација. Предлаже се, такође, успостављање </w:t>
      </w:r>
      <w:r w:rsidR="004F32D4" w:rsidRPr="00D453EB">
        <w:rPr>
          <w:rFonts w:ascii="Times New Roman" w:hAnsi="Times New Roman"/>
          <w:sz w:val="24"/>
          <w:szCs w:val="24"/>
          <w:lang w:val="sr-Cyrl-CS"/>
        </w:rPr>
        <w:t>јединственог информационог система</w:t>
      </w:r>
      <w:r w:rsidR="004F32D4">
        <w:rPr>
          <w:rFonts w:ascii="Times New Roman" w:hAnsi="Times New Roman"/>
          <w:sz w:val="24"/>
          <w:szCs w:val="24"/>
          <w:lang w:val="sr-Cyrl-CS"/>
        </w:rPr>
        <w:t xml:space="preserve"> који би водио и одржавао Повереник и путем којег би се објављивали сви информатори. Успостављање оваквог система, </w:t>
      </w:r>
      <w:r w:rsidR="004F32D4">
        <w:rPr>
          <w:rFonts w:ascii="Times New Roman" w:hAnsi="Times New Roman"/>
          <w:sz w:val="24"/>
          <w:szCs w:val="24"/>
          <w:lang w:val="sr-Cyrl-RS"/>
        </w:rPr>
        <w:t xml:space="preserve">за који је, како се наводи у Годишњем извештају за 2020. годину, Повереник </w:t>
      </w:r>
      <w:r w:rsidR="004F32D4" w:rsidRPr="00E05ED7">
        <w:rPr>
          <w:rFonts w:ascii="Times New Roman" w:hAnsi="Times New Roman"/>
          <w:sz w:val="24"/>
          <w:szCs w:val="24"/>
        </w:rPr>
        <w:t>већ створио одговарајуће услове</w:t>
      </w:r>
      <w:r w:rsidR="004F32D4">
        <w:rPr>
          <w:rFonts w:ascii="Times New Roman" w:hAnsi="Times New Roman"/>
          <w:sz w:val="24"/>
          <w:szCs w:val="24"/>
          <w:lang w:val="sr-Cyrl-RS"/>
        </w:rPr>
        <w:t xml:space="preserve">, </w:t>
      </w:r>
      <w:r w:rsidR="004F32D4" w:rsidRPr="00E05ED7">
        <w:rPr>
          <w:rFonts w:ascii="Times New Roman" w:hAnsi="Times New Roman"/>
          <w:sz w:val="24"/>
          <w:szCs w:val="24"/>
        </w:rPr>
        <w:lastRenderedPageBreak/>
        <w:t>треба да доведе до већег степена транспарентности и лакшег праћења спровођења законске обавезе</w:t>
      </w:r>
      <w:r w:rsidR="004F32D4">
        <w:rPr>
          <w:rFonts w:ascii="Times New Roman" w:hAnsi="Times New Roman"/>
          <w:sz w:val="24"/>
          <w:szCs w:val="24"/>
          <w:lang w:val="sr-Cyrl-RS"/>
        </w:rPr>
        <w:t xml:space="preserve"> органа власти да израђују информаторе о свом раду.</w:t>
      </w:r>
    </w:p>
    <w:p w14:paraId="09D156ED" w14:textId="6496D765" w:rsidR="009D2038" w:rsidRPr="009D2038" w:rsidRDefault="009D2038" w:rsidP="00890202">
      <w:pPr>
        <w:tabs>
          <w:tab w:val="left" w:pos="993"/>
        </w:tabs>
        <w:spacing w:after="120" w:line="240" w:lineRule="auto"/>
        <w:jc w:val="both"/>
        <w:rPr>
          <w:rFonts w:ascii="Times New Roman" w:hAnsi="Times New Roman"/>
          <w:sz w:val="24"/>
          <w:szCs w:val="24"/>
          <w:lang w:val="sr-Cyrl-RS"/>
        </w:rPr>
      </w:pPr>
      <w:r>
        <w:rPr>
          <w:rFonts w:ascii="Times New Roman" w:hAnsi="Times New Roman"/>
          <w:sz w:val="24"/>
          <w:szCs w:val="24"/>
          <w:lang w:val="sr-Cyrl-RS"/>
        </w:rPr>
        <w:tab/>
      </w:r>
      <w:r w:rsidR="00DD148E">
        <w:rPr>
          <w:rFonts w:ascii="Times New Roman" w:hAnsi="Times New Roman"/>
          <w:sz w:val="24"/>
          <w:szCs w:val="24"/>
          <w:lang w:val="sr-Cyrl-RS"/>
        </w:rPr>
        <w:t>Иако се предложеним изменама битно проширује круг субјеката који треба да израде информаторе о свом раду, п</w:t>
      </w:r>
      <w:r>
        <w:rPr>
          <w:rFonts w:ascii="Times New Roman" w:hAnsi="Times New Roman"/>
          <w:sz w:val="24"/>
          <w:szCs w:val="24"/>
          <w:lang w:val="sr-Cyrl-RS"/>
        </w:rPr>
        <w:t xml:space="preserve">редлаже се да </w:t>
      </w:r>
      <w:r w:rsidR="00DD148E">
        <w:rPr>
          <w:rFonts w:ascii="Times New Roman" w:hAnsi="Times New Roman"/>
          <w:sz w:val="24"/>
          <w:szCs w:val="24"/>
          <w:lang w:val="sr-Cyrl-RS"/>
        </w:rPr>
        <w:t xml:space="preserve">од те обавезе буду искључени органи власти дефинисани </w:t>
      </w:r>
      <w:r w:rsidR="00D3752F" w:rsidRPr="00D3752F">
        <w:rPr>
          <w:rFonts w:ascii="Times New Roman" w:hAnsi="Times New Roman"/>
          <w:sz w:val="24"/>
          <w:szCs w:val="24"/>
          <w:lang w:val="sr-Cyrl-RS"/>
        </w:rPr>
        <w:t xml:space="preserve">у </w:t>
      </w:r>
      <w:r w:rsidR="00D3752F" w:rsidRPr="00D3752F">
        <w:rPr>
          <w:rFonts w:ascii="Times New Roman" w:eastAsia="Times New Roman" w:hAnsi="Times New Roman"/>
          <w:sz w:val="24"/>
          <w:szCs w:val="24"/>
          <w:lang w:val="sr-Cyrl-RS" w:eastAsia="sr-Latn-CS"/>
        </w:rPr>
        <w:t xml:space="preserve">тач. 6) до 8) </w:t>
      </w:r>
      <w:r w:rsidR="00D3752F" w:rsidRPr="00D3752F">
        <w:rPr>
          <w:rFonts w:ascii="Times New Roman" w:hAnsi="Times New Roman"/>
          <w:sz w:val="24"/>
          <w:szCs w:val="24"/>
          <w:lang w:val="sr-Cyrl-RS"/>
        </w:rPr>
        <w:t>предложеног новог</w:t>
      </w:r>
      <w:r w:rsidR="00DD148E" w:rsidRPr="00D3752F">
        <w:rPr>
          <w:rFonts w:ascii="Times New Roman" w:hAnsi="Times New Roman"/>
          <w:sz w:val="24"/>
          <w:szCs w:val="24"/>
          <w:lang w:val="sr-Cyrl-RS"/>
        </w:rPr>
        <w:t xml:space="preserve"> </w:t>
      </w:r>
      <w:r w:rsidR="00D3752F">
        <w:rPr>
          <w:rFonts w:ascii="Times New Roman" w:eastAsia="Times New Roman" w:hAnsi="Times New Roman"/>
          <w:sz w:val="24"/>
          <w:szCs w:val="24"/>
          <w:lang w:val="sr-Cyrl-RS" w:eastAsia="sr-Latn-CS"/>
        </w:rPr>
        <w:t>члана 3, јер би им се наметањем обавезе израде информатора о раду неосновано прошириле обавезе, имајући у виду врсту и обим информација које су предвиђене прописаном садржином информатора.</w:t>
      </w:r>
    </w:p>
    <w:p w14:paraId="3F007234" w14:textId="77777777" w:rsidR="00C264FC" w:rsidRPr="00D453EB" w:rsidRDefault="004F32D4" w:rsidP="00D74892">
      <w:pPr>
        <w:tabs>
          <w:tab w:val="left" w:pos="993"/>
        </w:tabs>
        <w:spacing w:after="240" w:line="240" w:lineRule="auto"/>
        <w:jc w:val="both"/>
        <w:rPr>
          <w:rFonts w:ascii="Times New Roman" w:hAnsi="Times New Roman"/>
          <w:sz w:val="24"/>
          <w:szCs w:val="24"/>
          <w:lang w:val="sr-Cyrl-RS"/>
        </w:rPr>
      </w:pPr>
      <w:r>
        <w:rPr>
          <w:rFonts w:ascii="Times New Roman" w:hAnsi="Times New Roman"/>
          <w:sz w:val="24"/>
          <w:szCs w:val="24"/>
          <w:lang w:val="sr-Cyrl-RS"/>
        </w:rPr>
        <w:tab/>
      </w:r>
      <w:r w:rsidR="00A044C9">
        <w:rPr>
          <w:rFonts w:ascii="Times New Roman" w:hAnsi="Times New Roman"/>
          <w:sz w:val="24"/>
          <w:szCs w:val="24"/>
          <w:lang w:val="sr-Cyrl-CS"/>
        </w:rPr>
        <w:t>Тренутно важећом одредбом је дефин</w:t>
      </w:r>
      <w:r>
        <w:rPr>
          <w:rFonts w:ascii="Times New Roman" w:hAnsi="Times New Roman"/>
          <w:sz w:val="24"/>
          <w:szCs w:val="24"/>
          <w:lang w:val="sr-Cyrl-CS"/>
        </w:rPr>
        <w:t>и</w:t>
      </w:r>
      <w:r w:rsidR="00A044C9">
        <w:rPr>
          <w:rFonts w:ascii="Times New Roman" w:hAnsi="Times New Roman"/>
          <w:sz w:val="24"/>
          <w:szCs w:val="24"/>
          <w:lang w:val="sr-Cyrl-CS"/>
        </w:rPr>
        <w:t xml:space="preserve">сано да се информатор објављује </w:t>
      </w:r>
      <w:r w:rsidR="00C264FC" w:rsidRPr="00D453EB">
        <w:rPr>
          <w:rFonts w:ascii="Times New Roman" w:hAnsi="Times New Roman"/>
          <w:sz w:val="24"/>
          <w:szCs w:val="24"/>
          <w:lang w:val="sr-Cyrl-CS"/>
        </w:rPr>
        <w:t xml:space="preserve">једном годишње, </w:t>
      </w:r>
      <w:r w:rsidR="00A044C9">
        <w:rPr>
          <w:rFonts w:ascii="Times New Roman" w:hAnsi="Times New Roman"/>
          <w:sz w:val="24"/>
          <w:szCs w:val="24"/>
          <w:lang w:val="sr-Cyrl-CS"/>
        </w:rPr>
        <w:t xml:space="preserve">што би требало да подразумева и његово ажурирање. </w:t>
      </w:r>
      <w:r>
        <w:rPr>
          <w:rFonts w:ascii="Times New Roman" w:hAnsi="Times New Roman"/>
          <w:sz w:val="24"/>
          <w:szCs w:val="24"/>
          <w:lang w:val="sr-Cyrl-CS"/>
        </w:rPr>
        <w:t>Такође,</w:t>
      </w:r>
      <w:r w:rsidR="00A044C9">
        <w:rPr>
          <w:rFonts w:ascii="Times New Roman" w:hAnsi="Times New Roman"/>
          <w:sz w:val="24"/>
          <w:szCs w:val="24"/>
          <w:lang w:val="sr-Cyrl-CS"/>
        </w:rPr>
        <w:t xml:space="preserve"> тренутно прописан с</w:t>
      </w:r>
      <w:r w:rsidR="00C264FC" w:rsidRPr="00D453EB">
        <w:rPr>
          <w:rFonts w:ascii="Times New Roman" w:hAnsi="Times New Roman"/>
          <w:sz w:val="24"/>
          <w:szCs w:val="24"/>
          <w:lang w:val="sr-Cyrl-CS"/>
        </w:rPr>
        <w:t>адржај информатора не одговара у потпуности врст</w:t>
      </w:r>
      <w:r w:rsidR="003E4EFF">
        <w:rPr>
          <w:rFonts w:ascii="Times New Roman" w:hAnsi="Times New Roman"/>
          <w:sz w:val="24"/>
          <w:szCs w:val="24"/>
          <w:lang w:val="sr-Cyrl-CS"/>
        </w:rPr>
        <w:t>ама</w:t>
      </w:r>
      <w:r w:rsidR="00C264FC" w:rsidRPr="00D453EB">
        <w:rPr>
          <w:rFonts w:ascii="Times New Roman" w:hAnsi="Times New Roman"/>
          <w:sz w:val="24"/>
          <w:szCs w:val="24"/>
          <w:lang w:val="sr-Cyrl-CS"/>
        </w:rPr>
        <w:t xml:space="preserve"> информација у погледу којих постоји највеће интересовање јавности. Нове измене ће потпуно уредит</w:t>
      </w:r>
      <w:r w:rsidR="00017B98" w:rsidRPr="00D453EB">
        <w:rPr>
          <w:rFonts w:ascii="Times New Roman" w:hAnsi="Times New Roman"/>
          <w:sz w:val="24"/>
          <w:szCs w:val="24"/>
          <w:lang w:val="sr-Cyrl-CS"/>
        </w:rPr>
        <w:t xml:space="preserve">и ова питања на начин којим се </w:t>
      </w:r>
      <w:r w:rsidR="00C264FC" w:rsidRPr="00D453EB">
        <w:rPr>
          <w:rFonts w:ascii="Times New Roman" w:hAnsi="Times New Roman"/>
          <w:sz w:val="24"/>
          <w:szCs w:val="24"/>
          <w:lang w:val="sr-Cyrl-CS"/>
        </w:rPr>
        <w:t>постиже н</w:t>
      </w:r>
      <w:r w:rsidR="003E4EFF">
        <w:rPr>
          <w:rFonts w:ascii="Times New Roman" w:hAnsi="Times New Roman"/>
          <w:sz w:val="24"/>
          <w:szCs w:val="24"/>
          <w:lang w:val="sr-Cyrl-CS"/>
        </w:rPr>
        <w:t>а</w:t>
      </w:r>
      <w:r w:rsidR="00C264FC" w:rsidRPr="00D453EB">
        <w:rPr>
          <w:rFonts w:ascii="Times New Roman" w:hAnsi="Times New Roman"/>
          <w:sz w:val="24"/>
          <w:szCs w:val="24"/>
          <w:lang w:val="sr-Cyrl-CS"/>
        </w:rPr>
        <w:t>јвећ</w:t>
      </w:r>
      <w:r w:rsidR="00017B98" w:rsidRPr="00D453EB">
        <w:rPr>
          <w:rFonts w:ascii="Times New Roman" w:hAnsi="Times New Roman"/>
          <w:sz w:val="24"/>
          <w:szCs w:val="24"/>
          <w:lang w:val="sr-Cyrl-CS"/>
        </w:rPr>
        <w:t>а</w:t>
      </w:r>
      <w:r w:rsidR="00C264FC" w:rsidRPr="00D453EB">
        <w:rPr>
          <w:rFonts w:ascii="Times New Roman" w:hAnsi="Times New Roman"/>
          <w:sz w:val="24"/>
          <w:szCs w:val="24"/>
          <w:lang w:val="sr-Cyrl-CS"/>
        </w:rPr>
        <w:t xml:space="preserve"> ефикасно</w:t>
      </w:r>
      <w:r w:rsidR="00A044C9">
        <w:rPr>
          <w:rFonts w:ascii="Times New Roman" w:hAnsi="Times New Roman"/>
          <w:sz w:val="24"/>
          <w:szCs w:val="24"/>
          <w:lang w:val="sr-Cyrl-CS"/>
        </w:rPr>
        <w:t>ст и транспарентност у поступку, те се предлаже обавеза ажурирања у року од 30 дана од настанка промене податка садржаног у информатору.</w:t>
      </w:r>
      <w:r w:rsidR="00C264FC" w:rsidRPr="00D453EB">
        <w:rPr>
          <w:rFonts w:ascii="Times New Roman" w:hAnsi="Times New Roman"/>
          <w:sz w:val="24"/>
          <w:szCs w:val="24"/>
          <w:lang w:val="sr-Cyrl-CS"/>
        </w:rPr>
        <w:t xml:space="preserve"> Предложене измене су компатибилне решењима која су већ садржана у Упутству за израду и објављивање информатора, чиме се</w:t>
      </w:r>
      <w:r w:rsidR="00C264FC" w:rsidRPr="00D453EB">
        <w:rPr>
          <w:rFonts w:ascii="Times New Roman" w:hAnsi="Times New Roman"/>
          <w:sz w:val="24"/>
          <w:szCs w:val="24"/>
        </w:rPr>
        <w:t xml:space="preserve"> откл</w:t>
      </w:r>
      <w:r w:rsidR="00C264FC" w:rsidRPr="00D453EB">
        <w:rPr>
          <w:rFonts w:ascii="Times New Roman" w:hAnsi="Times New Roman"/>
          <w:sz w:val="24"/>
          <w:szCs w:val="24"/>
          <w:lang w:val="sr-Cyrl-RS"/>
        </w:rPr>
        <w:t>ањају</w:t>
      </w:r>
      <w:r w:rsidR="00C264FC" w:rsidRPr="00D453EB">
        <w:rPr>
          <w:rFonts w:ascii="Times New Roman" w:hAnsi="Times New Roman"/>
          <w:sz w:val="24"/>
          <w:szCs w:val="24"/>
        </w:rPr>
        <w:t xml:space="preserve"> препреке у примени и обезбе</w:t>
      </w:r>
      <w:r w:rsidR="00C264FC" w:rsidRPr="00D453EB">
        <w:rPr>
          <w:rFonts w:ascii="Times New Roman" w:hAnsi="Times New Roman"/>
          <w:sz w:val="24"/>
          <w:szCs w:val="24"/>
          <w:lang w:val="sr-Cyrl-RS"/>
        </w:rPr>
        <w:t>ђује</w:t>
      </w:r>
      <w:r w:rsidR="00C264FC" w:rsidRPr="00D453EB">
        <w:rPr>
          <w:rFonts w:ascii="Times New Roman" w:hAnsi="Times New Roman"/>
          <w:sz w:val="24"/>
          <w:szCs w:val="24"/>
        </w:rPr>
        <w:t xml:space="preserve"> већа транспарентност рада органа јавне власти и квалитетније остваривање и заштита права грађана</w:t>
      </w:r>
      <w:r w:rsidR="003A5CDA" w:rsidRPr="00D453EB">
        <w:rPr>
          <w:rFonts w:ascii="Times New Roman" w:hAnsi="Times New Roman"/>
          <w:sz w:val="24"/>
          <w:szCs w:val="24"/>
          <w:lang w:val="sr-Cyrl-RS"/>
        </w:rPr>
        <w:t>, а све</w:t>
      </w:r>
      <w:r w:rsidR="00C264FC" w:rsidRPr="00D453EB">
        <w:rPr>
          <w:rFonts w:ascii="Times New Roman" w:hAnsi="Times New Roman"/>
          <w:sz w:val="24"/>
          <w:szCs w:val="24"/>
        </w:rPr>
        <w:t xml:space="preserve"> кроз бољу доступност ажурних информација</w:t>
      </w:r>
      <w:r w:rsidR="00C264FC" w:rsidRPr="00D453EB">
        <w:rPr>
          <w:rFonts w:ascii="Times New Roman" w:hAnsi="Times New Roman"/>
          <w:sz w:val="24"/>
          <w:szCs w:val="24"/>
          <w:lang w:val="sr-Cyrl-RS"/>
        </w:rPr>
        <w:t>.</w:t>
      </w:r>
    </w:p>
    <w:p w14:paraId="0F29FFE6" w14:textId="77777777" w:rsidR="00C264FC" w:rsidRPr="00D453EB" w:rsidRDefault="00C264FC" w:rsidP="004D70DC">
      <w:pPr>
        <w:numPr>
          <w:ilvl w:val="0"/>
          <w:numId w:val="2"/>
        </w:numPr>
        <w:spacing w:after="120" w:line="240" w:lineRule="auto"/>
        <w:jc w:val="both"/>
        <w:rPr>
          <w:rFonts w:ascii="Times New Roman" w:hAnsi="Times New Roman"/>
          <w:b/>
          <w:bCs/>
          <w:sz w:val="24"/>
          <w:szCs w:val="24"/>
          <w:lang w:val="sr-Cyrl-CS"/>
        </w:rPr>
      </w:pPr>
      <w:r w:rsidRPr="00D453EB">
        <w:rPr>
          <w:rFonts w:ascii="Times New Roman" w:hAnsi="Times New Roman"/>
          <w:b/>
          <w:sz w:val="24"/>
          <w:szCs w:val="24"/>
          <w:lang w:val="sr-Cyrl-RS"/>
        </w:rPr>
        <w:t>ЧЛАН 2</w:t>
      </w:r>
      <w:r w:rsidR="007F6194">
        <w:rPr>
          <w:rFonts w:ascii="Times New Roman" w:hAnsi="Times New Roman"/>
          <w:b/>
          <w:sz w:val="24"/>
          <w:szCs w:val="24"/>
          <w:lang w:val="sr-Cyrl-RS"/>
        </w:rPr>
        <w:t>5.</w:t>
      </w:r>
    </w:p>
    <w:p w14:paraId="594AC736" w14:textId="39EF0839" w:rsidR="00B374CD" w:rsidRPr="00D453EB" w:rsidRDefault="004D70DC" w:rsidP="001343A8">
      <w:pPr>
        <w:tabs>
          <w:tab w:val="left" w:pos="993"/>
        </w:tabs>
        <w:spacing w:after="240" w:line="240" w:lineRule="auto"/>
        <w:jc w:val="both"/>
        <w:rPr>
          <w:rFonts w:ascii="Times New Roman" w:hAnsi="Times New Roman"/>
          <w:sz w:val="24"/>
          <w:szCs w:val="24"/>
          <w:lang w:val="sr-Cyrl-RS"/>
        </w:rPr>
      </w:pPr>
      <w:r>
        <w:rPr>
          <w:rFonts w:ascii="Times New Roman" w:hAnsi="Times New Roman"/>
          <w:sz w:val="24"/>
          <w:szCs w:val="24"/>
          <w:lang w:val="sr-Cyrl-RS"/>
        </w:rPr>
        <w:tab/>
      </w:r>
      <w:r w:rsidR="00B374CD" w:rsidRPr="00D453EB">
        <w:rPr>
          <w:rFonts w:ascii="Times New Roman" w:hAnsi="Times New Roman"/>
          <w:sz w:val="24"/>
          <w:szCs w:val="24"/>
          <w:lang w:val="sr-Cyrl-RS"/>
        </w:rPr>
        <w:t xml:space="preserve">Измена члана </w:t>
      </w:r>
      <w:r w:rsidR="00804563">
        <w:rPr>
          <w:rFonts w:ascii="Times New Roman" w:hAnsi="Times New Roman"/>
          <w:sz w:val="24"/>
          <w:szCs w:val="24"/>
          <w:lang w:val="sr-Cyrl-RS"/>
        </w:rPr>
        <w:t xml:space="preserve">42. се предлаже </w:t>
      </w:r>
      <w:r w:rsidR="00B374CD" w:rsidRPr="00D453EB">
        <w:rPr>
          <w:rFonts w:ascii="Times New Roman" w:hAnsi="Times New Roman"/>
          <w:sz w:val="24"/>
          <w:szCs w:val="24"/>
          <w:lang w:val="sr-Cyrl-RS"/>
        </w:rPr>
        <w:t xml:space="preserve">сходно проширењу круга </w:t>
      </w:r>
      <w:r w:rsidR="00C650F2">
        <w:rPr>
          <w:rFonts w:ascii="Times New Roman" w:hAnsi="Times New Roman"/>
          <w:sz w:val="24"/>
          <w:szCs w:val="24"/>
          <w:lang w:val="sr-Cyrl-RS"/>
        </w:rPr>
        <w:t>обвезника</w:t>
      </w:r>
      <w:r w:rsidR="00804563" w:rsidRPr="00D453EB">
        <w:rPr>
          <w:rFonts w:ascii="Times New Roman" w:hAnsi="Times New Roman"/>
          <w:sz w:val="24"/>
          <w:szCs w:val="24"/>
          <w:lang w:val="sr-Cyrl-RS"/>
        </w:rPr>
        <w:t xml:space="preserve"> </w:t>
      </w:r>
      <w:r w:rsidR="00FE654A">
        <w:rPr>
          <w:rFonts w:ascii="Times New Roman" w:hAnsi="Times New Roman"/>
          <w:sz w:val="24"/>
          <w:szCs w:val="24"/>
          <w:lang w:val="sr-Cyrl-RS"/>
        </w:rPr>
        <w:t>З</w:t>
      </w:r>
      <w:r w:rsidR="00804563" w:rsidRPr="00D453EB">
        <w:rPr>
          <w:rFonts w:ascii="Times New Roman" w:hAnsi="Times New Roman"/>
          <w:sz w:val="24"/>
          <w:szCs w:val="24"/>
          <w:lang w:val="sr-Cyrl-RS"/>
        </w:rPr>
        <w:t xml:space="preserve">акона </w:t>
      </w:r>
      <w:r w:rsidR="00804563">
        <w:rPr>
          <w:rFonts w:ascii="Times New Roman" w:hAnsi="Times New Roman"/>
          <w:sz w:val="24"/>
          <w:szCs w:val="24"/>
          <w:lang w:val="sr-Cyrl-RS"/>
        </w:rPr>
        <w:t xml:space="preserve">и </w:t>
      </w:r>
      <w:r w:rsidR="00B374CD" w:rsidRPr="00D453EB">
        <w:rPr>
          <w:rFonts w:ascii="Times New Roman" w:hAnsi="Times New Roman"/>
          <w:sz w:val="24"/>
          <w:szCs w:val="24"/>
          <w:lang w:val="sr-Cyrl-RS"/>
        </w:rPr>
        <w:t>искључењу поделе на државне и друге</w:t>
      </w:r>
      <w:r w:rsidR="00804563" w:rsidRPr="00804563">
        <w:rPr>
          <w:rFonts w:ascii="Times New Roman" w:hAnsi="Times New Roman"/>
          <w:sz w:val="24"/>
          <w:szCs w:val="24"/>
          <w:lang w:val="sr-Cyrl-RS"/>
        </w:rPr>
        <w:t xml:space="preserve"> </w:t>
      </w:r>
      <w:r w:rsidR="00804563" w:rsidRPr="00D453EB">
        <w:rPr>
          <w:rFonts w:ascii="Times New Roman" w:hAnsi="Times New Roman"/>
          <w:sz w:val="24"/>
          <w:szCs w:val="24"/>
          <w:lang w:val="sr-Cyrl-RS"/>
        </w:rPr>
        <w:t>органе</w:t>
      </w:r>
      <w:r w:rsidR="004C6F81">
        <w:rPr>
          <w:rFonts w:ascii="Times New Roman" w:hAnsi="Times New Roman"/>
          <w:sz w:val="24"/>
          <w:szCs w:val="24"/>
          <w:lang w:val="sr-Cyrl-RS"/>
        </w:rPr>
        <w:t>, односно субјекте</w:t>
      </w:r>
      <w:r w:rsidR="00B374CD" w:rsidRPr="00D453EB">
        <w:rPr>
          <w:rFonts w:ascii="Times New Roman" w:hAnsi="Times New Roman"/>
          <w:sz w:val="24"/>
          <w:szCs w:val="24"/>
          <w:lang w:val="sr-Cyrl-RS"/>
        </w:rPr>
        <w:t>.</w:t>
      </w:r>
    </w:p>
    <w:p w14:paraId="24C94659" w14:textId="77777777" w:rsidR="00C264FC" w:rsidRPr="00D453EB" w:rsidRDefault="00B573DC" w:rsidP="001343A8">
      <w:pPr>
        <w:numPr>
          <w:ilvl w:val="0"/>
          <w:numId w:val="2"/>
        </w:numPr>
        <w:spacing w:after="120" w:line="240" w:lineRule="auto"/>
        <w:jc w:val="both"/>
        <w:rPr>
          <w:rFonts w:ascii="Times New Roman" w:hAnsi="Times New Roman"/>
          <w:b/>
          <w:bCs/>
          <w:sz w:val="24"/>
          <w:szCs w:val="24"/>
          <w:lang w:val="sr-Cyrl-CS"/>
        </w:rPr>
      </w:pPr>
      <w:r w:rsidRPr="00D453EB">
        <w:rPr>
          <w:rFonts w:ascii="Times New Roman" w:hAnsi="Times New Roman"/>
          <w:b/>
          <w:sz w:val="24"/>
          <w:szCs w:val="24"/>
          <w:lang w:val="sr-Cyrl-RS"/>
        </w:rPr>
        <w:t>ЧЛАН 2</w:t>
      </w:r>
      <w:r w:rsidR="0085434B">
        <w:rPr>
          <w:rFonts w:ascii="Times New Roman" w:hAnsi="Times New Roman"/>
          <w:b/>
          <w:sz w:val="24"/>
          <w:szCs w:val="24"/>
          <w:lang w:val="sr-Cyrl-RS"/>
        </w:rPr>
        <w:t>6.</w:t>
      </w:r>
    </w:p>
    <w:p w14:paraId="589C951B" w14:textId="38372537" w:rsidR="00FE654A" w:rsidRDefault="001343A8" w:rsidP="00FE654A">
      <w:pPr>
        <w:tabs>
          <w:tab w:val="left" w:pos="993"/>
        </w:tabs>
        <w:spacing w:after="120" w:line="240" w:lineRule="auto"/>
        <w:jc w:val="both"/>
        <w:rPr>
          <w:rFonts w:ascii="Times New Roman" w:hAnsi="Times New Roman"/>
          <w:bCs/>
          <w:sz w:val="24"/>
          <w:szCs w:val="24"/>
          <w:lang w:val="sr-Cyrl-CS"/>
        </w:rPr>
      </w:pPr>
      <w:r>
        <w:rPr>
          <w:rFonts w:ascii="Times New Roman" w:hAnsi="Times New Roman"/>
          <w:bCs/>
          <w:sz w:val="24"/>
          <w:szCs w:val="24"/>
          <w:lang w:val="sr-Cyrl-CS"/>
        </w:rPr>
        <w:tab/>
      </w:r>
      <w:r w:rsidR="00FE654A">
        <w:rPr>
          <w:rFonts w:ascii="Times New Roman" w:hAnsi="Times New Roman"/>
          <w:bCs/>
          <w:sz w:val="24"/>
          <w:szCs w:val="24"/>
          <w:lang w:val="sr-Cyrl-CS"/>
        </w:rPr>
        <w:t>Битне н</w:t>
      </w:r>
      <w:r w:rsidR="006A7594">
        <w:rPr>
          <w:rFonts w:ascii="Times New Roman" w:hAnsi="Times New Roman"/>
          <w:bCs/>
          <w:sz w:val="24"/>
          <w:szCs w:val="24"/>
          <w:lang w:val="sr-Cyrl-CS"/>
        </w:rPr>
        <w:t>овин</w:t>
      </w:r>
      <w:r w:rsidR="00C650F2">
        <w:rPr>
          <w:rFonts w:ascii="Times New Roman" w:hAnsi="Times New Roman"/>
          <w:bCs/>
          <w:sz w:val="24"/>
          <w:szCs w:val="24"/>
          <w:lang w:val="sr-Cyrl-CS"/>
        </w:rPr>
        <w:t>е које се предлажу у члану 43. важећег з</w:t>
      </w:r>
      <w:r w:rsidR="006A7594">
        <w:rPr>
          <w:rFonts w:ascii="Times New Roman" w:hAnsi="Times New Roman"/>
          <w:bCs/>
          <w:sz w:val="24"/>
          <w:szCs w:val="24"/>
          <w:lang w:val="sr-Cyrl-CS"/>
        </w:rPr>
        <w:t>акона</w:t>
      </w:r>
      <w:r w:rsidR="00C264FC" w:rsidRPr="00D453EB">
        <w:rPr>
          <w:rFonts w:ascii="Times New Roman" w:hAnsi="Times New Roman"/>
          <w:bCs/>
          <w:sz w:val="24"/>
          <w:szCs w:val="24"/>
          <w:lang w:val="sr-Cyrl-CS"/>
        </w:rPr>
        <w:t xml:space="preserve"> </w:t>
      </w:r>
      <w:r w:rsidR="006A7594">
        <w:rPr>
          <w:rFonts w:ascii="Times New Roman" w:hAnsi="Times New Roman"/>
          <w:bCs/>
          <w:sz w:val="24"/>
          <w:szCs w:val="24"/>
          <w:lang w:val="sr-Cyrl-CS"/>
        </w:rPr>
        <w:t>предвиђене су тач.</w:t>
      </w:r>
      <w:r w:rsidR="00C264FC" w:rsidRPr="00D453EB">
        <w:rPr>
          <w:rFonts w:ascii="Times New Roman" w:hAnsi="Times New Roman"/>
          <w:bCs/>
          <w:sz w:val="24"/>
          <w:szCs w:val="24"/>
          <w:lang w:val="sr-Cyrl-CS"/>
        </w:rPr>
        <w:t xml:space="preserve"> 7)</w:t>
      </w:r>
      <w:r w:rsidR="00F37189" w:rsidRPr="00D453EB">
        <w:rPr>
          <w:rFonts w:ascii="Times New Roman" w:hAnsi="Times New Roman"/>
          <w:bCs/>
          <w:sz w:val="24"/>
          <w:szCs w:val="24"/>
          <w:lang w:val="sr-Cyrl-CS"/>
        </w:rPr>
        <w:t>, 8), 9) и 10)</w:t>
      </w:r>
      <w:r w:rsidR="006A7594">
        <w:rPr>
          <w:rFonts w:ascii="Times New Roman" w:hAnsi="Times New Roman"/>
          <w:bCs/>
          <w:sz w:val="24"/>
          <w:szCs w:val="24"/>
          <w:lang w:val="sr-Cyrl-CS"/>
        </w:rPr>
        <w:t>,</w:t>
      </w:r>
      <w:r w:rsidR="00C264FC" w:rsidRPr="00D453EB">
        <w:rPr>
          <w:rFonts w:ascii="Times New Roman" w:hAnsi="Times New Roman"/>
          <w:bCs/>
          <w:sz w:val="24"/>
          <w:szCs w:val="24"/>
          <w:lang w:val="sr-Cyrl-CS"/>
        </w:rPr>
        <w:t xml:space="preserve"> кој</w:t>
      </w:r>
      <w:r w:rsidR="00F37189" w:rsidRPr="00D453EB">
        <w:rPr>
          <w:rFonts w:ascii="Times New Roman" w:hAnsi="Times New Roman"/>
          <w:bCs/>
          <w:sz w:val="24"/>
          <w:szCs w:val="24"/>
          <w:lang w:val="sr-Cyrl-CS"/>
        </w:rPr>
        <w:t>и</w:t>
      </w:r>
      <w:r w:rsidR="00C264FC" w:rsidRPr="00D453EB">
        <w:rPr>
          <w:rFonts w:ascii="Times New Roman" w:hAnsi="Times New Roman"/>
          <w:bCs/>
          <w:sz w:val="24"/>
          <w:szCs w:val="24"/>
          <w:lang w:val="sr-Cyrl-CS"/>
        </w:rPr>
        <w:t>м</w:t>
      </w:r>
      <w:r w:rsidR="00F37189" w:rsidRPr="00D453EB">
        <w:rPr>
          <w:rFonts w:ascii="Times New Roman" w:hAnsi="Times New Roman"/>
          <w:bCs/>
          <w:sz w:val="24"/>
          <w:szCs w:val="24"/>
          <w:lang w:val="sr-Cyrl-CS"/>
        </w:rPr>
        <w:t>а</w:t>
      </w:r>
      <w:r w:rsidR="00C264FC" w:rsidRPr="00D453EB">
        <w:rPr>
          <w:rFonts w:ascii="Times New Roman" w:hAnsi="Times New Roman"/>
          <w:bCs/>
          <w:sz w:val="24"/>
          <w:szCs w:val="24"/>
          <w:lang w:val="sr-Cyrl-CS"/>
        </w:rPr>
        <w:t xml:space="preserve"> се годишњи извештај допуњује подацима који се односе на </w:t>
      </w:r>
      <w:r w:rsidR="009D0452">
        <w:rPr>
          <w:rFonts w:ascii="Times New Roman" w:hAnsi="Times New Roman"/>
          <w:bCs/>
          <w:sz w:val="24"/>
          <w:szCs w:val="24"/>
          <w:lang w:val="sr-Cyrl-CS"/>
        </w:rPr>
        <w:t>руководиоца органа и овлашћено лице и</w:t>
      </w:r>
      <w:r w:rsidR="00C264FC" w:rsidRPr="00D453EB">
        <w:rPr>
          <w:rFonts w:ascii="Times New Roman" w:hAnsi="Times New Roman"/>
          <w:bCs/>
          <w:sz w:val="24"/>
          <w:szCs w:val="24"/>
          <w:lang w:val="sr-Cyrl-CS"/>
        </w:rPr>
        <w:t xml:space="preserve"> </w:t>
      </w:r>
      <w:r w:rsidR="00F37189" w:rsidRPr="00D453EB">
        <w:rPr>
          <w:rFonts w:ascii="Times New Roman" w:hAnsi="Times New Roman"/>
          <w:bCs/>
          <w:sz w:val="24"/>
          <w:szCs w:val="24"/>
          <w:lang w:val="sr-Cyrl-CS"/>
        </w:rPr>
        <w:t>број</w:t>
      </w:r>
      <w:r w:rsidR="009D0452">
        <w:rPr>
          <w:rFonts w:ascii="Times New Roman" w:hAnsi="Times New Roman"/>
          <w:bCs/>
          <w:sz w:val="24"/>
          <w:szCs w:val="24"/>
          <w:lang w:val="sr-Cyrl-CS"/>
        </w:rPr>
        <w:t>еве</w:t>
      </w:r>
      <w:r w:rsidR="00F37189" w:rsidRPr="00D453EB">
        <w:rPr>
          <w:rFonts w:ascii="Times New Roman" w:hAnsi="Times New Roman"/>
          <w:bCs/>
          <w:sz w:val="24"/>
          <w:szCs w:val="24"/>
          <w:lang w:val="sr-Cyrl-CS"/>
        </w:rPr>
        <w:t xml:space="preserve"> поднетих захтева који се односе на информације о здрављу и заштити животне средине, информације о располагању јавним средствима</w:t>
      </w:r>
      <w:r w:rsidR="009D0452">
        <w:rPr>
          <w:rFonts w:ascii="Times New Roman" w:hAnsi="Times New Roman"/>
          <w:bCs/>
          <w:sz w:val="24"/>
          <w:szCs w:val="24"/>
          <w:lang w:val="sr-Cyrl-CS"/>
        </w:rPr>
        <w:t xml:space="preserve"> и</w:t>
      </w:r>
      <w:r w:rsidR="00F37189" w:rsidRPr="00D453EB">
        <w:rPr>
          <w:rFonts w:ascii="Times New Roman" w:hAnsi="Times New Roman"/>
          <w:bCs/>
          <w:sz w:val="24"/>
          <w:szCs w:val="24"/>
          <w:lang w:val="sr-Cyrl-CS"/>
        </w:rPr>
        <w:t xml:space="preserve"> информације </w:t>
      </w:r>
      <w:r w:rsidR="00FE654A">
        <w:rPr>
          <w:rFonts w:ascii="Times New Roman" w:hAnsi="Times New Roman"/>
          <w:bCs/>
          <w:sz w:val="24"/>
          <w:szCs w:val="24"/>
          <w:lang w:val="sr-Cyrl-CS"/>
        </w:rPr>
        <w:t>из надлежности</w:t>
      </w:r>
      <w:r w:rsidR="00F37189" w:rsidRPr="00D453EB">
        <w:rPr>
          <w:rFonts w:ascii="Times New Roman" w:hAnsi="Times New Roman"/>
          <w:bCs/>
          <w:sz w:val="24"/>
          <w:szCs w:val="24"/>
          <w:lang w:val="sr-Cyrl-CS"/>
        </w:rPr>
        <w:t xml:space="preserve"> органа јавне власти</w:t>
      </w:r>
      <w:r w:rsidR="00FE654A">
        <w:rPr>
          <w:rFonts w:ascii="Times New Roman" w:hAnsi="Times New Roman"/>
          <w:bCs/>
          <w:sz w:val="24"/>
          <w:szCs w:val="24"/>
          <w:lang w:val="sr-Cyrl-CS"/>
        </w:rPr>
        <w:t>.</w:t>
      </w:r>
    </w:p>
    <w:p w14:paraId="0A10FF4F" w14:textId="77777777" w:rsidR="00FE654A" w:rsidRDefault="00FE654A" w:rsidP="00FE654A">
      <w:pPr>
        <w:tabs>
          <w:tab w:val="left" w:pos="993"/>
        </w:tabs>
        <w:spacing w:after="120" w:line="240" w:lineRule="auto"/>
        <w:jc w:val="both"/>
        <w:rPr>
          <w:rFonts w:ascii="Times New Roman" w:hAnsi="Times New Roman"/>
          <w:bCs/>
          <w:sz w:val="24"/>
          <w:szCs w:val="24"/>
          <w:lang w:val="sr-Cyrl-CS"/>
        </w:rPr>
      </w:pPr>
      <w:r>
        <w:rPr>
          <w:rFonts w:ascii="Times New Roman" w:hAnsi="Times New Roman"/>
          <w:bCs/>
          <w:sz w:val="24"/>
          <w:szCs w:val="24"/>
          <w:lang w:val="sr-Cyrl-CS"/>
        </w:rPr>
        <w:tab/>
        <w:t xml:space="preserve">У ставу 1. се врши терминолошко усклађивање </w:t>
      </w:r>
      <w:r w:rsidR="00522336">
        <w:rPr>
          <w:rFonts w:ascii="Times New Roman" w:hAnsi="Times New Roman"/>
          <w:bCs/>
          <w:sz w:val="24"/>
          <w:szCs w:val="24"/>
          <w:lang w:val="sr-Cyrl-CS"/>
        </w:rPr>
        <w:t>сходно проширењу</w:t>
      </w:r>
      <w:r>
        <w:rPr>
          <w:rFonts w:ascii="Times New Roman" w:hAnsi="Times New Roman"/>
          <w:bCs/>
          <w:sz w:val="24"/>
          <w:szCs w:val="24"/>
          <w:lang w:val="sr-Cyrl-CS"/>
        </w:rPr>
        <w:t xml:space="preserve"> круга обвезника Закона, а предлаже се и незнатно продужење рока за подношење годишњег извештаја, са 20. на 31. јануар, уважавајући специфичну разлику у динамици рада током јануара у односу на остали део године.</w:t>
      </w:r>
    </w:p>
    <w:p w14:paraId="491F2CA6" w14:textId="77777777" w:rsidR="00FE654A" w:rsidRDefault="00FE654A" w:rsidP="00FE654A">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CS"/>
        </w:rPr>
        <w:tab/>
        <w:t>Додавањем новог става предвиђа се овлашћење</w:t>
      </w:r>
      <w:r w:rsidR="00C264FC" w:rsidRPr="00D453EB">
        <w:rPr>
          <w:rFonts w:ascii="Times New Roman" w:eastAsia="Times New Roman" w:hAnsi="Times New Roman"/>
          <w:sz w:val="24"/>
          <w:szCs w:val="24"/>
          <w:lang w:val="sr-Cyrl-RS" w:eastAsia="sr-Cyrl-CS"/>
        </w:rPr>
        <w:t xml:space="preserve"> </w:t>
      </w:r>
      <w:r w:rsidR="00926176" w:rsidRPr="00D453EB">
        <w:rPr>
          <w:rFonts w:ascii="Times New Roman" w:eastAsia="Times New Roman" w:hAnsi="Times New Roman"/>
          <w:sz w:val="24"/>
          <w:szCs w:val="24"/>
          <w:lang w:val="sr-Cyrl-RS" w:eastAsia="sr-Cyrl-CS"/>
        </w:rPr>
        <w:t>П</w:t>
      </w:r>
      <w:r w:rsidR="00C264FC" w:rsidRPr="00D453EB">
        <w:rPr>
          <w:rFonts w:ascii="Times New Roman" w:eastAsia="Times New Roman" w:hAnsi="Times New Roman"/>
          <w:sz w:val="24"/>
          <w:szCs w:val="24"/>
          <w:lang w:val="sr-Cyrl-RS" w:eastAsia="sr-Cyrl-CS"/>
        </w:rPr>
        <w:t xml:space="preserve">овереника да </w:t>
      </w:r>
      <w:r>
        <w:rPr>
          <w:rFonts w:ascii="Times New Roman" w:hAnsi="Times New Roman"/>
          <w:bCs/>
          <w:sz w:val="24"/>
          <w:szCs w:val="24"/>
          <w:lang w:val="sr-Cyrl-RS"/>
        </w:rPr>
        <w:t>пропише</w:t>
      </w:r>
      <w:r w:rsidR="00C264FC" w:rsidRPr="00D453EB">
        <w:rPr>
          <w:rFonts w:ascii="Times New Roman" w:hAnsi="Times New Roman"/>
          <w:bCs/>
          <w:sz w:val="24"/>
          <w:szCs w:val="24"/>
          <w:lang w:val="sr-Cyrl-RS"/>
        </w:rPr>
        <w:t xml:space="preserve"> образац и начин достављања </w:t>
      </w:r>
      <w:r>
        <w:rPr>
          <w:rFonts w:ascii="Times New Roman" w:hAnsi="Times New Roman"/>
          <w:bCs/>
          <w:sz w:val="24"/>
          <w:szCs w:val="24"/>
          <w:lang w:val="sr-Cyrl-RS"/>
        </w:rPr>
        <w:t xml:space="preserve">годишњих </w:t>
      </w:r>
      <w:r w:rsidR="00C264FC" w:rsidRPr="00D453EB">
        <w:rPr>
          <w:rFonts w:ascii="Times New Roman" w:hAnsi="Times New Roman"/>
          <w:bCs/>
          <w:sz w:val="24"/>
          <w:szCs w:val="24"/>
          <w:lang w:val="sr-Cyrl-RS"/>
        </w:rPr>
        <w:t>извештаја.</w:t>
      </w:r>
    </w:p>
    <w:p w14:paraId="4C00C9ED" w14:textId="77777777" w:rsidR="00C264FC" w:rsidRDefault="00FE654A" w:rsidP="00FE654A">
      <w:pPr>
        <w:tabs>
          <w:tab w:val="left" w:pos="993"/>
        </w:tabs>
        <w:spacing w:after="240" w:line="240" w:lineRule="auto"/>
        <w:jc w:val="both"/>
        <w:rPr>
          <w:rFonts w:ascii="Times New Roman" w:hAnsi="Times New Roman"/>
          <w:bCs/>
          <w:sz w:val="24"/>
          <w:szCs w:val="24"/>
          <w:lang w:val="sr-Cyrl-RS"/>
        </w:rPr>
      </w:pPr>
      <w:r>
        <w:rPr>
          <w:rFonts w:ascii="Times New Roman" w:hAnsi="Times New Roman"/>
          <w:bCs/>
          <w:sz w:val="24"/>
          <w:szCs w:val="24"/>
          <w:lang w:val="sr-Cyrl-RS"/>
        </w:rPr>
        <w:tab/>
        <w:t>Све предложене одр</w:t>
      </w:r>
      <w:r w:rsidR="00F77D34" w:rsidRPr="00D453EB">
        <w:rPr>
          <w:rFonts w:ascii="Times New Roman" w:hAnsi="Times New Roman"/>
          <w:bCs/>
          <w:sz w:val="24"/>
          <w:szCs w:val="24"/>
          <w:lang w:val="sr-Cyrl-RS"/>
        </w:rPr>
        <w:t>едбе су унете ради унапређења извештавања Повереника</w:t>
      </w:r>
      <w:r>
        <w:rPr>
          <w:rFonts w:ascii="Times New Roman" w:hAnsi="Times New Roman"/>
          <w:bCs/>
          <w:sz w:val="24"/>
          <w:szCs w:val="24"/>
          <w:lang w:val="sr-Cyrl-RS"/>
        </w:rPr>
        <w:t xml:space="preserve"> и у </w:t>
      </w:r>
      <w:r w:rsidR="00F77D34" w:rsidRPr="00D453EB">
        <w:rPr>
          <w:rFonts w:ascii="Times New Roman" w:hAnsi="Times New Roman"/>
          <w:bCs/>
          <w:sz w:val="24"/>
          <w:szCs w:val="24"/>
          <w:lang w:val="sr-Cyrl-RS"/>
        </w:rPr>
        <w:t xml:space="preserve">складу </w:t>
      </w:r>
      <w:r>
        <w:rPr>
          <w:rFonts w:ascii="Times New Roman" w:hAnsi="Times New Roman"/>
          <w:bCs/>
          <w:sz w:val="24"/>
          <w:szCs w:val="24"/>
          <w:lang w:val="sr-Cyrl-RS"/>
        </w:rPr>
        <w:t xml:space="preserve">су </w:t>
      </w:r>
      <w:r w:rsidR="00F77D34" w:rsidRPr="00D453EB">
        <w:rPr>
          <w:rFonts w:ascii="Times New Roman" w:hAnsi="Times New Roman"/>
          <w:bCs/>
          <w:sz w:val="24"/>
          <w:szCs w:val="24"/>
          <w:lang w:val="sr-Cyrl-RS"/>
        </w:rPr>
        <w:t>са стандардима установљеним у међународним прописима и пракси насталој у поступку извештавања институција Е</w:t>
      </w:r>
      <w:r>
        <w:rPr>
          <w:rFonts w:ascii="Times New Roman" w:hAnsi="Times New Roman"/>
          <w:bCs/>
          <w:sz w:val="24"/>
          <w:szCs w:val="24"/>
          <w:lang w:val="sr-Cyrl-RS"/>
        </w:rPr>
        <w:t>вропске уније</w:t>
      </w:r>
      <w:r w:rsidR="00722065" w:rsidRPr="00D453EB">
        <w:rPr>
          <w:rFonts w:ascii="Times New Roman" w:hAnsi="Times New Roman"/>
          <w:bCs/>
          <w:sz w:val="24"/>
          <w:szCs w:val="24"/>
          <w:lang w:val="sr-Cyrl-RS"/>
        </w:rPr>
        <w:t xml:space="preserve"> у овој области</w:t>
      </w:r>
      <w:r w:rsidR="00606CC6" w:rsidRPr="00D453EB">
        <w:rPr>
          <w:rFonts w:ascii="Times New Roman" w:hAnsi="Times New Roman"/>
          <w:bCs/>
          <w:sz w:val="24"/>
          <w:szCs w:val="24"/>
          <w:lang w:val="sr-Cyrl-RS"/>
        </w:rPr>
        <w:t>.</w:t>
      </w:r>
    </w:p>
    <w:p w14:paraId="554F58F8" w14:textId="77777777" w:rsidR="00C264FC" w:rsidRPr="00D453EB" w:rsidRDefault="00261C4D" w:rsidP="00542B3B">
      <w:pPr>
        <w:numPr>
          <w:ilvl w:val="0"/>
          <w:numId w:val="2"/>
        </w:numPr>
        <w:spacing w:after="120" w:line="240" w:lineRule="auto"/>
        <w:jc w:val="both"/>
        <w:rPr>
          <w:rFonts w:ascii="Times New Roman" w:hAnsi="Times New Roman"/>
          <w:b/>
          <w:bCs/>
          <w:sz w:val="24"/>
          <w:szCs w:val="24"/>
          <w:lang w:val="sr-Cyrl-CS"/>
        </w:rPr>
      </w:pPr>
      <w:r>
        <w:rPr>
          <w:rFonts w:ascii="Times New Roman" w:hAnsi="Times New Roman"/>
          <w:b/>
          <w:sz w:val="24"/>
          <w:szCs w:val="24"/>
          <w:lang w:val="sr-Cyrl-RS"/>
        </w:rPr>
        <w:t>ЧЛ.</w:t>
      </w:r>
      <w:r w:rsidR="00B530D6" w:rsidRPr="00D453EB">
        <w:rPr>
          <w:rFonts w:ascii="Times New Roman" w:hAnsi="Times New Roman"/>
          <w:b/>
          <w:sz w:val="24"/>
          <w:szCs w:val="24"/>
          <w:lang w:val="sr-Cyrl-RS"/>
        </w:rPr>
        <w:t xml:space="preserve"> 2</w:t>
      </w:r>
      <w:r w:rsidR="00AF48C6">
        <w:rPr>
          <w:rFonts w:ascii="Times New Roman" w:hAnsi="Times New Roman"/>
          <w:b/>
          <w:sz w:val="24"/>
          <w:szCs w:val="24"/>
          <w:lang w:val="sr-Cyrl-RS"/>
        </w:rPr>
        <w:t>7,</w:t>
      </w:r>
      <w:r>
        <w:rPr>
          <w:rFonts w:ascii="Times New Roman" w:hAnsi="Times New Roman"/>
          <w:b/>
          <w:sz w:val="24"/>
          <w:szCs w:val="24"/>
          <w:lang w:val="sr-Cyrl-RS"/>
        </w:rPr>
        <w:t xml:space="preserve"> 28.</w:t>
      </w:r>
      <w:r w:rsidR="00AF48C6">
        <w:rPr>
          <w:rFonts w:ascii="Times New Roman" w:hAnsi="Times New Roman"/>
          <w:b/>
          <w:sz w:val="24"/>
          <w:szCs w:val="24"/>
          <w:lang w:val="sr-Cyrl-RS"/>
        </w:rPr>
        <w:t xml:space="preserve"> и 29.</w:t>
      </w:r>
    </w:p>
    <w:p w14:paraId="6015140F" w14:textId="77777777" w:rsidR="005411FB" w:rsidRDefault="005411FB" w:rsidP="00542B3B">
      <w:pPr>
        <w:tabs>
          <w:tab w:val="left" w:pos="993"/>
        </w:tabs>
        <w:spacing w:line="240" w:lineRule="auto"/>
        <w:jc w:val="both"/>
        <w:rPr>
          <w:rFonts w:ascii="Times New Roman" w:hAnsi="Times New Roman"/>
          <w:bCs/>
          <w:sz w:val="24"/>
          <w:szCs w:val="24"/>
          <w:lang w:val="sr-Cyrl-RS"/>
        </w:rPr>
      </w:pPr>
      <w:r>
        <w:rPr>
          <w:rFonts w:ascii="Times New Roman" w:hAnsi="Times New Roman"/>
          <w:bCs/>
          <w:sz w:val="24"/>
          <w:szCs w:val="24"/>
          <w:lang w:val="sr-Cyrl-CS"/>
        </w:rPr>
        <w:tab/>
      </w:r>
      <w:r w:rsidR="00D44A79">
        <w:rPr>
          <w:rFonts w:ascii="Times New Roman" w:hAnsi="Times New Roman"/>
          <w:bCs/>
          <w:sz w:val="24"/>
          <w:szCs w:val="24"/>
          <w:lang w:val="sr-Cyrl-CS"/>
        </w:rPr>
        <w:t>Чланом 27. Нацрта се мењају п</w:t>
      </w:r>
      <w:r w:rsidR="00D44A79">
        <w:rPr>
          <w:rFonts w:ascii="Times New Roman" w:hAnsi="Times New Roman"/>
          <w:bCs/>
          <w:sz w:val="24"/>
          <w:szCs w:val="24"/>
          <w:lang w:val="sr-Cyrl-RS"/>
        </w:rPr>
        <w:t>рекршајне</w:t>
      </w:r>
      <w:r>
        <w:rPr>
          <w:rFonts w:ascii="Times New Roman" w:hAnsi="Times New Roman"/>
          <w:bCs/>
          <w:sz w:val="24"/>
          <w:szCs w:val="24"/>
          <w:lang w:val="sr-Cyrl-RS"/>
        </w:rPr>
        <w:t xml:space="preserve"> </w:t>
      </w:r>
      <w:r w:rsidR="00D44A79">
        <w:rPr>
          <w:rFonts w:ascii="Times New Roman" w:hAnsi="Times New Roman"/>
          <w:bCs/>
          <w:sz w:val="24"/>
          <w:szCs w:val="24"/>
          <w:lang w:val="sr-Cyrl-RS"/>
        </w:rPr>
        <w:t>одредбе Закона</w:t>
      </w:r>
      <w:r w:rsidR="00A93F26">
        <w:rPr>
          <w:rFonts w:ascii="Times New Roman" w:hAnsi="Times New Roman"/>
          <w:bCs/>
          <w:sz w:val="24"/>
          <w:szCs w:val="24"/>
          <w:lang w:val="sr-Cyrl-RS"/>
        </w:rPr>
        <w:t xml:space="preserve"> (чл. 46. до 48)</w:t>
      </w:r>
      <w:r w:rsidR="00D44A79">
        <w:rPr>
          <w:rFonts w:ascii="Times New Roman" w:hAnsi="Times New Roman"/>
          <w:bCs/>
          <w:sz w:val="24"/>
          <w:szCs w:val="24"/>
          <w:lang w:val="sr-Cyrl-RS"/>
        </w:rPr>
        <w:t>, тако што се раздваја одговорност</w:t>
      </w:r>
      <w:r w:rsidR="00933D2A">
        <w:rPr>
          <w:rFonts w:ascii="Times New Roman" w:hAnsi="Times New Roman"/>
          <w:bCs/>
          <w:sz w:val="24"/>
          <w:szCs w:val="24"/>
          <w:lang w:val="sr-Cyrl-RS"/>
        </w:rPr>
        <w:t xml:space="preserve"> руководиоца органа власти од </w:t>
      </w:r>
      <w:r w:rsidR="00D44A79">
        <w:rPr>
          <w:rFonts w:ascii="Times New Roman" w:hAnsi="Times New Roman"/>
          <w:bCs/>
          <w:sz w:val="24"/>
          <w:szCs w:val="24"/>
          <w:lang w:val="sr-Cyrl-RS"/>
        </w:rPr>
        <w:t>одгов</w:t>
      </w:r>
      <w:r w:rsidR="00933D2A">
        <w:rPr>
          <w:rFonts w:ascii="Times New Roman" w:hAnsi="Times New Roman"/>
          <w:bCs/>
          <w:sz w:val="24"/>
          <w:szCs w:val="24"/>
          <w:lang w:val="sr-Cyrl-RS"/>
        </w:rPr>
        <w:t xml:space="preserve">орности </w:t>
      </w:r>
      <w:r w:rsidR="00D44A79">
        <w:rPr>
          <w:rFonts w:ascii="Times New Roman" w:hAnsi="Times New Roman"/>
          <w:bCs/>
          <w:sz w:val="24"/>
          <w:szCs w:val="24"/>
          <w:lang w:val="sr-Cyrl-RS"/>
        </w:rPr>
        <w:t>овлашћеног лица</w:t>
      </w:r>
      <w:r w:rsidR="00933D2A">
        <w:rPr>
          <w:rFonts w:ascii="Times New Roman" w:hAnsi="Times New Roman"/>
          <w:bCs/>
          <w:sz w:val="24"/>
          <w:szCs w:val="24"/>
          <w:lang w:val="sr-Cyrl-RS"/>
        </w:rPr>
        <w:t xml:space="preserve"> за прекршаје који су предвиђени постојећим законом. </w:t>
      </w:r>
      <w:r w:rsidR="003C52E2">
        <w:rPr>
          <w:rFonts w:ascii="Times New Roman" w:hAnsi="Times New Roman"/>
          <w:bCs/>
          <w:sz w:val="24"/>
          <w:szCs w:val="24"/>
          <w:lang w:val="sr-Cyrl-RS"/>
        </w:rPr>
        <w:t>Наиме</w:t>
      </w:r>
      <w:r w:rsidR="00A93F26">
        <w:rPr>
          <w:rFonts w:ascii="Times New Roman" w:hAnsi="Times New Roman"/>
          <w:bCs/>
          <w:sz w:val="24"/>
          <w:szCs w:val="24"/>
          <w:lang w:val="sr-Cyrl-RS"/>
        </w:rPr>
        <w:t>, садашње прекршајне одредбе</w:t>
      </w:r>
      <w:r w:rsidR="00D44A79">
        <w:rPr>
          <w:rFonts w:ascii="Times New Roman" w:hAnsi="Times New Roman"/>
          <w:bCs/>
          <w:sz w:val="24"/>
          <w:szCs w:val="24"/>
          <w:lang w:val="sr-Cyrl-RS"/>
        </w:rPr>
        <w:t xml:space="preserve"> Закона </w:t>
      </w:r>
      <w:r w:rsidR="00A93F26">
        <w:rPr>
          <w:rFonts w:ascii="Times New Roman" w:hAnsi="Times New Roman"/>
          <w:bCs/>
          <w:sz w:val="24"/>
          <w:szCs w:val="24"/>
          <w:lang w:val="sr-Cyrl-RS"/>
        </w:rPr>
        <w:t>су одговорност ограничавале</w:t>
      </w:r>
      <w:r w:rsidR="00D44A79">
        <w:rPr>
          <w:rFonts w:ascii="Times New Roman" w:hAnsi="Times New Roman"/>
          <w:bCs/>
          <w:sz w:val="24"/>
          <w:szCs w:val="24"/>
          <w:lang w:val="sr-Cyrl-RS"/>
        </w:rPr>
        <w:t xml:space="preserve"> искључиво на руководиоца органа власти (који је, као што је већ поменуто, означаван термином „одговорно лице у органу јавне власти“), што је у одређеном броју </w:t>
      </w:r>
      <w:r w:rsidR="00A93F26">
        <w:rPr>
          <w:rFonts w:ascii="Times New Roman" w:hAnsi="Times New Roman"/>
          <w:bCs/>
          <w:sz w:val="24"/>
          <w:szCs w:val="24"/>
          <w:lang w:val="sr-Cyrl-RS"/>
        </w:rPr>
        <w:t>прекршаја</w:t>
      </w:r>
      <w:r w:rsidR="00D44A79">
        <w:rPr>
          <w:rFonts w:ascii="Times New Roman" w:hAnsi="Times New Roman"/>
          <w:bCs/>
          <w:sz w:val="24"/>
          <w:szCs w:val="24"/>
          <w:lang w:val="sr-Cyrl-RS"/>
        </w:rPr>
        <w:t xml:space="preserve"> подразумевало његову објективну одговорност у случају пропуста </w:t>
      </w:r>
      <w:r w:rsidR="00A93F26">
        <w:rPr>
          <w:rFonts w:ascii="Times New Roman" w:hAnsi="Times New Roman"/>
          <w:bCs/>
          <w:sz w:val="24"/>
          <w:szCs w:val="24"/>
          <w:lang w:val="sr-Cyrl-RS"/>
        </w:rPr>
        <w:t xml:space="preserve">у поступању </w:t>
      </w:r>
      <w:r w:rsidR="00D44A79">
        <w:rPr>
          <w:rFonts w:ascii="Times New Roman" w:hAnsi="Times New Roman"/>
          <w:bCs/>
          <w:sz w:val="24"/>
          <w:szCs w:val="24"/>
          <w:lang w:val="sr-Cyrl-RS"/>
        </w:rPr>
        <w:t xml:space="preserve">овлашћеног лица. Супротно наведеном приступу, новим чланом 46. се одговорност жели субјективизовати, тако што би се јасно </w:t>
      </w:r>
      <w:r w:rsidR="00D44A79">
        <w:rPr>
          <w:rFonts w:ascii="Times New Roman" w:hAnsi="Times New Roman"/>
          <w:bCs/>
          <w:sz w:val="24"/>
          <w:szCs w:val="24"/>
          <w:lang w:val="sr-Cyrl-RS"/>
        </w:rPr>
        <w:lastRenderedPageBreak/>
        <w:t xml:space="preserve">разликовало које законске обавезе представљају </w:t>
      </w:r>
      <w:r w:rsidR="00BB0D6E">
        <w:rPr>
          <w:rFonts w:ascii="Times New Roman" w:hAnsi="Times New Roman"/>
          <w:bCs/>
          <w:sz w:val="24"/>
          <w:szCs w:val="24"/>
          <w:lang w:val="sr-Cyrl-RS"/>
        </w:rPr>
        <w:t xml:space="preserve">искључиву </w:t>
      </w:r>
      <w:r w:rsidR="00D44A79">
        <w:rPr>
          <w:rFonts w:ascii="Times New Roman" w:hAnsi="Times New Roman"/>
          <w:bCs/>
          <w:sz w:val="24"/>
          <w:szCs w:val="24"/>
          <w:lang w:val="sr-Cyrl-RS"/>
        </w:rPr>
        <w:t>одговорност руководиоца</w:t>
      </w:r>
      <w:r w:rsidR="00BB0D6E">
        <w:rPr>
          <w:rFonts w:ascii="Times New Roman" w:hAnsi="Times New Roman"/>
          <w:bCs/>
          <w:sz w:val="24"/>
          <w:szCs w:val="24"/>
          <w:lang w:val="sr-Cyrl-RS"/>
        </w:rPr>
        <w:t xml:space="preserve"> органа</w:t>
      </w:r>
      <w:r w:rsidR="00D44A79">
        <w:rPr>
          <w:rFonts w:ascii="Times New Roman" w:hAnsi="Times New Roman"/>
          <w:bCs/>
          <w:sz w:val="24"/>
          <w:szCs w:val="24"/>
          <w:lang w:val="sr-Cyrl-RS"/>
        </w:rPr>
        <w:t>, а које овлашћеног лица.</w:t>
      </w:r>
    </w:p>
    <w:p w14:paraId="23AF67DB" w14:textId="77777777" w:rsidR="006A449B" w:rsidRDefault="006A449B" w:rsidP="002663BF">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RS"/>
        </w:rPr>
        <w:tab/>
      </w:r>
      <w:r w:rsidR="00D04254">
        <w:rPr>
          <w:rFonts w:ascii="Times New Roman" w:hAnsi="Times New Roman"/>
          <w:bCs/>
          <w:sz w:val="24"/>
          <w:szCs w:val="24"/>
          <w:lang w:val="sr-Cyrl-RS"/>
        </w:rPr>
        <w:t xml:space="preserve">У циљу субјективизације одговорности, предлаже се </w:t>
      </w:r>
      <w:r>
        <w:rPr>
          <w:rFonts w:ascii="Times New Roman" w:hAnsi="Times New Roman"/>
          <w:bCs/>
          <w:sz w:val="24"/>
          <w:szCs w:val="24"/>
          <w:lang w:val="sr-Cyrl-RS"/>
        </w:rPr>
        <w:t xml:space="preserve">и увођење прекршајне одговорности запосленог лица у органу власти које, супротно обавези </w:t>
      </w:r>
      <w:r w:rsidR="00603EE6">
        <w:rPr>
          <w:rFonts w:ascii="Times New Roman" w:hAnsi="Times New Roman"/>
          <w:bCs/>
          <w:sz w:val="24"/>
          <w:szCs w:val="24"/>
          <w:lang w:val="sr-Cyrl-RS"/>
        </w:rPr>
        <w:t>која се нормира</w:t>
      </w:r>
      <w:r>
        <w:rPr>
          <w:rFonts w:ascii="Times New Roman" w:hAnsi="Times New Roman"/>
          <w:bCs/>
          <w:sz w:val="24"/>
          <w:szCs w:val="24"/>
          <w:lang w:val="sr-Cyrl-RS"/>
        </w:rPr>
        <w:t xml:space="preserve"> </w:t>
      </w:r>
      <w:r w:rsidR="00603EE6">
        <w:rPr>
          <w:rFonts w:ascii="Times New Roman" w:hAnsi="Times New Roman"/>
          <w:bCs/>
          <w:sz w:val="24"/>
          <w:szCs w:val="24"/>
          <w:lang w:val="sr-Cyrl-RS"/>
        </w:rPr>
        <w:t xml:space="preserve">чланом 23. Нацрта, </w:t>
      </w:r>
      <w:r w:rsidR="00603EE6" w:rsidRPr="00603EE6">
        <w:rPr>
          <w:rFonts w:ascii="Times New Roman" w:hAnsi="Times New Roman"/>
          <w:bCs/>
          <w:sz w:val="24"/>
          <w:szCs w:val="24"/>
          <w:lang w:val="sr-Cyrl-RS"/>
        </w:rPr>
        <w:t>овлашћеном лицу не достави информације неопходне за поступање по захтеву, односно ако му достави непотпуне и нетачне информације</w:t>
      </w:r>
      <w:r w:rsidR="00603EE6">
        <w:rPr>
          <w:rFonts w:ascii="Times New Roman" w:hAnsi="Times New Roman"/>
          <w:bCs/>
          <w:sz w:val="24"/>
          <w:szCs w:val="24"/>
          <w:lang w:val="sr-Cyrl-RS"/>
        </w:rPr>
        <w:t>.</w:t>
      </w:r>
    </w:p>
    <w:p w14:paraId="1B2FFF53" w14:textId="77777777" w:rsidR="00D04254" w:rsidRPr="00603EE6" w:rsidRDefault="00D04254" w:rsidP="00D04254">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RS"/>
        </w:rPr>
        <w:tab/>
        <w:t>С тим у вези је и увођење посебне одредбе да неће постојати прекршајна одговорност овлашћеног лица ако</w:t>
      </w:r>
      <w:r w:rsidRPr="00D04254">
        <w:rPr>
          <w:rFonts w:ascii="Times New Roman" w:hAnsi="Times New Roman"/>
          <w:bCs/>
          <w:sz w:val="24"/>
          <w:szCs w:val="24"/>
          <w:lang w:val="sr-Cyrl-RS"/>
        </w:rPr>
        <w:t xml:space="preserve"> је</w:t>
      </w:r>
      <w:r>
        <w:rPr>
          <w:rFonts w:ascii="Times New Roman" w:hAnsi="Times New Roman"/>
          <w:bCs/>
          <w:sz w:val="24"/>
          <w:szCs w:val="24"/>
          <w:lang w:val="sr-Cyrl-RS"/>
        </w:rPr>
        <w:t xml:space="preserve"> </w:t>
      </w:r>
      <w:r w:rsidRPr="00D04254">
        <w:rPr>
          <w:rFonts w:ascii="Times New Roman" w:hAnsi="Times New Roman"/>
          <w:bCs/>
          <w:sz w:val="24"/>
          <w:szCs w:val="24"/>
          <w:lang w:val="sr-Cyrl-RS"/>
        </w:rPr>
        <w:t xml:space="preserve">предузело све радње које је било дужно да предузме </w:t>
      </w:r>
      <w:r>
        <w:rPr>
          <w:rFonts w:ascii="Times New Roman" w:hAnsi="Times New Roman"/>
          <w:bCs/>
          <w:sz w:val="24"/>
          <w:szCs w:val="24"/>
          <w:lang w:val="sr-Cyrl-RS"/>
        </w:rPr>
        <w:t>у циљу поступања по захтеву за приступ информацијама.</w:t>
      </w:r>
    </w:p>
    <w:p w14:paraId="1B62C090" w14:textId="77777777" w:rsidR="005D6ED4" w:rsidRDefault="00542B3B" w:rsidP="008A01D8">
      <w:pPr>
        <w:tabs>
          <w:tab w:val="left" w:pos="993"/>
        </w:tabs>
        <w:spacing w:after="120" w:line="240" w:lineRule="auto"/>
        <w:jc w:val="both"/>
        <w:rPr>
          <w:rFonts w:ascii="Times New Roman" w:hAnsi="Times New Roman"/>
          <w:bCs/>
          <w:sz w:val="24"/>
          <w:szCs w:val="24"/>
          <w:lang w:val="sr-Cyrl-CS"/>
        </w:rPr>
      </w:pPr>
      <w:r>
        <w:rPr>
          <w:rFonts w:ascii="Times New Roman" w:hAnsi="Times New Roman"/>
          <w:bCs/>
          <w:sz w:val="24"/>
          <w:szCs w:val="24"/>
          <w:lang w:val="sr-Cyrl-CS"/>
        </w:rPr>
        <w:tab/>
      </w:r>
      <w:r w:rsidR="00C264FC" w:rsidRPr="00D453EB">
        <w:rPr>
          <w:rFonts w:ascii="Times New Roman" w:hAnsi="Times New Roman"/>
          <w:bCs/>
          <w:sz w:val="24"/>
          <w:szCs w:val="24"/>
          <w:lang w:val="sr-Cyrl-CS"/>
        </w:rPr>
        <w:t>У складу са важећим распоном казни у Закону о прекршајима, а имајући у виду промене које су у финансијском смислу наступиле од последње промене законских одредби</w:t>
      </w:r>
      <w:r w:rsidR="00015E45">
        <w:rPr>
          <w:rFonts w:ascii="Times New Roman" w:hAnsi="Times New Roman"/>
          <w:bCs/>
          <w:sz w:val="24"/>
          <w:szCs w:val="24"/>
        </w:rPr>
        <w:t>,</w:t>
      </w:r>
      <w:r w:rsidR="00C264FC" w:rsidRPr="00D453EB">
        <w:rPr>
          <w:rFonts w:ascii="Times New Roman" w:hAnsi="Times New Roman"/>
          <w:bCs/>
          <w:sz w:val="24"/>
          <w:szCs w:val="24"/>
          <w:lang w:val="sr-Cyrl-CS"/>
        </w:rPr>
        <w:t xml:space="preserve"> </w:t>
      </w:r>
      <w:r w:rsidR="00D04254">
        <w:rPr>
          <w:rFonts w:ascii="Times New Roman" w:hAnsi="Times New Roman"/>
          <w:bCs/>
          <w:sz w:val="24"/>
          <w:szCs w:val="24"/>
          <w:lang w:val="sr-Cyrl-CS"/>
        </w:rPr>
        <w:t>износи</w:t>
      </w:r>
      <w:r w:rsidR="00C264FC" w:rsidRPr="00D453EB">
        <w:rPr>
          <w:rFonts w:ascii="Times New Roman" w:hAnsi="Times New Roman"/>
          <w:bCs/>
          <w:sz w:val="24"/>
          <w:szCs w:val="24"/>
          <w:lang w:val="sr-Cyrl-CS"/>
        </w:rPr>
        <w:t xml:space="preserve"> </w:t>
      </w:r>
      <w:r w:rsidR="00D04254">
        <w:rPr>
          <w:rFonts w:ascii="Times New Roman" w:hAnsi="Times New Roman"/>
          <w:bCs/>
          <w:sz w:val="24"/>
          <w:szCs w:val="24"/>
          <w:lang w:val="sr-Cyrl-CS"/>
        </w:rPr>
        <w:t>казни су одређене у распону од 2</w:t>
      </w:r>
      <w:r w:rsidR="00C264FC" w:rsidRPr="00D453EB">
        <w:rPr>
          <w:rFonts w:ascii="Times New Roman" w:hAnsi="Times New Roman"/>
          <w:bCs/>
          <w:sz w:val="24"/>
          <w:szCs w:val="24"/>
          <w:lang w:val="sr-Cyrl-CS"/>
        </w:rPr>
        <w:t xml:space="preserve">0.000 до 100.000 динара. </w:t>
      </w:r>
    </w:p>
    <w:p w14:paraId="36820AA3" w14:textId="1304AF75" w:rsidR="00524DA5" w:rsidRDefault="006264A9" w:rsidP="00524DA5">
      <w:pPr>
        <w:tabs>
          <w:tab w:val="left" w:pos="993"/>
        </w:tabs>
        <w:spacing w:after="120" w:line="240" w:lineRule="auto"/>
        <w:jc w:val="both"/>
        <w:rPr>
          <w:rFonts w:ascii="Times New Roman" w:hAnsi="Times New Roman"/>
          <w:bCs/>
          <w:sz w:val="24"/>
          <w:szCs w:val="24"/>
          <w:lang w:val="sr-Cyrl-CS"/>
        </w:rPr>
      </w:pPr>
      <w:r>
        <w:rPr>
          <w:rFonts w:ascii="Times New Roman" w:hAnsi="Times New Roman"/>
          <w:bCs/>
          <w:sz w:val="24"/>
          <w:szCs w:val="24"/>
          <w:lang w:val="sr-Cyrl-CS"/>
        </w:rPr>
        <w:tab/>
        <w:t>Чланом 28. се</w:t>
      </w:r>
      <w:r w:rsidR="007D63F7">
        <w:rPr>
          <w:rFonts w:ascii="Times New Roman" w:hAnsi="Times New Roman"/>
          <w:bCs/>
          <w:sz w:val="24"/>
          <w:szCs w:val="24"/>
          <w:lang w:val="sr-Cyrl-CS"/>
        </w:rPr>
        <w:t xml:space="preserve">, кроз измену </w:t>
      </w:r>
      <w:r w:rsidR="007D63F7">
        <w:rPr>
          <w:rFonts w:ascii="Times New Roman" w:hAnsi="Times New Roman"/>
          <w:bCs/>
          <w:sz w:val="24"/>
          <w:szCs w:val="24"/>
          <w:lang w:val="sr-Cyrl-RS"/>
        </w:rPr>
        <w:t xml:space="preserve">постојећег члана 47. (којим је предвиђен прекршај који </w:t>
      </w:r>
      <w:r w:rsidR="00AF48C6">
        <w:rPr>
          <w:rFonts w:ascii="Times New Roman" w:hAnsi="Times New Roman"/>
          <w:bCs/>
          <w:sz w:val="24"/>
          <w:szCs w:val="24"/>
          <w:lang w:val="sr-Cyrl-RS"/>
        </w:rPr>
        <w:t xml:space="preserve">је премештен </w:t>
      </w:r>
      <w:r w:rsidR="007D63F7">
        <w:rPr>
          <w:rFonts w:ascii="Times New Roman" w:hAnsi="Times New Roman"/>
          <w:bCs/>
          <w:sz w:val="24"/>
          <w:szCs w:val="24"/>
          <w:lang w:val="sr-Cyrl-RS"/>
        </w:rPr>
        <w:t xml:space="preserve">у члан 46, као нова тачка 6)) </w:t>
      </w:r>
      <w:r w:rsidR="001D0022">
        <w:rPr>
          <w:rFonts w:ascii="Times New Roman" w:hAnsi="Times New Roman"/>
          <w:bCs/>
          <w:sz w:val="24"/>
          <w:szCs w:val="24"/>
          <w:lang w:val="sr-Cyrl-CS"/>
        </w:rPr>
        <w:t>прописује фиксни</w:t>
      </w:r>
      <w:r>
        <w:rPr>
          <w:rFonts w:ascii="Times New Roman" w:hAnsi="Times New Roman"/>
          <w:bCs/>
          <w:sz w:val="24"/>
          <w:szCs w:val="24"/>
          <w:lang w:val="sr-Cyrl-CS"/>
        </w:rPr>
        <w:t xml:space="preserve"> износ казне у случају да овлашћено лице (ако је одређено), односно руководилац органа (ако овлашћено лице није одређено) пропусте да на захтев за приступ информацијама одговоре у складу са роковима прописаним за поступање по захтеву. </w:t>
      </w:r>
      <w:r w:rsidR="00524DA5">
        <w:rPr>
          <w:rFonts w:ascii="Times New Roman" w:hAnsi="Times New Roman"/>
          <w:bCs/>
          <w:sz w:val="24"/>
          <w:szCs w:val="24"/>
          <w:lang w:val="sr-Cyrl-CS"/>
        </w:rPr>
        <w:t>Овај прекршај је у садашњем Закону</w:t>
      </w:r>
      <w:r w:rsidR="00FC508A">
        <w:rPr>
          <w:rFonts w:ascii="Times New Roman" w:hAnsi="Times New Roman"/>
          <w:bCs/>
          <w:sz w:val="24"/>
          <w:szCs w:val="24"/>
          <w:lang w:val="sr-Cyrl-CS"/>
        </w:rPr>
        <w:t xml:space="preserve"> прописан у члану 46. тачка 8).</w:t>
      </w:r>
    </w:p>
    <w:p w14:paraId="35DEDD24" w14:textId="77777777" w:rsidR="005D6ED4" w:rsidRDefault="00524DA5" w:rsidP="00E22364">
      <w:pPr>
        <w:tabs>
          <w:tab w:val="left" w:pos="993"/>
        </w:tabs>
        <w:spacing w:after="120" w:line="240" w:lineRule="auto"/>
        <w:jc w:val="both"/>
        <w:rPr>
          <w:rFonts w:ascii="Times New Roman" w:hAnsi="Times New Roman"/>
          <w:bCs/>
          <w:sz w:val="24"/>
          <w:szCs w:val="24"/>
          <w:lang w:val="sr-Cyrl-CS"/>
        </w:rPr>
      </w:pPr>
      <w:r>
        <w:rPr>
          <w:rFonts w:ascii="Times New Roman" w:hAnsi="Times New Roman"/>
          <w:bCs/>
          <w:sz w:val="24"/>
          <w:szCs w:val="24"/>
          <w:lang w:val="sr-Cyrl-CS"/>
        </w:rPr>
        <w:tab/>
      </w:r>
      <w:r w:rsidR="006264A9">
        <w:rPr>
          <w:rFonts w:ascii="Times New Roman" w:hAnsi="Times New Roman"/>
          <w:bCs/>
          <w:sz w:val="24"/>
          <w:szCs w:val="24"/>
          <w:lang w:val="sr-Cyrl-CS"/>
        </w:rPr>
        <w:t xml:space="preserve">На овај начин се, као што је то већ наведено </w:t>
      </w:r>
      <w:r w:rsidR="00385D2E">
        <w:rPr>
          <w:rFonts w:ascii="Times New Roman" w:hAnsi="Times New Roman"/>
          <w:bCs/>
          <w:sz w:val="24"/>
          <w:szCs w:val="24"/>
          <w:lang w:val="sr-Cyrl-CS"/>
        </w:rPr>
        <w:t>приликом образлагања</w:t>
      </w:r>
      <w:r w:rsidR="006264A9">
        <w:rPr>
          <w:rFonts w:ascii="Times New Roman" w:hAnsi="Times New Roman"/>
          <w:bCs/>
          <w:sz w:val="24"/>
          <w:szCs w:val="24"/>
          <w:lang w:val="sr-Cyrl-CS"/>
        </w:rPr>
        <w:t xml:space="preserve"> </w:t>
      </w:r>
      <w:r w:rsidR="00385D2E">
        <w:rPr>
          <w:rFonts w:ascii="Times New Roman" w:hAnsi="Times New Roman"/>
          <w:bCs/>
          <w:sz w:val="24"/>
          <w:szCs w:val="24"/>
          <w:lang w:val="sr-Cyrl-CS"/>
        </w:rPr>
        <w:t>члана 11. Нацрта, омогућава издавање прекршајног налога за наведени прекршај, што би требало да допринесе ефикаснијем кажњавању за ове, најчешће пропусте у поступању органа власти по захтевима за приступ информацијама.</w:t>
      </w:r>
    </w:p>
    <w:p w14:paraId="41D68452" w14:textId="77777777" w:rsidR="00AF48C6" w:rsidRDefault="00AF48C6" w:rsidP="00B44C3B">
      <w:pPr>
        <w:tabs>
          <w:tab w:val="left" w:pos="993"/>
        </w:tabs>
        <w:spacing w:after="240" w:line="240" w:lineRule="auto"/>
        <w:jc w:val="both"/>
        <w:rPr>
          <w:rFonts w:ascii="Times New Roman" w:hAnsi="Times New Roman"/>
          <w:bCs/>
          <w:sz w:val="24"/>
          <w:szCs w:val="24"/>
          <w:lang w:val="sr-Cyrl-CS"/>
        </w:rPr>
      </w:pPr>
      <w:r>
        <w:rPr>
          <w:rFonts w:ascii="Times New Roman" w:hAnsi="Times New Roman"/>
          <w:bCs/>
          <w:sz w:val="24"/>
          <w:szCs w:val="24"/>
          <w:lang w:val="sr-Cyrl-CS"/>
        </w:rPr>
        <w:tab/>
        <w:t xml:space="preserve">Чланом 29. се предлаже брисање члана 48, с обзиром на то да је њиме предвиђен прекршај пренет у </w:t>
      </w:r>
      <w:r w:rsidR="00E22364">
        <w:rPr>
          <w:rFonts w:ascii="Times New Roman" w:hAnsi="Times New Roman"/>
          <w:bCs/>
          <w:sz w:val="24"/>
          <w:szCs w:val="24"/>
          <w:lang w:val="sr-Cyrl-CS"/>
        </w:rPr>
        <w:t>члан 46. као нова тачка 9).</w:t>
      </w:r>
    </w:p>
    <w:p w14:paraId="5D9F1A40" w14:textId="77777777" w:rsidR="00C264FC" w:rsidRPr="00651A0B" w:rsidRDefault="00651A0B" w:rsidP="00D44B78">
      <w:pPr>
        <w:numPr>
          <w:ilvl w:val="0"/>
          <w:numId w:val="2"/>
        </w:numPr>
        <w:tabs>
          <w:tab w:val="left" w:pos="709"/>
        </w:tabs>
        <w:spacing w:after="120" w:line="240" w:lineRule="auto"/>
        <w:jc w:val="both"/>
        <w:rPr>
          <w:rFonts w:ascii="Times New Roman" w:hAnsi="Times New Roman"/>
          <w:b/>
          <w:bCs/>
          <w:sz w:val="24"/>
          <w:szCs w:val="24"/>
          <w:lang w:val="sr-Cyrl-CS"/>
        </w:rPr>
      </w:pPr>
      <w:r>
        <w:rPr>
          <w:rFonts w:ascii="Times New Roman" w:hAnsi="Times New Roman"/>
          <w:b/>
          <w:sz w:val="24"/>
          <w:szCs w:val="24"/>
          <w:lang w:val="sr-Cyrl-RS"/>
        </w:rPr>
        <w:t>ЧЛ.</w:t>
      </w:r>
      <w:r w:rsidR="00B573DC" w:rsidRPr="00D453EB">
        <w:rPr>
          <w:rFonts w:ascii="Times New Roman" w:hAnsi="Times New Roman"/>
          <w:b/>
          <w:sz w:val="24"/>
          <w:szCs w:val="24"/>
          <w:lang w:val="sr-Cyrl-RS"/>
        </w:rPr>
        <w:t xml:space="preserve"> </w:t>
      </w:r>
      <w:r w:rsidR="00B44C3B">
        <w:rPr>
          <w:rFonts w:ascii="Times New Roman" w:hAnsi="Times New Roman"/>
          <w:b/>
          <w:sz w:val="24"/>
          <w:szCs w:val="24"/>
          <w:lang w:val="sr-Cyrl-RS"/>
        </w:rPr>
        <w:t>30</w:t>
      </w:r>
      <w:r w:rsidR="00C264FC" w:rsidRPr="00D453EB">
        <w:rPr>
          <w:rFonts w:ascii="Times New Roman" w:hAnsi="Times New Roman"/>
          <w:b/>
          <w:sz w:val="24"/>
          <w:szCs w:val="24"/>
          <w:lang w:val="sr-Cyrl-RS"/>
        </w:rPr>
        <w:t xml:space="preserve">, </w:t>
      </w:r>
      <w:r w:rsidR="00320944" w:rsidRPr="00D453EB">
        <w:rPr>
          <w:rFonts w:ascii="Times New Roman" w:hAnsi="Times New Roman"/>
          <w:b/>
          <w:sz w:val="24"/>
          <w:szCs w:val="24"/>
          <w:lang w:val="sr-Cyrl-RS"/>
        </w:rPr>
        <w:t>3</w:t>
      </w:r>
      <w:r w:rsidR="00901E0B" w:rsidRPr="00D453EB">
        <w:rPr>
          <w:rFonts w:ascii="Times New Roman" w:hAnsi="Times New Roman"/>
          <w:b/>
          <w:sz w:val="24"/>
          <w:szCs w:val="24"/>
          <w:lang w:val="sr-Cyrl-RS"/>
        </w:rPr>
        <w:t>1</w:t>
      </w:r>
      <w:r w:rsidR="00B44C3B">
        <w:rPr>
          <w:rFonts w:ascii="Times New Roman" w:hAnsi="Times New Roman"/>
          <w:b/>
          <w:sz w:val="24"/>
          <w:szCs w:val="24"/>
          <w:lang w:val="sr-Cyrl-RS"/>
        </w:rPr>
        <w:t>, 32. и 33.</w:t>
      </w:r>
    </w:p>
    <w:p w14:paraId="3BBEE8A2" w14:textId="77777777" w:rsidR="00651A0B" w:rsidRPr="00AA6745" w:rsidRDefault="00811DDA" w:rsidP="00D44B78">
      <w:pPr>
        <w:tabs>
          <w:tab w:val="left" w:pos="993"/>
        </w:tabs>
        <w:spacing w:after="120" w:line="240" w:lineRule="auto"/>
        <w:jc w:val="both"/>
        <w:rPr>
          <w:rFonts w:ascii="Times New Roman" w:hAnsi="Times New Roman"/>
          <w:bCs/>
          <w:sz w:val="24"/>
          <w:szCs w:val="24"/>
        </w:rPr>
      </w:pPr>
      <w:r w:rsidRPr="00811DDA">
        <w:rPr>
          <w:rFonts w:ascii="Times New Roman" w:hAnsi="Times New Roman"/>
          <w:bCs/>
          <w:sz w:val="24"/>
          <w:szCs w:val="24"/>
          <w:lang w:val="sr-Cyrl-CS"/>
        </w:rPr>
        <w:tab/>
      </w:r>
      <w:r w:rsidR="00D44B78">
        <w:rPr>
          <w:rFonts w:ascii="Times New Roman" w:hAnsi="Times New Roman"/>
          <w:bCs/>
          <w:sz w:val="24"/>
          <w:szCs w:val="24"/>
          <w:lang w:val="sr-Cyrl-CS"/>
        </w:rPr>
        <w:t xml:space="preserve">Чланом 30. </w:t>
      </w:r>
      <w:r>
        <w:rPr>
          <w:rFonts w:ascii="Times New Roman" w:hAnsi="Times New Roman"/>
          <w:bCs/>
          <w:sz w:val="24"/>
          <w:szCs w:val="24"/>
          <w:lang w:val="sr-Cyrl-CS"/>
        </w:rPr>
        <w:t>се</w:t>
      </w:r>
      <w:r w:rsidR="00D44B78">
        <w:rPr>
          <w:rFonts w:ascii="Times New Roman" w:hAnsi="Times New Roman"/>
          <w:bCs/>
          <w:sz w:val="24"/>
          <w:szCs w:val="24"/>
          <w:lang w:val="sr-Cyrl-CS"/>
        </w:rPr>
        <w:t xml:space="preserve"> </w:t>
      </w:r>
      <w:r>
        <w:rPr>
          <w:rFonts w:ascii="Times New Roman" w:hAnsi="Times New Roman"/>
          <w:bCs/>
          <w:sz w:val="24"/>
          <w:szCs w:val="24"/>
          <w:lang w:val="sr-Cyrl-CS"/>
        </w:rPr>
        <w:t xml:space="preserve">дефинише да поступци по захтевима за приступ информацијама који </w:t>
      </w:r>
      <w:r w:rsidR="00D44B78">
        <w:rPr>
          <w:rFonts w:ascii="Times New Roman" w:hAnsi="Times New Roman"/>
          <w:bCs/>
          <w:sz w:val="24"/>
          <w:szCs w:val="24"/>
          <w:lang w:val="sr-Cyrl-CS"/>
        </w:rPr>
        <w:t>буду</w:t>
      </w:r>
      <w:r>
        <w:rPr>
          <w:rFonts w:ascii="Times New Roman" w:hAnsi="Times New Roman"/>
          <w:bCs/>
          <w:sz w:val="24"/>
          <w:szCs w:val="24"/>
          <w:lang w:val="sr-Cyrl-CS"/>
        </w:rPr>
        <w:t xml:space="preserve"> у току у тренутку </w:t>
      </w:r>
      <w:r w:rsidR="00D44B78">
        <w:rPr>
          <w:rFonts w:ascii="Times New Roman" w:hAnsi="Times New Roman"/>
          <w:bCs/>
          <w:sz w:val="24"/>
          <w:szCs w:val="24"/>
          <w:lang w:val="sr-Cyrl-CS"/>
        </w:rPr>
        <w:t>почетка примене овог закона, треба да се окончају према тренутно важећим одредбама Закона.</w:t>
      </w:r>
    </w:p>
    <w:p w14:paraId="25EF7176" w14:textId="77777777" w:rsidR="00AA6745" w:rsidRDefault="00D44B78" w:rsidP="00370F3E">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CS"/>
        </w:rPr>
        <w:tab/>
        <w:t xml:space="preserve">Чланом 31. се прописује </w:t>
      </w:r>
      <w:r w:rsidR="00AA6745">
        <w:rPr>
          <w:rFonts w:ascii="Times New Roman" w:hAnsi="Times New Roman"/>
          <w:bCs/>
          <w:sz w:val="24"/>
          <w:szCs w:val="24"/>
          <w:lang w:val="sr-Cyrl-RS"/>
        </w:rPr>
        <w:t>обавеза Повереника да</w:t>
      </w:r>
      <w:r w:rsidR="002640E4">
        <w:rPr>
          <w:rFonts w:ascii="Times New Roman" w:hAnsi="Times New Roman"/>
          <w:bCs/>
          <w:sz w:val="24"/>
          <w:szCs w:val="24"/>
          <w:lang w:val="sr-Cyrl-RS"/>
        </w:rPr>
        <w:t xml:space="preserve">, у примереном року од 60 дана од ступања на снагу закона, </w:t>
      </w:r>
      <w:r w:rsidR="00AA6745" w:rsidRPr="00AA6745">
        <w:rPr>
          <w:rFonts w:ascii="Times New Roman" w:hAnsi="Times New Roman"/>
          <w:bCs/>
          <w:sz w:val="24"/>
          <w:szCs w:val="24"/>
          <w:lang w:val="sr-Cyrl-RS"/>
        </w:rPr>
        <w:t xml:space="preserve">изда нов приручник </w:t>
      </w:r>
      <w:r w:rsidR="002640E4">
        <w:rPr>
          <w:rFonts w:ascii="Times New Roman" w:hAnsi="Times New Roman"/>
          <w:bCs/>
          <w:sz w:val="24"/>
          <w:szCs w:val="24"/>
          <w:lang w:val="sr-Cyrl-RS"/>
        </w:rPr>
        <w:t xml:space="preserve">за остваривање права уређених Законом </w:t>
      </w:r>
      <w:r w:rsidR="00AA6745" w:rsidRPr="00AA6745">
        <w:rPr>
          <w:rFonts w:ascii="Times New Roman" w:hAnsi="Times New Roman"/>
          <w:bCs/>
          <w:sz w:val="24"/>
          <w:szCs w:val="24"/>
          <w:lang w:val="sr-Cyrl-RS"/>
        </w:rPr>
        <w:t xml:space="preserve">и </w:t>
      </w:r>
      <w:r w:rsidR="002640E4">
        <w:rPr>
          <w:rFonts w:ascii="Times New Roman" w:hAnsi="Times New Roman"/>
          <w:bCs/>
          <w:sz w:val="24"/>
          <w:szCs w:val="24"/>
          <w:lang w:val="sr-Cyrl-RS"/>
        </w:rPr>
        <w:t xml:space="preserve">ново </w:t>
      </w:r>
      <w:r w:rsidR="00AA6745" w:rsidRPr="00AA6745">
        <w:rPr>
          <w:rFonts w:ascii="Times New Roman" w:hAnsi="Times New Roman"/>
          <w:bCs/>
          <w:sz w:val="24"/>
          <w:szCs w:val="24"/>
          <w:lang w:val="sr-Cyrl-RS"/>
        </w:rPr>
        <w:t xml:space="preserve">упутство за израду и објављивање информатора </w:t>
      </w:r>
      <w:r w:rsidR="002640E4">
        <w:rPr>
          <w:rFonts w:ascii="Times New Roman" w:hAnsi="Times New Roman"/>
          <w:bCs/>
          <w:sz w:val="24"/>
          <w:szCs w:val="24"/>
          <w:lang w:val="sr-Cyrl-RS"/>
        </w:rPr>
        <w:t>о раду органа власти</w:t>
      </w:r>
      <w:r w:rsidR="00AA6745" w:rsidRPr="00AA6745">
        <w:rPr>
          <w:rFonts w:ascii="Times New Roman" w:hAnsi="Times New Roman"/>
          <w:bCs/>
          <w:sz w:val="24"/>
          <w:szCs w:val="24"/>
          <w:lang w:val="sr-Cyrl-RS"/>
        </w:rPr>
        <w:t xml:space="preserve">, </w:t>
      </w:r>
      <w:r w:rsidR="002640E4">
        <w:rPr>
          <w:rFonts w:ascii="Times New Roman" w:hAnsi="Times New Roman"/>
          <w:bCs/>
          <w:sz w:val="24"/>
          <w:szCs w:val="24"/>
          <w:lang w:val="sr-Cyrl-RS"/>
        </w:rPr>
        <w:t>ради усклађивања са одговарајућим изменама и допунама предвиђеним овим нацртом. Истим чланом се прописује и обавеза Повереника да, у наведеном року, пропише и објави</w:t>
      </w:r>
      <w:r w:rsidR="00AA6745" w:rsidRPr="00AA6745">
        <w:rPr>
          <w:rFonts w:ascii="Times New Roman" w:hAnsi="Times New Roman"/>
          <w:bCs/>
          <w:sz w:val="24"/>
          <w:szCs w:val="24"/>
          <w:lang w:val="sr-Cyrl-RS"/>
        </w:rPr>
        <w:t xml:space="preserve"> образац </w:t>
      </w:r>
      <w:r w:rsidR="002640E4">
        <w:rPr>
          <w:rFonts w:ascii="Times New Roman" w:hAnsi="Times New Roman"/>
          <w:bCs/>
          <w:sz w:val="24"/>
          <w:szCs w:val="24"/>
          <w:lang w:val="sr-Cyrl-RS"/>
        </w:rPr>
        <w:t xml:space="preserve">годишњег </w:t>
      </w:r>
      <w:r w:rsidR="00AA6745" w:rsidRPr="00AA6745">
        <w:rPr>
          <w:rFonts w:ascii="Times New Roman" w:hAnsi="Times New Roman"/>
          <w:bCs/>
          <w:sz w:val="24"/>
          <w:szCs w:val="24"/>
          <w:lang w:val="sr-Cyrl-RS"/>
        </w:rPr>
        <w:t xml:space="preserve">извештаја </w:t>
      </w:r>
      <w:r w:rsidR="002640E4" w:rsidRPr="002640E4">
        <w:rPr>
          <w:rFonts w:ascii="Times New Roman" w:hAnsi="Times New Roman"/>
          <w:bCs/>
          <w:sz w:val="24"/>
          <w:szCs w:val="24"/>
          <w:lang w:val="sr-Cyrl-RS"/>
        </w:rPr>
        <w:t>о радњама органа</w:t>
      </w:r>
      <w:r w:rsidR="002640E4">
        <w:rPr>
          <w:rFonts w:ascii="Times New Roman" w:hAnsi="Times New Roman"/>
          <w:bCs/>
          <w:sz w:val="24"/>
          <w:szCs w:val="24"/>
          <w:lang w:val="sr-Cyrl-RS"/>
        </w:rPr>
        <w:t xml:space="preserve"> власти</w:t>
      </w:r>
      <w:r w:rsidR="002640E4" w:rsidRPr="002640E4">
        <w:rPr>
          <w:rFonts w:ascii="Times New Roman" w:hAnsi="Times New Roman"/>
          <w:bCs/>
          <w:sz w:val="24"/>
          <w:szCs w:val="24"/>
          <w:lang w:val="sr-Cyrl-RS"/>
        </w:rPr>
        <w:t xml:space="preserve"> предузетим у циљу примене </w:t>
      </w:r>
      <w:r w:rsidR="002640E4">
        <w:rPr>
          <w:rFonts w:ascii="Times New Roman" w:hAnsi="Times New Roman"/>
          <w:bCs/>
          <w:sz w:val="24"/>
          <w:szCs w:val="24"/>
          <w:lang w:val="sr-Cyrl-RS"/>
        </w:rPr>
        <w:t>З</w:t>
      </w:r>
      <w:r w:rsidR="002640E4" w:rsidRPr="002640E4">
        <w:rPr>
          <w:rFonts w:ascii="Times New Roman" w:hAnsi="Times New Roman"/>
          <w:bCs/>
          <w:sz w:val="24"/>
          <w:szCs w:val="24"/>
          <w:lang w:val="sr-Cyrl-RS"/>
        </w:rPr>
        <w:t>акона</w:t>
      </w:r>
      <w:r w:rsidR="002640E4">
        <w:rPr>
          <w:rFonts w:ascii="Times New Roman" w:hAnsi="Times New Roman"/>
          <w:bCs/>
          <w:sz w:val="24"/>
          <w:szCs w:val="24"/>
          <w:lang w:val="sr-Cyrl-RS"/>
        </w:rPr>
        <w:t>.</w:t>
      </w:r>
    </w:p>
    <w:p w14:paraId="6DE070D7" w14:textId="77777777" w:rsidR="002640E4" w:rsidRDefault="002640E4" w:rsidP="009A4581">
      <w:pPr>
        <w:tabs>
          <w:tab w:val="left" w:pos="993"/>
        </w:tabs>
        <w:spacing w:after="120" w:line="240" w:lineRule="auto"/>
        <w:jc w:val="both"/>
        <w:rPr>
          <w:rFonts w:ascii="Times New Roman" w:hAnsi="Times New Roman"/>
          <w:bCs/>
          <w:sz w:val="24"/>
          <w:szCs w:val="24"/>
          <w:lang w:val="sr-Cyrl-RS"/>
        </w:rPr>
      </w:pPr>
      <w:r>
        <w:rPr>
          <w:rFonts w:ascii="Times New Roman" w:hAnsi="Times New Roman"/>
          <w:bCs/>
          <w:sz w:val="24"/>
          <w:szCs w:val="24"/>
          <w:lang w:val="sr-Cyrl-RS"/>
        </w:rPr>
        <w:tab/>
        <w:t xml:space="preserve">Чланом 32. се </w:t>
      </w:r>
      <w:r w:rsidR="00370F3E">
        <w:rPr>
          <w:rFonts w:ascii="Times New Roman" w:hAnsi="Times New Roman"/>
          <w:bCs/>
          <w:sz w:val="24"/>
          <w:szCs w:val="24"/>
          <w:lang w:val="sr-Cyrl-RS"/>
        </w:rPr>
        <w:t>прописује</w:t>
      </w:r>
      <w:r>
        <w:rPr>
          <w:rFonts w:ascii="Times New Roman" w:hAnsi="Times New Roman"/>
          <w:bCs/>
          <w:sz w:val="24"/>
          <w:szCs w:val="24"/>
          <w:lang w:val="sr-Cyrl-RS"/>
        </w:rPr>
        <w:t xml:space="preserve"> </w:t>
      </w:r>
      <w:r w:rsidR="00370F3E">
        <w:rPr>
          <w:rFonts w:ascii="Times New Roman" w:hAnsi="Times New Roman"/>
          <w:bCs/>
          <w:sz w:val="24"/>
          <w:szCs w:val="24"/>
          <w:lang w:val="sr-Cyrl-RS"/>
        </w:rPr>
        <w:t>да су органи</w:t>
      </w:r>
      <w:r>
        <w:rPr>
          <w:rFonts w:ascii="Times New Roman" w:hAnsi="Times New Roman"/>
          <w:bCs/>
          <w:sz w:val="24"/>
          <w:szCs w:val="24"/>
          <w:lang w:val="sr-Cyrl-RS"/>
        </w:rPr>
        <w:t xml:space="preserve"> власти</w:t>
      </w:r>
      <w:r w:rsidR="00370F3E">
        <w:rPr>
          <w:rFonts w:ascii="Times New Roman" w:hAnsi="Times New Roman"/>
          <w:bCs/>
          <w:sz w:val="24"/>
          <w:szCs w:val="24"/>
          <w:lang w:val="sr-Cyrl-RS"/>
        </w:rPr>
        <w:t xml:space="preserve"> дужни да своју обавезу израде информатора о раду у складу са одредбама Нацрта закона изврше у року од годину дана од дана ступања на снагу закона. Такође, прописује се да ће се годишњи извештаји о раду за 2021. годину сачињавати у складу са тренутно важећим одредбама члана 43. Закона.</w:t>
      </w:r>
    </w:p>
    <w:p w14:paraId="5655D20E" w14:textId="77777777" w:rsidR="009A4581" w:rsidRPr="00370F3E" w:rsidRDefault="009A4581" w:rsidP="009A4581">
      <w:pPr>
        <w:tabs>
          <w:tab w:val="left" w:pos="993"/>
        </w:tabs>
        <w:spacing w:after="240" w:line="240" w:lineRule="auto"/>
        <w:jc w:val="both"/>
        <w:rPr>
          <w:rFonts w:ascii="Times New Roman" w:hAnsi="Times New Roman"/>
          <w:bCs/>
          <w:sz w:val="24"/>
          <w:szCs w:val="24"/>
          <w:lang w:val="sr-Cyrl-RS"/>
        </w:rPr>
      </w:pPr>
      <w:r>
        <w:rPr>
          <w:rFonts w:ascii="Times New Roman" w:hAnsi="Times New Roman"/>
          <w:bCs/>
          <w:sz w:val="24"/>
          <w:szCs w:val="24"/>
          <w:lang w:val="sr-Cyrl-RS"/>
        </w:rPr>
        <w:tab/>
      </w:r>
      <w:r w:rsidRPr="00D453EB">
        <w:rPr>
          <w:rFonts w:ascii="Times New Roman" w:hAnsi="Times New Roman"/>
          <w:sz w:val="24"/>
          <w:szCs w:val="24"/>
          <w:lang w:val="sr-Cyrl-RS"/>
        </w:rPr>
        <w:t xml:space="preserve">Чланом </w:t>
      </w:r>
      <w:r>
        <w:rPr>
          <w:rFonts w:ascii="Times New Roman" w:hAnsi="Times New Roman"/>
          <w:sz w:val="24"/>
          <w:szCs w:val="24"/>
          <w:lang w:val="sr-Cyrl-RS"/>
        </w:rPr>
        <w:t>33</w:t>
      </w:r>
      <w:r w:rsidRPr="00D453EB">
        <w:rPr>
          <w:rFonts w:ascii="Times New Roman" w:hAnsi="Times New Roman"/>
          <w:sz w:val="24"/>
          <w:szCs w:val="24"/>
          <w:lang w:val="sr-Cyrl-RS"/>
        </w:rPr>
        <w:t xml:space="preserve">. </w:t>
      </w:r>
      <w:r>
        <w:rPr>
          <w:rFonts w:ascii="Times New Roman" w:hAnsi="Times New Roman"/>
          <w:sz w:val="24"/>
          <w:szCs w:val="24"/>
          <w:lang w:val="sr-Cyrl-RS"/>
        </w:rPr>
        <w:t>се прописује да актуелни</w:t>
      </w:r>
      <w:r w:rsidRPr="00D453EB">
        <w:rPr>
          <w:rFonts w:ascii="Times New Roman" w:hAnsi="Times New Roman"/>
          <w:sz w:val="24"/>
          <w:szCs w:val="24"/>
          <w:lang w:val="sr-Cyrl-RS"/>
        </w:rPr>
        <w:t xml:space="preserve"> </w:t>
      </w:r>
      <w:r>
        <w:rPr>
          <w:rFonts w:ascii="Times New Roman" w:hAnsi="Times New Roman"/>
          <w:sz w:val="24"/>
          <w:szCs w:val="24"/>
          <w:lang w:val="sr-Cyrl-RS"/>
        </w:rPr>
        <w:t>Повереник</w:t>
      </w:r>
      <w:r w:rsidRPr="00D453EB">
        <w:rPr>
          <w:rFonts w:ascii="Times New Roman" w:hAnsi="Times New Roman"/>
          <w:sz w:val="24"/>
          <w:szCs w:val="24"/>
          <w:lang w:val="sr-Cyrl-RS"/>
        </w:rPr>
        <w:t xml:space="preserve"> и </w:t>
      </w:r>
      <w:r>
        <w:rPr>
          <w:rFonts w:ascii="Times New Roman" w:hAnsi="Times New Roman"/>
          <w:sz w:val="24"/>
          <w:szCs w:val="24"/>
          <w:lang w:val="sr-Cyrl-RS"/>
        </w:rPr>
        <w:t>заменик</w:t>
      </w:r>
      <w:r w:rsidRPr="00D453EB">
        <w:rPr>
          <w:rFonts w:ascii="Times New Roman" w:hAnsi="Times New Roman"/>
          <w:sz w:val="24"/>
          <w:szCs w:val="24"/>
          <w:lang w:val="sr-Cyrl-RS"/>
        </w:rPr>
        <w:t xml:space="preserve"> </w:t>
      </w:r>
      <w:r>
        <w:rPr>
          <w:rFonts w:ascii="Times New Roman" w:hAnsi="Times New Roman"/>
          <w:sz w:val="24"/>
          <w:szCs w:val="24"/>
          <w:lang w:val="sr-Cyrl-RS"/>
        </w:rPr>
        <w:t>П</w:t>
      </w:r>
      <w:r w:rsidRPr="00D453EB">
        <w:rPr>
          <w:rFonts w:ascii="Times New Roman" w:hAnsi="Times New Roman"/>
          <w:sz w:val="24"/>
          <w:szCs w:val="24"/>
          <w:lang w:val="sr-Cyrl-RS"/>
        </w:rPr>
        <w:t xml:space="preserve">овереника </w:t>
      </w:r>
      <w:r w:rsidRPr="00D453EB">
        <w:rPr>
          <w:rFonts w:ascii="Times New Roman" w:hAnsi="Times New Roman"/>
          <w:sz w:val="24"/>
          <w:szCs w:val="24"/>
          <w:lang w:val="sr-Cyrl-CS"/>
        </w:rPr>
        <w:t>наставља</w:t>
      </w:r>
      <w:r>
        <w:rPr>
          <w:rFonts w:ascii="Times New Roman" w:hAnsi="Times New Roman"/>
          <w:sz w:val="24"/>
          <w:szCs w:val="24"/>
          <w:lang w:val="sr-Cyrl-CS"/>
        </w:rPr>
        <w:t>ју да врше</w:t>
      </w:r>
      <w:r w:rsidRPr="00D453EB">
        <w:rPr>
          <w:rFonts w:ascii="Times New Roman" w:hAnsi="Times New Roman"/>
          <w:sz w:val="24"/>
          <w:szCs w:val="24"/>
          <w:lang w:val="sr-Cyrl-CS"/>
        </w:rPr>
        <w:t xml:space="preserve"> </w:t>
      </w:r>
      <w:r>
        <w:rPr>
          <w:rFonts w:ascii="Times New Roman" w:hAnsi="Times New Roman"/>
          <w:sz w:val="24"/>
          <w:szCs w:val="24"/>
          <w:lang w:val="sr-Cyrl-CS"/>
        </w:rPr>
        <w:t>своје</w:t>
      </w:r>
      <w:r w:rsidRPr="00D453EB">
        <w:rPr>
          <w:rFonts w:ascii="Times New Roman" w:hAnsi="Times New Roman"/>
          <w:sz w:val="24"/>
          <w:szCs w:val="24"/>
          <w:lang w:val="sr-Cyrl-CS"/>
        </w:rPr>
        <w:t xml:space="preserve"> дужност</w:t>
      </w:r>
      <w:r>
        <w:rPr>
          <w:rFonts w:ascii="Times New Roman" w:hAnsi="Times New Roman"/>
          <w:sz w:val="24"/>
          <w:szCs w:val="24"/>
          <w:lang w:val="sr-Cyrl-CS"/>
        </w:rPr>
        <w:t>и</w:t>
      </w:r>
      <w:r w:rsidRPr="00D453EB">
        <w:rPr>
          <w:rFonts w:ascii="Times New Roman" w:hAnsi="Times New Roman"/>
          <w:sz w:val="24"/>
          <w:szCs w:val="24"/>
          <w:lang w:val="sr-Cyrl-CS"/>
        </w:rPr>
        <w:t xml:space="preserve"> до истека мандата на који </w:t>
      </w:r>
      <w:r>
        <w:rPr>
          <w:rFonts w:ascii="Times New Roman" w:hAnsi="Times New Roman"/>
          <w:sz w:val="24"/>
          <w:szCs w:val="24"/>
          <w:lang w:val="sr-Cyrl-CS"/>
        </w:rPr>
        <w:t>су</w:t>
      </w:r>
      <w:r w:rsidRPr="00D453EB">
        <w:rPr>
          <w:rFonts w:ascii="Times New Roman" w:hAnsi="Times New Roman"/>
          <w:sz w:val="24"/>
          <w:szCs w:val="24"/>
          <w:lang w:val="sr-Cyrl-CS"/>
        </w:rPr>
        <w:t xml:space="preserve"> изабран</w:t>
      </w:r>
      <w:r>
        <w:rPr>
          <w:rFonts w:ascii="Times New Roman" w:hAnsi="Times New Roman"/>
          <w:sz w:val="24"/>
          <w:szCs w:val="24"/>
          <w:lang w:val="sr-Cyrl-CS"/>
        </w:rPr>
        <w:t>и</w:t>
      </w:r>
      <w:r w:rsidRPr="00D453EB">
        <w:rPr>
          <w:rFonts w:ascii="Times New Roman" w:hAnsi="Times New Roman"/>
          <w:sz w:val="24"/>
          <w:szCs w:val="24"/>
          <w:lang w:val="sr-Cyrl-CS"/>
        </w:rPr>
        <w:t>.</w:t>
      </w:r>
    </w:p>
    <w:p w14:paraId="356836EF" w14:textId="77777777" w:rsidR="00651A0B" w:rsidRPr="00D453EB" w:rsidRDefault="003B29E8" w:rsidP="00811DDA">
      <w:pPr>
        <w:numPr>
          <w:ilvl w:val="0"/>
          <w:numId w:val="2"/>
        </w:numPr>
        <w:tabs>
          <w:tab w:val="left" w:pos="709"/>
        </w:tabs>
        <w:spacing w:after="120" w:line="240" w:lineRule="auto"/>
        <w:jc w:val="both"/>
        <w:rPr>
          <w:rFonts w:ascii="Times New Roman" w:hAnsi="Times New Roman"/>
          <w:b/>
          <w:bCs/>
          <w:sz w:val="24"/>
          <w:szCs w:val="24"/>
          <w:lang w:val="sr-Cyrl-CS"/>
        </w:rPr>
      </w:pPr>
      <w:r>
        <w:rPr>
          <w:rFonts w:ascii="Times New Roman" w:hAnsi="Times New Roman"/>
          <w:b/>
          <w:bCs/>
          <w:sz w:val="24"/>
          <w:szCs w:val="24"/>
          <w:lang w:val="sr-Cyrl-CS"/>
        </w:rPr>
        <w:t>ЧЛАН 34.</w:t>
      </w:r>
    </w:p>
    <w:p w14:paraId="7A102C1D" w14:textId="77777777" w:rsidR="00651A0B" w:rsidRDefault="008E66F6" w:rsidP="009A4581">
      <w:pPr>
        <w:tabs>
          <w:tab w:val="left" w:pos="993"/>
        </w:tabs>
        <w:spacing w:after="36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ab/>
      </w:r>
      <w:r w:rsidR="00651A0B">
        <w:rPr>
          <w:rFonts w:ascii="Times New Roman" w:hAnsi="Times New Roman"/>
          <w:bCs/>
          <w:sz w:val="24"/>
          <w:szCs w:val="24"/>
          <w:lang w:val="sr-Cyrl-CS"/>
        </w:rPr>
        <w:t xml:space="preserve">Чланом 34. се предвиђа ступање на снагу закона осмог дана од дана објављивања у „Службеном гласнику Републике Србије“, с тим што се предлаже одлагање почетка </w:t>
      </w:r>
      <w:r w:rsidR="003B29E8">
        <w:rPr>
          <w:rFonts w:ascii="Times New Roman" w:hAnsi="Times New Roman"/>
          <w:bCs/>
          <w:sz w:val="24"/>
          <w:szCs w:val="24"/>
          <w:lang w:val="sr-Cyrl-CS"/>
        </w:rPr>
        <w:t xml:space="preserve">његове </w:t>
      </w:r>
      <w:r w:rsidR="00651A0B">
        <w:rPr>
          <w:rFonts w:ascii="Times New Roman" w:hAnsi="Times New Roman"/>
          <w:bCs/>
          <w:sz w:val="24"/>
          <w:szCs w:val="24"/>
          <w:lang w:val="sr-Cyrl-CS"/>
        </w:rPr>
        <w:t>примене</w:t>
      </w:r>
      <w:r w:rsidR="003B29E8">
        <w:rPr>
          <w:rFonts w:ascii="Times New Roman" w:hAnsi="Times New Roman"/>
          <w:bCs/>
          <w:sz w:val="24"/>
          <w:szCs w:val="24"/>
          <w:lang w:val="sr-Cyrl-CS"/>
        </w:rPr>
        <w:t xml:space="preserve"> за три месеца, како би</w:t>
      </w:r>
      <w:r w:rsidR="00651A0B">
        <w:rPr>
          <w:rFonts w:ascii="Times New Roman" w:hAnsi="Times New Roman"/>
          <w:bCs/>
          <w:sz w:val="24"/>
          <w:szCs w:val="24"/>
          <w:lang w:val="sr-Cyrl-CS"/>
        </w:rPr>
        <w:t xml:space="preserve">, пре свега, органи власти </w:t>
      </w:r>
      <w:r w:rsidR="003B29E8">
        <w:rPr>
          <w:rFonts w:ascii="Times New Roman" w:hAnsi="Times New Roman"/>
          <w:bCs/>
          <w:sz w:val="24"/>
          <w:szCs w:val="24"/>
          <w:lang w:val="sr-Cyrl-CS"/>
        </w:rPr>
        <w:t>могли да се упознају са свим значајним новинама везаним за њихово поступање у складу са новим, односно проширеним законским обавезама.</w:t>
      </w:r>
    </w:p>
    <w:p w14:paraId="597944B4" w14:textId="77777777" w:rsidR="00B573DC" w:rsidRPr="00D453EB" w:rsidRDefault="00B573DC" w:rsidP="00671CE1">
      <w:pPr>
        <w:spacing w:after="240" w:line="240" w:lineRule="auto"/>
        <w:jc w:val="both"/>
        <w:rPr>
          <w:rFonts w:ascii="Times New Roman" w:eastAsia="Times New Roman" w:hAnsi="Times New Roman"/>
          <w:b/>
          <w:sz w:val="24"/>
          <w:szCs w:val="24"/>
          <w:lang w:val="sr-Cyrl-RS"/>
        </w:rPr>
      </w:pPr>
      <w:r w:rsidRPr="00D453EB">
        <w:rPr>
          <w:rFonts w:ascii="Times New Roman" w:eastAsia="Times New Roman" w:hAnsi="Times New Roman"/>
          <w:b/>
          <w:sz w:val="24"/>
          <w:szCs w:val="24"/>
        </w:rPr>
        <w:t>IV</w:t>
      </w:r>
      <w:r w:rsidR="00F30504">
        <w:rPr>
          <w:rFonts w:ascii="Times New Roman" w:eastAsia="Times New Roman" w:hAnsi="Times New Roman"/>
          <w:b/>
          <w:sz w:val="24"/>
          <w:szCs w:val="24"/>
          <w:lang w:val="sr-Cyrl-RS"/>
        </w:rPr>
        <w:t>.</w:t>
      </w:r>
      <w:r w:rsidRPr="00D453EB">
        <w:rPr>
          <w:rFonts w:ascii="Times New Roman" w:eastAsia="Times New Roman" w:hAnsi="Times New Roman"/>
          <w:b/>
          <w:sz w:val="24"/>
          <w:szCs w:val="24"/>
        </w:rPr>
        <w:t xml:space="preserve"> </w:t>
      </w:r>
      <w:r w:rsidRPr="00D453EB">
        <w:rPr>
          <w:rFonts w:ascii="Times New Roman" w:eastAsia="Times New Roman" w:hAnsi="Times New Roman"/>
          <w:b/>
          <w:sz w:val="24"/>
          <w:szCs w:val="24"/>
          <w:lang w:val="sr-Cyrl-RS"/>
        </w:rPr>
        <w:t>СРЕДСТВА ПОТРЕБНА ЗА СПРОВОЂЕЊЕ ЗАКОНА</w:t>
      </w:r>
    </w:p>
    <w:p w14:paraId="0B01971D" w14:textId="36BF7FA4" w:rsidR="00C77B99" w:rsidRPr="00C77B99" w:rsidRDefault="00712B3E" w:rsidP="00712B3E">
      <w:pPr>
        <w:tabs>
          <w:tab w:val="left" w:pos="993"/>
        </w:tabs>
        <w:spacing w:after="12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спровођење</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овог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закона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није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обезбедити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средства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Буџету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Републике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Србије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2021. </w:t>
      </w:r>
      <w:proofErr w:type="spellStart"/>
      <w:r w:rsidR="00C77B99" w:rsidRPr="00C77B99">
        <w:rPr>
          <w:rFonts w:ascii="Times New Roman" w:eastAsia="Times New Roman" w:hAnsi="Times New Roman"/>
          <w:sz w:val="24"/>
          <w:szCs w:val="24"/>
          <w:lang w:val="en-GB"/>
        </w:rPr>
        <w:t>годину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док</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ће</w:t>
      </w:r>
      <w:proofErr w:type="spellEnd"/>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 xml:space="preserve">средства </w:t>
      </w:r>
      <w:proofErr w:type="spellStart"/>
      <w:r w:rsidR="00C77B99" w:rsidRPr="00C77B99">
        <w:rPr>
          <w:rFonts w:ascii="Times New Roman" w:eastAsia="Times New Roman" w:hAnsi="Times New Roman"/>
          <w:sz w:val="24"/>
          <w:szCs w:val="24"/>
          <w:lang w:val="en-GB"/>
        </w:rPr>
        <w:t>бити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обезбедити</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Буџету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Републике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Србије</w:t>
      </w:r>
      <w:proofErr w:type="spellEnd"/>
      <w:r w:rsidR="00C77B99" w:rsidRPr="00C77B99">
        <w:rPr>
          <w:rFonts w:ascii="Times New Roman" w:eastAsia="Times New Roman" w:hAnsi="Times New Roman"/>
          <w:sz w:val="24"/>
          <w:szCs w:val="24"/>
          <w:lang w:val="en-GB"/>
        </w:rPr>
        <w:t xml:space="preserve"> 2022. </w:t>
      </w:r>
      <w:proofErr w:type="spellStart"/>
      <w:r w:rsidR="00C77B99" w:rsidRPr="00C77B99">
        <w:rPr>
          <w:rFonts w:ascii="Times New Roman" w:eastAsia="Times New Roman" w:hAnsi="Times New Roman"/>
          <w:sz w:val="24"/>
          <w:szCs w:val="24"/>
          <w:lang w:val="en-GB"/>
        </w:rPr>
        <w:t>годину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почетка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његове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приме</w:t>
      </w:r>
      <w:r>
        <w:rPr>
          <w:rFonts w:ascii="Times New Roman" w:eastAsia="Times New Roman" w:hAnsi="Times New Roman"/>
          <w:sz w:val="24"/>
          <w:szCs w:val="24"/>
          <w:lang w:val="en-GB"/>
        </w:rPr>
        <w:t>не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као</w:t>
      </w:r>
      <w:proofErr w:type="spellEnd"/>
      <w:r>
        <w:rPr>
          <w:rFonts w:ascii="Times New Roman" w:eastAsia="Times New Roman" w:hAnsi="Times New Roman"/>
          <w:sz w:val="24"/>
          <w:szCs w:val="24"/>
          <w:lang w:val="en-GB"/>
        </w:rPr>
        <w:t xml:space="preserve"> и у </w:t>
      </w:r>
      <w:proofErr w:type="spellStart"/>
      <w:r>
        <w:rPr>
          <w:rFonts w:ascii="Times New Roman" w:eastAsia="Times New Roman" w:hAnsi="Times New Roman"/>
          <w:sz w:val="24"/>
          <w:szCs w:val="24"/>
          <w:lang w:val="en-GB"/>
        </w:rPr>
        <w:t>наредним</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годинама</w:t>
      </w:r>
      <w:proofErr w:type="spellEnd"/>
      <w:r>
        <w:rPr>
          <w:rFonts w:ascii="Times New Roman" w:eastAsia="Times New Roman" w:hAnsi="Times New Roman"/>
          <w:sz w:val="24"/>
          <w:szCs w:val="24"/>
          <w:lang w:val="en-GB"/>
        </w:rPr>
        <w:t>.</w:t>
      </w:r>
    </w:p>
    <w:p w14:paraId="3523C006" w14:textId="4E0666ED" w:rsidR="00C77B99" w:rsidRPr="00C77B99" w:rsidRDefault="00712B3E" w:rsidP="0009118A">
      <w:pPr>
        <w:tabs>
          <w:tab w:val="left" w:pos="993"/>
        </w:tabs>
        <w:spacing w:after="12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09118A">
        <w:rPr>
          <w:rFonts w:ascii="Times New Roman" w:eastAsia="Times New Roman" w:hAnsi="Times New Roman"/>
          <w:sz w:val="24"/>
          <w:szCs w:val="24"/>
          <w:lang w:val="sr-Cyrl-RS"/>
        </w:rPr>
        <w:t>П</w:t>
      </w:r>
      <w:proofErr w:type="spellStart"/>
      <w:r w:rsidR="00C77B99" w:rsidRPr="00C77B99">
        <w:rPr>
          <w:rFonts w:ascii="Times New Roman" w:eastAsia="Times New Roman" w:hAnsi="Times New Roman"/>
          <w:sz w:val="24"/>
          <w:szCs w:val="24"/>
          <w:lang w:val="en-GB"/>
        </w:rPr>
        <w:t>римен</w:t>
      </w:r>
      <w:proofErr w:type="spellEnd"/>
      <w:r w:rsidR="0009118A">
        <w:rPr>
          <w:rFonts w:ascii="Times New Roman" w:eastAsia="Times New Roman" w:hAnsi="Times New Roman"/>
          <w:sz w:val="24"/>
          <w:szCs w:val="24"/>
          <w:lang w:val="sr-Cyrl-RS"/>
        </w:rPr>
        <w:t>а</w:t>
      </w:r>
      <w:r w:rsidR="00C77B99" w:rsidRPr="00C77B99">
        <w:rPr>
          <w:rFonts w:ascii="Times New Roman" w:eastAsia="Times New Roman" w:hAnsi="Times New Roman"/>
          <w:sz w:val="24"/>
          <w:szCs w:val="24"/>
          <w:lang w:val="en-GB"/>
        </w:rPr>
        <w:t xml:space="preserve"> </w:t>
      </w:r>
      <w:r w:rsidR="0009118A">
        <w:rPr>
          <w:rFonts w:ascii="Times New Roman" w:eastAsia="Times New Roman" w:hAnsi="Times New Roman"/>
          <w:sz w:val="24"/>
          <w:szCs w:val="24"/>
          <w:lang w:val="sr-Cyrl-RS"/>
        </w:rPr>
        <w:t xml:space="preserve">овог закона, пре свега кроз давање нових овлашћења Поверенику, </w:t>
      </w:r>
      <w:proofErr w:type="spellStart"/>
      <w:r w:rsidR="0009118A">
        <w:rPr>
          <w:rFonts w:ascii="Times New Roman" w:eastAsia="Times New Roman" w:hAnsi="Times New Roman"/>
          <w:sz w:val="24"/>
          <w:szCs w:val="24"/>
          <w:lang w:val="en-GB"/>
        </w:rPr>
        <w:t>подразумева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додатне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трошкове</w:t>
      </w:r>
      <w:proofErr w:type="spellEnd"/>
      <w:r w:rsidR="00C77B99" w:rsidRPr="00C77B99">
        <w:rPr>
          <w:rFonts w:ascii="Times New Roman" w:eastAsia="Times New Roman" w:hAnsi="Times New Roman"/>
          <w:sz w:val="24"/>
          <w:szCs w:val="24"/>
          <w:lang w:val="en-GB"/>
        </w:rPr>
        <w:t xml:space="preserve">, </w:t>
      </w:r>
      <w:r w:rsidR="0009118A">
        <w:rPr>
          <w:rFonts w:ascii="Times New Roman" w:eastAsia="Times New Roman" w:hAnsi="Times New Roman"/>
          <w:sz w:val="24"/>
          <w:szCs w:val="24"/>
          <w:lang w:val="sr-Cyrl-RS"/>
        </w:rPr>
        <w:t xml:space="preserve">према </w:t>
      </w:r>
      <w:proofErr w:type="spellStart"/>
      <w:r w:rsidR="0009118A">
        <w:rPr>
          <w:rFonts w:ascii="Times New Roman" w:eastAsia="Times New Roman" w:hAnsi="Times New Roman"/>
          <w:sz w:val="24"/>
          <w:szCs w:val="24"/>
          <w:lang w:val="en-GB"/>
        </w:rPr>
        <w:t>следећим</w:t>
      </w:r>
      <w:proofErr w:type="spellEnd"/>
      <w:r w:rsidR="0009118A">
        <w:rPr>
          <w:rFonts w:ascii="Times New Roman" w:eastAsia="Times New Roman" w:hAnsi="Times New Roman"/>
          <w:sz w:val="24"/>
          <w:szCs w:val="24"/>
          <w:lang w:val="en-GB"/>
        </w:rPr>
        <w:t xml:space="preserve"> </w:t>
      </w:r>
      <w:proofErr w:type="spellStart"/>
      <w:r w:rsidR="0009118A">
        <w:rPr>
          <w:rFonts w:ascii="Times New Roman" w:eastAsia="Times New Roman" w:hAnsi="Times New Roman"/>
          <w:sz w:val="24"/>
          <w:szCs w:val="24"/>
          <w:lang w:val="en-GB"/>
        </w:rPr>
        <w:t>потребама</w:t>
      </w:r>
      <w:proofErr w:type="spellEnd"/>
      <w:r w:rsidR="0009118A">
        <w:rPr>
          <w:rFonts w:ascii="Times New Roman" w:eastAsia="Times New Roman" w:hAnsi="Times New Roman"/>
          <w:sz w:val="24"/>
          <w:szCs w:val="24"/>
          <w:lang w:val="en-GB"/>
        </w:rPr>
        <w:t>:</w:t>
      </w:r>
    </w:p>
    <w:p w14:paraId="5A8CAFB2" w14:textId="51EBE8A1" w:rsidR="008B7338" w:rsidRDefault="0009118A" w:rsidP="008B7338">
      <w:pPr>
        <w:tabs>
          <w:tab w:val="left" w:pos="993"/>
        </w:tabs>
        <w:spacing w:after="12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GB"/>
        </w:rPr>
        <w:tab/>
      </w:r>
      <w:r w:rsidR="008B7338">
        <w:rPr>
          <w:rFonts w:ascii="Times New Roman" w:eastAsia="Times New Roman" w:hAnsi="Times New Roman"/>
          <w:sz w:val="24"/>
          <w:szCs w:val="24"/>
          <w:lang w:val="en-GB"/>
        </w:rPr>
        <w:t xml:space="preserve">1) </w:t>
      </w:r>
      <w:r w:rsidR="00973FEF" w:rsidRPr="00973FEF">
        <w:rPr>
          <w:rFonts w:ascii="Times New Roman" w:eastAsia="Times New Roman" w:hAnsi="Times New Roman"/>
          <w:b/>
          <w:sz w:val="24"/>
          <w:szCs w:val="24"/>
          <w:lang w:val="sr-Cyrl-RS"/>
        </w:rPr>
        <w:t>Додатне и</w:t>
      </w:r>
      <w:proofErr w:type="spellStart"/>
      <w:r w:rsidR="008B7338" w:rsidRPr="008B7338">
        <w:rPr>
          <w:rFonts w:ascii="Times New Roman" w:eastAsia="Times New Roman" w:hAnsi="Times New Roman"/>
          <w:b/>
          <w:sz w:val="24"/>
          <w:szCs w:val="24"/>
          <w:lang w:val="en-GB"/>
        </w:rPr>
        <w:t>нституционалне</w:t>
      </w:r>
      <w:proofErr w:type="spellEnd"/>
      <w:r w:rsidR="008B7338" w:rsidRPr="008B7338">
        <w:rPr>
          <w:rFonts w:ascii="Times New Roman" w:eastAsia="Times New Roman" w:hAnsi="Times New Roman"/>
          <w:b/>
          <w:sz w:val="24"/>
          <w:szCs w:val="24"/>
          <w:lang w:val="en-GB"/>
        </w:rPr>
        <w:t xml:space="preserve"> </w:t>
      </w:r>
      <w:proofErr w:type="spellStart"/>
      <w:r w:rsidR="008B7338" w:rsidRPr="008B7338">
        <w:rPr>
          <w:rFonts w:ascii="Times New Roman" w:eastAsia="Times New Roman" w:hAnsi="Times New Roman"/>
          <w:b/>
          <w:sz w:val="24"/>
          <w:szCs w:val="24"/>
          <w:lang w:val="en-GB"/>
        </w:rPr>
        <w:t>потребе</w:t>
      </w:r>
      <w:proofErr w:type="spellEnd"/>
      <w:r w:rsidR="008B7338">
        <w:rPr>
          <w:rFonts w:ascii="Times New Roman" w:eastAsia="Times New Roman" w:hAnsi="Times New Roman"/>
          <w:sz w:val="24"/>
          <w:szCs w:val="24"/>
          <w:lang w:val="en-GB"/>
        </w:rPr>
        <w:t xml:space="preserve">, и </w:t>
      </w:r>
      <w:proofErr w:type="spellStart"/>
      <w:r w:rsidR="008B7338">
        <w:rPr>
          <w:rFonts w:ascii="Times New Roman" w:eastAsia="Times New Roman" w:hAnsi="Times New Roman"/>
          <w:sz w:val="24"/>
          <w:szCs w:val="24"/>
          <w:lang w:val="en-GB"/>
        </w:rPr>
        <w:t>то</w:t>
      </w:r>
      <w:proofErr w:type="spellEnd"/>
      <w:r w:rsidR="008B7338">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и</w:t>
      </w:r>
      <w:r w:rsidR="00C77B99" w:rsidRPr="00C77B99">
        <w:rPr>
          <w:rFonts w:ascii="Times New Roman" w:eastAsia="Times New Roman" w:hAnsi="Times New Roman"/>
          <w:sz w:val="24"/>
          <w:szCs w:val="24"/>
          <w:lang w:val="en-GB"/>
        </w:rPr>
        <w:t>нституционално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јачање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због</w:t>
      </w:r>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проширења</w:t>
      </w:r>
      <w:proofErr w:type="spellEnd"/>
      <w:r>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овлашћења</w:t>
      </w:r>
      <w:r w:rsidR="00C77B99" w:rsidRPr="00C77B99">
        <w:rPr>
          <w:rFonts w:ascii="Times New Roman" w:eastAsia="Times New Roman" w:hAnsi="Times New Roman"/>
          <w:sz w:val="24"/>
          <w:szCs w:val="24"/>
          <w:lang w:val="en-GB"/>
        </w:rPr>
        <w:t xml:space="preserve"> и</w:t>
      </w:r>
      <w:r>
        <w:rPr>
          <w:rFonts w:ascii="Times New Roman" w:eastAsia="Times New Roman" w:hAnsi="Times New Roman"/>
          <w:sz w:val="24"/>
          <w:szCs w:val="24"/>
          <w:lang w:val="sr-Cyrl-RS"/>
        </w:rPr>
        <w:t xml:space="preserve"> могућности</w:t>
      </w:r>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образовања</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w:t>
      </w:r>
      <w:r w:rsidR="00ED10FD">
        <w:rPr>
          <w:rFonts w:ascii="Times New Roman" w:eastAsia="Times New Roman" w:hAnsi="Times New Roman"/>
          <w:sz w:val="24"/>
          <w:szCs w:val="24"/>
          <w:lang w:val="sr-Cyrl-RS"/>
        </w:rPr>
        <w:t xml:space="preserve"> </w:t>
      </w:r>
      <w:proofErr w:type="spellStart"/>
      <w:r w:rsidR="00C77B99" w:rsidRPr="00C77B99">
        <w:rPr>
          <w:rFonts w:ascii="Times New Roman" w:eastAsia="Times New Roman" w:hAnsi="Times New Roman"/>
          <w:sz w:val="24"/>
          <w:szCs w:val="24"/>
          <w:lang w:val="en-GB"/>
        </w:rPr>
        <w:t>Највећи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део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финансијских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средстава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ову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намену</w:t>
      </w:r>
      <w:proofErr w:type="spellEnd"/>
      <w:r w:rsidR="00ED10FD">
        <w:rPr>
          <w:rFonts w:ascii="Times New Roman" w:eastAsia="Times New Roman" w:hAnsi="Times New Roman"/>
          <w:sz w:val="24"/>
          <w:szCs w:val="24"/>
          <w:lang w:val="sr-Cyrl-RS"/>
        </w:rPr>
        <w:t xml:space="preserve"> </w:t>
      </w:r>
      <w:proofErr w:type="spellStart"/>
      <w:r w:rsidR="00C77B99" w:rsidRPr="00C77B99">
        <w:rPr>
          <w:rFonts w:ascii="Times New Roman" w:eastAsia="Times New Roman" w:hAnsi="Times New Roman"/>
          <w:sz w:val="24"/>
          <w:szCs w:val="24"/>
          <w:lang w:val="en-GB"/>
        </w:rPr>
        <w:t>већ</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планиран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r w:rsidR="00ED10FD">
        <w:rPr>
          <w:rFonts w:ascii="Times New Roman" w:eastAsia="Times New Roman" w:hAnsi="Times New Roman"/>
          <w:sz w:val="24"/>
          <w:szCs w:val="24"/>
          <w:lang w:val="sr-Cyrl-RS"/>
        </w:rPr>
        <w:t xml:space="preserve">спровођење </w:t>
      </w:r>
      <w:proofErr w:type="spellStart"/>
      <w:r w:rsidR="00C77B99" w:rsidRPr="00C77B99">
        <w:rPr>
          <w:rFonts w:ascii="Times New Roman" w:eastAsia="Times New Roman" w:hAnsi="Times New Roman"/>
          <w:sz w:val="24"/>
          <w:szCs w:val="24"/>
          <w:lang w:val="en-GB"/>
        </w:rPr>
        <w:t>активности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носилац</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Акционом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плану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период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2021. </w:t>
      </w:r>
      <w:proofErr w:type="spellStart"/>
      <w:r w:rsidR="00C77B99" w:rsidRPr="00C77B99">
        <w:rPr>
          <w:rFonts w:ascii="Times New Roman" w:eastAsia="Times New Roman" w:hAnsi="Times New Roman"/>
          <w:sz w:val="24"/>
          <w:szCs w:val="24"/>
          <w:lang w:val="en-GB"/>
        </w:rPr>
        <w:t>до</w:t>
      </w:r>
      <w:proofErr w:type="spellEnd"/>
      <w:r w:rsidR="00C77B99" w:rsidRPr="00C77B99">
        <w:rPr>
          <w:rFonts w:ascii="Times New Roman" w:eastAsia="Times New Roman" w:hAnsi="Times New Roman"/>
          <w:sz w:val="24"/>
          <w:szCs w:val="24"/>
          <w:lang w:val="en-GB"/>
        </w:rPr>
        <w:t xml:space="preserve"> 2025. </w:t>
      </w:r>
      <w:proofErr w:type="spellStart"/>
      <w:r w:rsidR="00C77B99" w:rsidRPr="00C77B99">
        <w:rPr>
          <w:rFonts w:ascii="Times New Roman" w:eastAsia="Times New Roman" w:hAnsi="Times New Roman"/>
          <w:sz w:val="24"/>
          <w:szCs w:val="24"/>
          <w:lang w:val="en-GB"/>
        </w:rPr>
        <w:t>године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спровођење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Стратегије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реформе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управе</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Републици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Србији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период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2021-2030 </w:t>
      </w:r>
      <w:proofErr w:type="spellStart"/>
      <w:r w:rsidR="00C77B99" w:rsidRPr="00C77B99">
        <w:rPr>
          <w:rFonts w:ascii="Times New Roman" w:eastAsia="Times New Roman" w:hAnsi="Times New Roman"/>
          <w:sz w:val="24"/>
          <w:szCs w:val="24"/>
          <w:lang w:val="en-GB"/>
        </w:rPr>
        <w:t>године</w:t>
      </w:r>
      <w:proofErr w:type="spellEnd"/>
      <w:r w:rsidR="00ED10FD">
        <w:rPr>
          <w:rFonts w:ascii="Times New Roman" w:eastAsia="Times New Roman" w:hAnsi="Times New Roman"/>
          <w:sz w:val="24"/>
          <w:szCs w:val="24"/>
          <w:lang w:val="sr-Cyrl-RS"/>
        </w:rPr>
        <w:t>,</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Влада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усвојила</w:t>
      </w:r>
      <w:proofErr w:type="spellEnd"/>
      <w:r w:rsidR="00C77B99" w:rsidRPr="00C77B99">
        <w:rPr>
          <w:rFonts w:ascii="Times New Roman" w:eastAsia="Times New Roman" w:hAnsi="Times New Roman"/>
          <w:sz w:val="24"/>
          <w:szCs w:val="24"/>
          <w:lang w:val="en-GB"/>
        </w:rPr>
        <w:t xml:space="preserve"> 8. </w:t>
      </w:r>
      <w:proofErr w:type="spellStart"/>
      <w:r w:rsidR="00C77B99" w:rsidRPr="00C77B99">
        <w:rPr>
          <w:rFonts w:ascii="Times New Roman" w:eastAsia="Times New Roman" w:hAnsi="Times New Roman"/>
          <w:sz w:val="24"/>
          <w:szCs w:val="24"/>
          <w:lang w:val="en-GB"/>
        </w:rPr>
        <w:t>априла</w:t>
      </w:r>
      <w:proofErr w:type="spellEnd"/>
      <w:r w:rsidR="00C77B99" w:rsidRPr="00C77B99">
        <w:rPr>
          <w:rFonts w:ascii="Times New Roman" w:eastAsia="Times New Roman" w:hAnsi="Times New Roman"/>
          <w:sz w:val="24"/>
          <w:szCs w:val="24"/>
          <w:lang w:val="en-GB"/>
        </w:rPr>
        <w:t xml:space="preserve"> 2021. </w:t>
      </w:r>
      <w:proofErr w:type="spellStart"/>
      <w:r w:rsidR="008B7338">
        <w:rPr>
          <w:rFonts w:ascii="Times New Roman" w:eastAsia="Times New Roman" w:hAnsi="Times New Roman"/>
          <w:sz w:val="24"/>
          <w:szCs w:val="24"/>
          <w:lang w:val="en-GB"/>
        </w:rPr>
        <w:t>г</w:t>
      </w:r>
      <w:r w:rsidR="00C77B99" w:rsidRPr="00C77B99">
        <w:rPr>
          <w:rFonts w:ascii="Times New Roman" w:eastAsia="Times New Roman" w:hAnsi="Times New Roman"/>
          <w:sz w:val="24"/>
          <w:szCs w:val="24"/>
          <w:lang w:val="en-GB"/>
        </w:rPr>
        <w:t>одине</w:t>
      </w:r>
      <w:proofErr w:type="spellEnd"/>
      <w:r w:rsidR="008B7338">
        <w:rPr>
          <w:rFonts w:ascii="Times New Roman" w:eastAsia="Times New Roman" w:hAnsi="Times New Roman"/>
          <w:sz w:val="24"/>
          <w:szCs w:val="24"/>
          <w:lang w:val="sr-Cyrl-RS"/>
        </w:rPr>
        <w:t>.</w:t>
      </w:r>
    </w:p>
    <w:p w14:paraId="700D3577" w14:textId="7068D9F2" w:rsidR="00C77B99" w:rsidRPr="00C77B99" w:rsidRDefault="008B7338"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 xml:space="preserve">У </w:t>
      </w:r>
      <w:proofErr w:type="spellStart"/>
      <w:r w:rsidR="00C77B99" w:rsidRPr="00C77B99">
        <w:rPr>
          <w:rFonts w:ascii="Times New Roman" w:eastAsia="Times New Roman" w:hAnsi="Times New Roman"/>
          <w:sz w:val="24"/>
          <w:szCs w:val="24"/>
          <w:lang w:val="en-GB"/>
        </w:rPr>
        <w:t>оквиру</w:t>
      </w:r>
      <w:proofErr w:type="spellEnd"/>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Мере</w:t>
      </w:r>
      <w:r w:rsidR="00C77B99" w:rsidRPr="00C77B99">
        <w:rPr>
          <w:rFonts w:ascii="Times New Roman" w:eastAsia="Times New Roman" w:hAnsi="Times New Roman"/>
          <w:sz w:val="24"/>
          <w:szCs w:val="24"/>
          <w:lang w:val="en-GB"/>
        </w:rPr>
        <w:t xml:space="preserve"> 6.5</w:t>
      </w:r>
      <w:r>
        <w:rPr>
          <w:rFonts w:ascii="Times New Roman" w:eastAsia="Times New Roman" w:hAnsi="Times New Roman"/>
          <w:sz w:val="24"/>
          <w:szCs w:val="24"/>
        </w:rPr>
        <w:t>:</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Унапређење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реактивне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транспарентности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поступања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прописима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делокруга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рада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независних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државних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односно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препорукама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w:t>
      </w:r>
      <w:r>
        <w:rPr>
          <w:rFonts w:ascii="Times New Roman" w:eastAsia="Times New Roman" w:hAnsi="Times New Roman"/>
          <w:sz w:val="24"/>
          <w:szCs w:val="24"/>
          <w:lang w:val="en-GB"/>
        </w:rPr>
        <w:t>зависних</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државних</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органа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између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осталог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планир</w:t>
      </w:r>
      <w:r>
        <w:rPr>
          <w:rFonts w:ascii="Times New Roman" w:eastAsia="Times New Roman" w:hAnsi="Times New Roman"/>
          <w:sz w:val="24"/>
          <w:szCs w:val="24"/>
          <w:lang w:val="en-GB"/>
        </w:rPr>
        <w:t>ана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су</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финансијска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средства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за</w:t>
      </w:r>
      <w:proofErr w:type="spellEnd"/>
      <w:r>
        <w:rPr>
          <w:rFonts w:ascii="Times New Roman" w:eastAsia="Times New Roman" w:hAnsi="Times New Roman"/>
          <w:sz w:val="24"/>
          <w:szCs w:val="24"/>
          <w:lang w:val="en-GB"/>
        </w:rPr>
        <w:t>:</w:t>
      </w:r>
    </w:p>
    <w:p w14:paraId="45C905A6" w14:textId="43E66FE3" w:rsidR="00C77B99" w:rsidRPr="00C77B99" w:rsidRDefault="008B7338"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973FEF">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припрему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новог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упутства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израду</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објављивање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Информатора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раду</w:t>
      </w:r>
      <w:proofErr w:type="spellEnd"/>
      <w:r w:rsidR="00C77B99" w:rsidRPr="00C77B99">
        <w:rPr>
          <w:rFonts w:ascii="Times New Roman" w:eastAsia="Times New Roman" w:hAnsi="Times New Roman"/>
          <w:sz w:val="24"/>
          <w:szCs w:val="24"/>
          <w:lang w:val="en-GB"/>
        </w:rPr>
        <w:t>;</w:t>
      </w:r>
    </w:p>
    <w:p w14:paraId="4BEA8F0A" w14:textId="31CDC52E" w:rsidR="00C77B99" w:rsidRPr="00C77B99" w:rsidRDefault="008B7338" w:rsidP="008B7338">
      <w:pPr>
        <w:tabs>
          <w:tab w:val="left" w:pos="993"/>
        </w:tabs>
        <w:spacing w:after="24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973FEF">
        <w:rPr>
          <w:rFonts w:ascii="Times New Roman" w:eastAsia="Times New Roman" w:hAnsi="Times New Roman"/>
          <w:sz w:val="24"/>
          <w:szCs w:val="24"/>
          <w:lang w:val="sr-Cyrl-RS"/>
        </w:rPr>
        <w:t xml:space="preserve"> </w:t>
      </w:r>
      <w:proofErr w:type="spellStart"/>
      <w:r w:rsidR="00C77B99" w:rsidRPr="00C77B99">
        <w:rPr>
          <w:rFonts w:ascii="Times New Roman" w:eastAsia="Times New Roman" w:hAnsi="Times New Roman"/>
          <w:sz w:val="24"/>
          <w:szCs w:val="24"/>
          <w:lang w:val="en-GB"/>
        </w:rPr>
        <w:t>јачање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капацитета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кроз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запошљавање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додатног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броја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послове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надзора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применом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Закона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приступу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информацијама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значаја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делу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врши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обезбеђивање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финансијских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средстава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ради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друге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врше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надзор</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применом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Закона</w:t>
      </w:r>
      <w:proofErr w:type="spellEnd"/>
      <w:r w:rsidR="00C77B99" w:rsidRPr="00C77B99">
        <w:rPr>
          <w:rFonts w:ascii="Times New Roman" w:eastAsia="Times New Roman" w:hAnsi="Times New Roman"/>
          <w:sz w:val="24"/>
          <w:szCs w:val="24"/>
          <w:lang w:val="en-GB"/>
        </w:rPr>
        <w:t>.</w:t>
      </w:r>
    </w:p>
    <w:p w14:paraId="1252C58C" w14:textId="187CA727" w:rsidR="00C77B99" w:rsidRPr="00C77B99" w:rsidRDefault="008B7338"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973FEF">
        <w:rPr>
          <w:rFonts w:ascii="Times New Roman" w:eastAsia="Times New Roman" w:hAnsi="Times New Roman"/>
          <w:sz w:val="24"/>
          <w:szCs w:val="24"/>
          <w:lang w:val="en-GB"/>
        </w:rPr>
        <w:t>2</w:t>
      </w:r>
      <w:r w:rsidR="00973FEF">
        <w:rPr>
          <w:rFonts w:ascii="Times New Roman" w:eastAsia="Times New Roman" w:hAnsi="Times New Roman"/>
          <w:sz w:val="24"/>
          <w:szCs w:val="24"/>
          <w:lang w:val="sr-Cyrl-RS"/>
        </w:rPr>
        <w:t>)</w:t>
      </w:r>
      <w:r w:rsidR="00C77B99" w:rsidRPr="00C77B99">
        <w:rPr>
          <w:rFonts w:ascii="Times New Roman" w:eastAsia="Times New Roman" w:hAnsi="Times New Roman"/>
          <w:sz w:val="24"/>
          <w:szCs w:val="24"/>
          <w:lang w:val="en-GB"/>
        </w:rPr>
        <w:t xml:space="preserve"> </w:t>
      </w:r>
      <w:proofErr w:type="spellStart"/>
      <w:r w:rsidR="00C77B99" w:rsidRPr="00973FEF">
        <w:rPr>
          <w:rFonts w:ascii="Times New Roman" w:eastAsia="Times New Roman" w:hAnsi="Times New Roman"/>
          <w:b/>
          <w:sz w:val="24"/>
          <w:szCs w:val="24"/>
          <w:lang w:val="en-GB"/>
        </w:rPr>
        <w:t>Додатне</w:t>
      </w:r>
      <w:proofErr w:type="spellEnd"/>
      <w:r w:rsidR="00C77B99" w:rsidRPr="00973FEF">
        <w:rPr>
          <w:rFonts w:ascii="Times New Roman" w:eastAsia="Times New Roman" w:hAnsi="Times New Roman"/>
          <w:b/>
          <w:sz w:val="24"/>
          <w:szCs w:val="24"/>
          <w:lang w:val="en-GB"/>
        </w:rPr>
        <w:t xml:space="preserve"> </w:t>
      </w:r>
      <w:proofErr w:type="spellStart"/>
      <w:r w:rsidR="00C77B99" w:rsidRPr="00973FEF">
        <w:rPr>
          <w:rFonts w:ascii="Times New Roman" w:eastAsia="Times New Roman" w:hAnsi="Times New Roman"/>
          <w:b/>
          <w:sz w:val="24"/>
          <w:szCs w:val="24"/>
          <w:lang w:val="en-GB"/>
        </w:rPr>
        <w:t>административне</w:t>
      </w:r>
      <w:proofErr w:type="spellEnd"/>
      <w:r w:rsidR="00C77B99" w:rsidRPr="00973FEF">
        <w:rPr>
          <w:rFonts w:ascii="Times New Roman" w:eastAsia="Times New Roman" w:hAnsi="Times New Roman"/>
          <w:b/>
          <w:sz w:val="24"/>
          <w:szCs w:val="24"/>
          <w:lang w:val="en-GB"/>
        </w:rPr>
        <w:t xml:space="preserve"> </w:t>
      </w:r>
      <w:proofErr w:type="spellStart"/>
      <w:r w:rsidR="00C77B99" w:rsidRPr="00973FEF">
        <w:rPr>
          <w:rFonts w:ascii="Times New Roman" w:eastAsia="Times New Roman" w:hAnsi="Times New Roman"/>
          <w:b/>
          <w:sz w:val="24"/>
          <w:szCs w:val="24"/>
          <w:lang w:val="en-GB"/>
        </w:rPr>
        <w:t>потребе</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то</w:t>
      </w:r>
      <w:proofErr w:type="spellEnd"/>
      <w:r w:rsidR="00C77B99" w:rsidRPr="00C77B99">
        <w:rPr>
          <w:rFonts w:ascii="Times New Roman" w:eastAsia="Times New Roman" w:hAnsi="Times New Roman"/>
          <w:sz w:val="24"/>
          <w:szCs w:val="24"/>
          <w:lang w:val="en-GB"/>
        </w:rPr>
        <w:t>:</w:t>
      </w:r>
    </w:p>
    <w:p w14:paraId="6E0DC9A1" w14:textId="0B25E485" w:rsidR="00C77B99" w:rsidRPr="00973FEF" w:rsidRDefault="00973FEF" w:rsidP="00C77B99">
      <w:pPr>
        <w:tabs>
          <w:tab w:val="left" w:pos="993"/>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GB"/>
        </w:rPr>
        <w:tab/>
        <w:t xml:space="preserve">- </w:t>
      </w:r>
      <w:proofErr w:type="spellStart"/>
      <w:r w:rsidR="00C77B99" w:rsidRPr="00C77B99">
        <w:rPr>
          <w:rFonts w:ascii="Times New Roman" w:eastAsia="Times New Roman" w:hAnsi="Times New Roman"/>
          <w:sz w:val="24"/>
          <w:szCs w:val="24"/>
          <w:lang w:val="en-GB"/>
        </w:rPr>
        <w:t>додатни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пословни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простор</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одговарајући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број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наредном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периоду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ојачају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додатно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кадровски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капацитети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јер</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коришћење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постојећег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простора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бројем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извршилаца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прешло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оптимални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ниво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могуће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недостаје</w:t>
      </w:r>
      <w:proofErr w:type="spellEnd"/>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одређени</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број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што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решавало</w:t>
      </w:r>
      <w:proofErr w:type="spellEnd"/>
      <w:r w:rsidR="00C77B99" w:rsidRPr="00C77B99">
        <w:rPr>
          <w:rFonts w:ascii="Times New Roman" w:eastAsia="Times New Roman" w:hAnsi="Times New Roman"/>
          <w:sz w:val="24"/>
          <w:szCs w:val="24"/>
          <w:lang w:val="en-GB"/>
        </w:rPr>
        <w:t xml:space="preserve"> у </w:t>
      </w:r>
      <w:proofErr w:type="spellStart"/>
      <w:r>
        <w:rPr>
          <w:rFonts w:ascii="Times New Roman" w:eastAsia="Times New Roman" w:hAnsi="Times New Roman"/>
          <w:sz w:val="24"/>
          <w:szCs w:val="24"/>
          <w:lang w:val="en-GB"/>
        </w:rPr>
        <w:t>оквиру</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расположивих</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могућности</w:t>
      </w:r>
      <w:proofErr w:type="spellEnd"/>
      <w:r>
        <w:rPr>
          <w:rFonts w:ascii="Times New Roman" w:eastAsia="Times New Roman" w:hAnsi="Times New Roman"/>
          <w:sz w:val="24"/>
          <w:szCs w:val="24"/>
          <w:lang w:val="sr-Cyrl-RS"/>
        </w:rPr>
        <w:t>;</w:t>
      </w:r>
    </w:p>
    <w:p w14:paraId="05E9BC81" w14:textId="4C1C8549" w:rsidR="00C77B99" w:rsidRPr="00973FEF" w:rsidRDefault="00973FEF" w:rsidP="00C77B99">
      <w:pPr>
        <w:tabs>
          <w:tab w:val="left" w:pos="993"/>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Pr>
          <w:rFonts w:ascii="Times New Roman" w:eastAsia="Times New Roman" w:hAnsi="Times New Roman"/>
          <w:sz w:val="24"/>
          <w:szCs w:val="24"/>
          <w:lang w:val="sr-Cyrl-RS"/>
        </w:rPr>
        <w:t xml:space="preserve"> </w:t>
      </w:r>
      <w:proofErr w:type="spellStart"/>
      <w:r w:rsidR="00C77B99" w:rsidRPr="00C77B99">
        <w:rPr>
          <w:rFonts w:ascii="Times New Roman" w:eastAsia="Times New Roman" w:hAnsi="Times New Roman"/>
          <w:sz w:val="24"/>
          <w:szCs w:val="24"/>
          <w:lang w:val="en-GB"/>
        </w:rPr>
        <w:t>додатна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опрема</w:t>
      </w:r>
      <w:proofErr w:type="spellEnd"/>
      <w:r w:rsidR="00C77B99" w:rsidRPr="00C77B99">
        <w:rPr>
          <w:rFonts w:ascii="Times New Roman" w:eastAsia="Times New Roman" w:hAnsi="Times New Roman"/>
          <w:sz w:val="24"/>
          <w:szCs w:val="24"/>
          <w:lang w:val="en-GB"/>
        </w:rPr>
        <w:t xml:space="preserve">: ИТ, </w:t>
      </w:r>
      <w:proofErr w:type="spellStart"/>
      <w:r w:rsidR="00C77B99" w:rsidRPr="00C77B99">
        <w:rPr>
          <w:rFonts w:ascii="Times New Roman" w:eastAsia="Times New Roman" w:hAnsi="Times New Roman"/>
          <w:sz w:val="24"/>
          <w:szCs w:val="24"/>
          <w:lang w:val="en-GB"/>
        </w:rPr>
        <w:t>канцеларијска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опрема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друга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опрема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неопходна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што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свакако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зависити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кадровских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обезбеђеног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додатног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простора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опрема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свакако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неопходна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w:t>
      </w:r>
      <w:r>
        <w:rPr>
          <w:rFonts w:ascii="Times New Roman" w:eastAsia="Times New Roman" w:hAnsi="Times New Roman"/>
          <w:sz w:val="24"/>
          <w:szCs w:val="24"/>
          <w:lang w:val="en-GB"/>
        </w:rPr>
        <w:t>целарије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Повереника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ван</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седишта</w:t>
      </w:r>
      <w:proofErr w:type="spellEnd"/>
      <w:r>
        <w:rPr>
          <w:rFonts w:ascii="Times New Roman" w:eastAsia="Times New Roman" w:hAnsi="Times New Roman"/>
          <w:sz w:val="24"/>
          <w:szCs w:val="24"/>
          <w:lang w:val="sr-Cyrl-RS"/>
        </w:rPr>
        <w:t>;</w:t>
      </w:r>
    </w:p>
    <w:p w14:paraId="72F15C5B" w14:textId="54940AC8" w:rsidR="00C77B99" w:rsidRPr="00C77B99" w:rsidRDefault="00973FEF" w:rsidP="00973FEF">
      <w:pPr>
        <w:tabs>
          <w:tab w:val="left" w:pos="993"/>
        </w:tabs>
        <w:spacing w:after="24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t xml:space="preserve">- </w:t>
      </w:r>
      <w:proofErr w:type="spellStart"/>
      <w:r w:rsidR="00C77B99" w:rsidRPr="00C77B99">
        <w:rPr>
          <w:rFonts w:ascii="Times New Roman" w:eastAsia="Times New Roman" w:hAnsi="Times New Roman"/>
          <w:sz w:val="24"/>
          <w:szCs w:val="24"/>
          <w:lang w:val="en-GB"/>
        </w:rPr>
        <w:t>минимално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једно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основно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средство</w:t>
      </w:r>
      <w:proofErr w:type="spellEnd"/>
      <w:r w:rsidR="00C77B99" w:rsidRPr="00C77B99">
        <w:rPr>
          <w:rFonts w:ascii="Times New Roman" w:eastAsia="Times New Roman" w:hAnsi="Times New Roman"/>
          <w:sz w:val="24"/>
          <w:szCs w:val="24"/>
          <w:lang w:val="en-GB"/>
        </w:rPr>
        <w:t xml:space="preserve"> - </w:t>
      </w:r>
      <w:proofErr w:type="spellStart"/>
      <w:r w:rsidR="00C77B99" w:rsidRPr="00C77B99">
        <w:rPr>
          <w:rFonts w:ascii="Times New Roman" w:eastAsia="Times New Roman" w:hAnsi="Times New Roman"/>
          <w:sz w:val="24"/>
          <w:szCs w:val="24"/>
          <w:lang w:val="en-GB"/>
        </w:rPr>
        <w:t>аутомобил</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којима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обављати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послови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приступа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информацијама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значаја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тако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области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заштите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података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личности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обухвата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надзор</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овим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возилом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обезбедила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неопходна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координација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раду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између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w:t>
      </w:r>
      <w:r>
        <w:rPr>
          <w:rFonts w:ascii="Times New Roman" w:eastAsia="Times New Roman" w:hAnsi="Times New Roman"/>
          <w:sz w:val="24"/>
          <w:szCs w:val="24"/>
          <w:lang w:val="en-GB"/>
        </w:rPr>
        <w:t>овереника</w:t>
      </w:r>
      <w:proofErr w:type="spellEnd"/>
      <w:r>
        <w:rPr>
          <w:rFonts w:ascii="Times New Roman" w:eastAsia="Times New Roman" w:hAnsi="Times New Roman"/>
          <w:sz w:val="24"/>
          <w:szCs w:val="24"/>
          <w:lang w:val="en-GB"/>
        </w:rPr>
        <w:t xml:space="preserve"> и </w:t>
      </w:r>
      <w:proofErr w:type="spellStart"/>
      <w:r>
        <w:rPr>
          <w:rFonts w:ascii="Times New Roman" w:eastAsia="Times New Roman" w:hAnsi="Times New Roman"/>
          <w:sz w:val="24"/>
          <w:szCs w:val="24"/>
          <w:lang w:val="en-GB"/>
        </w:rPr>
        <w:t>седишта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Повереника</w:t>
      </w:r>
      <w:proofErr w:type="spellEnd"/>
      <w:r>
        <w:rPr>
          <w:rFonts w:ascii="Times New Roman" w:eastAsia="Times New Roman" w:hAnsi="Times New Roman"/>
          <w:sz w:val="24"/>
          <w:szCs w:val="24"/>
          <w:lang w:val="en-GB"/>
        </w:rPr>
        <w:t>.</w:t>
      </w:r>
    </w:p>
    <w:p w14:paraId="2229991A" w14:textId="19383748" w:rsidR="00C77B99" w:rsidRPr="00C77B99" w:rsidRDefault="00973FEF"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Pr>
          <w:rFonts w:ascii="Times New Roman" w:eastAsia="Times New Roman" w:hAnsi="Times New Roman"/>
          <w:sz w:val="24"/>
          <w:szCs w:val="24"/>
          <w:lang w:val="sr-Cyrl-RS"/>
        </w:rPr>
        <w:t>3)</w:t>
      </w:r>
      <w:r w:rsidR="00C77B99" w:rsidRPr="00C77B99">
        <w:rPr>
          <w:rFonts w:ascii="Times New Roman" w:eastAsia="Times New Roman" w:hAnsi="Times New Roman"/>
          <w:sz w:val="24"/>
          <w:szCs w:val="24"/>
          <w:lang w:val="en-GB"/>
        </w:rPr>
        <w:t xml:space="preserve"> </w:t>
      </w:r>
      <w:proofErr w:type="spellStart"/>
      <w:r w:rsidR="00C77B99" w:rsidRPr="00973FEF">
        <w:rPr>
          <w:rFonts w:ascii="Times New Roman" w:eastAsia="Times New Roman" w:hAnsi="Times New Roman"/>
          <w:b/>
          <w:sz w:val="24"/>
          <w:szCs w:val="24"/>
          <w:lang w:val="en-GB"/>
        </w:rPr>
        <w:t>Кадровске</w:t>
      </w:r>
      <w:proofErr w:type="spellEnd"/>
      <w:r w:rsidR="00C77B99" w:rsidRPr="00973FEF">
        <w:rPr>
          <w:rFonts w:ascii="Times New Roman" w:eastAsia="Times New Roman" w:hAnsi="Times New Roman"/>
          <w:b/>
          <w:sz w:val="24"/>
          <w:szCs w:val="24"/>
          <w:lang w:val="en-GB"/>
        </w:rPr>
        <w:t xml:space="preserve"> </w:t>
      </w:r>
      <w:proofErr w:type="spellStart"/>
      <w:r w:rsidR="00C77B99" w:rsidRPr="00973FEF">
        <w:rPr>
          <w:rFonts w:ascii="Times New Roman" w:eastAsia="Times New Roman" w:hAnsi="Times New Roman"/>
          <w:b/>
          <w:sz w:val="24"/>
          <w:szCs w:val="24"/>
          <w:lang w:val="en-GB"/>
        </w:rPr>
        <w:t>потребе</w:t>
      </w:r>
      <w:proofErr w:type="spellEnd"/>
      <w:r w:rsidR="00C77B99" w:rsidRPr="00C77B99">
        <w:rPr>
          <w:rFonts w:ascii="Times New Roman" w:eastAsia="Times New Roman" w:hAnsi="Times New Roman"/>
          <w:sz w:val="24"/>
          <w:szCs w:val="24"/>
          <w:lang w:val="en-GB"/>
        </w:rPr>
        <w:t xml:space="preserve">: </w:t>
      </w:r>
    </w:p>
    <w:p w14:paraId="30E334BE" w14:textId="4E6E7A30" w:rsidR="00C77B99" w:rsidRPr="00C77B99" w:rsidRDefault="00973FEF" w:rsidP="006856C5">
      <w:pPr>
        <w:tabs>
          <w:tab w:val="left" w:pos="993"/>
        </w:tabs>
        <w:spacing w:after="12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већи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број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државних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службеника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Стручној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служби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неодређено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време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висока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стручна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спрема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дипломираних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правника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или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евентуално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lastRenderedPageBreak/>
        <w:t>неког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факултета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друштвеног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смера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чега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највећи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део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био</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звању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вишег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саветника</w:t>
      </w:r>
      <w:proofErr w:type="spellEnd"/>
      <w:r w:rsidR="00C77B99" w:rsidRPr="00C77B99">
        <w:rPr>
          <w:rFonts w:ascii="Times New Roman" w:eastAsia="Times New Roman" w:hAnsi="Times New Roman"/>
          <w:sz w:val="24"/>
          <w:szCs w:val="24"/>
          <w:lang w:val="en-GB"/>
        </w:rPr>
        <w:t xml:space="preserve">, а </w:t>
      </w:r>
      <w:proofErr w:type="spellStart"/>
      <w:r w:rsidR="00C77B99" w:rsidRPr="00C77B99">
        <w:rPr>
          <w:rFonts w:ascii="Times New Roman" w:eastAsia="Times New Roman" w:hAnsi="Times New Roman"/>
          <w:sz w:val="24"/>
          <w:szCs w:val="24"/>
          <w:lang w:val="en-GB"/>
        </w:rPr>
        <w:t>мањи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део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чинили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нижим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звањима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средњом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стручном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спремом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Основна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претпоставка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додатне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могуће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ангажовати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других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државних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дакле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већ</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државних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службеника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имају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радно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искуство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већ</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предвиђени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расходи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запослене</w:t>
      </w:r>
      <w:proofErr w:type="spellEnd"/>
      <w:r w:rsidR="00C77B99" w:rsidRPr="00C77B99">
        <w:rPr>
          <w:rFonts w:ascii="Times New Roman" w:eastAsia="Times New Roman" w:hAnsi="Times New Roman"/>
          <w:sz w:val="24"/>
          <w:szCs w:val="24"/>
          <w:lang w:val="en-GB"/>
        </w:rPr>
        <w:t xml:space="preserve">. </w:t>
      </w:r>
    </w:p>
    <w:p w14:paraId="03367B3A" w14:textId="711F595B" w:rsidR="00C77B99" w:rsidRPr="00C77B99" w:rsidRDefault="00973FEF"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Pr>
          <w:rFonts w:ascii="Times New Roman" w:eastAsia="Times New Roman" w:hAnsi="Times New Roman"/>
          <w:sz w:val="24"/>
          <w:szCs w:val="24"/>
          <w:lang w:val="sr-Cyrl-RS"/>
        </w:rPr>
        <w:t>4</w:t>
      </w:r>
      <w:r w:rsidR="00C77B99" w:rsidRPr="00C77B99">
        <w:rPr>
          <w:rFonts w:ascii="Times New Roman" w:eastAsia="Times New Roman" w:hAnsi="Times New Roman"/>
          <w:sz w:val="24"/>
          <w:szCs w:val="24"/>
          <w:lang w:val="en-GB"/>
        </w:rPr>
        <w:t xml:space="preserve">) </w:t>
      </w:r>
      <w:proofErr w:type="spellStart"/>
      <w:r w:rsidR="00C77B99" w:rsidRPr="00973FEF">
        <w:rPr>
          <w:rFonts w:ascii="Times New Roman" w:eastAsia="Times New Roman" w:hAnsi="Times New Roman"/>
          <w:b/>
          <w:sz w:val="24"/>
          <w:szCs w:val="24"/>
          <w:lang w:val="en-GB"/>
        </w:rPr>
        <w:t>Трошкови</w:t>
      </w:r>
      <w:proofErr w:type="spellEnd"/>
      <w:r w:rsidR="00C77B99" w:rsidRPr="00973FEF">
        <w:rPr>
          <w:rFonts w:ascii="Times New Roman" w:eastAsia="Times New Roman" w:hAnsi="Times New Roman"/>
          <w:b/>
          <w:sz w:val="24"/>
          <w:szCs w:val="24"/>
          <w:lang w:val="en-GB"/>
        </w:rPr>
        <w:t xml:space="preserve"> </w:t>
      </w:r>
      <w:proofErr w:type="spellStart"/>
      <w:r w:rsidR="00C77B99" w:rsidRPr="00973FEF">
        <w:rPr>
          <w:rFonts w:ascii="Times New Roman" w:eastAsia="Times New Roman" w:hAnsi="Times New Roman"/>
          <w:b/>
          <w:sz w:val="24"/>
          <w:szCs w:val="24"/>
          <w:lang w:val="en-GB"/>
        </w:rPr>
        <w:t>обуке</w:t>
      </w:r>
      <w:proofErr w:type="spellEnd"/>
      <w:r w:rsidR="00C77B99" w:rsidRPr="00C77B99">
        <w:rPr>
          <w:rFonts w:ascii="Times New Roman" w:eastAsia="Times New Roman" w:hAnsi="Times New Roman"/>
          <w:sz w:val="24"/>
          <w:szCs w:val="24"/>
          <w:lang w:val="en-GB"/>
        </w:rPr>
        <w:t>:</w:t>
      </w:r>
    </w:p>
    <w:p w14:paraId="1FF34EF4" w14:textId="2B5A8C0E" w:rsidR="00C77B99" w:rsidRDefault="00973FEF" w:rsidP="00216278">
      <w:pPr>
        <w:tabs>
          <w:tab w:val="left" w:pos="993"/>
        </w:tabs>
        <w:spacing w:after="36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proofErr w:type="spellStart"/>
      <w:r>
        <w:rPr>
          <w:rFonts w:ascii="Times New Roman" w:eastAsia="Times New Roman" w:hAnsi="Times New Roman"/>
          <w:sz w:val="24"/>
          <w:szCs w:val="24"/>
          <w:lang w:val="en-GB"/>
        </w:rPr>
        <w:t>Након</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почетка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примене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з</w:t>
      </w:r>
      <w:r w:rsidR="00C77B99" w:rsidRPr="00C77B99">
        <w:rPr>
          <w:rFonts w:ascii="Times New Roman" w:eastAsia="Times New Roman" w:hAnsi="Times New Roman"/>
          <w:sz w:val="24"/>
          <w:szCs w:val="24"/>
          <w:lang w:val="en-GB"/>
        </w:rPr>
        <w:t>акона</w:t>
      </w:r>
      <w:proofErr w:type="spellEnd"/>
      <w:r>
        <w:rPr>
          <w:rFonts w:ascii="Times New Roman" w:eastAsia="Times New Roman" w:hAnsi="Times New Roman"/>
          <w:sz w:val="24"/>
          <w:szCs w:val="24"/>
          <w:lang w:val="sr-Cyrl-RS"/>
        </w:rPr>
        <w:t>,</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неопходно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спровести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обуке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тако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власти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Обуке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ове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области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перманентно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сп</w:t>
      </w:r>
      <w:r>
        <w:rPr>
          <w:rFonts w:ascii="Times New Roman" w:eastAsia="Times New Roman" w:hAnsi="Times New Roman"/>
          <w:sz w:val="24"/>
          <w:szCs w:val="24"/>
          <w:lang w:val="en-GB"/>
        </w:rPr>
        <w:t>роводити</w:t>
      </w:r>
      <w:proofErr w:type="spellEnd"/>
      <w:r>
        <w:rPr>
          <w:rFonts w:ascii="Times New Roman" w:eastAsia="Times New Roman" w:hAnsi="Times New Roman"/>
          <w:sz w:val="24"/>
          <w:szCs w:val="24"/>
          <w:lang w:val="en-GB"/>
        </w:rPr>
        <w:t xml:space="preserve"> и у </w:t>
      </w:r>
      <w:proofErr w:type="spellStart"/>
      <w:r>
        <w:rPr>
          <w:rFonts w:ascii="Times New Roman" w:eastAsia="Times New Roman" w:hAnsi="Times New Roman"/>
          <w:sz w:val="24"/>
          <w:szCs w:val="24"/>
          <w:lang w:val="en-GB"/>
        </w:rPr>
        <w:t>наредним</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годинама</w:t>
      </w:r>
      <w:proofErr w:type="spellEnd"/>
      <w:r>
        <w:rPr>
          <w:rFonts w:ascii="Times New Roman" w:eastAsia="Times New Roman" w:hAnsi="Times New Roman"/>
          <w:sz w:val="24"/>
          <w:szCs w:val="24"/>
          <w:lang w:val="en-GB"/>
        </w:rPr>
        <w:t>.</w:t>
      </w:r>
    </w:p>
    <w:p w14:paraId="5428A7FA" w14:textId="48A00211" w:rsidR="00C77B99" w:rsidRPr="00C77B99" w:rsidRDefault="00973FEF" w:rsidP="007275B3">
      <w:pPr>
        <w:tabs>
          <w:tab w:val="left" w:pos="993"/>
        </w:tabs>
        <w:spacing w:after="12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Финансијска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w:t>
      </w:r>
      <w:r w:rsidR="00216278">
        <w:rPr>
          <w:rFonts w:ascii="Times New Roman" w:eastAsia="Times New Roman" w:hAnsi="Times New Roman"/>
          <w:sz w:val="24"/>
          <w:szCs w:val="24"/>
          <w:lang w:val="en-GB"/>
        </w:rPr>
        <w:t>редства</w:t>
      </w:r>
      <w:proofErr w:type="spellEnd"/>
      <w:r w:rsidR="00216278">
        <w:rPr>
          <w:rFonts w:ascii="Times New Roman" w:eastAsia="Times New Roman" w:hAnsi="Times New Roman"/>
          <w:sz w:val="24"/>
          <w:szCs w:val="24"/>
          <w:lang w:val="en-GB"/>
        </w:rPr>
        <w:t xml:space="preserve"> </w:t>
      </w:r>
      <w:proofErr w:type="spellStart"/>
      <w:r w:rsidR="00216278">
        <w:rPr>
          <w:rFonts w:ascii="Times New Roman" w:eastAsia="Times New Roman" w:hAnsi="Times New Roman"/>
          <w:sz w:val="24"/>
          <w:szCs w:val="24"/>
          <w:lang w:val="en-GB"/>
        </w:rPr>
        <w:t>потребна</w:t>
      </w:r>
      <w:proofErr w:type="spellEnd"/>
      <w:r w:rsidR="00216278">
        <w:rPr>
          <w:rFonts w:ascii="Times New Roman" w:eastAsia="Times New Roman" w:hAnsi="Times New Roman"/>
          <w:sz w:val="24"/>
          <w:szCs w:val="24"/>
          <w:lang w:val="en-GB"/>
        </w:rPr>
        <w:t xml:space="preserve"> </w:t>
      </w:r>
      <w:proofErr w:type="spellStart"/>
      <w:r w:rsidR="00216278">
        <w:rPr>
          <w:rFonts w:ascii="Times New Roman" w:eastAsia="Times New Roman" w:hAnsi="Times New Roman"/>
          <w:sz w:val="24"/>
          <w:szCs w:val="24"/>
          <w:lang w:val="en-GB"/>
        </w:rPr>
        <w:t>за</w:t>
      </w:r>
      <w:proofErr w:type="spellEnd"/>
      <w:r w:rsidR="00216278">
        <w:rPr>
          <w:rFonts w:ascii="Times New Roman" w:eastAsia="Times New Roman" w:hAnsi="Times New Roman"/>
          <w:sz w:val="24"/>
          <w:szCs w:val="24"/>
          <w:lang w:val="en-GB"/>
        </w:rPr>
        <w:t xml:space="preserve"> </w:t>
      </w:r>
      <w:proofErr w:type="spellStart"/>
      <w:r w:rsidR="00216278">
        <w:rPr>
          <w:rFonts w:ascii="Times New Roman" w:eastAsia="Times New Roman" w:hAnsi="Times New Roman"/>
          <w:sz w:val="24"/>
          <w:szCs w:val="24"/>
          <w:lang w:val="en-GB"/>
        </w:rPr>
        <w:t>спровођење</w:t>
      </w:r>
      <w:proofErr w:type="spellEnd"/>
      <w:r w:rsidR="00216278">
        <w:rPr>
          <w:rFonts w:ascii="Times New Roman" w:eastAsia="Times New Roman" w:hAnsi="Times New Roman"/>
          <w:sz w:val="24"/>
          <w:szCs w:val="24"/>
          <w:lang w:val="en-GB"/>
        </w:rPr>
        <w:t xml:space="preserve"> </w:t>
      </w:r>
      <w:proofErr w:type="spellStart"/>
      <w:r w:rsidR="00216278">
        <w:rPr>
          <w:rFonts w:ascii="Times New Roman" w:eastAsia="Times New Roman" w:hAnsi="Times New Roman"/>
          <w:sz w:val="24"/>
          <w:szCs w:val="24"/>
          <w:lang w:val="en-GB"/>
        </w:rPr>
        <w:t>овог</w:t>
      </w:r>
      <w:proofErr w:type="spellEnd"/>
      <w:r w:rsidR="00216278">
        <w:rPr>
          <w:rFonts w:ascii="Times New Roman" w:eastAsia="Times New Roman" w:hAnsi="Times New Roman"/>
          <w:sz w:val="24"/>
          <w:szCs w:val="24"/>
          <w:lang w:val="en-GB"/>
        </w:rPr>
        <w:t xml:space="preserve"> </w:t>
      </w:r>
      <w:proofErr w:type="spellStart"/>
      <w:r w:rsidR="00216278">
        <w:rPr>
          <w:rFonts w:ascii="Times New Roman" w:eastAsia="Times New Roman" w:hAnsi="Times New Roman"/>
          <w:sz w:val="24"/>
          <w:szCs w:val="24"/>
          <w:lang w:val="en-GB"/>
        </w:rPr>
        <w:t>з</w:t>
      </w:r>
      <w:r w:rsidR="00C77B99" w:rsidRPr="00C77B99">
        <w:rPr>
          <w:rFonts w:ascii="Times New Roman" w:eastAsia="Times New Roman" w:hAnsi="Times New Roman"/>
          <w:sz w:val="24"/>
          <w:szCs w:val="24"/>
          <w:lang w:val="en-GB"/>
        </w:rPr>
        <w:t>акона</w:t>
      </w:r>
      <w:proofErr w:type="spellEnd"/>
      <w:r w:rsidR="00C77B99" w:rsidRPr="00C77B99">
        <w:rPr>
          <w:rFonts w:ascii="Times New Roman" w:eastAsia="Times New Roman" w:hAnsi="Times New Roman"/>
          <w:sz w:val="24"/>
          <w:szCs w:val="24"/>
          <w:lang w:val="en-GB"/>
        </w:rPr>
        <w:t xml:space="preserve"> </w:t>
      </w:r>
      <w:r w:rsidR="00216278">
        <w:rPr>
          <w:rFonts w:ascii="Times New Roman" w:eastAsia="Times New Roman" w:hAnsi="Times New Roman"/>
          <w:sz w:val="24"/>
          <w:szCs w:val="24"/>
          <w:lang w:val="sr-Cyrl-RS"/>
        </w:rPr>
        <w:t>у</w:t>
      </w:r>
      <w:r w:rsidR="00C77B99" w:rsidRPr="00C77B99">
        <w:rPr>
          <w:rFonts w:ascii="Times New Roman" w:eastAsia="Times New Roman" w:hAnsi="Times New Roman"/>
          <w:sz w:val="24"/>
          <w:szCs w:val="24"/>
          <w:lang w:val="en-GB"/>
        </w:rPr>
        <w:t xml:space="preserve"> 2022. </w:t>
      </w:r>
      <w:r w:rsidR="00216278">
        <w:rPr>
          <w:rFonts w:ascii="Times New Roman" w:eastAsia="Times New Roman" w:hAnsi="Times New Roman"/>
          <w:sz w:val="24"/>
          <w:szCs w:val="24"/>
          <w:lang w:val="sr-Cyrl-RS"/>
        </w:rPr>
        <w:t xml:space="preserve">и </w:t>
      </w:r>
      <w:r w:rsidR="00216278">
        <w:rPr>
          <w:rFonts w:ascii="Times New Roman" w:eastAsia="Times New Roman" w:hAnsi="Times New Roman"/>
          <w:sz w:val="24"/>
          <w:szCs w:val="24"/>
          <w:lang w:val="en-GB"/>
        </w:rPr>
        <w:t xml:space="preserve">2023. </w:t>
      </w:r>
      <w:proofErr w:type="spellStart"/>
      <w:r w:rsidR="00216278">
        <w:rPr>
          <w:rFonts w:ascii="Times New Roman" w:eastAsia="Times New Roman" w:hAnsi="Times New Roman"/>
          <w:sz w:val="24"/>
          <w:szCs w:val="24"/>
          <w:lang w:val="en-GB"/>
        </w:rPr>
        <w:t>години</w:t>
      </w:r>
      <w:proofErr w:type="spellEnd"/>
      <w:r w:rsidR="00C77B99" w:rsidRPr="00C77B99">
        <w:rPr>
          <w:rFonts w:ascii="Times New Roman" w:eastAsia="Times New Roman" w:hAnsi="Times New Roman"/>
          <w:sz w:val="24"/>
          <w:szCs w:val="24"/>
          <w:lang w:val="en-GB"/>
        </w:rPr>
        <w:t xml:space="preserve">, на </w:t>
      </w:r>
      <w:proofErr w:type="spellStart"/>
      <w:r w:rsidR="00C77B99" w:rsidRPr="00C77B99">
        <w:rPr>
          <w:rFonts w:ascii="Times New Roman" w:eastAsia="Times New Roman" w:hAnsi="Times New Roman"/>
          <w:sz w:val="24"/>
          <w:szCs w:val="24"/>
          <w:lang w:val="en-GB"/>
        </w:rPr>
        <w:t>разделу</w:t>
      </w:r>
      <w:proofErr w:type="spellEnd"/>
      <w:r w:rsidR="00C77B99" w:rsidRPr="00C77B99">
        <w:rPr>
          <w:rFonts w:ascii="Times New Roman" w:eastAsia="Times New Roman" w:hAnsi="Times New Roman"/>
          <w:sz w:val="24"/>
          <w:szCs w:val="24"/>
          <w:lang w:val="en-GB"/>
        </w:rPr>
        <w:t xml:space="preserve"> 11 – </w:t>
      </w:r>
      <w:proofErr w:type="spellStart"/>
      <w:r w:rsidR="00C77B99" w:rsidRPr="00C77B99">
        <w:rPr>
          <w:rFonts w:ascii="Times New Roman" w:eastAsia="Times New Roman" w:hAnsi="Times New Roman"/>
          <w:sz w:val="24"/>
          <w:szCs w:val="24"/>
          <w:lang w:val="en-GB"/>
        </w:rPr>
        <w:t>Повереник</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информације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значаја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заштиту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података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личности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извору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финансирања</w:t>
      </w:r>
      <w:proofErr w:type="spellEnd"/>
      <w:r w:rsidR="00C77B99" w:rsidRPr="00C77B99">
        <w:rPr>
          <w:rFonts w:ascii="Times New Roman" w:eastAsia="Times New Roman" w:hAnsi="Times New Roman"/>
          <w:sz w:val="24"/>
          <w:szCs w:val="24"/>
          <w:lang w:val="en-GB"/>
        </w:rPr>
        <w:t xml:space="preserve"> 01 – </w:t>
      </w:r>
      <w:proofErr w:type="spellStart"/>
      <w:r w:rsidR="00C77B99" w:rsidRPr="00C77B99">
        <w:rPr>
          <w:rFonts w:ascii="Times New Roman" w:eastAsia="Times New Roman" w:hAnsi="Times New Roman"/>
          <w:sz w:val="24"/>
          <w:szCs w:val="24"/>
          <w:lang w:val="en-GB"/>
        </w:rPr>
        <w:t>општи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приходи</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примања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буџета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функција</w:t>
      </w:r>
      <w:proofErr w:type="spellEnd"/>
      <w:r w:rsidR="00C77B99" w:rsidRPr="00C77B99">
        <w:rPr>
          <w:rFonts w:ascii="Times New Roman" w:eastAsia="Times New Roman" w:hAnsi="Times New Roman"/>
          <w:sz w:val="24"/>
          <w:szCs w:val="24"/>
          <w:lang w:val="en-GB"/>
        </w:rPr>
        <w:t xml:space="preserve"> 160 - </w:t>
      </w:r>
      <w:proofErr w:type="spellStart"/>
      <w:r w:rsidR="00C77B99" w:rsidRPr="00C77B99">
        <w:rPr>
          <w:rFonts w:ascii="Times New Roman" w:eastAsia="Times New Roman" w:hAnsi="Times New Roman"/>
          <w:sz w:val="24"/>
          <w:szCs w:val="24"/>
          <w:lang w:val="en-GB"/>
        </w:rPr>
        <w:t>опште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услуге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некласификоване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другом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месту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програм</w:t>
      </w:r>
      <w:proofErr w:type="spellEnd"/>
      <w:r w:rsidR="00C77B99" w:rsidRPr="00C77B99">
        <w:rPr>
          <w:rFonts w:ascii="Times New Roman" w:eastAsia="Times New Roman" w:hAnsi="Times New Roman"/>
          <w:sz w:val="24"/>
          <w:szCs w:val="24"/>
          <w:lang w:val="en-GB"/>
        </w:rPr>
        <w:t xml:space="preserve"> 1001 - </w:t>
      </w:r>
      <w:proofErr w:type="spellStart"/>
      <w:r w:rsidR="00C77B99" w:rsidRPr="00C77B99">
        <w:rPr>
          <w:rFonts w:ascii="Times New Roman" w:eastAsia="Times New Roman" w:hAnsi="Times New Roman"/>
          <w:sz w:val="24"/>
          <w:szCs w:val="24"/>
          <w:lang w:val="en-GB"/>
        </w:rPr>
        <w:t>Унапређење</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заштита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људских</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мањинских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права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слобода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програмска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активност</w:t>
      </w:r>
      <w:proofErr w:type="spellEnd"/>
      <w:r w:rsidR="00C77B99" w:rsidRPr="00C77B99">
        <w:rPr>
          <w:rFonts w:ascii="Times New Roman" w:eastAsia="Times New Roman" w:hAnsi="Times New Roman"/>
          <w:sz w:val="24"/>
          <w:szCs w:val="24"/>
          <w:lang w:val="en-GB"/>
        </w:rPr>
        <w:t xml:space="preserve"> 0011 - </w:t>
      </w:r>
      <w:proofErr w:type="spellStart"/>
      <w:r w:rsidR="00C77B99" w:rsidRPr="00C77B99">
        <w:rPr>
          <w:rFonts w:ascii="Times New Roman" w:eastAsia="Times New Roman" w:hAnsi="Times New Roman"/>
          <w:sz w:val="24"/>
          <w:szCs w:val="24"/>
          <w:lang w:val="en-GB"/>
        </w:rPr>
        <w:t>Доступност</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информација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значаја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заштита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података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личности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планирана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следеће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намене</w:t>
      </w:r>
      <w:proofErr w:type="spellEnd"/>
      <w:r w:rsidR="00C77B99" w:rsidRPr="00C77B99">
        <w:rPr>
          <w:rFonts w:ascii="Times New Roman" w:eastAsia="Times New Roman" w:hAnsi="Times New Roman"/>
          <w:sz w:val="24"/>
          <w:szCs w:val="24"/>
          <w:lang w:val="en-GB"/>
        </w:rPr>
        <w:t>:</w:t>
      </w:r>
    </w:p>
    <w:p w14:paraId="26C23A34" w14:textId="6B4BE753" w:rsidR="00C77B99" w:rsidRPr="007275B3" w:rsidRDefault="007275B3" w:rsidP="00C77B99">
      <w:pPr>
        <w:tabs>
          <w:tab w:val="left" w:pos="993"/>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GB"/>
        </w:rPr>
        <w:tab/>
      </w:r>
      <w:r>
        <w:rPr>
          <w:rFonts w:ascii="Times New Roman" w:eastAsia="Times New Roman" w:hAnsi="Times New Roman"/>
          <w:sz w:val="24"/>
          <w:szCs w:val="24"/>
          <w:lang w:val="sr-Cyrl-RS"/>
        </w:rPr>
        <w:t>1) у</w:t>
      </w:r>
      <w:r w:rsidR="00C77B99" w:rsidRPr="00C77B99">
        <w:rPr>
          <w:rFonts w:ascii="Times New Roman" w:eastAsia="Times New Roman" w:hAnsi="Times New Roman"/>
          <w:sz w:val="24"/>
          <w:szCs w:val="24"/>
          <w:lang w:val="en-GB"/>
        </w:rPr>
        <w:t xml:space="preserve"> 2022.</w:t>
      </w:r>
      <w:r>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г</w:t>
      </w:r>
      <w:proofErr w:type="spellStart"/>
      <w:r w:rsidR="00C77B99" w:rsidRPr="00C77B99">
        <w:rPr>
          <w:rFonts w:ascii="Times New Roman" w:eastAsia="Times New Roman" w:hAnsi="Times New Roman"/>
          <w:sz w:val="24"/>
          <w:szCs w:val="24"/>
          <w:lang w:val="en-GB"/>
        </w:rPr>
        <w:t>одини</w:t>
      </w:r>
      <w:proofErr w:type="spellEnd"/>
      <w:r>
        <w:rPr>
          <w:rFonts w:ascii="Times New Roman" w:eastAsia="Times New Roman" w:hAnsi="Times New Roman"/>
          <w:sz w:val="24"/>
          <w:szCs w:val="24"/>
          <w:lang w:val="sr-Cyrl-RS"/>
        </w:rPr>
        <w:t>:</w:t>
      </w:r>
    </w:p>
    <w:p w14:paraId="043FA3B4" w14:textId="529836EE"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411 – </w:t>
      </w:r>
      <w:proofErr w:type="spellStart"/>
      <w:r w:rsidR="00C77B99" w:rsidRPr="00C77B99">
        <w:rPr>
          <w:rFonts w:ascii="Times New Roman" w:eastAsia="Times New Roman" w:hAnsi="Times New Roman"/>
          <w:sz w:val="24"/>
          <w:szCs w:val="24"/>
          <w:lang w:val="en-GB"/>
        </w:rPr>
        <w:t>Плате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додаци</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накнаде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зараде</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26.151.000,00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јачање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кадровских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капацитета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имајући</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виду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проширење</w:t>
      </w:r>
      <w:proofErr w:type="spellEnd"/>
      <w:r w:rsidR="00C77B99" w:rsidRPr="00C77B99">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овлашћења</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и </w:t>
      </w:r>
      <w:r>
        <w:rPr>
          <w:rFonts w:ascii="Times New Roman" w:eastAsia="Times New Roman" w:hAnsi="Times New Roman"/>
          <w:sz w:val="24"/>
          <w:szCs w:val="24"/>
          <w:lang w:val="sr-Cyrl-RS"/>
        </w:rPr>
        <w:t>образовање</w:t>
      </w:r>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w:t>
      </w:r>
    </w:p>
    <w:p w14:paraId="1877D675" w14:textId="5A102FE8"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412 – </w:t>
      </w:r>
      <w:proofErr w:type="spellStart"/>
      <w:r w:rsidR="00C77B99" w:rsidRPr="00C77B99">
        <w:rPr>
          <w:rFonts w:ascii="Times New Roman" w:eastAsia="Times New Roman" w:hAnsi="Times New Roman"/>
          <w:sz w:val="24"/>
          <w:szCs w:val="24"/>
          <w:lang w:val="en-GB"/>
        </w:rPr>
        <w:t>Социјални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доприноси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терет</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послодавца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4.485.000,00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јачање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кадровских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капацитета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w:t>
      </w:r>
    </w:p>
    <w:p w14:paraId="486B0478" w14:textId="3A0ABE3C"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групи</w:t>
      </w:r>
      <w:proofErr w:type="spellEnd"/>
      <w:r w:rsidR="00C77B99" w:rsidRPr="00C77B99">
        <w:rPr>
          <w:rFonts w:ascii="Times New Roman" w:eastAsia="Times New Roman" w:hAnsi="Times New Roman"/>
          <w:sz w:val="24"/>
          <w:szCs w:val="24"/>
          <w:lang w:val="en-GB"/>
        </w:rPr>
        <w:t xml:space="preserve"> 42 – </w:t>
      </w:r>
      <w:proofErr w:type="spellStart"/>
      <w:r w:rsidR="00C77B99" w:rsidRPr="00C77B99">
        <w:rPr>
          <w:rFonts w:ascii="Times New Roman" w:eastAsia="Times New Roman" w:hAnsi="Times New Roman"/>
          <w:sz w:val="24"/>
          <w:szCs w:val="24"/>
          <w:lang w:val="en-GB"/>
        </w:rPr>
        <w:t>Коришћење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услуга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роба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укупном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2.730.000,00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организовање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тако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власти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врше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надзор</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применом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Закона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припрему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новог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упутства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израду</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објављивање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Информатора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раду</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то</w:t>
      </w:r>
      <w:proofErr w:type="spellEnd"/>
      <w:r w:rsidR="00C77B99" w:rsidRPr="00C77B99">
        <w:rPr>
          <w:rFonts w:ascii="Times New Roman" w:eastAsia="Times New Roman" w:hAnsi="Times New Roman"/>
          <w:sz w:val="24"/>
          <w:szCs w:val="24"/>
          <w:lang w:val="en-GB"/>
        </w:rPr>
        <w:t xml:space="preserve">: </w:t>
      </w:r>
    </w:p>
    <w:p w14:paraId="4C9751C0" w14:textId="34802E5D"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422 – </w:t>
      </w:r>
      <w:proofErr w:type="spellStart"/>
      <w:r w:rsidR="00C77B99" w:rsidRPr="00C77B99">
        <w:rPr>
          <w:rFonts w:ascii="Times New Roman" w:eastAsia="Times New Roman" w:hAnsi="Times New Roman"/>
          <w:sz w:val="24"/>
          <w:szCs w:val="24"/>
          <w:lang w:val="en-GB"/>
        </w:rPr>
        <w:t>трошкови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путовања</w:t>
      </w:r>
      <w:proofErr w:type="spellEnd"/>
      <w:r w:rsidR="00C77B99" w:rsidRPr="00C77B99">
        <w:rPr>
          <w:rFonts w:ascii="Times New Roman" w:eastAsia="Times New Roman" w:hAnsi="Times New Roman"/>
          <w:sz w:val="24"/>
          <w:szCs w:val="24"/>
          <w:lang w:val="en-GB"/>
        </w:rPr>
        <w:t xml:space="preserve"> 300.000,00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w:t>
      </w:r>
    </w:p>
    <w:p w14:paraId="64280AA4" w14:textId="347F80D3"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423 – </w:t>
      </w:r>
      <w:proofErr w:type="spellStart"/>
      <w:r w:rsidR="00C77B99" w:rsidRPr="00C77B99">
        <w:rPr>
          <w:rFonts w:ascii="Times New Roman" w:eastAsia="Times New Roman" w:hAnsi="Times New Roman"/>
          <w:sz w:val="24"/>
          <w:szCs w:val="24"/>
          <w:lang w:val="en-GB"/>
        </w:rPr>
        <w:t>услуге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уговору</w:t>
      </w:r>
      <w:proofErr w:type="spellEnd"/>
      <w:r w:rsidR="00C77B99" w:rsidRPr="00C77B99">
        <w:rPr>
          <w:rFonts w:ascii="Times New Roman" w:eastAsia="Times New Roman" w:hAnsi="Times New Roman"/>
          <w:sz w:val="24"/>
          <w:szCs w:val="24"/>
          <w:lang w:val="en-GB"/>
        </w:rPr>
        <w:t xml:space="preserve"> 2.080.000,00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w:t>
      </w:r>
    </w:p>
    <w:p w14:paraId="6F2D11E3" w14:textId="1A7DECBB"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426 – </w:t>
      </w:r>
      <w:proofErr w:type="spellStart"/>
      <w:r w:rsidR="00C77B99" w:rsidRPr="00C77B99">
        <w:rPr>
          <w:rFonts w:ascii="Times New Roman" w:eastAsia="Times New Roman" w:hAnsi="Times New Roman"/>
          <w:sz w:val="24"/>
          <w:szCs w:val="24"/>
          <w:lang w:val="en-GB"/>
        </w:rPr>
        <w:t>материјал</w:t>
      </w:r>
      <w:proofErr w:type="spellEnd"/>
      <w:r w:rsidR="00C77B99" w:rsidRPr="00C77B99">
        <w:rPr>
          <w:rFonts w:ascii="Times New Roman" w:eastAsia="Times New Roman" w:hAnsi="Times New Roman"/>
          <w:sz w:val="24"/>
          <w:szCs w:val="24"/>
          <w:lang w:val="en-GB"/>
        </w:rPr>
        <w:t xml:space="preserve"> 350.000,00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w:t>
      </w:r>
    </w:p>
    <w:p w14:paraId="2F142947" w14:textId="6BEF7FBF"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групи</w:t>
      </w:r>
      <w:proofErr w:type="spellEnd"/>
      <w:r w:rsidR="00C77B99" w:rsidRPr="00C77B99">
        <w:rPr>
          <w:rFonts w:ascii="Times New Roman" w:eastAsia="Times New Roman" w:hAnsi="Times New Roman"/>
          <w:sz w:val="24"/>
          <w:szCs w:val="24"/>
          <w:lang w:val="en-GB"/>
        </w:rPr>
        <w:t xml:space="preserve"> 51 – </w:t>
      </w:r>
      <w:proofErr w:type="spellStart"/>
      <w:r w:rsidR="00C77B99" w:rsidRPr="00C77B99">
        <w:rPr>
          <w:rFonts w:ascii="Times New Roman" w:eastAsia="Times New Roman" w:hAnsi="Times New Roman"/>
          <w:sz w:val="24"/>
          <w:szCs w:val="24"/>
          <w:lang w:val="en-GB"/>
        </w:rPr>
        <w:t>Основна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средства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512 – </w:t>
      </w:r>
      <w:proofErr w:type="spellStart"/>
      <w:r w:rsidR="00C77B99" w:rsidRPr="00C77B99">
        <w:rPr>
          <w:rFonts w:ascii="Times New Roman" w:eastAsia="Times New Roman" w:hAnsi="Times New Roman"/>
          <w:sz w:val="24"/>
          <w:szCs w:val="24"/>
          <w:lang w:val="en-GB"/>
        </w:rPr>
        <w:t>машине</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опрема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укупном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7.385.000,00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то</w:t>
      </w:r>
      <w:proofErr w:type="spellEnd"/>
      <w:r w:rsidR="00C77B99" w:rsidRPr="00C77B99">
        <w:rPr>
          <w:rFonts w:ascii="Times New Roman" w:eastAsia="Times New Roman" w:hAnsi="Times New Roman"/>
          <w:sz w:val="24"/>
          <w:szCs w:val="24"/>
          <w:lang w:val="en-GB"/>
        </w:rPr>
        <w:t>:</w:t>
      </w:r>
    </w:p>
    <w:p w14:paraId="33804D5A" w14:textId="2E4C53F0" w:rsidR="00C77B99" w:rsidRPr="00086558" w:rsidRDefault="007275B3" w:rsidP="00C77B99">
      <w:pPr>
        <w:tabs>
          <w:tab w:val="left" w:pos="993"/>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субаналитички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конто</w:t>
      </w:r>
      <w:proofErr w:type="spellEnd"/>
      <w:r w:rsidR="00C77B99" w:rsidRPr="00C77B99">
        <w:rPr>
          <w:rFonts w:ascii="Times New Roman" w:eastAsia="Times New Roman" w:hAnsi="Times New Roman"/>
          <w:sz w:val="24"/>
          <w:szCs w:val="24"/>
          <w:lang w:val="en-GB"/>
        </w:rPr>
        <w:t xml:space="preserve"> 512111 – </w:t>
      </w:r>
      <w:proofErr w:type="spellStart"/>
      <w:r w:rsidR="00C77B99" w:rsidRPr="00C77B99">
        <w:rPr>
          <w:rFonts w:ascii="Times New Roman" w:eastAsia="Times New Roman" w:hAnsi="Times New Roman"/>
          <w:sz w:val="24"/>
          <w:szCs w:val="24"/>
          <w:lang w:val="en-GB"/>
        </w:rPr>
        <w:t>аутомобил</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3.000.000,00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потребе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којима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обављати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послови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r w:rsidR="00086558">
        <w:rPr>
          <w:rFonts w:ascii="Times New Roman" w:eastAsia="Times New Roman" w:hAnsi="Times New Roman"/>
          <w:sz w:val="24"/>
          <w:szCs w:val="24"/>
          <w:lang w:val="sr-Cyrl-RS"/>
        </w:rPr>
        <w:t xml:space="preserve">области </w:t>
      </w:r>
      <w:proofErr w:type="spellStart"/>
      <w:r w:rsidR="00C77B99" w:rsidRPr="00C77B99">
        <w:rPr>
          <w:rFonts w:ascii="Times New Roman" w:eastAsia="Times New Roman" w:hAnsi="Times New Roman"/>
          <w:sz w:val="24"/>
          <w:szCs w:val="24"/>
          <w:lang w:val="en-GB"/>
        </w:rPr>
        <w:t>приступа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информацијама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значаја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тако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из</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области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заштите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података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личности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обухвата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надзор</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којим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обезбедила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неопходна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координација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раду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између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w:t>
      </w:r>
      <w:r w:rsidR="00086558">
        <w:rPr>
          <w:rFonts w:ascii="Times New Roman" w:eastAsia="Times New Roman" w:hAnsi="Times New Roman"/>
          <w:sz w:val="24"/>
          <w:szCs w:val="24"/>
          <w:lang w:val="en-GB"/>
        </w:rPr>
        <w:t>овереника</w:t>
      </w:r>
      <w:proofErr w:type="spellEnd"/>
      <w:r w:rsidR="00086558">
        <w:rPr>
          <w:rFonts w:ascii="Times New Roman" w:eastAsia="Times New Roman" w:hAnsi="Times New Roman"/>
          <w:sz w:val="24"/>
          <w:szCs w:val="24"/>
          <w:lang w:val="sr-Cyrl-RS"/>
        </w:rPr>
        <w:t>;</w:t>
      </w:r>
    </w:p>
    <w:p w14:paraId="5C245740" w14:textId="76D25639"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синтетички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конто</w:t>
      </w:r>
      <w:proofErr w:type="spellEnd"/>
      <w:r w:rsidR="00C77B99" w:rsidRPr="00C77B99">
        <w:rPr>
          <w:rFonts w:ascii="Times New Roman" w:eastAsia="Times New Roman" w:hAnsi="Times New Roman"/>
          <w:sz w:val="24"/>
          <w:szCs w:val="24"/>
          <w:lang w:val="en-GB"/>
        </w:rPr>
        <w:t xml:space="preserve"> 5122 – </w:t>
      </w:r>
      <w:proofErr w:type="spellStart"/>
      <w:r w:rsidR="00C77B99" w:rsidRPr="00C77B99">
        <w:rPr>
          <w:rFonts w:ascii="Times New Roman" w:eastAsia="Times New Roman" w:hAnsi="Times New Roman"/>
          <w:sz w:val="24"/>
          <w:szCs w:val="24"/>
          <w:lang w:val="en-GB"/>
        </w:rPr>
        <w:t>административна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опрема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4.385.000,00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неопходна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w:t>
      </w:r>
    </w:p>
    <w:p w14:paraId="79341F1E" w14:textId="77777777" w:rsidR="00C77B99" w:rsidRPr="00C77B99" w:rsidRDefault="00C77B99" w:rsidP="00C77B99">
      <w:pPr>
        <w:tabs>
          <w:tab w:val="left" w:pos="993"/>
        </w:tabs>
        <w:spacing w:after="0" w:line="240" w:lineRule="auto"/>
        <w:jc w:val="both"/>
        <w:rPr>
          <w:rFonts w:ascii="Times New Roman" w:eastAsia="Times New Roman" w:hAnsi="Times New Roman"/>
          <w:sz w:val="24"/>
          <w:szCs w:val="24"/>
          <w:lang w:val="en-GB"/>
        </w:rPr>
      </w:pPr>
    </w:p>
    <w:p w14:paraId="5F9ABF2D" w14:textId="6041D0AE" w:rsidR="00C77B99" w:rsidRPr="007275B3" w:rsidRDefault="007275B3" w:rsidP="00C77B99">
      <w:pPr>
        <w:tabs>
          <w:tab w:val="left" w:pos="993"/>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GB"/>
        </w:rPr>
        <w:tab/>
      </w:r>
      <w:r>
        <w:rPr>
          <w:rFonts w:ascii="Times New Roman" w:eastAsia="Times New Roman" w:hAnsi="Times New Roman"/>
          <w:sz w:val="24"/>
          <w:szCs w:val="24"/>
          <w:lang w:val="sr-Cyrl-RS"/>
        </w:rPr>
        <w:t>2) у</w:t>
      </w:r>
      <w:r w:rsidR="00C77B99" w:rsidRPr="00C77B99">
        <w:rPr>
          <w:rFonts w:ascii="Times New Roman" w:eastAsia="Times New Roman" w:hAnsi="Times New Roman"/>
          <w:sz w:val="24"/>
          <w:szCs w:val="24"/>
          <w:lang w:val="en-GB"/>
        </w:rPr>
        <w:t xml:space="preserve"> 2023. </w:t>
      </w:r>
      <w:proofErr w:type="spellStart"/>
      <w:r>
        <w:rPr>
          <w:rFonts w:ascii="Times New Roman" w:eastAsia="Times New Roman" w:hAnsi="Times New Roman"/>
          <w:sz w:val="24"/>
          <w:szCs w:val="24"/>
          <w:lang w:val="en-GB"/>
        </w:rPr>
        <w:t>г</w:t>
      </w:r>
      <w:r w:rsidR="00C77B99" w:rsidRPr="00C77B99">
        <w:rPr>
          <w:rFonts w:ascii="Times New Roman" w:eastAsia="Times New Roman" w:hAnsi="Times New Roman"/>
          <w:sz w:val="24"/>
          <w:szCs w:val="24"/>
          <w:lang w:val="en-GB"/>
        </w:rPr>
        <w:t>одини</w:t>
      </w:r>
      <w:proofErr w:type="spellEnd"/>
      <w:r>
        <w:rPr>
          <w:rFonts w:ascii="Times New Roman" w:eastAsia="Times New Roman" w:hAnsi="Times New Roman"/>
          <w:sz w:val="24"/>
          <w:szCs w:val="24"/>
          <w:lang w:val="sr-Cyrl-RS"/>
        </w:rPr>
        <w:t>:</w:t>
      </w:r>
    </w:p>
    <w:p w14:paraId="4EA51629" w14:textId="57EF88D0"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411 – </w:t>
      </w:r>
      <w:proofErr w:type="spellStart"/>
      <w:r w:rsidR="00C77B99" w:rsidRPr="00C77B99">
        <w:rPr>
          <w:rFonts w:ascii="Times New Roman" w:eastAsia="Times New Roman" w:hAnsi="Times New Roman"/>
          <w:sz w:val="24"/>
          <w:szCs w:val="24"/>
          <w:lang w:val="en-GB"/>
        </w:rPr>
        <w:t>Плате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додаци</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накнаде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зараде</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28.668.000,00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јачање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кадровских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капацитета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имајући</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виду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проширење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делокруга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делу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односи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бројне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надлежности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установљење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канцеларија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ван</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седишта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w:t>
      </w:r>
    </w:p>
    <w:p w14:paraId="2E50038E" w14:textId="1B607918"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412 – </w:t>
      </w:r>
      <w:proofErr w:type="spellStart"/>
      <w:r w:rsidR="00C77B99" w:rsidRPr="00C77B99">
        <w:rPr>
          <w:rFonts w:ascii="Times New Roman" w:eastAsia="Times New Roman" w:hAnsi="Times New Roman"/>
          <w:sz w:val="24"/>
          <w:szCs w:val="24"/>
          <w:lang w:val="en-GB"/>
        </w:rPr>
        <w:t>Социјални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доприноси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терет</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послодавца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4.917.000,00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јачање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кадровских</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капацитета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w:t>
      </w:r>
    </w:p>
    <w:p w14:paraId="4EA51E33" w14:textId="5F1245EA"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групи</w:t>
      </w:r>
      <w:proofErr w:type="spellEnd"/>
      <w:r w:rsidR="00C77B99" w:rsidRPr="00C77B99">
        <w:rPr>
          <w:rFonts w:ascii="Times New Roman" w:eastAsia="Times New Roman" w:hAnsi="Times New Roman"/>
          <w:sz w:val="24"/>
          <w:szCs w:val="24"/>
          <w:lang w:val="en-GB"/>
        </w:rPr>
        <w:t xml:space="preserve"> 42 – </w:t>
      </w:r>
      <w:proofErr w:type="spellStart"/>
      <w:r w:rsidR="00C77B99" w:rsidRPr="00C77B99">
        <w:rPr>
          <w:rFonts w:ascii="Times New Roman" w:eastAsia="Times New Roman" w:hAnsi="Times New Roman"/>
          <w:sz w:val="24"/>
          <w:szCs w:val="24"/>
          <w:lang w:val="en-GB"/>
        </w:rPr>
        <w:t>Коришћење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услуга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роба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укупном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износу</w:t>
      </w:r>
      <w:proofErr w:type="spellEnd"/>
      <w:r w:rsidR="00C77B99" w:rsidRPr="00C77B99">
        <w:rPr>
          <w:rFonts w:ascii="Times New Roman" w:eastAsia="Times New Roman" w:hAnsi="Times New Roman"/>
          <w:sz w:val="24"/>
          <w:szCs w:val="24"/>
          <w:lang w:val="en-GB"/>
        </w:rPr>
        <w:t xml:space="preserve"> 2.130.000,00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организовање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обука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како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запослене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тако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органе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власти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који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врше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надзор</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применом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Закона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као</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припрему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новог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упутства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израду</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објављивање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Информатора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раду</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то</w:t>
      </w:r>
      <w:proofErr w:type="spellEnd"/>
      <w:r w:rsidR="00C77B99" w:rsidRPr="00C77B99">
        <w:rPr>
          <w:rFonts w:ascii="Times New Roman" w:eastAsia="Times New Roman" w:hAnsi="Times New Roman"/>
          <w:sz w:val="24"/>
          <w:szCs w:val="24"/>
          <w:lang w:val="en-GB"/>
        </w:rPr>
        <w:t xml:space="preserve">: </w:t>
      </w:r>
    </w:p>
    <w:p w14:paraId="2F846C89" w14:textId="5B1104B0"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422 – </w:t>
      </w:r>
      <w:proofErr w:type="spellStart"/>
      <w:r w:rsidR="00C77B99" w:rsidRPr="00C77B99">
        <w:rPr>
          <w:rFonts w:ascii="Times New Roman" w:eastAsia="Times New Roman" w:hAnsi="Times New Roman"/>
          <w:sz w:val="24"/>
          <w:szCs w:val="24"/>
          <w:lang w:val="en-GB"/>
        </w:rPr>
        <w:t>трошкови</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путовања</w:t>
      </w:r>
      <w:proofErr w:type="spellEnd"/>
      <w:r w:rsidR="00C77B99" w:rsidRPr="00C77B99">
        <w:rPr>
          <w:rFonts w:ascii="Times New Roman" w:eastAsia="Times New Roman" w:hAnsi="Times New Roman"/>
          <w:sz w:val="24"/>
          <w:szCs w:val="24"/>
          <w:lang w:val="en-GB"/>
        </w:rPr>
        <w:t xml:space="preserve"> 300.000,00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w:t>
      </w:r>
    </w:p>
    <w:p w14:paraId="06448DBA" w14:textId="36EDB63F"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423 – </w:t>
      </w:r>
      <w:proofErr w:type="spellStart"/>
      <w:r w:rsidR="00C77B99" w:rsidRPr="00C77B99">
        <w:rPr>
          <w:rFonts w:ascii="Times New Roman" w:eastAsia="Times New Roman" w:hAnsi="Times New Roman"/>
          <w:sz w:val="24"/>
          <w:szCs w:val="24"/>
          <w:lang w:val="en-GB"/>
        </w:rPr>
        <w:t>услуге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уговору</w:t>
      </w:r>
      <w:proofErr w:type="spellEnd"/>
      <w:r w:rsidR="00C77B99" w:rsidRPr="00C77B99">
        <w:rPr>
          <w:rFonts w:ascii="Times New Roman" w:eastAsia="Times New Roman" w:hAnsi="Times New Roman"/>
          <w:sz w:val="24"/>
          <w:szCs w:val="24"/>
          <w:lang w:val="en-GB"/>
        </w:rPr>
        <w:t xml:space="preserve"> 1.480.000,00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w:t>
      </w:r>
    </w:p>
    <w:p w14:paraId="0EFDD6C4" w14:textId="58754E5A" w:rsidR="00C77B99" w:rsidRPr="00C77B99" w:rsidRDefault="007275B3" w:rsidP="007275B3">
      <w:pPr>
        <w:tabs>
          <w:tab w:val="left" w:pos="993"/>
        </w:tabs>
        <w:spacing w:after="12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r w:rsidR="00C77B99" w:rsidRPr="00C77B99">
        <w:rPr>
          <w:rFonts w:ascii="Times New Roman" w:eastAsia="Times New Roman" w:hAnsi="Times New Roman"/>
          <w:sz w:val="24"/>
          <w:szCs w:val="24"/>
          <w:lang w:val="en-GB"/>
        </w:rPr>
        <w:t>-</w:t>
      </w:r>
      <w:r w:rsidR="00C77B99" w:rsidRPr="00C77B99">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економској</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класификацији</w:t>
      </w:r>
      <w:proofErr w:type="spellEnd"/>
      <w:r w:rsidR="00C77B99" w:rsidRPr="00C77B99">
        <w:rPr>
          <w:rFonts w:ascii="Times New Roman" w:eastAsia="Times New Roman" w:hAnsi="Times New Roman"/>
          <w:sz w:val="24"/>
          <w:szCs w:val="24"/>
          <w:lang w:val="en-GB"/>
        </w:rPr>
        <w:t xml:space="preserve"> 426 – </w:t>
      </w:r>
      <w:proofErr w:type="spellStart"/>
      <w:r w:rsidR="00C77B99" w:rsidRPr="00C77B99">
        <w:rPr>
          <w:rFonts w:ascii="Times New Roman" w:eastAsia="Times New Roman" w:hAnsi="Times New Roman"/>
          <w:sz w:val="24"/>
          <w:szCs w:val="24"/>
          <w:lang w:val="en-GB"/>
        </w:rPr>
        <w:t>материјал</w:t>
      </w:r>
      <w:proofErr w:type="spellEnd"/>
      <w:r w:rsidR="00C77B99" w:rsidRPr="00C77B99">
        <w:rPr>
          <w:rFonts w:ascii="Times New Roman" w:eastAsia="Times New Roman" w:hAnsi="Times New Roman"/>
          <w:sz w:val="24"/>
          <w:szCs w:val="24"/>
          <w:lang w:val="en-GB"/>
        </w:rPr>
        <w:t xml:space="preserve"> 350.000,00 </w:t>
      </w:r>
      <w:proofErr w:type="spellStart"/>
      <w:r w:rsidR="00C77B99" w:rsidRPr="00C77B99">
        <w:rPr>
          <w:rFonts w:ascii="Times New Roman" w:eastAsia="Times New Roman" w:hAnsi="Times New Roman"/>
          <w:sz w:val="24"/>
          <w:szCs w:val="24"/>
          <w:lang w:val="en-GB"/>
        </w:rPr>
        <w:t>динара</w:t>
      </w:r>
      <w:proofErr w:type="spellEnd"/>
      <w:r w:rsidR="00C77B99" w:rsidRPr="00C77B99">
        <w:rPr>
          <w:rFonts w:ascii="Times New Roman" w:eastAsia="Times New Roman" w:hAnsi="Times New Roman"/>
          <w:sz w:val="24"/>
          <w:szCs w:val="24"/>
          <w:lang w:val="en-GB"/>
        </w:rPr>
        <w:t>;</w:t>
      </w:r>
    </w:p>
    <w:p w14:paraId="0D07C4AA" w14:textId="274BA6C4" w:rsidR="00C77B99" w:rsidRPr="00C77B99" w:rsidRDefault="007275B3" w:rsidP="00C77B99">
      <w:pPr>
        <w:tabs>
          <w:tab w:val="left" w:pos="993"/>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b/>
      </w:r>
      <w:proofErr w:type="spellStart"/>
      <w:r w:rsidR="00C77B99" w:rsidRPr="00C77B99">
        <w:rPr>
          <w:rFonts w:ascii="Times New Roman" w:eastAsia="Times New Roman" w:hAnsi="Times New Roman"/>
          <w:sz w:val="24"/>
          <w:szCs w:val="24"/>
          <w:lang w:val="en-GB"/>
        </w:rPr>
        <w:t>Средства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2022. и 2023. </w:t>
      </w:r>
      <w:proofErr w:type="spellStart"/>
      <w:r w:rsidR="00C77B99" w:rsidRPr="00C77B99">
        <w:rPr>
          <w:rFonts w:ascii="Times New Roman" w:eastAsia="Times New Roman" w:hAnsi="Times New Roman"/>
          <w:sz w:val="24"/>
          <w:szCs w:val="24"/>
          <w:lang w:val="en-GB"/>
        </w:rPr>
        <w:t>годину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биће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опредељена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на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разделу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Повереника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информације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јавног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значаја</w:t>
      </w:r>
      <w:proofErr w:type="spellEnd"/>
      <w:r w:rsidR="00C77B99" w:rsidRPr="00C77B99">
        <w:rPr>
          <w:rFonts w:ascii="Times New Roman" w:eastAsia="Times New Roman" w:hAnsi="Times New Roman"/>
          <w:sz w:val="24"/>
          <w:szCs w:val="24"/>
          <w:lang w:val="en-GB"/>
        </w:rPr>
        <w:t xml:space="preserve"> и </w:t>
      </w:r>
      <w:proofErr w:type="spellStart"/>
      <w:r w:rsidR="00C77B99" w:rsidRPr="00C77B99">
        <w:rPr>
          <w:rFonts w:ascii="Times New Roman" w:eastAsia="Times New Roman" w:hAnsi="Times New Roman"/>
          <w:sz w:val="24"/>
          <w:szCs w:val="24"/>
          <w:lang w:val="en-GB"/>
        </w:rPr>
        <w:t>заштиту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података</w:t>
      </w:r>
      <w:proofErr w:type="spellEnd"/>
      <w:r w:rsidR="00C77B99" w:rsidRPr="00C77B99">
        <w:rPr>
          <w:rFonts w:ascii="Times New Roman" w:eastAsia="Times New Roman" w:hAnsi="Times New Roman"/>
          <w:sz w:val="24"/>
          <w:szCs w:val="24"/>
          <w:lang w:val="en-GB"/>
        </w:rPr>
        <w:t xml:space="preserve"> о </w:t>
      </w:r>
      <w:proofErr w:type="spellStart"/>
      <w:r w:rsidR="00C77B99" w:rsidRPr="00C77B99">
        <w:rPr>
          <w:rFonts w:ascii="Times New Roman" w:eastAsia="Times New Roman" w:hAnsi="Times New Roman"/>
          <w:sz w:val="24"/>
          <w:szCs w:val="24"/>
          <w:lang w:val="en-GB"/>
        </w:rPr>
        <w:t>личности</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оквиру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лимита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одређеног</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од</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стране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Министарства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финансија</w:t>
      </w:r>
      <w:proofErr w:type="spellEnd"/>
      <w:r w:rsidR="00C77B99" w:rsidRPr="00C77B99">
        <w:rPr>
          <w:rFonts w:ascii="Times New Roman" w:eastAsia="Times New Roman" w:hAnsi="Times New Roman"/>
          <w:sz w:val="24"/>
          <w:szCs w:val="24"/>
          <w:lang w:val="en-GB"/>
        </w:rPr>
        <w:t xml:space="preserve">, у </w:t>
      </w:r>
      <w:proofErr w:type="spellStart"/>
      <w:r w:rsidR="00C77B99" w:rsidRPr="00C77B99">
        <w:rPr>
          <w:rFonts w:ascii="Times New Roman" w:eastAsia="Times New Roman" w:hAnsi="Times New Roman"/>
          <w:sz w:val="24"/>
          <w:szCs w:val="24"/>
          <w:lang w:val="en-GB"/>
        </w:rPr>
        <w:t>складу</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билансним</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могућностима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буџета</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Републике</w:t>
      </w:r>
      <w:proofErr w:type="spellEnd"/>
      <w:r w:rsidR="00C77B99" w:rsidRPr="00C77B99">
        <w:rPr>
          <w:rFonts w:ascii="Times New Roman" w:eastAsia="Times New Roman" w:hAnsi="Times New Roman"/>
          <w:sz w:val="24"/>
          <w:szCs w:val="24"/>
          <w:lang w:val="en-GB"/>
        </w:rPr>
        <w:t xml:space="preserve"> </w:t>
      </w:r>
      <w:proofErr w:type="spellStart"/>
      <w:r w:rsidR="00C77B99" w:rsidRPr="00C77B99">
        <w:rPr>
          <w:rFonts w:ascii="Times New Roman" w:eastAsia="Times New Roman" w:hAnsi="Times New Roman"/>
          <w:sz w:val="24"/>
          <w:szCs w:val="24"/>
          <w:lang w:val="en-GB"/>
        </w:rPr>
        <w:t>Србије</w:t>
      </w:r>
      <w:proofErr w:type="spellEnd"/>
      <w:r w:rsidR="00C77B99" w:rsidRPr="00C77B99">
        <w:rPr>
          <w:rFonts w:ascii="Times New Roman" w:eastAsia="Times New Roman" w:hAnsi="Times New Roman"/>
          <w:sz w:val="24"/>
          <w:szCs w:val="24"/>
          <w:lang w:val="en-GB"/>
        </w:rPr>
        <w:t>.</w:t>
      </w:r>
    </w:p>
    <w:p w14:paraId="13EAFFC5" w14:textId="77777777" w:rsidR="00C77B99" w:rsidRPr="00D87F76" w:rsidRDefault="00C77B99" w:rsidP="00671CE1">
      <w:pPr>
        <w:tabs>
          <w:tab w:val="left" w:pos="993"/>
        </w:tabs>
        <w:spacing w:after="0" w:line="240" w:lineRule="auto"/>
        <w:jc w:val="both"/>
        <w:rPr>
          <w:rFonts w:ascii="Times New Roman" w:eastAsia="Times New Roman" w:hAnsi="Times New Roman"/>
          <w:sz w:val="24"/>
          <w:szCs w:val="24"/>
          <w:lang w:val="en-GB"/>
        </w:rPr>
      </w:pPr>
    </w:p>
    <w:sectPr w:rsidR="00C77B99" w:rsidRPr="00D87F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18FF" w14:textId="77777777" w:rsidR="00B72F18" w:rsidRDefault="00B72F18" w:rsidP="00006A7B">
      <w:pPr>
        <w:spacing w:after="0" w:line="240" w:lineRule="auto"/>
      </w:pPr>
      <w:r>
        <w:separator/>
      </w:r>
    </w:p>
  </w:endnote>
  <w:endnote w:type="continuationSeparator" w:id="0">
    <w:p w14:paraId="0F8BFD15" w14:textId="77777777" w:rsidR="00B72F18" w:rsidRDefault="00B72F18" w:rsidP="000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B668" w14:textId="77777777" w:rsidR="00B72F18" w:rsidRDefault="00B72F18" w:rsidP="00006A7B">
      <w:pPr>
        <w:spacing w:after="0" w:line="240" w:lineRule="auto"/>
      </w:pPr>
      <w:r>
        <w:separator/>
      </w:r>
    </w:p>
  </w:footnote>
  <w:footnote w:type="continuationSeparator" w:id="0">
    <w:p w14:paraId="64BD74CA" w14:textId="77777777" w:rsidR="00B72F18" w:rsidRDefault="00B72F18" w:rsidP="0000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E3FC" w14:textId="0DBED13A" w:rsidR="002640E4" w:rsidRPr="00006A7B" w:rsidRDefault="002640E4" w:rsidP="00006A7B">
    <w:pPr>
      <w:pStyle w:val="Header"/>
      <w:jc w:val="right"/>
      <w:rPr>
        <w:rFonts w:ascii="Times New Roman" w:hAnsi="Times New Roman"/>
        <w:sz w:val="24"/>
        <w:szCs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48B3"/>
    <w:multiLevelType w:val="hybridMultilevel"/>
    <w:tmpl w:val="399452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747C034C"/>
    <w:multiLevelType w:val="hybridMultilevel"/>
    <w:tmpl w:val="BBA649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71"/>
    <w:rsid w:val="000069D2"/>
    <w:rsid w:val="00006A7B"/>
    <w:rsid w:val="00015E45"/>
    <w:rsid w:val="00017B98"/>
    <w:rsid w:val="00023771"/>
    <w:rsid w:val="00031B8F"/>
    <w:rsid w:val="00033318"/>
    <w:rsid w:val="00057105"/>
    <w:rsid w:val="00066C85"/>
    <w:rsid w:val="000670D5"/>
    <w:rsid w:val="00072B52"/>
    <w:rsid w:val="00080963"/>
    <w:rsid w:val="0008216A"/>
    <w:rsid w:val="0008319B"/>
    <w:rsid w:val="00086558"/>
    <w:rsid w:val="0009118A"/>
    <w:rsid w:val="000B3446"/>
    <w:rsid w:val="000E0C4E"/>
    <w:rsid w:val="000F524C"/>
    <w:rsid w:val="000F5648"/>
    <w:rsid w:val="00104A79"/>
    <w:rsid w:val="0010671D"/>
    <w:rsid w:val="00107A75"/>
    <w:rsid w:val="001145F0"/>
    <w:rsid w:val="00115BBA"/>
    <w:rsid w:val="00123AAA"/>
    <w:rsid w:val="0012566F"/>
    <w:rsid w:val="001343A8"/>
    <w:rsid w:val="001428B2"/>
    <w:rsid w:val="00151510"/>
    <w:rsid w:val="00161F17"/>
    <w:rsid w:val="00162F0A"/>
    <w:rsid w:val="001643CA"/>
    <w:rsid w:val="00167861"/>
    <w:rsid w:val="001759A9"/>
    <w:rsid w:val="00177418"/>
    <w:rsid w:val="00180365"/>
    <w:rsid w:val="0018240D"/>
    <w:rsid w:val="00182930"/>
    <w:rsid w:val="00183318"/>
    <w:rsid w:val="00184358"/>
    <w:rsid w:val="00186E17"/>
    <w:rsid w:val="001B10CD"/>
    <w:rsid w:val="001B3C8C"/>
    <w:rsid w:val="001B46E0"/>
    <w:rsid w:val="001B548B"/>
    <w:rsid w:val="001B77C5"/>
    <w:rsid w:val="001C21F0"/>
    <w:rsid w:val="001C4E35"/>
    <w:rsid w:val="001D0022"/>
    <w:rsid w:val="001D74B7"/>
    <w:rsid w:val="001E0FFF"/>
    <w:rsid w:val="001F12C6"/>
    <w:rsid w:val="0020753F"/>
    <w:rsid w:val="002075F4"/>
    <w:rsid w:val="00207D85"/>
    <w:rsid w:val="00216278"/>
    <w:rsid w:val="0022172D"/>
    <w:rsid w:val="002327AA"/>
    <w:rsid w:val="00236C0A"/>
    <w:rsid w:val="00243EC5"/>
    <w:rsid w:val="002609E3"/>
    <w:rsid w:val="00261C4D"/>
    <w:rsid w:val="002640E4"/>
    <w:rsid w:val="002663BF"/>
    <w:rsid w:val="002664BB"/>
    <w:rsid w:val="00270CE2"/>
    <w:rsid w:val="002B5532"/>
    <w:rsid w:val="002B72CF"/>
    <w:rsid w:val="002C45AA"/>
    <w:rsid w:val="002C70C8"/>
    <w:rsid w:val="002C722A"/>
    <w:rsid w:val="002E3612"/>
    <w:rsid w:val="003000A9"/>
    <w:rsid w:val="0030245A"/>
    <w:rsid w:val="00302F48"/>
    <w:rsid w:val="003157B6"/>
    <w:rsid w:val="00320944"/>
    <w:rsid w:val="00321FF1"/>
    <w:rsid w:val="003327BD"/>
    <w:rsid w:val="0033281F"/>
    <w:rsid w:val="00332FD1"/>
    <w:rsid w:val="003337E4"/>
    <w:rsid w:val="00341638"/>
    <w:rsid w:val="003442E0"/>
    <w:rsid w:val="00344FFE"/>
    <w:rsid w:val="00360BAF"/>
    <w:rsid w:val="00362752"/>
    <w:rsid w:val="00365CEE"/>
    <w:rsid w:val="00367F53"/>
    <w:rsid w:val="00370F3E"/>
    <w:rsid w:val="00371947"/>
    <w:rsid w:val="00373740"/>
    <w:rsid w:val="00385D2E"/>
    <w:rsid w:val="00386B2B"/>
    <w:rsid w:val="00387B71"/>
    <w:rsid w:val="00396C5E"/>
    <w:rsid w:val="003A4C08"/>
    <w:rsid w:val="003A5CDA"/>
    <w:rsid w:val="003A7056"/>
    <w:rsid w:val="003B29E8"/>
    <w:rsid w:val="003C52E2"/>
    <w:rsid w:val="003C61A9"/>
    <w:rsid w:val="003C63CE"/>
    <w:rsid w:val="003D0714"/>
    <w:rsid w:val="003D2763"/>
    <w:rsid w:val="003E0ACE"/>
    <w:rsid w:val="003E4EFF"/>
    <w:rsid w:val="003E659E"/>
    <w:rsid w:val="004048EF"/>
    <w:rsid w:val="00422990"/>
    <w:rsid w:val="004263B2"/>
    <w:rsid w:val="004361CD"/>
    <w:rsid w:val="004439E9"/>
    <w:rsid w:val="00462991"/>
    <w:rsid w:val="004657BE"/>
    <w:rsid w:val="00467590"/>
    <w:rsid w:val="00472E8D"/>
    <w:rsid w:val="00475DD0"/>
    <w:rsid w:val="004773AF"/>
    <w:rsid w:val="00480EAE"/>
    <w:rsid w:val="00483B2E"/>
    <w:rsid w:val="00485CAC"/>
    <w:rsid w:val="00486468"/>
    <w:rsid w:val="00487386"/>
    <w:rsid w:val="004874F3"/>
    <w:rsid w:val="00492028"/>
    <w:rsid w:val="00497FEC"/>
    <w:rsid w:val="004B41A8"/>
    <w:rsid w:val="004C35EE"/>
    <w:rsid w:val="004C6F81"/>
    <w:rsid w:val="004D70DC"/>
    <w:rsid w:val="004F32D4"/>
    <w:rsid w:val="004F4BE8"/>
    <w:rsid w:val="004F74EA"/>
    <w:rsid w:val="005024C8"/>
    <w:rsid w:val="005146F7"/>
    <w:rsid w:val="00522336"/>
    <w:rsid w:val="00524C08"/>
    <w:rsid w:val="00524DA5"/>
    <w:rsid w:val="0053553D"/>
    <w:rsid w:val="005369EC"/>
    <w:rsid w:val="005411FB"/>
    <w:rsid w:val="00542B3B"/>
    <w:rsid w:val="00550B42"/>
    <w:rsid w:val="00551D2F"/>
    <w:rsid w:val="00552B69"/>
    <w:rsid w:val="005674DA"/>
    <w:rsid w:val="005752A8"/>
    <w:rsid w:val="005909C4"/>
    <w:rsid w:val="00594F42"/>
    <w:rsid w:val="005A3A12"/>
    <w:rsid w:val="005A401C"/>
    <w:rsid w:val="005B1488"/>
    <w:rsid w:val="005C3E7B"/>
    <w:rsid w:val="005C5D76"/>
    <w:rsid w:val="005C72D2"/>
    <w:rsid w:val="005C7589"/>
    <w:rsid w:val="005D5DB0"/>
    <w:rsid w:val="005D6ED4"/>
    <w:rsid w:val="005F33D5"/>
    <w:rsid w:val="005F575A"/>
    <w:rsid w:val="00603EE6"/>
    <w:rsid w:val="0060641D"/>
    <w:rsid w:val="00606CC6"/>
    <w:rsid w:val="006107C6"/>
    <w:rsid w:val="00617970"/>
    <w:rsid w:val="00622E0B"/>
    <w:rsid w:val="00622FB4"/>
    <w:rsid w:val="006257EE"/>
    <w:rsid w:val="006264A9"/>
    <w:rsid w:val="00626809"/>
    <w:rsid w:val="00651A0B"/>
    <w:rsid w:val="006604FC"/>
    <w:rsid w:val="00666D63"/>
    <w:rsid w:val="00671CE1"/>
    <w:rsid w:val="006766D9"/>
    <w:rsid w:val="00680554"/>
    <w:rsid w:val="00681038"/>
    <w:rsid w:val="006823B0"/>
    <w:rsid w:val="006830DC"/>
    <w:rsid w:val="006856C5"/>
    <w:rsid w:val="006948D6"/>
    <w:rsid w:val="006959B2"/>
    <w:rsid w:val="006A449B"/>
    <w:rsid w:val="006A50D3"/>
    <w:rsid w:val="006A7594"/>
    <w:rsid w:val="006C0296"/>
    <w:rsid w:val="006E213E"/>
    <w:rsid w:val="006E337F"/>
    <w:rsid w:val="006E44C0"/>
    <w:rsid w:val="006E525E"/>
    <w:rsid w:val="006F058E"/>
    <w:rsid w:val="006F6498"/>
    <w:rsid w:val="00700E67"/>
    <w:rsid w:val="00702443"/>
    <w:rsid w:val="00704FB0"/>
    <w:rsid w:val="00712B3E"/>
    <w:rsid w:val="007137A4"/>
    <w:rsid w:val="00722065"/>
    <w:rsid w:val="00722E35"/>
    <w:rsid w:val="00724920"/>
    <w:rsid w:val="00724F30"/>
    <w:rsid w:val="00725872"/>
    <w:rsid w:val="007275B3"/>
    <w:rsid w:val="0073723F"/>
    <w:rsid w:val="007418B9"/>
    <w:rsid w:val="007436E5"/>
    <w:rsid w:val="007455A3"/>
    <w:rsid w:val="00746AD3"/>
    <w:rsid w:val="00747678"/>
    <w:rsid w:val="00751178"/>
    <w:rsid w:val="00761929"/>
    <w:rsid w:val="007655A1"/>
    <w:rsid w:val="00766022"/>
    <w:rsid w:val="00774EBA"/>
    <w:rsid w:val="00780117"/>
    <w:rsid w:val="00791228"/>
    <w:rsid w:val="007C1899"/>
    <w:rsid w:val="007C7A08"/>
    <w:rsid w:val="007D33FA"/>
    <w:rsid w:val="007D477E"/>
    <w:rsid w:val="007D57EC"/>
    <w:rsid w:val="007D63F7"/>
    <w:rsid w:val="007E2980"/>
    <w:rsid w:val="007F6194"/>
    <w:rsid w:val="00804563"/>
    <w:rsid w:val="00811DDA"/>
    <w:rsid w:val="008128EF"/>
    <w:rsid w:val="00813D9B"/>
    <w:rsid w:val="0081544F"/>
    <w:rsid w:val="00820CE8"/>
    <w:rsid w:val="00820EFB"/>
    <w:rsid w:val="00834F0C"/>
    <w:rsid w:val="00836BBB"/>
    <w:rsid w:val="00845B04"/>
    <w:rsid w:val="0084766C"/>
    <w:rsid w:val="008477D8"/>
    <w:rsid w:val="00851CD2"/>
    <w:rsid w:val="0085246E"/>
    <w:rsid w:val="0085434B"/>
    <w:rsid w:val="00866B62"/>
    <w:rsid w:val="00871027"/>
    <w:rsid w:val="00890202"/>
    <w:rsid w:val="00896D02"/>
    <w:rsid w:val="00897E13"/>
    <w:rsid w:val="008A01D8"/>
    <w:rsid w:val="008A358D"/>
    <w:rsid w:val="008A6899"/>
    <w:rsid w:val="008B4A9F"/>
    <w:rsid w:val="008B7338"/>
    <w:rsid w:val="008C0FA0"/>
    <w:rsid w:val="008C24A0"/>
    <w:rsid w:val="008E11F0"/>
    <w:rsid w:val="008E66F6"/>
    <w:rsid w:val="008F2F44"/>
    <w:rsid w:val="008F7C43"/>
    <w:rsid w:val="0090098B"/>
    <w:rsid w:val="00901E0B"/>
    <w:rsid w:val="00912FE6"/>
    <w:rsid w:val="00915AF2"/>
    <w:rsid w:val="00923F6C"/>
    <w:rsid w:val="00926176"/>
    <w:rsid w:val="00930202"/>
    <w:rsid w:val="00933D2A"/>
    <w:rsid w:val="00933ED4"/>
    <w:rsid w:val="00957560"/>
    <w:rsid w:val="00960B8F"/>
    <w:rsid w:val="00970989"/>
    <w:rsid w:val="00971420"/>
    <w:rsid w:val="00973FEF"/>
    <w:rsid w:val="009877DE"/>
    <w:rsid w:val="00994CE0"/>
    <w:rsid w:val="00995DE4"/>
    <w:rsid w:val="009A1C40"/>
    <w:rsid w:val="009A255E"/>
    <w:rsid w:val="009A4581"/>
    <w:rsid w:val="009A708B"/>
    <w:rsid w:val="009C6372"/>
    <w:rsid w:val="009C6394"/>
    <w:rsid w:val="009C7D29"/>
    <w:rsid w:val="009D0452"/>
    <w:rsid w:val="009D2038"/>
    <w:rsid w:val="00A01A2F"/>
    <w:rsid w:val="00A02DE5"/>
    <w:rsid w:val="00A044C9"/>
    <w:rsid w:val="00A07525"/>
    <w:rsid w:val="00A25B23"/>
    <w:rsid w:val="00A26B63"/>
    <w:rsid w:val="00A4484B"/>
    <w:rsid w:val="00A5113E"/>
    <w:rsid w:val="00A53059"/>
    <w:rsid w:val="00A5476A"/>
    <w:rsid w:val="00A54820"/>
    <w:rsid w:val="00A62B9B"/>
    <w:rsid w:val="00A63D86"/>
    <w:rsid w:val="00A7172C"/>
    <w:rsid w:val="00A92FAC"/>
    <w:rsid w:val="00A93F26"/>
    <w:rsid w:val="00AA010B"/>
    <w:rsid w:val="00AA6745"/>
    <w:rsid w:val="00AA6D6A"/>
    <w:rsid w:val="00AB1268"/>
    <w:rsid w:val="00AB3F80"/>
    <w:rsid w:val="00AC0161"/>
    <w:rsid w:val="00AC1E75"/>
    <w:rsid w:val="00AC384D"/>
    <w:rsid w:val="00AD03ED"/>
    <w:rsid w:val="00AD6AB5"/>
    <w:rsid w:val="00AE3C22"/>
    <w:rsid w:val="00AF48C6"/>
    <w:rsid w:val="00AF4D39"/>
    <w:rsid w:val="00AF6056"/>
    <w:rsid w:val="00B16169"/>
    <w:rsid w:val="00B222C2"/>
    <w:rsid w:val="00B23F09"/>
    <w:rsid w:val="00B374CD"/>
    <w:rsid w:val="00B41215"/>
    <w:rsid w:val="00B44C3B"/>
    <w:rsid w:val="00B530D6"/>
    <w:rsid w:val="00B5630C"/>
    <w:rsid w:val="00B5733E"/>
    <w:rsid w:val="00B573DC"/>
    <w:rsid w:val="00B624DF"/>
    <w:rsid w:val="00B72F18"/>
    <w:rsid w:val="00B74E8D"/>
    <w:rsid w:val="00B757D5"/>
    <w:rsid w:val="00B82DD3"/>
    <w:rsid w:val="00B911B9"/>
    <w:rsid w:val="00B935B2"/>
    <w:rsid w:val="00BA0DA1"/>
    <w:rsid w:val="00BA0FE4"/>
    <w:rsid w:val="00BA3EA5"/>
    <w:rsid w:val="00BA5EDD"/>
    <w:rsid w:val="00BB0D6E"/>
    <w:rsid w:val="00BB1F2A"/>
    <w:rsid w:val="00BB6A90"/>
    <w:rsid w:val="00BD1845"/>
    <w:rsid w:val="00BD3856"/>
    <w:rsid w:val="00BD4E0B"/>
    <w:rsid w:val="00BE0E25"/>
    <w:rsid w:val="00BE2B65"/>
    <w:rsid w:val="00BE581A"/>
    <w:rsid w:val="00BF1722"/>
    <w:rsid w:val="00BF3718"/>
    <w:rsid w:val="00BF585C"/>
    <w:rsid w:val="00C01DFB"/>
    <w:rsid w:val="00C13897"/>
    <w:rsid w:val="00C2272B"/>
    <w:rsid w:val="00C264FC"/>
    <w:rsid w:val="00C40EAF"/>
    <w:rsid w:val="00C4500E"/>
    <w:rsid w:val="00C45448"/>
    <w:rsid w:val="00C509C6"/>
    <w:rsid w:val="00C53D18"/>
    <w:rsid w:val="00C5728F"/>
    <w:rsid w:val="00C650F2"/>
    <w:rsid w:val="00C70D89"/>
    <w:rsid w:val="00C749E5"/>
    <w:rsid w:val="00C74BCF"/>
    <w:rsid w:val="00C7728C"/>
    <w:rsid w:val="00C77B99"/>
    <w:rsid w:val="00C92133"/>
    <w:rsid w:val="00C968F4"/>
    <w:rsid w:val="00CA6663"/>
    <w:rsid w:val="00CA79B2"/>
    <w:rsid w:val="00CB52F9"/>
    <w:rsid w:val="00CB7A7D"/>
    <w:rsid w:val="00CC3E0A"/>
    <w:rsid w:val="00CC6736"/>
    <w:rsid w:val="00CD62BE"/>
    <w:rsid w:val="00CD6ECA"/>
    <w:rsid w:val="00CE1536"/>
    <w:rsid w:val="00CE26E4"/>
    <w:rsid w:val="00CF2869"/>
    <w:rsid w:val="00CF769C"/>
    <w:rsid w:val="00D03BE8"/>
    <w:rsid w:val="00D04254"/>
    <w:rsid w:val="00D06A51"/>
    <w:rsid w:val="00D0798C"/>
    <w:rsid w:val="00D11905"/>
    <w:rsid w:val="00D11CB1"/>
    <w:rsid w:val="00D20A41"/>
    <w:rsid w:val="00D24310"/>
    <w:rsid w:val="00D32C94"/>
    <w:rsid w:val="00D33FD2"/>
    <w:rsid w:val="00D3752F"/>
    <w:rsid w:val="00D40630"/>
    <w:rsid w:val="00D409E0"/>
    <w:rsid w:val="00D44A79"/>
    <w:rsid w:val="00D44B78"/>
    <w:rsid w:val="00D453EB"/>
    <w:rsid w:val="00D47B53"/>
    <w:rsid w:val="00D50BB3"/>
    <w:rsid w:val="00D51D37"/>
    <w:rsid w:val="00D57370"/>
    <w:rsid w:val="00D574D7"/>
    <w:rsid w:val="00D64BFF"/>
    <w:rsid w:val="00D74892"/>
    <w:rsid w:val="00D75DD3"/>
    <w:rsid w:val="00D767BE"/>
    <w:rsid w:val="00D80C7A"/>
    <w:rsid w:val="00D81E13"/>
    <w:rsid w:val="00D8610A"/>
    <w:rsid w:val="00D87F76"/>
    <w:rsid w:val="00D90216"/>
    <w:rsid w:val="00D940C8"/>
    <w:rsid w:val="00DA77D1"/>
    <w:rsid w:val="00DB06B6"/>
    <w:rsid w:val="00DB3A97"/>
    <w:rsid w:val="00DC33DB"/>
    <w:rsid w:val="00DD148E"/>
    <w:rsid w:val="00DD1E72"/>
    <w:rsid w:val="00DD7706"/>
    <w:rsid w:val="00DE50FF"/>
    <w:rsid w:val="00DF26B3"/>
    <w:rsid w:val="00DF39D6"/>
    <w:rsid w:val="00DF6A65"/>
    <w:rsid w:val="00DF79FA"/>
    <w:rsid w:val="00E108E4"/>
    <w:rsid w:val="00E14302"/>
    <w:rsid w:val="00E16B9E"/>
    <w:rsid w:val="00E20D9D"/>
    <w:rsid w:val="00E22364"/>
    <w:rsid w:val="00E270F8"/>
    <w:rsid w:val="00E35724"/>
    <w:rsid w:val="00E53C3D"/>
    <w:rsid w:val="00E84AAE"/>
    <w:rsid w:val="00E90787"/>
    <w:rsid w:val="00E93E1D"/>
    <w:rsid w:val="00EC69C3"/>
    <w:rsid w:val="00ED10FD"/>
    <w:rsid w:val="00EF0392"/>
    <w:rsid w:val="00EF1AC7"/>
    <w:rsid w:val="00EF4597"/>
    <w:rsid w:val="00F04AC1"/>
    <w:rsid w:val="00F06522"/>
    <w:rsid w:val="00F06AEC"/>
    <w:rsid w:val="00F178D8"/>
    <w:rsid w:val="00F30504"/>
    <w:rsid w:val="00F37189"/>
    <w:rsid w:val="00F468DC"/>
    <w:rsid w:val="00F56614"/>
    <w:rsid w:val="00F6534E"/>
    <w:rsid w:val="00F76196"/>
    <w:rsid w:val="00F77D34"/>
    <w:rsid w:val="00F80983"/>
    <w:rsid w:val="00F80AF5"/>
    <w:rsid w:val="00F82480"/>
    <w:rsid w:val="00F82709"/>
    <w:rsid w:val="00F8335B"/>
    <w:rsid w:val="00F91F51"/>
    <w:rsid w:val="00FA0CDD"/>
    <w:rsid w:val="00FA2E2B"/>
    <w:rsid w:val="00FA3D9B"/>
    <w:rsid w:val="00FA6BA4"/>
    <w:rsid w:val="00FB1E4B"/>
    <w:rsid w:val="00FB312A"/>
    <w:rsid w:val="00FC165D"/>
    <w:rsid w:val="00FC3033"/>
    <w:rsid w:val="00FC508A"/>
    <w:rsid w:val="00FC5505"/>
    <w:rsid w:val="00FD0636"/>
    <w:rsid w:val="00FD3F9B"/>
    <w:rsid w:val="00FE1CFC"/>
    <w:rsid w:val="00FE3F99"/>
    <w:rsid w:val="00FE654A"/>
    <w:rsid w:val="00FE71B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492"/>
  <w15:docId w15:val="{7C451FC6-12A4-4411-8A6A-E3A8EAEA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B573DC"/>
    <w:pPr>
      <w:spacing w:before="240" w:after="120" w:line="240" w:lineRule="auto"/>
      <w:jc w:val="center"/>
    </w:pPr>
    <w:rPr>
      <w:rFonts w:ascii="Arial" w:eastAsia="Times New Roman" w:hAnsi="Arial" w:cs="Arial"/>
      <w:b/>
      <w:bCs/>
      <w:sz w:val="24"/>
      <w:szCs w:val="24"/>
      <w:lang w:val="sr-Latn-CS" w:eastAsia="sr-Latn-CS"/>
    </w:rPr>
  </w:style>
  <w:style w:type="paragraph" w:customStyle="1" w:styleId="TimesNewRoman">
    <w:name w:val="Times New Roman"/>
    <w:basedOn w:val="Normal"/>
    <w:rsid w:val="00B573DC"/>
    <w:pPr>
      <w:spacing w:after="0" w:line="240" w:lineRule="auto"/>
      <w:jc w:val="both"/>
    </w:pPr>
    <w:rPr>
      <w:rFonts w:ascii="Arial" w:eastAsia="Times New Roman" w:hAnsi="Arial" w:cs="Arial"/>
      <w:b/>
      <w:sz w:val="24"/>
      <w:szCs w:val="24"/>
      <w:lang w:val="sr-Cyrl-CS"/>
    </w:rPr>
  </w:style>
  <w:style w:type="paragraph" w:customStyle="1" w:styleId="normalprored">
    <w:name w:val="normalprored"/>
    <w:basedOn w:val="Normal"/>
    <w:rsid w:val="00B573DC"/>
    <w:pPr>
      <w:spacing w:after="0" w:line="240" w:lineRule="auto"/>
    </w:pPr>
    <w:rPr>
      <w:rFonts w:ascii="Arial" w:eastAsia="Times New Roman" w:hAnsi="Arial" w:cs="Arial"/>
      <w:sz w:val="26"/>
      <w:szCs w:val="26"/>
      <w:lang w:val="sr-Latn-CS" w:eastAsia="sr-Latn-CS"/>
    </w:rPr>
  </w:style>
  <w:style w:type="paragraph" w:customStyle="1" w:styleId="wyq060---pododeljak">
    <w:name w:val="wyq060---pododeljak"/>
    <w:basedOn w:val="Normal"/>
    <w:rsid w:val="00B573DC"/>
    <w:pPr>
      <w:spacing w:after="0" w:line="240" w:lineRule="auto"/>
      <w:jc w:val="center"/>
    </w:pPr>
    <w:rPr>
      <w:rFonts w:ascii="Arial" w:eastAsia="Times New Roman" w:hAnsi="Arial" w:cs="Arial"/>
      <w:sz w:val="31"/>
      <w:szCs w:val="31"/>
      <w:lang w:val="sr-Latn-CS" w:eastAsia="sr-Latn-CS"/>
    </w:rPr>
  </w:style>
  <w:style w:type="character" w:customStyle="1" w:styleId="FontStyle34">
    <w:name w:val="Font Style34"/>
    <w:uiPriority w:val="99"/>
    <w:rsid w:val="00B573DC"/>
    <w:rPr>
      <w:rFonts w:ascii="Times New Roman" w:hAnsi="Times New Roman" w:cs="Times New Roman"/>
      <w:b/>
      <w:bCs/>
      <w:sz w:val="20"/>
      <w:szCs w:val="20"/>
    </w:rPr>
  </w:style>
  <w:style w:type="character" w:customStyle="1" w:styleId="FontStyle28">
    <w:name w:val="Font Style28"/>
    <w:uiPriority w:val="99"/>
    <w:rsid w:val="00B573DC"/>
    <w:rPr>
      <w:rFonts w:ascii="Times New Roman" w:hAnsi="Times New Roman" w:cs="Times New Roman"/>
      <w:sz w:val="20"/>
      <w:szCs w:val="20"/>
    </w:rPr>
  </w:style>
  <w:style w:type="paragraph" w:styleId="ListParagraph">
    <w:name w:val="List Paragraph"/>
    <w:basedOn w:val="Normal"/>
    <w:uiPriority w:val="34"/>
    <w:qFormat/>
    <w:rsid w:val="00B573DC"/>
    <w:pPr>
      <w:ind w:left="720"/>
      <w:contextualSpacing/>
    </w:pPr>
  </w:style>
  <w:style w:type="paragraph" w:styleId="BalloonText">
    <w:name w:val="Balloon Text"/>
    <w:basedOn w:val="Normal"/>
    <w:link w:val="BalloonTextChar"/>
    <w:uiPriority w:val="99"/>
    <w:semiHidden/>
    <w:unhideWhenUsed/>
    <w:rsid w:val="0036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53"/>
    <w:rPr>
      <w:rFonts w:ascii="Tahoma" w:eastAsia="Calibri" w:hAnsi="Tahoma" w:cs="Tahoma"/>
      <w:sz w:val="16"/>
      <w:szCs w:val="16"/>
    </w:rPr>
  </w:style>
  <w:style w:type="paragraph" w:styleId="Header">
    <w:name w:val="header"/>
    <w:basedOn w:val="Normal"/>
    <w:link w:val="HeaderChar"/>
    <w:uiPriority w:val="99"/>
    <w:unhideWhenUsed/>
    <w:rsid w:val="0000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7B"/>
    <w:rPr>
      <w:rFonts w:ascii="Calibri" w:eastAsia="Calibri" w:hAnsi="Calibri" w:cs="Times New Roman"/>
    </w:rPr>
  </w:style>
  <w:style w:type="paragraph" w:styleId="Footer">
    <w:name w:val="footer"/>
    <w:basedOn w:val="Normal"/>
    <w:link w:val="FooterChar"/>
    <w:uiPriority w:val="99"/>
    <w:unhideWhenUsed/>
    <w:rsid w:val="0000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038954">
      <w:bodyDiv w:val="1"/>
      <w:marLeft w:val="0"/>
      <w:marRight w:val="0"/>
      <w:marTop w:val="0"/>
      <w:marBottom w:val="0"/>
      <w:divBdr>
        <w:top w:val="none" w:sz="0" w:space="0" w:color="auto"/>
        <w:left w:val="none" w:sz="0" w:space="0" w:color="auto"/>
        <w:bottom w:val="none" w:sz="0" w:space="0" w:color="auto"/>
        <w:right w:val="none" w:sz="0" w:space="0" w:color="auto"/>
      </w:divBdr>
    </w:div>
    <w:div w:id="1493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4FC5-008C-43DB-8291-A9FC39FD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9458</Words>
  <Characters>53916</Characters>
  <Application>Microsoft Office Word</Application>
  <DocSecurity>0</DocSecurity>
  <Lines>449</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Kovačević</dc:creator>
  <cp:keywords/>
  <dc:description/>
  <cp:lastModifiedBy>Ljiljana V Tomić</cp:lastModifiedBy>
  <cp:revision>2</cp:revision>
  <cp:lastPrinted>2021-05-19T07:14:00Z</cp:lastPrinted>
  <dcterms:created xsi:type="dcterms:W3CDTF">2021-05-24T09:36:00Z</dcterms:created>
  <dcterms:modified xsi:type="dcterms:W3CDTF">2021-05-24T09:36:00Z</dcterms:modified>
</cp:coreProperties>
</file>