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8" w:rsidRDefault="006F3C98" w:rsidP="006F3C98">
      <w:pPr>
        <w:pStyle w:val="BodyText"/>
        <w:tabs>
          <w:tab w:val="left" w:pos="1134"/>
        </w:tabs>
        <w:jc w:val="both"/>
        <w:rPr>
          <w:b w:val="0"/>
          <w:lang w:val="sr-Cyrl-RS"/>
        </w:rPr>
      </w:pPr>
      <w:r>
        <w:rPr>
          <w:b w:val="0"/>
        </w:rPr>
        <w:t>На основу члана 41. став 10. Пословника Владе („Службени гласник РС”, бр. 61/06-пречишћен текст, 69/08, 88/09, 33/10, 69/10, 20/11, 37/11, 30/13, 76/14</w:t>
      </w:r>
      <w:r>
        <w:rPr>
          <w:b w:val="0"/>
          <w:lang w:val="sr-Cyrl-RS"/>
        </w:rPr>
        <w:t xml:space="preserve"> и 8/19-др. уредба</w:t>
      </w:r>
      <w:r>
        <w:rPr>
          <w:b w:val="0"/>
        </w:rPr>
        <w:t>),</w:t>
      </w:r>
      <w:r>
        <w:rPr>
          <w:b w:val="0"/>
          <w:lang w:val="sr-Cyrl-RS"/>
        </w:rPr>
        <w:t xml:space="preserve"> Министарство државне управе и локалне самоуправе објављује</w:t>
      </w:r>
    </w:p>
    <w:p w:rsidR="006F3C98" w:rsidRDefault="006F3C98" w:rsidP="006F3C98">
      <w:pPr>
        <w:tabs>
          <w:tab w:val="left" w:pos="1134"/>
        </w:tabs>
        <w:rPr>
          <w:lang w:val="sr-Cyrl-CS"/>
        </w:rPr>
      </w:pPr>
    </w:p>
    <w:p w:rsidR="006F3C98" w:rsidRDefault="006F3C98" w:rsidP="006F3C98">
      <w:pPr>
        <w:tabs>
          <w:tab w:val="left" w:pos="1134"/>
        </w:tabs>
        <w:jc w:val="center"/>
        <w:rPr>
          <w:b/>
          <w:bCs/>
          <w:lang w:val="sr-Cyrl-CS"/>
        </w:rPr>
      </w:pPr>
    </w:p>
    <w:p w:rsidR="006F3C98" w:rsidRDefault="006F3C98" w:rsidP="006F3C98">
      <w:pPr>
        <w:tabs>
          <w:tab w:val="left" w:pos="1134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ИЗВЕШТАЈ</w:t>
      </w:r>
    </w:p>
    <w:p w:rsidR="00F86D84" w:rsidRDefault="00F86D84" w:rsidP="006F3C98">
      <w:pPr>
        <w:tabs>
          <w:tab w:val="left" w:pos="1134"/>
        </w:tabs>
        <w:jc w:val="center"/>
        <w:rPr>
          <w:b/>
          <w:bCs/>
          <w:lang w:val="sr-Cyrl-CS"/>
        </w:rPr>
      </w:pPr>
    </w:p>
    <w:p w:rsidR="006F3C98" w:rsidRDefault="006F3C98" w:rsidP="006F3C98">
      <w:pPr>
        <w:tabs>
          <w:tab w:val="left" w:pos="1134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спроведеној јавној расправи о </w:t>
      </w:r>
      <w:r w:rsidR="005C79AC">
        <w:rPr>
          <w:b/>
          <w:bCs/>
          <w:lang w:val="sr-Cyrl-RS"/>
        </w:rPr>
        <w:t>Нацрту закона о допунама Закона о печату државних и других органа</w:t>
      </w:r>
      <w:r>
        <w:rPr>
          <w:b/>
          <w:bCs/>
          <w:lang w:val="sr-Cyrl-CS"/>
        </w:rPr>
        <w:t xml:space="preserve"> </w:t>
      </w:r>
    </w:p>
    <w:p w:rsidR="006F3C98" w:rsidRDefault="006F3C98" w:rsidP="006F3C98">
      <w:pPr>
        <w:tabs>
          <w:tab w:val="left" w:pos="1134"/>
        </w:tabs>
        <w:jc w:val="center"/>
        <w:rPr>
          <w:b/>
          <w:bCs/>
          <w:lang w:val="sr-Cyrl-CS"/>
        </w:rPr>
      </w:pPr>
    </w:p>
    <w:p w:rsidR="006F3C98" w:rsidRDefault="006F3C98" w:rsidP="006F3C98">
      <w:pPr>
        <w:tabs>
          <w:tab w:val="left" w:pos="1134"/>
        </w:tabs>
        <w:jc w:val="center"/>
        <w:rPr>
          <w:b/>
          <w:bCs/>
          <w:lang w:val="sr-Cyrl-CS"/>
        </w:rPr>
      </w:pPr>
    </w:p>
    <w:p w:rsidR="006F3C98" w:rsidRDefault="006F3C98" w:rsidP="006F3C98">
      <w:pPr>
        <w:tabs>
          <w:tab w:val="left" w:pos="1134"/>
        </w:tabs>
        <w:spacing w:after="40"/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Одбор за правни систем и државне органе, на предлог </w:t>
      </w:r>
      <w:r>
        <w:rPr>
          <w:bCs/>
          <w:lang w:val="sr-Cyrl-CS"/>
        </w:rPr>
        <w:t>Министарства државне управе и локалне самоу</w:t>
      </w:r>
      <w:r w:rsidR="002042C2">
        <w:rPr>
          <w:bCs/>
          <w:lang w:val="sr-Cyrl-CS"/>
        </w:rPr>
        <w:t>праве, донео је следећи</w:t>
      </w:r>
      <w:r w:rsidR="00857EE1">
        <w:rPr>
          <w:bCs/>
          <w:lang w:val="sr-Cyrl-CS"/>
        </w:rPr>
        <w:t xml:space="preserve"> закључак</w:t>
      </w:r>
      <w:r>
        <w:rPr>
          <w:bCs/>
          <w:lang w:val="sr-Cyrl-CS"/>
        </w:rPr>
        <w:t>:</w:t>
      </w:r>
    </w:p>
    <w:p w:rsidR="006F3C98" w:rsidRDefault="006F3C98" w:rsidP="006F3C98">
      <w:pPr>
        <w:tabs>
          <w:tab w:val="left" w:pos="1134"/>
        </w:tabs>
        <w:spacing w:after="40"/>
        <w:rPr>
          <w:bCs/>
          <w:lang w:val="sr-Cyrl-CS"/>
        </w:rPr>
      </w:pPr>
      <w:r>
        <w:rPr>
          <w:bCs/>
          <w:lang w:val="sr-Cyrl-CS"/>
        </w:rPr>
        <w:tab/>
        <w:t>- Закључак 05 број: 011-</w:t>
      </w:r>
      <w:r w:rsidR="000C14BD">
        <w:rPr>
          <w:bCs/>
          <w:lang w:val="sr-Cyrl-CS"/>
        </w:rPr>
        <w:t>483</w:t>
      </w:r>
      <w:r>
        <w:rPr>
          <w:bCs/>
          <w:lang w:val="sr-Cyrl-CS"/>
        </w:rPr>
        <w:t>/20</w:t>
      </w:r>
      <w:r w:rsidR="000C14BD">
        <w:rPr>
          <w:bCs/>
          <w:lang w:val="sr-Latn-RS"/>
        </w:rPr>
        <w:t>21</w:t>
      </w:r>
      <w:r w:rsidR="000C14BD">
        <w:rPr>
          <w:bCs/>
          <w:lang w:val="sr-Cyrl-CS"/>
        </w:rPr>
        <w:t xml:space="preserve"> од </w:t>
      </w:r>
      <w:r>
        <w:rPr>
          <w:bCs/>
          <w:lang w:val="sr-Cyrl-CS"/>
        </w:rPr>
        <w:t>2</w:t>
      </w:r>
      <w:r w:rsidR="000C14BD">
        <w:rPr>
          <w:bCs/>
          <w:lang w:val="sr-Cyrl-CS"/>
        </w:rPr>
        <w:t xml:space="preserve">0. јануара </w:t>
      </w:r>
      <w:r w:rsidR="002042C2">
        <w:rPr>
          <w:bCs/>
          <w:lang w:val="sr-Cyrl-CS"/>
        </w:rPr>
        <w:t>2021</w:t>
      </w:r>
      <w:r>
        <w:rPr>
          <w:bCs/>
          <w:lang w:val="sr-Cyrl-CS"/>
        </w:rPr>
        <w:t xml:space="preserve">. године, којим је одређено спровођење јавне расправе о Нацрту закона о </w:t>
      </w:r>
      <w:r w:rsidR="00857EE1">
        <w:rPr>
          <w:bCs/>
          <w:lang w:val="sr-Cyrl-CS"/>
        </w:rPr>
        <w:t>допунама Закона о печату државних и других органа.</w:t>
      </w:r>
    </w:p>
    <w:p w:rsidR="006F3C98" w:rsidRDefault="00B935EA" w:rsidP="006F3C98">
      <w:pPr>
        <w:tabs>
          <w:tab w:val="left" w:pos="1134"/>
        </w:tabs>
        <w:spacing w:after="40"/>
        <w:rPr>
          <w:bCs/>
          <w:lang w:val="sr-Cyrl-CS"/>
        </w:rPr>
      </w:pPr>
      <w:r>
        <w:rPr>
          <w:bCs/>
          <w:lang w:val="sr-Cyrl-CS"/>
        </w:rPr>
        <w:tab/>
        <w:t>Јавна расправа о наведеном</w:t>
      </w:r>
      <w:r w:rsidR="006F3C98">
        <w:rPr>
          <w:bCs/>
          <w:lang w:val="sr-Cyrl-CS"/>
        </w:rPr>
        <w:t xml:space="preserve"> </w:t>
      </w:r>
      <w:r>
        <w:rPr>
          <w:bCs/>
          <w:lang w:val="sr-Cyrl-CS"/>
        </w:rPr>
        <w:t>нацрту</w:t>
      </w:r>
      <w:r w:rsidR="00857EE1">
        <w:rPr>
          <w:bCs/>
          <w:lang w:val="sr-Cyrl-CS"/>
        </w:rPr>
        <w:t xml:space="preserve"> закона, спроведена је од 21. јануара до  9. фебруара 2021</w:t>
      </w:r>
      <w:r w:rsidR="006F3C98">
        <w:rPr>
          <w:bCs/>
          <w:lang w:val="sr-Cyrl-CS"/>
        </w:rPr>
        <w:t xml:space="preserve">. године. </w:t>
      </w:r>
    </w:p>
    <w:p w:rsidR="006F3C98" w:rsidRPr="00A541C2" w:rsidRDefault="00B935EA" w:rsidP="00B935EA">
      <w:pPr>
        <w:widowControl/>
        <w:tabs>
          <w:tab w:val="clear" w:pos="1440"/>
          <w:tab w:val="left" w:pos="360"/>
          <w:tab w:val="left" w:pos="1276"/>
        </w:tabs>
        <w:autoSpaceDE w:val="0"/>
        <w:spacing w:after="40"/>
        <w:rPr>
          <w:rFonts w:ascii="Calibri" w:hAnsi="Calibri"/>
          <w:color w:val="00206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6F3C98" w:rsidRPr="00A541C2">
        <w:rPr>
          <w:lang w:val="sr-Cyrl-RS"/>
        </w:rPr>
        <w:t>Програм јавне расправе</w:t>
      </w:r>
      <w:r>
        <w:rPr>
          <w:lang w:val="sr-Cyrl-RS"/>
        </w:rPr>
        <w:t xml:space="preserve"> о</w:t>
      </w:r>
      <w:r w:rsidR="006F3C98" w:rsidRPr="00A541C2">
        <w:rPr>
          <w:lang w:val="sr-Cyrl-RS"/>
        </w:rPr>
        <w:t xml:space="preserve"> </w:t>
      </w:r>
      <w:r w:rsidR="002042C2">
        <w:rPr>
          <w:lang w:val="sr-Cyrl-RS"/>
        </w:rPr>
        <w:t>Нацрту закона</w:t>
      </w:r>
      <w:r w:rsidR="006F3C98" w:rsidRPr="00A541C2">
        <w:rPr>
          <w:lang w:val="sr-Cyrl-RS"/>
        </w:rPr>
        <w:t xml:space="preserve"> објављен је на интернет страници Министарства државне управе и локалне самоуправе </w:t>
      </w:r>
      <w:hyperlink r:id="rId5" w:history="1">
        <w:r w:rsidR="00857EE1" w:rsidRPr="00BF7ADF">
          <w:rPr>
            <w:rStyle w:val="Hyperlink"/>
          </w:rPr>
          <w:t>http://mduls.gov.rs/obavestenja/javna-rasprava-o-nacrtu-zakona-o-dopunama-zakona-o-pecatu-drzavnih-i-drugih-organa/</w:t>
        </w:r>
      </w:hyperlink>
      <w:r w:rsidR="00857EE1" w:rsidRPr="00A541C2">
        <w:rPr>
          <w:lang w:val="sr-Cyrl-RS"/>
        </w:rPr>
        <w:t xml:space="preserve"> </w:t>
      </w:r>
      <w:r w:rsidR="006F3C98" w:rsidRPr="00A541C2">
        <w:rPr>
          <w:lang w:val="sr-Latn-RS"/>
        </w:rPr>
        <w:t xml:space="preserve"> </w:t>
      </w:r>
      <w:r w:rsidR="006F3C98" w:rsidRPr="00A541C2">
        <w:rPr>
          <w:lang w:val="sr-Cyrl-RS"/>
        </w:rPr>
        <w:t xml:space="preserve">и порталу е- управе, са позивом </w:t>
      </w:r>
      <w:r w:rsidR="00857EE1" w:rsidRPr="00A541C2">
        <w:rPr>
          <w:lang w:val="sr-Cyrl-CS"/>
        </w:rPr>
        <w:t>свим субјекти</w:t>
      </w:r>
      <w:r w:rsidR="00662137">
        <w:rPr>
          <w:lang w:val="sr-Cyrl-CS"/>
        </w:rPr>
        <w:t>ма</w:t>
      </w:r>
      <w:r w:rsidR="00857EE1" w:rsidRPr="00A541C2">
        <w:rPr>
          <w:lang w:val="sr-Cyrl-CS"/>
        </w:rPr>
        <w:t xml:space="preserve"> заинтересованим за питање примене квалификованог електронског печата у складу са Законом о печату државних и других органа</w:t>
      </w:r>
      <w:r w:rsidR="00662137">
        <w:rPr>
          <w:lang w:val="sr-Cyrl-CS"/>
        </w:rPr>
        <w:t>,</w:t>
      </w:r>
      <w:r w:rsidR="00857EE1" w:rsidRPr="00A541C2">
        <w:rPr>
          <w:lang w:val="sr-Cyrl-CS"/>
        </w:rPr>
        <w:t xml:space="preserve"> да дају примедбе, предлоге и сугестије ради унапређења текста Нацрта закона</w:t>
      </w:r>
      <w:r w:rsidR="002042C2">
        <w:rPr>
          <w:lang w:val="sr-Cyrl-CS"/>
        </w:rPr>
        <w:t xml:space="preserve"> </w:t>
      </w:r>
      <w:r w:rsidR="00A541C2" w:rsidRPr="00A541C2">
        <w:rPr>
          <w:lang w:val="sr-Cyrl-CS"/>
        </w:rPr>
        <w:t xml:space="preserve"> </w:t>
      </w:r>
      <w:r w:rsidR="006F3C98" w:rsidRPr="00A541C2">
        <w:rPr>
          <w:lang w:val="sr-Cyrl-RS"/>
        </w:rPr>
        <w:t xml:space="preserve">на e-mail адресу: </w:t>
      </w:r>
      <w:hyperlink r:id="rId6" w:history="1">
        <w:r w:rsidR="00A541C2" w:rsidRPr="00A541C2">
          <w:rPr>
            <w:color w:val="0000FF"/>
            <w:u w:val="single"/>
            <w:lang w:val="en-US"/>
          </w:rPr>
          <w:t>tatjana.cabak@mduls.gov.rs</w:t>
        </w:r>
      </w:hyperlink>
      <w:r w:rsidR="00A541C2" w:rsidRPr="00A541C2">
        <w:rPr>
          <w:lang w:val="en-US"/>
        </w:rPr>
        <w:t xml:space="preserve"> </w:t>
      </w:r>
      <w:r w:rsidR="00A541C2" w:rsidRPr="00A541C2">
        <w:rPr>
          <w:lang w:val="sr-Cyrl-RS"/>
        </w:rPr>
        <w:t xml:space="preserve">и </w:t>
      </w:r>
      <w:hyperlink r:id="rId7" w:history="1">
        <w:r w:rsidR="00A541C2" w:rsidRPr="00A541C2">
          <w:rPr>
            <w:color w:val="0000FF"/>
            <w:u w:val="single"/>
            <w:lang w:val="en-US"/>
          </w:rPr>
          <w:t>irena.otasevic@mduls.gov.rs</w:t>
        </w:r>
      </w:hyperlink>
      <w:r w:rsidR="00A541C2">
        <w:rPr>
          <w:lang w:val="en-US"/>
        </w:rPr>
        <w:t>.</w:t>
      </w:r>
      <w:r w:rsidR="00C525AB">
        <w:rPr>
          <w:lang w:val="sr-Latn-RS"/>
        </w:rPr>
        <w:t xml:space="preserve"> </w:t>
      </w:r>
      <w:bookmarkStart w:id="0" w:name="_GoBack"/>
      <w:bookmarkEnd w:id="0"/>
      <w:r w:rsidR="006F3C98" w:rsidRPr="00A541C2">
        <w:rPr>
          <w:lang w:val="sr-Cyrl-RS"/>
        </w:rPr>
        <w:t>или путем поште на адресу: Министарство државне управе и локалне самоуправе, Београд, Бирчанинова 6.</w:t>
      </w:r>
    </w:p>
    <w:p w:rsidR="00A541C2" w:rsidRDefault="006F3C98" w:rsidP="006F3C98">
      <w:pPr>
        <w:pStyle w:val="NoSpacing"/>
        <w:ind w:firstLine="1134"/>
        <w:jc w:val="both"/>
        <w:rPr>
          <w:bCs/>
          <w:lang w:val="sr-Cyrl-CS"/>
        </w:rPr>
      </w:pPr>
      <w:r>
        <w:rPr>
          <w:rFonts w:eastAsiaTheme="minorHAnsi"/>
          <w:color w:val="000000"/>
          <w:lang w:val="sr-Cyrl-RS"/>
        </w:rPr>
        <w:t xml:space="preserve">У току трајања јавне расправе није било достављених </w:t>
      </w:r>
      <w:r w:rsidR="00A541C2">
        <w:rPr>
          <w:lang w:val="sr-Cyrl-CS"/>
        </w:rPr>
        <w:t>примедаба, предлога и сугестија</w:t>
      </w:r>
      <w:r w:rsidR="00A541C2">
        <w:rPr>
          <w:rFonts w:eastAsiaTheme="minorHAnsi"/>
          <w:color w:val="000000"/>
          <w:lang w:val="sr-Cyrl-RS"/>
        </w:rPr>
        <w:t xml:space="preserve"> на текст</w:t>
      </w:r>
      <w:r>
        <w:rPr>
          <w:rFonts w:eastAsiaTheme="minorHAnsi"/>
          <w:color w:val="000000"/>
          <w:lang w:val="sr-Cyrl-RS"/>
        </w:rPr>
        <w:t xml:space="preserve"> </w:t>
      </w:r>
      <w:r w:rsidR="00A541C2">
        <w:rPr>
          <w:rFonts w:eastAsiaTheme="minorHAnsi"/>
          <w:color w:val="000000"/>
          <w:lang w:val="sr-Cyrl-RS"/>
        </w:rPr>
        <w:t xml:space="preserve">Нацрта </w:t>
      </w:r>
      <w:r w:rsidR="002042C2">
        <w:rPr>
          <w:bCs/>
          <w:lang w:val="sr-Cyrl-CS"/>
        </w:rPr>
        <w:t>закона.</w:t>
      </w:r>
    </w:p>
    <w:p w:rsidR="006F3C98" w:rsidRDefault="006F3C98" w:rsidP="006F3C98">
      <w:pPr>
        <w:widowControl/>
        <w:tabs>
          <w:tab w:val="left" w:pos="720"/>
        </w:tabs>
        <w:ind w:firstLine="1134"/>
        <w:rPr>
          <w:rFonts w:eastAsiaTheme="minorHAnsi"/>
          <w:color w:val="000000"/>
          <w:lang w:val="sr-Latn-RS"/>
        </w:rPr>
      </w:pPr>
    </w:p>
    <w:p w:rsidR="006F3C98" w:rsidRDefault="006F3C98" w:rsidP="006F3C98">
      <w:pPr>
        <w:widowControl/>
        <w:tabs>
          <w:tab w:val="left" w:pos="720"/>
        </w:tabs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sr-Cyrl-RS"/>
        </w:rPr>
        <w:t> </w:t>
      </w:r>
    </w:p>
    <w:p w:rsidR="006F3C98" w:rsidRDefault="006F3C98" w:rsidP="006F3C98">
      <w:pPr>
        <w:pStyle w:val="NoSpacing"/>
        <w:ind w:firstLine="1134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Београду, </w:t>
      </w:r>
      <w:r w:rsidR="00A541C2">
        <w:rPr>
          <w:color w:val="000000"/>
          <w:lang w:val="en-GB"/>
        </w:rPr>
        <w:t>18</w:t>
      </w:r>
      <w:r w:rsidR="00A541C2">
        <w:rPr>
          <w:color w:val="000000"/>
          <w:lang w:val="sr-Cyrl-RS"/>
        </w:rPr>
        <w:t>. фебруара 2021</w:t>
      </w:r>
      <w:r>
        <w:rPr>
          <w:color w:val="000000"/>
          <w:lang w:val="sr-Cyrl-RS"/>
        </w:rPr>
        <w:t>. године</w:t>
      </w:r>
    </w:p>
    <w:p w:rsidR="006F3C98" w:rsidRDefault="006F3C98" w:rsidP="006F3C98">
      <w:pPr>
        <w:widowControl/>
        <w:tabs>
          <w:tab w:val="left" w:pos="720"/>
        </w:tabs>
        <w:ind w:firstLine="720"/>
        <w:rPr>
          <w:rFonts w:eastAsiaTheme="minorHAnsi"/>
          <w:color w:val="000000"/>
          <w:lang w:val="sr-Latn-RS"/>
        </w:rPr>
      </w:pPr>
    </w:p>
    <w:p w:rsidR="006F3C98" w:rsidRDefault="006F3C98" w:rsidP="006F3C98">
      <w:pPr>
        <w:widowControl/>
        <w:tabs>
          <w:tab w:val="left" w:pos="720"/>
        </w:tabs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sr-Cyrl-RS"/>
        </w:rPr>
        <w:t> </w:t>
      </w:r>
    </w:p>
    <w:p w:rsidR="006F3C98" w:rsidRDefault="006F3C98" w:rsidP="006F3C98"/>
    <w:p w:rsidR="006F3C98" w:rsidRDefault="006F3C98" w:rsidP="006F3C98">
      <w:pPr>
        <w:widowControl/>
        <w:tabs>
          <w:tab w:val="left" w:pos="720"/>
        </w:tabs>
        <w:spacing w:after="4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sr-Cyrl-RS"/>
        </w:rPr>
        <w:t> </w:t>
      </w:r>
    </w:p>
    <w:p w:rsidR="00637D76" w:rsidRDefault="00637D76"/>
    <w:sectPr w:rsidR="0063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BAF"/>
    <w:multiLevelType w:val="hybridMultilevel"/>
    <w:tmpl w:val="0CAE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98"/>
    <w:rsid w:val="000C14BD"/>
    <w:rsid w:val="002042C2"/>
    <w:rsid w:val="00264878"/>
    <w:rsid w:val="005C79AC"/>
    <w:rsid w:val="00637D76"/>
    <w:rsid w:val="00662137"/>
    <w:rsid w:val="006F3C98"/>
    <w:rsid w:val="00857EE1"/>
    <w:rsid w:val="00A541C2"/>
    <w:rsid w:val="00B935EA"/>
    <w:rsid w:val="00C525AB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5D22"/>
  <w15:chartTrackingRefBased/>
  <w15:docId w15:val="{1BA81FE0-23B3-4075-839F-CC914DF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9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C98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unhideWhenUsed/>
    <w:rsid w:val="006F3C98"/>
    <w:pPr>
      <w:widowControl/>
      <w:tabs>
        <w:tab w:val="clear" w:pos="1440"/>
      </w:tabs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3C9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6F3C9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otasevic@mdu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cabak@mduls.gov.rs" TargetMode="External"/><Relationship Id="rId5" Type="http://schemas.openxmlformats.org/officeDocument/2006/relationships/hyperlink" Target="http://mduls.gov.rs/obavestenja/javna-rasprava-o-nacrtu-zakona-o-dopunama-zakona-o-pecatu-drzavnih-i-drugih-org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Čabak</dc:creator>
  <cp:keywords/>
  <dc:description/>
  <cp:lastModifiedBy>Tatjana Čabak</cp:lastModifiedBy>
  <cp:revision>9</cp:revision>
  <dcterms:created xsi:type="dcterms:W3CDTF">2021-02-18T12:08:00Z</dcterms:created>
  <dcterms:modified xsi:type="dcterms:W3CDTF">2021-02-18T13:13:00Z</dcterms:modified>
</cp:coreProperties>
</file>