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E78E" w14:textId="40EB8777" w:rsidR="00EC43EA" w:rsidRPr="001E774B" w:rsidRDefault="00EC43EA" w:rsidP="005174E2">
      <w:pPr>
        <w:jc w:val="center"/>
        <w:outlineLvl w:val="0"/>
        <w:rPr>
          <w:b/>
          <w:bCs/>
        </w:rPr>
      </w:pPr>
      <w:bookmarkStart w:id="0" w:name="_GoBack"/>
      <w:r w:rsidRPr="001E774B">
        <w:rPr>
          <w:b/>
          <w:bCs/>
        </w:rPr>
        <w:t>О Б Р А З Л О Ж Е Њ Е</w:t>
      </w:r>
    </w:p>
    <w:bookmarkEnd w:id="0"/>
    <w:p w14:paraId="09FFFCEB" w14:textId="77777777" w:rsidR="00EC43EA" w:rsidRPr="001E774B" w:rsidRDefault="00EC43EA" w:rsidP="00EC43EA">
      <w:pPr>
        <w:rPr>
          <w:b/>
          <w:bCs/>
        </w:rPr>
      </w:pPr>
    </w:p>
    <w:p w14:paraId="5774E43F" w14:textId="00A00A66" w:rsidR="00626567" w:rsidRPr="001E774B" w:rsidRDefault="00EC43EA" w:rsidP="00626567">
      <w:pPr>
        <w:ind w:left="360"/>
        <w:rPr>
          <w:b/>
          <w:sz w:val="24"/>
          <w:szCs w:val="24"/>
        </w:rPr>
      </w:pPr>
      <w:r w:rsidRPr="001E774B">
        <w:rPr>
          <w:b/>
          <w:sz w:val="24"/>
          <w:szCs w:val="24"/>
          <w:lang w:val="en-US"/>
        </w:rPr>
        <w:tab/>
        <w:t>I</w:t>
      </w:r>
      <w:r w:rsidRPr="001E774B">
        <w:rPr>
          <w:b/>
          <w:sz w:val="24"/>
          <w:szCs w:val="24"/>
        </w:rPr>
        <w:t>. УСТАВНИ ОСНОВ ЗА ДОНОШЕЊЕ ЗАКОНА</w:t>
      </w:r>
    </w:p>
    <w:p w14:paraId="3A651882" w14:textId="77777777" w:rsidR="00626567" w:rsidRPr="001E774B" w:rsidRDefault="00626567" w:rsidP="00626567">
      <w:pPr>
        <w:ind w:left="360"/>
        <w:rPr>
          <w:b/>
          <w:sz w:val="24"/>
          <w:szCs w:val="24"/>
        </w:rPr>
      </w:pPr>
    </w:p>
    <w:p w14:paraId="536A01FA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Уставни основ за доношење овог закона садржан је у одредби члана 97. тачка 2. Устава Републике Србије којом је утврђено да Република Србија уређује и обезбеђује остваривање и заштиту слобода и права грађана и у одредби члана 108. став 1. Устава којом је уређено расписивање референдума на захтев већине свих народних посланика или најмање 100.000 бирача, у складу са Уставом и законом.</w:t>
      </w:r>
    </w:p>
    <w:p w14:paraId="24DAA9FD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73B82467" w14:textId="2C8FC4D5" w:rsidR="00626567" w:rsidRPr="001E774B" w:rsidRDefault="00EC43EA" w:rsidP="00EC43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E774B">
        <w:rPr>
          <w:b/>
          <w:sz w:val="24"/>
          <w:szCs w:val="24"/>
        </w:rPr>
        <w:t>РАЗЛОЗИ ЗА ДОНОШЕЊЕ ЗАКОНА</w:t>
      </w:r>
    </w:p>
    <w:p w14:paraId="7A5966EB" w14:textId="77777777" w:rsidR="00626567" w:rsidRPr="001E774B" w:rsidRDefault="00626567" w:rsidP="00626567">
      <w:pPr>
        <w:ind w:left="360"/>
        <w:rPr>
          <w:b/>
          <w:sz w:val="24"/>
          <w:szCs w:val="24"/>
        </w:rPr>
      </w:pPr>
    </w:p>
    <w:p w14:paraId="52CE4DF7" w14:textId="6CAA6ACF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 xml:space="preserve">Устав Републике Србије утврђује да сувереност потиче од грађана који је врше референдумом, народном иницијативом и преко својих слободно изабраних представника (члан 2. став 1). Сагласно начелу грађанске суверености, чланом 176. став 1. Устава утврђено је да грађани имају право на покрајинску аутономију и локалну самоуправу, које остварују непосредно и преко својих </w:t>
      </w:r>
      <w:r w:rsidR="00A33900">
        <w:rPr>
          <w:sz w:val="24"/>
          <w:szCs w:val="24"/>
        </w:rPr>
        <w:t>слободно изабраних представника.</w:t>
      </w:r>
    </w:p>
    <w:p w14:paraId="4F91DBAA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29A4E7EB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 xml:space="preserve">Према члану 107. став 1. Устава, право предлагања закона има и најмање 30.000 бирача (народна иницијатива). У члану 108. став 1. утврђена је обавеза Народне скупштине да распише референдум о питању из своје надлежности на захтев већине свих народних посланика или најмање 100.000 бирача, а у ставу 2. истог члана која питања не могу бити предмет референдума. Чланом 182. ст. 3. и 4. утврђено је да предлог за оснивање нових или укидање, односно спајање постојећих аутономних покрајина утврђују грађани на референдуму, у складу са законом, као и да се територија аутономне покрајине не може мењати без сагласности њених грађана изражене на референдуму, у складу са законом. Чланом 188. став 3. Устава прописано је да оснивању, укидању и промени територије јединице локалне самоуправе претходи референдум на територији те јединице локалне самоуправе. </w:t>
      </w:r>
    </w:p>
    <w:p w14:paraId="3661F013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6643CA3D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Такође, најмање 150.000 бирача може поднети предлог за промену Устава (члан 203. став 1. Устава). За усвајање акта о промени Устава, када се ради о питањима утврђеним чланом 203. став 7, неопходна је потврда на републичком референдуму, док је за усвајање акта о промени Устава који се односи на остала питања Народној скупштини дато право да одлучи о томе да ли ће тај акт изнети на потврду грађанима на републичком референдуму (члан 203. став 6. Устава). С тим у вези, Венецијанска комисија је у свом мишљењу о Уставу Републике Србије (</w:t>
      </w:r>
      <w:r w:rsidRPr="001E774B">
        <w:rPr>
          <w:sz w:val="24"/>
          <w:szCs w:val="24"/>
          <w:lang w:val="sr-Latn-CS"/>
        </w:rPr>
        <w:t xml:space="preserve">CDL-AD/2007/004) </w:t>
      </w:r>
      <w:r w:rsidRPr="001E774B">
        <w:rPr>
          <w:sz w:val="24"/>
          <w:szCs w:val="24"/>
        </w:rPr>
        <w:t xml:space="preserve">од 17-18. марта 2007. године препоручила да „ради примене члана 203. Устава, законодавац Србије ће морати да усвоји закон о организовању уставног референдума који треба да буде у сагласности са начелима изнетим у </w:t>
      </w:r>
      <w:r w:rsidRPr="001E774B">
        <w:rPr>
          <w:i/>
          <w:sz w:val="24"/>
          <w:szCs w:val="24"/>
        </w:rPr>
        <w:t>Кодексу добре праксе у области референдума“.</w:t>
      </w:r>
      <w:r w:rsidRPr="001E774B">
        <w:rPr>
          <w:sz w:val="24"/>
          <w:szCs w:val="24"/>
        </w:rPr>
        <w:t xml:space="preserve"> </w:t>
      </w:r>
    </w:p>
    <w:p w14:paraId="51B26EFC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455897CF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Из изложеног јасно произлази да је Устав придао велики значај референдуму и народној иницијативи као облицима непосредне демократије, односно остваривања грађанске суверености, и да је то опредељење у пуној сагласности са начелима Устава и модерним демократским процесима у већини европских и других земаља.</w:t>
      </w:r>
    </w:p>
    <w:p w14:paraId="72C4A701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7D47C426" w14:textId="77777777" w:rsidR="009A491B" w:rsidRPr="001E774B" w:rsidRDefault="00626567" w:rsidP="009A491B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</w:rPr>
        <w:t xml:space="preserve">Важећи Закон о референдуму и народној иницијативи донет је 1994. године и по низу својих решења је рестриктиван, превазиђен и несагласан опредељењима новог Устава, као и препорукама Савета Европе у овој области (Препорука 1704/2005 под називом „Референдуми: ка добрим праксама у Европи“ и Препорука 1821/2007 под називом „Кодекс доброг понашања у области референдума“). У основи, тај закон не омогућује грађанима да ефикасно остварују своје право на учешће у вршењу власти путем народне иницијативе и референдума. Примена низа решења тог закона у пракси је показала велике недостатке, због чега се референдум и народна иницијатива ретко користе. Пре свега, народна иницијатива се битно ограничава непримерено кратким роком од осам дана за прикупљање потписа, као и обавезом претходног пријављивања прикупљања потписа органима унутрашњих послова. Законска решења не познају, нити уређују, све врсте референдума које познаје нови Устав. У њима се не налазе ни правила која су коресподентна са променама у изборном законодавству, нису отклоњене могућности за манипулацију резултатима гласања, нити је обезбеђена адекватна заштита права бирача и потписника народне иницијативе. </w:t>
      </w:r>
    </w:p>
    <w:p w14:paraId="453CF07F" w14:textId="77777777" w:rsidR="009A491B" w:rsidRPr="001E774B" w:rsidRDefault="009A491B" w:rsidP="00C550E2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  <w:lang w:val="sr-Cyrl-RS"/>
        </w:rPr>
        <w:t>Поред тога, Народна скупштине је усвојила Закон о потврђивању Додатног протокола Европској повељи о локалној самоуправи о праву да се учествује у пословима локалних власти („Службени гласник РС - Међународни уговори“, 8/18)</w:t>
      </w:r>
      <w:r w:rsidR="00C550E2" w:rsidRPr="001E774B">
        <w:rPr>
          <w:sz w:val="24"/>
          <w:szCs w:val="24"/>
          <w:lang w:val="sr-Cyrl-RS"/>
        </w:rPr>
        <w:t>.</w:t>
      </w:r>
      <w:r w:rsidRPr="001E774B">
        <w:rPr>
          <w:sz w:val="24"/>
          <w:szCs w:val="24"/>
          <w:lang w:val="sr-Cyrl-RS"/>
        </w:rPr>
        <w:t xml:space="preserve"> </w:t>
      </w:r>
      <w:r w:rsidR="00C550E2" w:rsidRPr="001E774B">
        <w:rPr>
          <w:sz w:val="24"/>
          <w:szCs w:val="24"/>
          <w:lang w:val="sr-Cyrl-RS"/>
        </w:rPr>
        <w:t>Додатним протоколом се обезбеђује правни оквир којим се гарантује право на учешће у пословима локалних власти и утврђује садржина тог права; утврђује се обавеза држава потписница да предузму све мере које су у функцији остваривања права на учествовање у пословима локалних власти, поближе их наводећи у истом документу.</w:t>
      </w:r>
    </w:p>
    <w:p w14:paraId="4DE31A5E" w14:textId="77777777" w:rsidR="00C550E2" w:rsidRPr="001E774B" w:rsidRDefault="00C550E2" w:rsidP="00C550E2">
      <w:pPr>
        <w:ind w:left="360"/>
        <w:rPr>
          <w:sz w:val="24"/>
          <w:szCs w:val="24"/>
          <w:lang w:val="sr-Cyrl-RS"/>
        </w:rPr>
      </w:pPr>
    </w:p>
    <w:p w14:paraId="1C776703" w14:textId="77777777" w:rsidR="00626567" w:rsidRPr="001E774B" w:rsidRDefault="00C550E2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  <w:lang w:val="sr-Cyrl-RS"/>
        </w:rPr>
        <w:t>Имајући у виду све наведено,</w:t>
      </w:r>
      <w:r w:rsidR="00626567" w:rsidRPr="001E774B">
        <w:rPr>
          <w:sz w:val="24"/>
          <w:szCs w:val="24"/>
        </w:rPr>
        <w:t xml:space="preserve"> постоји очигледна потреба за доношењем новог Закона о референдуму и народној иницијативи, који би био материјално и формално усаглашен са Уставом и омогућио шире учешће грађана у вршењу власти путем референдума и народне иницијативе.</w:t>
      </w:r>
    </w:p>
    <w:p w14:paraId="2BB78FEB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258FCB21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187076F9" w14:textId="7138DA59" w:rsidR="00626567" w:rsidRPr="001E774B" w:rsidRDefault="00EC43EA" w:rsidP="00EC43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E774B">
        <w:rPr>
          <w:b/>
          <w:sz w:val="24"/>
          <w:szCs w:val="24"/>
        </w:rPr>
        <w:t>ОБЈАШЊЕЊЕ ПОЈЕДИНАЧНИХ РЕШЕЊА</w:t>
      </w:r>
    </w:p>
    <w:p w14:paraId="2D90FAF6" w14:textId="77777777" w:rsidR="00626567" w:rsidRPr="001E774B" w:rsidRDefault="00626567" w:rsidP="00626567">
      <w:pPr>
        <w:ind w:left="360"/>
        <w:rPr>
          <w:b/>
          <w:sz w:val="24"/>
          <w:szCs w:val="24"/>
        </w:rPr>
      </w:pPr>
    </w:p>
    <w:p w14:paraId="2DF8744D" w14:textId="61E357E4" w:rsidR="00626567" w:rsidRPr="001E774B" w:rsidRDefault="00EC43EA" w:rsidP="00626567">
      <w:pPr>
        <w:ind w:left="360"/>
        <w:rPr>
          <w:b/>
          <w:sz w:val="24"/>
          <w:szCs w:val="24"/>
        </w:rPr>
      </w:pPr>
      <w:r w:rsidRPr="001E774B">
        <w:rPr>
          <w:b/>
          <w:sz w:val="24"/>
          <w:szCs w:val="24"/>
        </w:rPr>
        <w:t>ОСНОВНЕ ОДРЕДБЕ</w:t>
      </w:r>
    </w:p>
    <w:p w14:paraId="2F928C02" w14:textId="77777777" w:rsidR="00626567" w:rsidRPr="001E774B" w:rsidRDefault="00626567" w:rsidP="00626567">
      <w:pPr>
        <w:ind w:left="360"/>
        <w:rPr>
          <w:b/>
          <w:sz w:val="24"/>
          <w:szCs w:val="24"/>
        </w:rPr>
      </w:pPr>
    </w:p>
    <w:p w14:paraId="241200FE" w14:textId="6CF7C9BE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У основним одредбама</w:t>
      </w:r>
      <w:r w:rsidR="00C550E2" w:rsidRPr="001E774B">
        <w:rPr>
          <w:sz w:val="24"/>
          <w:szCs w:val="24"/>
        </w:rPr>
        <w:t xml:space="preserve"> (чл. 1 –</w:t>
      </w:r>
      <w:r w:rsidRPr="001E774B">
        <w:rPr>
          <w:sz w:val="24"/>
          <w:szCs w:val="24"/>
        </w:rPr>
        <w:t xml:space="preserve"> 9</w:t>
      </w:r>
      <w:r w:rsidR="00C550E2" w:rsidRPr="001E774B">
        <w:rPr>
          <w:sz w:val="24"/>
          <w:szCs w:val="24"/>
          <w:lang w:val="sr-Cyrl-RS"/>
        </w:rPr>
        <w:t>.</w:t>
      </w:r>
      <w:r w:rsidRPr="001E774B">
        <w:rPr>
          <w:sz w:val="24"/>
          <w:szCs w:val="24"/>
        </w:rPr>
        <w:t>) је одређен предмет уређивања закона, дефинисани су</w:t>
      </w:r>
      <w:r w:rsidR="001E774B" w:rsidRPr="001E774B">
        <w:rPr>
          <w:sz w:val="24"/>
          <w:szCs w:val="24"/>
          <w:lang w:val="sr-Cyrl-RS"/>
        </w:rPr>
        <w:t>:</w:t>
      </w:r>
      <w:r w:rsidRPr="001E774B">
        <w:rPr>
          <w:sz w:val="24"/>
          <w:szCs w:val="24"/>
        </w:rPr>
        <w:t xml:space="preserve"> референдум (по врстама  и условима за пуноважнос</w:t>
      </w:r>
      <w:r w:rsidR="001E774B" w:rsidRPr="001E774B">
        <w:rPr>
          <w:sz w:val="24"/>
          <w:szCs w:val="24"/>
        </w:rPr>
        <w:t>т и обавезност донетих одлука),</w:t>
      </w:r>
      <w:r w:rsidRPr="001E774B">
        <w:rPr>
          <w:sz w:val="24"/>
          <w:szCs w:val="24"/>
        </w:rPr>
        <w:t xml:space="preserve"> народна иницијатива, право, слобода и начин изјашњавања, односно учешћа на референдуму и у народној иницијативи, ослобађање од плаћања такси, заштита права и правило о </w:t>
      </w:r>
      <w:r w:rsidR="00C550E2" w:rsidRPr="001E774B">
        <w:rPr>
          <w:sz w:val="24"/>
          <w:szCs w:val="24"/>
          <w:lang w:val="sr-Cyrl-RS"/>
        </w:rPr>
        <w:t>начину тока</w:t>
      </w:r>
      <w:r w:rsidRPr="001E774B">
        <w:rPr>
          <w:sz w:val="24"/>
          <w:szCs w:val="24"/>
        </w:rPr>
        <w:t xml:space="preserve"> рокова током паузе између скупштинских заседања. </w:t>
      </w:r>
    </w:p>
    <w:p w14:paraId="40C8FC2D" w14:textId="5A9A240D" w:rsidR="00626567" w:rsidRPr="001E774B" w:rsidRDefault="00626567" w:rsidP="00EC43EA">
      <w:pPr>
        <w:rPr>
          <w:sz w:val="24"/>
          <w:szCs w:val="24"/>
        </w:rPr>
      </w:pPr>
    </w:p>
    <w:p w14:paraId="797F1353" w14:textId="22D9C031" w:rsidR="00626567" w:rsidRPr="001E774B" w:rsidRDefault="00D943D9" w:rsidP="00626567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  <w:lang w:val="sr-Cyrl-RS"/>
        </w:rPr>
        <w:t>У члану 2. прописано је да је р</w:t>
      </w:r>
      <w:r w:rsidR="00626567" w:rsidRPr="001E774B">
        <w:rPr>
          <w:sz w:val="24"/>
          <w:szCs w:val="24"/>
        </w:rPr>
        <w:t>еферендум</w:t>
      </w:r>
      <w:r w:rsidRPr="001E774B">
        <w:rPr>
          <w:sz w:val="24"/>
          <w:szCs w:val="24"/>
          <w:lang w:val="sr-Cyrl-RS"/>
        </w:rPr>
        <w:t xml:space="preserve"> облик непосредног одлучивања грађана о питањима за која је то Уставом, законом и статутом аутономне покрајине и јединице локалне самоуправе одређено као и о питањима из надлежности Народне скупштине, скупштине аутономне покрајине и скупштине јединице локалне самоуправе за која то скупштина одлучи по сопственој иницијативи или на захтев који поднесе одређени број бирача.</w:t>
      </w:r>
    </w:p>
    <w:p w14:paraId="1B155436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1C4C553D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Референдум може бити републички, покрајински и локални (према подручју за које се одржава), а према начину расписивања обавезни (у случајевима унапред утврђеним Уставом, законом или статутом покрајине, општине и града) и факултативни (на захтев већине посланика или одређеног броја грађана). Према моменту у ком се расписује, референдум може бити претходни (ради претходног изјашњавања) и накнадни (ради потврђивања донетог акта). Такође, референдум може бити саветодавног карактера (ради прибављања мишљења грађана о одлуци која треба да буде донесена). Одлука на референдуму је донета ако за њу гласа већина изашлих бирача (опште правило) или друга већина утврђена Уставом, законом или статутом покрајине, општине и града.</w:t>
      </w:r>
    </w:p>
    <w:p w14:paraId="376ED2C9" w14:textId="16AED82B" w:rsidR="00626567" w:rsidRPr="001E774B" w:rsidRDefault="00626567" w:rsidP="00626567">
      <w:pPr>
        <w:ind w:left="360"/>
        <w:rPr>
          <w:sz w:val="24"/>
          <w:szCs w:val="24"/>
        </w:rPr>
      </w:pPr>
    </w:p>
    <w:p w14:paraId="4CA79E38" w14:textId="5F4B9D22" w:rsidR="00D943D9" w:rsidRPr="001E774B" w:rsidRDefault="00D943D9" w:rsidP="00626567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  <w:lang w:val="sr-Cyrl-RS"/>
        </w:rPr>
        <w:t>У члану 3. прописано је да грађани народном иницијативом предлажу промену Устава, закона, других прописа и општих аката из надлежности Народне скупштине, односно статута, других прописа и општих аката из надлежности скупштине аутономне покрајине и јединице локалне самоуправе и подносе друге предлоге у складу са Уставом и законом, односно статутом аутономне покрајине и јединице локалне самоуправе.</w:t>
      </w:r>
    </w:p>
    <w:p w14:paraId="72D802FB" w14:textId="63F74B05" w:rsidR="00D943D9" w:rsidRPr="001E774B" w:rsidRDefault="00D943D9" w:rsidP="00626567">
      <w:pPr>
        <w:ind w:left="360"/>
        <w:rPr>
          <w:sz w:val="24"/>
          <w:szCs w:val="24"/>
          <w:lang w:val="sr-Cyrl-RS"/>
        </w:rPr>
      </w:pPr>
    </w:p>
    <w:p w14:paraId="2105F821" w14:textId="2ECA474A" w:rsidR="00D943D9" w:rsidRPr="001E774B" w:rsidRDefault="00D943D9" w:rsidP="00433F1C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  <w:lang w:val="sr-Cyrl-RS"/>
        </w:rPr>
        <w:t>У чл. 4 – 6. утврђени су право, слобода и начин изјашњавања на референдуму, односно учешћа у народној иницијативи тако да право изјашњавања на референдуму имају грађани који, у складу са прописима о изборима, имају бирачко право и пребивалиште на територији за коју се расписује референдум, а на републичком референдуму и грађани који имају пребивалиште на територији Републике Србије, а у време одржавања рефер</w:t>
      </w:r>
      <w:r w:rsidR="00433F1C" w:rsidRPr="001E774B">
        <w:rPr>
          <w:sz w:val="24"/>
          <w:szCs w:val="24"/>
          <w:lang w:val="sr-Cyrl-RS"/>
        </w:rPr>
        <w:t>ендума се налазе у иностранству, док п</w:t>
      </w:r>
      <w:r w:rsidR="00433F1C" w:rsidRPr="001E774B">
        <w:rPr>
          <w:sz w:val="24"/>
          <w:szCs w:val="24"/>
        </w:rPr>
        <w:t>раво учешћа у народној иницијативи имају грађани који у складу са прописима о изборима имају бирачко право</w:t>
      </w:r>
      <w:r w:rsidR="00433F1C" w:rsidRPr="001E774B">
        <w:rPr>
          <w:sz w:val="24"/>
          <w:szCs w:val="24"/>
          <w:lang w:val="sr-Cyrl-RS"/>
        </w:rPr>
        <w:t>. Грађани се слободно изјашњавају на референдуму и слободно се опредељују о свом учешћу у народној иницијативи, а у погледу начина гласања прописано је да се на референдуму грађани изјашњавају лично и тајним гласањем на гласачким листићима, а у народној иницијативи учествују потписивањем одговарајућег предлога.</w:t>
      </w:r>
    </w:p>
    <w:p w14:paraId="0CD82210" w14:textId="211DA88B" w:rsidR="00D943D9" w:rsidRPr="001E774B" w:rsidRDefault="00D943D9" w:rsidP="00626567">
      <w:pPr>
        <w:ind w:left="360"/>
        <w:rPr>
          <w:sz w:val="24"/>
          <w:szCs w:val="24"/>
          <w:lang w:val="sr-Cyrl-RS"/>
        </w:rPr>
      </w:pPr>
    </w:p>
    <w:p w14:paraId="09D79AFD" w14:textId="36E739BD" w:rsidR="00433F1C" w:rsidRPr="001E774B" w:rsidRDefault="00433F1C" w:rsidP="00626567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  <w:lang w:val="sr-Cyrl-RS"/>
        </w:rPr>
        <w:t>Поред тога, основним одредбама у чл. 7 – 9. утврђена је такса за оверу потписа, право на заштиту од неправилности у поступку спровођења референдума и остваривања народне иницијативе и правило да рокови утврђени законом за предузимање одређених радњи скупштине у поступку спровођења референдума и остваривања на</w:t>
      </w:r>
      <w:r w:rsidR="00445F63" w:rsidRPr="0071088C">
        <w:rPr>
          <w:sz w:val="24"/>
          <w:szCs w:val="24"/>
          <w:lang w:val="sr-Cyrl-RS"/>
        </w:rPr>
        <w:t>ро</w:t>
      </w:r>
      <w:r w:rsidRPr="001E774B">
        <w:rPr>
          <w:sz w:val="24"/>
          <w:szCs w:val="24"/>
          <w:lang w:val="sr-Cyrl-RS"/>
        </w:rPr>
        <w:t>дне иницијативе не теку за време паузе између редовних скупштинских заседања.</w:t>
      </w:r>
    </w:p>
    <w:p w14:paraId="3227EEC8" w14:textId="77777777" w:rsidR="00D943D9" w:rsidRPr="001E774B" w:rsidRDefault="00D943D9" w:rsidP="00626567">
      <w:pPr>
        <w:ind w:left="360"/>
        <w:rPr>
          <w:sz w:val="24"/>
          <w:szCs w:val="24"/>
          <w:lang w:val="sr-Cyrl-RS"/>
        </w:rPr>
      </w:pPr>
    </w:p>
    <w:p w14:paraId="1D7C35E6" w14:textId="77777777" w:rsidR="0036599E" w:rsidRPr="001E774B" w:rsidRDefault="00626567" w:rsidP="0036599E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</w:rPr>
        <w:t>За сваку од врста референдума утврђена су</w:t>
      </w:r>
      <w:r w:rsidR="008A32AF" w:rsidRPr="001E774B">
        <w:rPr>
          <w:sz w:val="24"/>
          <w:szCs w:val="24"/>
        </w:rPr>
        <w:t xml:space="preserve"> посебна, ближа правила (чл. 10</w:t>
      </w:r>
      <w:r w:rsidRPr="001E774B">
        <w:rPr>
          <w:sz w:val="24"/>
          <w:szCs w:val="24"/>
        </w:rPr>
        <w:t xml:space="preserve"> </w:t>
      </w:r>
      <w:r w:rsidR="008A32AF" w:rsidRPr="001E774B">
        <w:rPr>
          <w:sz w:val="24"/>
          <w:szCs w:val="24"/>
          <w:lang w:val="sr-Cyrl-RS"/>
        </w:rPr>
        <w:t xml:space="preserve">– </w:t>
      </w:r>
      <w:r w:rsidRPr="001E774B">
        <w:rPr>
          <w:sz w:val="24"/>
          <w:szCs w:val="24"/>
        </w:rPr>
        <w:t>1</w:t>
      </w:r>
      <w:r w:rsidR="008A32AF" w:rsidRPr="001E774B">
        <w:rPr>
          <w:sz w:val="24"/>
          <w:szCs w:val="24"/>
          <w:lang w:val="sr-Cyrl-RS"/>
        </w:rPr>
        <w:t>4.</w:t>
      </w:r>
      <w:r w:rsidRPr="001E774B">
        <w:rPr>
          <w:sz w:val="24"/>
          <w:szCs w:val="24"/>
        </w:rPr>
        <w:t>),</w:t>
      </w:r>
      <w:r w:rsidR="00433F1C" w:rsidRPr="001E774B">
        <w:rPr>
          <w:sz w:val="24"/>
          <w:szCs w:val="24"/>
          <w:lang w:val="sr-Cyrl-RS"/>
        </w:rPr>
        <w:t xml:space="preserve"> тако је у члану 10. прописано када се спроводи обавезни референдум - </w:t>
      </w:r>
      <w:r w:rsidR="00433F1C" w:rsidRPr="001E774B">
        <w:rPr>
          <w:sz w:val="24"/>
          <w:szCs w:val="24"/>
        </w:rPr>
        <w:t>о питању за које је Уставом или законом, односно статутом аутономне покрајине или јединице локалне самоуправе, утврђено да о њему одлучују грађани референдумом</w:t>
      </w:r>
      <w:r w:rsidR="00433F1C" w:rsidRPr="001E774B">
        <w:rPr>
          <w:sz w:val="24"/>
          <w:szCs w:val="24"/>
          <w:lang w:val="sr-Cyrl-RS"/>
        </w:rPr>
        <w:t xml:space="preserve">, а у члану 11. како се спроводи референдум на захтев скупштине и утврђује седа  је </w:t>
      </w:r>
      <w:r w:rsidR="00433F1C" w:rsidRPr="001E774B">
        <w:rPr>
          <w:sz w:val="24"/>
          <w:szCs w:val="24"/>
        </w:rPr>
        <w:t xml:space="preserve">Народна скупштина дужна да у року од 30 дана распише референдум о питању из своје надлежности на захтев већине свих народних посланика, а скупштина аутономне покрајине, односно јединице локалне самоуправе да у истом року распише референдум о питању из њене надлежности на захтев већине посланика, односно одборника, утврђене њеним </w:t>
      </w:r>
      <w:r w:rsidR="00433F1C" w:rsidRPr="001E774B">
        <w:rPr>
          <w:sz w:val="24"/>
          <w:szCs w:val="24"/>
        </w:rPr>
        <w:lastRenderedPageBreak/>
        <w:t>статутом</w:t>
      </w:r>
      <w:r w:rsidR="00433F1C" w:rsidRPr="001E774B">
        <w:rPr>
          <w:sz w:val="24"/>
          <w:szCs w:val="24"/>
          <w:lang w:val="sr-Cyrl-RS"/>
        </w:rPr>
        <w:t xml:space="preserve">. Члан 12. уређује референдум на захтев бирача тако што се предвиђа да је Народна скупштина, односно скупштина аутономне покрајине и јединице локалне самоуправе, дужна да распише референдум у року од 30 дана од дана подношења уредног захтева бирача чији је најмањи број утврђен Уставом, односно статутом аутономне покрајине и јединице локалне самоуправе, а чланом 13. се предвиђа да </w:t>
      </w:r>
      <w:r w:rsidR="00433F1C" w:rsidRPr="001E774B">
        <w:rPr>
          <w:sz w:val="24"/>
          <w:szCs w:val="24"/>
        </w:rPr>
        <w:t xml:space="preserve">Народна скупштина може </w:t>
      </w:r>
      <w:r w:rsidR="00433F1C" w:rsidRPr="001E774B">
        <w:rPr>
          <w:sz w:val="24"/>
          <w:szCs w:val="24"/>
          <w:lang w:val="sr-Cyrl-RS"/>
        </w:rPr>
        <w:t xml:space="preserve">упознати грађане са својим ставом </w:t>
      </w:r>
      <w:r w:rsidR="00433F1C" w:rsidRPr="001E774B">
        <w:rPr>
          <w:sz w:val="24"/>
          <w:szCs w:val="24"/>
        </w:rPr>
        <w:t>о питању о ко</w:t>
      </w:r>
      <w:r w:rsidR="00433F1C" w:rsidRPr="001E774B">
        <w:rPr>
          <w:sz w:val="24"/>
          <w:szCs w:val="24"/>
          <w:lang w:val="sr-Cyrl-RS"/>
        </w:rPr>
        <w:t>јем</w:t>
      </w:r>
      <w:r w:rsidR="00433F1C" w:rsidRPr="001E774B">
        <w:rPr>
          <w:sz w:val="24"/>
          <w:szCs w:val="24"/>
        </w:rPr>
        <w:t xml:space="preserve"> се одлучује на референдуму</w:t>
      </w:r>
      <w:r w:rsidR="0036599E" w:rsidRPr="001E774B">
        <w:rPr>
          <w:sz w:val="24"/>
          <w:szCs w:val="24"/>
          <w:lang w:val="sr-Cyrl-RS"/>
        </w:rPr>
        <w:t xml:space="preserve">, када она </w:t>
      </w:r>
      <w:r w:rsidR="0036599E" w:rsidRPr="001E774B">
        <w:rPr>
          <w:sz w:val="24"/>
          <w:szCs w:val="24"/>
        </w:rPr>
        <w:t>распише референдум на захтев најмање 100.000 бирача.</w:t>
      </w:r>
      <w:r w:rsidR="0036599E" w:rsidRPr="001E774B">
        <w:rPr>
          <w:sz w:val="24"/>
          <w:szCs w:val="24"/>
          <w:lang w:val="sr-Cyrl-RS"/>
        </w:rPr>
        <w:t xml:space="preserve"> Саветодавни референдум уређен је чланом 14. тако да </w:t>
      </w:r>
      <w:r w:rsidR="0036599E" w:rsidRPr="001E774B">
        <w:rPr>
          <w:sz w:val="24"/>
          <w:szCs w:val="24"/>
        </w:rPr>
        <w:t>Народна скупштина, односно скупштина аутономне покрајине и јединице локалне самоуправе, може расписати референдум о питању од ширег значаја из своје надлежности ради прибављања мишљења грађана о одлуци која треба да буде доне</w:t>
      </w:r>
      <w:r w:rsidR="0036599E" w:rsidRPr="001E774B">
        <w:rPr>
          <w:sz w:val="24"/>
          <w:szCs w:val="24"/>
          <w:lang w:val="sr-Cyrl-RS"/>
        </w:rPr>
        <w:t>та</w:t>
      </w:r>
      <w:r w:rsidR="0036599E" w:rsidRPr="001E774B">
        <w:rPr>
          <w:sz w:val="24"/>
          <w:szCs w:val="24"/>
        </w:rPr>
        <w:t xml:space="preserve"> у вези са тим питањем</w:t>
      </w:r>
      <w:r w:rsidR="0036599E" w:rsidRPr="001E774B">
        <w:rPr>
          <w:sz w:val="24"/>
          <w:szCs w:val="24"/>
          <w:lang w:val="sr-Cyrl-RS"/>
        </w:rPr>
        <w:t xml:space="preserve">. </w:t>
      </w:r>
    </w:p>
    <w:p w14:paraId="64976E45" w14:textId="77777777" w:rsidR="0036599E" w:rsidRPr="001E774B" w:rsidRDefault="0036599E" w:rsidP="0036599E">
      <w:pPr>
        <w:ind w:left="360"/>
        <w:rPr>
          <w:sz w:val="24"/>
          <w:szCs w:val="24"/>
          <w:lang w:val="sr-Cyrl-RS"/>
        </w:rPr>
      </w:pPr>
    </w:p>
    <w:p w14:paraId="085DEAA5" w14:textId="6C775087" w:rsidR="0036599E" w:rsidRPr="001E774B" w:rsidRDefault="0036599E" w:rsidP="0036599E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  <w:lang w:val="sr-Cyrl-RS"/>
        </w:rPr>
        <w:t>З</w:t>
      </w:r>
      <w:r w:rsidR="00626567" w:rsidRPr="001E774B">
        <w:rPr>
          <w:sz w:val="24"/>
          <w:szCs w:val="24"/>
        </w:rPr>
        <w:t>атим је уређена садржина одлуке о расписивању референдума (члан 1</w:t>
      </w:r>
      <w:r w:rsidR="008A32AF" w:rsidRPr="001E774B">
        <w:rPr>
          <w:sz w:val="24"/>
          <w:szCs w:val="24"/>
          <w:lang w:val="sr-Cyrl-RS"/>
        </w:rPr>
        <w:t>5.</w:t>
      </w:r>
      <w:r w:rsidR="00626567" w:rsidRPr="001E774B">
        <w:rPr>
          <w:sz w:val="24"/>
          <w:szCs w:val="24"/>
        </w:rPr>
        <w:t>),</w:t>
      </w:r>
      <w:r w:rsidRPr="001E774B">
        <w:rPr>
          <w:sz w:val="24"/>
          <w:szCs w:val="24"/>
          <w:lang w:val="sr-Cyrl-RS"/>
        </w:rPr>
        <w:t xml:space="preserve"> а</w:t>
      </w:r>
      <w:r w:rsidR="00626567" w:rsidRPr="001E774B">
        <w:rPr>
          <w:sz w:val="24"/>
          <w:szCs w:val="24"/>
        </w:rPr>
        <w:t xml:space="preserve"> </w:t>
      </w:r>
      <w:r w:rsidRPr="001E774B">
        <w:rPr>
          <w:sz w:val="24"/>
          <w:szCs w:val="24"/>
          <w:lang w:val="sr-Cyrl-RS"/>
        </w:rPr>
        <w:t xml:space="preserve">као </w:t>
      </w:r>
      <w:r w:rsidR="00626567" w:rsidRPr="001E774B">
        <w:rPr>
          <w:sz w:val="24"/>
          <w:szCs w:val="24"/>
        </w:rPr>
        <w:t xml:space="preserve">органи за спровођење референдума </w:t>
      </w:r>
      <w:r w:rsidRPr="001E774B">
        <w:rPr>
          <w:sz w:val="24"/>
          <w:szCs w:val="24"/>
          <w:lang w:val="sr-Cyrl-RS"/>
        </w:rPr>
        <w:t>дефинисани су надлежна изборна комисија и гласачки одбор.</w:t>
      </w:r>
      <w:r w:rsidR="00A307D3" w:rsidRPr="001E774B">
        <w:rPr>
          <w:sz w:val="24"/>
          <w:szCs w:val="24"/>
          <w:lang w:val="en-US"/>
        </w:rPr>
        <w:t xml:space="preserve"> </w:t>
      </w:r>
      <w:r w:rsidRPr="001E774B">
        <w:rPr>
          <w:sz w:val="24"/>
          <w:szCs w:val="24"/>
          <w:lang w:val="sr-Cyrl-RS"/>
        </w:rPr>
        <w:t>Надлежна изборна комисија за спровођење републичког референдума је Републичка изборна комисија, за спровођење покрајинског референдума покрајинска изборна комисија, а за спровођење референдума у јединици локалне самоуправе градска односно општинска изборна комисија.</w:t>
      </w:r>
    </w:p>
    <w:p w14:paraId="3BE58502" w14:textId="5474C3F6" w:rsidR="0036599E" w:rsidRPr="001E774B" w:rsidRDefault="0036599E" w:rsidP="0036599E">
      <w:pPr>
        <w:ind w:left="360"/>
        <w:rPr>
          <w:sz w:val="24"/>
          <w:szCs w:val="24"/>
        </w:rPr>
      </w:pPr>
      <w:r w:rsidRPr="001E774B">
        <w:rPr>
          <w:sz w:val="24"/>
          <w:szCs w:val="24"/>
          <w:lang w:val="sr-Cyrl-RS"/>
        </w:rPr>
        <w:t>Надлежна комисија за спровођење референдума образује гласачке одборе, које чине по</w:t>
      </w:r>
      <w:r w:rsidR="00A307D3" w:rsidRPr="001E774B">
        <w:rPr>
          <w:sz w:val="24"/>
          <w:szCs w:val="24"/>
          <w:lang w:val="sr-Cyrl-RS"/>
        </w:rPr>
        <w:t xml:space="preserve"> три члана и три заменика члана</w:t>
      </w:r>
      <w:r w:rsidRPr="001E774B">
        <w:rPr>
          <w:sz w:val="24"/>
          <w:szCs w:val="24"/>
          <w:lang w:val="sr-Cyrl-RS"/>
        </w:rPr>
        <w:t xml:space="preserve"> </w:t>
      </w:r>
      <w:r w:rsidR="00626567" w:rsidRPr="001E774B">
        <w:rPr>
          <w:sz w:val="24"/>
          <w:szCs w:val="24"/>
        </w:rPr>
        <w:t>(чл. 1</w:t>
      </w:r>
      <w:r w:rsidR="008A32AF" w:rsidRPr="001E774B">
        <w:rPr>
          <w:sz w:val="24"/>
          <w:szCs w:val="24"/>
          <w:lang w:val="sr-Cyrl-RS"/>
        </w:rPr>
        <w:t>6</w:t>
      </w:r>
      <w:r w:rsidR="00626567" w:rsidRPr="001E774B">
        <w:rPr>
          <w:sz w:val="24"/>
          <w:szCs w:val="24"/>
        </w:rPr>
        <w:t xml:space="preserve"> </w:t>
      </w:r>
      <w:r w:rsidR="008A32AF" w:rsidRPr="001E774B">
        <w:rPr>
          <w:sz w:val="24"/>
          <w:szCs w:val="24"/>
          <w:lang w:val="sr-Cyrl-RS"/>
        </w:rPr>
        <w:t>–</w:t>
      </w:r>
      <w:r w:rsidR="00626567" w:rsidRPr="001E774B">
        <w:rPr>
          <w:sz w:val="24"/>
          <w:szCs w:val="24"/>
        </w:rPr>
        <w:t xml:space="preserve"> </w:t>
      </w:r>
      <w:r w:rsidR="008A32AF" w:rsidRPr="001E774B">
        <w:rPr>
          <w:sz w:val="24"/>
          <w:szCs w:val="24"/>
          <w:lang w:val="sr-Cyrl-RS"/>
        </w:rPr>
        <w:t>19.</w:t>
      </w:r>
      <w:r w:rsidRPr="001E774B">
        <w:rPr>
          <w:sz w:val="24"/>
          <w:szCs w:val="24"/>
        </w:rPr>
        <w:t>).</w:t>
      </w:r>
    </w:p>
    <w:p w14:paraId="1821C548" w14:textId="77777777" w:rsidR="0036599E" w:rsidRPr="001E774B" w:rsidRDefault="0036599E" w:rsidP="0036599E">
      <w:pPr>
        <w:ind w:left="360"/>
        <w:rPr>
          <w:sz w:val="24"/>
          <w:szCs w:val="24"/>
        </w:rPr>
      </w:pPr>
    </w:p>
    <w:p w14:paraId="319949C1" w14:textId="066B91E3" w:rsidR="00626567" w:rsidRPr="001E774B" w:rsidRDefault="0036599E" w:rsidP="0036599E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</w:rPr>
        <w:t>Д</w:t>
      </w:r>
      <w:r w:rsidR="00626567" w:rsidRPr="001E774B">
        <w:rPr>
          <w:sz w:val="24"/>
          <w:szCs w:val="24"/>
        </w:rPr>
        <w:t>руга питања од зна</w:t>
      </w:r>
      <w:r w:rsidRPr="001E774B">
        <w:rPr>
          <w:sz w:val="24"/>
          <w:szCs w:val="24"/>
        </w:rPr>
        <w:t xml:space="preserve">чаја за спровођење референдума уређена су у </w:t>
      </w:r>
      <w:r w:rsidR="00626567" w:rsidRPr="001E774B">
        <w:rPr>
          <w:sz w:val="24"/>
          <w:szCs w:val="24"/>
        </w:rPr>
        <w:t>чл. 2</w:t>
      </w:r>
      <w:r w:rsidR="008A32AF" w:rsidRPr="001E774B">
        <w:rPr>
          <w:sz w:val="24"/>
          <w:szCs w:val="24"/>
          <w:lang w:val="sr-Cyrl-RS"/>
        </w:rPr>
        <w:t>0</w:t>
      </w:r>
      <w:r w:rsidR="00626567" w:rsidRPr="001E774B">
        <w:rPr>
          <w:sz w:val="24"/>
          <w:szCs w:val="24"/>
        </w:rPr>
        <w:t xml:space="preserve"> </w:t>
      </w:r>
      <w:r w:rsidR="008A32AF" w:rsidRPr="001E774B">
        <w:rPr>
          <w:sz w:val="24"/>
          <w:szCs w:val="24"/>
          <w:lang w:val="sr-Cyrl-RS"/>
        </w:rPr>
        <w:t>–</w:t>
      </w:r>
      <w:r w:rsidR="00626567" w:rsidRPr="001E774B">
        <w:rPr>
          <w:sz w:val="24"/>
          <w:szCs w:val="24"/>
        </w:rPr>
        <w:t xml:space="preserve"> 3</w:t>
      </w:r>
      <w:r w:rsidR="008A32AF" w:rsidRPr="001E774B">
        <w:rPr>
          <w:sz w:val="24"/>
          <w:szCs w:val="24"/>
          <w:lang w:val="sr-Cyrl-RS"/>
        </w:rPr>
        <w:t>7</w:t>
      </w:r>
      <w:r w:rsidR="00626567" w:rsidRPr="001E774B">
        <w:rPr>
          <w:sz w:val="24"/>
          <w:szCs w:val="24"/>
        </w:rPr>
        <w:t>. Међу тим питањима су одредбе о гласачким местима, евиденцији бирача, дану и времену одржавања референдума, референдумској кампањи, референдумском питању, гласачком листићу, начину гласања и утврђивању резултата. Одлука која је донета сагласно закону је обавезна и скупштина је не може битно изменити или донети одлуку супротну оној донетој на референдуму у року од годину дана (чл. 3</w:t>
      </w:r>
      <w:r w:rsidR="008A32AF" w:rsidRPr="001E774B">
        <w:rPr>
          <w:sz w:val="24"/>
          <w:szCs w:val="24"/>
          <w:lang w:val="sr-Cyrl-RS"/>
        </w:rPr>
        <w:t>9</w:t>
      </w:r>
      <w:r w:rsidR="00626567" w:rsidRPr="001E774B">
        <w:rPr>
          <w:sz w:val="24"/>
          <w:szCs w:val="24"/>
        </w:rPr>
        <w:t xml:space="preserve">. и </w:t>
      </w:r>
      <w:r w:rsidR="008A32AF" w:rsidRPr="001E774B">
        <w:rPr>
          <w:sz w:val="24"/>
          <w:szCs w:val="24"/>
          <w:lang w:val="sr-Cyrl-RS"/>
        </w:rPr>
        <w:t>40</w:t>
      </w:r>
      <w:r w:rsidR="00626567" w:rsidRPr="001E774B">
        <w:rPr>
          <w:sz w:val="24"/>
          <w:szCs w:val="24"/>
        </w:rPr>
        <w:t xml:space="preserve">). </w:t>
      </w:r>
    </w:p>
    <w:p w14:paraId="60AF37B2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3CF8858D" w14:textId="3D3D6388" w:rsidR="00626567" w:rsidRPr="001E774B" w:rsidRDefault="00626567" w:rsidP="00626567">
      <w:pPr>
        <w:ind w:left="360"/>
        <w:rPr>
          <w:sz w:val="24"/>
          <w:szCs w:val="24"/>
          <w:lang w:val="sr-Latn-RS"/>
        </w:rPr>
      </w:pPr>
      <w:r w:rsidRPr="001E774B">
        <w:rPr>
          <w:sz w:val="24"/>
          <w:szCs w:val="24"/>
        </w:rPr>
        <w:t xml:space="preserve">У одељку о републичком референдуму (чл. </w:t>
      </w:r>
      <w:r w:rsidR="008A32AF" w:rsidRPr="001E774B">
        <w:rPr>
          <w:sz w:val="24"/>
          <w:szCs w:val="24"/>
          <w:lang w:val="sr-Cyrl-RS"/>
        </w:rPr>
        <w:t>4</w:t>
      </w:r>
      <w:r w:rsidR="008A32AF" w:rsidRPr="001E774B">
        <w:rPr>
          <w:sz w:val="24"/>
          <w:szCs w:val="24"/>
        </w:rPr>
        <w:t xml:space="preserve">2 </w:t>
      </w:r>
      <w:r w:rsidR="00D943D9" w:rsidRPr="001E774B">
        <w:rPr>
          <w:sz w:val="24"/>
          <w:szCs w:val="24"/>
          <w:lang w:val="sr-Cyrl-RS"/>
        </w:rPr>
        <w:t>–</w:t>
      </w:r>
      <w:r w:rsidR="00D943D9" w:rsidRPr="001E774B">
        <w:rPr>
          <w:sz w:val="24"/>
          <w:szCs w:val="24"/>
          <w:lang w:val="sr-Latn-RS"/>
        </w:rPr>
        <w:t xml:space="preserve"> </w:t>
      </w:r>
      <w:r w:rsidR="008A32AF" w:rsidRPr="001E774B">
        <w:rPr>
          <w:sz w:val="24"/>
          <w:szCs w:val="24"/>
        </w:rPr>
        <w:t>48.</w:t>
      </w:r>
      <w:r w:rsidRPr="001E774B">
        <w:rPr>
          <w:sz w:val="24"/>
          <w:szCs w:val="24"/>
        </w:rPr>
        <w:t>) садржана су посебна правила која се односе на предмет одлучивања, референдум о промени Устава и референдум о међународном уговору, питањима која не могу бити предмет референдума, одржавању референдума на делу територије Републике, референдуму на захтев посланика и бир</w:t>
      </w:r>
      <w:r w:rsidR="00C550E2" w:rsidRPr="001E774B">
        <w:rPr>
          <w:sz w:val="24"/>
          <w:szCs w:val="24"/>
        </w:rPr>
        <w:t>ача.</w:t>
      </w:r>
    </w:p>
    <w:p w14:paraId="25283C8E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13A7CE42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Специфична питања која се тичу одржавања покрајинског и локалног референдума уређуј</w:t>
      </w:r>
      <w:r w:rsidR="008A32AF" w:rsidRPr="001E774B">
        <w:rPr>
          <w:sz w:val="24"/>
          <w:szCs w:val="24"/>
        </w:rPr>
        <w:t xml:space="preserve">у се у наредном одељку (чл. 48 – </w:t>
      </w:r>
      <w:r w:rsidR="008A32AF" w:rsidRPr="001E774B">
        <w:rPr>
          <w:sz w:val="24"/>
          <w:szCs w:val="24"/>
          <w:lang w:val="sr-Cyrl-RS"/>
        </w:rPr>
        <w:t>51.</w:t>
      </w:r>
      <w:r w:rsidRPr="001E774B">
        <w:rPr>
          <w:sz w:val="24"/>
          <w:szCs w:val="24"/>
        </w:rPr>
        <w:t xml:space="preserve">). </w:t>
      </w:r>
    </w:p>
    <w:p w14:paraId="5AC6B260" w14:textId="69AFAAFB" w:rsidR="00626567" w:rsidRPr="001E774B" w:rsidRDefault="00626567" w:rsidP="00EC43EA">
      <w:pPr>
        <w:rPr>
          <w:sz w:val="24"/>
          <w:szCs w:val="24"/>
        </w:rPr>
      </w:pPr>
    </w:p>
    <w:p w14:paraId="13B60630" w14:textId="43B1261D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 xml:space="preserve">Одредбе о народној иницијативи на републичком, покрајинском и локалном нивоу садржане су у чл. </w:t>
      </w:r>
      <w:r w:rsidR="008A32AF" w:rsidRPr="001E774B">
        <w:rPr>
          <w:sz w:val="24"/>
          <w:szCs w:val="24"/>
          <w:lang w:val="sr-Cyrl-RS"/>
        </w:rPr>
        <w:t>52</w:t>
      </w:r>
      <w:r w:rsidRPr="001E774B">
        <w:rPr>
          <w:sz w:val="24"/>
          <w:szCs w:val="24"/>
        </w:rPr>
        <w:t xml:space="preserve"> </w:t>
      </w:r>
      <w:r w:rsidR="008A32AF" w:rsidRPr="001E774B">
        <w:rPr>
          <w:sz w:val="24"/>
          <w:szCs w:val="24"/>
          <w:lang w:val="sr-Cyrl-RS"/>
        </w:rPr>
        <w:t>- 65</w:t>
      </w:r>
      <w:r w:rsidRPr="001E774B">
        <w:rPr>
          <w:sz w:val="24"/>
          <w:szCs w:val="24"/>
        </w:rPr>
        <w:t>. Разликују се општа</w:t>
      </w:r>
      <w:r w:rsidR="00A307D3" w:rsidRPr="001E774B">
        <w:rPr>
          <w:sz w:val="24"/>
          <w:szCs w:val="24"/>
        </w:rPr>
        <w:t xml:space="preserve"> и конкретизована иницијатива;</w:t>
      </w:r>
      <w:r w:rsidRPr="001E774B">
        <w:rPr>
          <w:sz w:val="24"/>
          <w:szCs w:val="24"/>
        </w:rPr>
        <w:t xml:space="preserve"> првом се подноси општи предлог за доношење, промену или укидање одговарајућег акта или за решавање одређеног питања, док друга подразумева конкретан предлог са израђеним предлогом правног акта и образложењем.</w:t>
      </w:r>
    </w:p>
    <w:p w14:paraId="491815D6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3C0A87A3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 xml:space="preserve">Ради остваривања иницијативе образује се иницијативни одбор, који формулише предлог и доставља га надлежној скупштини. Тај предлог треба да буде верификован, искључиво због тога да би се избегло да грађани прикупљају потписе за иницијативе које правно нису могуће. Потом се приступа </w:t>
      </w:r>
      <w:r w:rsidRPr="001E774B">
        <w:rPr>
          <w:sz w:val="24"/>
          <w:szCs w:val="24"/>
        </w:rPr>
        <w:lastRenderedPageBreak/>
        <w:t xml:space="preserve">прикупљању потписа које може да траје 90 дана, уз претходно обавештење председника општине, односно градоначелника о местима за прикупљање потписа. Иницијативни одбор може да води кампању за народну иницијативу, а средства за ту кампању обезбеђују се из прилога грађана и правних лица. Уређена је и садржина листе потписника, као и проверавање испуњености услова за ваљаност поднете листе. Скупштина којој је поднета уредна иницијатиова има обавезу да у року од 60 дана одлучи о предлогу и да о томе обавести иницијативни одбор. </w:t>
      </w:r>
    </w:p>
    <w:p w14:paraId="4158B534" w14:textId="133F4145" w:rsidR="00626567" w:rsidRPr="001E774B" w:rsidRDefault="00626567" w:rsidP="00EC43EA">
      <w:pPr>
        <w:rPr>
          <w:sz w:val="24"/>
          <w:szCs w:val="24"/>
        </w:rPr>
      </w:pPr>
    </w:p>
    <w:p w14:paraId="032C60DD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 xml:space="preserve">Посебно су уређена питања заштите права грађана, прелагача референдума и покретача народне иницијативе – иницијативног одбора (чл. </w:t>
      </w:r>
      <w:r w:rsidR="009A491B" w:rsidRPr="001E774B">
        <w:rPr>
          <w:sz w:val="24"/>
          <w:szCs w:val="24"/>
          <w:lang w:val="sr-Cyrl-RS"/>
        </w:rPr>
        <w:t>66</w:t>
      </w:r>
      <w:r w:rsidRPr="001E774B">
        <w:rPr>
          <w:sz w:val="24"/>
          <w:szCs w:val="24"/>
        </w:rPr>
        <w:t xml:space="preserve"> </w:t>
      </w:r>
      <w:r w:rsidR="009A491B" w:rsidRPr="001E774B">
        <w:rPr>
          <w:sz w:val="24"/>
          <w:szCs w:val="24"/>
          <w:lang w:val="sr-Cyrl-RS"/>
        </w:rPr>
        <w:t>- 70</w:t>
      </w:r>
      <w:r w:rsidRPr="001E774B">
        <w:rPr>
          <w:sz w:val="24"/>
          <w:szCs w:val="24"/>
        </w:rPr>
        <w:t xml:space="preserve">). Поступак заштите у случају референдума одвија се пред комисијом за спровођење референдума и Управним судом (чл. </w:t>
      </w:r>
      <w:r w:rsidR="009A491B" w:rsidRPr="001E774B">
        <w:rPr>
          <w:sz w:val="24"/>
          <w:szCs w:val="24"/>
          <w:lang w:val="sr-Cyrl-RS"/>
        </w:rPr>
        <w:t>66-68.</w:t>
      </w:r>
      <w:r w:rsidR="009A491B" w:rsidRPr="001E774B">
        <w:rPr>
          <w:sz w:val="24"/>
          <w:szCs w:val="24"/>
        </w:rPr>
        <w:t>). Грађани, односно иницијативни одбор</w:t>
      </w:r>
      <w:r w:rsidR="009A491B" w:rsidRPr="001E774B">
        <w:rPr>
          <w:sz w:val="24"/>
          <w:szCs w:val="24"/>
          <w:lang w:val="sr-Cyrl-RS"/>
        </w:rPr>
        <w:t>,</w:t>
      </w:r>
      <w:r w:rsidR="009A491B" w:rsidRPr="001E774B">
        <w:rPr>
          <w:sz w:val="24"/>
          <w:szCs w:val="24"/>
        </w:rPr>
        <w:t xml:space="preserve"> има</w:t>
      </w:r>
      <w:r w:rsidR="009A491B" w:rsidRPr="001E774B">
        <w:rPr>
          <w:sz w:val="24"/>
          <w:szCs w:val="24"/>
          <w:lang w:val="sr-Cyrl-RS"/>
        </w:rPr>
        <w:t>ју</w:t>
      </w:r>
      <w:r w:rsidRPr="001E774B">
        <w:rPr>
          <w:sz w:val="24"/>
          <w:szCs w:val="24"/>
        </w:rPr>
        <w:t xml:space="preserve"> могућност судске заштите пред Управним судом у случају покретања иницијативе (чл.</w:t>
      </w:r>
      <w:r w:rsidR="009A491B" w:rsidRPr="001E774B">
        <w:rPr>
          <w:sz w:val="24"/>
          <w:szCs w:val="24"/>
          <w:lang w:val="sr-Cyrl-RS"/>
        </w:rPr>
        <w:t xml:space="preserve"> 69 -70.</w:t>
      </w:r>
      <w:r w:rsidRPr="001E774B">
        <w:rPr>
          <w:sz w:val="24"/>
          <w:szCs w:val="24"/>
        </w:rPr>
        <w:t xml:space="preserve">). </w:t>
      </w:r>
    </w:p>
    <w:p w14:paraId="5C460A13" w14:textId="7CB79E9F" w:rsidR="00626567" w:rsidRPr="001E774B" w:rsidRDefault="00626567" w:rsidP="00EC43EA">
      <w:pPr>
        <w:rPr>
          <w:b/>
          <w:sz w:val="24"/>
          <w:szCs w:val="24"/>
        </w:rPr>
      </w:pPr>
    </w:p>
    <w:p w14:paraId="3A1AF337" w14:textId="5E538003" w:rsidR="0082334C" w:rsidRPr="001E774B" w:rsidRDefault="00626567" w:rsidP="00EC43EA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У прелазним и завршним одредбама уређује се сходна примена изборних прописа, престанак важења постојећег закона</w:t>
      </w:r>
      <w:r w:rsidR="009A491B" w:rsidRPr="001E774B">
        <w:rPr>
          <w:sz w:val="24"/>
          <w:szCs w:val="24"/>
          <w:lang w:val="sr-Cyrl-RS"/>
        </w:rPr>
        <w:t xml:space="preserve"> и појединих одредаба других закона, </w:t>
      </w:r>
      <w:r w:rsidR="0082334C" w:rsidRPr="001E774B">
        <w:rPr>
          <w:sz w:val="24"/>
          <w:szCs w:val="24"/>
          <w:lang w:val="sr-Cyrl-RS"/>
        </w:rPr>
        <w:t xml:space="preserve">рок за доношење подзаконских прописа на основу овог закона </w:t>
      </w:r>
      <w:r w:rsidR="009A491B" w:rsidRPr="001E774B">
        <w:rPr>
          <w:sz w:val="24"/>
          <w:szCs w:val="24"/>
          <w:lang w:val="sr-Cyrl-RS"/>
        </w:rPr>
        <w:t>као</w:t>
      </w:r>
      <w:r w:rsidRPr="001E774B">
        <w:rPr>
          <w:sz w:val="24"/>
          <w:szCs w:val="24"/>
        </w:rPr>
        <w:t xml:space="preserve"> и ступање на снагу овог закона.</w:t>
      </w:r>
    </w:p>
    <w:p w14:paraId="6D9C9DEA" w14:textId="25B0EF83" w:rsidR="0082334C" w:rsidRPr="001E774B" w:rsidRDefault="0082334C" w:rsidP="00EC43EA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Члан</w:t>
      </w:r>
      <w:r w:rsidRPr="001E774B">
        <w:rPr>
          <w:sz w:val="24"/>
          <w:szCs w:val="24"/>
          <w:lang w:val="sr-Cyrl-RS"/>
        </w:rPr>
        <w:t>ом</w:t>
      </w:r>
      <w:r w:rsidRPr="001E774B">
        <w:rPr>
          <w:sz w:val="24"/>
          <w:szCs w:val="24"/>
        </w:rPr>
        <w:t xml:space="preserve"> 73.</w:t>
      </w:r>
      <w:r w:rsidRPr="001E774B">
        <w:rPr>
          <w:sz w:val="24"/>
          <w:szCs w:val="24"/>
          <w:lang w:val="sr-Cyrl-RS"/>
        </w:rPr>
        <w:t xml:space="preserve"> прописана је сходна примена </w:t>
      </w:r>
      <w:r w:rsidRPr="001E774B">
        <w:rPr>
          <w:sz w:val="24"/>
          <w:szCs w:val="24"/>
        </w:rPr>
        <w:t>закона којим се уређује избор народних посланика у погледу финансирања кампање, гласачких места, материјала за гласање, начина рада гласачких одбора, гласања, утврђивања резултата гласања на гласачким местима и других питања у вези са гласањем која нису уређена овим законом</w:t>
      </w:r>
      <w:r w:rsidRPr="001E774B">
        <w:rPr>
          <w:sz w:val="24"/>
          <w:szCs w:val="24"/>
          <w:lang w:val="sr-Cyrl-RS"/>
        </w:rPr>
        <w:t xml:space="preserve">. </w:t>
      </w:r>
    </w:p>
    <w:p w14:paraId="2599C05E" w14:textId="2752093E" w:rsidR="0082334C" w:rsidRPr="001E774B" w:rsidRDefault="0082334C" w:rsidP="0082334C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</w:rPr>
        <w:t>Члан</w:t>
      </w:r>
      <w:r w:rsidRPr="001E774B">
        <w:rPr>
          <w:sz w:val="24"/>
          <w:szCs w:val="24"/>
          <w:lang w:val="sr-Cyrl-RS"/>
        </w:rPr>
        <w:t>ом</w:t>
      </w:r>
      <w:r w:rsidRPr="001E774B">
        <w:rPr>
          <w:sz w:val="24"/>
          <w:szCs w:val="24"/>
        </w:rPr>
        <w:t xml:space="preserve"> 74.</w:t>
      </w:r>
      <w:r w:rsidRPr="001E774B">
        <w:rPr>
          <w:sz w:val="24"/>
          <w:szCs w:val="24"/>
          <w:lang w:val="sr-Cyrl-RS"/>
        </w:rPr>
        <w:t xml:space="preserve"> прописано је да д</w:t>
      </w:r>
      <w:r w:rsidRPr="001E774B">
        <w:rPr>
          <w:sz w:val="24"/>
          <w:szCs w:val="24"/>
        </w:rPr>
        <w:t xml:space="preserve">аном ступања на снагу овог закона престаје да важи Закон о референдуму и народној иницијативи („Службени гласник Републике Србије“, бр. 48/94 и 11/98) </w:t>
      </w:r>
      <w:r w:rsidRPr="001E774B">
        <w:rPr>
          <w:sz w:val="24"/>
          <w:szCs w:val="24"/>
          <w:lang w:val="sr-Cyrl-RS"/>
        </w:rPr>
        <w:t>као и</w:t>
      </w:r>
      <w:r w:rsidRPr="001E774B">
        <w:rPr>
          <w:sz w:val="24"/>
          <w:szCs w:val="24"/>
        </w:rPr>
        <w:t xml:space="preserve"> одредбе члана 4. ст. 3. и 4. Закона о утврђивању надлежности АП Војводине („Службени гласник РС“, бр. 99/09 и 67/12 – УС), члана 47. став 3. Закона о главном граду („Службени гласник РС“, бр. 129/07, 83/14 - др. закон, 101/16 - др. закон и 37/19) у делу који гласи: „под условом да је гласало више од половине укупног броја грађана“, члана 70. став 3. Закона о локалној самоуправи („Службени гласник РС“, бр. 129/07, 83/14 - др. закон, 101/16 - др. закон и 47/18) у делу: „под условом да је гласало више од половине укупног броја грађана са бирачким правом на територији општине“ и члана 23. став 3. Закона о финансирању локалне самоуправе („Службени гласник РС“, бр. 62/06, 47/11, 93/12, 83/16, 104/16 - др. закон и 95/18 - др. закон).</w:t>
      </w:r>
    </w:p>
    <w:p w14:paraId="0D924B63" w14:textId="7DD1179C" w:rsidR="0082334C" w:rsidRPr="001E774B" w:rsidRDefault="0082334C" w:rsidP="0082334C">
      <w:pPr>
        <w:rPr>
          <w:sz w:val="24"/>
          <w:szCs w:val="24"/>
        </w:rPr>
      </w:pPr>
    </w:p>
    <w:p w14:paraId="20B945B0" w14:textId="18181EC0" w:rsidR="0082334C" w:rsidRPr="001E774B" w:rsidRDefault="0082334C" w:rsidP="0082334C">
      <w:pPr>
        <w:ind w:left="360"/>
        <w:rPr>
          <w:sz w:val="24"/>
          <w:szCs w:val="24"/>
          <w:lang w:val="sr-Cyrl-RS"/>
        </w:rPr>
      </w:pPr>
      <w:r w:rsidRPr="001E774B">
        <w:rPr>
          <w:sz w:val="24"/>
          <w:szCs w:val="24"/>
        </w:rPr>
        <w:t>Члан 75.</w:t>
      </w:r>
      <w:r w:rsidRPr="001E774B">
        <w:rPr>
          <w:sz w:val="24"/>
          <w:szCs w:val="24"/>
          <w:lang w:val="sr-Cyrl-RS"/>
        </w:rPr>
        <w:t xml:space="preserve"> прописује рок од </w:t>
      </w:r>
      <w:r w:rsidRPr="001E774B">
        <w:rPr>
          <w:sz w:val="24"/>
          <w:szCs w:val="24"/>
        </w:rPr>
        <w:t>шест месеци од ступања на снагу овог закона</w:t>
      </w:r>
      <w:r w:rsidRPr="001E774B">
        <w:rPr>
          <w:sz w:val="24"/>
          <w:szCs w:val="24"/>
          <w:lang w:val="sr-Cyrl-RS"/>
        </w:rPr>
        <w:t xml:space="preserve"> за доношење Уредбе Владе </w:t>
      </w:r>
      <w:r w:rsidRPr="001E774B">
        <w:rPr>
          <w:sz w:val="24"/>
          <w:szCs w:val="24"/>
        </w:rPr>
        <w:t>којом се уређује електронска народна иницијатива.</w:t>
      </w:r>
    </w:p>
    <w:p w14:paraId="05EB95DB" w14:textId="3BFB6833" w:rsidR="0082334C" w:rsidRPr="001E774B" w:rsidRDefault="0082334C" w:rsidP="0082334C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 xml:space="preserve">Члан </w:t>
      </w:r>
      <w:r w:rsidRPr="001E774B">
        <w:rPr>
          <w:sz w:val="24"/>
          <w:szCs w:val="24"/>
          <w:lang w:val="sr-Cyrl-RS"/>
        </w:rPr>
        <w:t>76</w:t>
      </w:r>
      <w:r w:rsidRPr="001E774B">
        <w:rPr>
          <w:sz w:val="24"/>
          <w:szCs w:val="24"/>
        </w:rPr>
        <w:t>. утврђује рок од осам дана од дана објављивања у „Службеном гласнику РСˮ за ступање на снагу закона.</w:t>
      </w:r>
    </w:p>
    <w:p w14:paraId="64BF76A4" w14:textId="77777777" w:rsidR="00626567" w:rsidRPr="001E774B" w:rsidRDefault="00626567" w:rsidP="00626567">
      <w:pPr>
        <w:ind w:left="360"/>
        <w:rPr>
          <w:sz w:val="24"/>
          <w:szCs w:val="24"/>
        </w:rPr>
      </w:pPr>
    </w:p>
    <w:p w14:paraId="20374BB8" w14:textId="4DB27F19" w:rsidR="00626567" w:rsidRPr="001E774B" w:rsidRDefault="00EC43EA" w:rsidP="00EC43EA">
      <w:pPr>
        <w:numPr>
          <w:ilvl w:val="0"/>
          <w:numId w:val="2"/>
        </w:numPr>
        <w:rPr>
          <w:b/>
          <w:sz w:val="24"/>
          <w:szCs w:val="24"/>
        </w:rPr>
      </w:pPr>
      <w:r w:rsidRPr="001E774B">
        <w:rPr>
          <w:b/>
          <w:sz w:val="24"/>
          <w:szCs w:val="24"/>
        </w:rPr>
        <w:t>ФИНАНСИЈСКА СРЕДСТВА ПОТРЕБНА ЗА СПРОВОЂЕЊЕ ЗАКОНА</w:t>
      </w:r>
    </w:p>
    <w:p w14:paraId="04609908" w14:textId="77777777" w:rsidR="00626567" w:rsidRPr="001E774B" w:rsidRDefault="00626567" w:rsidP="00626567">
      <w:pPr>
        <w:ind w:left="360"/>
        <w:rPr>
          <w:b/>
          <w:sz w:val="24"/>
          <w:szCs w:val="24"/>
        </w:rPr>
      </w:pPr>
    </w:p>
    <w:p w14:paraId="08DB6A74" w14:textId="77777777" w:rsidR="00626567" w:rsidRPr="001E774B" w:rsidRDefault="00626567" w:rsidP="00626567">
      <w:pPr>
        <w:ind w:left="360"/>
        <w:rPr>
          <w:sz w:val="24"/>
          <w:szCs w:val="24"/>
        </w:rPr>
      </w:pPr>
      <w:r w:rsidRPr="001E774B">
        <w:rPr>
          <w:sz w:val="24"/>
          <w:szCs w:val="24"/>
        </w:rPr>
        <w:t>За спровођење овог закона није потребно обезбедити средства у буџету Републике Србије.</w:t>
      </w:r>
    </w:p>
    <w:p w14:paraId="648F8D80" w14:textId="77777777" w:rsidR="00626567" w:rsidRPr="001E774B" w:rsidRDefault="00626567" w:rsidP="00626567">
      <w:pPr>
        <w:rPr>
          <w:b/>
          <w:sz w:val="24"/>
          <w:szCs w:val="24"/>
        </w:rPr>
      </w:pPr>
      <w:r w:rsidRPr="001E774B">
        <w:rPr>
          <w:b/>
          <w:sz w:val="24"/>
          <w:szCs w:val="24"/>
        </w:rPr>
        <w:t xml:space="preserve"> </w:t>
      </w:r>
    </w:p>
    <w:p w14:paraId="5B4266B0" w14:textId="53C2B10E" w:rsidR="006D22AB" w:rsidRPr="001E774B" w:rsidRDefault="006D22AB"/>
    <w:sectPr w:rsidR="006D22AB" w:rsidRPr="001E774B" w:rsidSect="00626567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CE9"/>
    <w:multiLevelType w:val="hybridMultilevel"/>
    <w:tmpl w:val="409637B2"/>
    <w:lvl w:ilvl="0" w:tplc="F4C2497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8F633B"/>
    <w:multiLevelType w:val="hybridMultilevel"/>
    <w:tmpl w:val="0B88E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67"/>
    <w:rsid w:val="001E774B"/>
    <w:rsid w:val="0036599E"/>
    <w:rsid w:val="00433F1C"/>
    <w:rsid w:val="00445F63"/>
    <w:rsid w:val="005174E2"/>
    <w:rsid w:val="00626567"/>
    <w:rsid w:val="006D22AB"/>
    <w:rsid w:val="0071088C"/>
    <w:rsid w:val="0082334C"/>
    <w:rsid w:val="0085790C"/>
    <w:rsid w:val="008A32AF"/>
    <w:rsid w:val="00920572"/>
    <w:rsid w:val="009A491B"/>
    <w:rsid w:val="00A307D3"/>
    <w:rsid w:val="00A33900"/>
    <w:rsid w:val="00C550E2"/>
    <w:rsid w:val="00D943D9"/>
    <w:rsid w:val="00E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CFD4"/>
  <w15:chartTrackingRefBased/>
  <w15:docId w15:val="{2F9BE509-EAE2-4C6A-9E83-A89A04D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6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2AF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2AF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AF"/>
    <w:rPr>
      <w:rFonts w:ascii="Segoe UI" w:eastAsia="Times New Roma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EC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Marković</dc:creator>
  <cp:keywords/>
  <dc:description/>
  <cp:lastModifiedBy>Andrijana Petković</cp:lastModifiedBy>
  <cp:revision>9</cp:revision>
  <dcterms:created xsi:type="dcterms:W3CDTF">2019-10-21T06:24:00Z</dcterms:created>
  <dcterms:modified xsi:type="dcterms:W3CDTF">2019-10-22T07:33:00Z</dcterms:modified>
</cp:coreProperties>
</file>