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85" w:rsidRPr="00592ABE" w:rsidRDefault="004B3B85" w:rsidP="004B3B85">
      <w:pPr>
        <w:pStyle w:val="Heading1"/>
        <w:ind w:left="0" w:firstLine="0"/>
        <w:jc w:val="center"/>
        <w:rPr>
          <w:b w:val="0"/>
          <w:bCs/>
          <w:caps/>
          <w:color w:val="000000" w:themeColor="text1"/>
          <w:sz w:val="24"/>
          <w:szCs w:val="24"/>
          <w:u w:val="none"/>
        </w:rPr>
      </w:pPr>
      <w:bookmarkStart w:id="0" w:name="_Toc442359280"/>
      <w:r w:rsidRPr="00592ABE">
        <w:rPr>
          <w:b w:val="0"/>
          <w:bCs/>
          <w:color w:val="000000" w:themeColor="text1"/>
          <w:sz w:val="24"/>
          <w:szCs w:val="24"/>
          <w:u w:val="none"/>
        </w:rPr>
        <w:t>КАТАЛОГ РАДНИХ МЕСТА У</w:t>
      </w:r>
      <w:bookmarkEnd w:id="0"/>
      <w:r w:rsidRPr="00592ABE">
        <w:rPr>
          <w:b w:val="0"/>
          <w:bCs/>
          <w:color w:val="000000" w:themeColor="text1"/>
          <w:sz w:val="24"/>
          <w:szCs w:val="24"/>
          <w:u w:val="none"/>
        </w:rPr>
        <w:t xml:space="preserve"> </w:t>
      </w:r>
      <w:r w:rsidRPr="00592ABE">
        <w:rPr>
          <w:b w:val="0"/>
          <w:bCs/>
          <w:caps/>
          <w:color w:val="000000" w:themeColor="text1"/>
          <w:sz w:val="24"/>
          <w:szCs w:val="24"/>
          <w:u w:val="none"/>
        </w:rPr>
        <w:t xml:space="preserve">институтима од националног значаја, </w:t>
      </w:r>
      <w:r w:rsidR="00593A0A">
        <w:rPr>
          <w:b w:val="0"/>
          <w:bCs/>
          <w:caps/>
          <w:color w:val="000000" w:themeColor="text1"/>
          <w:sz w:val="24"/>
          <w:szCs w:val="24"/>
          <w:u w:val="none"/>
        </w:rPr>
        <w:t xml:space="preserve">НАУЧНИМ, </w:t>
      </w:r>
      <w:r w:rsidRPr="00592ABE">
        <w:rPr>
          <w:b w:val="0"/>
          <w:bCs/>
          <w:caps/>
          <w:color w:val="000000" w:themeColor="text1"/>
          <w:sz w:val="24"/>
          <w:szCs w:val="24"/>
          <w:u w:val="none"/>
        </w:rPr>
        <w:t>истраживачко</w:t>
      </w:r>
      <w:r w:rsidR="00B96D60">
        <w:rPr>
          <w:b w:val="0"/>
          <w:bCs/>
          <w:caps/>
          <w:color w:val="000000" w:themeColor="text1"/>
          <w:sz w:val="24"/>
          <w:szCs w:val="24"/>
          <w:u w:val="none"/>
        </w:rPr>
        <w:t xml:space="preserve"> </w:t>
      </w:r>
      <w:r w:rsidRPr="00592ABE">
        <w:rPr>
          <w:b w:val="0"/>
          <w:bCs/>
          <w:caps/>
          <w:color w:val="000000" w:themeColor="text1"/>
          <w:sz w:val="24"/>
          <w:szCs w:val="24"/>
          <w:u w:val="none"/>
        </w:rPr>
        <w:t>- развојним институтима И институтима чији је оснивач Српска академија наука и уметности</w:t>
      </w:r>
    </w:p>
    <w:p w:rsidR="004B3B85" w:rsidRPr="0018197B" w:rsidRDefault="004B3B85" w:rsidP="004B3B85">
      <w:pPr>
        <w:rPr>
          <w:rFonts w:ascii="Times New Roman" w:hAnsi="Times New Roman"/>
          <w:bCs/>
          <w:sz w:val="24"/>
          <w:szCs w:val="24"/>
          <w:lang w:val="sr-Cyrl-CS"/>
        </w:rPr>
      </w:pPr>
    </w:p>
    <w:p w:rsidR="004B3B85" w:rsidRDefault="004B3B85" w:rsidP="004B3B85">
      <w:pPr>
        <w:pStyle w:val="ListParagraph"/>
        <w:numPr>
          <w:ilvl w:val="0"/>
          <w:numId w:val="3"/>
        </w:numPr>
        <w:rPr>
          <w:rFonts w:ascii="Times New Roman" w:hAnsi="Times New Roman"/>
          <w:bCs/>
          <w:sz w:val="24"/>
          <w:szCs w:val="24"/>
          <w:lang w:val="sr-Cyrl-CS"/>
        </w:rPr>
      </w:pPr>
      <w:r w:rsidRPr="0018197B">
        <w:rPr>
          <w:rFonts w:ascii="Times New Roman" w:hAnsi="Times New Roman"/>
          <w:bCs/>
          <w:sz w:val="24"/>
          <w:szCs w:val="24"/>
          <w:lang w:val="sr-Cyrl-CS"/>
        </w:rPr>
        <w:t>РУКОВОДЕЋА РАДНА МЕСТА</w:t>
      </w:r>
    </w:p>
    <w:p w:rsidR="004B3B85" w:rsidRDefault="004B3B85" w:rsidP="004B3B85">
      <w:pPr>
        <w:rPr>
          <w:rFonts w:ascii="Times New Roman" w:hAnsi="Times New Roman"/>
          <w:bCs/>
          <w:sz w:val="24"/>
          <w:szCs w:val="24"/>
          <w:lang w:val="sr-Cyrl-CS"/>
        </w:rPr>
      </w:pPr>
    </w:p>
    <w:p w:rsidR="004B3B85" w:rsidRPr="002B5BB3" w:rsidRDefault="004B3B85" w:rsidP="004B3B85">
      <w:pPr>
        <w:rPr>
          <w:rFonts w:ascii="Times New Roman" w:hAnsi="Times New Roman"/>
          <w:bCs/>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58" w:type="dxa"/>
          <w:left w:w="85" w:type="dxa"/>
          <w:bottom w:w="58" w:type="dxa"/>
          <w:right w:w="85" w:type="dxa"/>
        </w:tblCellMar>
        <w:tblLook w:val="00A0" w:firstRow="1" w:lastRow="0" w:firstColumn="1" w:lastColumn="0" w:noHBand="0" w:noVBand="0"/>
      </w:tblPr>
      <w:tblGrid>
        <w:gridCol w:w="1605"/>
        <w:gridCol w:w="2699"/>
        <w:gridCol w:w="2250"/>
        <w:gridCol w:w="2806"/>
      </w:tblGrid>
      <w:tr w:rsidR="004B3B85" w:rsidRPr="006D4887" w:rsidTr="00E94818">
        <w:trPr>
          <w:trHeight w:val="280"/>
          <w:jc w:val="center"/>
        </w:trPr>
        <w:tc>
          <w:tcPr>
            <w:tcW w:w="857" w:type="pct"/>
            <w:tcBorders>
              <w:bottom w:val="single" w:sz="2" w:space="0" w:color="auto"/>
              <w:right w:val="single" w:sz="12" w:space="0" w:color="auto"/>
            </w:tcBorders>
          </w:tcPr>
          <w:p w:rsidR="004B3B85" w:rsidRPr="006D4887" w:rsidRDefault="004B3B85" w:rsidP="00BD6A84">
            <w:pPr>
              <w:rPr>
                <w:rFonts w:ascii="Times New Roman" w:hAnsi="Times New Roman"/>
                <w:sz w:val="20"/>
                <w:szCs w:val="20"/>
                <w:lang w:val="sr-Cyrl-CS"/>
              </w:rPr>
            </w:pPr>
            <w:bookmarkStart w:id="1" w:name="ВИ1" w:colFirst="1" w:colLast="1"/>
            <w:r w:rsidRPr="0057129A">
              <w:rPr>
                <w:rFonts w:ascii="Times New Roman" w:hAnsi="Times New Roman"/>
                <w:sz w:val="24"/>
                <w:szCs w:val="20"/>
                <w:lang w:val="sr-Cyrl-CS"/>
              </w:rPr>
              <w:t>1.</w:t>
            </w:r>
          </w:p>
        </w:tc>
        <w:tc>
          <w:tcPr>
            <w:tcW w:w="4143" w:type="pct"/>
            <w:gridSpan w:val="3"/>
            <w:tcBorders>
              <w:left w:val="single" w:sz="12" w:space="0" w:color="auto"/>
              <w:bottom w:val="single" w:sz="2" w:space="0" w:color="auto"/>
            </w:tcBorders>
          </w:tcPr>
          <w:p w:rsidR="004B3B85" w:rsidRPr="006D4887" w:rsidRDefault="004B3B85" w:rsidP="00BD6A84">
            <w:pPr>
              <w:pStyle w:val="AleksNaziv"/>
              <w:rPr>
                <w:lang w:val="sr-Cyrl-CS"/>
              </w:rPr>
            </w:pPr>
            <w:r w:rsidRPr="00FC309E">
              <w:t>Директор института</w:t>
            </w:r>
          </w:p>
        </w:tc>
      </w:tr>
      <w:bookmarkEnd w:id="1"/>
      <w:tr w:rsidR="004B3B85" w:rsidRPr="006D4887" w:rsidTr="00E94818">
        <w:trPr>
          <w:trHeight w:val="387"/>
          <w:jc w:val="center"/>
        </w:trPr>
        <w:tc>
          <w:tcPr>
            <w:tcW w:w="857" w:type="pct"/>
            <w:vMerge w:val="restart"/>
            <w:tcBorders>
              <w:top w:val="single" w:sz="2"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Назив радног места</w:t>
            </w:r>
          </w:p>
        </w:tc>
        <w:tc>
          <w:tcPr>
            <w:tcW w:w="1442" w:type="pct"/>
            <w:tcBorders>
              <w:top w:val="single" w:sz="2" w:space="0" w:color="auto"/>
              <w:left w:val="single" w:sz="12" w:space="0" w:color="auto"/>
              <w:bottom w:val="single" w:sz="2" w:space="0" w:color="auto"/>
              <w:right w:val="single" w:sz="2" w:space="0" w:color="auto"/>
            </w:tcBorders>
            <w:vAlign w:val="center"/>
          </w:tcPr>
          <w:p w:rsidR="004B3B85" w:rsidRPr="00CD5341" w:rsidRDefault="004B3B85" w:rsidP="00BD6A84">
            <w:pPr>
              <w:rPr>
                <w:rFonts w:ascii="Times New Roman" w:hAnsi="Times New Roman"/>
                <w:sz w:val="20"/>
                <w:szCs w:val="20"/>
                <w:lang w:val="sr-Cyrl-CS"/>
              </w:rPr>
            </w:pPr>
            <w:r w:rsidRPr="00CD5341">
              <w:rPr>
                <w:rFonts w:ascii="Times New Roman" w:hAnsi="Times New Roman"/>
                <w:sz w:val="20"/>
                <w:szCs w:val="20"/>
                <w:lang w:val="sr-Cyrl-CS"/>
              </w:rPr>
              <w:t>1.1.</w:t>
            </w:r>
          </w:p>
        </w:tc>
        <w:tc>
          <w:tcPr>
            <w:tcW w:w="1202" w:type="pct"/>
            <w:tcBorders>
              <w:top w:val="single" w:sz="2" w:space="0" w:color="auto"/>
              <w:left w:val="single" w:sz="2" w:space="0" w:color="auto"/>
              <w:bottom w:val="single" w:sz="2" w:space="0" w:color="auto"/>
              <w:right w:val="single" w:sz="2" w:space="0" w:color="auto"/>
            </w:tcBorders>
            <w:vAlign w:val="center"/>
          </w:tcPr>
          <w:p w:rsidR="004B3B85" w:rsidRPr="00CD5341" w:rsidRDefault="004B3B85" w:rsidP="00BD6A84">
            <w:pPr>
              <w:rPr>
                <w:rFonts w:ascii="Times New Roman" w:hAnsi="Times New Roman"/>
                <w:sz w:val="20"/>
                <w:szCs w:val="20"/>
                <w:lang w:val="sr-Cyrl-CS"/>
              </w:rPr>
            </w:pPr>
            <w:r w:rsidRPr="00CD5341">
              <w:rPr>
                <w:rFonts w:ascii="Times New Roman" w:hAnsi="Times New Roman"/>
                <w:sz w:val="20"/>
                <w:szCs w:val="20"/>
                <w:lang w:val="sr-Cyrl-CS"/>
              </w:rPr>
              <w:t>1.2.</w:t>
            </w:r>
          </w:p>
        </w:tc>
        <w:tc>
          <w:tcPr>
            <w:tcW w:w="1498" w:type="pct"/>
            <w:tcBorders>
              <w:top w:val="single" w:sz="2" w:space="0" w:color="auto"/>
              <w:left w:val="single" w:sz="2" w:space="0" w:color="auto"/>
              <w:bottom w:val="single" w:sz="2" w:space="0" w:color="auto"/>
            </w:tcBorders>
            <w:vAlign w:val="center"/>
          </w:tcPr>
          <w:p w:rsidR="004B3B85" w:rsidRPr="00CD5341" w:rsidRDefault="004B3B85" w:rsidP="00BD6A84">
            <w:pPr>
              <w:rPr>
                <w:rFonts w:ascii="Times New Roman" w:hAnsi="Times New Roman"/>
                <w:sz w:val="20"/>
                <w:szCs w:val="20"/>
                <w:lang w:val="sr-Cyrl-CS"/>
              </w:rPr>
            </w:pPr>
            <w:r w:rsidRPr="00CD5341">
              <w:rPr>
                <w:rFonts w:ascii="Times New Roman" w:hAnsi="Times New Roman"/>
                <w:sz w:val="20"/>
                <w:szCs w:val="20"/>
                <w:lang w:val="sr-Cyrl-CS"/>
              </w:rPr>
              <w:t>1.3.</w:t>
            </w:r>
          </w:p>
        </w:tc>
      </w:tr>
      <w:tr w:rsidR="004B3B85" w:rsidRPr="006D4887" w:rsidTr="00E94818">
        <w:trPr>
          <w:trHeight w:val="20"/>
          <w:jc w:val="center"/>
        </w:trPr>
        <w:tc>
          <w:tcPr>
            <w:tcW w:w="857" w:type="pct"/>
            <w:vMerge/>
            <w:tcBorders>
              <w:top w:val="single" w:sz="12"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p>
        </w:tc>
        <w:tc>
          <w:tcPr>
            <w:tcW w:w="1442" w:type="pct"/>
            <w:tcBorders>
              <w:top w:val="single" w:sz="2" w:space="0" w:color="auto"/>
              <w:left w:val="single" w:sz="12" w:space="0" w:color="auto"/>
              <w:right w:val="single" w:sz="2" w:space="0" w:color="auto"/>
            </w:tcBorders>
            <w:vAlign w:val="center"/>
          </w:tcPr>
          <w:p w:rsidR="004B3B85" w:rsidRPr="00CD5341" w:rsidRDefault="004B3B85" w:rsidP="00BD6A84">
            <w:pPr>
              <w:spacing w:before="120" w:after="120"/>
              <w:ind w:left="86"/>
              <w:rPr>
                <w:rFonts w:ascii="Times New Roman" w:hAnsi="Times New Roman"/>
                <w:sz w:val="20"/>
                <w:szCs w:val="20"/>
                <w:lang w:val="sr-Cyrl-CS"/>
              </w:rPr>
            </w:pPr>
            <w:r w:rsidRPr="00CD5341">
              <w:rPr>
                <w:rFonts w:asciiTheme="majorBidi" w:hAnsiTheme="majorBidi" w:cstheme="majorBidi"/>
                <w:sz w:val="20"/>
                <w:szCs w:val="20"/>
              </w:rPr>
              <w:t xml:space="preserve">       Директор института од националног значаја</w:t>
            </w:r>
          </w:p>
        </w:tc>
        <w:tc>
          <w:tcPr>
            <w:tcW w:w="1202" w:type="pct"/>
            <w:tcBorders>
              <w:top w:val="single" w:sz="2" w:space="0" w:color="auto"/>
              <w:left w:val="single" w:sz="2" w:space="0" w:color="auto"/>
              <w:right w:val="single" w:sz="2" w:space="0" w:color="auto"/>
            </w:tcBorders>
            <w:vAlign w:val="center"/>
          </w:tcPr>
          <w:p w:rsidR="004B3B85" w:rsidRPr="00CD5341" w:rsidRDefault="004B3B85" w:rsidP="00AC0C90">
            <w:pPr>
              <w:spacing w:before="120" w:after="120"/>
              <w:ind w:left="95"/>
              <w:rPr>
                <w:rFonts w:ascii="Times New Roman" w:hAnsi="Times New Roman"/>
                <w:sz w:val="20"/>
                <w:szCs w:val="20"/>
                <w:lang w:val="sr-Cyrl-CS"/>
              </w:rPr>
            </w:pPr>
            <w:r w:rsidRPr="00CD5341">
              <w:rPr>
                <w:rFonts w:ascii="Times New Roman" w:hAnsi="Times New Roman"/>
                <w:bCs/>
                <w:sz w:val="20"/>
                <w:szCs w:val="20"/>
                <w:lang w:eastAsia="en-AU"/>
              </w:rPr>
              <w:t xml:space="preserve">       </w:t>
            </w:r>
            <w:r w:rsidRPr="00CD5341">
              <w:rPr>
                <w:rFonts w:ascii="Times New Roman" w:hAnsi="Times New Roman"/>
                <w:bCs/>
                <w:sz w:val="20"/>
                <w:szCs w:val="20"/>
                <w:lang w:val="en-AU" w:eastAsia="en-AU"/>
              </w:rPr>
              <w:t xml:space="preserve">Директор </w:t>
            </w:r>
            <w:r w:rsidR="00AC0C90">
              <w:rPr>
                <w:rFonts w:ascii="Times New Roman" w:hAnsi="Times New Roman"/>
                <w:bCs/>
                <w:sz w:val="20"/>
                <w:szCs w:val="20"/>
                <w:lang w:eastAsia="en-AU"/>
              </w:rPr>
              <w:t>научног</w:t>
            </w:r>
            <w:r w:rsidR="00B96D60">
              <w:rPr>
                <w:rFonts w:ascii="Times New Roman" w:hAnsi="Times New Roman"/>
                <w:bCs/>
                <w:sz w:val="20"/>
                <w:szCs w:val="20"/>
                <w:lang w:eastAsia="en-AU"/>
              </w:rPr>
              <w:t xml:space="preserve"> </w:t>
            </w:r>
            <w:r w:rsidR="00AC0C90">
              <w:rPr>
                <w:rFonts w:ascii="Times New Roman" w:hAnsi="Times New Roman"/>
                <w:bCs/>
                <w:sz w:val="20"/>
                <w:szCs w:val="20"/>
                <w:lang w:eastAsia="en-AU"/>
              </w:rPr>
              <w:t>/</w:t>
            </w:r>
            <w:r w:rsidRPr="00CD5341">
              <w:rPr>
                <w:rFonts w:ascii="Times New Roman" w:hAnsi="Times New Roman"/>
                <w:bCs/>
                <w:sz w:val="20"/>
                <w:szCs w:val="20"/>
                <w:lang w:eastAsia="en-AU"/>
              </w:rPr>
              <w:t xml:space="preserve"> истраживачко</w:t>
            </w:r>
            <w:r w:rsidR="00B96D60">
              <w:rPr>
                <w:rFonts w:ascii="Times New Roman" w:hAnsi="Times New Roman"/>
                <w:bCs/>
                <w:sz w:val="20"/>
                <w:szCs w:val="20"/>
                <w:lang w:eastAsia="en-AU"/>
              </w:rPr>
              <w:t xml:space="preserve"> </w:t>
            </w:r>
            <w:r w:rsidRPr="00CD5341">
              <w:rPr>
                <w:rFonts w:ascii="Times New Roman" w:hAnsi="Times New Roman"/>
                <w:bCs/>
                <w:sz w:val="20"/>
                <w:szCs w:val="20"/>
                <w:lang w:eastAsia="en-AU"/>
              </w:rPr>
              <w:t>- развојног института</w:t>
            </w:r>
          </w:p>
        </w:tc>
        <w:tc>
          <w:tcPr>
            <w:tcW w:w="1498" w:type="pct"/>
            <w:tcBorders>
              <w:top w:val="single" w:sz="2" w:space="0" w:color="auto"/>
              <w:left w:val="single" w:sz="2" w:space="0" w:color="auto"/>
            </w:tcBorders>
            <w:vAlign w:val="center"/>
          </w:tcPr>
          <w:p w:rsidR="004B3B85" w:rsidRPr="00CD5341" w:rsidRDefault="004B3B85" w:rsidP="00D40012">
            <w:pPr>
              <w:spacing w:before="120" w:after="120"/>
              <w:ind w:left="94" w:firstLine="0"/>
              <w:rPr>
                <w:rFonts w:ascii="Times New Roman" w:hAnsi="Times New Roman"/>
                <w:sz w:val="20"/>
                <w:szCs w:val="20"/>
                <w:lang w:val="sr-Cyrl-CS"/>
              </w:rPr>
            </w:pPr>
            <w:r w:rsidRPr="00CD5341">
              <w:rPr>
                <w:rFonts w:ascii="Times New Roman" w:hAnsi="Times New Roman"/>
                <w:bCs/>
                <w:sz w:val="20"/>
                <w:szCs w:val="20"/>
                <w:lang w:eastAsia="en-AU"/>
              </w:rPr>
              <w:t xml:space="preserve">Директор института чији је оснивач Српска академија наука и уметности </w:t>
            </w:r>
          </w:p>
        </w:tc>
      </w:tr>
      <w:tr w:rsidR="004B3B85" w:rsidRPr="006D4887" w:rsidTr="00E94818">
        <w:trPr>
          <w:trHeight w:val="215"/>
          <w:jc w:val="center"/>
        </w:trPr>
        <w:tc>
          <w:tcPr>
            <w:tcW w:w="857" w:type="pct"/>
            <w:tcBorders>
              <w:top w:val="single" w:sz="4" w:space="0" w:color="auto"/>
              <w:bottom w:val="single" w:sz="4"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Општи / типични опис посла</w:t>
            </w:r>
          </w:p>
        </w:tc>
        <w:tc>
          <w:tcPr>
            <w:tcW w:w="4143" w:type="pct"/>
            <w:gridSpan w:val="3"/>
            <w:tcBorders>
              <w:top w:val="single" w:sz="4" w:space="0" w:color="auto"/>
              <w:left w:val="single" w:sz="12" w:space="0" w:color="auto"/>
              <w:bottom w:val="single" w:sz="4" w:space="0" w:color="auto"/>
            </w:tcBorders>
          </w:tcPr>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 xml:space="preserve">представља и заступа институт;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 xml:space="preserve">организује и руководи радом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 xml:space="preserve">стара се о законитости и одговоран је за законит рад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 xml:space="preserve">извршава одлуке управног одбора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 xml:space="preserve">стара се о спровођењу научноистраживачке делатности и о укупном раду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одговоран је за финансијско</w:t>
            </w:r>
            <w:r w:rsidR="00F046ED">
              <w:rPr>
                <w:rFonts w:ascii="Times New Roman" w:hAnsi="Times New Roman"/>
                <w:bCs/>
                <w:sz w:val="20"/>
                <w:szCs w:val="20"/>
                <w:lang w:eastAsia="sr-Latn-CS"/>
              </w:rPr>
              <w:t xml:space="preserve"> </w:t>
            </w:r>
            <w:r w:rsidRPr="00631D50">
              <w:rPr>
                <w:rFonts w:ascii="Times New Roman" w:hAnsi="Times New Roman"/>
                <w:bCs/>
                <w:sz w:val="20"/>
                <w:szCs w:val="20"/>
                <w:lang w:eastAsia="sr-Latn-CS"/>
              </w:rPr>
              <w:t>-</w:t>
            </w:r>
            <w:r w:rsidR="00F046ED">
              <w:rPr>
                <w:rFonts w:ascii="Times New Roman" w:hAnsi="Times New Roman"/>
                <w:bCs/>
                <w:sz w:val="20"/>
                <w:szCs w:val="20"/>
                <w:lang w:eastAsia="sr-Latn-CS"/>
              </w:rPr>
              <w:t xml:space="preserve"> </w:t>
            </w:r>
            <w:r w:rsidRPr="00631D50">
              <w:rPr>
                <w:rFonts w:ascii="Times New Roman" w:hAnsi="Times New Roman"/>
                <w:bCs/>
                <w:sz w:val="20"/>
                <w:szCs w:val="20"/>
                <w:lang w:eastAsia="sr-Latn-CS"/>
              </w:rPr>
              <w:t xml:space="preserve">материјално пословање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 xml:space="preserve">доноси акт о организацији и систематизацији радних места у институту и друге опште акте, у складу са законом и статутом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eastAsia="sr-Latn-CS"/>
              </w:rPr>
            </w:pPr>
            <w:r w:rsidRPr="00631D50">
              <w:rPr>
                <w:rFonts w:ascii="Times New Roman" w:hAnsi="Times New Roman"/>
                <w:bCs/>
                <w:sz w:val="20"/>
                <w:szCs w:val="20"/>
                <w:lang w:eastAsia="sr-Latn-CS"/>
              </w:rPr>
              <w:t xml:space="preserve">одлучује о правима и обавезама запослених у институту, у складу са законом; </w:t>
            </w:r>
          </w:p>
          <w:p w:rsidR="004B3B85" w:rsidRPr="00631D50" w:rsidRDefault="004B3B85" w:rsidP="00BD6A84">
            <w:pPr>
              <w:pStyle w:val="ListParagraph"/>
              <w:numPr>
                <w:ilvl w:val="0"/>
                <w:numId w:val="9"/>
              </w:numPr>
              <w:spacing w:line="240" w:lineRule="auto"/>
              <w:ind w:left="446"/>
              <w:rPr>
                <w:rFonts w:ascii="Times New Roman" w:hAnsi="Times New Roman"/>
                <w:sz w:val="20"/>
                <w:szCs w:val="20"/>
                <w:lang w:val="sr-Cyrl-CS"/>
              </w:rPr>
            </w:pPr>
            <w:r w:rsidRPr="00631D50">
              <w:rPr>
                <w:rFonts w:ascii="Times New Roman" w:hAnsi="Times New Roman"/>
                <w:bCs/>
                <w:sz w:val="20"/>
                <w:szCs w:val="20"/>
                <w:lang w:eastAsia="sr-Latn-CS"/>
              </w:rPr>
              <w:t>директор има и друга права и обавезе утврђене законом.</w:t>
            </w:r>
          </w:p>
        </w:tc>
      </w:tr>
      <w:tr w:rsidR="004B3B85" w:rsidRPr="006D4887" w:rsidTr="00E94818">
        <w:trPr>
          <w:trHeight w:val="215"/>
          <w:jc w:val="center"/>
        </w:trPr>
        <w:tc>
          <w:tcPr>
            <w:tcW w:w="857" w:type="pct"/>
            <w:tcBorders>
              <w:top w:val="single" w:sz="4" w:space="0" w:color="auto"/>
              <w:bottom w:val="single" w:sz="4"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Образовање</w:t>
            </w:r>
          </w:p>
        </w:tc>
        <w:tc>
          <w:tcPr>
            <w:tcW w:w="4143" w:type="pct"/>
            <w:gridSpan w:val="3"/>
            <w:tcBorders>
              <w:top w:val="single" w:sz="4" w:space="0" w:color="auto"/>
              <w:left w:val="single" w:sz="12" w:space="0" w:color="auto"/>
              <w:bottom w:val="single" w:sz="4" w:space="0" w:color="auto"/>
            </w:tcBorders>
          </w:tcPr>
          <w:p w:rsidR="004B3B85" w:rsidRPr="008F29AD" w:rsidRDefault="004B3B85" w:rsidP="00BD6A84">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Високо образовање: </w:t>
            </w:r>
          </w:p>
          <w:p w:rsidR="004B3B85" w:rsidRPr="00FC6DC1" w:rsidRDefault="004B3B85" w:rsidP="00BD6A84">
            <w:pPr>
              <w:pStyle w:val="ListParagraph"/>
              <w:numPr>
                <w:ilvl w:val="0"/>
                <w:numId w:val="2"/>
              </w:numPr>
              <w:rPr>
                <w:rFonts w:ascii="Times New Roman" w:hAnsi="Times New Roman"/>
                <w:noProof/>
                <w:sz w:val="20"/>
                <w:szCs w:val="20"/>
                <w:lang w:eastAsia="en-AU"/>
              </w:rPr>
            </w:pPr>
            <w:r w:rsidRPr="00FC6DC1">
              <w:rPr>
                <w:rFonts w:ascii="Times New Roman" w:hAnsi="Times New Roman"/>
                <w:noProof/>
                <w:sz w:val="20"/>
                <w:szCs w:val="20"/>
                <w:lang w:eastAsia="en-AU"/>
              </w:rPr>
              <w:t>на студијама трећег степена (докторске академске студије), по пропису који уређује високо образовање, почев од 10. септембра 2005. године.</w:t>
            </w:r>
          </w:p>
          <w:p w:rsidR="004B3B85" w:rsidRPr="006D4887" w:rsidRDefault="004B3B85" w:rsidP="00BD6A84">
            <w:pPr>
              <w:spacing w:line="240" w:lineRule="auto"/>
              <w:ind w:firstLine="0"/>
              <w:rPr>
                <w:rFonts w:ascii="Times New Roman" w:hAnsi="Times New Roman"/>
                <w:sz w:val="20"/>
                <w:szCs w:val="20"/>
                <w:lang w:val="sr-Cyrl-CS"/>
              </w:rPr>
            </w:pPr>
          </w:p>
        </w:tc>
      </w:tr>
      <w:tr w:rsidR="004B3B85" w:rsidRPr="006D19B9" w:rsidTr="00E94818">
        <w:trPr>
          <w:trHeight w:val="397"/>
          <w:jc w:val="center"/>
        </w:trPr>
        <w:tc>
          <w:tcPr>
            <w:tcW w:w="857" w:type="pct"/>
            <w:tcBorders>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Додатна знања / испити / радно искуство</w:t>
            </w:r>
          </w:p>
        </w:tc>
        <w:tc>
          <w:tcPr>
            <w:tcW w:w="1442" w:type="pct"/>
            <w:tcBorders>
              <w:left w:val="single" w:sz="12" w:space="0" w:color="auto"/>
              <w:right w:val="single" w:sz="4" w:space="0" w:color="auto"/>
            </w:tcBorders>
          </w:tcPr>
          <w:p w:rsidR="004B3B85" w:rsidRPr="00E94818" w:rsidRDefault="004B3B85" w:rsidP="00E94818">
            <w:pPr>
              <w:pStyle w:val="ListParagraph"/>
              <w:numPr>
                <w:ilvl w:val="0"/>
                <w:numId w:val="7"/>
              </w:numPr>
              <w:spacing w:line="240" w:lineRule="auto"/>
              <w:jc w:val="both"/>
              <w:rPr>
                <w:rFonts w:ascii="Times New Roman" w:hAnsi="Times New Roman"/>
                <w:bCs/>
                <w:sz w:val="20"/>
                <w:szCs w:val="20"/>
              </w:rPr>
            </w:pPr>
            <w:r>
              <w:rPr>
                <w:rFonts w:ascii="Times New Roman" w:hAnsi="Times New Roman"/>
                <w:bCs/>
                <w:sz w:val="20"/>
                <w:szCs w:val="20"/>
              </w:rPr>
              <w:t xml:space="preserve">научни саветник </w:t>
            </w:r>
            <w:r w:rsidRPr="00FC6DC1">
              <w:rPr>
                <w:rFonts w:ascii="Times New Roman" w:hAnsi="Times New Roman"/>
                <w:bCs/>
                <w:sz w:val="20"/>
                <w:szCs w:val="20"/>
              </w:rPr>
              <w:t>или редовни</w:t>
            </w:r>
            <w:r w:rsidR="00E94818">
              <w:rPr>
                <w:rFonts w:ascii="Times New Roman" w:hAnsi="Times New Roman"/>
                <w:bCs/>
                <w:sz w:val="20"/>
                <w:szCs w:val="20"/>
              </w:rPr>
              <w:t xml:space="preserve"> </w:t>
            </w:r>
            <w:r w:rsidRPr="00E94818">
              <w:rPr>
                <w:rFonts w:ascii="Times New Roman" w:hAnsi="Times New Roman"/>
                <w:bCs/>
                <w:sz w:val="20"/>
                <w:szCs w:val="20"/>
              </w:rPr>
              <w:t>професор;</w:t>
            </w:r>
          </w:p>
          <w:p w:rsidR="004B3B85" w:rsidRPr="00FC6DC1" w:rsidRDefault="004B3B85" w:rsidP="00BD6A84">
            <w:pPr>
              <w:pStyle w:val="ListParagraph"/>
              <w:numPr>
                <w:ilvl w:val="0"/>
                <w:numId w:val="7"/>
              </w:numPr>
              <w:spacing w:line="240" w:lineRule="auto"/>
              <w:jc w:val="both"/>
              <w:rPr>
                <w:rFonts w:ascii="Times New Roman" w:hAnsi="Times New Roman"/>
                <w:bCs/>
                <w:sz w:val="20"/>
                <w:szCs w:val="20"/>
              </w:rPr>
            </w:pPr>
            <w:r w:rsidRPr="00FC6DC1">
              <w:rPr>
                <w:rFonts w:ascii="Times New Roman" w:hAnsi="Times New Roman"/>
                <w:bCs/>
                <w:sz w:val="20"/>
                <w:szCs w:val="20"/>
              </w:rPr>
              <w:t>компетент</w:t>
            </w:r>
            <w:r w:rsidR="00E94818">
              <w:rPr>
                <w:rFonts w:ascii="Times New Roman" w:hAnsi="Times New Roman"/>
                <w:bCs/>
                <w:sz w:val="20"/>
                <w:szCs w:val="20"/>
              </w:rPr>
              <w:t xml:space="preserve">ност за област науке за коју је </w:t>
            </w:r>
            <w:r w:rsidRPr="00FC6DC1">
              <w:rPr>
                <w:rFonts w:ascii="Times New Roman" w:hAnsi="Times New Roman"/>
                <w:bCs/>
                <w:sz w:val="20"/>
                <w:szCs w:val="20"/>
              </w:rPr>
              <w:t>институт акредитован.</w:t>
            </w:r>
          </w:p>
          <w:p w:rsidR="004B3B85" w:rsidRPr="0057129A" w:rsidRDefault="004B3B85" w:rsidP="00BD6A84">
            <w:pPr>
              <w:spacing w:line="240" w:lineRule="auto"/>
              <w:ind w:firstLine="0"/>
              <w:rPr>
                <w:rFonts w:ascii="Times New Roman" w:hAnsi="Times New Roman"/>
                <w:sz w:val="20"/>
                <w:szCs w:val="20"/>
                <w:lang w:val="sr-Cyrl-CS"/>
              </w:rPr>
            </w:pPr>
          </w:p>
        </w:tc>
        <w:tc>
          <w:tcPr>
            <w:tcW w:w="1202" w:type="pct"/>
            <w:tcBorders>
              <w:left w:val="single" w:sz="4" w:space="0" w:color="auto"/>
            </w:tcBorders>
          </w:tcPr>
          <w:p w:rsidR="004B3B85" w:rsidRPr="0018197B"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научно или наставно звање;</w:t>
            </w:r>
          </w:p>
          <w:p w:rsidR="004B3B85"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компетентност за област науке за коју је институт акредитован</w:t>
            </w:r>
            <w:r>
              <w:rPr>
                <w:rFonts w:ascii="Times New Roman" w:hAnsi="Times New Roman"/>
                <w:bCs/>
                <w:sz w:val="20"/>
                <w:szCs w:val="20"/>
              </w:rPr>
              <w:t>.</w:t>
            </w:r>
          </w:p>
          <w:p w:rsidR="004B3B85" w:rsidRPr="00204160" w:rsidRDefault="004B3B85" w:rsidP="00BD6A84">
            <w:pPr>
              <w:pStyle w:val="ListParagraph"/>
              <w:spacing w:line="240" w:lineRule="auto"/>
              <w:ind w:left="365" w:firstLine="0"/>
              <w:rPr>
                <w:rFonts w:ascii="Times New Roman" w:hAnsi="Times New Roman"/>
                <w:sz w:val="20"/>
                <w:szCs w:val="20"/>
                <w:lang w:val="sr-Cyrl-CS"/>
              </w:rPr>
            </w:pPr>
          </w:p>
        </w:tc>
        <w:tc>
          <w:tcPr>
            <w:tcW w:w="1498" w:type="pct"/>
            <w:tcBorders>
              <w:left w:val="single" w:sz="4" w:space="0" w:color="auto"/>
            </w:tcBorders>
          </w:tcPr>
          <w:p w:rsidR="004B3B85" w:rsidRPr="0018197B"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научно или наставно звање;</w:t>
            </w:r>
          </w:p>
          <w:p w:rsidR="004B3B85" w:rsidRPr="0018197B"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други услови у складу са Законом о Српској академији наука и уметности.</w:t>
            </w:r>
          </w:p>
          <w:p w:rsidR="004B3B85" w:rsidRPr="0057129A" w:rsidRDefault="004B3B85" w:rsidP="00BD6A84">
            <w:pPr>
              <w:spacing w:line="240" w:lineRule="auto"/>
              <w:ind w:firstLine="0"/>
              <w:rPr>
                <w:rFonts w:ascii="Times New Roman" w:hAnsi="Times New Roman"/>
                <w:sz w:val="20"/>
                <w:szCs w:val="20"/>
                <w:lang w:val="sr-Cyrl-CS"/>
              </w:rPr>
            </w:pPr>
          </w:p>
        </w:tc>
      </w:tr>
    </w:tbl>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B7237D" w:rsidRDefault="00B7237D">
      <w:pPr>
        <w:spacing w:after="160" w:line="259" w:lineRule="auto"/>
        <w:ind w:left="0" w:firstLine="0"/>
        <w:rPr>
          <w:rFonts w:ascii="Times New Roman" w:hAnsi="Times New Roman"/>
          <w:caps/>
          <w:noProof/>
          <w:sz w:val="24"/>
          <w:szCs w:val="24"/>
          <w:lang w:eastAsia="en-AU"/>
        </w:rPr>
      </w:pPr>
      <w:r>
        <w:rPr>
          <w:rFonts w:ascii="Times New Roman" w:hAnsi="Times New Roman"/>
          <w:caps/>
          <w:noProof/>
          <w:sz w:val="24"/>
          <w:szCs w:val="24"/>
          <w:lang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4"/>
        <w:gridCol w:w="7756"/>
      </w:tblGrid>
      <w:tr w:rsidR="004B3B85" w:rsidRPr="003C12B9" w:rsidTr="00E94818">
        <w:trPr>
          <w:trHeight w:val="201"/>
          <w:tblHeader/>
          <w:jc w:val="center"/>
        </w:trPr>
        <w:tc>
          <w:tcPr>
            <w:tcW w:w="857" w:type="pct"/>
            <w:tcBorders>
              <w:top w:val="single" w:sz="12" w:space="0" w:color="auto"/>
              <w:left w:val="single" w:sz="12" w:space="0" w:color="auto"/>
              <w:bottom w:val="single" w:sz="2" w:space="0" w:color="auto"/>
              <w:right w:val="single" w:sz="12" w:space="0" w:color="auto"/>
            </w:tcBorders>
            <w:hideMark/>
          </w:tcPr>
          <w:p w:rsidR="004B3B85" w:rsidRPr="003C12B9" w:rsidRDefault="004B3B85" w:rsidP="003C12B9">
            <w:pPr>
              <w:spacing w:line="240" w:lineRule="auto"/>
              <w:rPr>
                <w:rFonts w:ascii="Times New Roman" w:eastAsia="Calibri" w:hAnsi="Times New Roman"/>
                <w:b/>
                <w:bCs/>
                <w:noProof/>
                <w:spacing w:val="40"/>
                <w:sz w:val="24"/>
                <w:szCs w:val="24"/>
              </w:rPr>
            </w:pPr>
            <w:r w:rsidRPr="003C12B9">
              <w:rPr>
                <w:rFonts w:ascii="Times New Roman" w:eastAsia="Calibri" w:hAnsi="Times New Roman"/>
                <w:bCs/>
                <w:noProof/>
                <w:spacing w:val="40"/>
                <w:sz w:val="24"/>
                <w:szCs w:val="24"/>
              </w:rPr>
              <w:lastRenderedPageBreak/>
              <w:t>2</w:t>
            </w:r>
            <w:r w:rsidRPr="003C12B9">
              <w:rPr>
                <w:rFonts w:ascii="Times New Roman" w:eastAsia="Calibri" w:hAnsi="Times New Roman"/>
                <w:b/>
                <w:bCs/>
                <w:noProof/>
                <w:spacing w:val="40"/>
                <w:sz w:val="24"/>
                <w:szCs w:val="24"/>
              </w:rPr>
              <w:t>.</w:t>
            </w:r>
          </w:p>
        </w:tc>
        <w:tc>
          <w:tcPr>
            <w:tcW w:w="4143" w:type="pct"/>
            <w:vMerge w:val="restart"/>
            <w:tcBorders>
              <w:top w:val="single" w:sz="12" w:space="0" w:color="auto"/>
              <w:left w:val="single" w:sz="12" w:space="0" w:color="auto"/>
              <w:bottom w:val="single" w:sz="12" w:space="0" w:color="auto"/>
              <w:right w:val="single" w:sz="12" w:space="0" w:color="auto"/>
            </w:tcBorders>
            <w:vAlign w:val="center"/>
            <w:hideMark/>
          </w:tcPr>
          <w:p w:rsidR="004B3B85" w:rsidRPr="003C12B9" w:rsidRDefault="004B3B85" w:rsidP="00BD6A84">
            <w:pPr>
              <w:spacing w:line="240" w:lineRule="auto"/>
              <w:outlineLvl w:val="0"/>
              <w:rPr>
                <w:rFonts w:ascii="Times New Roman" w:hAnsi="Times New Roman"/>
                <w:caps/>
                <w:noProof/>
                <w:sz w:val="24"/>
                <w:szCs w:val="24"/>
                <w:lang w:eastAsia="en-AU"/>
              </w:rPr>
            </w:pPr>
            <w:r w:rsidRPr="003C12B9">
              <w:rPr>
                <w:rFonts w:ascii="Times New Roman" w:hAnsi="Times New Roman"/>
                <w:bCs/>
                <w:caps/>
                <w:sz w:val="24"/>
                <w:szCs w:val="24"/>
              </w:rPr>
              <w:t xml:space="preserve">ЗАМЕНИК директора института </w:t>
            </w:r>
          </w:p>
        </w:tc>
      </w:tr>
      <w:tr w:rsidR="004B3B85" w:rsidRPr="003C12B9" w:rsidTr="00E94818">
        <w:trPr>
          <w:trHeight w:val="20"/>
          <w:tblHeader/>
          <w:jc w:val="center"/>
        </w:trPr>
        <w:tc>
          <w:tcPr>
            <w:tcW w:w="857" w:type="pct"/>
            <w:tcBorders>
              <w:top w:val="single" w:sz="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0"/>
              </w:rPr>
            </w:pPr>
            <w:r w:rsidRPr="003C12B9">
              <w:rPr>
                <w:rFonts w:ascii="Times New Roman" w:eastAsia="Calibri" w:hAnsi="Times New Roman"/>
                <w:noProof/>
                <w:sz w:val="20"/>
                <w:szCs w:val="22"/>
              </w:rPr>
              <w:t>Назив</w:t>
            </w:r>
            <w:r w:rsidRPr="003C12B9">
              <w:rPr>
                <w:rFonts w:ascii="Times New Roman" w:eastAsia="Calibri" w:hAnsi="Times New Roman"/>
                <w:noProof/>
                <w:sz w:val="20"/>
                <w:szCs w:val="20"/>
              </w:rPr>
              <w:t xml:space="preserve"> радног места</w:t>
            </w:r>
          </w:p>
        </w:tc>
        <w:tc>
          <w:tcPr>
            <w:tcW w:w="4143" w:type="pct"/>
            <w:vMerge/>
            <w:tcBorders>
              <w:top w:val="single" w:sz="12" w:space="0" w:color="auto"/>
              <w:left w:val="single" w:sz="12" w:space="0" w:color="auto"/>
              <w:bottom w:val="single" w:sz="12" w:space="0" w:color="auto"/>
              <w:right w:val="single" w:sz="12" w:space="0" w:color="auto"/>
            </w:tcBorders>
            <w:vAlign w:val="center"/>
            <w:hideMark/>
          </w:tcPr>
          <w:p w:rsidR="004B3B85" w:rsidRPr="003C12B9" w:rsidRDefault="004B3B85" w:rsidP="00BD6A84">
            <w:pPr>
              <w:spacing w:line="256" w:lineRule="auto"/>
              <w:rPr>
                <w:rFonts w:ascii="Times New Roman" w:hAnsi="Times New Roman"/>
                <w:caps/>
                <w:noProof/>
                <w:sz w:val="20"/>
                <w:szCs w:val="20"/>
                <w:lang w:eastAsia="en-AU"/>
              </w:rPr>
            </w:pPr>
          </w:p>
        </w:tc>
      </w:tr>
      <w:tr w:rsidR="004B3B85" w:rsidRPr="003C12B9" w:rsidTr="00E94818">
        <w:trPr>
          <w:trHeight w:val="3250"/>
          <w:jc w:val="center"/>
        </w:trPr>
        <w:tc>
          <w:tcPr>
            <w:tcW w:w="857"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2"/>
              </w:rPr>
            </w:pPr>
            <w:r w:rsidRPr="003C12B9">
              <w:rPr>
                <w:rFonts w:ascii="Times New Roman" w:eastAsia="Calibri" w:hAnsi="Times New Roman"/>
                <w:noProof/>
                <w:sz w:val="20"/>
                <w:szCs w:val="22"/>
              </w:rPr>
              <w:t>Општи / типични опис посла</w:t>
            </w:r>
          </w:p>
        </w:tc>
        <w:tc>
          <w:tcPr>
            <w:tcW w:w="4143" w:type="pct"/>
            <w:tcBorders>
              <w:top w:val="single" w:sz="12" w:space="0" w:color="auto"/>
              <w:left w:val="single" w:sz="12" w:space="0" w:color="auto"/>
              <w:bottom w:val="single" w:sz="12" w:space="0" w:color="auto"/>
              <w:right w:val="single" w:sz="12" w:space="0" w:color="auto"/>
            </w:tcBorders>
          </w:tcPr>
          <w:p w:rsidR="004B3B85" w:rsidRPr="003C12B9" w:rsidRDefault="004B3B85" w:rsidP="00672434">
            <w:pPr>
              <w:pStyle w:val="ListParagraph"/>
              <w:numPr>
                <w:ilvl w:val="0"/>
                <w:numId w:val="11"/>
              </w:numPr>
              <w:ind w:left="442" w:hanging="357"/>
              <w:jc w:val="both"/>
              <w:rPr>
                <w:rFonts w:ascii="Times New Roman" w:hAnsi="Times New Roman"/>
                <w:sz w:val="20"/>
                <w:szCs w:val="20"/>
              </w:rPr>
            </w:pPr>
            <w:r w:rsidRPr="003C12B9">
              <w:rPr>
                <w:rFonts w:ascii="Times New Roman" w:hAnsi="Times New Roman"/>
                <w:sz w:val="20"/>
                <w:szCs w:val="20"/>
              </w:rPr>
              <w:t>непосредно руководи инст</w:t>
            </w:r>
            <w:r w:rsidR="00F046ED">
              <w:rPr>
                <w:rFonts w:ascii="Times New Roman" w:hAnsi="Times New Roman"/>
                <w:sz w:val="20"/>
                <w:szCs w:val="20"/>
              </w:rPr>
              <w:t>и</w:t>
            </w:r>
            <w:r w:rsidRPr="003C12B9">
              <w:rPr>
                <w:rFonts w:ascii="Times New Roman" w:hAnsi="Times New Roman"/>
                <w:sz w:val="20"/>
                <w:szCs w:val="20"/>
              </w:rPr>
              <w:t>тутом у одсусутву директора и обавља друге послове</w:t>
            </w:r>
            <w:r w:rsidRPr="003C12B9">
              <w:rPr>
                <w:rFonts w:ascii="Times New Roman" w:hAnsi="Times New Roman"/>
              </w:rPr>
              <w:t xml:space="preserve"> </w:t>
            </w:r>
            <w:r w:rsidRPr="003C12B9">
              <w:rPr>
                <w:rFonts w:ascii="Times New Roman" w:hAnsi="Times New Roman"/>
                <w:sz w:val="20"/>
                <w:szCs w:val="20"/>
              </w:rPr>
              <w:t>по овлашћењу директора;</w:t>
            </w:r>
          </w:p>
          <w:p w:rsidR="004B3B85" w:rsidRPr="001D71F3" w:rsidRDefault="004B3B85" w:rsidP="00672434">
            <w:pPr>
              <w:pStyle w:val="ListParagraph"/>
              <w:numPr>
                <w:ilvl w:val="0"/>
                <w:numId w:val="11"/>
              </w:numPr>
              <w:ind w:left="442" w:hanging="357"/>
              <w:jc w:val="both"/>
              <w:rPr>
                <w:rFonts w:ascii="Times New Roman" w:hAnsi="Times New Roman"/>
                <w:sz w:val="20"/>
                <w:szCs w:val="20"/>
              </w:rPr>
            </w:pPr>
            <w:r w:rsidRPr="003C12B9">
              <w:rPr>
                <w:rFonts w:ascii="Times New Roman" w:hAnsi="Times New Roman"/>
                <w:sz w:val="20"/>
                <w:szCs w:val="20"/>
              </w:rPr>
              <w:t>учествује у креирању</w:t>
            </w:r>
            <w:r w:rsidRPr="001D71F3">
              <w:rPr>
                <w:rFonts w:ascii="Times New Roman" w:hAnsi="Times New Roman"/>
                <w:sz w:val="20"/>
                <w:szCs w:val="20"/>
              </w:rPr>
              <w:t xml:space="preserve"> пословне политике института;</w:t>
            </w:r>
          </w:p>
          <w:p w:rsidR="004B3B85" w:rsidRPr="001D71F3" w:rsidRDefault="004B3B85" w:rsidP="00672434">
            <w:pPr>
              <w:pStyle w:val="ListParagraph"/>
              <w:numPr>
                <w:ilvl w:val="0"/>
                <w:numId w:val="11"/>
              </w:numPr>
              <w:ind w:left="442" w:hanging="357"/>
              <w:jc w:val="both"/>
              <w:rPr>
                <w:rFonts w:ascii="Times New Roman" w:hAnsi="Times New Roman"/>
                <w:sz w:val="20"/>
                <w:szCs w:val="20"/>
              </w:rPr>
            </w:pPr>
            <w:r w:rsidRPr="001D71F3">
              <w:rPr>
                <w:rFonts w:ascii="Times New Roman" w:hAnsi="Times New Roman"/>
                <w:sz w:val="20"/>
                <w:szCs w:val="20"/>
              </w:rPr>
              <w:t xml:space="preserve">учествује (координира активности) у припреми предлога планова и програма рада и развоја </w:t>
            </w:r>
            <w:r w:rsidRPr="003C12B9">
              <w:rPr>
                <w:rFonts w:ascii="Times New Roman" w:hAnsi="Times New Roman"/>
                <w:sz w:val="20"/>
                <w:szCs w:val="20"/>
              </w:rPr>
              <w:t>и</w:t>
            </w:r>
            <w:r w:rsidRPr="001D71F3">
              <w:rPr>
                <w:rFonts w:ascii="Times New Roman" w:hAnsi="Times New Roman"/>
                <w:sz w:val="20"/>
                <w:szCs w:val="20"/>
              </w:rPr>
              <w:t>нститута</w:t>
            </w:r>
            <w:r w:rsidRPr="003C12B9">
              <w:rPr>
                <w:rFonts w:ascii="Times New Roman" w:hAnsi="Times New Roman"/>
                <w:sz w:val="20"/>
                <w:szCs w:val="20"/>
              </w:rPr>
              <w:t xml:space="preserve">, </w:t>
            </w:r>
            <w:r w:rsidRPr="001D71F3">
              <w:rPr>
                <w:rFonts w:ascii="Times New Roman" w:hAnsi="Times New Roman"/>
                <w:sz w:val="20"/>
                <w:szCs w:val="20"/>
              </w:rPr>
              <w:t>прати реализацију и спроводи потребне мере у координацији са директором;</w:t>
            </w:r>
          </w:p>
          <w:p w:rsidR="004B3B85" w:rsidRPr="001D71F3" w:rsidRDefault="004B3B85" w:rsidP="00672434">
            <w:pPr>
              <w:pStyle w:val="ListParagraph"/>
              <w:numPr>
                <w:ilvl w:val="0"/>
                <w:numId w:val="11"/>
              </w:numPr>
              <w:ind w:left="442" w:hanging="357"/>
              <w:jc w:val="both"/>
              <w:rPr>
                <w:rFonts w:ascii="Times New Roman" w:hAnsi="Times New Roman"/>
                <w:sz w:val="20"/>
                <w:szCs w:val="20"/>
              </w:rPr>
            </w:pPr>
            <w:r w:rsidRPr="001D71F3">
              <w:rPr>
                <w:rFonts w:ascii="Times New Roman" w:hAnsi="Times New Roman"/>
                <w:sz w:val="20"/>
                <w:szCs w:val="20"/>
              </w:rPr>
              <w:t>учествује у припремању предлога плана набавки опреме и репроматеријала</w:t>
            </w:r>
            <w:r w:rsidRPr="003C12B9">
              <w:rPr>
                <w:rFonts w:ascii="Times New Roman" w:hAnsi="Times New Roman"/>
                <w:sz w:val="20"/>
                <w:szCs w:val="20"/>
              </w:rPr>
              <w:t xml:space="preserve"> и </w:t>
            </w:r>
            <w:r w:rsidRPr="001D71F3">
              <w:rPr>
                <w:rFonts w:ascii="Times New Roman" w:hAnsi="Times New Roman"/>
                <w:sz w:val="20"/>
                <w:szCs w:val="20"/>
              </w:rPr>
              <w:t>преиспитује захтеве за набавку,</w:t>
            </w:r>
          </w:p>
          <w:p w:rsidR="004B3B85" w:rsidRPr="003C12B9" w:rsidRDefault="004B3B85" w:rsidP="00672434">
            <w:pPr>
              <w:pStyle w:val="ListParagraph"/>
              <w:numPr>
                <w:ilvl w:val="0"/>
                <w:numId w:val="11"/>
              </w:numPr>
              <w:ind w:left="442" w:hanging="357"/>
              <w:jc w:val="both"/>
              <w:rPr>
                <w:rFonts w:ascii="Times New Roman" w:hAnsi="Times New Roman"/>
                <w:sz w:val="20"/>
                <w:szCs w:val="20"/>
              </w:rPr>
            </w:pPr>
            <w:r w:rsidRPr="003C12B9">
              <w:rPr>
                <w:rFonts w:ascii="Times New Roman" w:hAnsi="Times New Roman"/>
                <w:sz w:val="20"/>
                <w:szCs w:val="20"/>
              </w:rPr>
              <w:t xml:space="preserve">анализира и предлаже конкретна решења за поједине проблеме у разним фазама реализације одређеног посла и даје одговарајуће предлоге директору; </w:t>
            </w:r>
          </w:p>
          <w:p w:rsidR="004B3B85" w:rsidRPr="003C12B9" w:rsidRDefault="004B3B85" w:rsidP="00672434">
            <w:pPr>
              <w:pStyle w:val="ListParagraph"/>
              <w:numPr>
                <w:ilvl w:val="0"/>
                <w:numId w:val="11"/>
              </w:numPr>
              <w:ind w:left="442" w:hanging="357"/>
              <w:jc w:val="both"/>
              <w:rPr>
                <w:rFonts w:ascii="Times New Roman" w:hAnsi="Times New Roman"/>
                <w:sz w:val="20"/>
                <w:szCs w:val="20"/>
              </w:rPr>
            </w:pPr>
            <w:r w:rsidRPr="003C12B9">
              <w:rPr>
                <w:rFonts w:ascii="Times New Roman" w:hAnsi="Times New Roman"/>
                <w:sz w:val="20"/>
                <w:szCs w:val="20"/>
              </w:rPr>
              <w:t>предлаже директору мере ради побољшања организације рада и унапређења пословања</w:t>
            </w:r>
            <w:r w:rsidR="003C12B9">
              <w:rPr>
                <w:rFonts w:ascii="Times New Roman" w:hAnsi="Times New Roman"/>
                <w:sz w:val="20"/>
                <w:szCs w:val="20"/>
              </w:rPr>
              <w:t>;</w:t>
            </w:r>
            <w:r w:rsidRPr="003C12B9">
              <w:rPr>
                <w:rFonts w:ascii="Times New Roman" w:hAnsi="Times New Roman"/>
                <w:sz w:val="20"/>
                <w:szCs w:val="20"/>
              </w:rPr>
              <w:t xml:space="preserve"> </w:t>
            </w:r>
          </w:p>
          <w:p w:rsidR="004B3B85" w:rsidRPr="003C12B9" w:rsidRDefault="004B3B85" w:rsidP="00672434">
            <w:pPr>
              <w:pStyle w:val="ListParagraph"/>
              <w:numPr>
                <w:ilvl w:val="0"/>
                <w:numId w:val="11"/>
              </w:numPr>
              <w:ind w:left="442" w:hanging="357"/>
              <w:jc w:val="both"/>
              <w:rPr>
                <w:rFonts w:ascii="Times New Roman" w:hAnsi="Times New Roman"/>
                <w:sz w:val="20"/>
                <w:szCs w:val="20"/>
              </w:rPr>
            </w:pPr>
            <w:r w:rsidRPr="003C12B9">
              <w:rPr>
                <w:rFonts w:ascii="Times New Roman" w:hAnsi="Times New Roman"/>
                <w:sz w:val="20"/>
                <w:szCs w:val="20"/>
              </w:rPr>
              <w:t>контролише извршење раднх процеса на нивоу института;</w:t>
            </w:r>
          </w:p>
          <w:p w:rsidR="004B3B85" w:rsidRPr="003C12B9" w:rsidRDefault="004B3B85" w:rsidP="00672434">
            <w:pPr>
              <w:pStyle w:val="ListParagraph"/>
              <w:numPr>
                <w:ilvl w:val="0"/>
                <w:numId w:val="11"/>
              </w:numPr>
              <w:ind w:left="442" w:hanging="357"/>
              <w:jc w:val="both"/>
              <w:rPr>
                <w:rFonts w:ascii="Times New Roman" w:hAnsi="Times New Roman"/>
                <w:sz w:val="20"/>
                <w:szCs w:val="20"/>
              </w:rPr>
            </w:pPr>
            <w:r w:rsidRPr="003C12B9">
              <w:rPr>
                <w:rFonts w:ascii="Times New Roman" w:hAnsi="Times New Roman"/>
                <w:sz w:val="20"/>
                <w:szCs w:val="20"/>
              </w:rPr>
              <w:t>организује и активно учествује у уговарању производње и продаји производа и конролише њихову даљу реализацију;</w:t>
            </w:r>
          </w:p>
          <w:p w:rsidR="004B3B85" w:rsidRPr="003C12B9" w:rsidRDefault="004B3B85" w:rsidP="00672434">
            <w:pPr>
              <w:pStyle w:val="ListParagraph"/>
              <w:numPr>
                <w:ilvl w:val="0"/>
                <w:numId w:val="11"/>
              </w:numPr>
              <w:ind w:left="442" w:hanging="357"/>
              <w:jc w:val="both"/>
              <w:rPr>
                <w:rFonts w:ascii="Times New Roman" w:hAnsi="Times New Roman"/>
                <w:sz w:val="20"/>
                <w:szCs w:val="20"/>
              </w:rPr>
            </w:pPr>
            <w:r w:rsidRPr="003C12B9">
              <w:rPr>
                <w:rFonts w:ascii="Times New Roman" w:hAnsi="Times New Roman"/>
                <w:sz w:val="20"/>
                <w:szCs w:val="20"/>
              </w:rPr>
              <w:t>припрема и подноси извештаје директору.</w:t>
            </w:r>
          </w:p>
        </w:tc>
      </w:tr>
      <w:tr w:rsidR="004B3B85" w:rsidRPr="003C12B9" w:rsidTr="00E94818">
        <w:trPr>
          <w:trHeight w:val="17"/>
          <w:jc w:val="center"/>
        </w:trPr>
        <w:tc>
          <w:tcPr>
            <w:tcW w:w="857"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2"/>
              </w:rPr>
            </w:pPr>
            <w:r w:rsidRPr="003C12B9">
              <w:rPr>
                <w:rFonts w:ascii="Times New Roman" w:eastAsia="Calibri" w:hAnsi="Times New Roman"/>
                <w:noProof/>
                <w:sz w:val="20"/>
                <w:szCs w:val="22"/>
              </w:rPr>
              <w:t>Oбразовање</w:t>
            </w:r>
          </w:p>
        </w:tc>
        <w:tc>
          <w:tcPr>
            <w:tcW w:w="4143"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BD6A84">
            <w:pPr>
              <w:spacing w:line="240" w:lineRule="auto"/>
              <w:rPr>
                <w:rFonts w:ascii="Times New Roman" w:eastAsia="Calibri" w:hAnsi="Times New Roman"/>
                <w:noProof/>
                <w:sz w:val="20"/>
                <w:szCs w:val="20"/>
                <w:lang w:eastAsia="en-AU"/>
              </w:rPr>
            </w:pPr>
            <w:r w:rsidRPr="003C12B9">
              <w:rPr>
                <w:rFonts w:ascii="Times New Roman" w:eastAsia="Calibri" w:hAnsi="Times New Roman"/>
                <w:noProof/>
                <w:sz w:val="20"/>
                <w:szCs w:val="20"/>
                <w:lang w:eastAsia="en-AU"/>
              </w:rPr>
              <w:t>Високо образовање:</w:t>
            </w:r>
          </w:p>
          <w:p w:rsidR="004B3B85" w:rsidRPr="003C12B9" w:rsidRDefault="004B3B85" w:rsidP="00BD6A84">
            <w:pPr>
              <w:numPr>
                <w:ilvl w:val="0"/>
                <w:numId w:val="6"/>
              </w:numPr>
              <w:spacing w:line="256" w:lineRule="auto"/>
              <w:jc w:val="both"/>
              <w:rPr>
                <w:rFonts w:ascii="Times New Roman" w:hAnsi="Times New Roman"/>
                <w:bCs/>
                <w:noProof/>
                <w:sz w:val="20"/>
                <w:szCs w:val="20"/>
                <w:lang w:val="en-AU" w:eastAsia="en-AU"/>
              </w:rPr>
            </w:pPr>
            <w:r w:rsidRPr="003C12B9">
              <w:rPr>
                <w:rFonts w:ascii="Times New Roman" w:hAnsi="Times New Roman"/>
                <w:bCs/>
                <w:noProof/>
                <w:sz w:val="20"/>
                <w:szCs w:val="20"/>
                <w:lang w:val="en-AU" w:eastAsia="en-AU"/>
              </w:rPr>
              <w:t>на студијама трећег степена (докторске академске студије)</w:t>
            </w:r>
            <w:r w:rsidRPr="003C12B9">
              <w:rPr>
                <w:rFonts w:ascii="Times New Roman" w:hAnsi="Times New Roman"/>
                <w:bCs/>
                <w:noProof/>
                <w:sz w:val="20"/>
                <w:szCs w:val="20"/>
                <w:lang w:eastAsia="en-AU"/>
              </w:rPr>
              <w:t>,</w:t>
            </w:r>
            <w:r w:rsidRPr="003C12B9">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tc>
      </w:tr>
      <w:tr w:rsidR="004B3B85" w:rsidRPr="003C12B9" w:rsidTr="00E94818">
        <w:trPr>
          <w:trHeight w:val="379"/>
          <w:jc w:val="center"/>
        </w:trPr>
        <w:tc>
          <w:tcPr>
            <w:tcW w:w="857"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2"/>
              </w:rPr>
            </w:pPr>
            <w:r w:rsidRPr="003C12B9">
              <w:rPr>
                <w:rFonts w:ascii="Times New Roman" w:eastAsia="Calibri" w:hAnsi="Times New Roman"/>
                <w:noProof/>
                <w:sz w:val="20"/>
                <w:szCs w:val="22"/>
              </w:rPr>
              <w:t>Додатна знања / испити / радно искуство</w:t>
            </w:r>
          </w:p>
        </w:tc>
        <w:tc>
          <w:tcPr>
            <w:tcW w:w="4143"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3C12B9">
              <w:rPr>
                <w:rFonts w:ascii="Times New Roman" w:hAnsi="Times New Roman"/>
                <w:bCs/>
                <w:noProof/>
                <w:sz w:val="20"/>
                <w:szCs w:val="20"/>
                <w:lang w:eastAsia="en-AU"/>
              </w:rPr>
              <w:t>истраживач у научном звању;</w:t>
            </w:r>
          </w:p>
          <w:p w:rsidR="004B3B85" w:rsidRPr="003C12B9"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3C12B9">
              <w:rPr>
                <w:rFonts w:ascii="Times New Roman" w:hAnsi="Times New Roman"/>
                <w:bCs/>
                <w:noProof/>
                <w:sz w:val="20"/>
                <w:szCs w:val="20"/>
                <w:lang w:eastAsia="en-AU"/>
              </w:rPr>
              <w:t>др. у складу са општим актом института.</w:t>
            </w:r>
          </w:p>
        </w:tc>
      </w:tr>
    </w:tbl>
    <w:p w:rsidR="004B3B85" w:rsidRPr="00365656" w:rsidRDefault="004B3B85" w:rsidP="004B3B85">
      <w:pPr>
        <w:spacing w:line="240" w:lineRule="auto"/>
        <w:ind w:left="0" w:firstLine="0"/>
        <w:outlineLvl w:val="0"/>
        <w:rPr>
          <w:rFonts w:ascii="Times New Roman" w:hAnsi="Times New Roman"/>
          <w:caps/>
          <w:noProof/>
          <w:color w:val="00B050"/>
          <w:sz w:val="20"/>
          <w:szCs w:val="20"/>
          <w:lang w:eastAsia="en-AU"/>
        </w:rPr>
      </w:pPr>
    </w:p>
    <w:p w:rsidR="00B7237D" w:rsidRDefault="00B7237D">
      <w:pPr>
        <w:spacing w:after="160" w:line="259" w:lineRule="auto"/>
        <w:ind w:left="0" w:firstLine="0"/>
        <w:rPr>
          <w:rFonts w:ascii="Times New Roman" w:hAnsi="Times New Roman"/>
          <w:caps/>
          <w:noProof/>
          <w:sz w:val="24"/>
          <w:szCs w:val="24"/>
          <w:lang w:eastAsia="en-AU"/>
        </w:rPr>
      </w:pPr>
      <w:r>
        <w:rPr>
          <w:rFonts w:ascii="Times New Roman" w:hAnsi="Times New Roman"/>
          <w:caps/>
          <w:noProof/>
          <w:sz w:val="24"/>
          <w:szCs w:val="24"/>
          <w:lang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126557" w:rsidTr="00BD6A84">
        <w:trPr>
          <w:trHeight w:val="201"/>
          <w:tblHeader/>
          <w:jc w:val="center"/>
        </w:trPr>
        <w:tc>
          <w:tcPr>
            <w:tcW w:w="862" w:type="pct"/>
            <w:tcBorders>
              <w:bottom w:val="single" w:sz="2" w:space="0" w:color="auto"/>
              <w:right w:val="single" w:sz="12" w:space="0" w:color="auto"/>
            </w:tcBorders>
          </w:tcPr>
          <w:p w:rsidR="004B3B85" w:rsidRPr="00126557" w:rsidRDefault="004B3B85" w:rsidP="00BD6A84">
            <w:pPr>
              <w:spacing w:line="240" w:lineRule="auto"/>
              <w:ind w:left="0" w:firstLine="0"/>
              <w:rPr>
                <w:rFonts w:ascii="Times New Roman" w:eastAsia="Calibri" w:hAnsi="Times New Roman"/>
                <w:bCs/>
                <w:noProof/>
                <w:color w:val="5B9BD5"/>
                <w:spacing w:val="40"/>
                <w:sz w:val="24"/>
                <w:szCs w:val="36"/>
              </w:rPr>
            </w:pPr>
            <w:r w:rsidRPr="00126557">
              <w:rPr>
                <w:rFonts w:ascii="Times New Roman" w:eastAsia="Calibri" w:hAnsi="Times New Roman"/>
                <w:bCs/>
                <w:noProof/>
                <w:spacing w:val="40"/>
                <w:sz w:val="24"/>
                <w:szCs w:val="36"/>
              </w:rPr>
              <w:lastRenderedPageBreak/>
              <w:t>3.</w:t>
            </w:r>
          </w:p>
        </w:tc>
        <w:tc>
          <w:tcPr>
            <w:tcW w:w="4138" w:type="pct"/>
            <w:vMerge w:val="restart"/>
            <w:tcBorders>
              <w:left w:val="single" w:sz="12" w:space="0" w:color="auto"/>
            </w:tcBorders>
            <w:vAlign w:val="center"/>
          </w:tcPr>
          <w:p w:rsidR="004B3B85" w:rsidRPr="00126557" w:rsidRDefault="004B3B85" w:rsidP="00BD6A84">
            <w:pPr>
              <w:spacing w:line="240" w:lineRule="auto"/>
              <w:ind w:left="0" w:firstLine="0"/>
              <w:outlineLvl w:val="0"/>
              <w:rPr>
                <w:rFonts w:ascii="Times New Roman" w:hAnsi="Times New Roman"/>
                <w:caps/>
                <w:noProof/>
                <w:sz w:val="24"/>
                <w:szCs w:val="24"/>
                <w:lang w:eastAsia="en-AU"/>
              </w:rPr>
            </w:pPr>
            <w:r w:rsidRPr="00126557">
              <w:rPr>
                <w:rFonts w:ascii="Times New Roman" w:hAnsi="Times New Roman"/>
                <w:bCs/>
                <w:caps/>
                <w:sz w:val="24"/>
                <w:szCs w:val="24"/>
              </w:rPr>
              <w:t>помоћник директора за научноистраживачки рад института</w:t>
            </w:r>
          </w:p>
        </w:tc>
      </w:tr>
      <w:tr w:rsidR="004B3B85" w:rsidRPr="00126557" w:rsidTr="00BD6A84">
        <w:trPr>
          <w:trHeight w:val="20"/>
          <w:tblHeader/>
          <w:jc w:val="center"/>
        </w:trPr>
        <w:tc>
          <w:tcPr>
            <w:tcW w:w="862" w:type="pct"/>
            <w:tcBorders>
              <w:top w:val="single" w:sz="2" w:space="0" w:color="auto"/>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B3B85" w:rsidRPr="00126557" w:rsidRDefault="004B3B85" w:rsidP="00BD6A84">
            <w:pPr>
              <w:spacing w:line="240" w:lineRule="auto"/>
              <w:ind w:left="0" w:firstLine="0"/>
              <w:rPr>
                <w:rFonts w:ascii="Times New Roman" w:eastAsia="Calibri" w:hAnsi="Times New Roman"/>
                <w:bCs/>
                <w:caps/>
                <w:sz w:val="24"/>
                <w:szCs w:val="26"/>
              </w:rPr>
            </w:pPr>
          </w:p>
        </w:tc>
      </w:tr>
      <w:tr w:rsidR="004B3B85" w:rsidRPr="00126557" w:rsidTr="00BD6A84">
        <w:trPr>
          <w:trHeight w:val="3655"/>
          <w:jc w:val="center"/>
        </w:trPr>
        <w:tc>
          <w:tcPr>
            <w:tcW w:w="862" w:type="pct"/>
            <w:tcBorders>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 xml:space="preserve">помаже директору у припреми програма и планова рада </w:t>
            </w:r>
            <w:r w:rsidRPr="00126557">
              <w:rPr>
                <w:rFonts w:ascii="Times New Roman" w:hAnsi="Times New Roman"/>
                <w:bCs/>
                <w:sz w:val="20"/>
                <w:szCs w:val="20"/>
                <w:lang w:val="sr-Cyrl-CS"/>
              </w:rPr>
              <w:t>научноистраживачког рада института</w:t>
            </w:r>
            <w:r w:rsidRPr="00126557">
              <w:rPr>
                <w:rFonts w:ascii="Times New Roman" w:hAnsi="Times New Roman"/>
              </w:rPr>
              <w:t xml:space="preserve"> </w:t>
            </w:r>
            <w:r w:rsidRPr="00126557">
              <w:rPr>
                <w:rFonts w:ascii="Times New Roman" w:hAnsi="Times New Roman"/>
                <w:sz w:val="20"/>
                <w:szCs w:val="20"/>
              </w:rPr>
              <w:t xml:space="preserve">и учествује </w:t>
            </w:r>
            <w:r w:rsidRPr="00126557">
              <w:rPr>
                <w:rFonts w:ascii="Times New Roman" w:hAnsi="Times New Roman"/>
                <w:bCs/>
                <w:sz w:val="20"/>
                <w:szCs w:val="20"/>
                <w:lang w:val="sr-Cyrl-CS"/>
              </w:rPr>
              <w:t>у припреми годишњег извештаја о раду института;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планира, организује и координира истраживања и</w:t>
            </w:r>
            <w:r w:rsidR="00E94818">
              <w:rPr>
                <w:rFonts w:ascii="Times New Roman" w:hAnsi="Times New Roman"/>
                <w:bCs/>
                <w:sz w:val="20"/>
                <w:szCs w:val="20"/>
              </w:rPr>
              <w:t xml:space="preserve"> прати реализацију планова рада</w:t>
            </w:r>
            <w:r w:rsidRPr="00126557">
              <w:rPr>
                <w:rFonts w:ascii="Times New Roman" w:hAnsi="Times New Roman"/>
                <w:bCs/>
                <w:sz w:val="20"/>
                <w:szCs w:val="20"/>
              </w:rPr>
              <w:t xml:space="preserve"> у оквиру области /</w:t>
            </w:r>
            <w:r w:rsidR="00C732C6">
              <w:rPr>
                <w:rFonts w:ascii="Times New Roman" w:hAnsi="Times New Roman"/>
                <w:bCs/>
                <w:sz w:val="20"/>
                <w:szCs w:val="20"/>
              </w:rPr>
              <w:t xml:space="preserve"> </w:t>
            </w:r>
            <w:r w:rsidRPr="00126557">
              <w:rPr>
                <w:rFonts w:ascii="Times New Roman" w:hAnsi="Times New Roman"/>
                <w:bCs/>
                <w:sz w:val="20"/>
                <w:szCs w:val="20"/>
              </w:rPr>
              <w:t>гране</w:t>
            </w:r>
            <w:r w:rsidR="00C732C6">
              <w:rPr>
                <w:rFonts w:ascii="Times New Roman" w:hAnsi="Times New Roman"/>
                <w:bCs/>
                <w:sz w:val="20"/>
                <w:szCs w:val="20"/>
              </w:rPr>
              <w:t xml:space="preserve"> </w:t>
            </w:r>
            <w:r w:rsidRPr="00126557">
              <w:rPr>
                <w:rFonts w:ascii="Times New Roman" w:hAnsi="Times New Roman"/>
                <w:bCs/>
                <w:sz w:val="20"/>
                <w:szCs w:val="20"/>
              </w:rPr>
              <w:t>/ дисциплине организационе јединице;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сарађује са осталим истраживачима института у осмишљавању, координацији и реализацији мултидисциплинарних научно</w:t>
            </w:r>
            <w:r w:rsidR="00AA450E">
              <w:rPr>
                <w:rFonts w:ascii="Times New Roman" w:hAnsi="Times New Roman"/>
                <w:bCs/>
                <w:sz w:val="20"/>
                <w:szCs w:val="20"/>
              </w:rPr>
              <w:t xml:space="preserve"> </w:t>
            </w:r>
            <w:r w:rsidRPr="00126557">
              <w:rPr>
                <w:rFonts w:ascii="Times New Roman" w:hAnsi="Times New Roman"/>
                <w:bCs/>
                <w:sz w:val="20"/>
                <w:szCs w:val="20"/>
              </w:rPr>
              <w:t>-</w:t>
            </w:r>
            <w:r w:rsidR="00C732C6">
              <w:rPr>
                <w:rFonts w:ascii="Times New Roman" w:hAnsi="Times New Roman"/>
                <w:bCs/>
                <w:sz w:val="20"/>
                <w:szCs w:val="20"/>
              </w:rPr>
              <w:t xml:space="preserve"> </w:t>
            </w:r>
            <w:r w:rsidRPr="00126557">
              <w:rPr>
                <w:rFonts w:ascii="Times New Roman" w:hAnsi="Times New Roman"/>
                <w:bCs/>
                <w:sz w:val="20"/>
                <w:szCs w:val="20"/>
              </w:rPr>
              <w:t>истраживачких програма, уз проучавање и коришћење научних достигнућа;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координира и учествује у националним, међународним и пројектима билатералне сарадње;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израђује научно</w:t>
            </w:r>
            <w:r w:rsidR="00514129">
              <w:rPr>
                <w:rFonts w:ascii="Times New Roman" w:hAnsi="Times New Roman"/>
                <w:bCs/>
                <w:sz w:val="20"/>
                <w:szCs w:val="20"/>
              </w:rPr>
              <w:t xml:space="preserve"> </w:t>
            </w:r>
            <w:r w:rsidRPr="00126557">
              <w:rPr>
                <w:rFonts w:ascii="Times New Roman" w:hAnsi="Times New Roman"/>
                <w:bCs/>
                <w:sz w:val="20"/>
                <w:szCs w:val="20"/>
              </w:rPr>
              <w:t>-</w:t>
            </w:r>
            <w:r w:rsidR="00514129">
              <w:rPr>
                <w:rFonts w:ascii="Times New Roman" w:hAnsi="Times New Roman"/>
                <w:bCs/>
                <w:sz w:val="20"/>
                <w:szCs w:val="20"/>
              </w:rPr>
              <w:t xml:space="preserve"> </w:t>
            </w:r>
            <w:r w:rsidRPr="00126557">
              <w:rPr>
                <w:rFonts w:ascii="Times New Roman" w:hAnsi="Times New Roman"/>
                <w:bCs/>
                <w:sz w:val="20"/>
                <w:szCs w:val="20"/>
              </w:rPr>
              <w:t>истраживачке програме из научне области / гране / дисциплине, уз проучавање и коришћење научних достигнућа;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организује и спроводи програм усавршавања млађих истраживача;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припрема резултат</w:t>
            </w:r>
            <w:r w:rsidR="003917FC">
              <w:rPr>
                <w:rFonts w:ascii="Times New Roman" w:hAnsi="Times New Roman"/>
                <w:bCs/>
                <w:sz w:val="20"/>
                <w:szCs w:val="20"/>
              </w:rPr>
              <w:t>е</w:t>
            </w:r>
            <w:r w:rsidRPr="00126557">
              <w:rPr>
                <w:rFonts w:ascii="Times New Roman" w:hAnsi="Times New Roman"/>
                <w:bCs/>
                <w:sz w:val="20"/>
                <w:szCs w:val="20"/>
              </w:rPr>
              <w:t xml:space="preserve"> истраживања за публиковање;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организује и спроводи послове обраде и анализе резултата научноистраживачког рада за објављивање и публиковање;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анализира и тумачи резултате добијене истраживањем.</w:t>
            </w:r>
          </w:p>
        </w:tc>
      </w:tr>
      <w:tr w:rsidR="004B3B85" w:rsidRPr="00126557" w:rsidTr="00BD6A84">
        <w:trPr>
          <w:trHeight w:val="17"/>
          <w:jc w:val="center"/>
        </w:trPr>
        <w:tc>
          <w:tcPr>
            <w:tcW w:w="862" w:type="pct"/>
            <w:tcBorders>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Oбразовање</w:t>
            </w:r>
          </w:p>
        </w:tc>
        <w:tc>
          <w:tcPr>
            <w:tcW w:w="4138" w:type="pct"/>
            <w:tcBorders>
              <w:left w:val="single" w:sz="12" w:space="0" w:color="auto"/>
            </w:tcBorders>
          </w:tcPr>
          <w:p w:rsidR="004B3B85" w:rsidRPr="00126557" w:rsidRDefault="004B3B85" w:rsidP="00BD6A84">
            <w:pPr>
              <w:spacing w:line="240" w:lineRule="auto"/>
              <w:rPr>
                <w:rFonts w:ascii="Times New Roman" w:eastAsia="Calibri" w:hAnsi="Times New Roman"/>
                <w:noProof/>
                <w:sz w:val="20"/>
                <w:szCs w:val="20"/>
                <w:lang w:eastAsia="en-AU"/>
              </w:rPr>
            </w:pPr>
            <w:r w:rsidRPr="00126557">
              <w:rPr>
                <w:rFonts w:ascii="Times New Roman" w:eastAsia="Calibri" w:hAnsi="Times New Roman"/>
                <w:noProof/>
                <w:sz w:val="20"/>
                <w:szCs w:val="20"/>
                <w:lang w:eastAsia="en-AU"/>
              </w:rPr>
              <w:t>Високо образовање:</w:t>
            </w:r>
          </w:p>
          <w:p w:rsidR="004B3B85" w:rsidRPr="00126557" w:rsidRDefault="004B3B85" w:rsidP="00BD6A84">
            <w:pPr>
              <w:pStyle w:val="NormalStefbullets1"/>
              <w:numPr>
                <w:ilvl w:val="0"/>
                <w:numId w:val="6"/>
              </w:numPr>
              <w:jc w:val="both"/>
              <w:rPr>
                <w:bCs/>
              </w:rPr>
            </w:pPr>
            <w:r w:rsidRPr="00126557">
              <w:rPr>
                <w:bCs/>
              </w:rPr>
              <w:t>на студијама трећег степена (докторске академске студије), по пропису који уређује високо образовање, почев од 10. септембра 2005. године.</w:t>
            </w:r>
          </w:p>
        </w:tc>
      </w:tr>
      <w:tr w:rsidR="004B3B85" w:rsidRPr="00126557" w:rsidTr="00BD6A84">
        <w:trPr>
          <w:trHeight w:val="379"/>
          <w:jc w:val="center"/>
        </w:trPr>
        <w:tc>
          <w:tcPr>
            <w:tcW w:w="862" w:type="pct"/>
            <w:tcBorders>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4B3B85" w:rsidRPr="00126557"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126557">
              <w:rPr>
                <w:rFonts w:ascii="Times New Roman" w:hAnsi="Times New Roman"/>
                <w:bCs/>
                <w:noProof/>
                <w:sz w:val="20"/>
                <w:szCs w:val="20"/>
                <w:lang w:eastAsia="en-AU"/>
              </w:rPr>
              <w:t>истраживач у научном звању;</w:t>
            </w:r>
          </w:p>
          <w:p w:rsidR="004B3B85" w:rsidRPr="00126557"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126557">
              <w:rPr>
                <w:rFonts w:ascii="Times New Roman" w:hAnsi="Times New Roman"/>
                <w:bCs/>
                <w:noProof/>
                <w:sz w:val="20"/>
                <w:szCs w:val="20"/>
                <w:lang w:eastAsia="en-AU"/>
              </w:rPr>
              <w:t>др. у складу са општим актом института.</w:t>
            </w:r>
          </w:p>
        </w:tc>
      </w:tr>
    </w:tbl>
    <w:p w:rsidR="004B3B85" w:rsidRPr="00247FCB" w:rsidRDefault="004B3B85" w:rsidP="004B3B85">
      <w:pPr>
        <w:spacing w:line="240" w:lineRule="auto"/>
        <w:ind w:left="0" w:firstLine="0"/>
        <w:rPr>
          <w:rFonts w:ascii="Times New Roman" w:eastAsia="Calibri" w:hAnsi="Times New Roman"/>
          <w:noProof/>
          <w:sz w:val="20"/>
          <w:szCs w:val="20"/>
          <w:lang w:val="en-AU" w:eastAsia="en-AU"/>
        </w:rPr>
      </w:pPr>
      <w:r w:rsidRPr="00FC309E">
        <w:rPr>
          <w:rFonts w:ascii="Times New Roman" w:eastAsia="Calibri"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773039" w:rsidTr="00BD6A84">
        <w:trPr>
          <w:trHeight w:val="201"/>
          <w:tblHeader/>
          <w:jc w:val="center"/>
        </w:trPr>
        <w:tc>
          <w:tcPr>
            <w:tcW w:w="862" w:type="pct"/>
            <w:tcBorders>
              <w:bottom w:val="single" w:sz="2" w:space="0" w:color="auto"/>
              <w:right w:val="single" w:sz="12" w:space="0" w:color="auto"/>
            </w:tcBorders>
          </w:tcPr>
          <w:p w:rsidR="004B3B85" w:rsidRPr="00773039" w:rsidRDefault="004B3B85" w:rsidP="00BD6A84">
            <w:pPr>
              <w:spacing w:line="240" w:lineRule="auto"/>
              <w:ind w:left="0" w:firstLine="0"/>
              <w:rPr>
                <w:rFonts w:ascii="Times New Roman" w:eastAsia="Calibri" w:hAnsi="Times New Roman"/>
                <w:bCs/>
                <w:noProof/>
                <w:color w:val="5B9BD5"/>
                <w:spacing w:val="40"/>
                <w:sz w:val="24"/>
                <w:szCs w:val="36"/>
              </w:rPr>
            </w:pPr>
            <w:r w:rsidRPr="00773039">
              <w:rPr>
                <w:rFonts w:ascii="Times New Roman" w:eastAsia="Calibri" w:hAnsi="Times New Roman"/>
                <w:bCs/>
                <w:noProof/>
                <w:spacing w:val="40"/>
                <w:sz w:val="24"/>
                <w:szCs w:val="36"/>
              </w:rPr>
              <w:lastRenderedPageBreak/>
              <w:t>4.</w:t>
            </w:r>
          </w:p>
        </w:tc>
        <w:tc>
          <w:tcPr>
            <w:tcW w:w="4138" w:type="pct"/>
            <w:vMerge w:val="restart"/>
            <w:tcBorders>
              <w:left w:val="single" w:sz="12" w:space="0" w:color="auto"/>
            </w:tcBorders>
            <w:vAlign w:val="center"/>
          </w:tcPr>
          <w:p w:rsidR="004B3B85" w:rsidRPr="00773039" w:rsidRDefault="004B3B85" w:rsidP="00BD6A84">
            <w:pPr>
              <w:spacing w:line="240" w:lineRule="auto"/>
              <w:ind w:left="0" w:firstLine="0"/>
              <w:outlineLvl w:val="0"/>
              <w:rPr>
                <w:rFonts w:ascii="Times New Roman" w:hAnsi="Times New Roman"/>
                <w:caps/>
                <w:noProof/>
                <w:sz w:val="24"/>
                <w:szCs w:val="24"/>
                <w:lang w:eastAsia="en-AU"/>
              </w:rPr>
            </w:pPr>
            <w:r w:rsidRPr="00773039">
              <w:rPr>
                <w:rFonts w:ascii="Times New Roman" w:hAnsi="Times New Roman"/>
                <w:bCs/>
                <w:caps/>
                <w:sz w:val="24"/>
                <w:szCs w:val="24"/>
              </w:rPr>
              <w:t xml:space="preserve">помоћник директора ЗА </w:t>
            </w:r>
            <w:r w:rsidRPr="00773039">
              <w:rPr>
                <w:rFonts w:ascii="Times New Roman" w:hAnsi="Times New Roman"/>
                <w:bCs/>
                <w:sz w:val="24"/>
                <w:szCs w:val="24"/>
              </w:rPr>
              <w:t>ПОСЛОВЕ ИЗ ДРУГИХ ДЕЛАТНОСТИ ИНСТИТУТА</w:t>
            </w:r>
          </w:p>
        </w:tc>
      </w:tr>
      <w:tr w:rsidR="004B3B85" w:rsidRPr="00773039" w:rsidTr="00BD6A84">
        <w:trPr>
          <w:trHeight w:val="20"/>
          <w:tblHeader/>
          <w:jc w:val="center"/>
        </w:trPr>
        <w:tc>
          <w:tcPr>
            <w:tcW w:w="862" w:type="pct"/>
            <w:tcBorders>
              <w:top w:val="single" w:sz="2" w:space="0" w:color="auto"/>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B3B85" w:rsidRPr="00773039" w:rsidRDefault="004B3B85" w:rsidP="00BD6A84">
            <w:pPr>
              <w:spacing w:line="240" w:lineRule="auto"/>
              <w:ind w:left="0" w:firstLine="0"/>
              <w:rPr>
                <w:rFonts w:ascii="Times New Roman" w:eastAsia="Calibri" w:hAnsi="Times New Roman"/>
                <w:bCs/>
                <w:caps/>
                <w:sz w:val="24"/>
                <w:szCs w:val="26"/>
              </w:rPr>
            </w:pPr>
          </w:p>
        </w:tc>
      </w:tr>
      <w:tr w:rsidR="004B3B85" w:rsidRPr="00773039" w:rsidTr="00BD6A84">
        <w:trPr>
          <w:trHeight w:val="3655"/>
          <w:jc w:val="center"/>
        </w:trPr>
        <w:tc>
          <w:tcPr>
            <w:tcW w:w="862" w:type="pct"/>
            <w:tcBorders>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4B3B85" w:rsidRPr="00773039" w:rsidRDefault="004B3B85" w:rsidP="00BD6A84">
            <w:pPr>
              <w:pStyle w:val="ListParagraph"/>
              <w:numPr>
                <w:ilvl w:val="0"/>
                <w:numId w:val="4"/>
              </w:numPr>
              <w:rPr>
                <w:rFonts w:ascii="Times New Roman" w:hAnsi="Times New Roman"/>
                <w:bCs/>
                <w:sz w:val="20"/>
                <w:szCs w:val="20"/>
                <w:lang w:eastAsia="sr-Latn-CS"/>
              </w:rPr>
            </w:pPr>
            <w:r w:rsidRPr="00773039">
              <w:rPr>
                <w:rFonts w:ascii="Times New Roman" w:hAnsi="Times New Roman"/>
                <w:bCs/>
                <w:sz w:val="20"/>
                <w:szCs w:val="20"/>
                <w:lang w:eastAsia="sr-Latn-CS"/>
              </w:rPr>
              <w:t>помаже директору у п</w:t>
            </w:r>
            <w:r w:rsidR="00FC34DE">
              <w:rPr>
                <w:rFonts w:ascii="Times New Roman" w:hAnsi="Times New Roman"/>
                <w:bCs/>
                <w:sz w:val="20"/>
                <w:szCs w:val="20"/>
                <w:lang w:eastAsia="sr-Latn-CS"/>
              </w:rPr>
              <w:t>рипреми програма и планова рада</w:t>
            </w:r>
            <w:r w:rsidRPr="00773039">
              <w:rPr>
                <w:rFonts w:ascii="Times New Roman" w:hAnsi="Times New Roman"/>
                <w:bCs/>
                <w:sz w:val="20"/>
                <w:szCs w:val="20"/>
                <w:lang w:eastAsia="sr-Latn-CS"/>
              </w:rPr>
              <w:t xml:space="preserve"> </w:t>
            </w:r>
            <w:r w:rsidR="00E94818">
              <w:rPr>
                <w:rFonts w:ascii="Times New Roman" w:hAnsi="Times New Roman"/>
                <w:bCs/>
                <w:sz w:val="20"/>
                <w:szCs w:val="20"/>
                <w:lang w:eastAsia="sr-Latn-CS"/>
              </w:rPr>
              <w:t xml:space="preserve">у обављању других </w:t>
            </w:r>
            <w:r w:rsidRPr="00773039">
              <w:rPr>
                <w:rFonts w:ascii="Times New Roman" w:hAnsi="Times New Roman"/>
                <w:bCs/>
                <w:sz w:val="20"/>
                <w:szCs w:val="20"/>
                <w:lang w:eastAsia="sr-Latn-CS"/>
              </w:rPr>
              <w:t>делатности института и учествује у припреми годишњег извештаја о раду института;</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учествује у планирању послова (обим и структура послова) из других делатности института;</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прати спровођење квалитета технологије производа и услуга, контроле истих и учествује у припреми извештаја о реализованим пословима из других делатности института;</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обезбеђује податке о условима за пласман производа и услуга насталих кроз комерцијализацију резултата истраживања, организује и конт</w:t>
            </w:r>
            <w:r w:rsidR="00971285">
              <w:rPr>
                <w:rFonts w:ascii="Times New Roman" w:hAnsi="Times New Roman"/>
                <w:bCs/>
                <w:sz w:val="20"/>
                <w:szCs w:val="20"/>
                <w:lang w:val="sr-Cyrl-CS" w:eastAsia="sr-Latn-CS"/>
              </w:rPr>
              <w:t>р</w:t>
            </w:r>
            <w:r w:rsidRPr="00773039">
              <w:rPr>
                <w:rFonts w:ascii="Times New Roman" w:hAnsi="Times New Roman"/>
                <w:bCs/>
                <w:sz w:val="20"/>
                <w:szCs w:val="20"/>
                <w:lang w:val="sr-Cyrl-CS" w:eastAsia="sr-Latn-CS"/>
              </w:rPr>
              <w:t>олише њихову даљу комерцијализацију;</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прати савремене токове у области рада института и предлаже мере ради унапређења и оптимизације делатности института;</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организује израду упутстава, образаца и записника везано за реализацију производа и услуга у области рада института.</w:t>
            </w:r>
          </w:p>
        </w:tc>
      </w:tr>
      <w:tr w:rsidR="004B3B85" w:rsidRPr="00773039" w:rsidTr="00BD6A84">
        <w:trPr>
          <w:trHeight w:val="17"/>
          <w:jc w:val="center"/>
        </w:trPr>
        <w:tc>
          <w:tcPr>
            <w:tcW w:w="862" w:type="pct"/>
            <w:tcBorders>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Oбразовање</w:t>
            </w:r>
          </w:p>
        </w:tc>
        <w:tc>
          <w:tcPr>
            <w:tcW w:w="4138" w:type="pct"/>
            <w:tcBorders>
              <w:left w:val="single" w:sz="12" w:space="0" w:color="auto"/>
            </w:tcBorders>
          </w:tcPr>
          <w:p w:rsidR="004B3B85" w:rsidRPr="00773039" w:rsidRDefault="004B3B85" w:rsidP="00BD6A84">
            <w:pPr>
              <w:spacing w:line="240" w:lineRule="auto"/>
              <w:rPr>
                <w:rFonts w:ascii="Times New Roman" w:eastAsia="Calibri" w:hAnsi="Times New Roman"/>
                <w:noProof/>
                <w:sz w:val="20"/>
                <w:szCs w:val="20"/>
                <w:lang w:eastAsia="en-AU"/>
              </w:rPr>
            </w:pPr>
            <w:r w:rsidRPr="00773039">
              <w:rPr>
                <w:rFonts w:ascii="Times New Roman" w:eastAsia="Calibri" w:hAnsi="Times New Roman"/>
                <w:noProof/>
                <w:sz w:val="20"/>
                <w:szCs w:val="20"/>
                <w:lang w:eastAsia="en-AU"/>
              </w:rPr>
              <w:t>Високо образовање:</w:t>
            </w:r>
          </w:p>
          <w:p w:rsidR="004B3B85" w:rsidRPr="00773039" w:rsidRDefault="004B3B85" w:rsidP="00BD6A84">
            <w:pPr>
              <w:pStyle w:val="NormalStefbullets1"/>
              <w:numPr>
                <w:ilvl w:val="0"/>
                <w:numId w:val="6"/>
              </w:numPr>
              <w:jc w:val="both"/>
              <w:rPr>
                <w:bCs/>
              </w:rPr>
            </w:pPr>
            <w:r w:rsidRPr="00773039">
              <w:rPr>
                <w:bCs/>
              </w:rPr>
              <w:t>на студијама трећег степена (докторске академске студије), по пропису који уређује високо образовање, почев од 10. септембра 2005. године;</w:t>
            </w:r>
          </w:p>
          <w:p w:rsidR="004B3B85" w:rsidRPr="00773039" w:rsidRDefault="004B3B85" w:rsidP="00BD6A84">
            <w:pPr>
              <w:spacing w:line="240" w:lineRule="auto"/>
              <w:jc w:val="both"/>
              <w:rPr>
                <w:rFonts w:ascii="Times New Roman" w:hAnsi="Times New Roman"/>
                <w:bCs/>
                <w:sz w:val="20"/>
                <w:szCs w:val="20"/>
                <w:lang w:val="sr-Cyrl-CS"/>
              </w:rPr>
            </w:pPr>
            <w:r w:rsidRPr="00773039">
              <w:rPr>
                <w:rFonts w:ascii="Times New Roman" w:hAnsi="Times New Roman"/>
                <w:bCs/>
                <w:sz w:val="20"/>
                <w:szCs w:val="20"/>
                <w:lang w:val="sr-Cyrl-CS"/>
              </w:rPr>
              <w:t>или</w:t>
            </w:r>
          </w:p>
          <w:p w:rsidR="004B3B85" w:rsidRPr="00773039" w:rsidRDefault="004B3B85" w:rsidP="00BD6A84">
            <w:pPr>
              <w:pStyle w:val="NormalStefbullets1"/>
              <w:numPr>
                <w:ilvl w:val="0"/>
                <w:numId w:val="6"/>
              </w:numPr>
              <w:jc w:val="both"/>
              <w:rPr>
                <w:bCs/>
              </w:rPr>
            </w:pPr>
            <w:r w:rsidRPr="00773039">
              <w:rPr>
                <w:bCs/>
              </w:rPr>
              <w:t xml:space="preserve">на студијама другог степена (мастер академске), по пропису који уређује високо образовање, почев од 10. септембра 2005. </w:t>
            </w:r>
            <w:r w:rsidR="00591AD9">
              <w:rPr>
                <w:bCs/>
              </w:rPr>
              <w:t>г</w:t>
            </w:r>
            <w:r w:rsidRPr="00773039">
              <w:rPr>
                <w:bCs/>
              </w:rPr>
              <w:t>одине</w:t>
            </w:r>
            <w:r w:rsidR="00591AD9">
              <w:rPr>
                <w:bCs/>
              </w:rPr>
              <w:t>;</w:t>
            </w:r>
            <w:r w:rsidRPr="00773039">
              <w:rPr>
                <w:bCs/>
              </w:rPr>
              <w:t xml:space="preserve">  </w:t>
            </w:r>
          </w:p>
          <w:p w:rsidR="004B3B85" w:rsidRPr="00773039" w:rsidRDefault="004B3B85" w:rsidP="00BD6A84">
            <w:pPr>
              <w:pStyle w:val="NormalStefbullets1"/>
              <w:numPr>
                <w:ilvl w:val="0"/>
                <w:numId w:val="6"/>
              </w:numPr>
              <w:jc w:val="both"/>
              <w:rPr>
                <w:bCs/>
              </w:rPr>
            </w:pPr>
            <w:r w:rsidRPr="00773039">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4B3B85" w:rsidRPr="00773039" w:rsidTr="00BD6A84">
        <w:trPr>
          <w:trHeight w:val="379"/>
          <w:jc w:val="center"/>
        </w:trPr>
        <w:tc>
          <w:tcPr>
            <w:tcW w:w="862" w:type="pct"/>
            <w:tcBorders>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4B3B85" w:rsidRPr="00773039"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773039">
              <w:rPr>
                <w:rFonts w:ascii="Times New Roman" w:hAnsi="Times New Roman"/>
                <w:bCs/>
                <w:noProof/>
                <w:sz w:val="20"/>
                <w:szCs w:val="20"/>
                <w:lang w:eastAsia="en-AU"/>
              </w:rPr>
              <w:t>у складу са општим актом института.</w:t>
            </w:r>
          </w:p>
        </w:tc>
      </w:tr>
    </w:tbl>
    <w:p w:rsidR="00B7237D" w:rsidRDefault="00B7237D" w:rsidP="004B3B85">
      <w:pPr>
        <w:ind w:left="0" w:firstLine="0"/>
        <w:rPr>
          <w:rFonts w:ascii="Times New Roman" w:hAnsi="Times New Roman"/>
          <w:bCs/>
          <w:noProof/>
          <w:sz w:val="20"/>
          <w:szCs w:val="20"/>
          <w:lang w:val="ru-RU" w:eastAsia="en-AU"/>
        </w:rPr>
      </w:pPr>
    </w:p>
    <w:p w:rsidR="00B7237D" w:rsidRDefault="00B7237D" w:rsidP="00B7237D">
      <w:pPr>
        <w:rPr>
          <w:noProof/>
          <w:lang w:val="ru-RU" w:eastAsia="en-AU"/>
        </w:rPr>
      </w:pPr>
      <w:r>
        <w:rPr>
          <w:noProof/>
          <w:lang w:val="ru-R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3590"/>
        <w:gridCol w:w="4156"/>
      </w:tblGrid>
      <w:tr w:rsidR="004B3B85" w:rsidRPr="008F4A68" w:rsidTr="00BD6A84">
        <w:trPr>
          <w:trHeight w:val="201"/>
          <w:tblHeader/>
          <w:jc w:val="center"/>
        </w:trPr>
        <w:tc>
          <w:tcPr>
            <w:tcW w:w="862" w:type="pct"/>
            <w:tcBorders>
              <w:bottom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5</w:t>
            </w:r>
            <w:r w:rsidRPr="008F4A68">
              <w:rPr>
                <w:rFonts w:ascii="Times New Roman" w:eastAsia="Calibri" w:hAnsi="Times New Roman" w:cs="Arial"/>
                <w:bCs/>
                <w:noProof/>
                <w:spacing w:val="40"/>
                <w:sz w:val="24"/>
                <w:szCs w:val="36"/>
              </w:rPr>
              <w:t>.</w:t>
            </w:r>
          </w:p>
        </w:tc>
        <w:tc>
          <w:tcPr>
            <w:tcW w:w="4138" w:type="pct"/>
            <w:gridSpan w:val="2"/>
            <w:vMerge w:val="restart"/>
            <w:tcBorders>
              <w:left w:val="single" w:sz="12" w:space="0" w:color="auto"/>
            </w:tcBorders>
            <w:vAlign w:val="center"/>
          </w:tcPr>
          <w:p w:rsidR="004B3B85" w:rsidRPr="008F4A68" w:rsidRDefault="004B3B85" w:rsidP="00773039">
            <w:pPr>
              <w:spacing w:line="240" w:lineRule="auto"/>
              <w:ind w:left="0" w:firstLine="0"/>
              <w:outlineLvl w:val="0"/>
              <w:rPr>
                <w:rFonts w:ascii="Times New Roman" w:hAnsi="Times New Roman"/>
                <w:caps/>
                <w:noProof/>
                <w:sz w:val="24"/>
                <w:szCs w:val="24"/>
                <w:lang w:eastAsia="en-AU"/>
              </w:rPr>
            </w:pPr>
            <w:r w:rsidRPr="00773039">
              <w:rPr>
                <w:rFonts w:ascii="Times New Roman" w:hAnsi="Times New Roman"/>
                <w:bCs/>
                <w:caps/>
                <w:sz w:val="24"/>
                <w:szCs w:val="24"/>
              </w:rPr>
              <w:t>Руководилац</w:t>
            </w:r>
            <w:r>
              <w:rPr>
                <w:rFonts w:ascii="Times New Roman" w:hAnsi="Times New Roman"/>
                <w:caps/>
                <w:noProof/>
                <w:sz w:val="24"/>
                <w:szCs w:val="24"/>
                <w:lang w:eastAsia="en-AU"/>
              </w:rPr>
              <w:t xml:space="preserve"> уже организационе јединице која обавља </w:t>
            </w:r>
            <w:r w:rsidRPr="004704D8">
              <w:rPr>
                <w:rFonts w:ascii="Times New Roman" w:hAnsi="Times New Roman"/>
                <w:bCs/>
                <w:caps/>
                <w:sz w:val="24"/>
                <w:szCs w:val="24"/>
              </w:rPr>
              <w:t xml:space="preserve">научноистраживачки рад </w:t>
            </w:r>
          </w:p>
        </w:tc>
      </w:tr>
      <w:tr w:rsidR="004B3B85" w:rsidRPr="008F4A68" w:rsidTr="00BD6A84">
        <w:trPr>
          <w:trHeight w:val="272"/>
          <w:tblHeader/>
          <w:jc w:val="center"/>
        </w:trPr>
        <w:tc>
          <w:tcPr>
            <w:tcW w:w="862" w:type="pct"/>
            <w:vMerge w:val="restart"/>
            <w:tcBorders>
              <w:top w:val="single" w:sz="2" w:space="0" w:color="auto"/>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Назив радног места</w:t>
            </w:r>
          </w:p>
        </w:tc>
        <w:tc>
          <w:tcPr>
            <w:tcW w:w="4138" w:type="pct"/>
            <w:gridSpan w:val="2"/>
            <w:vMerge/>
            <w:tcBorders>
              <w:left w:val="single" w:sz="12" w:space="0" w:color="auto"/>
              <w:bottom w:val="single" w:sz="4" w:space="0" w:color="auto"/>
            </w:tcBorders>
            <w:vAlign w:val="center"/>
          </w:tcPr>
          <w:p w:rsidR="004B3B85" w:rsidRPr="008F4A68" w:rsidRDefault="004B3B85" w:rsidP="00BD6A84">
            <w:pPr>
              <w:spacing w:line="240" w:lineRule="auto"/>
              <w:rPr>
                <w:rFonts w:ascii="Times New Roman" w:eastAsia="Calibri" w:hAnsi="Times New Roman"/>
                <w:bCs/>
                <w:caps/>
                <w:sz w:val="24"/>
                <w:szCs w:val="26"/>
              </w:rPr>
            </w:pPr>
          </w:p>
        </w:tc>
      </w:tr>
      <w:tr w:rsidR="004B3B85" w:rsidRPr="008F4A68" w:rsidTr="00BD6A84">
        <w:trPr>
          <w:trHeight w:val="334"/>
          <w:tblHeader/>
          <w:jc w:val="center"/>
        </w:trPr>
        <w:tc>
          <w:tcPr>
            <w:tcW w:w="862" w:type="pct"/>
            <w:vMerge/>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bottom w:val="single" w:sz="4" w:space="0" w:color="auto"/>
              <w:right w:val="single" w:sz="4" w:space="0" w:color="auto"/>
            </w:tcBorders>
            <w:vAlign w:val="center"/>
          </w:tcPr>
          <w:p w:rsidR="004B3B85" w:rsidRPr="00773039" w:rsidRDefault="004B3B85" w:rsidP="00BD6A84">
            <w:pPr>
              <w:spacing w:line="240" w:lineRule="auto"/>
              <w:rPr>
                <w:rFonts w:ascii="Times New Roman" w:eastAsia="Calibri" w:hAnsi="Times New Roman"/>
                <w:bCs/>
                <w:caps/>
                <w:sz w:val="20"/>
                <w:szCs w:val="20"/>
              </w:rPr>
            </w:pPr>
            <w:r w:rsidRPr="00773039">
              <w:rPr>
                <w:rFonts w:ascii="Times New Roman" w:eastAsia="Calibri" w:hAnsi="Times New Roman"/>
                <w:bCs/>
                <w:caps/>
                <w:sz w:val="20"/>
                <w:szCs w:val="20"/>
              </w:rPr>
              <w:t>5.1</w:t>
            </w:r>
          </w:p>
        </w:tc>
        <w:tc>
          <w:tcPr>
            <w:tcW w:w="2220" w:type="pct"/>
            <w:tcBorders>
              <w:top w:val="single" w:sz="4" w:space="0" w:color="auto"/>
              <w:left w:val="single" w:sz="4" w:space="0" w:color="auto"/>
              <w:bottom w:val="single" w:sz="4" w:space="0" w:color="auto"/>
            </w:tcBorders>
            <w:vAlign w:val="center"/>
          </w:tcPr>
          <w:p w:rsidR="004B3B85" w:rsidRPr="00773039" w:rsidRDefault="004B3B85" w:rsidP="00BD6A84">
            <w:pPr>
              <w:spacing w:line="240" w:lineRule="auto"/>
              <w:rPr>
                <w:rFonts w:ascii="Times New Roman" w:eastAsia="Calibri" w:hAnsi="Times New Roman"/>
                <w:bCs/>
                <w:caps/>
                <w:sz w:val="20"/>
                <w:szCs w:val="20"/>
              </w:rPr>
            </w:pPr>
            <w:r w:rsidRPr="00773039">
              <w:rPr>
                <w:rFonts w:ascii="Times New Roman" w:eastAsia="Calibri" w:hAnsi="Times New Roman"/>
                <w:bCs/>
                <w:caps/>
                <w:sz w:val="20"/>
                <w:szCs w:val="20"/>
              </w:rPr>
              <w:t>5.2</w:t>
            </w:r>
          </w:p>
        </w:tc>
      </w:tr>
      <w:tr w:rsidR="004B3B85" w:rsidRPr="008F4A68" w:rsidTr="00BD6A84">
        <w:trPr>
          <w:trHeight w:val="785"/>
          <w:tblHeader/>
          <w:jc w:val="center"/>
        </w:trPr>
        <w:tc>
          <w:tcPr>
            <w:tcW w:w="862" w:type="pct"/>
            <w:vMerge/>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right w:val="single" w:sz="4" w:space="0" w:color="auto"/>
            </w:tcBorders>
            <w:vAlign w:val="center"/>
          </w:tcPr>
          <w:p w:rsidR="004B3B85" w:rsidRPr="00773039" w:rsidRDefault="004B3B85" w:rsidP="00BD6A84">
            <w:pPr>
              <w:spacing w:line="240" w:lineRule="auto"/>
              <w:rPr>
                <w:rFonts w:ascii="Times New Roman" w:eastAsia="Calibri" w:hAnsi="Times New Roman"/>
                <w:bCs/>
                <w:sz w:val="20"/>
                <w:szCs w:val="20"/>
              </w:rPr>
            </w:pPr>
            <w:r w:rsidRPr="00773039">
              <w:rPr>
                <w:rFonts w:ascii="Times New Roman" w:eastAsia="Calibri" w:hAnsi="Times New Roman"/>
                <w:bCs/>
                <w:sz w:val="20"/>
                <w:szCs w:val="20"/>
              </w:rPr>
              <w:t>Руководилац сектора / одељења</w:t>
            </w:r>
          </w:p>
        </w:tc>
        <w:tc>
          <w:tcPr>
            <w:tcW w:w="2220" w:type="pct"/>
            <w:tcBorders>
              <w:top w:val="single" w:sz="4" w:space="0" w:color="auto"/>
              <w:left w:val="single" w:sz="4" w:space="0" w:color="auto"/>
            </w:tcBorders>
            <w:vAlign w:val="center"/>
          </w:tcPr>
          <w:p w:rsidR="004B3B85" w:rsidRPr="00773039" w:rsidRDefault="004B3B85" w:rsidP="00BD6A84">
            <w:pPr>
              <w:spacing w:line="240" w:lineRule="auto"/>
              <w:rPr>
                <w:rFonts w:ascii="Times New Roman" w:eastAsia="Calibri" w:hAnsi="Times New Roman"/>
                <w:bCs/>
                <w:sz w:val="20"/>
                <w:szCs w:val="20"/>
              </w:rPr>
            </w:pPr>
            <w:r w:rsidRPr="00773039">
              <w:rPr>
                <w:rFonts w:ascii="Times New Roman" w:eastAsia="Calibri" w:hAnsi="Times New Roman"/>
                <w:bCs/>
                <w:sz w:val="20"/>
                <w:szCs w:val="20"/>
              </w:rPr>
              <w:t xml:space="preserve">Руководилац одсека / групе </w:t>
            </w:r>
          </w:p>
        </w:tc>
      </w:tr>
      <w:tr w:rsidR="004B3B85" w:rsidRPr="008F4A68" w:rsidTr="00BD6A84">
        <w:trPr>
          <w:trHeight w:val="3655"/>
          <w:jc w:val="center"/>
        </w:trPr>
        <w:tc>
          <w:tcPr>
            <w:tcW w:w="862" w:type="pct"/>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Општи / типични опис посла</w:t>
            </w:r>
          </w:p>
        </w:tc>
        <w:tc>
          <w:tcPr>
            <w:tcW w:w="4138" w:type="pct"/>
            <w:gridSpan w:val="2"/>
            <w:tcBorders>
              <w:left w:val="single" w:sz="12" w:space="0" w:color="auto"/>
            </w:tcBorders>
          </w:tcPr>
          <w:p w:rsidR="004B3B85" w:rsidRPr="00E8358C" w:rsidRDefault="004B3B85" w:rsidP="00C535F2">
            <w:pPr>
              <w:pStyle w:val="NormalStefbullets1"/>
              <w:numPr>
                <w:ilvl w:val="0"/>
                <w:numId w:val="217"/>
              </w:numPr>
              <w:jc w:val="both"/>
              <w:rPr>
                <w:bCs/>
              </w:rPr>
            </w:pPr>
            <w:r w:rsidRPr="00E8358C">
              <w:rPr>
                <w:bCs/>
              </w:rPr>
              <w:t>руководи и организује рад запослених, прати и контролише извршење свих послова у сектору</w:t>
            </w:r>
            <w:r w:rsidR="005742E8" w:rsidRPr="00E8358C">
              <w:rPr>
                <w:bCs/>
              </w:rPr>
              <w:t xml:space="preserve"> </w:t>
            </w:r>
            <w:r w:rsidRPr="00E8358C">
              <w:rPr>
                <w:bCs/>
              </w:rPr>
              <w:t>/</w:t>
            </w:r>
            <w:r w:rsidR="005742E8" w:rsidRPr="00E8358C">
              <w:rPr>
                <w:bCs/>
              </w:rPr>
              <w:t xml:space="preserve"> </w:t>
            </w:r>
            <w:r w:rsidRPr="00E8358C">
              <w:rPr>
                <w:bCs/>
              </w:rPr>
              <w:t>одељењу</w:t>
            </w:r>
            <w:r w:rsidR="005742E8" w:rsidRPr="00E8358C">
              <w:rPr>
                <w:bCs/>
              </w:rPr>
              <w:t xml:space="preserve"> </w:t>
            </w:r>
            <w:r w:rsidRPr="00E8358C">
              <w:rPr>
                <w:bCs/>
              </w:rPr>
              <w:t>/</w:t>
            </w:r>
            <w:r w:rsidR="005742E8" w:rsidRPr="00E8358C">
              <w:rPr>
                <w:bCs/>
              </w:rPr>
              <w:t xml:space="preserve"> </w:t>
            </w:r>
            <w:r w:rsidRPr="00E8358C">
              <w:rPr>
                <w:bCs/>
              </w:rPr>
              <w:t>одсеку</w:t>
            </w:r>
            <w:r w:rsidR="005742E8" w:rsidRPr="00E8358C">
              <w:rPr>
                <w:bCs/>
              </w:rPr>
              <w:t xml:space="preserve"> </w:t>
            </w:r>
            <w:r w:rsidRPr="00E8358C">
              <w:rPr>
                <w:bCs/>
              </w:rPr>
              <w:t>/ групи који об</w:t>
            </w:r>
            <w:r w:rsidR="00773039" w:rsidRPr="00E8358C">
              <w:rPr>
                <w:bCs/>
              </w:rPr>
              <w:t>ављају научноистраживачки рад;</w:t>
            </w:r>
          </w:p>
          <w:p w:rsidR="004B3B85" w:rsidRPr="00E8358C" w:rsidRDefault="004B3B85" w:rsidP="00C535F2">
            <w:pPr>
              <w:pStyle w:val="NormalStefbullets1"/>
              <w:numPr>
                <w:ilvl w:val="0"/>
                <w:numId w:val="217"/>
              </w:numPr>
              <w:jc w:val="both"/>
              <w:rPr>
                <w:bCs/>
              </w:rPr>
            </w:pPr>
            <w:r w:rsidRPr="00E8358C">
              <w:rPr>
                <w:bCs/>
              </w:rPr>
              <w:t>предлаже програм и план рада сектора /одељења</w:t>
            </w:r>
            <w:r w:rsidR="005742E8" w:rsidRPr="00E8358C">
              <w:rPr>
                <w:bCs/>
              </w:rPr>
              <w:t xml:space="preserve"> </w:t>
            </w:r>
            <w:r w:rsidRPr="00E8358C">
              <w:rPr>
                <w:bCs/>
              </w:rPr>
              <w:t>/</w:t>
            </w:r>
            <w:r w:rsidR="005742E8" w:rsidRPr="00E8358C">
              <w:rPr>
                <w:bCs/>
              </w:rPr>
              <w:t xml:space="preserve"> </w:t>
            </w:r>
            <w:r w:rsidRPr="00E8358C">
              <w:rPr>
                <w:bCs/>
              </w:rPr>
              <w:t>одсека</w:t>
            </w:r>
            <w:r w:rsidR="005742E8" w:rsidRPr="00E8358C">
              <w:rPr>
                <w:bCs/>
              </w:rPr>
              <w:t xml:space="preserve"> </w:t>
            </w:r>
            <w:r w:rsidRPr="00E8358C">
              <w:rPr>
                <w:bCs/>
              </w:rPr>
              <w:t>/ групе;</w:t>
            </w:r>
          </w:p>
          <w:p w:rsidR="004B3B85" w:rsidRPr="00E8358C" w:rsidRDefault="004B3B85" w:rsidP="00C535F2">
            <w:pPr>
              <w:pStyle w:val="NormalStefbullets1"/>
              <w:numPr>
                <w:ilvl w:val="0"/>
                <w:numId w:val="217"/>
              </w:numPr>
              <w:jc w:val="both"/>
              <w:rPr>
                <w:bCs/>
              </w:rPr>
            </w:pPr>
            <w:r w:rsidRPr="00E8358C">
              <w:rPr>
                <w:bCs/>
              </w:rPr>
              <w:t>организује, координира и израђује предлоге садржаја научних пројеката;</w:t>
            </w:r>
          </w:p>
          <w:p w:rsidR="004B3B85" w:rsidRPr="00E8358C" w:rsidRDefault="004B3B85" w:rsidP="00C535F2">
            <w:pPr>
              <w:pStyle w:val="NormalStefbullets1"/>
              <w:numPr>
                <w:ilvl w:val="0"/>
                <w:numId w:val="217"/>
              </w:numPr>
              <w:jc w:val="both"/>
              <w:rPr>
                <w:bCs/>
              </w:rPr>
            </w:pPr>
            <w:r w:rsidRPr="00E8358C">
              <w:rPr>
                <w:bCs/>
              </w:rPr>
              <w:t>стара се о реализацији програма научноистраживачког и стручног рада и програма развоја научноистраживачког подмлатка;</w:t>
            </w:r>
          </w:p>
          <w:p w:rsidR="004B3B85" w:rsidRPr="00E8358C" w:rsidRDefault="004B3B85" w:rsidP="00C535F2">
            <w:pPr>
              <w:pStyle w:val="NormalStefbullets1"/>
              <w:numPr>
                <w:ilvl w:val="0"/>
                <w:numId w:val="217"/>
              </w:numPr>
              <w:jc w:val="both"/>
              <w:rPr>
                <w:bCs/>
              </w:rPr>
            </w:pPr>
            <w:r w:rsidRPr="00E8358C">
              <w:rPr>
                <w:bCs/>
              </w:rPr>
              <w:t>врши обраду и анализу резултата истраживања и припрема их за публиковање;</w:t>
            </w:r>
          </w:p>
          <w:p w:rsidR="004B3B85" w:rsidRPr="00E8358C" w:rsidRDefault="004B3B85" w:rsidP="00C535F2">
            <w:pPr>
              <w:pStyle w:val="NormalStefbullets1"/>
              <w:numPr>
                <w:ilvl w:val="0"/>
                <w:numId w:val="217"/>
              </w:numPr>
              <w:jc w:val="both"/>
              <w:rPr>
                <w:bCs/>
              </w:rPr>
            </w:pPr>
            <w:r w:rsidRPr="00E8358C">
              <w:rPr>
                <w:bCs/>
              </w:rPr>
              <w:t>припрема програме сарадње са научним и другим установама у земљи и иностранству;</w:t>
            </w:r>
          </w:p>
          <w:p w:rsidR="004B3B85" w:rsidRPr="00E8358C" w:rsidRDefault="004B3B85" w:rsidP="00C535F2">
            <w:pPr>
              <w:pStyle w:val="NormalStefbullets1"/>
              <w:numPr>
                <w:ilvl w:val="0"/>
                <w:numId w:val="217"/>
              </w:numPr>
              <w:jc w:val="both"/>
              <w:rPr>
                <w:bCs/>
              </w:rPr>
            </w:pPr>
            <w:r w:rsidRPr="00E8358C">
              <w:rPr>
                <w:bCs/>
              </w:rPr>
              <w:t>координира рад и непосредно обавља послове везане за истраживања у научној области института;</w:t>
            </w:r>
          </w:p>
          <w:p w:rsidR="004B3B85" w:rsidRPr="00E8358C" w:rsidRDefault="004B3B85" w:rsidP="00C535F2">
            <w:pPr>
              <w:pStyle w:val="NormalStefbullets1"/>
              <w:numPr>
                <w:ilvl w:val="0"/>
                <w:numId w:val="217"/>
              </w:numPr>
              <w:jc w:val="both"/>
              <w:rPr>
                <w:bCs/>
              </w:rPr>
            </w:pPr>
            <w:r w:rsidRPr="00E8358C">
              <w:rPr>
                <w:bCs/>
              </w:rPr>
              <w:t>учествује у изради производно</w:t>
            </w:r>
            <w:r w:rsidR="00BD0016" w:rsidRPr="00E8358C">
              <w:rPr>
                <w:bCs/>
              </w:rPr>
              <w:t xml:space="preserve"> </w:t>
            </w:r>
            <w:r w:rsidRPr="00E8358C">
              <w:rPr>
                <w:bCs/>
              </w:rPr>
              <w:t>-</w:t>
            </w:r>
            <w:r w:rsidR="00BD0016" w:rsidRPr="00E8358C">
              <w:rPr>
                <w:bCs/>
              </w:rPr>
              <w:t xml:space="preserve"> </w:t>
            </w:r>
            <w:r w:rsidRPr="00E8358C">
              <w:rPr>
                <w:bCs/>
              </w:rPr>
              <w:t>финансијског плана и подноси годишњи извештај о раду сектора</w:t>
            </w:r>
            <w:r w:rsidR="005742E8" w:rsidRPr="00E8358C">
              <w:rPr>
                <w:bCs/>
              </w:rPr>
              <w:t xml:space="preserve"> </w:t>
            </w:r>
            <w:r w:rsidRPr="00E8358C">
              <w:rPr>
                <w:bCs/>
              </w:rPr>
              <w:t>/</w:t>
            </w:r>
            <w:r w:rsidR="005742E8" w:rsidRPr="00E8358C">
              <w:rPr>
                <w:bCs/>
              </w:rPr>
              <w:t xml:space="preserve"> </w:t>
            </w:r>
            <w:r w:rsidRPr="00E8358C">
              <w:rPr>
                <w:bCs/>
              </w:rPr>
              <w:t>одељења</w:t>
            </w:r>
            <w:r w:rsidR="005742E8" w:rsidRPr="00E8358C">
              <w:rPr>
                <w:bCs/>
              </w:rPr>
              <w:t xml:space="preserve"> </w:t>
            </w:r>
            <w:r w:rsidRPr="00E8358C">
              <w:rPr>
                <w:bCs/>
              </w:rPr>
              <w:t>/</w:t>
            </w:r>
            <w:r w:rsidR="005742E8" w:rsidRPr="00E8358C">
              <w:rPr>
                <w:bCs/>
              </w:rPr>
              <w:t xml:space="preserve"> </w:t>
            </w:r>
            <w:r w:rsidRPr="00E8358C">
              <w:rPr>
                <w:bCs/>
              </w:rPr>
              <w:t>одсека</w:t>
            </w:r>
            <w:r w:rsidR="005742E8" w:rsidRPr="00E8358C">
              <w:rPr>
                <w:bCs/>
              </w:rPr>
              <w:t xml:space="preserve"> </w:t>
            </w:r>
            <w:r w:rsidRPr="00E8358C">
              <w:rPr>
                <w:bCs/>
              </w:rPr>
              <w:t>/ групе;</w:t>
            </w:r>
          </w:p>
          <w:p w:rsidR="004B3B85" w:rsidRPr="00773039" w:rsidRDefault="004B3B85" w:rsidP="00C535F2">
            <w:pPr>
              <w:pStyle w:val="NormalStefbullets1"/>
              <w:numPr>
                <w:ilvl w:val="0"/>
                <w:numId w:val="217"/>
              </w:numPr>
              <w:jc w:val="both"/>
              <w:rPr>
                <w:lang w:val="sr-Cyrl-CS"/>
              </w:rPr>
            </w:pPr>
            <w:r w:rsidRPr="00E8358C">
              <w:rPr>
                <w:bCs/>
              </w:rPr>
              <w:t>предлаже план инвестиција и инвестиционог одржавања сектора</w:t>
            </w:r>
            <w:r w:rsidR="00BD0016" w:rsidRPr="00E8358C">
              <w:rPr>
                <w:bCs/>
              </w:rPr>
              <w:t xml:space="preserve"> </w:t>
            </w:r>
            <w:r w:rsidRPr="00E8358C">
              <w:rPr>
                <w:bCs/>
              </w:rPr>
              <w:t>/</w:t>
            </w:r>
            <w:r w:rsidR="00BD0016" w:rsidRPr="00E8358C">
              <w:rPr>
                <w:bCs/>
              </w:rPr>
              <w:t xml:space="preserve"> </w:t>
            </w:r>
            <w:r w:rsidRPr="00E8358C">
              <w:rPr>
                <w:bCs/>
              </w:rPr>
              <w:t>одељења</w:t>
            </w:r>
            <w:r w:rsidR="00BD0016" w:rsidRPr="00E8358C">
              <w:rPr>
                <w:bCs/>
              </w:rPr>
              <w:t xml:space="preserve"> </w:t>
            </w:r>
            <w:r w:rsidRPr="00E8358C">
              <w:rPr>
                <w:bCs/>
              </w:rPr>
              <w:t>/</w:t>
            </w:r>
            <w:r w:rsidR="00BD0016" w:rsidRPr="00E8358C">
              <w:rPr>
                <w:bCs/>
              </w:rPr>
              <w:t xml:space="preserve"> </w:t>
            </w:r>
            <w:r w:rsidRPr="00E8358C">
              <w:rPr>
                <w:bCs/>
              </w:rPr>
              <w:t>одсека</w:t>
            </w:r>
            <w:r w:rsidR="00BD0016" w:rsidRPr="00E8358C">
              <w:rPr>
                <w:bCs/>
              </w:rPr>
              <w:t xml:space="preserve"> </w:t>
            </w:r>
            <w:r w:rsidRPr="00E8358C">
              <w:rPr>
                <w:bCs/>
              </w:rPr>
              <w:t>/ групе.</w:t>
            </w:r>
          </w:p>
        </w:tc>
      </w:tr>
      <w:tr w:rsidR="004B3B85" w:rsidRPr="008F4A68" w:rsidTr="00E94818">
        <w:trPr>
          <w:trHeight w:val="1954"/>
          <w:jc w:val="center"/>
        </w:trPr>
        <w:tc>
          <w:tcPr>
            <w:tcW w:w="862" w:type="pct"/>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Oбразовање</w:t>
            </w:r>
          </w:p>
        </w:tc>
        <w:tc>
          <w:tcPr>
            <w:tcW w:w="4138" w:type="pct"/>
            <w:gridSpan w:val="2"/>
            <w:tcBorders>
              <w:left w:val="single" w:sz="12" w:space="0" w:color="auto"/>
            </w:tcBorders>
          </w:tcPr>
          <w:p w:rsidR="004B3B85" w:rsidRPr="00773039" w:rsidRDefault="004B3B85" w:rsidP="00BD6A84">
            <w:pPr>
              <w:spacing w:line="240" w:lineRule="auto"/>
              <w:rPr>
                <w:rFonts w:ascii="Times New Roman" w:eastAsia="Calibri" w:hAnsi="Times New Roman"/>
                <w:noProof/>
                <w:sz w:val="20"/>
                <w:szCs w:val="20"/>
                <w:lang w:eastAsia="en-AU"/>
              </w:rPr>
            </w:pPr>
            <w:r w:rsidRPr="00773039">
              <w:rPr>
                <w:rFonts w:ascii="Times New Roman" w:eastAsia="Calibri" w:hAnsi="Times New Roman"/>
                <w:noProof/>
                <w:sz w:val="20"/>
                <w:szCs w:val="20"/>
                <w:lang w:eastAsia="en-AU"/>
              </w:rPr>
              <w:t>Високо образовање:</w:t>
            </w:r>
          </w:p>
          <w:p w:rsidR="004B3B85" w:rsidRPr="00773039" w:rsidRDefault="004B3B85" w:rsidP="00E8358C">
            <w:pPr>
              <w:pStyle w:val="NormalStefbullets1"/>
              <w:numPr>
                <w:ilvl w:val="0"/>
                <w:numId w:val="6"/>
              </w:numPr>
              <w:jc w:val="both"/>
              <w:rPr>
                <w:bCs/>
              </w:rPr>
            </w:pPr>
            <w:r w:rsidRPr="00773039">
              <w:rPr>
                <w:bCs/>
              </w:rPr>
              <w:t>на студијама трећег степена (докторске академске студије)</w:t>
            </w:r>
            <w:r w:rsidRPr="00E8358C">
              <w:rPr>
                <w:bCs/>
              </w:rPr>
              <w:t>,</w:t>
            </w:r>
            <w:r w:rsidRPr="00773039">
              <w:rPr>
                <w:bCs/>
              </w:rPr>
              <w:t xml:space="preserve"> по пропису који уређује високо образовање, почев од 10. септембра 2005. године;</w:t>
            </w:r>
          </w:p>
          <w:p w:rsidR="004B3B85" w:rsidRPr="00773039" w:rsidRDefault="004B3B85" w:rsidP="00BD6A84">
            <w:pPr>
              <w:spacing w:line="240" w:lineRule="auto"/>
              <w:ind w:left="0" w:firstLine="0"/>
              <w:jc w:val="both"/>
              <w:rPr>
                <w:rFonts w:ascii="Times New Roman" w:hAnsi="Times New Roman"/>
                <w:bCs/>
                <w:noProof/>
                <w:sz w:val="20"/>
                <w:szCs w:val="20"/>
                <w:lang w:eastAsia="en-AU"/>
              </w:rPr>
            </w:pPr>
            <w:r w:rsidRPr="00773039">
              <w:rPr>
                <w:rFonts w:ascii="Times New Roman" w:hAnsi="Times New Roman"/>
                <w:bCs/>
                <w:noProof/>
                <w:sz w:val="20"/>
                <w:szCs w:val="20"/>
                <w:lang w:eastAsia="en-AU"/>
              </w:rPr>
              <w:t>или</w:t>
            </w:r>
          </w:p>
          <w:p w:rsidR="004B3B85" w:rsidRPr="00773039" w:rsidRDefault="004B3B85" w:rsidP="00E8358C">
            <w:pPr>
              <w:pStyle w:val="NormalStefbullets1"/>
              <w:numPr>
                <w:ilvl w:val="0"/>
                <w:numId w:val="6"/>
              </w:numPr>
              <w:jc w:val="both"/>
              <w:rPr>
                <w:bCs/>
              </w:rPr>
            </w:pPr>
            <w:r w:rsidRPr="00E8358C">
              <w:rPr>
                <w:bCs/>
              </w:rPr>
              <w:t>на студијма другог степена (мастер академска), по пропису који уређује високо образовање почев од 10. септембра 2005. године;</w:t>
            </w:r>
          </w:p>
          <w:p w:rsidR="004B3B85" w:rsidRPr="00E94818" w:rsidRDefault="004B3B85" w:rsidP="00E8358C">
            <w:pPr>
              <w:pStyle w:val="NormalStefbullets1"/>
              <w:numPr>
                <w:ilvl w:val="0"/>
                <w:numId w:val="6"/>
              </w:numPr>
              <w:jc w:val="both"/>
              <w:rPr>
                <w:bCs/>
                <w:lang w:val="sr-Cyrl-CS"/>
              </w:rPr>
            </w:pPr>
            <w:r w:rsidRPr="00E8358C">
              <w:rPr>
                <w:bCs/>
              </w:rPr>
              <w:t>на интегрисаним академским студијама, по пропису који уређује високо образовање, почев од 10. септембра 2005. године.</w:t>
            </w:r>
          </w:p>
        </w:tc>
      </w:tr>
      <w:tr w:rsidR="004B3B85" w:rsidRPr="008F4A68" w:rsidTr="00BD6A84">
        <w:trPr>
          <w:trHeight w:val="379"/>
          <w:jc w:val="center"/>
        </w:trPr>
        <w:tc>
          <w:tcPr>
            <w:tcW w:w="862" w:type="pct"/>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Додатна знања / испити / радно искуство</w:t>
            </w:r>
          </w:p>
        </w:tc>
        <w:tc>
          <w:tcPr>
            <w:tcW w:w="4138" w:type="pct"/>
            <w:gridSpan w:val="2"/>
            <w:tcBorders>
              <w:left w:val="single" w:sz="12" w:space="0" w:color="auto"/>
            </w:tcBorders>
          </w:tcPr>
          <w:p w:rsidR="004B3B85" w:rsidRPr="00992D70"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992D70">
              <w:rPr>
                <w:rFonts w:ascii="Times New Roman" w:hAnsi="Times New Roman"/>
                <w:bCs/>
                <w:noProof/>
                <w:sz w:val="20"/>
                <w:szCs w:val="20"/>
                <w:lang w:eastAsia="en-AU"/>
              </w:rPr>
              <w:t xml:space="preserve">истраживач у научном звању; </w:t>
            </w:r>
          </w:p>
          <w:p w:rsidR="004B3B85" w:rsidRPr="00851B3F" w:rsidRDefault="004B3B85" w:rsidP="00BD6A84">
            <w:pPr>
              <w:numPr>
                <w:ilvl w:val="0"/>
                <w:numId w:val="6"/>
              </w:numPr>
              <w:tabs>
                <w:tab w:val="left" w:pos="340"/>
              </w:tabs>
              <w:spacing w:line="240" w:lineRule="auto"/>
              <w:rPr>
                <w:rFonts w:ascii="Times New Roman" w:hAnsi="Times New Roman"/>
                <w:bCs/>
                <w:noProof/>
                <w:sz w:val="20"/>
                <w:szCs w:val="20"/>
                <w:lang w:eastAsia="en-AU"/>
              </w:rPr>
            </w:pPr>
            <w:r>
              <w:rPr>
                <w:rFonts w:ascii="Times New Roman" w:hAnsi="Times New Roman"/>
                <w:bCs/>
                <w:noProof/>
                <w:sz w:val="20"/>
                <w:szCs w:val="20"/>
                <w:lang w:eastAsia="en-AU"/>
              </w:rPr>
              <w:t xml:space="preserve">др. у </w:t>
            </w:r>
            <w:r w:rsidRPr="00851B3F">
              <w:rPr>
                <w:rFonts w:ascii="Times New Roman" w:hAnsi="Times New Roman"/>
                <w:bCs/>
                <w:noProof/>
                <w:sz w:val="20"/>
                <w:szCs w:val="20"/>
                <w:lang w:eastAsia="en-AU"/>
              </w:rPr>
              <w:t>складу са општим актом института.</w:t>
            </w:r>
          </w:p>
        </w:tc>
      </w:tr>
    </w:tbl>
    <w:p w:rsidR="00B7237D" w:rsidRDefault="00B7237D" w:rsidP="004B3B85">
      <w:pPr>
        <w:ind w:left="0" w:firstLine="0"/>
        <w:rPr>
          <w:rFonts w:ascii="Times New Roman" w:hAnsi="Times New Roman"/>
          <w:bCs/>
          <w:noProof/>
          <w:sz w:val="20"/>
          <w:szCs w:val="20"/>
          <w:lang w:val="ru-RU" w:eastAsia="en-AU"/>
        </w:rPr>
      </w:pPr>
    </w:p>
    <w:p w:rsidR="00B7237D" w:rsidRDefault="00B7237D" w:rsidP="00B7237D">
      <w:pPr>
        <w:rPr>
          <w:noProof/>
          <w:lang w:val="ru-RU" w:eastAsia="en-AU"/>
        </w:rPr>
      </w:pPr>
      <w:r>
        <w:rPr>
          <w:noProof/>
          <w:lang w:val="ru-R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3590"/>
        <w:gridCol w:w="4156"/>
      </w:tblGrid>
      <w:tr w:rsidR="004B3B85" w:rsidRPr="00406161" w:rsidTr="00BD6A84">
        <w:trPr>
          <w:trHeight w:val="201"/>
          <w:tblHeader/>
          <w:jc w:val="center"/>
        </w:trPr>
        <w:tc>
          <w:tcPr>
            <w:tcW w:w="862" w:type="pct"/>
            <w:tcBorders>
              <w:bottom w:val="single" w:sz="2" w:space="0" w:color="auto"/>
              <w:right w:val="single" w:sz="12" w:space="0" w:color="auto"/>
            </w:tcBorders>
          </w:tcPr>
          <w:p w:rsidR="004B3B85" w:rsidRPr="00406161" w:rsidRDefault="004B3B85" w:rsidP="00BD6A84">
            <w:pPr>
              <w:spacing w:line="240" w:lineRule="auto"/>
              <w:rPr>
                <w:rFonts w:ascii="Times New Roman" w:eastAsia="Calibri" w:hAnsi="Times New Roman"/>
                <w:bCs/>
                <w:noProof/>
                <w:color w:val="5B9BD5"/>
                <w:spacing w:val="40"/>
                <w:sz w:val="24"/>
                <w:szCs w:val="36"/>
              </w:rPr>
            </w:pPr>
            <w:r w:rsidRPr="00406161">
              <w:rPr>
                <w:rFonts w:ascii="Times New Roman" w:eastAsia="Calibri" w:hAnsi="Times New Roman"/>
                <w:bCs/>
                <w:noProof/>
                <w:spacing w:val="40"/>
                <w:sz w:val="24"/>
                <w:szCs w:val="36"/>
              </w:rPr>
              <w:lastRenderedPageBreak/>
              <w:t xml:space="preserve">6. </w:t>
            </w:r>
          </w:p>
        </w:tc>
        <w:tc>
          <w:tcPr>
            <w:tcW w:w="4138" w:type="pct"/>
            <w:gridSpan w:val="2"/>
            <w:vMerge w:val="restart"/>
            <w:tcBorders>
              <w:left w:val="single" w:sz="12" w:space="0" w:color="auto"/>
            </w:tcBorders>
            <w:vAlign w:val="center"/>
          </w:tcPr>
          <w:p w:rsidR="004B3B85" w:rsidRPr="00406161" w:rsidRDefault="004B3B85" w:rsidP="00406161">
            <w:pPr>
              <w:spacing w:line="240" w:lineRule="auto"/>
              <w:ind w:left="0" w:firstLine="0"/>
              <w:outlineLvl w:val="0"/>
              <w:rPr>
                <w:rFonts w:ascii="Times New Roman" w:hAnsi="Times New Roman"/>
                <w:caps/>
                <w:noProof/>
                <w:sz w:val="24"/>
                <w:szCs w:val="24"/>
                <w:lang w:eastAsia="en-AU"/>
              </w:rPr>
            </w:pPr>
            <w:r w:rsidRPr="00406161">
              <w:rPr>
                <w:rFonts w:ascii="Times New Roman" w:hAnsi="Times New Roman"/>
                <w:bCs/>
                <w:caps/>
                <w:sz w:val="24"/>
                <w:szCs w:val="24"/>
              </w:rPr>
              <w:t>Руководилац</w:t>
            </w:r>
            <w:r w:rsidRPr="00406161">
              <w:rPr>
                <w:rFonts w:ascii="Times New Roman" w:hAnsi="Times New Roman"/>
                <w:caps/>
                <w:noProof/>
                <w:sz w:val="24"/>
                <w:szCs w:val="24"/>
                <w:lang w:eastAsia="en-AU"/>
              </w:rPr>
              <w:t xml:space="preserve"> уже организационе јединице која обавља </w:t>
            </w:r>
            <w:r w:rsidRPr="00406161">
              <w:rPr>
                <w:rFonts w:ascii="Times New Roman" w:hAnsi="Times New Roman"/>
                <w:bCs/>
                <w:sz w:val="24"/>
                <w:szCs w:val="24"/>
              </w:rPr>
              <w:t>ПОСЛОВЕ ИЗ ДРУГИХ ДЕЛАТНОСТИ ИНСТИТУТА</w:t>
            </w:r>
          </w:p>
        </w:tc>
      </w:tr>
      <w:tr w:rsidR="004B3B85" w:rsidRPr="00406161" w:rsidTr="00BD6A84">
        <w:trPr>
          <w:trHeight w:val="272"/>
          <w:tblHeader/>
          <w:jc w:val="center"/>
        </w:trPr>
        <w:tc>
          <w:tcPr>
            <w:tcW w:w="862" w:type="pct"/>
            <w:vMerge w:val="restart"/>
            <w:tcBorders>
              <w:top w:val="single" w:sz="2" w:space="0" w:color="auto"/>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Назив радног места</w:t>
            </w:r>
          </w:p>
        </w:tc>
        <w:tc>
          <w:tcPr>
            <w:tcW w:w="4138" w:type="pct"/>
            <w:gridSpan w:val="2"/>
            <w:vMerge/>
            <w:tcBorders>
              <w:left w:val="single" w:sz="12" w:space="0" w:color="auto"/>
              <w:bottom w:val="single" w:sz="4" w:space="0" w:color="auto"/>
            </w:tcBorders>
            <w:vAlign w:val="center"/>
          </w:tcPr>
          <w:p w:rsidR="004B3B85" w:rsidRPr="00406161" w:rsidRDefault="004B3B85" w:rsidP="00BD6A84">
            <w:pPr>
              <w:spacing w:line="240" w:lineRule="auto"/>
              <w:rPr>
                <w:rFonts w:ascii="Times New Roman" w:eastAsia="Calibri" w:hAnsi="Times New Roman"/>
                <w:bCs/>
                <w:caps/>
                <w:sz w:val="24"/>
                <w:szCs w:val="26"/>
              </w:rPr>
            </w:pPr>
          </w:p>
        </w:tc>
      </w:tr>
      <w:tr w:rsidR="004B3B85" w:rsidRPr="00406161" w:rsidTr="00BD6A84">
        <w:trPr>
          <w:trHeight w:val="334"/>
          <w:tblHeader/>
          <w:jc w:val="center"/>
        </w:trPr>
        <w:tc>
          <w:tcPr>
            <w:tcW w:w="862" w:type="pct"/>
            <w:vMerge/>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bottom w:val="single" w:sz="4" w:space="0" w:color="auto"/>
              <w:right w:val="single" w:sz="4" w:space="0" w:color="auto"/>
            </w:tcBorders>
            <w:vAlign w:val="center"/>
          </w:tcPr>
          <w:p w:rsidR="004B3B85" w:rsidRPr="00406161" w:rsidRDefault="004B3B85" w:rsidP="00BD6A84">
            <w:pPr>
              <w:spacing w:line="240" w:lineRule="auto"/>
              <w:rPr>
                <w:rFonts w:ascii="Times New Roman" w:eastAsia="Calibri" w:hAnsi="Times New Roman"/>
                <w:bCs/>
                <w:caps/>
                <w:sz w:val="20"/>
                <w:szCs w:val="20"/>
              </w:rPr>
            </w:pPr>
            <w:r w:rsidRPr="00406161">
              <w:rPr>
                <w:rFonts w:ascii="Times New Roman" w:eastAsia="Calibri" w:hAnsi="Times New Roman"/>
                <w:bCs/>
                <w:caps/>
                <w:sz w:val="20"/>
                <w:szCs w:val="20"/>
              </w:rPr>
              <w:t>6.1</w:t>
            </w:r>
          </w:p>
        </w:tc>
        <w:tc>
          <w:tcPr>
            <w:tcW w:w="2220" w:type="pct"/>
            <w:tcBorders>
              <w:top w:val="single" w:sz="4" w:space="0" w:color="auto"/>
              <w:left w:val="single" w:sz="4" w:space="0" w:color="auto"/>
              <w:bottom w:val="single" w:sz="4" w:space="0" w:color="auto"/>
            </w:tcBorders>
            <w:vAlign w:val="center"/>
          </w:tcPr>
          <w:p w:rsidR="004B3B85" w:rsidRPr="00406161" w:rsidRDefault="004B3B85" w:rsidP="00BD6A84">
            <w:pPr>
              <w:spacing w:line="240" w:lineRule="auto"/>
              <w:rPr>
                <w:rFonts w:ascii="Times New Roman" w:eastAsia="Calibri" w:hAnsi="Times New Roman"/>
                <w:bCs/>
                <w:caps/>
                <w:sz w:val="20"/>
                <w:szCs w:val="20"/>
              </w:rPr>
            </w:pPr>
            <w:r w:rsidRPr="00406161">
              <w:rPr>
                <w:rFonts w:ascii="Times New Roman" w:eastAsia="Calibri" w:hAnsi="Times New Roman"/>
                <w:bCs/>
                <w:caps/>
                <w:sz w:val="20"/>
                <w:szCs w:val="20"/>
              </w:rPr>
              <w:t>6.2</w:t>
            </w:r>
          </w:p>
        </w:tc>
      </w:tr>
      <w:tr w:rsidR="004B3B85" w:rsidRPr="00406161" w:rsidTr="00BD6A84">
        <w:trPr>
          <w:trHeight w:val="785"/>
          <w:tblHeader/>
          <w:jc w:val="center"/>
        </w:trPr>
        <w:tc>
          <w:tcPr>
            <w:tcW w:w="862" w:type="pct"/>
            <w:vMerge/>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right w:val="single" w:sz="4" w:space="0" w:color="auto"/>
            </w:tcBorders>
            <w:vAlign w:val="center"/>
          </w:tcPr>
          <w:p w:rsidR="004B3B85" w:rsidRPr="00406161" w:rsidRDefault="004B3B85" w:rsidP="00BD6A84">
            <w:pPr>
              <w:spacing w:line="240" w:lineRule="auto"/>
              <w:rPr>
                <w:rFonts w:ascii="Times New Roman" w:eastAsia="Calibri" w:hAnsi="Times New Roman"/>
                <w:bCs/>
                <w:sz w:val="20"/>
                <w:szCs w:val="20"/>
              </w:rPr>
            </w:pPr>
            <w:r w:rsidRPr="00406161">
              <w:rPr>
                <w:rFonts w:ascii="Times New Roman" w:eastAsia="Calibri" w:hAnsi="Times New Roman"/>
                <w:bCs/>
                <w:sz w:val="20"/>
                <w:szCs w:val="20"/>
              </w:rPr>
              <w:t>Руководилац сектора / одељења</w:t>
            </w:r>
          </w:p>
        </w:tc>
        <w:tc>
          <w:tcPr>
            <w:tcW w:w="2220" w:type="pct"/>
            <w:tcBorders>
              <w:top w:val="single" w:sz="4" w:space="0" w:color="auto"/>
              <w:left w:val="single" w:sz="4" w:space="0" w:color="auto"/>
            </w:tcBorders>
            <w:vAlign w:val="center"/>
          </w:tcPr>
          <w:p w:rsidR="004B3B85" w:rsidRPr="00406161" w:rsidRDefault="004B3B85" w:rsidP="00BD6A84">
            <w:pPr>
              <w:spacing w:line="240" w:lineRule="auto"/>
              <w:rPr>
                <w:rFonts w:ascii="Times New Roman" w:eastAsia="Calibri" w:hAnsi="Times New Roman"/>
                <w:bCs/>
                <w:sz w:val="20"/>
                <w:szCs w:val="20"/>
              </w:rPr>
            </w:pPr>
            <w:r w:rsidRPr="00406161">
              <w:rPr>
                <w:rFonts w:ascii="Times New Roman" w:eastAsia="Calibri" w:hAnsi="Times New Roman"/>
                <w:bCs/>
                <w:sz w:val="20"/>
                <w:szCs w:val="20"/>
              </w:rPr>
              <w:t xml:space="preserve">Руководилац одсека / групе </w:t>
            </w:r>
          </w:p>
        </w:tc>
      </w:tr>
      <w:tr w:rsidR="004B3B85" w:rsidRPr="00406161" w:rsidTr="00FC34DE">
        <w:trPr>
          <w:trHeight w:val="3025"/>
          <w:jc w:val="center"/>
        </w:trPr>
        <w:tc>
          <w:tcPr>
            <w:tcW w:w="862" w:type="pct"/>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Општи / типични опис посла</w:t>
            </w:r>
          </w:p>
        </w:tc>
        <w:tc>
          <w:tcPr>
            <w:tcW w:w="4138" w:type="pct"/>
            <w:gridSpan w:val="2"/>
            <w:tcBorders>
              <w:left w:val="single" w:sz="12" w:space="0" w:color="auto"/>
            </w:tcBorders>
          </w:tcPr>
          <w:p w:rsidR="004B3B85" w:rsidRPr="00406161" w:rsidRDefault="004B3B85" w:rsidP="00672434">
            <w:pPr>
              <w:pStyle w:val="ListParagraph"/>
              <w:numPr>
                <w:ilvl w:val="0"/>
                <w:numId w:val="13"/>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 xml:space="preserve">руководи и организује рад запослених, </w:t>
            </w:r>
            <w:r w:rsidRPr="00406161">
              <w:rPr>
                <w:rFonts w:ascii="Times New Roman" w:hAnsi="Times New Roman"/>
                <w:sz w:val="20"/>
                <w:szCs w:val="20"/>
              </w:rPr>
              <w:t xml:space="preserve">прати и контролише извршење </w:t>
            </w:r>
            <w:r w:rsidRPr="00406161">
              <w:rPr>
                <w:rFonts w:ascii="Times New Roman" w:hAnsi="Times New Roman"/>
                <w:sz w:val="20"/>
                <w:szCs w:val="20"/>
                <w:lang w:val="sr-Cyrl-CS"/>
              </w:rPr>
              <w:t>свих послова у сектору</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одељењу</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одсеку</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 групи који обављају послове из</w:t>
            </w:r>
            <w:r w:rsidR="00406161">
              <w:rPr>
                <w:rFonts w:ascii="Times New Roman" w:hAnsi="Times New Roman"/>
                <w:sz w:val="20"/>
                <w:szCs w:val="20"/>
                <w:lang w:val="sr-Cyrl-CS"/>
              </w:rPr>
              <w:t xml:space="preserve"> других делатности института;</w:t>
            </w:r>
          </w:p>
          <w:p w:rsidR="004B3B85" w:rsidRPr="00406161" w:rsidRDefault="004B3B85" w:rsidP="00672434">
            <w:pPr>
              <w:pStyle w:val="ListParagraph"/>
              <w:numPr>
                <w:ilvl w:val="0"/>
                <w:numId w:val="13"/>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предлаже програм и план рада сектора /</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одељења</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одсека</w:t>
            </w:r>
            <w:r w:rsidR="0092378C">
              <w:rPr>
                <w:rFonts w:ascii="Times New Roman" w:hAnsi="Times New Roman"/>
                <w:sz w:val="20"/>
                <w:szCs w:val="20"/>
                <w:lang w:val="sr-Cyrl-CS"/>
              </w:rPr>
              <w:t xml:space="preserve"> </w:t>
            </w:r>
            <w:r w:rsidRPr="00406161">
              <w:rPr>
                <w:rFonts w:ascii="Times New Roman" w:hAnsi="Times New Roman"/>
                <w:sz w:val="20"/>
                <w:szCs w:val="20"/>
                <w:lang w:val="sr-Cyrl-CS"/>
              </w:rPr>
              <w:t>/ групе;</w:t>
            </w:r>
          </w:p>
          <w:p w:rsidR="004B3B85" w:rsidRPr="00406161" w:rsidRDefault="004B3B85" w:rsidP="00672434">
            <w:pPr>
              <w:pStyle w:val="ListParagraph"/>
              <w:numPr>
                <w:ilvl w:val="0"/>
                <w:numId w:val="13"/>
              </w:numPr>
              <w:spacing w:line="240" w:lineRule="auto"/>
              <w:contextualSpacing/>
              <w:jc w:val="both"/>
              <w:rPr>
                <w:rFonts w:ascii="Times New Roman" w:hAnsi="Times New Roman"/>
                <w:sz w:val="20"/>
                <w:szCs w:val="20"/>
                <w:lang w:val="sr-Cyrl-CS" w:eastAsia="sr-Latn-CS"/>
              </w:rPr>
            </w:pPr>
            <w:r w:rsidRPr="00406161">
              <w:rPr>
                <w:rFonts w:ascii="Times New Roman" w:hAnsi="Times New Roman"/>
                <w:sz w:val="20"/>
                <w:szCs w:val="20"/>
                <w:lang w:val="sr-Cyrl-CS" w:eastAsia="sr-Latn-CS"/>
              </w:rPr>
              <w:t>о</w:t>
            </w:r>
            <w:r w:rsidRPr="00406161">
              <w:rPr>
                <w:rFonts w:ascii="Times New Roman" w:hAnsi="Times New Roman"/>
                <w:sz w:val="20"/>
                <w:szCs w:val="20"/>
                <w:lang w:eastAsia="sr-Latn-CS"/>
              </w:rPr>
              <w:t>рганизује, координира и израђује предлоге садржаја пројеката;</w:t>
            </w:r>
          </w:p>
          <w:p w:rsidR="004B3B85" w:rsidRPr="00406161" w:rsidRDefault="004B3B85" w:rsidP="00672434">
            <w:pPr>
              <w:pStyle w:val="ListParagraph"/>
              <w:numPr>
                <w:ilvl w:val="0"/>
                <w:numId w:val="13"/>
              </w:numPr>
              <w:spacing w:line="240" w:lineRule="auto"/>
              <w:contextualSpacing/>
              <w:jc w:val="both"/>
              <w:rPr>
                <w:rFonts w:ascii="Times New Roman" w:hAnsi="Times New Roman"/>
                <w:sz w:val="20"/>
                <w:szCs w:val="20"/>
                <w:lang w:val="sr-Cyrl-CS" w:eastAsia="sr-Latn-CS"/>
              </w:rPr>
            </w:pPr>
            <w:r w:rsidRPr="00406161">
              <w:rPr>
                <w:rFonts w:ascii="Times New Roman" w:hAnsi="Times New Roman"/>
                <w:sz w:val="20"/>
                <w:szCs w:val="20"/>
                <w:lang w:eastAsia="sr-Latn-CS"/>
              </w:rPr>
              <w:t>припрема програме сарадње са научним и другим установама у земљи и иностранству;</w:t>
            </w:r>
          </w:p>
          <w:p w:rsidR="004B3B85" w:rsidRPr="00406161" w:rsidRDefault="004B3B85" w:rsidP="00672434">
            <w:pPr>
              <w:pStyle w:val="ListParagraph"/>
              <w:numPr>
                <w:ilvl w:val="0"/>
                <w:numId w:val="13"/>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учествује у изради планова организовања производње у циљу комерцијализације резултата истраживања института на домаћем и иностраном тржишту;</w:t>
            </w:r>
          </w:p>
          <w:p w:rsidR="004B3B85" w:rsidRPr="00406161" w:rsidRDefault="004B3B85" w:rsidP="00672434">
            <w:pPr>
              <w:pStyle w:val="ListParagraph"/>
              <w:numPr>
                <w:ilvl w:val="0"/>
                <w:numId w:val="13"/>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учествује у изради производно</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финансијског плана</w:t>
            </w:r>
            <w:r w:rsidRPr="00406161">
              <w:rPr>
                <w:rFonts w:ascii="Times New Roman" w:hAnsi="Times New Roman"/>
                <w:sz w:val="20"/>
                <w:szCs w:val="20"/>
              </w:rPr>
              <w:t xml:space="preserve"> </w:t>
            </w:r>
            <w:r w:rsidRPr="00406161">
              <w:rPr>
                <w:rFonts w:ascii="Times New Roman" w:hAnsi="Times New Roman"/>
                <w:sz w:val="20"/>
                <w:szCs w:val="20"/>
                <w:lang w:val="sr-Cyrl-CS"/>
              </w:rPr>
              <w:t>и подноси годишњи извештај о раду сектора</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одељења</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одсека</w:t>
            </w:r>
            <w:r w:rsidR="00481C2D">
              <w:rPr>
                <w:rFonts w:ascii="Times New Roman" w:hAnsi="Times New Roman"/>
                <w:sz w:val="20"/>
                <w:szCs w:val="20"/>
                <w:lang w:val="sr-Cyrl-CS"/>
              </w:rPr>
              <w:t xml:space="preserve"> </w:t>
            </w:r>
            <w:r w:rsidRPr="00406161">
              <w:rPr>
                <w:rFonts w:ascii="Times New Roman" w:hAnsi="Times New Roman"/>
                <w:sz w:val="20"/>
                <w:szCs w:val="20"/>
                <w:lang w:val="sr-Cyrl-CS"/>
              </w:rPr>
              <w:t>/ групе;</w:t>
            </w:r>
          </w:p>
          <w:p w:rsidR="004B3B85" w:rsidRPr="00406161" w:rsidRDefault="004B3B85" w:rsidP="00672434">
            <w:pPr>
              <w:pStyle w:val="ListParagraph"/>
              <w:numPr>
                <w:ilvl w:val="0"/>
                <w:numId w:val="13"/>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предлаже план инвестиција и инвестиционог одржавања сектора/одељења/одсека/ групе.</w:t>
            </w:r>
          </w:p>
        </w:tc>
      </w:tr>
      <w:tr w:rsidR="004B3B85" w:rsidRPr="00406161" w:rsidTr="00BD6A84">
        <w:trPr>
          <w:trHeight w:val="17"/>
          <w:jc w:val="center"/>
        </w:trPr>
        <w:tc>
          <w:tcPr>
            <w:tcW w:w="862" w:type="pct"/>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Oбразовање</w:t>
            </w:r>
          </w:p>
        </w:tc>
        <w:tc>
          <w:tcPr>
            <w:tcW w:w="4138" w:type="pct"/>
            <w:gridSpan w:val="2"/>
            <w:tcBorders>
              <w:left w:val="single" w:sz="12" w:space="0" w:color="auto"/>
            </w:tcBorders>
          </w:tcPr>
          <w:p w:rsidR="004B3B85" w:rsidRPr="00406161" w:rsidRDefault="004B3B85" w:rsidP="00BD6A84">
            <w:pPr>
              <w:spacing w:line="240" w:lineRule="auto"/>
              <w:rPr>
                <w:rFonts w:ascii="Times New Roman" w:eastAsia="Calibri" w:hAnsi="Times New Roman"/>
                <w:noProof/>
                <w:sz w:val="20"/>
                <w:szCs w:val="20"/>
                <w:lang w:eastAsia="en-AU"/>
              </w:rPr>
            </w:pPr>
            <w:r w:rsidRPr="00406161">
              <w:rPr>
                <w:rFonts w:ascii="Times New Roman" w:eastAsia="Calibri" w:hAnsi="Times New Roman"/>
                <w:noProof/>
                <w:sz w:val="20"/>
                <w:szCs w:val="20"/>
                <w:lang w:eastAsia="en-AU"/>
              </w:rPr>
              <w:t>Високо образовање:</w:t>
            </w:r>
          </w:p>
          <w:p w:rsidR="004B3B85" w:rsidRPr="00591AD9" w:rsidRDefault="004B3B85" w:rsidP="00C660C4">
            <w:pPr>
              <w:pStyle w:val="NormalStefbullets1"/>
              <w:numPr>
                <w:ilvl w:val="0"/>
                <w:numId w:val="6"/>
              </w:numPr>
              <w:jc w:val="both"/>
              <w:rPr>
                <w:bCs/>
              </w:rPr>
            </w:pPr>
            <w:r w:rsidRPr="00C660C4">
              <w:rPr>
                <w:bCs/>
              </w:rPr>
              <w:t>на студијма другог степена (мастер академска), по пропису који уређује високо образовање почев од 10. септембра 2005. године;</w:t>
            </w:r>
          </w:p>
          <w:p w:rsidR="00591AD9" w:rsidRPr="00406161" w:rsidRDefault="00591AD9" w:rsidP="00C660C4">
            <w:pPr>
              <w:pStyle w:val="NormalStefbullets1"/>
              <w:numPr>
                <w:ilvl w:val="0"/>
                <w:numId w:val="6"/>
              </w:numPr>
              <w:jc w:val="both"/>
              <w:rPr>
                <w:bCs/>
              </w:rPr>
            </w:pPr>
            <w:r w:rsidRPr="00C660C4">
              <w:rPr>
                <w:bCs/>
              </w:rPr>
              <w:t>на основним академским студијама у трајању од најмање четири године, по пропису који уређује високо образовање до 10. септембра 2005. године;</w:t>
            </w:r>
          </w:p>
          <w:p w:rsidR="004B3B85" w:rsidRPr="00406161" w:rsidRDefault="004B3B85" w:rsidP="00BD6A84">
            <w:pPr>
              <w:spacing w:line="240" w:lineRule="auto"/>
              <w:jc w:val="both"/>
              <w:rPr>
                <w:rFonts w:ascii="Times New Roman" w:hAnsi="Times New Roman"/>
                <w:bCs/>
                <w:noProof/>
                <w:sz w:val="20"/>
                <w:szCs w:val="20"/>
                <w:lang w:eastAsia="en-AU"/>
              </w:rPr>
            </w:pPr>
            <w:r w:rsidRPr="00406161">
              <w:rPr>
                <w:rFonts w:ascii="Times New Roman" w:hAnsi="Times New Roman"/>
                <w:bCs/>
                <w:noProof/>
                <w:sz w:val="20"/>
                <w:szCs w:val="20"/>
                <w:lang w:eastAsia="en-AU"/>
              </w:rPr>
              <w:t>или</w:t>
            </w:r>
          </w:p>
          <w:p w:rsidR="004B3B85" w:rsidRPr="00591AD9" w:rsidRDefault="004B3B85" w:rsidP="00C660C4">
            <w:pPr>
              <w:pStyle w:val="NormalStefbullets1"/>
              <w:numPr>
                <w:ilvl w:val="0"/>
                <w:numId w:val="6"/>
              </w:numPr>
              <w:jc w:val="both"/>
              <w:rPr>
                <w:bCs/>
              </w:rPr>
            </w:pPr>
            <w:r w:rsidRPr="00C660C4">
              <w:rPr>
                <w:bCs/>
              </w:rPr>
              <w:t>на студијама првог степена (на основним академским студијама у обиму од 240 ЕСПБ) по пропису који уређује високо образовање поче</w:t>
            </w:r>
            <w:r w:rsidR="00591AD9" w:rsidRPr="00C660C4">
              <w:rPr>
                <w:bCs/>
              </w:rPr>
              <w:t>в од 10. септембра 2005. године.</w:t>
            </w:r>
          </w:p>
        </w:tc>
      </w:tr>
      <w:tr w:rsidR="004B3B85" w:rsidRPr="00406161" w:rsidTr="00BD6A84">
        <w:trPr>
          <w:trHeight w:val="379"/>
          <w:jc w:val="center"/>
        </w:trPr>
        <w:tc>
          <w:tcPr>
            <w:tcW w:w="862" w:type="pct"/>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Додатна знања / испити / радно искуство</w:t>
            </w:r>
          </w:p>
        </w:tc>
        <w:tc>
          <w:tcPr>
            <w:tcW w:w="4138" w:type="pct"/>
            <w:gridSpan w:val="2"/>
            <w:tcBorders>
              <w:left w:val="single" w:sz="12" w:space="0" w:color="auto"/>
            </w:tcBorders>
          </w:tcPr>
          <w:p w:rsidR="004B3B85" w:rsidRPr="00406161"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406161">
              <w:rPr>
                <w:rFonts w:ascii="Times New Roman" w:hAnsi="Times New Roman"/>
                <w:bCs/>
                <w:noProof/>
                <w:sz w:val="20"/>
                <w:szCs w:val="20"/>
                <w:lang w:eastAsia="en-AU"/>
              </w:rPr>
              <w:t>у складу са општим актом института.</w:t>
            </w:r>
          </w:p>
        </w:tc>
      </w:tr>
    </w:tbl>
    <w:p w:rsidR="004B3B85" w:rsidRDefault="004B3B85" w:rsidP="004B3B85">
      <w:pPr>
        <w:ind w:left="0" w:firstLine="0"/>
        <w:rPr>
          <w:rFonts w:ascii="Times New Roman" w:hAnsi="Times New Roman"/>
          <w:bCs/>
          <w:noProof/>
          <w:sz w:val="20"/>
          <w:szCs w:val="20"/>
          <w:lang w:val="ru-RU" w:eastAsia="en-AU"/>
        </w:rPr>
      </w:pPr>
    </w:p>
    <w:p w:rsidR="00CD2E01" w:rsidRDefault="00CD2E01">
      <w:pPr>
        <w:spacing w:after="160" w:line="259" w:lineRule="auto"/>
        <w:ind w:left="0" w:firstLine="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8F4A68" w:rsidTr="00BD6A84">
        <w:trPr>
          <w:trHeight w:val="201"/>
          <w:tblHeader/>
          <w:jc w:val="center"/>
        </w:trPr>
        <w:tc>
          <w:tcPr>
            <w:tcW w:w="862" w:type="pct"/>
            <w:tcBorders>
              <w:bottom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7</w:t>
            </w:r>
            <w:r w:rsidRPr="008F4A68">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4B3B85" w:rsidRPr="008F4A68" w:rsidRDefault="004B3B85" w:rsidP="006A3E41">
            <w:pPr>
              <w:spacing w:line="240" w:lineRule="auto"/>
              <w:ind w:left="0" w:firstLine="0"/>
              <w:outlineLvl w:val="0"/>
              <w:rPr>
                <w:rFonts w:ascii="Times New Roman" w:hAnsi="Times New Roman"/>
                <w:caps/>
                <w:noProof/>
                <w:sz w:val="24"/>
                <w:szCs w:val="24"/>
                <w:lang w:eastAsia="en-AU"/>
              </w:rPr>
            </w:pPr>
            <w:r>
              <w:rPr>
                <w:rFonts w:ascii="Times New Roman" w:hAnsi="Times New Roman"/>
                <w:caps/>
                <w:noProof/>
                <w:sz w:val="24"/>
                <w:szCs w:val="24"/>
                <w:lang w:eastAsia="en-AU"/>
              </w:rPr>
              <w:t xml:space="preserve">Руководилац ЛАБОРАТОРИЈЕ која обавља </w:t>
            </w:r>
            <w:r w:rsidRPr="006A3E41">
              <w:rPr>
                <w:rFonts w:ascii="Times New Roman" w:hAnsi="Times New Roman"/>
                <w:bCs/>
                <w:caps/>
                <w:sz w:val="24"/>
                <w:szCs w:val="24"/>
              </w:rPr>
              <w:t>научно</w:t>
            </w:r>
            <w:r w:rsidR="00FC34DE">
              <w:rPr>
                <w:rFonts w:ascii="Times New Roman" w:hAnsi="Times New Roman"/>
                <w:bCs/>
                <w:caps/>
                <w:sz w:val="24"/>
                <w:szCs w:val="24"/>
              </w:rPr>
              <w:t xml:space="preserve"> </w:t>
            </w:r>
            <w:r w:rsidRPr="006A3E41">
              <w:rPr>
                <w:rFonts w:ascii="Times New Roman" w:hAnsi="Times New Roman"/>
                <w:bCs/>
                <w:caps/>
                <w:sz w:val="24"/>
                <w:szCs w:val="24"/>
              </w:rPr>
              <w:t>истраживачки</w:t>
            </w:r>
            <w:r w:rsidRPr="004704D8">
              <w:rPr>
                <w:rFonts w:ascii="Times New Roman" w:hAnsi="Times New Roman"/>
                <w:bCs/>
                <w:caps/>
                <w:sz w:val="24"/>
                <w:szCs w:val="24"/>
              </w:rPr>
              <w:t xml:space="preserve"> рад</w:t>
            </w:r>
          </w:p>
        </w:tc>
      </w:tr>
      <w:tr w:rsidR="004B3B85" w:rsidRPr="008F4A68" w:rsidTr="00BD6A84">
        <w:trPr>
          <w:trHeight w:val="20"/>
          <w:tblHeader/>
          <w:jc w:val="center"/>
        </w:trPr>
        <w:tc>
          <w:tcPr>
            <w:tcW w:w="862" w:type="pct"/>
            <w:tcBorders>
              <w:top w:val="single" w:sz="2" w:space="0" w:color="auto"/>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2"/>
              </w:rPr>
            </w:pPr>
            <w:r w:rsidRPr="006A3E41">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B3B85" w:rsidRPr="008F4A68" w:rsidRDefault="004B3B85" w:rsidP="00BD6A84">
            <w:pPr>
              <w:spacing w:line="240" w:lineRule="auto"/>
              <w:rPr>
                <w:rFonts w:ascii="Times New Roman" w:eastAsia="Calibri" w:hAnsi="Times New Roman"/>
                <w:bCs/>
                <w:caps/>
                <w:sz w:val="24"/>
                <w:szCs w:val="26"/>
              </w:rPr>
            </w:pPr>
          </w:p>
        </w:tc>
      </w:tr>
      <w:tr w:rsidR="004B3B85" w:rsidRPr="008F4A68" w:rsidTr="00BD6A84">
        <w:trPr>
          <w:trHeight w:val="3655"/>
          <w:jc w:val="center"/>
        </w:trPr>
        <w:tc>
          <w:tcPr>
            <w:tcW w:w="862" w:type="pct"/>
            <w:tcBorders>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0"/>
              </w:rPr>
            </w:pPr>
            <w:r w:rsidRPr="006A3E41">
              <w:rPr>
                <w:rFonts w:ascii="Times New Roman" w:eastAsia="Calibri" w:hAnsi="Times New Roman"/>
                <w:noProof/>
                <w:sz w:val="20"/>
                <w:szCs w:val="20"/>
              </w:rPr>
              <w:t>Општи / типични опис посла</w:t>
            </w:r>
          </w:p>
        </w:tc>
        <w:tc>
          <w:tcPr>
            <w:tcW w:w="4138" w:type="pct"/>
            <w:tcBorders>
              <w:left w:val="single" w:sz="12" w:space="0" w:color="auto"/>
            </w:tcBorders>
          </w:tcPr>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руководи и организује рад запослених у лабораторији и</w:t>
            </w:r>
            <w:r w:rsidRPr="006A3E41">
              <w:rPr>
                <w:rFonts w:ascii="Times New Roman" w:hAnsi="Times New Roman"/>
                <w:color w:val="000000"/>
                <w:sz w:val="20"/>
                <w:szCs w:val="20"/>
              </w:rPr>
              <w:t xml:space="preserve"> прати и контролише извршење </w:t>
            </w:r>
            <w:r w:rsidRPr="006A3E41">
              <w:rPr>
                <w:rFonts w:ascii="Times New Roman" w:hAnsi="Times New Roman"/>
                <w:sz w:val="20"/>
                <w:szCs w:val="20"/>
                <w:lang w:val="sr-Cyrl-CS"/>
              </w:rPr>
              <w:t>свих послова у лабораторији и</w:t>
            </w:r>
            <w:r w:rsidRPr="006A3E41">
              <w:rPr>
                <w:sz w:val="20"/>
                <w:szCs w:val="20"/>
              </w:rPr>
              <w:t xml:space="preserve"> </w:t>
            </w:r>
            <w:r w:rsidRPr="006A3E41">
              <w:rPr>
                <w:rFonts w:ascii="Times New Roman" w:hAnsi="Times New Roman"/>
                <w:sz w:val="20"/>
                <w:szCs w:val="20"/>
                <w:lang w:val="sr-Cyrl-CS"/>
              </w:rPr>
              <w:t>подноси годишњи извештај о раду лабораторије;</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предлаже програм и план рада лабораторије из научне области лабораторије и стара се о њиховој реализацији;</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организује послове лабораторијских анализа за научна испитивања, на основу достављених  и узетих узорака и верификује резултате испитивања;</w:t>
            </w:r>
          </w:p>
          <w:p w:rsidR="004B3B85" w:rsidRPr="006A3E41" w:rsidRDefault="004B3B85" w:rsidP="00BD6A84">
            <w:pPr>
              <w:numPr>
                <w:ilvl w:val="0"/>
                <w:numId w:val="10"/>
              </w:numPr>
              <w:spacing w:line="240" w:lineRule="auto"/>
              <w:jc w:val="both"/>
              <w:rPr>
                <w:rFonts w:ascii="Times New Roman" w:hAnsi="Times New Roman"/>
                <w:sz w:val="20"/>
                <w:szCs w:val="20"/>
                <w:lang w:val="sr-Cyrl-CS"/>
              </w:rPr>
            </w:pPr>
            <w:r w:rsidRPr="006A3E41">
              <w:rPr>
                <w:rFonts w:ascii="Times New Roman" w:hAnsi="Times New Roman"/>
                <w:sz w:val="20"/>
                <w:szCs w:val="20"/>
                <w:lang w:val="sr-Cyrl-CS"/>
              </w:rPr>
              <w:t>организује теренски рад и узимања узорака</w:t>
            </w:r>
            <w:r w:rsidRPr="006A3E41">
              <w:rPr>
                <w:rFonts w:ascii="Times New Roman" w:hAnsi="Times New Roman"/>
                <w:sz w:val="20"/>
                <w:szCs w:val="20"/>
              </w:rPr>
              <w:t>;</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прати и уводи нове методе испитивања;</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стара се о реализацији програма научноистраживачког и стручног рада и програма развоја научноистраживачког подмлатка;</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учествује у изради научноистраживачких програма и пројеката из научних области института;</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стара се о извршавању програма сарадње са научним и другим установама у земљи и иностранству;</w:t>
            </w:r>
          </w:p>
          <w:p w:rsidR="004B3B85" w:rsidRPr="006A3E41" w:rsidRDefault="004B3B85" w:rsidP="00BD6A84">
            <w:pPr>
              <w:numPr>
                <w:ilvl w:val="0"/>
                <w:numId w:val="10"/>
              </w:numPr>
              <w:spacing w:line="240" w:lineRule="auto"/>
              <w:jc w:val="both"/>
              <w:rPr>
                <w:rFonts w:ascii="Times New Roman" w:hAnsi="Times New Roman"/>
                <w:bCs/>
                <w:sz w:val="20"/>
                <w:szCs w:val="20"/>
                <w:lang w:val="ru-RU"/>
              </w:rPr>
            </w:pPr>
            <w:r w:rsidRPr="006A3E41">
              <w:rPr>
                <w:rFonts w:ascii="Times New Roman" w:hAnsi="Times New Roman"/>
                <w:bCs/>
                <w:sz w:val="20"/>
                <w:szCs w:val="20"/>
                <w:lang w:val="ru-RU"/>
              </w:rPr>
              <w:t>припрема резултат</w:t>
            </w:r>
            <w:r w:rsidR="00A363DE">
              <w:rPr>
                <w:rFonts w:ascii="Times New Roman" w:hAnsi="Times New Roman"/>
                <w:bCs/>
                <w:sz w:val="20"/>
                <w:szCs w:val="20"/>
                <w:lang w:val="ru-RU"/>
              </w:rPr>
              <w:t>е</w:t>
            </w:r>
            <w:r w:rsidRPr="006A3E41">
              <w:rPr>
                <w:rFonts w:ascii="Times New Roman" w:hAnsi="Times New Roman"/>
                <w:bCs/>
                <w:sz w:val="20"/>
                <w:szCs w:val="20"/>
                <w:lang w:val="ru-RU"/>
              </w:rPr>
              <w:t xml:space="preserve"> истраживања за публиковање (у домаћим и страним часописима, учешће на домаћим и међународним скуповима, монографије...);</w:t>
            </w:r>
          </w:p>
          <w:p w:rsidR="004B3B85" w:rsidRPr="006A3E41" w:rsidRDefault="004B3B85" w:rsidP="006A3E41">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планира обуке и усавршавања запослених на узорковању, припреми и извођењу анализа, као и друге обуке запослених у лабораторији.</w:t>
            </w:r>
          </w:p>
        </w:tc>
      </w:tr>
      <w:tr w:rsidR="004B3B85" w:rsidRPr="008F4A68" w:rsidTr="00BD6A84">
        <w:trPr>
          <w:trHeight w:val="17"/>
          <w:jc w:val="center"/>
        </w:trPr>
        <w:tc>
          <w:tcPr>
            <w:tcW w:w="862" w:type="pct"/>
            <w:tcBorders>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0"/>
              </w:rPr>
            </w:pPr>
            <w:r w:rsidRPr="006A3E41">
              <w:rPr>
                <w:rFonts w:ascii="Times New Roman" w:eastAsia="Calibri" w:hAnsi="Times New Roman"/>
                <w:noProof/>
                <w:sz w:val="20"/>
                <w:szCs w:val="20"/>
              </w:rPr>
              <w:t>Oбразовање</w:t>
            </w:r>
          </w:p>
        </w:tc>
        <w:tc>
          <w:tcPr>
            <w:tcW w:w="4138" w:type="pct"/>
            <w:tcBorders>
              <w:left w:val="single" w:sz="12" w:space="0" w:color="auto"/>
            </w:tcBorders>
          </w:tcPr>
          <w:p w:rsidR="004B3B85" w:rsidRPr="006A3E41" w:rsidRDefault="004B3B85" w:rsidP="00BD6A84">
            <w:pPr>
              <w:spacing w:line="240" w:lineRule="auto"/>
              <w:rPr>
                <w:rFonts w:ascii="Times New Roman" w:eastAsia="Calibri" w:hAnsi="Times New Roman"/>
                <w:noProof/>
                <w:sz w:val="20"/>
                <w:szCs w:val="20"/>
                <w:lang w:eastAsia="en-AU"/>
              </w:rPr>
            </w:pPr>
            <w:r w:rsidRPr="006A3E41">
              <w:rPr>
                <w:rFonts w:ascii="Times New Roman" w:eastAsia="Calibri" w:hAnsi="Times New Roman"/>
                <w:noProof/>
                <w:sz w:val="20"/>
                <w:szCs w:val="20"/>
                <w:lang w:eastAsia="en-AU"/>
              </w:rPr>
              <w:t>Високо образовање:</w:t>
            </w:r>
          </w:p>
          <w:p w:rsidR="004B3B85" w:rsidRPr="006A3E41" w:rsidRDefault="004B3B85" w:rsidP="00BD6A84">
            <w:pPr>
              <w:numPr>
                <w:ilvl w:val="0"/>
                <w:numId w:val="6"/>
              </w:numPr>
              <w:spacing w:line="240" w:lineRule="auto"/>
              <w:jc w:val="both"/>
              <w:rPr>
                <w:rFonts w:ascii="Times New Roman" w:hAnsi="Times New Roman"/>
                <w:bCs/>
                <w:noProof/>
                <w:sz w:val="20"/>
                <w:szCs w:val="20"/>
                <w:lang w:val="en-AU" w:eastAsia="en-AU"/>
              </w:rPr>
            </w:pPr>
            <w:r w:rsidRPr="006A3E41">
              <w:rPr>
                <w:rFonts w:ascii="Times New Roman" w:hAnsi="Times New Roman"/>
                <w:bCs/>
                <w:noProof/>
                <w:sz w:val="20"/>
                <w:szCs w:val="20"/>
                <w:lang w:val="en-AU" w:eastAsia="en-AU"/>
              </w:rPr>
              <w:t>на студијама трећег степена (докторске академске студије)</w:t>
            </w:r>
            <w:r w:rsidRPr="006A3E41">
              <w:rPr>
                <w:rFonts w:ascii="Times New Roman" w:hAnsi="Times New Roman"/>
                <w:bCs/>
                <w:noProof/>
                <w:sz w:val="20"/>
                <w:szCs w:val="20"/>
                <w:lang w:eastAsia="en-AU"/>
              </w:rPr>
              <w:t>,</w:t>
            </w:r>
            <w:r w:rsidRPr="006A3E41">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tc>
      </w:tr>
      <w:tr w:rsidR="004B3B85" w:rsidRPr="008F4A68" w:rsidTr="00BD6A84">
        <w:trPr>
          <w:trHeight w:val="379"/>
          <w:jc w:val="center"/>
        </w:trPr>
        <w:tc>
          <w:tcPr>
            <w:tcW w:w="862" w:type="pct"/>
            <w:tcBorders>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0"/>
              </w:rPr>
            </w:pPr>
            <w:r w:rsidRPr="006A3E41">
              <w:rPr>
                <w:rFonts w:ascii="Times New Roman" w:eastAsia="Calibri" w:hAnsi="Times New Roman"/>
                <w:noProof/>
                <w:sz w:val="20"/>
                <w:szCs w:val="20"/>
              </w:rPr>
              <w:t>Додатна знања / испити / радно искуство</w:t>
            </w:r>
          </w:p>
        </w:tc>
        <w:tc>
          <w:tcPr>
            <w:tcW w:w="4138" w:type="pct"/>
            <w:tcBorders>
              <w:left w:val="single" w:sz="12" w:space="0" w:color="auto"/>
            </w:tcBorders>
          </w:tcPr>
          <w:p w:rsidR="004B3B85" w:rsidRPr="006A3E41"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6A3E41">
              <w:rPr>
                <w:rFonts w:ascii="Times New Roman" w:hAnsi="Times New Roman"/>
                <w:bCs/>
                <w:noProof/>
                <w:sz w:val="20"/>
                <w:szCs w:val="20"/>
                <w:lang w:eastAsia="en-AU"/>
              </w:rPr>
              <w:t>истраживач у научном звању;</w:t>
            </w:r>
            <w:r w:rsidRPr="006A3E41">
              <w:rPr>
                <w:rFonts w:ascii="Times New Roman" w:hAnsi="Times New Roman"/>
                <w:bCs/>
                <w:noProof/>
                <w:sz w:val="20"/>
                <w:szCs w:val="20"/>
                <w:u w:val="single"/>
                <w:lang w:eastAsia="en-AU"/>
              </w:rPr>
              <w:t xml:space="preserve"> </w:t>
            </w:r>
          </w:p>
          <w:p w:rsidR="004B3B85" w:rsidRPr="006A3E41" w:rsidRDefault="004B3B85" w:rsidP="00BD6A84">
            <w:pPr>
              <w:numPr>
                <w:ilvl w:val="0"/>
                <w:numId w:val="6"/>
              </w:numPr>
              <w:tabs>
                <w:tab w:val="left" w:pos="340"/>
              </w:tabs>
              <w:spacing w:line="240" w:lineRule="auto"/>
              <w:rPr>
                <w:rFonts w:ascii="Times New Roman" w:hAnsi="Times New Roman"/>
                <w:noProof/>
                <w:sz w:val="20"/>
                <w:szCs w:val="20"/>
                <w:lang w:val="en-AU" w:eastAsia="en-AU"/>
              </w:rPr>
            </w:pPr>
            <w:r w:rsidRPr="006A3E41">
              <w:rPr>
                <w:rFonts w:ascii="Times New Roman" w:hAnsi="Times New Roman"/>
                <w:bCs/>
                <w:noProof/>
                <w:sz w:val="20"/>
                <w:szCs w:val="20"/>
                <w:lang w:eastAsia="en-AU"/>
              </w:rPr>
              <w:t>др. у складу са општим актом института.</w:t>
            </w:r>
          </w:p>
        </w:tc>
      </w:tr>
    </w:tbl>
    <w:p w:rsidR="00CD2E01" w:rsidRDefault="00CD2E01">
      <w:pPr>
        <w:spacing w:after="160" w:line="259" w:lineRule="auto"/>
        <w:ind w:left="0" w:firstLine="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8F4A68" w:rsidTr="00BD6A84">
        <w:trPr>
          <w:trHeight w:val="201"/>
          <w:tblHeader/>
          <w:jc w:val="center"/>
        </w:trPr>
        <w:tc>
          <w:tcPr>
            <w:tcW w:w="862" w:type="pct"/>
            <w:tcBorders>
              <w:bottom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8.</w:t>
            </w:r>
          </w:p>
        </w:tc>
        <w:tc>
          <w:tcPr>
            <w:tcW w:w="4138" w:type="pct"/>
            <w:vMerge w:val="restart"/>
            <w:tcBorders>
              <w:left w:val="single" w:sz="12" w:space="0" w:color="auto"/>
            </w:tcBorders>
            <w:vAlign w:val="center"/>
          </w:tcPr>
          <w:p w:rsidR="004B3B85" w:rsidRPr="004B3B85" w:rsidRDefault="00FC34DE" w:rsidP="004B3B85">
            <w:pPr>
              <w:spacing w:line="240" w:lineRule="auto"/>
              <w:ind w:left="0" w:firstLine="0"/>
              <w:jc w:val="both"/>
              <w:outlineLvl w:val="0"/>
              <w:rPr>
                <w:rFonts w:ascii="Times New Roman" w:hAnsi="Times New Roman"/>
                <w:caps/>
                <w:noProof/>
                <w:sz w:val="24"/>
                <w:szCs w:val="24"/>
                <w:lang w:eastAsia="en-AU"/>
              </w:rPr>
            </w:pPr>
            <w:r>
              <w:rPr>
                <w:rFonts w:ascii="Times New Roman" w:hAnsi="Times New Roman"/>
                <w:caps/>
                <w:noProof/>
                <w:sz w:val="24"/>
                <w:szCs w:val="24"/>
                <w:lang w:eastAsia="en-AU"/>
              </w:rPr>
              <w:t xml:space="preserve">Руководилац ЛАБОРАТОРИЈЕ која </w:t>
            </w:r>
            <w:r w:rsidR="004B3B85" w:rsidRPr="004B3B85">
              <w:rPr>
                <w:rFonts w:ascii="Times New Roman" w:hAnsi="Times New Roman"/>
                <w:caps/>
                <w:noProof/>
                <w:sz w:val="24"/>
                <w:szCs w:val="24"/>
                <w:lang w:eastAsia="en-AU"/>
              </w:rPr>
              <w:t xml:space="preserve">обавља </w:t>
            </w:r>
            <w:r w:rsidR="004B3B85" w:rsidRPr="004B3B85">
              <w:rPr>
                <w:rFonts w:ascii="Times New Roman" w:hAnsi="Times New Roman"/>
                <w:bCs/>
                <w:caps/>
                <w:sz w:val="24"/>
                <w:szCs w:val="24"/>
              </w:rPr>
              <w:t>ПОСЛОВЕ</w:t>
            </w:r>
            <w:r w:rsidR="004B3B85">
              <w:rPr>
                <w:rFonts w:ascii="Times New Roman" w:hAnsi="Times New Roman"/>
                <w:bCs/>
                <w:caps/>
                <w:sz w:val="24"/>
                <w:szCs w:val="24"/>
              </w:rPr>
              <w:t xml:space="preserve"> ИЗ </w:t>
            </w:r>
            <w:r w:rsidR="004B3B85" w:rsidRPr="004B3B85">
              <w:rPr>
                <w:rFonts w:ascii="Times New Roman" w:hAnsi="Times New Roman"/>
                <w:bCs/>
                <w:caps/>
                <w:sz w:val="24"/>
                <w:szCs w:val="24"/>
              </w:rPr>
              <w:t>ДРУГИХ ДЕЛАТНОСТИ ИНСТИТУТА</w:t>
            </w:r>
          </w:p>
        </w:tc>
      </w:tr>
      <w:tr w:rsidR="004B3B85" w:rsidRPr="008F4A68" w:rsidTr="00BD6A84">
        <w:trPr>
          <w:trHeight w:val="20"/>
          <w:tblHeader/>
          <w:jc w:val="center"/>
        </w:trPr>
        <w:tc>
          <w:tcPr>
            <w:tcW w:w="862" w:type="pct"/>
            <w:tcBorders>
              <w:top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noProof/>
                <w:sz w:val="20"/>
              </w:rPr>
            </w:pPr>
            <w:r w:rsidRPr="008F4A68">
              <w:rPr>
                <w:rFonts w:ascii="Times New Roman" w:eastAsia="Calibri" w:hAnsi="Times New Roman"/>
                <w:noProof/>
                <w:sz w:val="20"/>
              </w:rPr>
              <w:t>Назив радног места</w:t>
            </w:r>
          </w:p>
        </w:tc>
        <w:tc>
          <w:tcPr>
            <w:tcW w:w="4138" w:type="pct"/>
            <w:vMerge/>
            <w:tcBorders>
              <w:left w:val="single" w:sz="12" w:space="0" w:color="auto"/>
            </w:tcBorders>
            <w:vAlign w:val="center"/>
          </w:tcPr>
          <w:p w:rsidR="004B3B85" w:rsidRPr="008F4A68" w:rsidRDefault="004B3B85" w:rsidP="00BD6A84">
            <w:pPr>
              <w:spacing w:line="240" w:lineRule="auto"/>
              <w:rPr>
                <w:rFonts w:ascii="Times New Roman" w:eastAsia="Calibri" w:hAnsi="Times New Roman"/>
                <w:bCs/>
                <w:caps/>
                <w:sz w:val="24"/>
                <w:szCs w:val="26"/>
              </w:rPr>
            </w:pPr>
          </w:p>
        </w:tc>
      </w:tr>
      <w:tr w:rsidR="004B3B85" w:rsidRPr="008F4A68" w:rsidTr="00FC34DE">
        <w:trPr>
          <w:trHeight w:val="3385"/>
          <w:jc w:val="center"/>
        </w:trPr>
        <w:tc>
          <w:tcPr>
            <w:tcW w:w="862" w:type="pct"/>
            <w:tcBorders>
              <w:right w:val="single" w:sz="12" w:space="0" w:color="auto"/>
            </w:tcBorders>
          </w:tcPr>
          <w:p w:rsidR="004B3B85" w:rsidRPr="008F4A68" w:rsidRDefault="004B3B85" w:rsidP="00C333E4">
            <w:pPr>
              <w:spacing w:line="240" w:lineRule="auto"/>
              <w:ind w:left="0" w:firstLine="0"/>
              <w:rPr>
                <w:rFonts w:ascii="Times New Roman" w:eastAsia="Calibri" w:hAnsi="Times New Roman"/>
                <w:noProof/>
                <w:sz w:val="20"/>
              </w:rPr>
            </w:pPr>
            <w:r w:rsidRPr="00C333E4">
              <w:rPr>
                <w:rFonts w:ascii="Times New Roman" w:eastAsia="Calibri" w:hAnsi="Times New Roman"/>
                <w:noProof/>
                <w:sz w:val="20"/>
                <w:szCs w:val="20"/>
              </w:rPr>
              <w:t>Општи / типични опис посла</w:t>
            </w:r>
          </w:p>
        </w:tc>
        <w:tc>
          <w:tcPr>
            <w:tcW w:w="4138" w:type="pct"/>
            <w:tcBorders>
              <w:left w:val="single" w:sz="12" w:space="0" w:color="auto"/>
            </w:tcBorders>
          </w:tcPr>
          <w:p w:rsidR="004B3B85" w:rsidRPr="003E09CA"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Pr>
                <w:rFonts w:ascii="Times New Roman" w:hAnsi="Times New Roman"/>
                <w:sz w:val="20"/>
                <w:szCs w:val="20"/>
                <w:lang w:val="sr-Cyrl-CS"/>
              </w:rPr>
              <w:t xml:space="preserve">руководи и </w:t>
            </w:r>
            <w:r w:rsidRPr="00CA5C50">
              <w:rPr>
                <w:rFonts w:ascii="Times New Roman" w:hAnsi="Times New Roman"/>
                <w:sz w:val="20"/>
                <w:szCs w:val="20"/>
                <w:lang w:val="sr-Cyrl-CS"/>
              </w:rPr>
              <w:t xml:space="preserve">организује рад запослених </w:t>
            </w:r>
            <w:r>
              <w:rPr>
                <w:rFonts w:ascii="Times New Roman" w:hAnsi="Times New Roman"/>
                <w:sz w:val="20"/>
                <w:szCs w:val="20"/>
                <w:lang w:val="sr-Cyrl-CS"/>
              </w:rPr>
              <w:t>у лабораторији и</w:t>
            </w:r>
            <w:r w:rsidRPr="00D91DD9">
              <w:rPr>
                <w:rFonts w:ascii="Times New Roman" w:hAnsi="Times New Roman"/>
                <w:sz w:val="20"/>
                <w:szCs w:val="20"/>
                <w:lang w:val="sr-Cyrl-CS"/>
              </w:rPr>
              <w:t xml:space="preserve"> прати и контролише извршење </w:t>
            </w:r>
            <w:r>
              <w:rPr>
                <w:rFonts w:ascii="Times New Roman" w:hAnsi="Times New Roman"/>
                <w:sz w:val="20"/>
                <w:szCs w:val="20"/>
                <w:lang w:val="sr-Cyrl-CS"/>
              </w:rPr>
              <w:t>свих</w:t>
            </w:r>
            <w:r w:rsidRPr="003E09CA">
              <w:rPr>
                <w:rFonts w:ascii="Times New Roman" w:hAnsi="Times New Roman"/>
                <w:sz w:val="20"/>
                <w:szCs w:val="20"/>
                <w:lang w:val="sr-Cyrl-CS"/>
              </w:rPr>
              <w:t xml:space="preserve"> послова у лабораторији</w:t>
            </w:r>
            <w:r>
              <w:rPr>
                <w:rFonts w:ascii="Times New Roman" w:hAnsi="Times New Roman"/>
                <w:sz w:val="20"/>
                <w:szCs w:val="20"/>
                <w:lang w:val="sr-Cyrl-CS"/>
              </w:rPr>
              <w:t xml:space="preserve"> и</w:t>
            </w:r>
            <w:r w:rsidRPr="00D91DD9">
              <w:rPr>
                <w:rFonts w:ascii="Times New Roman" w:hAnsi="Times New Roman"/>
                <w:sz w:val="20"/>
                <w:szCs w:val="20"/>
                <w:lang w:val="sr-Cyrl-CS"/>
              </w:rPr>
              <w:t xml:space="preserve"> </w:t>
            </w:r>
            <w:r w:rsidRPr="00DF479A">
              <w:rPr>
                <w:rFonts w:ascii="Times New Roman" w:hAnsi="Times New Roman"/>
                <w:sz w:val="20"/>
                <w:szCs w:val="20"/>
                <w:lang w:val="sr-Cyrl-CS"/>
              </w:rPr>
              <w:t>подноси годишњи извештај о раду лабораторије</w:t>
            </w:r>
            <w:r w:rsidRPr="003E09CA">
              <w:rPr>
                <w:rFonts w:ascii="Times New Roman" w:hAnsi="Times New Roman"/>
                <w:sz w:val="20"/>
                <w:szCs w:val="20"/>
                <w:lang w:val="sr-Cyrl-CS"/>
              </w:rPr>
              <w:t>;</w:t>
            </w:r>
          </w:p>
          <w:p w:rsidR="004B3B85" w:rsidRPr="003E09CA"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предлаже програм и план рада лабораторије</w:t>
            </w:r>
            <w:r>
              <w:rPr>
                <w:rFonts w:ascii="Times New Roman" w:hAnsi="Times New Roman"/>
                <w:sz w:val="20"/>
                <w:szCs w:val="20"/>
                <w:lang w:val="sr-Cyrl-CS"/>
              </w:rPr>
              <w:t xml:space="preserve"> у којој се обављају послови </w:t>
            </w:r>
            <w:r w:rsidRPr="003E09CA">
              <w:rPr>
                <w:rFonts w:ascii="Times New Roman" w:hAnsi="Times New Roman"/>
                <w:sz w:val="20"/>
                <w:szCs w:val="20"/>
                <w:lang w:val="sr-Cyrl-CS"/>
              </w:rPr>
              <w:t xml:space="preserve">из </w:t>
            </w:r>
            <w:r>
              <w:rPr>
                <w:rFonts w:ascii="Times New Roman" w:hAnsi="Times New Roman"/>
                <w:sz w:val="20"/>
                <w:szCs w:val="20"/>
                <w:lang w:val="sr-Cyrl-CS"/>
              </w:rPr>
              <w:t>других делатности института</w:t>
            </w:r>
            <w:r w:rsidRPr="003E09CA">
              <w:rPr>
                <w:rFonts w:ascii="Times New Roman" w:hAnsi="Times New Roman"/>
                <w:sz w:val="20"/>
                <w:szCs w:val="20"/>
                <w:lang w:val="sr-Cyrl-CS"/>
              </w:rPr>
              <w:t xml:space="preserve"> и стара се о њиховој реализацији;</w:t>
            </w:r>
          </w:p>
          <w:p w:rsidR="004B3B85" w:rsidRPr="00DF479A"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организује послове лабораторијских анализа, на основ</w:t>
            </w:r>
            <w:r>
              <w:rPr>
                <w:rFonts w:ascii="Times New Roman" w:hAnsi="Times New Roman"/>
                <w:sz w:val="20"/>
                <w:szCs w:val="20"/>
                <w:lang w:val="sr-Cyrl-CS"/>
              </w:rPr>
              <w:t>у достављених и узетих узорака и верификује резултате испитивања</w:t>
            </w:r>
            <w:r w:rsidRPr="00DF479A">
              <w:rPr>
                <w:rFonts w:ascii="Times New Roman" w:hAnsi="Times New Roman"/>
                <w:sz w:val="20"/>
                <w:szCs w:val="20"/>
                <w:lang w:val="sr-Cyrl-CS"/>
              </w:rPr>
              <w:t>;</w:t>
            </w:r>
          </w:p>
          <w:p w:rsidR="004B3B85" w:rsidRPr="003E09CA"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организује теренски рад и узимања узорака</w:t>
            </w:r>
            <w:r w:rsidRPr="00D91DD9">
              <w:rPr>
                <w:rFonts w:ascii="Times New Roman" w:hAnsi="Times New Roman"/>
                <w:sz w:val="20"/>
                <w:szCs w:val="20"/>
                <w:lang w:val="sr-Cyrl-CS"/>
              </w:rPr>
              <w:t>;</w:t>
            </w:r>
          </w:p>
          <w:p w:rsidR="004B3B85" w:rsidRPr="003E09CA"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прати и уводи нове методе испитивања;</w:t>
            </w:r>
          </w:p>
          <w:p w:rsidR="004B3B85" w:rsidRPr="003E09CA"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стара се о извршавању програма сарадње са н</w:t>
            </w:r>
            <w:r>
              <w:rPr>
                <w:rFonts w:ascii="Times New Roman" w:hAnsi="Times New Roman"/>
                <w:sz w:val="20"/>
                <w:szCs w:val="20"/>
                <w:lang w:val="sr-Cyrl-CS"/>
              </w:rPr>
              <w:t>а</w:t>
            </w:r>
            <w:r w:rsidRPr="003E09CA">
              <w:rPr>
                <w:rFonts w:ascii="Times New Roman" w:hAnsi="Times New Roman"/>
                <w:sz w:val="20"/>
                <w:szCs w:val="20"/>
                <w:lang w:val="sr-Cyrl-CS"/>
              </w:rPr>
              <w:t>учним и другим установама у земљи и иностранству;</w:t>
            </w:r>
          </w:p>
          <w:p w:rsidR="004B3B85" w:rsidRPr="00D91DD9"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sidRPr="00D91DD9">
              <w:rPr>
                <w:rFonts w:ascii="Times New Roman" w:hAnsi="Times New Roman"/>
                <w:sz w:val="20"/>
                <w:szCs w:val="20"/>
                <w:lang w:val="sr-Cyrl-CS"/>
              </w:rPr>
              <w:t>припрема резултате за публиковање (у домаћим и страним часописима, учешће на домаћим и међународним скуповима и слично);</w:t>
            </w:r>
          </w:p>
          <w:p w:rsidR="004B3B85" w:rsidRPr="00DF479A" w:rsidRDefault="004B3B85" w:rsidP="00C535F2">
            <w:pPr>
              <w:pStyle w:val="ListParagraph"/>
              <w:numPr>
                <w:ilvl w:val="0"/>
                <w:numId w:val="19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планира обуке и усавршавања запослених на узорковању, припреми и извођењу анализа, као и друге</w:t>
            </w:r>
            <w:r>
              <w:rPr>
                <w:rFonts w:ascii="Times New Roman" w:hAnsi="Times New Roman"/>
                <w:sz w:val="20"/>
                <w:szCs w:val="20"/>
                <w:lang w:val="sr-Cyrl-CS"/>
              </w:rPr>
              <w:t xml:space="preserve"> обуке запослених у лабораторији.</w:t>
            </w:r>
          </w:p>
          <w:p w:rsidR="004B3B85" w:rsidRPr="008F4A68" w:rsidRDefault="004B3B85" w:rsidP="00BD6A84">
            <w:pPr>
              <w:spacing w:line="240" w:lineRule="auto"/>
              <w:rPr>
                <w:rFonts w:ascii="Times New Roman" w:eastAsia="Calibri" w:hAnsi="Times New Roman"/>
                <w:noProof/>
                <w:sz w:val="20"/>
              </w:rPr>
            </w:pPr>
          </w:p>
        </w:tc>
      </w:tr>
      <w:tr w:rsidR="004B3B85" w:rsidRPr="008F4A68" w:rsidTr="00BD6A84">
        <w:trPr>
          <w:trHeight w:val="17"/>
          <w:jc w:val="center"/>
        </w:trPr>
        <w:tc>
          <w:tcPr>
            <w:tcW w:w="862" w:type="pct"/>
            <w:tcBorders>
              <w:right w:val="single" w:sz="12" w:space="0" w:color="auto"/>
            </w:tcBorders>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Oбразовање</w:t>
            </w:r>
          </w:p>
        </w:tc>
        <w:tc>
          <w:tcPr>
            <w:tcW w:w="4138" w:type="pct"/>
            <w:tcBorders>
              <w:left w:val="single" w:sz="12" w:space="0" w:color="auto"/>
            </w:tcBorders>
          </w:tcPr>
          <w:p w:rsidR="004B3B85" w:rsidRPr="008F4A68" w:rsidRDefault="004B3B85" w:rsidP="00BD6A84">
            <w:pPr>
              <w:spacing w:line="240" w:lineRule="auto"/>
              <w:rPr>
                <w:rFonts w:ascii="Times New Roman" w:eastAsia="Calibri" w:hAnsi="Times New Roman"/>
                <w:noProof/>
                <w:sz w:val="20"/>
                <w:szCs w:val="20"/>
                <w:lang w:eastAsia="en-AU"/>
              </w:rPr>
            </w:pPr>
            <w:r w:rsidRPr="008F4A68">
              <w:rPr>
                <w:rFonts w:ascii="Times New Roman" w:eastAsia="Calibri" w:hAnsi="Times New Roman"/>
                <w:noProof/>
                <w:sz w:val="20"/>
                <w:szCs w:val="20"/>
                <w:lang w:eastAsia="en-AU"/>
              </w:rPr>
              <w:t>Високо образовање:</w:t>
            </w:r>
          </w:p>
          <w:p w:rsidR="004B3B85" w:rsidRPr="009075F7" w:rsidRDefault="004B3B85" w:rsidP="00BD6A84">
            <w:pPr>
              <w:pStyle w:val="ListParagraph"/>
              <w:numPr>
                <w:ilvl w:val="0"/>
                <w:numId w:val="6"/>
              </w:numPr>
              <w:spacing w:line="240" w:lineRule="auto"/>
              <w:jc w:val="both"/>
              <w:rPr>
                <w:rFonts w:ascii="Times New Roman" w:hAnsi="Times New Roman"/>
                <w:bCs/>
                <w:noProof/>
                <w:sz w:val="20"/>
                <w:szCs w:val="20"/>
                <w:lang w:val="en-AU" w:eastAsia="en-AU"/>
              </w:rPr>
            </w:pPr>
            <w:r>
              <w:rPr>
                <w:rFonts w:ascii="Times New Roman" w:hAnsi="Times New Roman"/>
                <w:bCs/>
                <w:noProof/>
                <w:sz w:val="20"/>
                <w:szCs w:val="20"/>
                <w:lang w:eastAsia="en-AU"/>
              </w:rPr>
              <w:t>на студијма другог степена (мастер академска), по пропису који уређује високо образовање почев од 10. септембра 2005. године;</w:t>
            </w:r>
          </w:p>
          <w:p w:rsidR="009075F7" w:rsidRPr="00FD074D" w:rsidRDefault="009075F7" w:rsidP="009075F7">
            <w:pPr>
              <w:pStyle w:val="ListParagraph"/>
              <w:numPr>
                <w:ilvl w:val="0"/>
                <w:numId w:val="6"/>
              </w:numPr>
              <w:spacing w:line="240" w:lineRule="auto"/>
              <w:jc w:val="both"/>
              <w:rPr>
                <w:rFonts w:ascii="Times New Roman" w:hAnsi="Times New Roman"/>
                <w:bCs/>
                <w:noProof/>
                <w:sz w:val="20"/>
                <w:szCs w:val="20"/>
                <w:lang w:val="en-AU" w:eastAsia="en-AU"/>
              </w:rPr>
            </w:pPr>
            <w:r w:rsidRPr="009075F7">
              <w:rPr>
                <w:rFonts w:ascii="Times New Roman" w:hAnsi="Times New Roman"/>
                <w:bCs/>
                <w:noProof/>
                <w:sz w:val="20"/>
                <w:szCs w:val="20"/>
                <w:lang w:val="en-AU" w:eastAsia="en-AU"/>
              </w:rPr>
              <w:t xml:space="preserve">на основним академским студијама у трајању од најмање четири године, по пропису који уређује високо образовање до 10. </w:t>
            </w:r>
            <w:r>
              <w:rPr>
                <w:rFonts w:ascii="Times New Roman" w:hAnsi="Times New Roman"/>
                <w:bCs/>
                <w:noProof/>
                <w:sz w:val="20"/>
                <w:szCs w:val="20"/>
                <w:lang w:val="en-AU" w:eastAsia="en-AU"/>
              </w:rPr>
              <w:t>септембра 2005. године;</w:t>
            </w:r>
          </w:p>
          <w:p w:rsidR="004B3B85" w:rsidRDefault="004B3B85" w:rsidP="00BD6A84">
            <w:pPr>
              <w:spacing w:line="240" w:lineRule="auto"/>
              <w:jc w:val="both"/>
              <w:rPr>
                <w:rFonts w:ascii="Times New Roman" w:hAnsi="Times New Roman"/>
                <w:bCs/>
                <w:noProof/>
                <w:sz w:val="20"/>
                <w:szCs w:val="20"/>
                <w:lang w:eastAsia="en-AU"/>
              </w:rPr>
            </w:pPr>
            <w:r>
              <w:rPr>
                <w:rFonts w:ascii="Times New Roman" w:hAnsi="Times New Roman"/>
                <w:bCs/>
                <w:noProof/>
                <w:sz w:val="20"/>
                <w:szCs w:val="20"/>
                <w:lang w:eastAsia="en-AU"/>
              </w:rPr>
              <w:t>или</w:t>
            </w:r>
          </w:p>
          <w:p w:rsidR="004B3B85" w:rsidRPr="009075F7" w:rsidRDefault="004B3B85" w:rsidP="009075F7">
            <w:pPr>
              <w:pStyle w:val="ListParagraph"/>
              <w:numPr>
                <w:ilvl w:val="0"/>
                <w:numId w:val="6"/>
              </w:numPr>
              <w:spacing w:line="240" w:lineRule="auto"/>
              <w:jc w:val="both"/>
              <w:rPr>
                <w:rFonts w:ascii="Times New Roman" w:hAnsi="Times New Roman"/>
                <w:bCs/>
                <w:noProof/>
                <w:sz w:val="20"/>
                <w:szCs w:val="20"/>
                <w:lang w:val="en-AU" w:eastAsia="en-AU"/>
              </w:rPr>
            </w:pPr>
            <w:r w:rsidRPr="00CF4318">
              <w:rPr>
                <w:rFonts w:ascii="Times New Roman" w:hAnsi="Times New Roman"/>
                <w:bCs/>
                <w:sz w:val="20"/>
                <w:szCs w:val="20"/>
                <w:lang w:val="sr-Cyrl-CS"/>
              </w:rPr>
              <w:t>на студиј</w:t>
            </w:r>
            <w:r>
              <w:rPr>
                <w:rFonts w:ascii="Times New Roman" w:hAnsi="Times New Roman"/>
                <w:bCs/>
                <w:sz w:val="20"/>
                <w:szCs w:val="20"/>
                <w:lang w:val="sr-Cyrl-CS"/>
              </w:rPr>
              <w:t xml:space="preserve">ама првог степена (на основним академским студијама у обиму од 240 ЕСПБ) </w:t>
            </w:r>
            <w:r>
              <w:rPr>
                <w:rFonts w:ascii="Times New Roman" w:hAnsi="Times New Roman"/>
                <w:bCs/>
                <w:noProof/>
                <w:sz w:val="20"/>
                <w:szCs w:val="20"/>
                <w:lang w:eastAsia="en-AU"/>
              </w:rPr>
              <w:t>по пропису који уређује високо образовање поче</w:t>
            </w:r>
            <w:r w:rsidR="009075F7">
              <w:rPr>
                <w:rFonts w:ascii="Times New Roman" w:hAnsi="Times New Roman"/>
                <w:bCs/>
                <w:noProof/>
                <w:sz w:val="20"/>
                <w:szCs w:val="20"/>
                <w:lang w:eastAsia="en-AU"/>
              </w:rPr>
              <w:t>в од 10. септембра 2005. године.</w:t>
            </w:r>
          </w:p>
        </w:tc>
      </w:tr>
      <w:tr w:rsidR="004B3B85" w:rsidRPr="008F4A68" w:rsidTr="00BD6A84">
        <w:trPr>
          <w:trHeight w:val="379"/>
          <w:jc w:val="center"/>
        </w:trPr>
        <w:tc>
          <w:tcPr>
            <w:tcW w:w="862" w:type="pct"/>
            <w:tcBorders>
              <w:right w:val="single" w:sz="12" w:space="0" w:color="auto"/>
            </w:tcBorders>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Додатна знања / испити / радно искуство</w:t>
            </w:r>
          </w:p>
        </w:tc>
        <w:tc>
          <w:tcPr>
            <w:tcW w:w="4138" w:type="pct"/>
            <w:tcBorders>
              <w:left w:val="single" w:sz="12" w:space="0" w:color="auto"/>
            </w:tcBorders>
          </w:tcPr>
          <w:p w:rsidR="004B3B85" w:rsidRPr="008F4A68" w:rsidRDefault="004B3B85" w:rsidP="00BD6A84">
            <w:pPr>
              <w:numPr>
                <w:ilvl w:val="0"/>
                <w:numId w:val="6"/>
              </w:numPr>
              <w:tabs>
                <w:tab w:val="left" w:pos="340"/>
              </w:tabs>
              <w:spacing w:line="240" w:lineRule="auto"/>
              <w:rPr>
                <w:rFonts w:ascii="Times New Roman" w:hAnsi="Times New Roman"/>
                <w:noProof/>
                <w:sz w:val="20"/>
                <w:szCs w:val="20"/>
                <w:lang w:val="en-AU" w:eastAsia="en-AU"/>
              </w:rPr>
            </w:pPr>
            <w:r>
              <w:rPr>
                <w:rFonts w:ascii="Times New Roman" w:hAnsi="Times New Roman"/>
                <w:bCs/>
                <w:noProof/>
                <w:sz w:val="20"/>
                <w:szCs w:val="20"/>
                <w:lang w:eastAsia="en-AU"/>
              </w:rPr>
              <w:t xml:space="preserve">у </w:t>
            </w:r>
            <w:r w:rsidRPr="00851B3F">
              <w:rPr>
                <w:rFonts w:ascii="Times New Roman" w:hAnsi="Times New Roman"/>
                <w:bCs/>
                <w:noProof/>
                <w:sz w:val="20"/>
                <w:szCs w:val="20"/>
                <w:lang w:eastAsia="en-AU"/>
              </w:rPr>
              <w:t>складу са општим актом института.</w:t>
            </w:r>
          </w:p>
        </w:tc>
      </w:tr>
    </w:tbl>
    <w:p w:rsidR="004B3B85" w:rsidRDefault="004B3B85" w:rsidP="00C333E4">
      <w:pPr>
        <w:spacing w:line="240" w:lineRule="auto"/>
        <w:outlineLvl w:val="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4B3B85" w:rsidRPr="009B0382" w:rsidTr="00E94818">
        <w:trPr>
          <w:trHeight w:val="276"/>
          <w:tblHeader/>
        </w:trPr>
        <w:tc>
          <w:tcPr>
            <w:tcW w:w="901" w:type="pct"/>
            <w:tcBorders>
              <w:bottom w:val="single" w:sz="2" w:space="0" w:color="auto"/>
            </w:tcBorders>
            <w:shd w:val="clear" w:color="auto" w:fill="FFFFFF"/>
          </w:tcPr>
          <w:p w:rsidR="004B3B85" w:rsidRPr="009B0382" w:rsidRDefault="004B3B85" w:rsidP="00BD6A84">
            <w:pPr>
              <w:spacing w:line="240" w:lineRule="auto"/>
              <w:outlineLvl w:val="0"/>
              <w:rPr>
                <w:rFonts w:ascii="Times New Roman" w:hAnsi="Times New Roman"/>
                <w:noProof/>
                <w:sz w:val="24"/>
                <w:szCs w:val="24"/>
              </w:rPr>
            </w:pPr>
            <w:r>
              <w:rPr>
                <w:rFonts w:ascii="Times New Roman" w:hAnsi="Times New Roman"/>
                <w:noProof/>
                <w:sz w:val="24"/>
                <w:szCs w:val="24"/>
              </w:rPr>
              <w:lastRenderedPageBreak/>
              <w:t>9</w:t>
            </w:r>
            <w:r w:rsidRPr="009B0382">
              <w:rPr>
                <w:rFonts w:ascii="Times New Roman" w:hAnsi="Times New Roman"/>
                <w:noProof/>
                <w:sz w:val="24"/>
                <w:szCs w:val="24"/>
              </w:rPr>
              <w:t>.</w:t>
            </w:r>
          </w:p>
        </w:tc>
        <w:tc>
          <w:tcPr>
            <w:tcW w:w="4099" w:type="pct"/>
            <w:vMerge w:val="restart"/>
            <w:shd w:val="clear" w:color="auto" w:fill="FFFFFF"/>
            <w:vAlign w:val="center"/>
          </w:tcPr>
          <w:p w:rsidR="004B3B85" w:rsidRPr="009B0382" w:rsidRDefault="004B3B85" w:rsidP="00BD6A84">
            <w:pPr>
              <w:spacing w:line="240" w:lineRule="auto"/>
              <w:outlineLvl w:val="0"/>
              <w:rPr>
                <w:rFonts w:ascii="Times New Roman" w:hAnsi="Times New Roman"/>
                <w:caps/>
                <w:noProof/>
                <w:sz w:val="24"/>
                <w:szCs w:val="24"/>
                <w:lang w:eastAsia="en-AU"/>
              </w:rPr>
            </w:pPr>
            <w:r w:rsidRPr="009B0382">
              <w:rPr>
                <w:rFonts w:ascii="Times New Roman" w:hAnsi="Times New Roman"/>
                <w:bCs/>
                <w:caps/>
                <w:noProof/>
                <w:sz w:val="24"/>
                <w:szCs w:val="24"/>
                <w:lang w:eastAsia="en-AU"/>
              </w:rPr>
              <w:t xml:space="preserve"> руководилац ЦЕНТРА</w:t>
            </w:r>
          </w:p>
        </w:tc>
      </w:tr>
      <w:tr w:rsidR="004B3B85" w:rsidRPr="009B0382" w:rsidTr="00E94818">
        <w:trPr>
          <w:trHeight w:val="505"/>
          <w:tblHeader/>
        </w:trPr>
        <w:tc>
          <w:tcPr>
            <w:tcW w:w="901" w:type="pct"/>
            <w:tcBorders>
              <w:top w:val="single" w:sz="2" w:space="0" w:color="auto"/>
              <w:bottom w:val="single" w:sz="2" w:space="0" w:color="auto"/>
            </w:tcBorders>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Назив радног места</w:t>
            </w:r>
          </w:p>
        </w:tc>
        <w:tc>
          <w:tcPr>
            <w:tcW w:w="4099" w:type="pct"/>
            <w:vMerge/>
            <w:shd w:val="clear" w:color="auto" w:fill="FFFFFF"/>
            <w:vAlign w:val="center"/>
          </w:tcPr>
          <w:p w:rsidR="004B3B85" w:rsidRPr="009B0382" w:rsidRDefault="004B3B85" w:rsidP="00BD6A84">
            <w:pPr>
              <w:spacing w:line="240" w:lineRule="auto"/>
              <w:outlineLvl w:val="0"/>
              <w:rPr>
                <w:rFonts w:ascii="Times New Roman" w:hAnsi="Times New Roman"/>
                <w:noProof/>
                <w:sz w:val="24"/>
                <w:szCs w:val="24"/>
              </w:rPr>
            </w:pPr>
          </w:p>
        </w:tc>
      </w:tr>
      <w:tr w:rsidR="004B3B85" w:rsidRPr="009B0382" w:rsidTr="00E94818">
        <w:trPr>
          <w:trHeight w:val="775"/>
        </w:trPr>
        <w:tc>
          <w:tcPr>
            <w:tcW w:w="901" w:type="pct"/>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Општи / типични опис посла</w:t>
            </w:r>
          </w:p>
        </w:tc>
        <w:tc>
          <w:tcPr>
            <w:tcW w:w="4099" w:type="pct"/>
            <w:shd w:val="clear" w:color="auto" w:fill="FFFFFF"/>
          </w:tcPr>
          <w:p w:rsidR="004B3B85" w:rsidRPr="00572099" w:rsidRDefault="004B3B85" w:rsidP="00672434">
            <w:pPr>
              <w:pStyle w:val="ListParagraph"/>
              <w:numPr>
                <w:ilvl w:val="0"/>
                <w:numId w:val="12"/>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 xml:space="preserve">руководи и организује рад запослених, </w:t>
            </w:r>
            <w:r w:rsidRPr="00572099">
              <w:rPr>
                <w:rFonts w:ascii="Times New Roman" w:hAnsi="Times New Roman"/>
                <w:sz w:val="20"/>
                <w:szCs w:val="20"/>
              </w:rPr>
              <w:t xml:space="preserve">прати и контролише извршење </w:t>
            </w:r>
            <w:r w:rsidRPr="00572099">
              <w:rPr>
                <w:rFonts w:ascii="Times New Roman" w:hAnsi="Times New Roman"/>
                <w:sz w:val="20"/>
                <w:szCs w:val="20"/>
                <w:lang w:val="sr-Cyrl-CS"/>
              </w:rPr>
              <w:t xml:space="preserve">свих послова у центру;   </w:t>
            </w:r>
          </w:p>
          <w:p w:rsidR="004B3B85" w:rsidRPr="00572099" w:rsidRDefault="004B3B85" w:rsidP="00672434">
            <w:pPr>
              <w:numPr>
                <w:ilvl w:val="0"/>
                <w:numId w:val="12"/>
              </w:numPr>
              <w:overflowPunct w:val="0"/>
              <w:autoSpaceDE w:val="0"/>
              <w:autoSpaceDN w:val="0"/>
              <w:adjustRightInd w:val="0"/>
              <w:spacing w:line="240" w:lineRule="auto"/>
              <w:jc w:val="both"/>
              <w:textAlignment w:val="baseline"/>
              <w:rPr>
                <w:rFonts w:ascii="Times New Roman" w:hAnsi="Times New Roman"/>
                <w:sz w:val="20"/>
                <w:szCs w:val="20"/>
              </w:rPr>
            </w:pPr>
            <w:r w:rsidRPr="00572099">
              <w:rPr>
                <w:rFonts w:ascii="Times New Roman" w:hAnsi="Times New Roman"/>
                <w:sz w:val="20"/>
                <w:szCs w:val="20"/>
              </w:rPr>
              <w:t>координира послове везане за сарадњу са другим организационим јединицама и процесима рада у институту;</w:t>
            </w:r>
          </w:p>
          <w:p w:rsidR="004B3B85" w:rsidRPr="00572099" w:rsidRDefault="004B3B85" w:rsidP="00672434">
            <w:pPr>
              <w:pStyle w:val="ListParagraph"/>
              <w:numPr>
                <w:ilvl w:val="0"/>
                <w:numId w:val="12"/>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предлаже програм и план рада центра;</w:t>
            </w:r>
          </w:p>
          <w:p w:rsidR="004B3B85" w:rsidRPr="00572099" w:rsidRDefault="004B3B85" w:rsidP="00672434">
            <w:pPr>
              <w:pStyle w:val="ListParagraph"/>
              <w:numPr>
                <w:ilvl w:val="0"/>
                <w:numId w:val="12"/>
              </w:numPr>
              <w:spacing w:line="240" w:lineRule="auto"/>
              <w:contextualSpacing/>
              <w:jc w:val="both"/>
              <w:rPr>
                <w:rFonts w:ascii="Times New Roman" w:hAnsi="Times New Roman"/>
                <w:sz w:val="20"/>
                <w:szCs w:val="20"/>
                <w:lang w:val="sr-Cyrl-CS" w:eastAsia="sr-Latn-CS"/>
              </w:rPr>
            </w:pPr>
            <w:r w:rsidRPr="00572099">
              <w:rPr>
                <w:rFonts w:ascii="Times New Roman" w:hAnsi="Times New Roman"/>
                <w:sz w:val="20"/>
                <w:szCs w:val="20"/>
                <w:lang w:eastAsia="sr-Latn-CS"/>
              </w:rPr>
              <w:t>припрема програме сарадње са научним и другим установама у земљи и иностранству;</w:t>
            </w:r>
          </w:p>
          <w:p w:rsidR="004B3B85" w:rsidRPr="00572099" w:rsidRDefault="004B3B85" w:rsidP="00672434">
            <w:pPr>
              <w:pStyle w:val="ListParagraph"/>
              <w:numPr>
                <w:ilvl w:val="0"/>
                <w:numId w:val="12"/>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учествује у изради планова организовања производње из области рада центра;</w:t>
            </w:r>
          </w:p>
          <w:p w:rsidR="004B3B85" w:rsidRPr="00572099" w:rsidRDefault="004B3B85" w:rsidP="00672434">
            <w:pPr>
              <w:pStyle w:val="ListParagraph"/>
              <w:numPr>
                <w:ilvl w:val="0"/>
                <w:numId w:val="12"/>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учествује у изради производно</w:t>
            </w:r>
            <w:r w:rsidR="00D3087C">
              <w:rPr>
                <w:rFonts w:ascii="Times New Roman" w:hAnsi="Times New Roman"/>
                <w:sz w:val="20"/>
                <w:szCs w:val="20"/>
                <w:lang w:val="sr-Cyrl-CS"/>
              </w:rPr>
              <w:t xml:space="preserve"> </w:t>
            </w:r>
            <w:r w:rsidRPr="00572099">
              <w:rPr>
                <w:rFonts w:ascii="Times New Roman" w:hAnsi="Times New Roman"/>
                <w:sz w:val="20"/>
                <w:szCs w:val="20"/>
                <w:lang w:val="sr-Cyrl-CS"/>
              </w:rPr>
              <w:t>-</w:t>
            </w:r>
            <w:r w:rsidR="00D3087C">
              <w:rPr>
                <w:rFonts w:ascii="Times New Roman" w:hAnsi="Times New Roman"/>
                <w:sz w:val="20"/>
                <w:szCs w:val="20"/>
                <w:lang w:val="sr-Cyrl-CS"/>
              </w:rPr>
              <w:t xml:space="preserve"> </w:t>
            </w:r>
            <w:r w:rsidRPr="00572099">
              <w:rPr>
                <w:rFonts w:ascii="Times New Roman" w:hAnsi="Times New Roman"/>
                <w:sz w:val="20"/>
                <w:szCs w:val="20"/>
                <w:lang w:val="sr-Cyrl-CS"/>
              </w:rPr>
              <w:t>финансијског плана</w:t>
            </w:r>
            <w:r w:rsidRPr="00572099">
              <w:t xml:space="preserve"> </w:t>
            </w:r>
            <w:r w:rsidRPr="00572099">
              <w:rPr>
                <w:rFonts w:ascii="Times New Roman" w:hAnsi="Times New Roman"/>
                <w:sz w:val="20"/>
                <w:szCs w:val="20"/>
                <w:lang w:val="sr-Cyrl-CS"/>
              </w:rPr>
              <w:t>и подноси годишњи извештај о раду центра;</w:t>
            </w:r>
          </w:p>
          <w:p w:rsidR="004B3B85" w:rsidRPr="00572099" w:rsidRDefault="004B3B85" w:rsidP="00672434">
            <w:pPr>
              <w:numPr>
                <w:ilvl w:val="0"/>
                <w:numId w:val="12"/>
              </w:numPr>
              <w:overflowPunct w:val="0"/>
              <w:autoSpaceDE w:val="0"/>
              <w:autoSpaceDN w:val="0"/>
              <w:adjustRightInd w:val="0"/>
              <w:spacing w:line="240" w:lineRule="auto"/>
              <w:jc w:val="both"/>
              <w:textAlignment w:val="baseline"/>
              <w:rPr>
                <w:rFonts w:ascii="Times New Roman" w:hAnsi="Times New Roman"/>
                <w:sz w:val="20"/>
                <w:szCs w:val="20"/>
              </w:rPr>
            </w:pPr>
            <w:r w:rsidRPr="00572099">
              <w:rPr>
                <w:rFonts w:ascii="Times New Roman" w:hAnsi="Times New Roman"/>
                <w:sz w:val="20"/>
                <w:szCs w:val="20"/>
                <w:lang w:val="sr-Cyrl-CS"/>
              </w:rPr>
              <w:t>предлаже план инвестиција и инвестиционог одржавања центра;</w:t>
            </w:r>
          </w:p>
          <w:p w:rsidR="004B3B85" w:rsidRPr="00572099" w:rsidRDefault="004B3B85" w:rsidP="00672434">
            <w:pPr>
              <w:numPr>
                <w:ilvl w:val="0"/>
                <w:numId w:val="12"/>
              </w:numPr>
              <w:spacing w:line="240" w:lineRule="auto"/>
              <w:jc w:val="both"/>
              <w:rPr>
                <w:rFonts w:ascii="Times New Roman" w:eastAsia="Calibri" w:hAnsi="Times New Roman"/>
                <w:sz w:val="20"/>
                <w:szCs w:val="20"/>
                <w:lang w:val="sr-Latn-CS"/>
              </w:rPr>
            </w:pPr>
            <w:r w:rsidRPr="00572099">
              <w:rPr>
                <w:rFonts w:ascii="Times New Roman" w:hAnsi="Times New Roman"/>
                <w:sz w:val="20"/>
                <w:szCs w:val="20"/>
                <w:lang w:val="sr-Cyrl-CS"/>
              </w:rPr>
              <w:t>стара се о обучавању и усавршавању запослених у центру.</w:t>
            </w:r>
          </w:p>
        </w:tc>
      </w:tr>
      <w:tr w:rsidR="004B3B85" w:rsidRPr="009B0382" w:rsidTr="00E94818">
        <w:trPr>
          <w:trHeight w:val="1000"/>
        </w:trPr>
        <w:tc>
          <w:tcPr>
            <w:tcW w:w="901" w:type="pct"/>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Образовање</w:t>
            </w:r>
          </w:p>
        </w:tc>
        <w:tc>
          <w:tcPr>
            <w:tcW w:w="4099" w:type="pct"/>
            <w:shd w:val="clear" w:color="auto" w:fill="FFFFFF"/>
          </w:tcPr>
          <w:p w:rsidR="004B3B85" w:rsidRPr="009B0382" w:rsidRDefault="004B3B85" w:rsidP="00BD6A84">
            <w:pPr>
              <w:spacing w:line="240" w:lineRule="auto"/>
              <w:rPr>
                <w:rFonts w:ascii="Times New Roman" w:eastAsia="Calibri" w:hAnsi="Times New Roman"/>
                <w:noProof/>
                <w:sz w:val="20"/>
                <w:szCs w:val="20"/>
                <w:lang w:eastAsia="en-AU"/>
              </w:rPr>
            </w:pPr>
            <w:r w:rsidRPr="009B0382">
              <w:rPr>
                <w:rFonts w:ascii="Times New Roman" w:eastAsia="Calibri" w:hAnsi="Times New Roman"/>
                <w:noProof/>
                <w:sz w:val="20"/>
                <w:szCs w:val="20"/>
                <w:lang w:eastAsia="en-AU"/>
              </w:rPr>
              <w:t>Високо образовање:</w:t>
            </w:r>
          </w:p>
          <w:p w:rsidR="004B3B85" w:rsidRDefault="004B3B85" w:rsidP="00BD6A84">
            <w:pPr>
              <w:numPr>
                <w:ilvl w:val="0"/>
                <w:numId w:val="1"/>
              </w:numPr>
              <w:spacing w:line="240" w:lineRule="auto"/>
              <w:ind w:left="360"/>
              <w:jc w:val="both"/>
              <w:rPr>
                <w:rFonts w:ascii="Times New Roman" w:hAnsi="Times New Roman"/>
                <w:bCs/>
                <w:sz w:val="20"/>
                <w:szCs w:val="20"/>
              </w:rPr>
            </w:pPr>
            <w:r w:rsidRPr="009B0382">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9B0382">
              <w:rPr>
                <w:rFonts w:ascii="Times New Roman" w:hAnsi="Times New Roman"/>
                <w:bCs/>
                <w:sz w:val="20"/>
                <w:szCs w:val="20"/>
              </w:rPr>
              <w:t>г</w:t>
            </w:r>
            <w:r w:rsidRPr="009B0382">
              <w:rPr>
                <w:rFonts w:ascii="Times New Roman" w:hAnsi="Times New Roman"/>
                <w:bCs/>
                <w:sz w:val="20"/>
                <w:szCs w:val="20"/>
                <w:lang w:val="en-AU"/>
              </w:rPr>
              <w:t>одине</w:t>
            </w:r>
            <w:r w:rsidRPr="009B0382">
              <w:rPr>
                <w:rFonts w:ascii="Times New Roman" w:hAnsi="Times New Roman"/>
                <w:bCs/>
                <w:sz w:val="20"/>
                <w:szCs w:val="20"/>
              </w:rPr>
              <w:t>;</w:t>
            </w:r>
          </w:p>
          <w:p w:rsidR="009075F7" w:rsidRPr="009B0382" w:rsidRDefault="009075F7" w:rsidP="00BD6A84">
            <w:pPr>
              <w:numPr>
                <w:ilvl w:val="0"/>
                <w:numId w:val="1"/>
              </w:numPr>
              <w:spacing w:line="240" w:lineRule="auto"/>
              <w:ind w:left="360"/>
              <w:jc w:val="both"/>
              <w:rPr>
                <w:rFonts w:ascii="Times New Roman" w:hAnsi="Times New Roman"/>
                <w:bCs/>
                <w:sz w:val="20"/>
                <w:szCs w:val="20"/>
              </w:rPr>
            </w:pPr>
            <w:r w:rsidRPr="00370687">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rPr>
              <w:t>г</w:t>
            </w:r>
            <w:r w:rsidRPr="00370687">
              <w:rPr>
                <w:rFonts w:ascii="Times New Roman" w:hAnsi="Times New Roman"/>
                <w:bCs/>
                <w:sz w:val="20"/>
                <w:szCs w:val="20"/>
              </w:rPr>
              <w:t>одине</w:t>
            </w:r>
            <w:r>
              <w:rPr>
                <w:rFonts w:ascii="Times New Roman" w:hAnsi="Times New Roman"/>
                <w:bCs/>
                <w:sz w:val="20"/>
                <w:szCs w:val="20"/>
              </w:rPr>
              <w:t>;</w:t>
            </w:r>
          </w:p>
          <w:p w:rsidR="004B3B85" w:rsidRPr="009B0382" w:rsidRDefault="004B3B85" w:rsidP="00BD6A84">
            <w:pPr>
              <w:spacing w:line="240" w:lineRule="auto"/>
              <w:jc w:val="both"/>
              <w:rPr>
                <w:rFonts w:ascii="Times New Roman" w:hAnsi="Times New Roman"/>
                <w:bCs/>
                <w:sz w:val="20"/>
                <w:szCs w:val="20"/>
              </w:rPr>
            </w:pPr>
            <w:r w:rsidRPr="009B0382">
              <w:rPr>
                <w:rFonts w:ascii="Times New Roman" w:hAnsi="Times New Roman"/>
                <w:bCs/>
                <w:sz w:val="20"/>
                <w:szCs w:val="20"/>
              </w:rPr>
              <w:t xml:space="preserve">или </w:t>
            </w:r>
          </w:p>
          <w:p w:rsidR="004B3B85" w:rsidRPr="009075F7" w:rsidRDefault="004B3B85" w:rsidP="009075F7">
            <w:pPr>
              <w:numPr>
                <w:ilvl w:val="0"/>
                <w:numId w:val="1"/>
              </w:numPr>
              <w:spacing w:line="240" w:lineRule="auto"/>
              <w:ind w:left="360"/>
              <w:jc w:val="both"/>
              <w:rPr>
                <w:rFonts w:ascii="Times New Roman" w:hAnsi="Times New Roman"/>
                <w:bCs/>
                <w:sz w:val="20"/>
                <w:szCs w:val="20"/>
              </w:rPr>
            </w:pPr>
            <w:r w:rsidRPr="009B0382">
              <w:rPr>
                <w:rFonts w:ascii="Times New Roman" w:hAnsi="Times New Roman"/>
                <w:bCs/>
                <w:sz w:val="20"/>
                <w:szCs w:val="20"/>
                <w:lang w:val="en-AU"/>
              </w:rPr>
              <w:t xml:space="preserve">на </w:t>
            </w:r>
            <w:r w:rsidRPr="009B0382">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9075F7">
              <w:rPr>
                <w:rFonts w:ascii="Times New Roman" w:hAnsi="Times New Roman"/>
                <w:bCs/>
                <w:sz w:val="20"/>
                <w:szCs w:val="20"/>
              </w:rPr>
              <w:t>г</w:t>
            </w:r>
            <w:r w:rsidRPr="009B0382">
              <w:rPr>
                <w:rFonts w:ascii="Times New Roman" w:hAnsi="Times New Roman"/>
                <w:bCs/>
                <w:sz w:val="20"/>
                <w:szCs w:val="20"/>
              </w:rPr>
              <w:t>одине</w:t>
            </w:r>
            <w:r w:rsidR="009075F7">
              <w:rPr>
                <w:rFonts w:ascii="Times New Roman" w:hAnsi="Times New Roman"/>
                <w:bCs/>
                <w:sz w:val="20"/>
                <w:szCs w:val="20"/>
              </w:rPr>
              <w:t>.</w:t>
            </w:r>
          </w:p>
        </w:tc>
      </w:tr>
      <w:tr w:rsidR="004B3B85" w:rsidRPr="009B0382" w:rsidTr="00E94818">
        <w:trPr>
          <w:trHeight w:val="283"/>
        </w:trPr>
        <w:tc>
          <w:tcPr>
            <w:tcW w:w="901" w:type="pct"/>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Додатна знања / испити/ радно искуство</w:t>
            </w:r>
          </w:p>
        </w:tc>
        <w:tc>
          <w:tcPr>
            <w:tcW w:w="4099" w:type="pct"/>
            <w:shd w:val="clear" w:color="auto" w:fill="FFFFFF"/>
          </w:tcPr>
          <w:p w:rsidR="004B3B85" w:rsidRPr="009B0382" w:rsidRDefault="004B3B85" w:rsidP="00BD6A84">
            <w:pPr>
              <w:spacing w:line="240" w:lineRule="auto"/>
              <w:ind w:left="90" w:firstLine="0"/>
              <w:rPr>
                <w:rFonts w:ascii="Times New Roman" w:hAnsi="Times New Roman"/>
                <w:noProof/>
                <w:sz w:val="20"/>
              </w:rPr>
            </w:pPr>
            <w:r>
              <w:rPr>
                <w:rFonts w:ascii="Times New Roman" w:hAnsi="Times New Roman"/>
                <w:bCs/>
                <w:noProof/>
                <w:sz w:val="20"/>
                <w:szCs w:val="20"/>
                <w:lang w:eastAsia="en-AU"/>
              </w:rPr>
              <w:t xml:space="preserve">- </w:t>
            </w:r>
            <w:r w:rsidRPr="002E5F59">
              <w:rPr>
                <w:rFonts w:ascii="Times New Roman" w:hAnsi="Times New Roman"/>
                <w:bCs/>
                <w:noProof/>
                <w:sz w:val="20"/>
                <w:szCs w:val="20"/>
                <w:lang w:eastAsia="en-AU"/>
              </w:rPr>
              <w:t>у складу са општим актом института.</w:t>
            </w:r>
          </w:p>
        </w:tc>
      </w:tr>
    </w:tbl>
    <w:p w:rsidR="004B3B85" w:rsidRPr="002542F3" w:rsidRDefault="004B3B85" w:rsidP="004B3B85">
      <w:pPr>
        <w:spacing w:after="160" w:line="259" w:lineRule="auto"/>
        <w:ind w:left="0" w:firstLine="0"/>
        <w:rPr>
          <w:rFonts w:ascii="Times New Roman" w:hAnsi="Times New Roman"/>
          <w:bCs/>
          <w:noProof/>
          <w:color w:val="FF0000"/>
          <w:sz w:val="20"/>
          <w:szCs w:val="20"/>
          <w:lang w:val="ru-RU" w:eastAsia="en-AU"/>
        </w:rPr>
      </w:pPr>
    </w:p>
    <w:p w:rsidR="00B7237D" w:rsidRDefault="00B7237D">
      <w:pPr>
        <w:spacing w:after="160" w:line="259" w:lineRule="auto"/>
        <w:ind w:left="0" w:firstLine="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p w:rsidR="00BF3A26" w:rsidRPr="00C552A8" w:rsidRDefault="00BF3A26" w:rsidP="00BF3A26">
      <w:pPr>
        <w:pStyle w:val="ListParagraph"/>
        <w:numPr>
          <w:ilvl w:val="0"/>
          <w:numId w:val="3"/>
        </w:numPr>
        <w:rPr>
          <w:rFonts w:ascii="Times New Roman" w:hAnsi="Times New Roman"/>
          <w:bCs/>
          <w:strike/>
          <w:sz w:val="24"/>
          <w:szCs w:val="24"/>
          <w:lang w:val="sr-Cyrl-CS"/>
        </w:rPr>
      </w:pPr>
      <w:r w:rsidRPr="00C552A8">
        <w:rPr>
          <w:rFonts w:ascii="Times New Roman" w:hAnsi="Times New Roman"/>
          <w:bCs/>
          <w:sz w:val="24"/>
          <w:szCs w:val="24"/>
          <w:lang w:val="sr-Cyrl-CS"/>
        </w:rPr>
        <w:lastRenderedPageBreak/>
        <w:t xml:space="preserve">РАДНА МЕСТА ИСТРАЖИВАЧА </w:t>
      </w:r>
    </w:p>
    <w:p w:rsidR="00BF3A26" w:rsidRDefault="00BF3A26" w:rsidP="00BF3A26">
      <w:pPr>
        <w:rPr>
          <w:rFonts w:ascii="Times New Roman" w:hAnsi="Times New Roman"/>
          <w:bCs/>
          <w:sz w:val="24"/>
          <w:szCs w:val="24"/>
          <w:lang w:val="sr-Cyrl-CS"/>
        </w:rPr>
      </w:pPr>
    </w:p>
    <w:p w:rsidR="00BF3A26" w:rsidRDefault="00BF3A26" w:rsidP="00BF3A26">
      <w:pPr>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t>1.</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НАУЧНОИСТРАЖИВАЧКИ РАД</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7B1E83" w:rsidRDefault="00BF3A26" w:rsidP="00672434">
            <w:pPr>
              <w:numPr>
                <w:ilvl w:val="0"/>
                <w:numId w:val="23"/>
              </w:numPr>
              <w:spacing w:line="240" w:lineRule="auto"/>
              <w:jc w:val="both"/>
              <w:rPr>
                <w:rFonts w:ascii="Times New Roman" w:hAnsi="Times New Roman"/>
                <w:bCs/>
                <w:sz w:val="20"/>
                <w:szCs w:val="20"/>
                <w:lang w:val="sr-Cyrl-CS"/>
              </w:rPr>
            </w:pPr>
            <w:r>
              <w:rPr>
                <w:rFonts w:ascii="Times New Roman" w:hAnsi="Times New Roman"/>
                <w:bCs/>
                <w:sz w:val="20"/>
                <w:szCs w:val="20"/>
                <w:lang w:val="sr-Cyrl-CS"/>
              </w:rPr>
              <w:t>прати и унапређује организацију</w:t>
            </w:r>
            <w:r w:rsidRPr="007B1E83">
              <w:rPr>
                <w:rFonts w:ascii="Times New Roman" w:hAnsi="Times New Roman"/>
                <w:bCs/>
                <w:sz w:val="20"/>
                <w:szCs w:val="20"/>
                <w:lang w:val="sr-Cyrl-CS"/>
              </w:rPr>
              <w:t xml:space="preserve"> </w:t>
            </w:r>
            <w:r w:rsidRPr="00100D87">
              <w:rPr>
                <w:rFonts w:ascii="Times New Roman" w:hAnsi="Times New Roman"/>
                <w:bCs/>
                <w:sz w:val="20"/>
                <w:szCs w:val="20"/>
                <w:lang w:val="sr-Cyrl-CS"/>
              </w:rPr>
              <w:t>научноистраживачког рада института</w:t>
            </w:r>
            <w:r w:rsidRPr="007B1E83">
              <w:rPr>
                <w:rFonts w:ascii="Times New Roman" w:hAnsi="Times New Roman"/>
                <w:bCs/>
                <w:sz w:val="20"/>
                <w:szCs w:val="20"/>
                <w:lang w:val="sr-Cyrl-CS"/>
              </w:rPr>
              <w:t>;</w:t>
            </w:r>
          </w:p>
          <w:p w:rsidR="00BF3A26" w:rsidRPr="007B1E83" w:rsidRDefault="00BF3A26" w:rsidP="00672434">
            <w:pPr>
              <w:numPr>
                <w:ilvl w:val="0"/>
                <w:numId w:val="23"/>
              </w:numPr>
              <w:spacing w:line="240" w:lineRule="auto"/>
              <w:jc w:val="both"/>
              <w:rPr>
                <w:rFonts w:ascii="Times New Roman" w:hAnsi="Times New Roman"/>
                <w:bCs/>
                <w:sz w:val="20"/>
                <w:szCs w:val="20"/>
                <w:lang w:val="sr-Cyrl-CS"/>
              </w:rPr>
            </w:pPr>
            <w:r w:rsidRPr="007B1E83">
              <w:rPr>
                <w:rFonts w:ascii="Times New Roman" w:hAnsi="Times New Roman"/>
                <w:sz w:val="20"/>
                <w:szCs w:val="20"/>
              </w:rPr>
              <w:t>учествује у дефинисању стратегије укупног развоја института;</w:t>
            </w:r>
          </w:p>
          <w:p w:rsidR="00BF3A26" w:rsidRPr="007B1E83" w:rsidRDefault="00BF3A26" w:rsidP="00672434">
            <w:pPr>
              <w:numPr>
                <w:ilvl w:val="0"/>
                <w:numId w:val="23"/>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припреми </w:t>
            </w:r>
            <w:r w:rsidRPr="007B1E83">
              <w:rPr>
                <w:rFonts w:ascii="Times New Roman" w:hAnsi="Times New Roman"/>
                <w:bCs/>
                <w:sz w:val="20"/>
                <w:szCs w:val="20"/>
                <w:lang w:val="sr-Latn-CS"/>
              </w:rPr>
              <w:t>планова</w:t>
            </w:r>
            <w:r w:rsidRPr="007B1E83">
              <w:rPr>
                <w:rFonts w:ascii="Times New Roman" w:hAnsi="Times New Roman"/>
                <w:bCs/>
                <w:sz w:val="20"/>
                <w:szCs w:val="20"/>
              </w:rPr>
              <w:t>,</w:t>
            </w:r>
            <w:r w:rsidRPr="007B1E83">
              <w:rPr>
                <w:rFonts w:ascii="Times New Roman" w:hAnsi="Times New Roman"/>
                <w:bCs/>
                <w:sz w:val="20"/>
                <w:szCs w:val="20"/>
                <w:lang w:val="sr-Cyrl-CS"/>
              </w:rPr>
              <w:t xml:space="preserve"> програма рада </w:t>
            </w:r>
            <w:r>
              <w:rPr>
                <w:rFonts w:ascii="Times New Roman" w:hAnsi="Times New Roman"/>
                <w:bCs/>
                <w:sz w:val="20"/>
                <w:szCs w:val="20"/>
                <w:lang w:val="sr-Cyrl-CS"/>
              </w:rPr>
              <w:t xml:space="preserve">и предлаже мере за унапређење рада </w:t>
            </w:r>
            <w:r w:rsidRPr="007B1E83">
              <w:rPr>
                <w:rFonts w:ascii="Times New Roman" w:hAnsi="Times New Roman"/>
                <w:bCs/>
                <w:sz w:val="20"/>
                <w:szCs w:val="20"/>
              </w:rPr>
              <w:t>института</w:t>
            </w:r>
            <w:r w:rsidRPr="007B1E83">
              <w:rPr>
                <w:rFonts w:ascii="Times New Roman" w:hAnsi="Times New Roman"/>
                <w:bCs/>
                <w:sz w:val="20"/>
                <w:szCs w:val="20"/>
                <w:lang w:val="sr-Cyrl-CS"/>
              </w:rPr>
              <w:t>;</w:t>
            </w:r>
          </w:p>
          <w:p w:rsidR="00BF3A26" w:rsidRPr="007B1E83" w:rsidRDefault="00BF3A26" w:rsidP="00672434">
            <w:pPr>
              <w:numPr>
                <w:ilvl w:val="0"/>
                <w:numId w:val="23"/>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припреми предлога за имплементацију </w:t>
            </w:r>
            <w:r w:rsidRPr="007B1E83">
              <w:rPr>
                <w:rFonts w:ascii="Times New Roman" w:hAnsi="Times New Roman"/>
                <w:bCs/>
                <w:sz w:val="20"/>
                <w:szCs w:val="20"/>
                <w:lang w:val="sr-Latn-CS"/>
              </w:rPr>
              <w:t>научних резултата</w:t>
            </w:r>
            <w:r w:rsidRPr="007B1E83">
              <w:rPr>
                <w:rFonts w:ascii="Times New Roman" w:hAnsi="Times New Roman"/>
                <w:bCs/>
                <w:sz w:val="20"/>
                <w:szCs w:val="20"/>
                <w:lang w:val="sr-Cyrl-CS"/>
              </w:rPr>
              <w:t>;</w:t>
            </w:r>
          </w:p>
          <w:p w:rsidR="00BF3A26" w:rsidRPr="007B1E83" w:rsidRDefault="00BF3A26" w:rsidP="00672434">
            <w:pPr>
              <w:numPr>
                <w:ilvl w:val="0"/>
                <w:numId w:val="23"/>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припрема и презентује извештаје о резултатима научноистраживачког рада;</w:t>
            </w:r>
          </w:p>
          <w:p w:rsidR="00BF3A26" w:rsidRPr="007B1E83" w:rsidRDefault="00BF3A26" w:rsidP="00672434">
            <w:pPr>
              <w:numPr>
                <w:ilvl w:val="0"/>
                <w:numId w:val="23"/>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сарадњи института са </w:t>
            </w:r>
            <w:r>
              <w:rPr>
                <w:rFonts w:ascii="Times New Roman" w:hAnsi="Times New Roman"/>
                <w:bCs/>
                <w:sz w:val="20"/>
                <w:szCs w:val="20"/>
                <w:lang w:val="sr-Cyrl-CS"/>
              </w:rPr>
              <w:t>другим</w:t>
            </w:r>
            <w:r w:rsidRPr="007B1E83">
              <w:rPr>
                <w:rFonts w:ascii="Times New Roman" w:hAnsi="Times New Roman"/>
                <w:bCs/>
                <w:sz w:val="20"/>
                <w:szCs w:val="20"/>
                <w:lang w:val="sr-Cyrl-CS"/>
              </w:rPr>
              <w:t xml:space="preserve"> научним и привредним субјектима;</w:t>
            </w:r>
          </w:p>
          <w:p w:rsidR="00BF3A26" w:rsidRPr="002A01B8" w:rsidRDefault="00BF3A26" w:rsidP="00672434">
            <w:pPr>
              <w:pStyle w:val="ListParagraph"/>
              <w:numPr>
                <w:ilvl w:val="0"/>
                <w:numId w:val="23"/>
              </w:numPr>
              <w:spacing w:line="240" w:lineRule="auto"/>
              <w:rPr>
                <w:rFonts w:ascii="Times New Roman" w:eastAsia="Calibri" w:hAnsi="Times New Roman"/>
                <w:noProof/>
                <w:sz w:val="20"/>
                <w:szCs w:val="22"/>
              </w:rPr>
            </w:pPr>
            <w:r w:rsidRPr="007B1E83">
              <w:rPr>
                <w:rFonts w:ascii="Times New Roman" w:hAnsi="Times New Roman"/>
                <w:bCs/>
                <w:sz w:val="20"/>
                <w:szCs w:val="20"/>
                <w:lang w:val="sr-Cyrl-CS"/>
              </w:rPr>
              <w:t xml:space="preserve">учествује у осталим организационим и извршним активностима  у сарадњи са директором и руководиоцима </w:t>
            </w:r>
            <w:r w:rsidRPr="007B1E83">
              <w:rPr>
                <w:rFonts w:ascii="Times New Roman" w:hAnsi="Times New Roman"/>
                <w:bCs/>
                <w:noProof/>
                <w:sz w:val="20"/>
                <w:szCs w:val="20"/>
                <w:lang w:val="sr-Cyrl-CS"/>
              </w:rPr>
              <w:t xml:space="preserve">организационих јединица </w:t>
            </w:r>
            <w:r w:rsidRPr="007B1E83">
              <w:rPr>
                <w:rFonts w:ascii="Times New Roman" w:hAnsi="Times New Roman"/>
                <w:bCs/>
                <w:sz w:val="20"/>
                <w:szCs w:val="20"/>
                <w:lang w:val="sr-Cyrl-CS"/>
              </w:rPr>
              <w:t>института.</w:t>
            </w: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7467C2" w:rsidRDefault="00BF3A26" w:rsidP="00672434">
            <w:pPr>
              <w:pStyle w:val="NormalStefbullets1"/>
              <w:numPr>
                <w:ilvl w:val="0"/>
                <w:numId w:val="14"/>
              </w:numPr>
              <w:jc w:val="both"/>
              <w:rPr>
                <w:bCs/>
                <w:color w:val="000000" w:themeColor="text1"/>
              </w:rPr>
            </w:pPr>
            <w:r w:rsidRPr="0018197B">
              <w:rPr>
                <w:bCs/>
              </w:rPr>
              <w:t>на студијама трећег степена (докторске академске студије), по пропису који уређује високо образовање, почев од 10. септембра 2005. године.</w:t>
            </w:r>
          </w:p>
        </w:tc>
      </w:tr>
      <w:tr w:rsidR="00BF3A26" w:rsidRPr="00FC309E" w:rsidTr="00BD6A84">
        <w:trPr>
          <w:trHeight w:val="379"/>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Default="00BF3A26" w:rsidP="00BD6A84">
            <w:pPr>
              <w:tabs>
                <w:tab w:val="left" w:pos="340"/>
              </w:tabs>
              <w:spacing w:line="240" w:lineRule="auto"/>
              <w:rPr>
                <w:rFonts w:ascii="Times New Roman" w:hAnsi="Times New Roman"/>
                <w:noProof/>
                <w:sz w:val="20"/>
                <w:szCs w:val="20"/>
                <w:lang w:val="en-AU" w:eastAsia="en-AU"/>
              </w:rPr>
            </w:pPr>
            <w:r w:rsidRPr="007467C2">
              <w:rPr>
                <w:rFonts w:ascii="Times New Roman" w:hAnsi="Times New Roman"/>
                <w:noProof/>
                <w:sz w:val="20"/>
                <w:szCs w:val="20"/>
                <w:lang w:val="en-AU" w:eastAsia="en-AU"/>
              </w:rPr>
              <w:t>-</w:t>
            </w:r>
            <w:r w:rsidRPr="007467C2">
              <w:rPr>
                <w:rFonts w:ascii="Times New Roman" w:hAnsi="Times New Roman"/>
                <w:noProof/>
                <w:sz w:val="20"/>
                <w:szCs w:val="20"/>
                <w:lang w:val="en-AU" w:eastAsia="en-AU"/>
              </w:rPr>
              <w:tab/>
            </w:r>
            <w:r>
              <w:rPr>
                <w:rFonts w:ascii="Times New Roman" w:hAnsi="Times New Roman"/>
                <w:noProof/>
                <w:sz w:val="20"/>
                <w:szCs w:val="20"/>
                <w:lang w:eastAsia="en-AU"/>
              </w:rPr>
              <w:t xml:space="preserve">истраживач у </w:t>
            </w:r>
            <w:r w:rsidRPr="007467C2">
              <w:rPr>
                <w:rFonts w:ascii="Times New Roman" w:hAnsi="Times New Roman"/>
                <w:noProof/>
                <w:sz w:val="20"/>
                <w:szCs w:val="20"/>
                <w:lang w:val="en-AU" w:eastAsia="en-AU"/>
              </w:rPr>
              <w:t xml:space="preserve"> научно</w:t>
            </w:r>
            <w:r>
              <w:rPr>
                <w:rFonts w:ascii="Times New Roman" w:hAnsi="Times New Roman"/>
                <w:noProof/>
                <w:sz w:val="20"/>
                <w:szCs w:val="20"/>
                <w:lang w:eastAsia="en-AU"/>
              </w:rPr>
              <w:t>м</w:t>
            </w:r>
            <w:r>
              <w:rPr>
                <w:rFonts w:ascii="Times New Roman" w:hAnsi="Times New Roman"/>
                <w:noProof/>
                <w:sz w:val="20"/>
                <w:szCs w:val="20"/>
                <w:lang w:val="en-AU" w:eastAsia="en-AU"/>
              </w:rPr>
              <w:t xml:space="preserve"> звању;</w:t>
            </w:r>
          </w:p>
          <w:p w:rsidR="00BF3A26" w:rsidRPr="00950DBE" w:rsidRDefault="00BF3A26"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Default="00BF3A26" w:rsidP="00BF3A26">
      <w:pPr>
        <w:tabs>
          <w:tab w:val="left" w:pos="7305"/>
        </w:tabs>
        <w:spacing w:line="240" w:lineRule="auto"/>
        <w:ind w:left="0" w:firstLine="0"/>
        <w:rPr>
          <w:bCs/>
          <w:noProof/>
          <w:sz w:val="20"/>
          <w:szCs w:val="20"/>
          <w:lang w:eastAsia="en-AU"/>
        </w:rPr>
      </w:pPr>
    </w:p>
    <w:p w:rsidR="00BF3A26" w:rsidRDefault="00BF3A26" w:rsidP="00BF3A26">
      <w:pPr>
        <w:spacing w:after="160" w:line="259" w:lineRule="auto"/>
        <w:ind w:left="0" w:firstLine="0"/>
        <w:rPr>
          <w:bCs/>
          <w:noProof/>
          <w:sz w:val="20"/>
          <w:szCs w:val="20"/>
          <w:lang w:eastAsia="en-AU"/>
        </w:rPr>
      </w:pPr>
      <w:r>
        <w:rPr>
          <w:bCs/>
          <w:noProof/>
          <w:sz w:val="20"/>
          <w:szCs w:val="20"/>
          <w:lang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4040DB" w:rsidTr="00BD6A84">
        <w:trPr>
          <w:trHeight w:val="201"/>
          <w:tblHeader/>
          <w:jc w:val="center"/>
        </w:trPr>
        <w:tc>
          <w:tcPr>
            <w:tcW w:w="862" w:type="pct"/>
            <w:tcBorders>
              <w:bottom w:val="single" w:sz="2" w:space="0" w:color="auto"/>
              <w:right w:val="single" w:sz="12" w:space="0" w:color="auto"/>
            </w:tcBorders>
          </w:tcPr>
          <w:p w:rsidR="00BF3A26" w:rsidRPr="004040DB" w:rsidRDefault="00BF3A26" w:rsidP="00BD6A84">
            <w:pPr>
              <w:spacing w:line="240" w:lineRule="auto"/>
              <w:ind w:left="0" w:firstLine="0"/>
              <w:rPr>
                <w:rFonts w:ascii="Times New Roman" w:eastAsia="Calibri" w:hAnsi="Times New Roman" w:cs="Arial"/>
                <w:bCs/>
                <w:noProof/>
                <w:color w:val="5B9BD5"/>
                <w:spacing w:val="40"/>
                <w:sz w:val="24"/>
                <w:szCs w:val="36"/>
              </w:rPr>
            </w:pPr>
            <w:r w:rsidRPr="004040DB">
              <w:rPr>
                <w:rFonts w:ascii="Times New Roman" w:eastAsia="Calibri" w:hAnsi="Times New Roman" w:cs="Arial"/>
                <w:bCs/>
                <w:noProof/>
                <w:spacing w:val="40"/>
                <w:sz w:val="24"/>
                <w:szCs w:val="36"/>
              </w:rPr>
              <w:lastRenderedPageBreak/>
              <w:t>2.</w:t>
            </w:r>
          </w:p>
        </w:tc>
        <w:tc>
          <w:tcPr>
            <w:tcW w:w="4138" w:type="pct"/>
            <w:vMerge w:val="restart"/>
            <w:tcBorders>
              <w:left w:val="single" w:sz="12" w:space="0" w:color="auto"/>
            </w:tcBorders>
            <w:vAlign w:val="center"/>
          </w:tcPr>
          <w:p w:rsidR="00BF3A26" w:rsidRPr="004040DB" w:rsidRDefault="00BF3A26" w:rsidP="00BD6A84">
            <w:pPr>
              <w:spacing w:line="240" w:lineRule="auto"/>
              <w:ind w:left="0" w:firstLine="0"/>
              <w:outlineLvl w:val="0"/>
              <w:rPr>
                <w:rFonts w:ascii="Times New Roman" w:hAnsi="Times New Roman"/>
                <w:caps/>
                <w:noProof/>
                <w:sz w:val="24"/>
                <w:szCs w:val="24"/>
                <w:lang w:eastAsia="en-AU"/>
              </w:rPr>
            </w:pPr>
            <w:r w:rsidRPr="004040DB">
              <w:rPr>
                <w:rFonts w:ascii="Times New Roman" w:hAnsi="Times New Roman"/>
                <w:bCs/>
                <w:sz w:val="24"/>
                <w:szCs w:val="24"/>
              </w:rPr>
              <w:t xml:space="preserve">НАУЧНИ САВЕТНИК </w:t>
            </w:r>
          </w:p>
        </w:tc>
      </w:tr>
      <w:tr w:rsidR="00BF3A26" w:rsidRPr="004040DB" w:rsidTr="00BD6A84">
        <w:trPr>
          <w:trHeight w:val="20"/>
          <w:tblHeader/>
          <w:jc w:val="center"/>
        </w:trPr>
        <w:tc>
          <w:tcPr>
            <w:tcW w:w="862" w:type="pct"/>
            <w:tcBorders>
              <w:top w:val="single" w:sz="2" w:space="0" w:color="auto"/>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4040DB" w:rsidRDefault="00BF3A26" w:rsidP="00BD6A84">
            <w:pPr>
              <w:spacing w:line="240" w:lineRule="auto"/>
              <w:ind w:left="0" w:firstLine="0"/>
              <w:rPr>
                <w:rFonts w:ascii="Times New Roman" w:eastAsia="Calibri" w:hAnsi="Times New Roman"/>
                <w:bCs/>
                <w:caps/>
                <w:sz w:val="24"/>
                <w:szCs w:val="26"/>
              </w:rPr>
            </w:pPr>
          </w:p>
        </w:tc>
      </w:tr>
      <w:tr w:rsidR="00BF3A26" w:rsidRPr="004040DB" w:rsidTr="00BD6A84">
        <w:trPr>
          <w:trHeight w:val="1623"/>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4040DB" w:rsidRDefault="00BF3A26" w:rsidP="00672434">
            <w:pPr>
              <w:pStyle w:val="ListParagraph"/>
              <w:numPr>
                <w:ilvl w:val="0"/>
                <w:numId w:val="22"/>
              </w:numPr>
              <w:contextualSpacing/>
              <w:jc w:val="both"/>
              <w:rPr>
                <w:rFonts w:ascii="Times New Roman" w:hAnsi="Times New Roman"/>
                <w:bCs/>
                <w:sz w:val="20"/>
                <w:szCs w:val="20"/>
                <w:lang w:val="sr-Latn-CS"/>
              </w:rPr>
            </w:pPr>
            <w:r w:rsidRPr="004040DB">
              <w:rPr>
                <w:rFonts w:ascii="Times New Roman" w:hAnsi="Times New Roman"/>
                <w:bCs/>
                <w:sz w:val="20"/>
                <w:szCs w:val="20"/>
                <w:lang w:val="sr-Latn-CS"/>
              </w:rPr>
              <w:t>учествује у изради предлога за краткорочне, средњорочне и дугорочне</w:t>
            </w:r>
            <w:r w:rsidRPr="004040DB">
              <w:rPr>
                <w:rFonts w:ascii="Times New Roman" w:hAnsi="Times New Roman"/>
                <w:bCs/>
                <w:sz w:val="20"/>
                <w:szCs w:val="20"/>
              </w:rPr>
              <w:t xml:space="preserve"> </w:t>
            </w:r>
            <w:r w:rsidRPr="004040DB">
              <w:rPr>
                <w:rFonts w:ascii="Times New Roman" w:hAnsi="Times New Roman"/>
                <w:bCs/>
                <w:sz w:val="20"/>
                <w:szCs w:val="20"/>
                <w:lang w:val="sr-Latn-CS"/>
              </w:rPr>
              <w:t>послове развоја института;</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програмира и организује научна истраживања из области уже специјалности;</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програмира и ускла</w:t>
            </w:r>
            <w:r w:rsidRPr="004040DB">
              <w:rPr>
                <w:rFonts w:ascii="Times New Roman" w:hAnsi="Times New Roman"/>
                <w:bCs/>
                <w:sz w:val="20"/>
                <w:szCs w:val="20"/>
                <w:lang w:val="sr-Cyrl-CS"/>
              </w:rPr>
              <w:t>ђ</w:t>
            </w:r>
            <w:r w:rsidRPr="004040DB">
              <w:rPr>
                <w:rFonts w:ascii="Times New Roman" w:hAnsi="Times New Roman"/>
                <w:bCs/>
                <w:sz w:val="20"/>
                <w:szCs w:val="20"/>
              </w:rPr>
              <w:t>ује рад на националним и међународним научноистраживачким и комерцијалним пројектима;</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 xml:space="preserve">непосредно руководи сложенијим истраживањима у области уже специјалности, </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lang w:val="sr-Cyrl-CS"/>
              </w:rPr>
              <w:t xml:space="preserve">обједињава, </w:t>
            </w:r>
            <w:r w:rsidRPr="004040DB">
              <w:rPr>
                <w:rFonts w:ascii="Times New Roman" w:hAnsi="Times New Roman"/>
                <w:bCs/>
                <w:sz w:val="20"/>
                <w:szCs w:val="20"/>
              </w:rPr>
              <w:t xml:space="preserve">анализира и </w:t>
            </w:r>
            <w:r w:rsidRPr="004040DB">
              <w:rPr>
                <w:rFonts w:ascii="Times New Roman" w:hAnsi="Times New Roman"/>
                <w:bCs/>
                <w:sz w:val="20"/>
                <w:szCs w:val="20"/>
                <w:lang w:val="sr-Cyrl-CS"/>
              </w:rPr>
              <w:t>тумачи</w:t>
            </w:r>
            <w:r w:rsidRPr="004040DB">
              <w:rPr>
                <w:rFonts w:ascii="Times New Roman" w:hAnsi="Times New Roman"/>
                <w:bCs/>
                <w:sz w:val="20"/>
                <w:szCs w:val="20"/>
              </w:rPr>
              <w:t xml:space="preserve"> резултате научних истраживања, самостално и са сарадницима;</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припрема резултате за саопштавање и публиковање;</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образује и усавршава научни подмладак;</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учествује у изво</w:t>
            </w:r>
            <w:r w:rsidRPr="004040DB">
              <w:rPr>
                <w:rFonts w:ascii="Times New Roman" w:hAnsi="Times New Roman"/>
                <w:bCs/>
                <w:sz w:val="20"/>
                <w:szCs w:val="20"/>
                <w:lang w:val="sr-Cyrl-CS"/>
              </w:rPr>
              <w:t>ђ</w:t>
            </w:r>
            <w:r w:rsidRPr="004040DB">
              <w:rPr>
                <w:rFonts w:ascii="Times New Roman" w:hAnsi="Times New Roman"/>
                <w:bCs/>
                <w:sz w:val="20"/>
                <w:szCs w:val="20"/>
              </w:rPr>
              <w:t xml:space="preserve">ењу </w:t>
            </w:r>
            <w:r w:rsidRPr="004040DB">
              <w:rPr>
                <w:rFonts w:ascii="Times New Roman" w:hAnsi="Times New Roman"/>
                <w:bCs/>
                <w:sz w:val="20"/>
                <w:szCs w:val="20"/>
                <w:lang w:val="sr-Cyrl-CS"/>
              </w:rPr>
              <w:t>наставе</w:t>
            </w:r>
            <w:r w:rsidRPr="004040DB">
              <w:rPr>
                <w:rFonts w:ascii="Times New Roman" w:hAnsi="Times New Roman"/>
                <w:bCs/>
                <w:sz w:val="20"/>
                <w:szCs w:val="20"/>
              </w:rPr>
              <w:t xml:space="preserve"> </w:t>
            </w:r>
            <w:r w:rsidRPr="004040DB">
              <w:rPr>
                <w:rFonts w:ascii="Times New Roman" w:hAnsi="Times New Roman"/>
                <w:bCs/>
                <w:sz w:val="20"/>
                <w:szCs w:val="20"/>
                <w:lang w:val="sr-Cyrl-CS"/>
              </w:rPr>
              <w:t>на докторским студијама</w:t>
            </w:r>
            <w:r w:rsidRPr="004040DB">
              <w:rPr>
                <w:rFonts w:ascii="Times New Roman" w:hAnsi="Times New Roman"/>
                <w:bCs/>
                <w:sz w:val="20"/>
                <w:szCs w:val="20"/>
              </w:rPr>
              <w:t>;</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 xml:space="preserve">учествује и </w:t>
            </w:r>
            <w:r w:rsidR="00E94818" w:rsidRPr="004040DB">
              <w:rPr>
                <w:rFonts w:ascii="Times New Roman" w:hAnsi="Times New Roman"/>
                <w:bCs/>
                <w:sz w:val="20"/>
                <w:szCs w:val="20"/>
              </w:rPr>
              <w:t>/</w:t>
            </w:r>
            <w:r w:rsidR="004040DB">
              <w:rPr>
                <w:rFonts w:ascii="Times New Roman" w:hAnsi="Times New Roman"/>
                <w:bCs/>
                <w:sz w:val="20"/>
                <w:szCs w:val="20"/>
              </w:rPr>
              <w:t xml:space="preserve"> </w:t>
            </w:r>
            <w:r w:rsidR="00E94818" w:rsidRPr="004040DB">
              <w:rPr>
                <w:rFonts w:ascii="Times New Roman" w:hAnsi="Times New Roman"/>
                <w:bCs/>
                <w:sz w:val="20"/>
                <w:szCs w:val="20"/>
              </w:rPr>
              <w:t xml:space="preserve">или руководи израдом </w:t>
            </w:r>
            <w:r w:rsidR="00E94818" w:rsidRPr="004040DB">
              <w:rPr>
                <w:rFonts w:ascii="Times New Roman" w:hAnsi="Times New Roman"/>
                <w:bCs/>
                <w:sz w:val="20"/>
                <w:szCs w:val="20"/>
                <w:lang w:val="sr-Cyrl-CS"/>
              </w:rPr>
              <w:t>дипломских радова,</w:t>
            </w:r>
            <w:r w:rsidRPr="004040DB">
              <w:rPr>
                <w:rFonts w:ascii="Times New Roman" w:hAnsi="Times New Roman"/>
                <w:bCs/>
                <w:sz w:val="20"/>
                <w:szCs w:val="20"/>
                <w:lang w:val="sr-Cyrl-CS"/>
              </w:rPr>
              <w:t xml:space="preserve"> мастер радова</w:t>
            </w:r>
            <w:r w:rsidRPr="004040DB">
              <w:rPr>
                <w:rFonts w:ascii="Times New Roman" w:hAnsi="Times New Roman"/>
                <w:bCs/>
                <w:sz w:val="20"/>
                <w:szCs w:val="20"/>
              </w:rPr>
              <w:t xml:space="preserve"> и докторских дисертација;</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организује и спроводи различите облике провере знања;</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држи консултације са студентима у сврху савладавања научно - наставног програма;</w:t>
            </w:r>
          </w:p>
          <w:p w:rsidR="004040DB" w:rsidRPr="004040DB" w:rsidRDefault="00B56472"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 xml:space="preserve">учествује у пословно техничкој сарадњи са привредом; </w:t>
            </w:r>
          </w:p>
          <w:p w:rsidR="00BF3A26" w:rsidRPr="004040DB" w:rsidRDefault="00BF3A26" w:rsidP="00672434">
            <w:pPr>
              <w:pStyle w:val="ListParagraph"/>
              <w:numPr>
                <w:ilvl w:val="0"/>
                <w:numId w:val="22"/>
              </w:numPr>
              <w:contextualSpacing/>
              <w:jc w:val="both"/>
              <w:rPr>
                <w:rFonts w:ascii="Times New Roman" w:hAnsi="Times New Roman"/>
                <w:bCs/>
                <w:sz w:val="20"/>
                <w:szCs w:val="20"/>
              </w:rPr>
            </w:pPr>
            <w:r w:rsidRPr="004040DB">
              <w:rPr>
                <w:rFonts w:ascii="Times New Roman" w:hAnsi="Times New Roman"/>
                <w:bCs/>
                <w:sz w:val="20"/>
                <w:szCs w:val="20"/>
              </w:rPr>
              <w:t>учествује у различитим активностима значајним за квалитет и развој науке и образовања на свим нивоима.</w:t>
            </w:r>
            <w:r w:rsidR="004040DB" w:rsidRPr="004040DB">
              <w:rPr>
                <w:rFonts w:ascii="Times New Roman" w:hAnsi="Times New Roman"/>
                <w:bCs/>
                <w:strike/>
                <w:sz w:val="20"/>
                <w:szCs w:val="20"/>
              </w:rPr>
              <w:t xml:space="preserve"> </w:t>
            </w:r>
          </w:p>
        </w:tc>
      </w:tr>
      <w:tr w:rsidR="00BF3A26" w:rsidRPr="004040DB" w:rsidTr="00BD6A84">
        <w:trPr>
          <w:trHeight w:val="17"/>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Oбразовање</w:t>
            </w:r>
          </w:p>
        </w:tc>
        <w:tc>
          <w:tcPr>
            <w:tcW w:w="4138" w:type="pct"/>
            <w:tcBorders>
              <w:left w:val="single" w:sz="12" w:space="0" w:color="auto"/>
            </w:tcBorders>
          </w:tcPr>
          <w:p w:rsidR="00BF3A26" w:rsidRPr="004040DB" w:rsidRDefault="00BF3A26" w:rsidP="00BD6A84">
            <w:pPr>
              <w:spacing w:line="240" w:lineRule="auto"/>
              <w:rPr>
                <w:rFonts w:ascii="Times New Roman" w:eastAsia="Calibri" w:hAnsi="Times New Roman"/>
                <w:noProof/>
                <w:sz w:val="20"/>
                <w:szCs w:val="20"/>
                <w:lang w:eastAsia="en-AU"/>
              </w:rPr>
            </w:pPr>
            <w:r w:rsidRPr="004040DB">
              <w:rPr>
                <w:rFonts w:ascii="Times New Roman" w:eastAsia="Calibri" w:hAnsi="Times New Roman"/>
                <w:noProof/>
                <w:sz w:val="20"/>
                <w:szCs w:val="20"/>
                <w:lang w:eastAsia="en-AU"/>
              </w:rPr>
              <w:t>Високо образовање:</w:t>
            </w:r>
          </w:p>
          <w:p w:rsidR="00BF3A26" w:rsidRPr="004040DB" w:rsidRDefault="00BF3A26" w:rsidP="00672434">
            <w:pPr>
              <w:pStyle w:val="NormalStefbullets1"/>
              <w:numPr>
                <w:ilvl w:val="0"/>
                <w:numId w:val="14"/>
              </w:numPr>
              <w:jc w:val="both"/>
              <w:rPr>
                <w:bCs/>
                <w:color w:val="000000" w:themeColor="text1"/>
              </w:rPr>
            </w:pPr>
            <w:r w:rsidRPr="004040DB">
              <w:rPr>
                <w:bCs/>
              </w:rPr>
              <w:t>на студијама трећег степена (докторске академске студије), по пропису који уређује високо образовање, почев од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r w:rsidRPr="004040DB">
              <w:rPr>
                <w:rFonts w:ascii="Times New Roman" w:hAnsi="Times New Roman"/>
                <w:noProof/>
                <w:sz w:val="20"/>
                <w:szCs w:val="20"/>
                <w:lang w:val="en-AU" w:eastAsia="en-AU"/>
              </w:rPr>
              <w:t>-</w:t>
            </w:r>
            <w:r w:rsidRPr="004040DB">
              <w:rPr>
                <w:rFonts w:ascii="Times New Roman" w:hAnsi="Times New Roman"/>
                <w:noProof/>
                <w:sz w:val="20"/>
                <w:szCs w:val="20"/>
                <w:lang w:val="en-AU" w:eastAsia="en-AU"/>
              </w:rPr>
              <w:tab/>
              <w:t xml:space="preserve">научно звање: научни саветник у складу са </w:t>
            </w:r>
            <w:r w:rsidRPr="004040DB">
              <w:rPr>
                <w:rFonts w:ascii="Times New Roman" w:hAnsi="Times New Roman"/>
                <w:noProof/>
                <w:sz w:val="20"/>
                <w:szCs w:val="20"/>
                <w:lang w:eastAsia="en-AU"/>
              </w:rPr>
              <w:t>прописима којима се уређује област</w:t>
            </w:r>
            <w:r w:rsidRPr="004040DB">
              <w:rPr>
                <w:rFonts w:ascii="Times New Roman" w:hAnsi="Times New Roman"/>
                <w:noProof/>
                <w:sz w:val="20"/>
                <w:szCs w:val="20"/>
                <w:lang w:val="en-AU" w:eastAsia="en-AU"/>
              </w:rPr>
              <w:t xml:space="preserve"> науке и истраживања.</w:t>
            </w:r>
          </w:p>
        </w:tc>
      </w:tr>
    </w:tbl>
    <w:p w:rsidR="00BF3A26" w:rsidRDefault="00BF3A26" w:rsidP="00BF3A26">
      <w:pPr>
        <w:rPr>
          <w:bCs/>
        </w:rPr>
      </w:pPr>
    </w:p>
    <w:p w:rsidR="00BF3A26" w:rsidRDefault="00BF3A26" w:rsidP="00BF3A26">
      <w:pPr>
        <w:spacing w:after="160" w:line="259" w:lineRule="auto"/>
        <w:ind w:left="0" w:firstLine="0"/>
        <w:rPr>
          <w:bCs/>
        </w:rPr>
      </w:pPr>
      <w:r>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4040DB" w:rsidTr="00BD6A84">
        <w:trPr>
          <w:trHeight w:val="201"/>
          <w:tblHeader/>
          <w:jc w:val="center"/>
        </w:trPr>
        <w:tc>
          <w:tcPr>
            <w:tcW w:w="862" w:type="pct"/>
            <w:tcBorders>
              <w:bottom w:val="single" w:sz="2" w:space="0" w:color="auto"/>
              <w:right w:val="single" w:sz="12" w:space="0" w:color="auto"/>
            </w:tcBorders>
          </w:tcPr>
          <w:p w:rsidR="00BF3A26" w:rsidRPr="004040DB" w:rsidRDefault="00BF3A26" w:rsidP="00BD6A84">
            <w:pPr>
              <w:spacing w:line="240" w:lineRule="auto"/>
              <w:ind w:left="0" w:firstLine="0"/>
              <w:rPr>
                <w:rFonts w:ascii="Times New Roman" w:eastAsia="Calibri" w:hAnsi="Times New Roman" w:cs="Arial"/>
                <w:bCs/>
                <w:noProof/>
                <w:color w:val="5B9BD5"/>
                <w:spacing w:val="40"/>
                <w:sz w:val="24"/>
                <w:szCs w:val="36"/>
              </w:rPr>
            </w:pPr>
            <w:r w:rsidRPr="004040DB">
              <w:rPr>
                <w:rFonts w:ascii="Times New Roman" w:eastAsia="Calibri" w:hAnsi="Times New Roman" w:cs="Arial"/>
                <w:bCs/>
                <w:noProof/>
                <w:spacing w:val="40"/>
                <w:sz w:val="24"/>
                <w:szCs w:val="36"/>
              </w:rPr>
              <w:lastRenderedPageBreak/>
              <w:t>3.</w:t>
            </w:r>
          </w:p>
        </w:tc>
        <w:tc>
          <w:tcPr>
            <w:tcW w:w="4138" w:type="pct"/>
            <w:vMerge w:val="restart"/>
            <w:tcBorders>
              <w:left w:val="single" w:sz="12" w:space="0" w:color="auto"/>
            </w:tcBorders>
            <w:vAlign w:val="center"/>
          </w:tcPr>
          <w:p w:rsidR="00BF3A26" w:rsidRPr="004040DB" w:rsidRDefault="00BF3A26" w:rsidP="00BD6A84">
            <w:pPr>
              <w:spacing w:line="240" w:lineRule="auto"/>
              <w:ind w:left="0" w:firstLine="0"/>
              <w:outlineLvl w:val="0"/>
              <w:rPr>
                <w:rFonts w:ascii="Times New Roman" w:hAnsi="Times New Roman"/>
                <w:caps/>
                <w:noProof/>
                <w:sz w:val="24"/>
                <w:szCs w:val="24"/>
                <w:lang w:eastAsia="en-AU"/>
              </w:rPr>
            </w:pPr>
            <w:r w:rsidRPr="004040DB">
              <w:rPr>
                <w:rFonts w:ascii="Times New Roman" w:hAnsi="Times New Roman"/>
                <w:bCs/>
                <w:sz w:val="24"/>
                <w:szCs w:val="24"/>
              </w:rPr>
              <w:t xml:space="preserve">ВИШИ НАУЧНИ САРАДНИК </w:t>
            </w:r>
          </w:p>
        </w:tc>
      </w:tr>
      <w:tr w:rsidR="00BF3A26" w:rsidRPr="004040DB" w:rsidTr="00BD6A84">
        <w:trPr>
          <w:trHeight w:val="20"/>
          <w:tblHeader/>
          <w:jc w:val="center"/>
        </w:trPr>
        <w:tc>
          <w:tcPr>
            <w:tcW w:w="862" w:type="pct"/>
            <w:tcBorders>
              <w:top w:val="single" w:sz="2" w:space="0" w:color="auto"/>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4040DB" w:rsidRDefault="00BF3A26" w:rsidP="00BD6A84">
            <w:pPr>
              <w:spacing w:line="240" w:lineRule="auto"/>
              <w:ind w:left="0" w:firstLine="0"/>
              <w:rPr>
                <w:rFonts w:ascii="Times New Roman" w:eastAsia="Calibri" w:hAnsi="Times New Roman"/>
                <w:bCs/>
                <w:caps/>
                <w:sz w:val="24"/>
                <w:szCs w:val="26"/>
              </w:rPr>
            </w:pPr>
          </w:p>
        </w:tc>
      </w:tr>
      <w:tr w:rsidR="00BF3A26" w:rsidRPr="004040DB" w:rsidTr="00BD6A84">
        <w:trPr>
          <w:trHeight w:val="1623"/>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lang w:val="sr-Latn-CS"/>
              </w:rPr>
            </w:pPr>
            <w:r w:rsidRPr="004040DB">
              <w:rPr>
                <w:rFonts w:ascii="Times New Roman" w:hAnsi="Times New Roman"/>
                <w:bCs/>
                <w:color w:val="000000"/>
                <w:sz w:val="20"/>
                <w:szCs w:val="20"/>
                <w:lang w:val="sr-Latn-CS"/>
              </w:rPr>
              <w:t>учествује у изради предлога за краткорочне, средњорочне и дугорочне</w:t>
            </w:r>
            <w:r w:rsidRPr="004040DB">
              <w:rPr>
                <w:rFonts w:ascii="Times New Roman" w:hAnsi="Times New Roman"/>
                <w:bCs/>
                <w:color w:val="000000"/>
                <w:sz w:val="20"/>
                <w:szCs w:val="20"/>
              </w:rPr>
              <w:t xml:space="preserve"> </w:t>
            </w:r>
            <w:r w:rsidRPr="004040DB">
              <w:rPr>
                <w:rFonts w:ascii="Times New Roman" w:hAnsi="Times New Roman"/>
                <w:bCs/>
                <w:color w:val="000000"/>
                <w:sz w:val="20"/>
                <w:szCs w:val="20"/>
                <w:lang w:val="sr-Latn-CS"/>
              </w:rPr>
              <w:t xml:space="preserve">послове развоја </w:t>
            </w:r>
            <w:r w:rsidRPr="004040DB">
              <w:rPr>
                <w:rFonts w:ascii="Times New Roman" w:hAnsi="Times New Roman"/>
                <w:bCs/>
                <w:color w:val="000000"/>
                <w:sz w:val="20"/>
                <w:szCs w:val="20"/>
              </w:rPr>
              <w:t>и</w:t>
            </w:r>
            <w:r w:rsidRPr="004040DB">
              <w:rPr>
                <w:rFonts w:ascii="Times New Roman" w:hAnsi="Times New Roman"/>
                <w:bCs/>
                <w:color w:val="000000"/>
                <w:sz w:val="20"/>
                <w:szCs w:val="20"/>
                <w:lang w:val="sr-Latn-CS"/>
              </w:rPr>
              <w:t>нститута;</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програмира и организује научна истраживања из области уже специјалности;</w:t>
            </w:r>
          </w:p>
          <w:p w:rsidR="00BF3A26" w:rsidRPr="004040DB" w:rsidRDefault="00BF3A26" w:rsidP="00672434">
            <w:pPr>
              <w:pStyle w:val="ListParagraph"/>
              <w:numPr>
                <w:ilvl w:val="0"/>
                <w:numId w:val="21"/>
              </w:numPr>
              <w:contextualSpacing/>
              <w:jc w:val="both"/>
              <w:rPr>
                <w:rFonts w:ascii="Times New Roman" w:hAnsi="Times New Roman"/>
                <w:bCs/>
                <w:sz w:val="20"/>
                <w:szCs w:val="20"/>
              </w:rPr>
            </w:pPr>
            <w:r w:rsidRPr="004040DB">
              <w:rPr>
                <w:rFonts w:ascii="Times New Roman" w:hAnsi="Times New Roman"/>
                <w:bCs/>
                <w:sz w:val="20"/>
                <w:szCs w:val="20"/>
              </w:rPr>
              <w:t>програмира и ускла</w:t>
            </w:r>
            <w:r w:rsidRPr="004040DB">
              <w:rPr>
                <w:rFonts w:ascii="Times New Roman" w:hAnsi="Times New Roman"/>
                <w:bCs/>
                <w:sz w:val="20"/>
                <w:szCs w:val="20"/>
                <w:lang w:val="sr-Cyrl-CS"/>
              </w:rPr>
              <w:t>ђ</w:t>
            </w:r>
            <w:r w:rsidRPr="004040DB">
              <w:rPr>
                <w:rFonts w:ascii="Times New Roman" w:hAnsi="Times New Roman"/>
                <w:bCs/>
                <w:sz w:val="20"/>
                <w:szCs w:val="20"/>
              </w:rPr>
              <w:t>ује рад на националним и међународним научноистраживачким и комерцијалним пројектима;</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непосредно руководи сложенијим истраживањима у области уже специјалности;</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lang w:val="sr-Cyrl-CS"/>
              </w:rPr>
              <w:t xml:space="preserve">обједињава, </w:t>
            </w:r>
            <w:r w:rsidRPr="004040DB">
              <w:rPr>
                <w:rFonts w:ascii="Times New Roman" w:hAnsi="Times New Roman"/>
                <w:bCs/>
                <w:color w:val="000000"/>
                <w:sz w:val="20"/>
                <w:szCs w:val="20"/>
              </w:rPr>
              <w:t xml:space="preserve">анализира и </w:t>
            </w:r>
            <w:r w:rsidRPr="004040DB">
              <w:rPr>
                <w:rFonts w:ascii="Times New Roman" w:hAnsi="Times New Roman"/>
                <w:bCs/>
                <w:color w:val="000000"/>
                <w:sz w:val="20"/>
                <w:szCs w:val="20"/>
                <w:lang w:val="sr-Cyrl-CS"/>
              </w:rPr>
              <w:t>тумачи</w:t>
            </w:r>
            <w:r w:rsidRPr="004040DB">
              <w:rPr>
                <w:rFonts w:ascii="Times New Roman" w:hAnsi="Times New Roman"/>
                <w:bCs/>
                <w:color w:val="000000"/>
                <w:sz w:val="20"/>
                <w:szCs w:val="20"/>
              </w:rPr>
              <w:t xml:space="preserve"> резултате научних истраживања, самостално и са сарадницима;</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припрема резултате за саопштавање и публиковање;</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образује и усавршава научни подмладак;</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учествује у изво</w:t>
            </w:r>
            <w:r w:rsidRPr="004040DB">
              <w:rPr>
                <w:rFonts w:ascii="Times New Roman" w:hAnsi="Times New Roman"/>
                <w:bCs/>
                <w:color w:val="000000"/>
                <w:sz w:val="20"/>
                <w:szCs w:val="20"/>
                <w:lang w:val="sr-Cyrl-CS"/>
              </w:rPr>
              <w:t>ђ</w:t>
            </w:r>
            <w:r w:rsidRPr="004040DB">
              <w:rPr>
                <w:rFonts w:ascii="Times New Roman" w:hAnsi="Times New Roman"/>
                <w:bCs/>
                <w:color w:val="000000"/>
                <w:sz w:val="20"/>
                <w:szCs w:val="20"/>
              </w:rPr>
              <w:t xml:space="preserve">ењу </w:t>
            </w:r>
            <w:r w:rsidRPr="004040DB">
              <w:rPr>
                <w:rFonts w:ascii="Times New Roman" w:hAnsi="Times New Roman"/>
                <w:bCs/>
                <w:color w:val="000000"/>
                <w:sz w:val="20"/>
                <w:szCs w:val="20"/>
                <w:lang w:val="sr-Cyrl-CS"/>
              </w:rPr>
              <w:t>наставе</w:t>
            </w:r>
            <w:r w:rsidRPr="004040DB">
              <w:rPr>
                <w:rFonts w:ascii="Times New Roman" w:hAnsi="Times New Roman"/>
                <w:bCs/>
                <w:color w:val="000000"/>
                <w:sz w:val="20"/>
                <w:szCs w:val="20"/>
              </w:rPr>
              <w:t xml:space="preserve"> </w:t>
            </w:r>
            <w:r w:rsidRPr="004040DB">
              <w:rPr>
                <w:rFonts w:ascii="Times New Roman" w:hAnsi="Times New Roman"/>
                <w:bCs/>
                <w:color w:val="000000"/>
                <w:sz w:val="20"/>
                <w:szCs w:val="20"/>
                <w:lang w:val="sr-Cyrl-CS"/>
              </w:rPr>
              <w:t>на докторским студијама</w:t>
            </w:r>
            <w:r w:rsidRPr="004040DB">
              <w:rPr>
                <w:rFonts w:ascii="Times New Roman" w:hAnsi="Times New Roman"/>
                <w:bCs/>
                <w:color w:val="000000"/>
                <w:sz w:val="20"/>
                <w:szCs w:val="20"/>
              </w:rPr>
              <w:t>;</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 xml:space="preserve">учествује и / или руководи израдом </w:t>
            </w:r>
            <w:r w:rsidR="00E94818" w:rsidRPr="004040DB">
              <w:rPr>
                <w:rFonts w:ascii="Times New Roman" w:hAnsi="Times New Roman"/>
                <w:bCs/>
                <w:color w:val="000000"/>
                <w:sz w:val="20"/>
                <w:szCs w:val="20"/>
                <w:lang w:val="sr-Cyrl-CS"/>
              </w:rPr>
              <w:t>дипломских радова,</w:t>
            </w:r>
            <w:r w:rsidRPr="004040DB">
              <w:rPr>
                <w:rFonts w:ascii="Times New Roman" w:hAnsi="Times New Roman"/>
                <w:bCs/>
                <w:color w:val="000000"/>
                <w:sz w:val="20"/>
                <w:szCs w:val="20"/>
                <w:lang w:val="sr-Cyrl-CS"/>
              </w:rPr>
              <w:t xml:space="preserve"> мастер радова</w:t>
            </w:r>
            <w:r w:rsidRPr="004040DB">
              <w:rPr>
                <w:rFonts w:ascii="Times New Roman" w:hAnsi="Times New Roman"/>
                <w:bCs/>
                <w:color w:val="000000"/>
                <w:sz w:val="20"/>
                <w:szCs w:val="20"/>
              </w:rPr>
              <w:t xml:space="preserve"> и докторских дисертација;</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организује и спроводи различите облике провере знања;</w:t>
            </w:r>
          </w:p>
          <w:p w:rsidR="00BF3A26" w:rsidRPr="004040DB" w:rsidRDefault="00BF3A26" w:rsidP="00672434">
            <w:pPr>
              <w:pStyle w:val="ListParagraph"/>
              <w:numPr>
                <w:ilvl w:val="0"/>
                <w:numId w:val="21"/>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држи консултације са студентима у сврху савладавања научно</w:t>
            </w:r>
            <w:r w:rsidR="004040DB" w:rsidRPr="004040DB">
              <w:rPr>
                <w:rFonts w:ascii="Times New Roman" w:hAnsi="Times New Roman"/>
                <w:bCs/>
                <w:color w:val="000000"/>
                <w:sz w:val="20"/>
                <w:szCs w:val="20"/>
              </w:rPr>
              <w:t xml:space="preserve"> </w:t>
            </w:r>
            <w:r w:rsidRPr="004040DB">
              <w:rPr>
                <w:rFonts w:ascii="Times New Roman" w:hAnsi="Times New Roman"/>
                <w:bCs/>
                <w:color w:val="000000"/>
                <w:sz w:val="20"/>
                <w:szCs w:val="20"/>
              </w:rPr>
              <w:t>-</w:t>
            </w:r>
            <w:r w:rsidR="004040DB" w:rsidRPr="004040DB">
              <w:rPr>
                <w:rFonts w:ascii="Times New Roman" w:hAnsi="Times New Roman"/>
                <w:bCs/>
                <w:color w:val="000000"/>
                <w:sz w:val="20"/>
                <w:szCs w:val="20"/>
              </w:rPr>
              <w:t xml:space="preserve"> </w:t>
            </w:r>
            <w:r w:rsidRPr="004040DB">
              <w:rPr>
                <w:rFonts w:ascii="Times New Roman" w:hAnsi="Times New Roman"/>
                <w:bCs/>
                <w:color w:val="000000"/>
                <w:sz w:val="20"/>
                <w:szCs w:val="20"/>
              </w:rPr>
              <w:t>наставног програма;</w:t>
            </w:r>
          </w:p>
          <w:p w:rsidR="00B56472" w:rsidRPr="004040DB" w:rsidRDefault="00B56472" w:rsidP="00672434">
            <w:pPr>
              <w:pStyle w:val="ListParagraph"/>
              <w:numPr>
                <w:ilvl w:val="0"/>
                <w:numId w:val="21"/>
              </w:numPr>
              <w:contextualSpacing/>
              <w:jc w:val="both"/>
              <w:rPr>
                <w:rFonts w:ascii="Times New Roman" w:hAnsi="Times New Roman"/>
                <w:bCs/>
                <w:sz w:val="20"/>
                <w:szCs w:val="20"/>
              </w:rPr>
            </w:pPr>
            <w:r w:rsidRPr="004040DB">
              <w:rPr>
                <w:rFonts w:ascii="Times New Roman" w:hAnsi="Times New Roman"/>
                <w:bCs/>
                <w:sz w:val="20"/>
                <w:szCs w:val="20"/>
              </w:rPr>
              <w:t xml:space="preserve">учествује у пословно техничкој сарадњи са привредом; </w:t>
            </w:r>
          </w:p>
          <w:p w:rsidR="00BF3A26" w:rsidRPr="004040DB" w:rsidRDefault="00BF3A26" w:rsidP="00672434">
            <w:pPr>
              <w:pStyle w:val="ListParagraph"/>
              <w:numPr>
                <w:ilvl w:val="0"/>
                <w:numId w:val="21"/>
              </w:numPr>
              <w:contextualSpacing/>
              <w:jc w:val="both"/>
              <w:rPr>
                <w:rFonts w:ascii="Times New Roman" w:eastAsia="Calibri" w:hAnsi="Times New Roman"/>
                <w:noProof/>
                <w:sz w:val="20"/>
                <w:szCs w:val="22"/>
              </w:rPr>
            </w:pPr>
            <w:r w:rsidRPr="004040DB">
              <w:rPr>
                <w:rFonts w:ascii="Times New Roman" w:hAnsi="Times New Roman"/>
                <w:bCs/>
                <w:color w:val="000000"/>
                <w:sz w:val="20"/>
                <w:szCs w:val="20"/>
              </w:rPr>
              <w:t>учествује у различитим активностима значајним за квалитет и развој нау</w:t>
            </w:r>
            <w:r w:rsidR="004040DB">
              <w:rPr>
                <w:rFonts w:ascii="Times New Roman" w:hAnsi="Times New Roman"/>
                <w:bCs/>
                <w:color w:val="000000"/>
                <w:sz w:val="20"/>
                <w:szCs w:val="20"/>
              </w:rPr>
              <w:t>ке и образовања на свим нивоима.</w:t>
            </w:r>
          </w:p>
        </w:tc>
      </w:tr>
      <w:tr w:rsidR="00BF3A26" w:rsidRPr="004040DB" w:rsidTr="00BD6A84">
        <w:trPr>
          <w:trHeight w:val="17"/>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Oбразовање</w:t>
            </w:r>
          </w:p>
        </w:tc>
        <w:tc>
          <w:tcPr>
            <w:tcW w:w="4138" w:type="pct"/>
            <w:tcBorders>
              <w:left w:val="single" w:sz="12" w:space="0" w:color="auto"/>
            </w:tcBorders>
          </w:tcPr>
          <w:p w:rsidR="00BF3A26" w:rsidRPr="004040DB" w:rsidRDefault="00BF3A26" w:rsidP="00BD6A84">
            <w:pPr>
              <w:spacing w:line="240" w:lineRule="auto"/>
              <w:rPr>
                <w:rFonts w:ascii="Times New Roman" w:eastAsia="Calibri" w:hAnsi="Times New Roman"/>
                <w:noProof/>
                <w:sz w:val="20"/>
                <w:szCs w:val="20"/>
                <w:lang w:eastAsia="en-AU"/>
              </w:rPr>
            </w:pPr>
            <w:r w:rsidRPr="004040DB">
              <w:rPr>
                <w:rFonts w:ascii="Times New Roman" w:eastAsia="Calibri" w:hAnsi="Times New Roman"/>
                <w:noProof/>
                <w:sz w:val="20"/>
                <w:szCs w:val="20"/>
                <w:lang w:eastAsia="en-AU"/>
              </w:rPr>
              <w:t>Високо образовање:</w:t>
            </w:r>
          </w:p>
          <w:p w:rsidR="00BF3A26" w:rsidRPr="004040DB" w:rsidRDefault="00BF3A26" w:rsidP="00672434">
            <w:pPr>
              <w:pStyle w:val="NormalStefbullets1"/>
              <w:numPr>
                <w:ilvl w:val="0"/>
                <w:numId w:val="14"/>
              </w:numPr>
              <w:jc w:val="both"/>
              <w:rPr>
                <w:bCs/>
                <w:color w:val="000000" w:themeColor="text1"/>
              </w:rPr>
            </w:pPr>
            <w:r w:rsidRPr="004040DB">
              <w:rPr>
                <w:bCs/>
              </w:rPr>
              <w:t>на студијама трећег степена (докторске академске студије), по пропису који уређује високо образовање, почев од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r w:rsidRPr="004040DB">
              <w:rPr>
                <w:rFonts w:ascii="Times New Roman" w:hAnsi="Times New Roman"/>
                <w:noProof/>
                <w:sz w:val="20"/>
                <w:szCs w:val="20"/>
                <w:lang w:val="en-AU" w:eastAsia="en-AU"/>
              </w:rPr>
              <w:t>-</w:t>
            </w:r>
            <w:r w:rsidRPr="004040DB">
              <w:rPr>
                <w:rFonts w:ascii="Times New Roman" w:hAnsi="Times New Roman"/>
                <w:noProof/>
                <w:sz w:val="20"/>
                <w:szCs w:val="20"/>
                <w:lang w:val="en-AU" w:eastAsia="en-AU"/>
              </w:rPr>
              <w:tab/>
              <w:t xml:space="preserve">научно звање: виши научни сарадник у складу са </w:t>
            </w:r>
            <w:r w:rsidRPr="004040DB">
              <w:rPr>
                <w:rFonts w:ascii="Times New Roman" w:hAnsi="Times New Roman"/>
                <w:noProof/>
                <w:sz w:val="20"/>
                <w:szCs w:val="20"/>
                <w:lang w:eastAsia="en-AU"/>
              </w:rPr>
              <w:t>прописима којима се уређује област</w:t>
            </w:r>
            <w:r w:rsidRPr="004040DB">
              <w:rPr>
                <w:rFonts w:ascii="Times New Roman" w:hAnsi="Times New Roman"/>
                <w:noProof/>
                <w:sz w:val="20"/>
                <w:szCs w:val="20"/>
                <w:lang w:val="en-AU" w:eastAsia="en-AU"/>
              </w:rPr>
              <w:t xml:space="preserve"> науке и истраживања.</w:t>
            </w:r>
          </w:p>
        </w:tc>
      </w:tr>
    </w:tbl>
    <w:p w:rsidR="00BF3A26" w:rsidRDefault="00BF3A26" w:rsidP="00BF3A26">
      <w:pPr>
        <w:rPr>
          <w:bCs/>
        </w:rPr>
      </w:pPr>
    </w:p>
    <w:p w:rsidR="00BF3A26" w:rsidRDefault="00BF3A26" w:rsidP="00BF3A26">
      <w:pPr>
        <w:spacing w:after="160" w:line="259" w:lineRule="auto"/>
        <w:ind w:left="0" w:firstLine="0"/>
        <w:rPr>
          <w:bCs/>
        </w:rPr>
      </w:pPr>
      <w:r>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4040DB" w:rsidTr="00BD6A84">
        <w:trPr>
          <w:trHeight w:val="201"/>
          <w:tblHeader/>
          <w:jc w:val="center"/>
        </w:trPr>
        <w:tc>
          <w:tcPr>
            <w:tcW w:w="862" w:type="pct"/>
            <w:tcBorders>
              <w:bottom w:val="single" w:sz="2" w:space="0" w:color="auto"/>
              <w:right w:val="single" w:sz="12" w:space="0" w:color="auto"/>
            </w:tcBorders>
          </w:tcPr>
          <w:p w:rsidR="00BF3A26" w:rsidRPr="004040DB" w:rsidRDefault="00BF3A26" w:rsidP="00BD6A84">
            <w:pPr>
              <w:spacing w:line="240" w:lineRule="auto"/>
              <w:ind w:left="0" w:firstLine="0"/>
              <w:rPr>
                <w:rFonts w:ascii="Times New Roman" w:eastAsia="Calibri" w:hAnsi="Times New Roman" w:cs="Arial"/>
                <w:bCs/>
                <w:noProof/>
                <w:color w:val="5B9BD5"/>
                <w:spacing w:val="40"/>
                <w:sz w:val="24"/>
                <w:szCs w:val="36"/>
              </w:rPr>
            </w:pPr>
            <w:r w:rsidRPr="004040DB">
              <w:rPr>
                <w:rFonts w:ascii="Times New Roman" w:eastAsia="Calibri" w:hAnsi="Times New Roman" w:cs="Arial"/>
                <w:bCs/>
                <w:noProof/>
                <w:spacing w:val="40"/>
                <w:sz w:val="24"/>
                <w:szCs w:val="36"/>
              </w:rPr>
              <w:lastRenderedPageBreak/>
              <w:t>4.</w:t>
            </w:r>
          </w:p>
        </w:tc>
        <w:tc>
          <w:tcPr>
            <w:tcW w:w="4138" w:type="pct"/>
            <w:vMerge w:val="restart"/>
            <w:tcBorders>
              <w:left w:val="single" w:sz="12" w:space="0" w:color="auto"/>
            </w:tcBorders>
            <w:vAlign w:val="center"/>
          </w:tcPr>
          <w:p w:rsidR="00BF3A26" w:rsidRPr="004040DB" w:rsidRDefault="00BF3A26" w:rsidP="00BD6A84">
            <w:pPr>
              <w:spacing w:line="240" w:lineRule="auto"/>
              <w:ind w:left="0" w:firstLine="0"/>
              <w:outlineLvl w:val="0"/>
              <w:rPr>
                <w:rFonts w:ascii="Times New Roman" w:hAnsi="Times New Roman"/>
                <w:caps/>
                <w:noProof/>
                <w:sz w:val="24"/>
                <w:szCs w:val="24"/>
                <w:lang w:eastAsia="en-AU"/>
              </w:rPr>
            </w:pPr>
            <w:r w:rsidRPr="004040DB">
              <w:rPr>
                <w:rFonts w:ascii="Times New Roman" w:hAnsi="Times New Roman"/>
                <w:bCs/>
                <w:sz w:val="24"/>
                <w:szCs w:val="24"/>
              </w:rPr>
              <w:t xml:space="preserve">НАУЧНИ САРАДНИК </w:t>
            </w:r>
          </w:p>
        </w:tc>
      </w:tr>
      <w:tr w:rsidR="00BF3A26" w:rsidRPr="004040DB" w:rsidTr="00BD6A84">
        <w:trPr>
          <w:trHeight w:val="20"/>
          <w:tblHeader/>
          <w:jc w:val="center"/>
        </w:trPr>
        <w:tc>
          <w:tcPr>
            <w:tcW w:w="862" w:type="pct"/>
            <w:tcBorders>
              <w:top w:val="single" w:sz="2" w:space="0" w:color="auto"/>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4040DB" w:rsidRDefault="00BF3A26" w:rsidP="00BD6A84">
            <w:pPr>
              <w:spacing w:line="240" w:lineRule="auto"/>
              <w:ind w:left="0" w:firstLine="0"/>
              <w:rPr>
                <w:rFonts w:ascii="Times New Roman" w:eastAsia="Calibri" w:hAnsi="Times New Roman"/>
                <w:bCs/>
                <w:caps/>
                <w:sz w:val="24"/>
                <w:szCs w:val="26"/>
              </w:rPr>
            </w:pPr>
          </w:p>
        </w:tc>
      </w:tr>
      <w:tr w:rsidR="00BF3A26" w:rsidRPr="004040DB" w:rsidTr="00BD6A84">
        <w:trPr>
          <w:trHeight w:val="1623"/>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lang w:val="sr-Latn-CS"/>
              </w:rPr>
            </w:pPr>
            <w:r w:rsidRPr="004040DB">
              <w:rPr>
                <w:rFonts w:ascii="Times New Roman" w:hAnsi="Times New Roman"/>
                <w:bCs/>
                <w:color w:val="000000"/>
                <w:sz w:val="20"/>
                <w:szCs w:val="20"/>
                <w:lang w:val="sr-Latn-CS"/>
              </w:rPr>
              <w:t>учествује у изради предлога за краткорочне</w:t>
            </w:r>
            <w:r w:rsidRPr="004040DB">
              <w:rPr>
                <w:rFonts w:ascii="Times New Roman" w:hAnsi="Times New Roman"/>
                <w:bCs/>
                <w:color w:val="000000"/>
                <w:sz w:val="20"/>
                <w:szCs w:val="20"/>
              </w:rPr>
              <w:t xml:space="preserve">, </w:t>
            </w:r>
            <w:r w:rsidRPr="004040DB">
              <w:rPr>
                <w:rFonts w:ascii="Times New Roman" w:hAnsi="Times New Roman"/>
                <w:bCs/>
                <w:color w:val="000000"/>
                <w:sz w:val="20"/>
                <w:szCs w:val="20"/>
                <w:lang w:val="sr-Latn-CS"/>
              </w:rPr>
              <w:t>средњорочне и дугорочне</w:t>
            </w:r>
            <w:r w:rsidRPr="004040DB">
              <w:rPr>
                <w:rFonts w:ascii="Times New Roman" w:hAnsi="Times New Roman"/>
                <w:bCs/>
                <w:color w:val="000000"/>
                <w:sz w:val="20"/>
                <w:szCs w:val="20"/>
              </w:rPr>
              <w:t xml:space="preserve"> </w:t>
            </w:r>
            <w:r w:rsidRPr="004040DB">
              <w:rPr>
                <w:rFonts w:ascii="Times New Roman" w:hAnsi="Times New Roman"/>
                <w:bCs/>
                <w:color w:val="000000"/>
                <w:sz w:val="20"/>
                <w:szCs w:val="20"/>
                <w:lang w:val="sr-Latn-CS"/>
              </w:rPr>
              <w:t xml:space="preserve">послове развоја </w:t>
            </w:r>
            <w:r w:rsidRPr="004040DB">
              <w:rPr>
                <w:rFonts w:ascii="Times New Roman" w:hAnsi="Times New Roman"/>
                <w:bCs/>
                <w:color w:val="000000"/>
                <w:sz w:val="20"/>
                <w:szCs w:val="20"/>
              </w:rPr>
              <w:t>и</w:t>
            </w:r>
            <w:r w:rsidRPr="004040DB">
              <w:rPr>
                <w:rFonts w:ascii="Times New Roman" w:hAnsi="Times New Roman"/>
                <w:bCs/>
                <w:color w:val="000000"/>
                <w:sz w:val="20"/>
                <w:szCs w:val="20"/>
                <w:lang w:val="sr-Latn-CS"/>
              </w:rPr>
              <w:t>нститута;</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програмира и организује научна истраживања из области уже специјалности;</w:t>
            </w:r>
          </w:p>
          <w:p w:rsidR="00BF3A26" w:rsidRPr="004040DB" w:rsidRDefault="00BF3A26" w:rsidP="00672434">
            <w:pPr>
              <w:pStyle w:val="ListParagraph"/>
              <w:numPr>
                <w:ilvl w:val="0"/>
                <w:numId w:val="20"/>
              </w:numPr>
              <w:contextualSpacing/>
              <w:jc w:val="both"/>
              <w:rPr>
                <w:rFonts w:ascii="Times New Roman" w:hAnsi="Times New Roman"/>
                <w:bCs/>
                <w:sz w:val="20"/>
                <w:szCs w:val="20"/>
              </w:rPr>
            </w:pPr>
            <w:r w:rsidRPr="004040DB">
              <w:rPr>
                <w:rFonts w:ascii="Times New Roman" w:hAnsi="Times New Roman"/>
                <w:bCs/>
                <w:sz w:val="20"/>
                <w:szCs w:val="20"/>
              </w:rPr>
              <w:t>програмира и ускла</w:t>
            </w:r>
            <w:r w:rsidRPr="004040DB">
              <w:rPr>
                <w:rFonts w:ascii="Times New Roman" w:hAnsi="Times New Roman"/>
                <w:bCs/>
                <w:sz w:val="20"/>
                <w:szCs w:val="20"/>
                <w:lang w:val="sr-Cyrl-CS"/>
              </w:rPr>
              <w:t>ђ</w:t>
            </w:r>
            <w:r w:rsidRPr="004040DB">
              <w:rPr>
                <w:rFonts w:ascii="Times New Roman" w:hAnsi="Times New Roman"/>
                <w:bCs/>
                <w:sz w:val="20"/>
                <w:szCs w:val="20"/>
              </w:rPr>
              <w:t>ује рад на националним и међународним научноистраживачким и комерцијалним пројектима;</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 xml:space="preserve">непосредно руководи сложенијим истраживањима у области уже специјалности; </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lang w:val="sr-Cyrl-CS"/>
              </w:rPr>
              <w:t xml:space="preserve">обједињава, </w:t>
            </w:r>
            <w:r w:rsidRPr="004040DB">
              <w:rPr>
                <w:rFonts w:ascii="Times New Roman" w:hAnsi="Times New Roman"/>
                <w:bCs/>
                <w:color w:val="000000"/>
                <w:sz w:val="20"/>
                <w:szCs w:val="20"/>
              </w:rPr>
              <w:t xml:space="preserve">анализира и </w:t>
            </w:r>
            <w:r w:rsidRPr="004040DB">
              <w:rPr>
                <w:rFonts w:ascii="Times New Roman" w:hAnsi="Times New Roman"/>
                <w:bCs/>
                <w:color w:val="000000"/>
                <w:sz w:val="20"/>
                <w:szCs w:val="20"/>
                <w:lang w:val="sr-Cyrl-CS"/>
              </w:rPr>
              <w:t>тумачи</w:t>
            </w:r>
            <w:r w:rsidRPr="004040DB">
              <w:rPr>
                <w:rFonts w:ascii="Times New Roman" w:hAnsi="Times New Roman"/>
                <w:bCs/>
                <w:color w:val="000000"/>
                <w:sz w:val="20"/>
                <w:szCs w:val="20"/>
              </w:rPr>
              <w:t xml:space="preserve"> резултате научних истраживања, самостално и са сарадницима;</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припрема резултате за саопштавање и публиковање;</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образује и усавршава научни подмладак;</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учествује у изво</w:t>
            </w:r>
            <w:r w:rsidRPr="004040DB">
              <w:rPr>
                <w:rFonts w:ascii="Times New Roman" w:hAnsi="Times New Roman"/>
                <w:bCs/>
                <w:color w:val="000000"/>
                <w:sz w:val="20"/>
                <w:szCs w:val="20"/>
                <w:lang w:val="sr-Cyrl-CS"/>
              </w:rPr>
              <w:t>ђ</w:t>
            </w:r>
            <w:r w:rsidRPr="004040DB">
              <w:rPr>
                <w:rFonts w:ascii="Times New Roman" w:hAnsi="Times New Roman"/>
                <w:bCs/>
                <w:color w:val="000000"/>
                <w:sz w:val="20"/>
                <w:szCs w:val="20"/>
              </w:rPr>
              <w:t xml:space="preserve">ењу </w:t>
            </w:r>
            <w:r w:rsidRPr="004040DB">
              <w:rPr>
                <w:rFonts w:ascii="Times New Roman" w:hAnsi="Times New Roman"/>
                <w:bCs/>
                <w:color w:val="000000"/>
                <w:sz w:val="20"/>
                <w:szCs w:val="20"/>
                <w:lang w:val="sr-Cyrl-CS"/>
              </w:rPr>
              <w:t>наставе</w:t>
            </w:r>
            <w:r w:rsidRPr="004040DB">
              <w:rPr>
                <w:rFonts w:ascii="Times New Roman" w:hAnsi="Times New Roman"/>
                <w:bCs/>
                <w:color w:val="000000"/>
                <w:sz w:val="20"/>
                <w:szCs w:val="20"/>
              </w:rPr>
              <w:t xml:space="preserve"> </w:t>
            </w:r>
            <w:r w:rsidRPr="004040DB">
              <w:rPr>
                <w:rFonts w:ascii="Times New Roman" w:hAnsi="Times New Roman"/>
                <w:bCs/>
                <w:color w:val="000000"/>
                <w:sz w:val="20"/>
                <w:szCs w:val="20"/>
                <w:lang w:val="sr-Cyrl-CS"/>
              </w:rPr>
              <w:t>на докторским студијама</w:t>
            </w:r>
            <w:r w:rsidRPr="004040DB">
              <w:rPr>
                <w:rFonts w:ascii="Times New Roman" w:hAnsi="Times New Roman"/>
                <w:bCs/>
                <w:color w:val="000000"/>
                <w:sz w:val="20"/>
                <w:szCs w:val="20"/>
              </w:rPr>
              <w:t>;</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 xml:space="preserve">учествује и / или руководи израдом </w:t>
            </w:r>
            <w:r w:rsidR="00E94818" w:rsidRPr="004040DB">
              <w:rPr>
                <w:rFonts w:ascii="Times New Roman" w:hAnsi="Times New Roman"/>
                <w:bCs/>
                <w:color w:val="000000"/>
                <w:sz w:val="20"/>
                <w:szCs w:val="20"/>
                <w:lang w:val="sr-Cyrl-CS"/>
              </w:rPr>
              <w:t xml:space="preserve">дипломских радова, </w:t>
            </w:r>
            <w:r w:rsidRPr="004040DB">
              <w:rPr>
                <w:rFonts w:ascii="Times New Roman" w:hAnsi="Times New Roman"/>
                <w:bCs/>
                <w:color w:val="000000"/>
                <w:sz w:val="20"/>
                <w:szCs w:val="20"/>
                <w:lang w:val="sr-Cyrl-CS"/>
              </w:rPr>
              <w:t>мастер радова</w:t>
            </w:r>
            <w:r w:rsidRPr="004040DB">
              <w:rPr>
                <w:rFonts w:ascii="Times New Roman" w:hAnsi="Times New Roman"/>
                <w:bCs/>
                <w:color w:val="000000"/>
                <w:sz w:val="20"/>
                <w:szCs w:val="20"/>
              </w:rPr>
              <w:t xml:space="preserve"> и докторских дисертација;</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организује и спроводи различите облике провере знања;</w:t>
            </w:r>
          </w:p>
          <w:p w:rsidR="00BF3A26" w:rsidRPr="004040DB" w:rsidRDefault="00BF3A26" w:rsidP="00672434">
            <w:pPr>
              <w:pStyle w:val="ListParagraph"/>
              <w:numPr>
                <w:ilvl w:val="0"/>
                <w:numId w:val="20"/>
              </w:numPr>
              <w:contextualSpacing/>
              <w:jc w:val="both"/>
              <w:rPr>
                <w:rFonts w:ascii="Times New Roman" w:hAnsi="Times New Roman"/>
                <w:bCs/>
                <w:color w:val="000000"/>
                <w:sz w:val="20"/>
                <w:szCs w:val="20"/>
              </w:rPr>
            </w:pPr>
            <w:r w:rsidRPr="004040DB">
              <w:rPr>
                <w:rFonts w:ascii="Times New Roman" w:hAnsi="Times New Roman"/>
                <w:bCs/>
                <w:color w:val="000000"/>
                <w:sz w:val="20"/>
                <w:szCs w:val="20"/>
              </w:rPr>
              <w:t>држи консултације са студентима у сврху савладавања научно</w:t>
            </w:r>
            <w:r w:rsidR="004040DB" w:rsidRPr="004040DB">
              <w:rPr>
                <w:rFonts w:ascii="Times New Roman" w:hAnsi="Times New Roman"/>
                <w:bCs/>
                <w:color w:val="000000"/>
                <w:sz w:val="20"/>
                <w:szCs w:val="20"/>
              </w:rPr>
              <w:t xml:space="preserve"> </w:t>
            </w:r>
            <w:r w:rsidRPr="004040DB">
              <w:rPr>
                <w:rFonts w:ascii="Times New Roman" w:hAnsi="Times New Roman"/>
                <w:bCs/>
                <w:color w:val="000000"/>
                <w:sz w:val="20"/>
                <w:szCs w:val="20"/>
              </w:rPr>
              <w:t>-</w:t>
            </w:r>
            <w:r w:rsidR="004040DB" w:rsidRPr="004040DB">
              <w:rPr>
                <w:rFonts w:ascii="Times New Roman" w:hAnsi="Times New Roman"/>
                <w:bCs/>
                <w:color w:val="000000"/>
                <w:sz w:val="20"/>
                <w:szCs w:val="20"/>
              </w:rPr>
              <w:t xml:space="preserve"> </w:t>
            </w:r>
            <w:r w:rsidRPr="004040DB">
              <w:rPr>
                <w:rFonts w:ascii="Times New Roman" w:hAnsi="Times New Roman"/>
                <w:bCs/>
                <w:color w:val="000000"/>
                <w:sz w:val="20"/>
                <w:szCs w:val="20"/>
              </w:rPr>
              <w:t>наставног програма;</w:t>
            </w:r>
          </w:p>
          <w:p w:rsidR="00B56472" w:rsidRPr="004040DB" w:rsidRDefault="00B56472" w:rsidP="00672434">
            <w:pPr>
              <w:pStyle w:val="ListParagraph"/>
              <w:numPr>
                <w:ilvl w:val="0"/>
                <w:numId w:val="20"/>
              </w:numPr>
              <w:jc w:val="both"/>
              <w:rPr>
                <w:rFonts w:ascii="Times New Roman" w:hAnsi="Times New Roman"/>
                <w:bCs/>
                <w:color w:val="000000"/>
                <w:sz w:val="20"/>
                <w:szCs w:val="20"/>
              </w:rPr>
            </w:pPr>
            <w:r w:rsidRPr="004040DB">
              <w:rPr>
                <w:rFonts w:ascii="Times New Roman" w:hAnsi="Times New Roman"/>
                <w:bCs/>
                <w:color w:val="000000"/>
                <w:sz w:val="20"/>
                <w:szCs w:val="20"/>
              </w:rPr>
              <w:t xml:space="preserve">учествује у пословно техничкој сарадњи са привредом; </w:t>
            </w:r>
          </w:p>
          <w:p w:rsidR="00BF3A26" w:rsidRPr="004040DB" w:rsidRDefault="00BF3A26" w:rsidP="00672434">
            <w:pPr>
              <w:pStyle w:val="ListParagraph"/>
              <w:numPr>
                <w:ilvl w:val="0"/>
                <w:numId w:val="20"/>
              </w:numPr>
              <w:contextualSpacing/>
              <w:jc w:val="both"/>
              <w:rPr>
                <w:rFonts w:ascii="Times New Roman" w:eastAsia="Calibri" w:hAnsi="Times New Roman"/>
                <w:noProof/>
                <w:sz w:val="20"/>
                <w:szCs w:val="22"/>
              </w:rPr>
            </w:pPr>
            <w:r w:rsidRPr="004040DB">
              <w:rPr>
                <w:rFonts w:ascii="Times New Roman" w:hAnsi="Times New Roman"/>
                <w:bCs/>
                <w:color w:val="000000"/>
                <w:sz w:val="20"/>
                <w:szCs w:val="20"/>
              </w:rPr>
              <w:t>учествује у различитим активностима значајним за квалитет и развој нау</w:t>
            </w:r>
            <w:r w:rsidR="00935580">
              <w:rPr>
                <w:rFonts w:ascii="Times New Roman" w:hAnsi="Times New Roman"/>
                <w:bCs/>
                <w:color w:val="000000"/>
                <w:sz w:val="20"/>
                <w:szCs w:val="20"/>
              </w:rPr>
              <w:t>ке и образовања на свим нивоима.</w:t>
            </w:r>
          </w:p>
        </w:tc>
      </w:tr>
      <w:tr w:rsidR="00BF3A26" w:rsidRPr="004040DB" w:rsidTr="00BD6A84">
        <w:trPr>
          <w:trHeight w:val="17"/>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Oбразовање</w:t>
            </w:r>
          </w:p>
        </w:tc>
        <w:tc>
          <w:tcPr>
            <w:tcW w:w="4138" w:type="pct"/>
            <w:tcBorders>
              <w:left w:val="single" w:sz="12" w:space="0" w:color="auto"/>
            </w:tcBorders>
          </w:tcPr>
          <w:p w:rsidR="00BF3A26" w:rsidRPr="004040DB" w:rsidRDefault="00BF3A26" w:rsidP="00BD6A84">
            <w:pPr>
              <w:spacing w:line="240" w:lineRule="auto"/>
              <w:rPr>
                <w:rFonts w:ascii="Times New Roman" w:eastAsia="Calibri" w:hAnsi="Times New Roman"/>
                <w:noProof/>
                <w:sz w:val="20"/>
                <w:szCs w:val="20"/>
                <w:lang w:eastAsia="en-AU"/>
              </w:rPr>
            </w:pPr>
            <w:r w:rsidRPr="004040DB">
              <w:rPr>
                <w:rFonts w:ascii="Times New Roman" w:eastAsia="Calibri" w:hAnsi="Times New Roman"/>
                <w:noProof/>
                <w:sz w:val="20"/>
                <w:szCs w:val="20"/>
                <w:lang w:eastAsia="en-AU"/>
              </w:rPr>
              <w:t>Високо образовање:</w:t>
            </w:r>
          </w:p>
          <w:p w:rsidR="00BF3A26" w:rsidRPr="004040DB" w:rsidRDefault="00BF3A26" w:rsidP="00672434">
            <w:pPr>
              <w:pStyle w:val="NormalStefbullets1"/>
              <w:numPr>
                <w:ilvl w:val="0"/>
                <w:numId w:val="14"/>
              </w:numPr>
              <w:jc w:val="both"/>
              <w:rPr>
                <w:bCs/>
                <w:color w:val="000000" w:themeColor="text1"/>
              </w:rPr>
            </w:pPr>
            <w:r w:rsidRPr="004040DB">
              <w:rPr>
                <w:bCs/>
              </w:rPr>
              <w:t>на студијама трећег степена (докторске академске студије), по пропису који уређује високо образовање, почев од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4040DB" w:rsidRDefault="00BF3A26" w:rsidP="00BD6A84">
            <w:pPr>
              <w:spacing w:line="240" w:lineRule="auto"/>
              <w:ind w:left="0" w:firstLine="0"/>
              <w:rPr>
                <w:rFonts w:ascii="Times New Roman" w:eastAsia="Calibri" w:hAnsi="Times New Roman"/>
                <w:noProof/>
                <w:sz w:val="20"/>
                <w:szCs w:val="22"/>
              </w:rPr>
            </w:pPr>
            <w:r w:rsidRPr="004040D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r w:rsidRPr="004040DB">
              <w:rPr>
                <w:rFonts w:ascii="Times New Roman" w:hAnsi="Times New Roman"/>
                <w:noProof/>
                <w:sz w:val="20"/>
                <w:szCs w:val="20"/>
                <w:lang w:val="en-AU" w:eastAsia="en-AU"/>
              </w:rPr>
              <w:t>-</w:t>
            </w:r>
            <w:r w:rsidRPr="004040DB">
              <w:rPr>
                <w:rFonts w:ascii="Times New Roman" w:hAnsi="Times New Roman"/>
                <w:noProof/>
                <w:sz w:val="20"/>
                <w:szCs w:val="20"/>
                <w:lang w:val="en-AU" w:eastAsia="en-AU"/>
              </w:rPr>
              <w:tab/>
            </w:r>
            <w:r w:rsidRPr="004040DB">
              <w:rPr>
                <w:rFonts w:ascii="Times New Roman" w:hAnsi="Times New Roman"/>
                <w:bCs/>
                <w:sz w:val="20"/>
                <w:szCs w:val="20"/>
              </w:rPr>
              <w:t xml:space="preserve">научно звање: научни сарадник </w:t>
            </w:r>
            <w:r w:rsidRPr="004040DB">
              <w:rPr>
                <w:rFonts w:ascii="Times New Roman" w:hAnsi="Times New Roman"/>
                <w:noProof/>
                <w:sz w:val="20"/>
                <w:szCs w:val="20"/>
                <w:lang w:val="en-AU" w:eastAsia="en-AU"/>
              </w:rPr>
              <w:t xml:space="preserve">у складу са </w:t>
            </w:r>
            <w:r w:rsidRPr="004040DB">
              <w:rPr>
                <w:rFonts w:ascii="Times New Roman" w:hAnsi="Times New Roman"/>
                <w:noProof/>
                <w:sz w:val="20"/>
                <w:szCs w:val="20"/>
                <w:lang w:eastAsia="en-AU"/>
              </w:rPr>
              <w:t>прописима којима се уређује област</w:t>
            </w:r>
            <w:r w:rsidRPr="004040DB">
              <w:rPr>
                <w:rFonts w:ascii="Times New Roman" w:hAnsi="Times New Roman"/>
                <w:noProof/>
                <w:sz w:val="20"/>
                <w:szCs w:val="20"/>
                <w:lang w:val="en-AU" w:eastAsia="en-AU"/>
              </w:rPr>
              <w:t xml:space="preserve"> науке и истраживања.</w:t>
            </w:r>
          </w:p>
        </w:tc>
      </w:tr>
    </w:tbl>
    <w:p w:rsidR="00BF3A26" w:rsidRDefault="00BF3A26" w:rsidP="00BF3A26">
      <w:pPr>
        <w:rPr>
          <w:bCs/>
        </w:rPr>
      </w:pPr>
    </w:p>
    <w:p w:rsidR="00BF3A26" w:rsidRDefault="00BF3A26" w:rsidP="00BF3A26">
      <w:pPr>
        <w:spacing w:after="160" w:line="259" w:lineRule="auto"/>
        <w:ind w:left="0" w:firstLine="0"/>
        <w:rPr>
          <w:bCs/>
        </w:rPr>
      </w:pPr>
      <w:r>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5.</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7776A4">
              <w:rPr>
                <w:rFonts w:ascii="Times New Roman" w:hAnsi="Times New Roman"/>
                <w:bCs/>
                <w:sz w:val="24"/>
                <w:szCs w:val="24"/>
              </w:rPr>
              <w:t xml:space="preserve">ИСТРАЖИВАЧ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18197B" w:rsidRDefault="00BF3A26" w:rsidP="00672434">
            <w:pPr>
              <w:numPr>
                <w:ilvl w:val="0"/>
                <w:numId w:val="19"/>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учествује у раду научноистраживачких тимова и извршава одређене научне, истраживачке и стручне задатке;</w:t>
            </w:r>
          </w:p>
          <w:p w:rsidR="00BF3A26" w:rsidRPr="0018197B" w:rsidRDefault="00BF3A26" w:rsidP="00672434">
            <w:pPr>
              <w:numPr>
                <w:ilvl w:val="0"/>
                <w:numId w:val="19"/>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усваја и уводи научне методе и технике;</w:t>
            </w:r>
          </w:p>
          <w:p w:rsidR="00BF3A26" w:rsidRPr="0018197B" w:rsidRDefault="00BF3A26" w:rsidP="00672434">
            <w:pPr>
              <w:numPr>
                <w:ilvl w:val="0"/>
                <w:numId w:val="19"/>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реализује програме као и теоријски и експериментални део докторских студија</w:t>
            </w:r>
            <w:r w:rsidRPr="0018197B">
              <w:rPr>
                <w:rFonts w:ascii="Times New Roman" w:hAnsi="Times New Roman"/>
                <w:bCs/>
                <w:sz w:val="20"/>
                <w:szCs w:val="20"/>
              </w:rPr>
              <w:t>;</w:t>
            </w:r>
            <w:r w:rsidRPr="0018197B">
              <w:rPr>
                <w:rFonts w:ascii="Times New Roman" w:hAnsi="Times New Roman"/>
                <w:bCs/>
                <w:sz w:val="20"/>
                <w:szCs w:val="20"/>
                <w:lang w:val="sr-Latn-CS"/>
              </w:rPr>
              <w:t xml:space="preserve"> </w:t>
            </w:r>
          </w:p>
          <w:p w:rsidR="00BF3A26" w:rsidRDefault="00BF3A26" w:rsidP="00672434">
            <w:pPr>
              <w:numPr>
                <w:ilvl w:val="0"/>
                <w:numId w:val="19"/>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анализира и интерпретира резултате научних истраживања у тиму са сарадницима;</w:t>
            </w:r>
          </w:p>
          <w:p w:rsidR="00BF3A26" w:rsidRPr="00765ADD" w:rsidRDefault="00BF3A26" w:rsidP="00672434">
            <w:pPr>
              <w:pStyle w:val="ListParagraph"/>
              <w:numPr>
                <w:ilvl w:val="0"/>
                <w:numId w:val="19"/>
              </w:numPr>
              <w:contextualSpacing/>
              <w:jc w:val="both"/>
              <w:rPr>
                <w:rFonts w:ascii="Times New Roman" w:hAnsi="Times New Roman"/>
                <w:bCs/>
                <w:sz w:val="20"/>
                <w:szCs w:val="20"/>
              </w:rPr>
            </w:pPr>
            <w:r w:rsidRPr="00765ADD">
              <w:rPr>
                <w:rFonts w:ascii="Times New Roman" w:hAnsi="Times New Roman"/>
                <w:bCs/>
                <w:sz w:val="20"/>
                <w:szCs w:val="20"/>
              </w:rPr>
              <w:t>учествује у припреми, пријављивању и реализацији националних и међународних научноистраживачких и комерцијалних пројеката;</w:t>
            </w:r>
          </w:p>
          <w:p w:rsidR="00BF3A26" w:rsidRPr="00765ADD" w:rsidRDefault="00BF3A26" w:rsidP="00672434">
            <w:pPr>
              <w:pStyle w:val="ListParagraph"/>
              <w:numPr>
                <w:ilvl w:val="0"/>
                <w:numId w:val="19"/>
              </w:numPr>
              <w:contextualSpacing/>
              <w:jc w:val="both"/>
              <w:rPr>
                <w:rFonts w:ascii="Times New Roman" w:hAnsi="Times New Roman"/>
                <w:bCs/>
                <w:sz w:val="20"/>
                <w:szCs w:val="20"/>
              </w:rPr>
            </w:pPr>
            <w:r w:rsidRPr="00765ADD">
              <w:rPr>
                <w:rFonts w:ascii="Times New Roman" w:hAnsi="Times New Roman"/>
                <w:bCs/>
                <w:sz w:val="20"/>
                <w:szCs w:val="20"/>
                <w:lang w:val="sr-Latn-CS"/>
              </w:rPr>
              <w:t>учествује у пословно</w:t>
            </w:r>
            <w:r w:rsidR="00935580">
              <w:rPr>
                <w:rFonts w:ascii="Times New Roman" w:hAnsi="Times New Roman"/>
                <w:bCs/>
                <w:sz w:val="20"/>
                <w:szCs w:val="20"/>
              </w:rPr>
              <w:t xml:space="preserve"> </w:t>
            </w:r>
            <w:r w:rsidRPr="00765ADD">
              <w:rPr>
                <w:rFonts w:ascii="Times New Roman" w:hAnsi="Times New Roman"/>
                <w:bCs/>
                <w:sz w:val="20"/>
                <w:szCs w:val="20"/>
                <w:lang w:val="sr-Latn-CS"/>
              </w:rPr>
              <w:t>-</w:t>
            </w:r>
            <w:r w:rsidR="00935580">
              <w:rPr>
                <w:rFonts w:ascii="Times New Roman" w:hAnsi="Times New Roman"/>
                <w:bCs/>
                <w:sz w:val="20"/>
                <w:szCs w:val="20"/>
              </w:rPr>
              <w:t xml:space="preserve"> </w:t>
            </w:r>
            <w:r w:rsidRPr="00765ADD">
              <w:rPr>
                <w:rFonts w:ascii="Times New Roman" w:hAnsi="Times New Roman"/>
                <w:bCs/>
                <w:sz w:val="20"/>
                <w:szCs w:val="20"/>
                <w:lang w:val="sr-Latn-CS"/>
              </w:rPr>
              <w:t>техничкој сарадњи са привредом;</w:t>
            </w:r>
          </w:p>
          <w:p w:rsidR="00BF3A26" w:rsidRPr="0018197B" w:rsidRDefault="00BF3A26" w:rsidP="00672434">
            <w:pPr>
              <w:numPr>
                <w:ilvl w:val="0"/>
                <w:numId w:val="19"/>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одговоран је за реализацију својих послова;</w:t>
            </w:r>
          </w:p>
          <w:p w:rsidR="00BF3A26" w:rsidRPr="005856A4" w:rsidRDefault="00BF3A26" w:rsidP="00672434">
            <w:pPr>
              <w:pStyle w:val="ListParagraph"/>
              <w:numPr>
                <w:ilvl w:val="0"/>
                <w:numId w:val="19"/>
              </w:numPr>
              <w:spacing w:line="240" w:lineRule="auto"/>
              <w:jc w:val="both"/>
              <w:rPr>
                <w:rFonts w:ascii="Times New Roman" w:eastAsia="Calibri" w:hAnsi="Times New Roman"/>
                <w:noProof/>
                <w:sz w:val="20"/>
                <w:szCs w:val="22"/>
              </w:rPr>
            </w:pPr>
            <w:r w:rsidRPr="005856A4">
              <w:rPr>
                <w:rFonts w:ascii="Times New Roman" w:hAnsi="Times New Roman"/>
                <w:bCs/>
                <w:sz w:val="20"/>
                <w:szCs w:val="20"/>
                <w:lang w:val="sr-Latn-CS"/>
              </w:rPr>
              <w:t>обавља и друге  послове из домена свог радног места који су у вези са описаним пословима</w:t>
            </w:r>
            <w:r w:rsidRPr="005856A4">
              <w:rPr>
                <w:rFonts w:ascii="Times New Roman" w:hAnsi="Times New Roman"/>
                <w:bCs/>
                <w:sz w:val="20"/>
                <w:szCs w:val="20"/>
              </w:rPr>
              <w:t>.</w:t>
            </w: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5856A4" w:rsidRDefault="00BF3A26" w:rsidP="00672434">
            <w:pPr>
              <w:pStyle w:val="NormalStefbullets1"/>
              <w:numPr>
                <w:ilvl w:val="0"/>
                <w:numId w:val="14"/>
              </w:numPr>
              <w:jc w:val="both"/>
              <w:rPr>
                <w:bCs/>
              </w:rPr>
            </w:pPr>
            <w:r w:rsidRPr="005856A4">
              <w:rPr>
                <w:bCs/>
              </w:rPr>
              <w:t>на студијама другог степена (мастер академске студије), по пропису који уређује високо образовање почев од 10. септембра 2005. године;</w:t>
            </w:r>
          </w:p>
          <w:p w:rsidR="00BF3A26" w:rsidRPr="007467C2" w:rsidRDefault="00BF3A26" w:rsidP="00672434">
            <w:pPr>
              <w:pStyle w:val="NormalStefbullets1"/>
              <w:numPr>
                <w:ilvl w:val="0"/>
                <w:numId w:val="14"/>
              </w:numPr>
              <w:jc w:val="both"/>
              <w:rPr>
                <w:bCs/>
                <w:color w:val="000000" w:themeColor="text1"/>
              </w:rPr>
            </w:pPr>
            <w:r w:rsidRPr="005856A4">
              <w:rPr>
                <w:bCs/>
              </w:rPr>
              <w:t>студент докторских академских студија са пријављеном темом докторске дисертације</w:t>
            </w:r>
            <w:r>
              <w:t xml:space="preserve"> </w:t>
            </w:r>
            <w:r w:rsidRPr="005D6731">
              <w:rPr>
                <w:bCs/>
              </w:rPr>
              <w:t>у складу са Законом о науци и истраживањима.</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4D3984" w:rsidRDefault="00FE36F6" w:rsidP="00FE36F6">
            <w:pPr>
              <w:pStyle w:val="ListParagraph"/>
              <w:numPr>
                <w:ilvl w:val="0"/>
                <w:numId w:val="14"/>
              </w:numPr>
              <w:spacing w:line="240" w:lineRule="auto"/>
              <w:rPr>
                <w:rFonts w:ascii="Times New Roman" w:hAnsi="Times New Roman"/>
                <w:noProof/>
                <w:sz w:val="20"/>
                <w:szCs w:val="20"/>
                <w:lang w:eastAsia="en-AU"/>
              </w:rPr>
            </w:pPr>
            <w:r w:rsidRPr="004D3984">
              <w:rPr>
                <w:rFonts w:ascii="Times New Roman" w:hAnsi="Times New Roman"/>
                <w:bCs/>
                <w:sz w:val="20"/>
                <w:szCs w:val="20"/>
              </w:rPr>
              <w:t xml:space="preserve">истраживачко звање: истраживач сарадник, </w:t>
            </w:r>
            <w:r w:rsidRPr="004D3984">
              <w:rPr>
                <w:rFonts w:ascii="Times New Roman" w:hAnsi="Times New Roman"/>
                <w:noProof/>
                <w:sz w:val="20"/>
                <w:szCs w:val="20"/>
                <w:lang w:val="en-AU" w:eastAsia="en-AU"/>
              </w:rPr>
              <w:t xml:space="preserve">у складу са </w:t>
            </w:r>
            <w:r w:rsidRPr="004D3984">
              <w:rPr>
                <w:rFonts w:ascii="Times New Roman" w:hAnsi="Times New Roman"/>
                <w:noProof/>
                <w:sz w:val="20"/>
                <w:szCs w:val="20"/>
                <w:lang w:eastAsia="en-AU"/>
              </w:rPr>
              <w:t>прописима којима се уређује област</w:t>
            </w:r>
            <w:r w:rsidRPr="004D3984">
              <w:rPr>
                <w:rFonts w:ascii="Times New Roman" w:hAnsi="Times New Roman"/>
                <w:noProof/>
                <w:sz w:val="20"/>
                <w:szCs w:val="20"/>
                <w:lang w:val="en-AU" w:eastAsia="en-AU"/>
              </w:rPr>
              <w:t xml:space="preserve"> науке и истраживања</w:t>
            </w:r>
          </w:p>
        </w:tc>
      </w:tr>
    </w:tbl>
    <w:p w:rsidR="00BF3A26" w:rsidRPr="0018197B" w:rsidRDefault="00BF3A26" w:rsidP="00BF3A26">
      <w:pPr>
        <w:ind w:left="0" w:firstLine="0"/>
        <w:rPr>
          <w:bCs/>
        </w:rPr>
      </w:pPr>
    </w:p>
    <w:p w:rsidR="00BF3A26" w:rsidRPr="0018197B" w:rsidRDefault="00BF3A26" w:rsidP="00BF3A26">
      <w:pPr>
        <w:spacing w:after="160" w:line="259" w:lineRule="auto"/>
        <w:ind w:left="0" w:firstLine="0"/>
        <w:rPr>
          <w:bCs/>
        </w:rPr>
      </w:pPr>
      <w:r w:rsidRPr="0018197B">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6.</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ИСТРАЖИВАЧ ПРИПРАВНИК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7776A4" w:rsidRDefault="00BF3A26" w:rsidP="00672434">
            <w:pPr>
              <w:numPr>
                <w:ilvl w:val="0"/>
                <w:numId w:val="18"/>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учествује у раду научноистраживачких тимова и извршава одређене научне, истраживачке и стручне задатке;</w:t>
            </w:r>
          </w:p>
          <w:p w:rsidR="00BF3A26" w:rsidRPr="007776A4" w:rsidRDefault="00BF3A26" w:rsidP="00672434">
            <w:pPr>
              <w:numPr>
                <w:ilvl w:val="0"/>
                <w:numId w:val="18"/>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усваја научне методе и технике;</w:t>
            </w:r>
          </w:p>
          <w:p w:rsidR="00BF3A26" w:rsidRPr="007776A4" w:rsidRDefault="00BF3A26" w:rsidP="00672434">
            <w:pPr>
              <w:numPr>
                <w:ilvl w:val="0"/>
                <w:numId w:val="18"/>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реализује програме као и теоријски и експериментални део докторских студија</w:t>
            </w:r>
            <w:r w:rsidRPr="007776A4">
              <w:rPr>
                <w:rFonts w:ascii="Times New Roman" w:hAnsi="Times New Roman"/>
                <w:bCs/>
                <w:sz w:val="20"/>
                <w:szCs w:val="20"/>
              </w:rPr>
              <w:t>;</w:t>
            </w:r>
            <w:r w:rsidRPr="007776A4">
              <w:rPr>
                <w:rFonts w:ascii="Times New Roman" w:hAnsi="Times New Roman"/>
                <w:bCs/>
                <w:sz w:val="20"/>
                <w:szCs w:val="20"/>
                <w:lang w:val="sr-Latn-CS"/>
              </w:rPr>
              <w:t xml:space="preserve"> </w:t>
            </w:r>
          </w:p>
          <w:p w:rsidR="00BF3A26" w:rsidRPr="007776A4" w:rsidRDefault="00BF3A26" w:rsidP="00672434">
            <w:pPr>
              <w:numPr>
                <w:ilvl w:val="0"/>
                <w:numId w:val="18"/>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анализира и интерпретира резултате научних истраживања у тиму са сарадницима;</w:t>
            </w:r>
          </w:p>
          <w:p w:rsidR="00BF3A26" w:rsidRPr="007776A4" w:rsidRDefault="00BF3A26" w:rsidP="00672434">
            <w:pPr>
              <w:pStyle w:val="ListParagraph"/>
              <w:numPr>
                <w:ilvl w:val="0"/>
                <w:numId w:val="18"/>
              </w:numPr>
              <w:contextualSpacing/>
              <w:jc w:val="both"/>
              <w:rPr>
                <w:rFonts w:ascii="Times New Roman" w:hAnsi="Times New Roman"/>
                <w:bCs/>
                <w:sz w:val="20"/>
                <w:szCs w:val="20"/>
              </w:rPr>
            </w:pPr>
            <w:r w:rsidRPr="007776A4">
              <w:rPr>
                <w:rFonts w:ascii="Times New Roman" w:hAnsi="Times New Roman"/>
                <w:bCs/>
                <w:sz w:val="20"/>
                <w:szCs w:val="20"/>
              </w:rPr>
              <w:t>учествује у припреми, пријављивању и реализацији националних и међународних научноистраживачких и комерцијалних пројеката;</w:t>
            </w:r>
          </w:p>
          <w:p w:rsidR="00BF3A26" w:rsidRPr="007776A4" w:rsidRDefault="00BF3A26" w:rsidP="00672434">
            <w:pPr>
              <w:pStyle w:val="ListParagraph"/>
              <w:numPr>
                <w:ilvl w:val="0"/>
                <w:numId w:val="18"/>
              </w:numPr>
              <w:contextualSpacing/>
              <w:jc w:val="both"/>
              <w:rPr>
                <w:rFonts w:ascii="Times New Roman" w:hAnsi="Times New Roman"/>
                <w:bCs/>
                <w:sz w:val="20"/>
                <w:szCs w:val="20"/>
              </w:rPr>
            </w:pPr>
            <w:r w:rsidRPr="007776A4">
              <w:rPr>
                <w:rFonts w:ascii="Times New Roman" w:hAnsi="Times New Roman"/>
                <w:bCs/>
                <w:sz w:val="20"/>
                <w:szCs w:val="20"/>
                <w:lang w:val="sr-Latn-CS"/>
              </w:rPr>
              <w:t>учествује у пословно</w:t>
            </w:r>
            <w:r w:rsidR="00935580">
              <w:rPr>
                <w:rFonts w:ascii="Times New Roman" w:hAnsi="Times New Roman"/>
                <w:bCs/>
                <w:sz w:val="20"/>
                <w:szCs w:val="20"/>
              </w:rPr>
              <w:t xml:space="preserve"> </w:t>
            </w:r>
            <w:r w:rsidRPr="007776A4">
              <w:rPr>
                <w:rFonts w:ascii="Times New Roman" w:hAnsi="Times New Roman"/>
                <w:bCs/>
                <w:sz w:val="20"/>
                <w:szCs w:val="20"/>
                <w:lang w:val="sr-Latn-CS"/>
              </w:rPr>
              <w:t>-</w:t>
            </w:r>
            <w:r w:rsidR="00935580">
              <w:rPr>
                <w:rFonts w:ascii="Times New Roman" w:hAnsi="Times New Roman"/>
                <w:bCs/>
                <w:sz w:val="20"/>
                <w:szCs w:val="20"/>
              </w:rPr>
              <w:t xml:space="preserve"> </w:t>
            </w:r>
            <w:r w:rsidRPr="007776A4">
              <w:rPr>
                <w:rFonts w:ascii="Times New Roman" w:hAnsi="Times New Roman"/>
                <w:bCs/>
                <w:sz w:val="20"/>
                <w:szCs w:val="20"/>
                <w:lang w:val="sr-Latn-CS"/>
              </w:rPr>
              <w:t>техничкој сарадњи са привредом;</w:t>
            </w:r>
          </w:p>
          <w:p w:rsidR="00BF3A26" w:rsidRPr="0018197B" w:rsidRDefault="00BF3A26" w:rsidP="00672434">
            <w:pPr>
              <w:numPr>
                <w:ilvl w:val="0"/>
                <w:numId w:val="18"/>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одговоран је за реализацију својих послова;</w:t>
            </w:r>
          </w:p>
          <w:p w:rsidR="00BF3A26" w:rsidRPr="0035642A" w:rsidRDefault="00BF3A26" w:rsidP="00672434">
            <w:pPr>
              <w:pStyle w:val="ListParagraph"/>
              <w:numPr>
                <w:ilvl w:val="0"/>
                <w:numId w:val="18"/>
              </w:numPr>
              <w:spacing w:line="240" w:lineRule="auto"/>
              <w:jc w:val="both"/>
              <w:rPr>
                <w:rFonts w:ascii="Times New Roman" w:eastAsia="Calibri" w:hAnsi="Times New Roman"/>
                <w:noProof/>
                <w:sz w:val="20"/>
                <w:szCs w:val="22"/>
              </w:rPr>
            </w:pPr>
            <w:r w:rsidRPr="0035642A">
              <w:rPr>
                <w:rFonts w:ascii="Times New Roman" w:hAnsi="Times New Roman"/>
                <w:bCs/>
                <w:sz w:val="20"/>
                <w:szCs w:val="20"/>
                <w:lang w:val="sr-Latn-CS"/>
              </w:rPr>
              <w:t>обавља и друге  послове из домена  свог радног места који су у вези са описаним пословима</w:t>
            </w:r>
            <w:r w:rsidRPr="0035642A">
              <w:rPr>
                <w:rFonts w:ascii="Times New Roman" w:hAnsi="Times New Roman"/>
                <w:bCs/>
                <w:sz w:val="20"/>
                <w:szCs w:val="20"/>
              </w:rPr>
              <w:t>.</w:t>
            </w: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35642A" w:rsidRDefault="00BF3A26" w:rsidP="00672434">
            <w:pPr>
              <w:pStyle w:val="NormalStefbullets1"/>
              <w:numPr>
                <w:ilvl w:val="0"/>
                <w:numId w:val="14"/>
              </w:numPr>
              <w:jc w:val="both"/>
              <w:rPr>
                <w:bCs/>
              </w:rPr>
            </w:pPr>
            <w:r w:rsidRPr="0035642A">
              <w:rPr>
                <w:bCs/>
              </w:rPr>
              <w:t>на студијама другог степена (мастер академске студије), по пропису који уређује високо образовање почев од 10. септембра 2005. године;</w:t>
            </w:r>
          </w:p>
          <w:p w:rsidR="00BF3A26" w:rsidRPr="007467C2" w:rsidRDefault="00BF3A26" w:rsidP="00672434">
            <w:pPr>
              <w:pStyle w:val="NormalStefbullets1"/>
              <w:numPr>
                <w:ilvl w:val="0"/>
                <w:numId w:val="14"/>
              </w:numPr>
              <w:jc w:val="both"/>
              <w:rPr>
                <w:bCs/>
                <w:color w:val="000000" w:themeColor="text1"/>
              </w:rPr>
            </w:pPr>
            <w:r>
              <w:rPr>
                <w:bCs/>
              </w:rPr>
              <w:t xml:space="preserve">уписане докторске студије </w:t>
            </w:r>
            <w:r w:rsidRPr="0018197B">
              <w:rPr>
                <w:bCs/>
              </w:rPr>
              <w:t xml:space="preserve">у складу са </w:t>
            </w:r>
            <w:r>
              <w:rPr>
                <w:bCs/>
              </w:rPr>
              <w:t>Законом о науци и истраживањима.</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4D3984" w:rsidRDefault="00FE36F6" w:rsidP="00FE36F6">
            <w:pPr>
              <w:pStyle w:val="ListParagraph"/>
              <w:numPr>
                <w:ilvl w:val="0"/>
                <w:numId w:val="14"/>
              </w:numPr>
              <w:spacing w:line="240" w:lineRule="auto"/>
              <w:rPr>
                <w:rFonts w:ascii="Times New Roman" w:hAnsi="Times New Roman"/>
                <w:noProof/>
                <w:sz w:val="20"/>
                <w:szCs w:val="20"/>
                <w:lang w:val="en-AU" w:eastAsia="en-AU"/>
              </w:rPr>
            </w:pPr>
            <w:r w:rsidRPr="004D3984">
              <w:rPr>
                <w:rFonts w:ascii="Times New Roman" w:hAnsi="Times New Roman"/>
                <w:bCs/>
                <w:sz w:val="20"/>
                <w:szCs w:val="20"/>
              </w:rPr>
              <w:t xml:space="preserve">истраживачко звање: истраживач приправник, </w:t>
            </w:r>
            <w:r w:rsidRPr="004D3984">
              <w:rPr>
                <w:rFonts w:ascii="Times New Roman" w:hAnsi="Times New Roman"/>
                <w:noProof/>
                <w:sz w:val="20"/>
                <w:szCs w:val="20"/>
                <w:lang w:val="en-AU" w:eastAsia="en-AU"/>
              </w:rPr>
              <w:t xml:space="preserve">у складу са </w:t>
            </w:r>
            <w:r w:rsidRPr="004D3984">
              <w:rPr>
                <w:rFonts w:ascii="Times New Roman" w:hAnsi="Times New Roman"/>
                <w:noProof/>
                <w:sz w:val="20"/>
                <w:szCs w:val="20"/>
                <w:lang w:eastAsia="en-AU"/>
              </w:rPr>
              <w:t>прописима којима се уређује област</w:t>
            </w:r>
            <w:r w:rsidRPr="004D3984">
              <w:rPr>
                <w:rFonts w:ascii="Times New Roman" w:hAnsi="Times New Roman"/>
                <w:noProof/>
                <w:sz w:val="20"/>
                <w:szCs w:val="20"/>
                <w:lang w:val="en-AU" w:eastAsia="en-AU"/>
              </w:rPr>
              <w:t xml:space="preserve"> науке и истраживања</w:t>
            </w:r>
          </w:p>
        </w:tc>
      </w:tr>
    </w:tbl>
    <w:p w:rsidR="00BF3A26" w:rsidRPr="0018197B" w:rsidRDefault="00BF3A26" w:rsidP="00BF3A26">
      <w:pPr>
        <w:rPr>
          <w:bCs/>
        </w:rPr>
      </w:pPr>
    </w:p>
    <w:p w:rsidR="00BF3A26" w:rsidRPr="0018197B" w:rsidRDefault="00BF3A26" w:rsidP="00BF3A26">
      <w:pPr>
        <w:spacing w:after="160" w:line="259" w:lineRule="auto"/>
        <w:ind w:left="0" w:firstLine="0"/>
        <w:rPr>
          <w:bCs/>
        </w:rPr>
      </w:pPr>
      <w:r>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7.</w:t>
            </w:r>
          </w:p>
        </w:tc>
        <w:tc>
          <w:tcPr>
            <w:tcW w:w="4138" w:type="pct"/>
            <w:vMerge w:val="restart"/>
            <w:tcBorders>
              <w:left w:val="single" w:sz="12" w:space="0" w:color="auto"/>
            </w:tcBorders>
            <w:vAlign w:val="center"/>
          </w:tcPr>
          <w:p w:rsidR="00BF3A26" w:rsidRPr="004E4632"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СТРУЧНИ САВЕТНИК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ED08B2" w:rsidRDefault="00BF3A26" w:rsidP="00672434">
            <w:pPr>
              <w:widowControl w:val="0"/>
              <w:numPr>
                <w:ilvl w:val="0"/>
                <w:numId w:val="17"/>
              </w:numPr>
              <w:overflowPunct w:val="0"/>
              <w:autoSpaceDE w:val="0"/>
              <w:autoSpaceDN w:val="0"/>
              <w:adjustRightInd w:val="0"/>
              <w:spacing w:line="240" w:lineRule="auto"/>
              <w:jc w:val="both"/>
              <w:textAlignment w:val="baseline"/>
              <w:rPr>
                <w:rFonts w:ascii="Times New Roman" w:hAnsi="Times New Roman"/>
                <w:sz w:val="20"/>
                <w:szCs w:val="20"/>
                <w:lang w:val="pl-PL"/>
              </w:rPr>
            </w:pPr>
            <w:r w:rsidRPr="00ED08B2">
              <w:rPr>
                <w:rFonts w:ascii="Times New Roman" w:hAnsi="Times New Roman"/>
                <w:sz w:val="20"/>
                <w:szCs w:val="20"/>
              </w:rPr>
              <w:t>п</w:t>
            </w:r>
            <w:r w:rsidRPr="00ED08B2">
              <w:rPr>
                <w:rFonts w:ascii="Times New Roman" w:hAnsi="Times New Roman"/>
                <w:sz w:val="20"/>
                <w:szCs w:val="20"/>
                <w:lang w:val="pl-PL"/>
              </w:rPr>
              <w:t xml:space="preserve">редлаже, разрађује и реализује </w:t>
            </w:r>
            <w:r w:rsidRPr="00ED08B2">
              <w:rPr>
                <w:rFonts w:ascii="Times New Roman" w:hAnsi="Times New Roman"/>
                <w:sz w:val="20"/>
                <w:szCs w:val="20"/>
              </w:rPr>
              <w:t xml:space="preserve">активности везане за </w:t>
            </w:r>
            <w:r w:rsidRPr="00ED08B2">
              <w:rPr>
                <w:rFonts w:ascii="Times New Roman" w:hAnsi="Times New Roman"/>
                <w:sz w:val="20"/>
                <w:szCs w:val="20"/>
                <w:lang w:val="pl-PL"/>
              </w:rPr>
              <w:t>програм</w:t>
            </w:r>
            <w:r w:rsidRPr="00ED08B2">
              <w:rPr>
                <w:rFonts w:ascii="Times New Roman" w:hAnsi="Times New Roman"/>
                <w:sz w:val="20"/>
                <w:szCs w:val="20"/>
              </w:rPr>
              <w:t>е</w:t>
            </w:r>
            <w:r w:rsidRPr="00ED08B2">
              <w:rPr>
                <w:rFonts w:ascii="Times New Roman" w:hAnsi="Times New Roman"/>
                <w:sz w:val="20"/>
                <w:szCs w:val="20"/>
                <w:lang w:val="pl-PL"/>
              </w:rPr>
              <w:t xml:space="preserve"> развојно</w:t>
            </w:r>
            <w:r w:rsidR="00935580">
              <w:rPr>
                <w:rFonts w:ascii="Times New Roman" w:hAnsi="Times New Roman"/>
                <w:sz w:val="20"/>
                <w:szCs w:val="20"/>
              </w:rPr>
              <w:t xml:space="preserve"> </w:t>
            </w:r>
            <w:r w:rsidRPr="00ED08B2">
              <w:rPr>
                <w:rFonts w:ascii="Times New Roman" w:hAnsi="Times New Roman"/>
                <w:sz w:val="20"/>
                <w:szCs w:val="20"/>
                <w:lang w:val="pl-PL"/>
              </w:rPr>
              <w:t>-</w:t>
            </w:r>
            <w:r w:rsidR="00935580">
              <w:rPr>
                <w:rFonts w:ascii="Times New Roman" w:hAnsi="Times New Roman"/>
                <w:sz w:val="20"/>
                <w:szCs w:val="20"/>
              </w:rPr>
              <w:t xml:space="preserve"> </w:t>
            </w:r>
            <w:r w:rsidRPr="00ED08B2">
              <w:rPr>
                <w:rFonts w:ascii="Times New Roman" w:hAnsi="Times New Roman"/>
                <w:sz w:val="20"/>
                <w:szCs w:val="20"/>
                <w:lang w:val="pl-PL"/>
              </w:rPr>
              <w:t>истраживачке и уговорне сарадње у области научно-технолошк</w:t>
            </w:r>
            <w:r w:rsidRPr="00ED08B2">
              <w:rPr>
                <w:rFonts w:ascii="Times New Roman" w:hAnsi="Times New Roman"/>
                <w:sz w:val="20"/>
                <w:szCs w:val="20"/>
              </w:rPr>
              <w:t>их</w:t>
            </w:r>
            <w:r w:rsidRPr="00ED08B2">
              <w:rPr>
                <w:rFonts w:ascii="Times New Roman" w:hAnsi="Times New Roman"/>
                <w:sz w:val="20"/>
                <w:szCs w:val="20"/>
                <w:lang w:val="pl-PL"/>
              </w:rPr>
              <w:t xml:space="preserve"> и стручних послова</w:t>
            </w:r>
            <w:r w:rsidRPr="00ED08B2">
              <w:rPr>
                <w:rFonts w:ascii="Times New Roman" w:hAnsi="Times New Roman"/>
                <w:sz w:val="20"/>
                <w:szCs w:val="20"/>
              </w:rPr>
              <w:t xml:space="preserve"> </w:t>
            </w:r>
            <w:r w:rsidRPr="00ED08B2">
              <w:rPr>
                <w:rFonts w:ascii="Times New Roman" w:hAnsi="Times New Roman"/>
                <w:sz w:val="20"/>
                <w:szCs w:val="20"/>
                <w:lang w:val="pl-PL"/>
              </w:rPr>
              <w:t xml:space="preserve">у </w:t>
            </w:r>
            <w:r w:rsidRPr="00ED08B2">
              <w:rPr>
                <w:rFonts w:ascii="Times New Roman" w:hAnsi="Times New Roman"/>
                <w:sz w:val="20"/>
                <w:szCs w:val="20"/>
              </w:rPr>
              <w:t>и</w:t>
            </w:r>
            <w:r w:rsidRPr="00ED08B2">
              <w:rPr>
                <w:rFonts w:ascii="Times New Roman" w:hAnsi="Times New Roman"/>
                <w:sz w:val="20"/>
                <w:szCs w:val="20"/>
                <w:lang w:val="pl-PL"/>
              </w:rPr>
              <w:t>нституту;</w:t>
            </w:r>
          </w:p>
          <w:p w:rsidR="00BF3A26" w:rsidRPr="00ED08B2" w:rsidRDefault="00BF3A26" w:rsidP="00672434">
            <w:pPr>
              <w:widowControl w:val="0"/>
              <w:numPr>
                <w:ilvl w:val="0"/>
                <w:numId w:val="17"/>
              </w:numPr>
              <w:overflowPunct w:val="0"/>
              <w:autoSpaceDE w:val="0"/>
              <w:autoSpaceDN w:val="0"/>
              <w:adjustRightInd w:val="0"/>
              <w:spacing w:line="240" w:lineRule="auto"/>
              <w:jc w:val="both"/>
              <w:textAlignment w:val="baseline"/>
              <w:rPr>
                <w:rFonts w:ascii="Times New Roman" w:hAnsi="Times New Roman"/>
                <w:sz w:val="20"/>
                <w:szCs w:val="20"/>
                <w:lang w:val="pl-PL"/>
              </w:rPr>
            </w:pPr>
            <w:r>
              <w:rPr>
                <w:rFonts w:ascii="Times New Roman" w:hAnsi="Times New Roman"/>
                <w:sz w:val="20"/>
                <w:szCs w:val="20"/>
              </w:rPr>
              <w:t>спроводи мере</w:t>
            </w:r>
            <w:r w:rsidRPr="00ED08B2">
              <w:rPr>
                <w:rFonts w:ascii="Times New Roman" w:hAnsi="Times New Roman"/>
                <w:sz w:val="20"/>
                <w:szCs w:val="20"/>
                <w:lang w:val="pl-PL"/>
              </w:rPr>
              <w:t xml:space="preserve"> на увођењу нових технолошких и стручних достигнућа у пракс</w:t>
            </w:r>
            <w:r w:rsidRPr="00ED08B2">
              <w:rPr>
                <w:rFonts w:ascii="Times New Roman" w:hAnsi="Times New Roman"/>
                <w:sz w:val="20"/>
                <w:szCs w:val="20"/>
              </w:rPr>
              <w:t>и</w:t>
            </w:r>
            <w:r w:rsidRPr="00ED08B2">
              <w:rPr>
                <w:rFonts w:ascii="Times New Roman" w:hAnsi="Times New Roman"/>
                <w:sz w:val="20"/>
                <w:szCs w:val="20"/>
                <w:lang w:val="pl-PL"/>
              </w:rPr>
              <w:t>;</w:t>
            </w:r>
          </w:p>
          <w:p w:rsidR="00BF3A26" w:rsidRPr="0018197B" w:rsidRDefault="00BF3A26" w:rsidP="00672434">
            <w:pPr>
              <w:numPr>
                <w:ilvl w:val="0"/>
                <w:numId w:val="17"/>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извршавању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научних и/или стручних задатака;</w:t>
            </w:r>
          </w:p>
          <w:p w:rsidR="00BF3A26" w:rsidRPr="0018197B" w:rsidRDefault="00BF3A26" w:rsidP="00672434">
            <w:pPr>
              <w:numPr>
                <w:ilvl w:val="0"/>
                <w:numId w:val="17"/>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припреми и организовању послова из области своје струке;</w:t>
            </w:r>
          </w:p>
          <w:p w:rsidR="00BF3A26" w:rsidRPr="0018197B" w:rsidRDefault="00BF3A26" w:rsidP="00672434">
            <w:pPr>
              <w:numPr>
                <w:ilvl w:val="0"/>
                <w:numId w:val="17"/>
              </w:numPr>
              <w:spacing w:line="240" w:lineRule="auto"/>
              <w:jc w:val="both"/>
              <w:rPr>
                <w:rFonts w:ascii="Times New Roman" w:hAnsi="Times New Roman"/>
                <w:bCs/>
                <w:sz w:val="20"/>
                <w:szCs w:val="20"/>
              </w:rPr>
            </w:pPr>
            <w:r w:rsidRPr="0018197B">
              <w:rPr>
                <w:rFonts w:ascii="Times New Roman" w:hAnsi="Times New Roman"/>
                <w:bCs/>
                <w:sz w:val="20"/>
                <w:szCs w:val="20"/>
              </w:rPr>
              <w:t>помаже у решавању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стручних проблема;</w:t>
            </w:r>
          </w:p>
          <w:p w:rsidR="00BF3A26" w:rsidRDefault="00BF3A26" w:rsidP="00672434">
            <w:pPr>
              <w:numPr>
                <w:ilvl w:val="0"/>
                <w:numId w:val="17"/>
              </w:numPr>
              <w:spacing w:line="240" w:lineRule="auto"/>
              <w:jc w:val="both"/>
              <w:rPr>
                <w:rFonts w:ascii="Times New Roman" w:hAnsi="Times New Roman"/>
                <w:bCs/>
                <w:sz w:val="20"/>
                <w:szCs w:val="20"/>
              </w:rPr>
            </w:pPr>
            <w:r w:rsidRPr="0018197B">
              <w:rPr>
                <w:rFonts w:ascii="Times New Roman" w:hAnsi="Times New Roman"/>
                <w:bCs/>
                <w:sz w:val="20"/>
                <w:szCs w:val="20"/>
              </w:rPr>
              <w:t xml:space="preserve">учествује у примени резултата у пракси; </w:t>
            </w:r>
          </w:p>
          <w:p w:rsidR="00BF3A26" w:rsidRPr="00AB228B" w:rsidRDefault="00BF3A26" w:rsidP="00672434">
            <w:pPr>
              <w:pStyle w:val="ListParagraph"/>
              <w:numPr>
                <w:ilvl w:val="0"/>
                <w:numId w:val="17"/>
              </w:numPr>
              <w:contextualSpacing/>
              <w:jc w:val="both"/>
              <w:rPr>
                <w:rFonts w:ascii="Times New Roman" w:hAnsi="Times New Roman"/>
                <w:bCs/>
                <w:sz w:val="20"/>
                <w:szCs w:val="20"/>
              </w:rPr>
            </w:pPr>
            <w:r w:rsidRPr="00AB228B">
              <w:rPr>
                <w:rFonts w:ascii="Times New Roman" w:hAnsi="Times New Roman"/>
                <w:bCs/>
                <w:sz w:val="20"/>
                <w:szCs w:val="20"/>
                <w:lang w:val="sr-Latn-CS"/>
              </w:rPr>
              <w:t>учествује у пословно</w:t>
            </w:r>
            <w:r w:rsidR="00A57923">
              <w:rPr>
                <w:rFonts w:ascii="Times New Roman" w:hAnsi="Times New Roman"/>
                <w:bCs/>
                <w:sz w:val="20"/>
                <w:szCs w:val="20"/>
              </w:rPr>
              <w:t xml:space="preserve"> </w:t>
            </w:r>
            <w:r w:rsidRPr="00AB228B">
              <w:rPr>
                <w:rFonts w:ascii="Times New Roman" w:hAnsi="Times New Roman"/>
                <w:bCs/>
                <w:sz w:val="20"/>
                <w:szCs w:val="20"/>
                <w:lang w:val="sr-Latn-CS"/>
              </w:rPr>
              <w:t>-</w:t>
            </w:r>
            <w:r w:rsidR="00A57923">
              <w:rPr>
                <w:rFonts w:ascii="Times New Roman" w:hAnsi="Times New Roman"/>
                <w:bCs/>
                <w:sz w:val="20"/>
                <w:szCs w:val="20"/>
              </w:rPr>
              <w:t xml:space="preserve"> </w:t>
            </w:r>
            <w:r w:rsidRPr="00AB228B">
              <w:rPr>
                <w:rFonts w:ascii="Times New Roman" w:hAnsi="Times New Roman"/>
                <w:bCs/>
                <w:sz w:val="20"/>
                <w:szCs w:val="20"/>
                <w:lang w:val="sr-Latn-CS"/>
              </w:rPr>
              <w:t>техничкој сарадњи са привредом;</w:t>
            </w:r>
          </w:p>
          <w:p w:rsidR="00BF3A26" w:rsidRPr="00232E4C" w:rsidRDefault="00BF3A26" w:rsidP="00672434">
            <w:pPr>
              <w:numPr>
                <w:ilvl w:val="0"/>
                <w:numId w:val="17"/>
              </w:numPr>
              <w:spacing w:line="240" w:lineRule="auto"/>
              <w:jc w:val="both"/>
              <w:rPr>
                <w:rFonts w:ascii="Times New Roman" w:eastAsia="Calibri" w:hAnsi="Times New Roman"/>
                <w:noProof/>
                <w:sz w:val="20"/>
                <w:szCs w:val="22"/>
              </w:rPr>
            </w:pPr>
            <w:r w:rsidRPr="00AB228B">
              <w:rPr>
                <w:rFonts w:ascii="Times New Roman" w:hAnsi="Times New Roman"/>
                <w:bCs/>
                <w:sz w:val="20"/>
                <w:szCs w:val="20"/>
              </w:rPr>
              <w:t>врши обраду научноистраживачких резултата у сврху објављ</w:t>
            </w:r>
            <w:r>
              <w:rPr>
                <w:rFonts w:ascii="Times New Roman" w:hAnsi="Times New Roman"/>
                <w:bCs/>
                <w:sz w:val="20"/>
                <w:szCs w:val="20"/>
              </w:rPr>
              <w:t>ивања научних и стручних радова.</w:t>
            </w:r>
          </w:p>
        </w:tc>
      </w:tr>
      <w:tr w:rsidR="00BF3A26" w:rsidRPr="00FC309E" w:rsidTr="00BD6A84">
        <w:trPr>
          <w:trHeight w:val="1365"/>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232E4C" w:rsidRDefault="00BF3A26" w:rsidP="00672434">
            <w:pPr>
              <w:pStyle w:val="NormalStefbullets1"/>
              <w:numPr>
                <w:ilvl w:val="0"/>
                <w:numId w:val="14"/>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BF3A26" w:rsidRPr="007467C2" w:rsidRDefault="00BF3A26" w:rsidP="00672434">
            <w:pPr>
              <w:pStyle w:val="NormalStefbullets1"/>
              <w:numPr>
                <w:ilvl w:val="0"/>
                <w:numId w:val="14"/>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232E4C" w:rsidRDefault="00BF3A26" w:rsidP="00BD6A84">
            <w:pPr>
              <w:spacing w:line="240" w:lineRule="auto"/>
              <w:rPr>
                <w:rFonts w:ascii="Times New Roman" w:hAnsi="Times New Roman"/>
                <w:bCs/>
                <w:sz w:val="20"/>
                <w:szCs w:val="20"/>
              </w:rPr>
            </w:pPr>
            <w:r>
              <w:rPr>
                <w:rFonts w:ascii="Times New Roman" w:hAnsi="Times New Roman"/>
                <w:noProof/>
                <w:sz w:val="20"/>
                <w:szCs w:val="20"/>
                <w:lang w:eastAsia="en-AU"/>
              </w:rPr>
              <w:t xml:space="preserve">-      </w:t>
            </w:r>
            <w:r w:rsidRPr="00232E4C">
              <w:rPr>
                <w:rFonts w:ascii="Times New Roman" w:hAnsi="Times New Roman"/>
                <w:bCs/>
                <w:sz w:val="20"/>
                <w:szCs w:val="20"/>
              </w:rPr>
              <w:t>звање стручни саветник;</w:t>
            </w:r>
          </w:p>
          <w:p w:rsidR="00BF3A26" w:rsidRPr="00950DBE" w:rsidRDefault="00BF3A26"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Default="00BF3A26" w:rsidP="00BF3A26">
      <w:pPr>
        <w:ind w:left="0" w:firstLine="0"/>
        <w:rPr>
          <w:rFonts w:ascii="Times New Roman" w:hAnsi="Times New Roman"/>
          <w:bCs/>
          <w:sz w:val="22"/>
          <w:szCs w:val="22"/>
        </w:rPr>
      </w:pPr>
    </w:p>
    <w:p w:rsidR="00BF3A26" w:rsidRPr="0018197B" w:rsidRDefault="00BF3A26" w:rsidP="00BF3A26">
      <w:pPr>
        <w:spacing w:after="160" w:line="259" w:lineRule="auto"/>
        <w:ind w:left="0" w:firstLine="0"/>
        <w:rPr>
          <w:rFonts w:ascii="Times New Roman" w:hAnsi="Times New Roman"/>
          <w:bCs/>
          <w:sz w:val="22"/>
          <w:szCs w:val="22"/>
        </w:rPr>
      </w:pPr>
      <w:r>
        <w:rPr>
          <w:rFonts w:ascii="Times New Roman" w:hAnsi="Times New Roman"/>
          <w:bCs/>
          <w:sz w:val="22"/>
          <w:szCs w:val="22"/>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8.</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ВИШИ СТРУЧНИ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ED08B2" w:rsidRDefault="00BF3A26" w:rsidP="00672434">
            <w:pPr>
              <w:widowControl w:val="0"/>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pl-PL"/>
              </w:rPr>
            </w:pPr>
            <w:r w:rsidRPr="00ED08B2">
              <w:rPr>
                <w:rFonts w:ascii="Times New Roman" w:hAnsi="Times New Roman"/>
                <w:sz w:val="20"/>
                <w:szCs w:val="20"/>
              </w:rPr>
              <w:t>учествује у предлагању</w:t>
            </w:r>
            <w:r w:rsidRPr="00ED08B2">
              <w:rPr>
                <w:rFonts w:ascii="Times New Roman" w:hAnsi="Times New Roman"/>
                <w:sz w:val="20"/>
                <w:szCs w:val="20"/>
                <w:lang w:val="pl-PL"/>
              </w:rPr>
              <w:t xml:space="preserve"> и реализуј</w:t>
            </w:r>
            <w:r w:rsidR="00000C5B">
              <w:rPr>
                <w:rFonts w:ascii="Times New Roman" w:hAnsi="Times New Roman"/>
                <w:sz w:val="20"/>
                <w:szCs w:val="20"/>
              </w:rPr>
              <w:t>е</w:t>
            </w:r>
            <w:r w:rsidRPr="00ED08B2">
              <w:rPr>
                <w:rFonts w:ascii="Times New Roman" w:hAnsi="Times New Roman"/>
                <w:sz w:val="20"/>
                <w:szCs w:val="20"/>
                <w:lang w:val="pl-PL"/>
              </w:rPr>
              <w:t xml:space="preserve"> </w:t>
            </w:r>
            <w:r w:rsidRPr="00ED08B2">
              <w:rPr>
                <w:rFonts w:ascii="Times New Roman" w:hAnsi="Times New Roman"/>
                <w:sz w:val="20"/>
                <w:szCs w:val="20"/>
              </w:rPr>
              <w:t xml:space="preserve">активности везане за </w:t>
            </w:r>
            <w:r w:rsidRPr="00ED08B2">
              <w:rPr>
                <w:rFonts w:ascii="Times New Roman" w:hAnsi="Times New Roman"/>
                <w:sz w:val="20"/>
                <w:szCs w:val="20"/>
                <w:lang w:val="pl-PL"/>
              </w:rPr>
              <w:t>програм</w:t>
            </w:r>
            <w:r w:rsidRPr="00ED08B2">
              <w:rPr>
                <w:rFonts w:ascii="Times New Roman" w:hAnsi="Times New Roman"/>
                <w:sz w:val="20"/>
                <w:szCs w:val="20"/>
              </w:rPr>
              <w:t>е</w:t>
            </w:r>
            <w:r w:rsidRPr="00ED08B2">
              <w:rPr>
                <w:rFonts w:ascii="Times New Roman" w:hAnsi="Times New Roman"/>
                <w:sz w:val="20"/>
                <w:szCs w:val="20"/>
                <w:lang w:val="pl-PL"/>
              </w:rPr>
              <w:t xml:space="preserve"> развојно</w:t>
            </w:r>
            <w:r w:rsidR="00000C5B">
              <w:rPr>
                <w:rFonts w:ascii="Times New Roman" w:hAnsi="Times New Roman"/>
                <w:sz w:val="20"/>
                <w:szCs w:val="20"/>
              </w:rPr>
              <w:t xml:space="preserve"> </w:t>
            </w:r>
            <w:r w:rsidRPr="00ED08B2">
              <w:rPr>
                <w:rFonts w:ascii="Times New Roman" w:hAnsi="Times New Roman"/>
                <w:sz w:val="20"/>
                <w:szCs w:val="20"/>
                <w:lang w:val="pl-PL"/>
              </w:rPr>
              <w:t>-</w:t>
            </w:r>
            <w:r w:rsidR="00000C5B">
              <w:rPr>
                <w:rFonts w:ascii="Times New Roman" w:hAnsi="Times New Roman"/>
                <w:sz w:val="20"/>
                <w:szCs w:val="20"/>
              </w:rPr>
              <w:t xml:space="preserve"> и</w:t>
            </w:r>
            <w:r w:rsidRPr="00ED08B2">
              <w:rPr>
                <w:rFonts w:ascii="Times New Roman" w:hAnsi="Times New Roman"/>
                <w:sz w:val="20"/>
                <w:szCs w:val="20"/>
                <w:lang w:val="pl-PL"/>
              </w:rPr>
              <w:t>страживачке и уговорне сарадње у области научно</w:t>
            </w:r>
            <w:r w:rsidR="00000C5B">
              <w:rPr>
                <w:rFonts w:ascii="Times New Roman" w:hAnsi="Times New Roman"/>
                <w:sz w:val="20"/>
                <w:szCs w:val="20"/>
              </w:rPr>
              <w:t xml:space="preserve"> </w:t>
            </w:r>
            <w:r w:rsidRPr="00ED08B2">
              <w:rPr>
                <w:rFonts w:ascii="Times New Roman" w:hAnsi="Times New Roman"/>
                <w:sz w:val="20"/>
                <w:szCs w:val="20"/>
                <w:lang w:val="pl-PL"/>
              </w:rPr>
              <w:t>-</w:t>
            </w:r>
            <w:r w:rsidR="00000C5B">
              <w:rPr>
                <w:rFonts w:ascii="Times New Roman" w:hAnsi="Times New Roman"/>
                <w:sz w:val="20"/>
                <w:szCs w:val="20"/>
              </w:rPr>
              <w:t xml:space="preserve"> </w:t>
            </w:r>
            <w:r w:rsidRPr="00ED08B2">
              <w:rPr>
                <w:rFonts w:ascii="Times New Roman" w:hAnsi="Times New Roman"/>
                <w:sz w:val="20"/>
                <w:szCs w:val="20"/>
                <w:lang w:val="pl-PL"/>
              </w:rPr>
              <w:t>технолошк</w:t>
            </w:r>
            <w:r w:rsidRPr="00ED08B2">
              <w:rPr>
                <w:rFonts w:ascii="Times New Roman" w:hAnsi="Times New Roman"/>
                <w:sz w:val="20"/>
                <w:szCs w:val="20"/>
              </w:rPr>
              <w:t>их</w:t>
            </w:r>
            <w:r w:rsidRPr="00ED08B2">
              <w:rPr>
                <w:rFonts w:ascii="Times New Roman" w:hAnsi="Times New Roman"/>
                <w:sz w:val="20"/>
                <w:szCs w:val="20"/>
                <w:lang w:val="pl-PL"/>
              </w:rPr>
              <w:t xml:space="preserve"> и стручних послова</w:t>
            </w:r>
            <w:r w:rsidRPr="00ED08B2">
              <w:rPr>
                <w:rFonts w:ascii="Times New Roman" w:hAnsi="Times New Roman"/>
                <w:sz w:val="20"/>
                <w:szCs w:val="20"/>
              </w:rPr>
              <w:t xml:space="preserve"> </w:t>
            </w:r>
            <w:r w:rsidRPr="00ED08B2">
              <w:rPr>
                <w:rFonts w:ascii="Times New Roman" w:hAnsi="Times New Roman"/>
                <w:sz w:val="20"/>
                <w:szCs w:val="20"/>
                <w:lang w:val="pl-PL"/>
              </w:rPr>
              <w:t xml:space="preserve">у </w:t>
            </w:r>
            <w:r w:rsidRPr="00ED08B2">
              <w:rPr>
                <w:rFonts w:ascii="Times New Roman" w:hAnsi="Times New Roman"/>
                <w:sz w:val="20"/>
                <w:szCs w:val="20"/>
              </w:rPr>
              <w:t>и</w:t>
            </w:r>
            <w:r w:rsidRPr="00ED08B2">
              <w:rPr>
                <w:rFonts w:ascii="Times New Roman" w:hAnsi="Times New Roman"/>
                <w:sz w:val="20"/>
                <w:szCs w:val="20"/>
                <w:lang w:val="pl-PL"/>
              </w:rPr>
              <w:t>нституту;</w:t>
            </w:r>
          </w:p>
          <w:p w:rsidR="00BF3A26" w:rsidRPr="00ED08B2" w:rsidRDefault="00BF3A26" w:rsidP="00672434">
            <w:pPr>
              <w:widowControl w:val="0"/>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pl-PL"/>
              </w:rPr>
            </w:pPr>
            <w:r w:rsidRPr="00ED08B2">
              <w:rPr>
                <w:rFonts w:ascii="Times New Roman" w:hAnsi="Times New Roman"/>
                <w:sz w:val="20"/>
                <w:szCs w:val="20"/>
              </w:rPr>
              <w:t xml:space="preserve">учествује </w:t>
            </w:r>
            <w:r w:rsidRPr="00ED08B2">
              <w:rPr>
                <w:rFonts w:ascii="Times New Roman" w:hAnsi="Times New Roman"/>
                <w:sz w:val="20"/>
                <w:szCs w:val="20"/>
                <w:lang w:val="pl-PL"/>
              </w:rPr>
              <w:t>на увођењу нових технолошких и стручних достигнућа у пракс</w:t>
            </w:r>
            <w:r w:rsidRPr="00ED08B2">
              <w:rPr>
                <w:rFonts w:ascii="Times New Roman" w:hAnsi="Times New Roman"/>
                <w:sz w:val="20"/>
                <w:szCs w:val="20"/>
              </w:rPr>
              <w:t>и</w:t>
            </w:r>
            <w:r w:rsidRPr="00ED08B2">
              <w:rPr>
                <w:rFonts w:ascii="Times New Roman" w:hAnsi="Times New Roman"/>
                <w:sz w:val="20"/>
                <w:szCs w:val="20"/>
                <w:lang w:val="pl-PL"/>
              </w:rPr>
              <w:t>;</w:t>
            </w:r>
          </w:p>
          <w:p w:rsidR="00BF3A26" w:rsidRPr="0018197B" w:rsidRDefault="00BF3A26" w:rsidP="00672434">
            <w:pPr>
              <w:numPr>
                <w:ilvl w:val="0"/>
                <w:numId w:val="16"/>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извршавању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научних и / или стручних задатака;</w:t>
            </w:r>
          </w:p>
          <w:p w:rsidR="00BF3A26" w:rsidRPr="0018197B" w:rsidRDefault="00BF3A26" w:rsidP="00672434">
            <w:pPr>
              <w:numPr>
                <w:ilvl w:val="0"/>
                <w:numId w:val="16"/>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припреми и организовању послова из области своје струке;</w:t>
            </w:r>
          </w:p>
          <w:p w:rsidR="00BF3A26" w:rsidRPr="0018197B" w:rsidRDefault="00BF3A26" w:rsidP="00672434">
            <w:pPr>
              <w:numPr>
                <w:ilvl w:val="0"/>
                <w:numId w:val="16"/>
              </w:numPr>
              <w:spacing w:line="240" w:lineRule="auto"/>
              <w:jc w:val="both"/>
              <w:rPr>
                <w:rFonts w:ascii="Times New Roman" w:hAnsi="Times New Roman"/>
                <w:bCs/>
                <w:sz w:val="20"/>
                <w:szCs w:val="20"/>
              </w:rPr>
            </w:pPr>
            <w:r w:rsidRPr="0018197B">
              <w:rPr>
                <w:rFonts w:ascii="Times New Roman" w:hAnsi="Times New Roman"/>
                <w:bCs/>
                <w:sz w:val="20"/>
                <w:szCs w:val="20"/>
              </w:rPr>
              <w:t>помаже у решавању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стручних проблема;</w:t>
            </w:r>
          </w:p>
          <w:p w:rsidR="00BF3A26" w:rsidRDefault="00BF3A26" w:rsidP="00672434">
            <w:pPr>
              <w:numPr>
                <w:ilvl w:val="0"/>
                <w:numId w:val="16"/>
              </w:numPr>
              <w:spacing w:line="240" w:lineRule="auto"/>
              <w:jc w:val="both"/>
              <w:rPr>
                <w:rFonts w:ascii="Times New Roman" w:hAnsi="Times New Roman"/>
                <w:bCs/>
                <w:sz w:val="20"/>
                <w:szCs w:val="20"/>
              </w:rPr>
            </w:pPr>
            <w:r w:rsidRPr="0018197B">
              <w:rPr>
                <w:rFonts w:ascii="Times New Roman" w:hAnsi="Times New Roman"/>
                <w:bCs/>
                <w:sz w:val="20"/>
                <w:szCs w:val="20"/>
              </w:rPr>
              <w:t xml:space="preserve">учествује у примени резултата у пракси; </w:t>
            </w:r>
          </w:p>
          <w:p w:rsidR="00BF3A26" w:rsidRPr="000C22DC" w:rsidRDefault="00BF3A26" w:rsidP="00672434">
            <w:pPr>
              <w:pStyle w:val="ListParagraph"/>
              <w:numPr>
                <w:ilvl w:val="0"/>
                <w:numId w:val="16"/>
              </w:numPr>
              <w:contextualSpacing/>
              <w:jc w:val="both"/>
              <w:rPr>
                <w:rFonts w:ascii="Times New Roman" w:hAnsi="Times New Roman"/>
                <w:bCs/>
                <w:sz w:val="20"/>
                <w:szCs w:val="20"/>
              </w:rPr>
            </w:pPr>
            <w:r w:rsidRPr="000C22DC">
              <w:rPr>
                <w:rFonts w:ascii="Times New Roman" w:hAnsi="Times New Roman"/>
                <w:bCs/>
                <w:sz w:val="20"/>
                <w:szCs w:val="20"/>
                <w:lang w:val="sr-Latn-CS"/>
              </w:rPr>
              <w:t>учествује у пословно-техничкој сарадњи са привредом;</w:t>
            </w:r>
          </w:p>
          <w:p w:rsidR="00BF3A26" w:rsidRPr="00920CDD" w:rsidRDefault="00BF3A26" w:rsidP="00672434">
            <w:pPr>
              <w:numPr>
                <w:ilvl w:val="0"/>
                <w:numId w:val="16"/>
              </w:numPr>
              <w:spacing w:line="240" w:lineRule="auto"/>
              <w:jc w:val="both"/>
              <w:rPr>
                <w:rFonts w:ascii="Times New Roman" w:eastAsia="Calibri" w:hAnsi="Times New Roman"/>
                <w:noProof/>
                <w:sz w:val="20"/>
                <w:szCs w:val="22"/>
              </w:rPr>
            </w:pPr>
            <w:r w:rsidRPr="000C22DC">
              <w:rPr>
                <w:rFonts w:ascii="Times New Roman" w:hAnsi="Times New Roman"/>
                <w:bCs/>
                <w:sz w:val="20"/>
                <w:szCs w:val="20"/>
              </w:rPr>
              <w:t>врши обраду научноистраживачких резултата у сврху објављ</w:t>
            </w:r>
            <w:r>
              <w:rPr>
                <w:rFonts w:ascii="Times New Roman" w:hAnsi="Times New Roman"/>
                <w:bCs/>
                <w:sz w:val="20"/>
                <w:szCs w:val="20"/>
              </w:rPr>
              <w:t>ивања научних и стручних радова.</w:t>
            </w:r>
          </w:p>
        </w:tc>
      </w:tr>
      <w:tr w:rsidR="00BF3A26" w:rsidRPr="00FC309E" w:rsidTr="00BD6A84">
        <w:trPr>
          <w:trHeight w:val="1365"/>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232E4C" w:rsidRDefault="00BF3A26" w:rsidP="00672434">
            <w:pPr>
              <w:pStyle w:val="NormalStefbullets1"/>
              <w:numPr>
                <w:ilvl w:val="0"/>
                <w:numId w:val="14"/>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BF3A26" w:rsidRPr="007467C2" w:rsidRDefault="00BF3A26" w:rsidP="00672434">
            <w:pPr>
              <w:pStyle w:val="NormalStefbullets1"/>
              <w:numPr>
                <w:ilvl w:val="0"/>
                <w:numId w:val="14"/>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920CDD" w:rsidRDefault="00BF3A26" w:rsidP="00BD6A84">
            <w:pPr>
              <w:spacing w:line="240" w:lineRule="auto"/>
              <w:rPr>
                <w:rFonts w:ascii="Times New Roman" w:hAnsi="Times New Roman"/>
                <w:noProof/>
                <w:sz w:val="20"/>
                <w:szCs w:val="20"/>
                <w:lang w:eastAsia="en-AU"/>
              </w:rPr>
            </w:pPr>
            <w:r w:rsidRPr="00920CDD">
              <w:rPr>
                <w:rFonts w:ascii="Times New Roman" w:hAnsi="Times New Roman"/>
                <w:noProof/>
                <w:sz w:val="20"/>
                <w:szCs w:val="20"/>
                <w:lang w:eastAsia="en-AU"/>
              </w:rPr>
              <w:t>-</w:t>
            </w:r>
            <w:r w:rsidRPr="00920CDD">
              <w:rPr>
                <w:rFonts w:ascii="Times New Roman" w:hAnsi="Times New Roman"/>
                <w:noProof/>
                <w:sz w:val="20"/>
                <w:szCs w:val="20"/>
                <w:lang w:eastAsia="en-AU"/>
              </w:rPr>
              <w:tab/>
              <w:t>звање виши стручни сарадник;</w:t>
            </w:r>
          </w:p>
          <w:p w:rsidR="00BF3A26" w:rsidRPr="00950DBE" w:rsidRDefault="00BF3A26"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Pr="00CB1285" w:rsidRDefault="00BF3A26" w:rsidP="00BF3A26">
      <w:pPr>
        <w:spacing w:after="160" w:line="259" w:lineRule="auto"/>
        <w:ind w:left="0" w:firstLine="0"/>
        <w:rPr>
          <w:rFonts w:ascii="Times New Roman" w:hAnsi="Times New Roman"/>
          <w:bCs/>
          <w:sz w:val="20"/>
          <w:szCs w:val="20"/>
        </w:rPr>
      </w:pPr>
      <w:r>
        <w:rPr>
          <w:rFonts w:ascii="Times New Roman" w:hAnsi="Times New Roman"/>
          <w:bCs/>
          <w:sz w:val="20"/>
          <w:szCs w:val="2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9.</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СТРУЧНИ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0C22DC" w:rsidRDefault="00BF3A26" w:rsidP="00672434">
            <w:pPr>
              <w:numPr>
                <w:ilvl w:val="0"/>
                <w:numId w:val="15"/>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извршавању одре</w:t>
            </w:r>
            <w:r w:rsidRPr="000C22DC">
              <w:rPr>
                <w:rFonts w:ascii="Times New Roman" w:hAnsi="Times New Roman"/>
                <w:bCs/>
                <w:sz w:val="20"/>
                <w:szCs w:val="20"/>
                <w:lang w:val="sr-Cyrl-CS"/>
              </w:rPr>
              <w:t>ђ</w:t>
            </w:r>
            <w:r w:rsidRPr="000C22DC">
              <w:rPr>
                <w:rFonts w:ascii="Times New Roman" w:hAnsi="Times New Roman"/>
                <w:bCs/>
                <w:sz w:val="20"/>
                <w:szCs w:val="20"/>
              </w:rPr>
              <w:t>ених научних и</w:t>
            </w:r>
            <w:r w:rsidR="00CE2077">
              <w:rPr>
                <w:rFonts w:ascii="Times New Roman" w:hAnsi="Times New Roman"/>
                <w:bCs/>
                <w:sz w:val="20"/>
                <w:szCs w:val="20"/>
              </w:rPr>
              <w:t xml:space="preserve"> </w:t>
            </w:r>
            <w:r w:rsidRPr="000C22DC">
              <w:rPr>
                <w:rFonts w:ascii="Times New Roman" w:hAnsi="Times New Roman"/>
                <w:bCs/>
                <w:sz w:val="20"/>
                <w:szCs w:val="20"/>
              </w:rPr>
              <w:t>/</w:t>
            </w:r>
            <w:r w:rsidR="00CE2077">
              <w:rPr>
                <w:rFonts w:ascii="Times New Roman" w:hAnsi="Times New Roman"/>
                <w:bCs/>
                <w:sz w:val="20"/>
                <w:szCs w:val="20"/>
              </w:rPr>
              <w:t xml:space="preserve"> </w:t>
            </w:r>
            <w:r w:rsidRPr="000C22DC">
              <w:rPr>
                <w:rFonts w:ascii="Times New Roman" w:hAnsi="Times New Roman"/>
                <w:bCs/>
                <w:sz w:val="20"/>
                <w:szCs w:val="20"/>
              </w:rPr>
              <w:t xml:space="preserve">или стручних задатака; </w:t>
            </w:r>
          </w:p>
          <w:p w:rsidR="00BF3A26" w:rsidRPr="000C22DC" w:rsidRDefault="00BF3A26" w:rsidP="00672434">
            <w:pPr>
              <w:numPr>
                <w:ilvl w:val="0"/>
                <w:numId w:val="15"/>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припреми и организовању послова из области своје струке;</w:t>
            </w:r>
          </w:p>
          <w:p w:rsidR="00BF3A26" w:rsidRPr="000C22DC" w:rsidRDefault="00BF3A26" w:rsidP="00672434">
            <w:pPr>
              <w:numPr>
                <w:ilvl w:val="0"/>
                <w:numId w:val="15"/>
              </w:numPr>
              <w:spacing w:line="240" w:lineRule="auto"/>
              <w:jc w:val="both"/>
              <w:rPr>
                <w:rFonts w:ascii="Times New Roman" w:hAnsi="Times New Roman"/>
                <w:bCs/>
                <w:sz w:val="20"/>
                <w:szCs w:val="20"/>
              </w:rPr>
            </w:pPr>
            <w:r w:rsidRPr="000C22DC">
              <w:rPr>
                <w:rFonts w:ascii="Times New Roman" w:hAnsi="Times New Roman"/>
                <w:bCs/>
                <w:sz w:val="20"/>
                <w:szCs w:val="20"/>
              </w:rPr>
              <w:t>помаже у решавању одре</w:t>
            </w:r>
            <w:r w:rsidRPr="000C22DC">
              <w:rPr>
                <w:rFonts w:ascii="Times New Roman" w:hAnsi="Times New Roman"/>
                <w:bCs/>
                <w:sz w:val="20"/>
                <w:szCs w:val="20"/>
                <w:lang w:val="sr-Cyrl-CS"/>
              </w:rPr>
              <w:t>ђ</w:t>
            </w:r>
            <w:r w:rsidRPr="000C22DC">
              <w:rPr>
                <w:rFonts w:ascii="Times New Roman" w:hAnsi="Times New Roman"/>
                <w:bCs/>
                <w:sz w:val="20"/>
                <w:szCs w:val="20"/>
              </w:rPr>
              <w:t>ених стручних проблема;</w:t>
            </w:r>
          </w:p>
          <w:p w:rsidR="00BF3A26" w:rsidRPr="000C22DC" w:rsidRDefault="00BF3A26" w:rsidP="00672434">
            <w:pPr>
              <w:numPr>
                <w:ilvl w:val="0"/>
                <w:numId w:val="15"/>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примени резултата у пракси;</w:t>
            </w:r>
          </w:p>
          <w:p w:rsidR="00BF3A26" w:rsidRPr="000C22DC" w:rsidRDefault="00BF3A26" w:rsidP="00672434">
            <w:pPr>
              <w:pStyle w:val="ListParagraph"/>
              <w:numPr>
                <w:ilvl w:val="0"/>
                <w:numId w:val="15"/>
              </w:numPr>
              <w:contextualSpacing/>
              <w:jc w:val="both"/>
              <w:rPr>
                <w:rFonts w:ascii="Times New Roman" w:hAnsi="Times New Roman"/>
                <w:bCs/>
                <w:sz w:val="20"/>
                <w:szCs w:val="20"/>
              </w:rPr>
            </w:pPr>
            <w:r w:rsidRPr="000C22DC">
              <w:rPr>
                <w:rFonts w:ascii="Times New Roman" w:hAnsi="Times New Roman"/>
                <w:bCs/>
                <w:sz w:val="20"/>
                <w:szCs w:val="20"/>
                <w:lang w:val="sr-Latn-CS"/>
              </w:rPr>
              <w:t>учествује у пословно</w:t>
            </w:r>
            <w:r w:rsidR="00CE2077">
              <w:rPr>
                <w:rFonts w:ascii="Times New Roman" w:hAnsi="Times New Roman"/>
                <w:bCs/>
                <w:sz w:val="20"/>
                <w:szCs w:val="20"/>
              </w:rPr>
              <w:t xml:space="preserve"> </w:t>
            </w:r>
            <w:r w:rsidRPr="000C22DC">
              <w:rPr>
                <w:rFonts w:ascii="Times New Roman" w:hAnsi="Times New Roman"/>
                <w:bCs/>
                <w:sz w:val="20"/>
                <w:szCs w:val="20"/>
                <w:lang w:val="sr-Latn-CS"/>
              </w:rPr>
              <w:t>-</w:t>
            </w:r>
            <w:r w:rsidR="00CE2077">
              <w:rPr>
                <w:rFonts w:ascii="Times New Roman" w:hAnsi="Times New Roman"/>
                <w:bCs/>
                <w:sz w:val="20"/>
                <w:szCs w:val="20"/>
              </w:rPr>
              <w:t xml:space="preserve"> </w:t>
            </w:r>
            <w:r w:rsidRPr="000C22DC">
              <w:rPr>
                <w:rFonts w:ascii="Times New Roman" w:hAnsi="Times New Roman"/>
                <w:bCs/>
                <w:sz w:val="20"/>
                <w:szCs w:val="20"/>
                <w:lang w:val="sr-Latn-CS"/>
              </w:rPr>
              <w:t>техничкој сарадњи са привредом;</w:t>
            </w:r>
          </w:p>
          <w:p w:rsidR="00BF3A26" w:rsidRPr="00920CDD" w:rsidRDefault="00BF3A26" w:rsidP="00672434">
            <w:pPr>
              <w:numPr>
                <w:ilvl w:val="0"/>
                <w:numId w:val="15"/>
              </w:numPr>
              <w:spacing w:line="240" w:lineRule="auto"/>
              <w:jc w:val="both"/>
              <w:rPr>
                <w:rFonts w:ascii="Times New Roman" w:eastAsia="Calibri" w:hAnsi="Times New Roman"/>
                <w:noProof/>
                <w:sz w:val="20"/>
                <w:szCs w:val="22"/>
              </w:rPr>
            </w:pPr>
            <w:r w:rsidRPr="000C22DC">
              <w:rPr>
                <w:rFonts w:ascii="Times New Roman" w:hAnsi="Times New Roman"/>
                <w:bCs/>
                <w:sz w:val="20"/>
                <w:szCs w:val="20"/>
              </w:rPr>
              <w:t>врши обраду научноистраживачких резултата у сврху објављ</w:t>
            </w:r>
            <w:r>
              <w:rPr>
                <w:rFonts w:ascii="Times New Roman" w:hAnsi="Times New Roman"/>
                <w:bCs/>
                <w:sz w:val="20"/>
                <w:szCs w:val="20"/>
              </w:rPr>
              <w:t>ивања научних и стручних радова.</w:t>
            </w:r>
          </w:p>
        </w:tc>
      </w:tr>
      <w:tr w:rsidR="00BF3A26" w:rsidRPr="00FC309E" w:rsidTr="00BD6A84">
        <w:trPr>
          <w:trHeight w:val="1365"/>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232E4C" w:rsidRDefault="00BF3A26" w:rsidP="00672434">
            <w:pPr>
              <w:pStyle w:val="NormalStefbullets1"/>
              <w:numPr>
                <w:ilvl w:val="0"/>
                <w:numId w:val="14"/>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BF3A26" w:rsidRPr="007467C2" w:rsidRDefault="00BF3A26" w:rsidP="00672434">
            <w:pPr>
              <w:pStyle w:val="NormalStefbullets1"/>
              <w:numPr>
                <w:ilvl w:val="0"/>
                <w:numId w:val="14"/>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920CDD" w:rsidRDefault="00BF3A26" w:rsidP="00BD6A84">
            <w:pPr>
              <w:spacing w:line="240" w:lineRule="auto"/>
              <w:rPr>
                <w:rFonts w:ascii="Times New Roman" w:hAnsi="Times New Roman"/>
                <w:noProof/>
                <w:sz w:val="20"/>
                <w:szCs w:val="20"/>
                <w:lang w:eastAsia="en-AU"/>
              </w:rPr>
            </w:pPr>
            <w:r w:rsidRPr="00920CDD">
              <w:rPr>
                <w:rFonts w:ascii="Times New Roman" w:hAnsi="Times New Roman"/>
                <w:noProof/>
                <w:sz w:val="20"/>
                <w:szCs w:val="20"/>
                <w:lang w:eastAsia="en-AU"/>
              </w:rPr>
              <w:t>-</w:t>
            </w:r>
            <w:r w:rsidRPr="00920CDD">
              <w:rPr>
                <w:rFonts w:ascii="Times New Roman" w:hAnsi="Times New Roman"/>
                <w:noProof/>
                <w:sz w:val="20"/>
                <w:szCs w:val="20"/>
                <w:lang w:eastAsia="en-AU"/>
              </w:rPr>
              <w:tab/>
              <w:t>звање стручни сарадник;</w:t>
            </w:r>
          </w:p>
          <w:p w:rsidR="00BF3A26" w:rsidRPr="00950DBE" w:rsidRDefault="00BF3A26"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Default="00BF3A26" w:rsidP="00BF3A26">
      <w:pPr>
        <w:spacing w:line="240" w:lineRule="auto"/>
        <w:ind w:left="0" w:firstLine="0"/>
        <w:rPr>
          <w:rFonts w:ascii="Times New Roman" w:hAnsi="Times New Roman"/>
          <w:bCs/>
          <w:sz w:val="20"/>
          <w:szCs w:val="20"/>
          <w:lang w:val="sr-Cyrl-CS"/>
        </w:rPr>
      </w:pPr>
    </w:p>
    <w:p w:rsidR="00BF3A26" w:rsidRPr="0018197B" w:rsidRDefault="00BF3A26" w:rsidP="00BF3A26">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p w:rsidR="00BF3A26" w:rsidRPr="00602E1F" w:rsidRDefault="00BF3A26" w:rsidP="00BF3A26">
      <w:pPr>
        <w:pStyle w:val="ListParagraph"/>
        <w:numPr>
          <w:ilvl w:val="0"/>
          <w:numId w:val="3"/>
        </w:numPr>
        <w:spacing w:line="240" w:lineRule="auto"/>
        <w:rPr>
          <w:rFonts w:ascii="Times New Roman" w:hAnsi="Times New Roman"/>
          <w:bCs/>
          <w:sz w:val="24"/>
          <w:szCs w:val="24"/>
          <w:lang w:val="sr-Cyrl-CS"/>
        </w:rPr>
      </w:pPr>
      <w:r w:rsidRPr="00602E1F">
        <w:rPr>
          <w:rFonts w:ascii="Times New Roman" w:hAnsi="Times New Roman"/>
          <w:bCs/>
          <w:sz w:val="24"/>
          <w:szCs w:val="24"/>
          <w:lang w:val="sr-Cyrl-CS"/>
        </w:rPr>
        <w:lastRenderedPageBreak/>
        <w:t>РАДНА МЕСТА СТРУЧНОГ ОСОБЉА</w:t>
      </w:r>
    </w:p>
    <w:p w:rsidR="00690AD0" w:rsidRPr="0018197B" w:rsidRDefault="00690AD0" w:rsidP="00690AD0">
      <w:pPr>
        <w:rPr>
          <w:rFonts w:ascii="Times New Roman" w:hAnsi="Times New Roman"/>
          <w:bCs/>
          <w:sz w:val="22"/>
          <w:szCs w:val="22"/>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71D73" w:rsidRPr="00FC309E" w:rsidTr="00BD6A84">
        <w:trPr>
          <w:trHeight w:val="201"/>
          <w:tblHeader/>
          <w:jc w:val="center"/>
        </w:trPr>
        <w:tc>
          <w:tcPr>
            <w:tcW w:w="862" w:type="pct"/>
            <w:tcBorders>
              <w:bottom w:val="single" w:sz="2" w:space="0" w:color="auto"/>
              <w:right w:val="single" w:sz="12" w:space="0" w:color="auto"/>
            </w:tcBorders>
          </w:tcPr>
          <w:p w:rsidR="00E71D73" w:rsidRPr="001769A5" w:rsidRDefault="00E71D73"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t>1</w:t>
            </w:r>
            <w:r w:rsidRPr="003B0A72">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E71D73" w:rsidRPr="00FC309E" w:rsidRDefault="00E71D73"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СЕКРЕТАР ИНСТИТУТА</w:t>
            </w:r>
          </w:p>
        </w:tc>
      </w:tr>
      <w:tr w:rsidR="00E71D73" w:rsidRPr="00FC309E" w:rsidTr="00BD6A84">
        <w:trPr>
          <w:trHeight w:val="20"/>
          <w:tblHeader/>
          <w:jc w:val="center"/>
        </w:trPr>
        <w:tc>
          <w:tcPr>
            <w:tcW w:w="862" w:type="pct"/>
            <w:tcBorders>
              <w:top w:val="single" w:sz="2" w:space="0" w:color="auto"/>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71D73" w:rsidRPr="00FC309E" w:rsidRDefault="00E71D73" w:rsidP="00BD6A84">
            <w:pPr>
              <w:spacing w:line="240" w:lineRule="auto"/>
              <w:ind w:left="0" w:firstLine="0"/>
              <w:rPr>
                <w:rFonts w:ascii="Times New Roman" w:eastAsia="Calibri" w:hAnsi="Times New Roman"/>
                <w:bCs/>
                <w:caps/>
                <w:sz w:val="24"/>
                <w:szCs w:val="26"/>
              </w:rPr>
            </w:pPr>
          </w:p>
        </w:tc>
      </w:tr>
      <w:tr w:rsidR="00E71D73" w:rsidRPr="00FC309E" w:rsidTr="00BD6A84">
        <w:trPr>
          <w:trHeight w:val="1623"/>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71D73" w:rsidRPr="0018197B" w:rsidRDefault="00E71D73" w:rsidP="00672434">
            <w:pPr>
              <w:pStyle w:val="ListParagraph"/>
              <w:numPr>
                <w:ilvl w:val="0"/>
                <w:numId w:val="24"/>
              </w:numPr>
              <w:jc w:val="both"/>
              <w:rPr>
                <w:rFonts w:ascii="Times New Roman" w:hAnsi="Times New Roman"/>
                <w:bCs/>
                <w:sz w:val="20"/>
                <w:szCs w:val="20"/>
              </w:rPr>
            </w:pPr>
            <w:r w:rsidRPr="0018197B">
              <w:rPr>
                <w:rFonts w:ascii="Times New Roman" w:hAnsi="Times New Roman"/>
                <w:bCs/>
                <w:sz w:val="20"/>
                <w:szCs w:val="20"/>
              </w:rPr>
              <w:t>учествује у раду органа института ради давања стручних мишљења из подручја права;</w:t>
            </w:r>
          </w:p>
          <w:p w:rsidR="00E71D73" w:rsidRPr="0018197B" w:rsidRDefault="00E71D73" w:rsidP="00672434">
            <w:pPr>
              <w:pStyle w:val="ListParagraph"/>
              <w:numPr>
                <w:ilvl w:val="0"/>
                <w:numId w:val="24"/>
              </w:numPr>
              <w:spacing w:before="100" w:beforeAutospacing="1" w:after="100" w:afterAutospacing="1" w:line="240" w:lineRule="auto"/>
              <w:jc w:val="both"/>
              <w:rPr>
                <w:rFonts w:ascii="Times New Roman" w:hAnsi="Times New Roman"/>
                <w:bCs/>
                <w:sz w:val="20"/>
                <w:szCs w:val="20"/>
              </w:rPr>
            </w:pPr>
            <w:r w:rsidRPr="0018197B">
              <w:rPr>
                <w:rFonts w:ascii="Times New Roman" w:hAnsi="Times New Roman"/>
                <w:bCs/>
                <w:sz w:val="20"/>
                <w:szCs w:val="20"/>
              </w:rPr>
              <w:t>прати законске и друге прописе и стара се о њиховој примени;</w:t>
            </w:r>
          </w:p>
          <w:p w:rsidR="00E71D73" w:rsidRPr="0018197B" w:rsidRDefault="00E71D73" w:rsidP="00672434">
            <w:pPr>
              <w:pStyle w:val="ListParagraph"/>
              <w:numPr>
                <w:ilvl w:val="0"/>
                <w:numId w:val="24"/>
              </w:numPr>
              <w:spacing w:before="100" w:beforeAutospacing="1" w:after="100" w:afterAutospacing="1" w:line="240" w:lineRule="auto"/>
              <w:jc w:val="both"/>
              <w:rPr>
                <w:rFonts w:ascii="Times New Roman" w:hAnsi="Times New Roman"/>
                <w:bCs/>
                <w:sz w:val="20"/>
                <w:szCs w:val="20"/>
              </w:rPr>
            </w:pPr>
            <w:r w:rsidRPr="0018197B">
              <w:rPr>
                <w:rFonts w:ascii="Times New Roman" w:hAnsi="Times New Roman"/>
                <w:bCs/>
                <w:sz w:val="20"/>
                <w:szCs w:val="20"/>
              </w:rPr>
              <w:t>непосредно примењује све опште акте института;</w:t>
            </w:r>
          </w:p>
          <w:p w:rsidR="00E71D73" w:rsidRPr="0018197B" w:rsidRDefault="00E71D73" w:rsidP="00672434">
            <w:pPr>
              <w:pStyle w:val="ListParagraph"/>
              <w:numPr>
                <w:ilvl w:val="0"/>
                <w:numId w:val="24"/>
              </w:numPr>
              <w:spacing w:before="100" w:beforeAutospacing="1" w:after="100" w:afterAutospacing="1" w:line="240" w:lineRule="auto"/>
              <w:jc w:val="both"/>
              <w:rPr>
                <w:rFonts w:ascii="Times New Roman" w:hAnsi="Times New Roman"/>
                <w:bCs/>
                <w:sz w:val="20"/>
                <w:szCs w:val="20"/>
              </w:rPr>
            </w:pPr>
            <w:r w:rsidRPr="0018197B">
              <w:rPr>
                <w:rFonts w:ascii="Times New Roman" w:hAnsi="Times New Roman"/>
                <w:bCs/>
                <w:sz w:val="20"/>
                <w:szCs w:val="20"/>
              </w:rPr>
              <w:t xml:space="preserve">израђује нацрте општих </w:t>
            </w:r>
            <w:r>
              <w:rPr>
                <w:rFonts w:ascii="Times New Roman" w:hAnsi="Times New Roman"/>
                <w:bCs/>
                <w:sz w:val="20"/>
                <w:szCs w:val="20"/>
              </w:rPr>
              <w:t xml:space="preserve">и појединачних </w:t>
            </w:r>
            <w:r w:rsidRPr="0018197B">
              <w:rPr>
                <w:rFonts w:ascii="Times New Roman" w:hAnsi="Times New Roman"/>
                <w:bCs/>
                <w:sz w:val="20"/>
                <w:szCs w:val="20"/>
              </w:rPr>
              <w:t>аката, и предлаже потребне измене постојећих аката;</w:t>
            </w:r>
          </w:p>
          <w:p w:rsidR="00E71D73" w:rsidRPr="0018197B" w:rsidRDefault="00E94818" w:rsidP="00672434">
            <w:pPr>
              <w:pStyle w:val="ListParagraph"/>
              <w:numPr>
                <w:ilvl w:val="0"/>
                <w:numId w:val="24"/>
              </w:numPr>
              <w:spacing w:before="100" w:beforeAutospacing="1" w:after="100" w:afterAutospacing="1" w:line="240" w:lineRule="auto"/>
              <w:jc w:val="both"/>
              <w:rPr>
                <w:rFonts w:ascii="Times New Roman" w:hAnsi="Times New Roman"/>
                <w:bCs/>
                <w:sz w:val="20"/>
                <w:szCs w:val="20"/>
              </w:rPr>
            </w:pPr>
            <w:r>
              <w:rPr>
                <w:rFonts w:ascii="Times New Roman" w:hAnsi="Times New Roman"/>
                <w:bCs/>
                <w:sz w:val="20"/>
                <w:szCs w:val="20"/>
              </w:rPr>
              <w:t xml:space="preserve">припрема материјале и </w:t>
            </w:r>
            <w:r w:rsidR="00E71D73" w:rsidRPr="0018197B">
              <w:rPr>
                <w:rFonts w:ascii="Times New Roman" w:hAnsi="Times New Roman"/>
                <w:bCs/>
                <w:sz w:val="20"/>
                <w:szCs w:val="20"/>
              </w:rPr>
              <w:t>организује седнице органа у сарадњи са председником органа, води записник на седницама и припрема одлуке, закључке и друга потребна акта;</w:t>
            </w:r>
          </w:p>
          <w:p w:rsidR="00E71D73" w:rsidRPr="0018197B" w:rsidRDefault="00E71D73" w:rsidP="00672434">
            <w:pPr>
              <w:pStyle w:val="ListParagraph"/>
              <w:numPr>
                <w:ilvl w:val="0"/>
                <w:numId w:val="24"/>
              </w:numPr>
              <w:spacing w:before="100" w:beforeAutospacing="1" w:after="100" w:afterAutospacing="1" w:line="240" w:lineRule="auto"/>
              <w:jc w:val="both"/>
              <w:rPr>
                <w:rFonts w:ascii="Times New Roman" w:hAnsi="Times New Roman"/>
                <w:bCs/>
                <w:sz w:val="20"/>
                <w:szCs w:val="20"/>
              </w:rPr>
            </w:pPr>
            <w:r w:rsidRPr="0018197B">
              <w:rPr>
                <w:rFonts w:ascii="Times New Roman" w:hAnsi="Times New Roman"/>
                <w:bCs/>
                <w:sz w:val="20"/>
                <w:szCs w:val="20"/>
              </w:rPr>
              <w:t>по овлашћењу директора заступа институт пред надлежним органима;</w:t>
            </w:r>
          </w:p>
          <w:p w:rsidR="00E71D73" w:rsidRPr="0018197B" w:rsidRDefault="00E71D73" w:rsidP="00672434">
            <w:pPr>
              <w:pStyle w:val="ListParagraph"/>
              <w:numPr>
                <w:ilvl w:val="0"/>
                <w:numId w:val="24"/>
              </w:numPr>
              <w:spacing w:before="100" w:beforeAutospacing="1" w:after="100" w:afterAutospacing="1" w:line="240" w:lineRule="auto"/>
              <w:jc w:val="both"/>
              <w:rPr>
                <w:rFonts w:ascii="Times New Roman" w:hAnsi="Times New Roman"/>
                <w:bCs/>
                <w:sz w:val="20"/>
                <w:szCs w:val="20"/>
              </w:rPr>
            </w:pPr>
            <w:r w:rsidRPr="0018197B">
              <w:rPr>
                <w:rFonts w:ascii="Times New Roman" w:hAnsi="Times New Roman"/>
                <w:bCs/>
                <w:sz w:val="20"/>
                <w:szCs w:val="20"/>
              </w:rPr>
              <w:t>стара се о регулисању имовинско</w:t>
            </w:r>
            <w:r w:rsidR="00CE2077">
              <w:rPr>
                <w:rFonts w:ascii="Times New Roman" w:hAnsi="Times New Roman"/>
                <w:bCs/>
                <w:sz w:val="20"/>
                <w:szCs w:val="20"/>
              </w:rPr>
              <w:t xml:space="preserve"> </w:t>
            </w:r>
            <w:r w:rsidRPr="0018197B">
              <w:rPr>
                <w:rFonts w:ascii="Times New Roman" w:hAnsi="Times New Roman"/>
                <w:bCs/>
                <w:sz w:val="20"/>
                <w:szCs w:val="20"/>
              </w:rPr>
              <w:t>-</w:t>
            </w:r>
            <w:r w:rsidR="00CE2077">
              <w:rPr>
                <w:rFonts w:ascii="Times New Roman" w:hAnsi="Times New Roman"/>
                <w:bCs/>
                <w:sz w:val="20"/>
                <w:szCs w:val="20"/>
              </w:rPr>
              <w:t xml:space="preserve"> </w:t>
            </w:r>
            <w:r w:rsidRPr="0018197B">
              <w:rPr>
                <w:rFonts w:ascii="Times New Roman" w:hAnsi="Times New Roman"/>
                <w:bCs/>
                <w:sz w:val="20"/>
                <w:szCs w:val="20"/>
              </w:rPr>
              <w:t>правних послова института;</w:t>
            </w:r>
          </w:p>
          <w:p w:rsidR="00E71D73" w:rsidRPr="00D13612" w:rsidRDefault="00E71D73" w:rsidP="00672434">
            <w:pPr>
              <w:pStyle w:val="ListParagraph"/>
              <w:numPr>
                <w:ilvl w:val="0"/>
                <w:numId w:val="24"/>
              </w:numPr>
              <w:spacing w:line="240" w:lineRule="auto"/>
              <w:jc w:val="both"/>
              <w:rPr>
                <w:rFonts w:ascii="Times New Roman" w:eastAsia="Calibri" w:hAnsi="Times New Roman"/>
                <w:noProof/>
                <w:sz w:val="20"/>
                <w:szCs w:val="22"/>
              </w:rPr>
            </w:pPr>
            <w:r w:rsidRPr="00D13612">
              <w:rPr>
                <w:rFonts w:ascii="Times New Roman" w:hAnsi="Times New Roman"/>
                <w:bCs/>
                <w:sz w:val="20"/>
                <w:szCs w:val="20"/>
              </w:rPr>
              <w:t>обавља послове, везано за регулисање статусних и других организационих промена у институту, као и њихову регистрацију код надлежних органа.</w:t>
            </w:r>
          </w:p>
        </w:tc>
      </w:tr>
      <w:tr w:rsidR="00E71D73" w:rsidRPr="00FC309E" w:rsidTr="00BD6A84">
        <w:trPr>
          <w:trHeight w:val="1365"/>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71D73" w:rsidRPr="00FC309E" w:rsidRDefault="00E71D73"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71D73" w:rsidRPr="00232E4C" w:rsidRDefault="00E71D73" w:rsidP="00672434">
            <w:pPr>
              <w:pStyle w:val="NormalStefbullets1"/>
              <w:numPr>
                <w:ilvl w:val="0"/>
                <w:numId w:val="14"/>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E71D73" w:rsidRPr="007467C2" w:rsidRDefault="00E71D73" w:rsidP="00672434">
            <w:pPr>
              <w:pStyle w:val="NormalStefbullets1"/>
              <w:numPr>
                <w:ilvl w:val="0"/>
                <w:numId w:val="14"/>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E71D73" w:rsidRPr="00FC309E" w:rsidTr="00BD6A84">
        <w:trPr>
          <w:trHeight w:val="506"/>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71D73" w:rsidRPr="00950DBE" w:rsidRDefault="00E71D73"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E71D73" w:rsidRPr="00FC309E" w:rsidRDefault="00E71D73" w:rsidP="00BD6A84">
            <w:pPr>
              <w:spacing w:line="240" w:lineRule="auto"/>
              <w:rPr>
                <w:rFonts w:ascii="Times New Roman" w:hAnsi="Times New Roman"/>
                <w:noProof/>
                <w:sz w:val="20"/>
                <w:szCs w:val="20"/>
                <w:lang w:val="en-AU" w:eastAsia="en-AU"/>
              </w:rPr>
            </w:pPr>
          </w:p>
        </w:tc>
      </w:tr>
    </w:tbl>
    <w:p w:rsidR="00E71D73" w:rsidRDefault="00E71D73" w:rsidP="00E71D73">
      <w:pPr>
        <w:spacing w:after="160" w:line="259" w:lineRule="auto"/>
        <w:ind w:left="0" w:firstLine="0"/>
        <w:rPr>
          <w:rFonts w:ascii="Times New Roman" w:hAnsi="Times New Roman"/>
          <w:bCs/>
          <w:sz w:val="20"/>
          <w:szCs w:val="20"/>
          <w:lang w:val="sr-Cyrl-CS"/>
        </w:rPr>
      </w:pPr>
    </w:p>
    <w:p w:rsidR="00B7237D" w:rsidRDefault="00B7237D">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p w:rsidR="00E71D73" w:rsidRDefault="00E71D73" w:rsidP="00E71D73">
      <w:pPr>
        <w:spacing w:after="160" w:line="259" w:lineRule="auto"/>
        <w:ind w:left="0" w:firstLine="0"/>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71D73" w:rsidRPr="00FC309E" w:rsidTr="00BD6A84">
        <w:trPr>
          <w:trHeight w:val="201"/>
          <w:tblHeader/>
          <w:jc w:val="center"/>
        </w:trPr>
        <w:tc>
          <w:tcPr>
            <w:tcW w:w="862" w:type="pct"/>
            <w:tcBorders>
              <w:bottom w:val="single" w:sz="2" w:space="0" w:color="auto"/>
              <w:right w:val="single" w:sz="12" w:space="0" w:color="auto"/>
            </w:tcBorders>
          </w:tcPr>
          <w:p w:rsidR="00E71D73" w:rsidRPr="001769A5" w:rsidRDefault="00E71D73"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t>2.</w:t>
            </w:r>
          </w:p>
        </w:tc>
        <w:tc>
          <w:tcPr>
            <w:tcW w:w="4138" w:type="pct"/>
            <w:vMerge w:val="restart"/>
            <w:tcBorders>
              <w:left w:val="single" w:sz="12" w:space="0" w:color="auto"/>
            </w:tcBorders>
            <w:vAlign w:val="center"/>
          </w:tcPr>
          <w:p w:rsidR="00E71D73" w:rsidRPr="006449A2" w:rsidRDefault="00E71D73" w:rsidP="00BD6A84">
            <w:pPr>
              <w:spacing w:line="240" w:lineRule="auto"/>
              <w:ind w:left="0" w:firstLine="0"/>
              <w:outlineLvl w:val="0"/>
              <w:rPr>
                <w:rFonts w:ascii="Times New Roman" w:hAnsi="Times New Roman"/>
                <w:caps/>
                <w:noProof/>
                <w:sz w:val="24"/>
                <w:szCs w:val="24"/>
                <w:lang w:eastAsia="en-AU"/>
              </w:rPr>
            </w:pPr>
            <w:r w:rsidRPr="00086610">
              <w:rPr>
                <w:rFonts w:ascii="Times New Roman" w:hAnsi="Times New Roman"/>
                <w:bCs/>
                <w:sz w:val="24"/>
                <w:szCs w:val="24"/>
              </w:rPr>
              <w:t>САВЕТНИК ЗА КОМЕРЦИЈАЛИЗАЦИЈУ РЕЗУЛТАТА ИСТРАЖИВАЊА</w:t>
            </w:r>
            <w:r>
              <w:rPr>
                <w:rFonts w:ascii="Times New Roman" w:hAnsi="Times New Roman"/>
                <w:bCs/>
                <w:sz w:val="24"/>
                <w:szCs w:val="24"/>
              </w:rPr>
              <w:t xml:space="preserve"> </w:t>
            </w:r>
          </w:p>
        </w:tc>
      </w:tr>
      <w:tr w:rsidR="00E71D73" w:rsidRPr="00FC309E" w:rsidTr="00BD6A84">
        <w:trPr>
          <w:trHeight w:val="20"/>
          <w:tblHeader/>
          <w:jc w:val="center"/>
        </w:trPr>
        <w:tc>
          <w:tcPr>
            <w:tcW w:w="862" w:type="pct"/>
            <w:tcBorders>
              <w:top w:val="single" w:sz="2" w:space="0" w:color="auto"/>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71D73" w:rsidRPr="00FC309E" w:rsidRDefault="00E71D73" w:rsidP="00BD6A84">
            <w:pPr>
              <w:spacing w:line="240" w:lineRule="auto"/>
              <w:ind w:left="0" w:firstLine="0"/>
              <w:rPr>
                <w:rFonts w:ascii="Times New Roman" w:eastAsia="Calibri" w:hAnsi="Times New Roman"/>
                <w:bCs/>
                <w:caps/>
                <w:sz w:val="24"/>
                <w:szCs w:val="26"/>
              </w:rPr>
            </w:pPr>
          </w:p>
        </w:tc>
      </w:tr>
      <w:tr w:rsidR="00E71D73" w:rsidRPr="00FC309E" w:rsidTr="00BD6A84">
        <w:trPr>
          <w:trHeight w:val="1623"/>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71D73" w:rsidRPr="0018197B" w:rsidRDefault="00E71D73" w:rsidP="00672434">
            <w:pPr>
              <w:numPr>
                <w:ilvl w:val="0"/>
                <w:numId w:val="25"/>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rPr>
              <w:t>п</w:t>
            </w:r>
            <w:r>
              <w:rPr>
                <w:rFonts w:ascii="Times New Roman" w:hAnsi="Times New Roman"/>
                <w:bCs/>
                <w:sz w:val="20"/>
                <w:szCs w:val="20"/>
              </w:rPr>
              <w:t>ланира и организује</w:t>
            </w:r>
            <w:r w:rsidRPr="0018197B">
              <w:rPr>
                <w:rFonts w:ascii="Times New Roman" w:hAnsi="Times New Roman"/>
                <w:bCs/>
                <w:sz w:val="20"/>
                <w:szCs w:val="20"/>
              </w:rPr>
              <w:t xml:space="preserve"> научн</w:t>
            </w:r>
            <w:r>
              <w:rPr>
                <w:rFonts w:ascii="Times New Roman" w:hAnsi="Times New Roman"/>
                <w:bCs/>
                <w:sz w:val="20"/>
                <w:szCs w:val="20"/>
              </w:rPr>
              <w:t>а</w:t>
            </w:r>
            <w:r w:rsidRPr="0018197B">
              <w:rPr>
                <w:rFonts w:ascii="Times New Roman" w:hAnsi="Times New Roman"/>
                <w:bCs/>
                <w:sz w:val="20"/>
                <w:szCs w:val="20"/>
              </w:rPr>
              <w:t xml:space="preserve"> истраживања која се спроводе у циљу комерцијализације резултата истраживања у институту;</w:t>
            </w:r>
          </w:p>
          <w:p w:rsidR="00E71D73" w:rsidRPr="0018197B" w:rsidRDefault="00E71D73" w:rsidP="00672434">
            <w:pPr>
              <w:numPr>
                <w:ilvl w:val="0"/>
                <w:numId w:val="25"/>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у циљу поспешивања послова института на комерцијализацији резултата истраживања;</w:t>
            </w:r>
          </w:p>
          <w:p w:rsidR="00E71D73" w:rsidRPr="0018197B" w:rsidRDefault="00E71D73" w:rsidP="00672434">
            <w:pPr>
              <w:numPr>
                <w:ilvl w:val="0"/>
                <w:numId w:val="25"/>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правце развоја комерцијалних активности за потребе повећања пласмана</w:t>
            </w:r>
            <w:r>
              <w:t xml:space="preserve"> </w:t>
            </w:r>
            <w:r w:rsidRPr="00FF0C71">
              <w:rPr>
                <w:rFonts w:ascii="Times New Roman" w:hAnsi="Times New Roman"/>
                <w:bCs/>
                <w:sz w:val="20"/>
                <w:szCs w:val="20"/>
                <w:lang w:val="sr-Cyrl-CS"/>
              </w:rPr>
              <w:t>производа и услуга</w:t>
            </w:r>
            <w:r w:rsidRPr="0018197B">
              <w:rPr>
                <w:rFonts w:ascii="Times New Roman" w:hAnsi="Times New Roman"/>
                <w:bCs/>
                <w:sz w:val="20"/>
                <w:szCs w:val="20"/>
                <w:lang w:val="sr-Cyrl-CS"/>
              </w:rPr>
              <w:t xml:space="preserve"> резултата истраживања на новим иностраним тржиштима;</w:t>
            </w:r>
          </w:p>
          <w:p w:rsidR="00E71D73" w:rsidRPr="0018197B" w:rsidRDefault="00E71D73" w:rsidP="00672434">
            <w:pPr>
              <w:numPr>
                <w:ilvl w:val="0"/>
                <w:numId w:val="25"/>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иницира предуговарање производње и пласмана робе и других готових производа на новим иностраним тржиштима;</w:t>
            </w:r>
          </w:p>
          <w:p w:rsidR="00E71D73" w:rsidRPr="0018197B" w:rsidRDefault="00E71D73" w:rsidP="00672434">
            <w:pPr>
              <w:numPr>
                <w:ilvl w:val="0"/>
                <w:numId w:val="25"/>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бави се науком и истраживањима у оквиру научне области/гране за коју је изабран у звање;</w:t>
            </w:r>
          </w:p>
          <w:p w:rsidR="00E71D73" w:rsidRPr="00FF1F55" w:rsidRDefault="00E71D73" w:rsidP="00672434">
            <w:pPr>
              <w:numPr>
                <w:ilvl w:val="0"/>
                <w:numId w:val="25"/>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научне области института.</w:t>
            </w:r>
          </w:p>
        </w:tc>
      </w:tr>
      <w:tr w:rsidR="00E71D73" w:rsidRPr="00FC309E" w:rsidTr="00BD6A84">
        <w:trPr>
          <w:trHeight w:val="719"/>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71D73" w:rsidRPr="00FC309E" w:rsidRDefault="00E71D73"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71D73" w:rsidRPr="00FF1F55" w:rsidRDefault="00E71D73" w:rsidP="00672434">
            <w:pPr>
              <w:pStyle w:val="NormalStefbullets1"/>
              <w:numPr>
                <w:ilvl w:val="0"/>
                <w:numId w:val="14"/>
              </w:numPr>
              <w:jc w:val="both"/>
              <w:rPr>
                <w:bCs/>
              </w:rPr>
            </w:pPr>
            <w:r w:rsidRPr="0018197B">
              <w:rPr>
                <w:bCs/>
              </w:rPr>
              <w:t xml:space="preserve">на студијама трећег степена (докторске академске студије), по пропису који уређује високо образовање, почев од 10. септембра 2005. </w:t>
            </w:r>
            <w:r>
              <w:rPr>
                <w:bCs/>
              </w:rPr>
              <w:t>г</w:t>
            </w:r>
            <w:r w:rsidRPr="0018197B">
              <w:rPr>
                <w:bCs/>
              </w:rPr>
              <w:t>одине</w:t>
            </w:r>
            <w:r>
              <w:rPr>
                <w:bCs/>
              </w:rPr>
              <w:t>.</w:t>
            </w:r>
          </w:p>
        </w:tc>
      </w:tr>
      <w:tr w:rsidR="00E71D73" w:rsidRPr="00FC309E" w:rsidTr="00BD6A84">
        <w:trPr>
          <w:trHeight w:val="506"/>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71D73" w:rsidRPr="00BC5712" w:rsidRDefault="00E71D73" w:rsidP="00672434">
            <w:pPr>
              <w:pStyle w:val="ListParagraph"/>
              <w:numPr>
                <w:ilvl w:val="0"/>
                <w:numId w:val="14"/>
              </w:numPr>
              <w:spacing w:line="240" w:lineRule="auto"/>
              <w:rPr>
                <w:rFonts w:ascii="Times New Roman" w:hAnsi="Times New Roman"/>
                <w:noProof/>
                <w:sz w:val="20"/>
                <w:szCs w:val="20"/>
                <w:lang w:eastAsia="en-AU"/>
              </w:rPr>
            </w:pPr>
            <w:r w:rsidRPr="00BC5712">
              <w:rPr>
                <w:rFonts w:ascii="Times New Roman" w:hAnsi="Times New Roman"/>
                <w:noProof/>
                <w:sz w:val="20"/>
                <w:szCs w:val="20"/>
                <w:lang w:eastAsia="en-AU"/>
              </w:rPr>
              <w:t>истраживач у научном звању из области биотехничких наука;</w:t>
            </w:r>
          </w:p>
          <w:p w:rsidR="00E71D73" w:rsidRPr="00BC5712" w:rsidRDefault="00E71D73" w:rsidP="00672434">
            <w:pPr>
              <w:pStyle w:val="ListParagraph"/>
              <w:numPr>
                <w:ilvl w:val="0"/>
                <w:numId w:val="14"/>
              </w:numPr>
              <w:spacing w:line="240" w:lineRule="auto"/>
              <w:rPr>
                <w:rFonts w:ascii="Times New Roman" w:hAnsi="Times New Roman"/>
                <w:noProof/>
                <w:sz w:val="20"/>
                <w:szCs w:val="20"/>
                <w:lang w:eastAsia="en-AU"/>
              </w:rPr>
            </w:pPr>
            <w:r w:rsidRPr="00BC5712">
              <w:rPr>
                <w:rFonts w:ascii="Times New Roman" w:hAnsi="Times New Roman"/>
                <w:bCs/>
                <w:noProof/>
                <w:sz w:val="20"/>
                <w:szCs w:val="20"/>
                <w:lang w:eastAsia="en-AU"/>
              </w:rPr>
              <w:t>др. у складу са општим актом института.</w:t>
            </w:r>
            <w:r w:rsidRPr="00BC5712">
              <w:rPr>
                <w:rFonts w:ascii="Times New Roman" w:hAnsi="Times New Roman"/>
                <w:noProof/>
                <w:sz w:val="20"/>
                <w:szCs w:val="20"/>
                <w:lang w:val="en-AU" w:eastAsia="en-AU"/>
              </w:rPr>
              <w:tab/>
            </w:r>
          </w:p>
          <w:p w:rsidR="00E71D73" w:rsidRPr="00FF1F55" w:rsidRDefault="00E71D73" w:rsidP="00BD6A84">
            <w:pPr>
              <w:spacing w:line="240" w:lineRule="auto"/>
              <w:rPr>
                <w:rFonts w:ascii="Times New Roman" w:hAnsi="Times New Roman"/>
                <w:noProof/>
                <w:sz w:val="20"/>
                <w:szCs w:val="20"/>
                <w:lang w:eastAsia="en-AU"/>
              </w:rPr>
            </w:pPr>
          </w:p>
          <w:p w:rsidR="00E71D73" w:rsidRPr="00FC309E" w:rsidRDefault="00E71D73" w:rsidP="00BD6A84">
            <w:pPr>
              <w:spacing w:line="240" w:lineRule="auto"/>
              <w:rPr>
                <w:rFonts w:ascii="Times New Roman" w:hAnsi="Times New Roman"/>
                <w:noProof/>
                <w:sz w:val="20"/>
                <w:szCs w:val="20"/>
                <w:lang w:val="en-AU" w:eastAsia="en-AU"/>
              </w:rPr>
            </w:pPr>
          </w:p>
        </w:tc>
      </w:tr>
    </w:tbl>
    <w:p w:rsidR="00912C9F" w:rsidRDefault="00912C9F" w:rsidP="00E71D73">
      <w:pPr>
        <w:spacing w:after="160" w:line="259" w:lineRule="auto"/>
        <w:ind w:left="0" w:firstLine="0"/>
        <w:rPr>
          <w:rFonts w:ascii="Times New Roman" w:hAnsi="Times New Roman"/>
          <w:bCs/>
          <w:sz w:val="20"/>
          <w:szCs w:val="20"/>
          <w:lang w:val="sr-Cyrl-CS"/>
        </w:rPr>
      </w:pPr>
    </w:p>
    <w:p w:rsidR="00912C9F" w:rsidRPr="00E41DFC" w:rsidRDefault="00912C9F" w:rsidP="00E41DFC">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912C9F" w:rsidRPr="00BD24A2" w:rsidTr="00BD6A84">
        <w:trPr>
          <w:trHeight w:val="201"/>
          <w:tblHeader/>
          <w:jc w:val="center"/>
        </w:trPr>
        <w:tc>
          <w:tcPr>
            <w:tcW w:w="862" w:type="pct"/>
            <w:tcBorders>
              <w:bottom w:val="single" w:sz="2" w:space="0" w:color="auto"/>
              <w:right w:val="single" w:sz="12" w:space="0" w:color="auto"/>
            </w:tcBorders>
          </w:tcPr>
          <w:p w:rsidR="00912C9F" w:rsidRPr="00BD24A2" w:rsidRDefault="00912C9F" w:rsidP="00BD6A84">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3</w:t>
            </w:r>
            <w:r w:rsidRPr="00BD24A2">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912C9F" w:rsidRPr="00BD24A2" w:rsidRDefault="00912C9F" w:rsidP="00BD6A84">
            <w:pPr>
              <w:spacing w:line="240" w:lineRule="auto"/>
              <w:ind w:left="0" w:firstLine="0"/>
              <w:outlineLvl w:val="0"/>
              <w:rPr>
                <w:rFonts w:ascii="Times New Roman" w:hAnsi="Times New Roman"/>
                <w:caps/>
                <w:noProof/>
                <w:sz w:val="24"/>
                <w:szCs w:val="24"/>
                <w:lang w:eastAsia="en-AU"/>
              </w:rPr>
            </w:pPr>
            <w:r w:rsidRPr="0098744F">
              <w:rPr>
                <w:rFonts w:ascii="Times New Roman" w:hAnsi="Times New Roman"/>
                <w:bCs/>
                <w:sz w:val="24"/>
                <w:szCs w:val="24"/>
              </w:rPr>
              <w:t>САРАДНИК ЗА КОМЕРЦИЈАЛИЗАЦИЈУ РЕЗУЛТАТА ИСТРАЖИВАЊА</w:t>
            </w:r>
          </w:p>
        </w:tc>
      </w:tr>
      <w:tr w:rsidR="00912C9F" w:rsidRPr="00BD24A2" w:rsidTr="00BD6A84">
        <w:trPr>
          <w:trHeight w:val="20"/>
          <w:tblHeader/>
          <w:jc w:val="center"/>
        </w:trPr>
        <w:tc>
          <w:tcPr>
            <w:tcW w:w="862" w:type="pct"/>
            <w:tcBorders>
              <w:top w:val="single" w:sz="2" w:space="0" w:color="auto"/>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912C9F" w:rsidRPr="00BD24A2" w:rsidRDefault="00912C9F" w:rsidP="00BD6A84">
            <w:pPr>
              <w:spacing w:line="240" w:lineRule="auto"/>
              <w:ind w:left="0" w:firstLine="0"/>
              <w:rPr>
                <w:rFonts w:ascii="Times New Roman" w:eastAsia="Calibri" w:hAnsi="Times New Roman"/>
                <w:bCs/>
                <w:caps/>
                <w:sz w:val="24"/>
                <w:szCs w:val="26"/>
              </w:rPr>
            </w:pPr>
          </w:p>
        </w:tc>
      </w:tr>
      <w:tr w:rsidR="00912C9F" w:rsidRPr="00BD24A2" w:rsidTr="00BD6A84">
        <w:trPr>
          <w:trHeight w:val="1623"/>
          <w:jc w:val="center"/>
        </w:trPr>
        <w:tc>
          <w:tcPr>
            <w:tcW w:w="862" w:type="pct"/>
            <w:tcBorders>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912C9F" w:rsidRPr="00BD24A2" w:rsidRDefault="00912C9F" w:rsidP="00672434">
            <w:pPr>
              <w:pStyle w:val="ListParagraph"/>
              <w:numPr>
                <w:ilvl w:val="0"/>
                <w:numId w:val="26"/>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прикупља </w:t>
            </w:r>
            <w:r w:rsidRPr="005C3FB2">
              <w:rPr>
                <w:rFonts w:ascii="Times New Roman" w:hAnsi="Times New Roman"/>
                <w:bCs/>
                <w:sz w:val="20"/>
                <w:szCs w:val="20"/>
                <w:lang w:val="sr-Cyrl-CS"/>
              </w:rPr>
              <w:t xml:space="preserve">основне податке </w:t>
            </w:r>
            <w:r>
              <w:rPr>
                <w:rFonts w:ascii="Times New Roman" w:hAnsi="Times New Roman"/>
                <w:bCs/>
                <w:sz w:val="20"/>
                <w:szCs w:val="20"/>
                <w:lang w:val="sr-Cyrl-CS"/>
              </w:rPr>
              <w:t xml:space="preserve">и </w:t>
            </w:r>
            <w:r w:rsidRPr="00BD24A2">
              <w:rPr>
                <w:rFonts w:ascii="Times New Roman" w:hAnsi="Times New Roman"/>
                <w:bCs/>
                <w:sz w:val="20"/>
                <w:szCs w:val="20"/>
                <w:lang w:val="sr-Cyrl-CS"/>
              </w:rPr>
              <w:t xml:space="preserve">припрема </w:t>
            </w:r>
            <w:r>
              <w:rPr>
                <w:rFonts w:ascii="Times New Roman" w:hAnsi="Times New Roman"/>
                <w:bCs/>
                <w:sz w:val="20"/>
                <w:szCs w:val="20"/>
                <w:lang w:val="sr-Cyrl-CS"/>
              </w:rPr>
              <w:t xml:space="preserve">анализе </w:t>
            </w:r>
            <w:r w:rsidRPr="00BD24A2">
              <w:rPr>
                <w:rFonts w:ascii="Times New Roman" w:hAnsi="Times New Roman"/>
                <w:bCs/>
                <w:sz w:val="20"/>
                <w:szCs w:val="20"/>
                <w:lang w:val="sr-Cyrl-CS"/>
              </w:rPr>
              <w:t xml:space="preserve">за </w:t>
            </w:r>
            <w:r>
              <w:rPr>
                <w:rFonts w:ascii="Times New Roman" w:hAnsi="Times New Roman"/>
                <w:bCs/>
                <w:sz w:val="20"/>
                <w:szCs w:val="20"/>
                <w:lang w:val="sr-Cyrl-CS"/>
              </w:rPr>
              <w:t xml:space="preserve">потребе израде </w:t>
            </w:r>
            <w:r w:rsidRPr="00BD24A2">
              <w:rPr>
                <w:rFonts w:ascii="Times New Roman" w:hAnsi="Times New Roman"/>
                <w:bCs/>
                <w:sz w:val="20"/>
                <w:szCs w:val="20"/>
                <w:lang w:val="sr-Cyrl-CS"/>
              </w:rPr>
              <w:t>програм</w:t>
            </w:r>
            <w:r>
              <w:rPr>
                <w:rFonts w:ascii="Times New Roman" w:hAnsi="Times New Roman"/>
                <w:bCs/>
                <w:sz w:val="20"/>
                <w:szCs w:val="20"/>
                <w:lang w:val="sr-Cyrl-CS"/>
              </w:rPr>
              <w:t>а</w:t>
            </w:r>
            <w:r w:rsidRPr="00BD24A2">
              <w:rPr>
                <w:rFonts w:ascii="Times New Roman" w:hAnsi="Times New Roman"/>
                <w:bCs/>
                <w:sz w:val="20"/>
                <w:szCs w:val="20"/>
                <w:lang w:val="sr-Cyrl-CS"/>
              </w:rPr>
              <w:t xml:space="preserve"> рада института;</w:t>
            </w:r>
          </w:p>
          <w:p w:rsidR="00912C9F" w:rsidRPr="00BD24A2" w:rsidRDefault="00912C9F" w:rsidP="00672434">
            <w:pPr>
              <w:pStyle w:val="ListParagraph"/>
              <w:numPr>
                <w:ilvl w:val="0"/>
                <w:numId w:val="26"/>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учествује у </w:t>
            </w:r>
            <w:r w:rsidRPr="00BD24A2">
              <w:rPr>
                <w:rFonts w:ascii="Times New Roman" w:hAnsi="Times New Roman"/>
                <w:bCs/>
                <w:sz w:val="20"/>
                <w:szCs w:val="20"/>
                <w:lang w:val="sr-Cyrl-CS"/>
              </w:rPr>
              <w:t>увођењ</w:t>
            </w:r>
            <w:r>
              <w:rPr>
                <w:rFonts w:ascii="Times New Roman" w:hAnsi="Times New Roman"/>
                <w:bCs/>
                <w:sz w:val="20"/>
                <w:szCs w:val="20"/>
                <w:lang w:val="sr-Cyrl-CS"/>
              </w:rPr>
              <w:t>у</w:t>
            </w:r>
            <w:r w:rsidRPr="00BD24A2">
              <w:rPr>
                <w:rFonts w:ascii="Times New Roman" w:hAnsi="Times New Roman"/>
                <w:bCs/>
                <w:sz w:val="20"/>
                <w:szCs w:val="20"/>
                <w:lang w:val="sr-Cyrl-CS"/>
              </w:rPr>
              <w:t xml:space="preserve"> развојних и апликативних решења у циљу развоја комерцијалних активности института;</w:t>
            </w:r>
          </w:p>
          <w:p w:rsidR="00912C9F" w:rsidRPr="00BD24A2" w:rsidRDefault="00912C9F" w:rsidP="00672434">
            <w:pPr>
              <w:pStyle w:val="ListParagraph"/>
              <w:numPr>
                <w:ilvl w:val="0"/>
                <w:numId w:val="26"/>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учествује у изради </w:t>
            </w:r>
            <w:r w:rsidRPr="00BD24A2">
              <w:rPr>
                <w:rFonts w:ascii="Times New Roman" w:hAnsi="Times New Roman"/>
                <w:bCs/>
                <w:sz w:val="20"/>
                <w:szCs w:val="20"/>
                <w:lang w:val="sr-Cyrl-CS"/>
              </w:rPr>
              <w:t>стратегиј</w:t>
            </w:r>
            <w:r>
              <w:rPr>
                <w:rFonts w:ascii="Times New Roman" w:hAnsi="Times New Roman"/>
                <w:bCs/>
                <w:sz w:val="20"/>
                <w:szCs w:val="20"/>
                <w:lang w:val="sr-Cyrl-CS"/>
              </w:rPr>
              <w:t>е</w:t>
            </w:r>
            <w:r w:rsidRPr="00BD24A2">
              <w:rPr>
                <w:rFonts w:ascii="Times New Roman" w:hAnsi="Times New Roman"/>
                <w:bCs/>
                <w:sz w:val="20"/>
                <w:szCs w:val="20"/>
                <w:lang w:val="sr-Cyrl-CS"/>
              </w:rPr>
              <w:t xml:space="preserve"> развоја комерцијалних активности за потребе повећања пласмана на домаћем и иностраном тржишту;</w:t>
            </w:r>
          </w:p>
          <w:p w:rsidR="00912C9F" w:rsidRPr="0098744F" w:rsidRDefault="00912C9F" w:rsidP="00672434">
            <w:pPr>
              <w:numPr>
                <w:ilvl w:val="0"/>
                <w:numId w:val="26"/>
              </w:numPr>
              <w:spacing w:line="240" w:lineRule="auto"/>
              <w:jc w:val="both"/>
              <w:rPr>
                <w:rFonts w:ascii="Times New Roman" w:eastAsia="MS Mincho" w:hAnsi="Times New Roman"/>
                <w:bCs/>
                <w:sz w:val="20"/>
                <w:szCs w:val="20"/>
                <w:lang w:val="sr-Cyrl-CS" w:eastAsia="sr-Cyrl-CS"/>
              </w:rPr>
            </w:pPr>
            <w:r w:rsidRPr="00BD24A2">
              <w:rPr>
                <w:rFonts w:ascii="Times New Roman" w:eastAsia="MS Mincho" w:hAnsi="Times New Roman"/>
                <w:bCs/>
                <w:sz w:val="20"/>
                <w:szCs w:val="20"/>
                <w:lang w:val="sr-Cyrl-CS" w:eastAsia="sr-Cyrl-CS"/>
              </w:rPr>
              <w:t>прати примену правн</w:t>
            </w:r>
            <w:r>
              <w:rPr>
                <w:rFonts w:ascii="Times New Roman" w:eastAsia="MS Mincho" w:hAnsi="Times New Roman"/>
                <w:bCs/>
                <w:sz w:val="20"/>
                <w:szCs w:val="20"/>
                <w:lang w:val="sr-Cyrl-CS" w:eastAsia="sr-Cyrl-CS"/>
              </w:rPr>
              <w:t>их</w:t>
            </w:r>
            <w:r w:rsidRPr="00BD24A2">
              <w:rPr>
                <w:rFonts w:ascii="Times New Roman" w:eastAsia="MS Mincho" w:hAnsi="Times New Roman"/>
                <w:bCs/>
                <w:sz w:val="20"/>
                <w:szCs w:val="20"/>
                <w:lang w:val="sr-Cyrl-CS" w:eastAsia="sr-Cyrl-CS"/>
              </w:rPr>
              <w:t xml:space="preserve"> пропис</w:t>
            </w:r>
            <w:r>
              <w:rPr>
                <w:rFonts w:ascii="Times New Roman" w:eastAsia="MS Mincho" w:hAnsi="Times New Roman"/>
                <w:bCs/>
                <w:sz w:val="20"/>
                <w:szCs w:val="20"/>
                <w:lang w:val="sr-Cyrl-CS" w:eastAsia="sr-Cyrl-CS"/>
              </w:rPr>
              <w:t>а</w:t>
            </w:r>
            <w:r w:rsidRPr="00BD24A2">
              <w:rPr>
                <w:rFonts w:ascii="Times New Roman" w:eastAsia="MS Mincho" w:hAnsi="Times New Roman"/>
                <w:bCs/>
                <w:sz w:val="20"/>
                <w:szCs w:val="20"/>
                <w:lang w:val="sr-Cyrl-CS" w:eastAsia="sr-Cyrl-CS"/>
              </w:rPr>
              <w:t xml:space="preserve"> који се односе на рад</w:t>
            </w:r>
            <w:r>
              <w:rPr>
                <w:rFonts w:ascii="Times New Roman" w:eastAsia="MS Mincho" w:hAnsi="Times New Roman"/>
                <w:bCs/>
                <w:sz w:val="20"/>
                <w:szCs w:val="20"/>
                <w:lang w:val="sr-Cyrl-CS" w:eastAsia="sr-Cyrl-CS"/>
              </w:rPr>
              <w:t xml:space="preserve"> института и</w:t>
            </w:r>
            <w:r w:rsidRPr="00BD24A2">
              <w:rPr>
                <w:rFonts w:ascii="Times New Roman" w:eastAsia="MS Mincho" w:hAnsi="Times New Roman"/>
                <w:bCs/>
                <w:sz w:val="20"/>
                <w:szCs w:val="20"/>
                <w:lang w:val="sr-Cyrl-CS" w:eastAsia="sr-Cyrl-CS"/>
              </w:rPr>
              <w:t xml:space="preserve"> учествује у </w:t>
            </w:r>
            <w:r>
              <w:rPr>
                <w:rFonts w:ascii="Times New Roman" w:eastAsia="MS Mincho" w:hAnsi="Times New Roman"/>
                <w:bCs/>
                <w:sz w:val="20"/>
                <w:szCs w:val="20"/>
                <w:lang w:val="sr-Cyrl-CS" w:eastAsia="sr-Cyrl-CS"/>
              </w:rPr>
              <w:t xml:space="preserve"> изради правних аката института.</w:t>
            </w:r>
          </w:p>
        </w:tc>
      </w:tr>
      <w:tr w:rsidR="00912C9F" w:rsidRPr="00BD24A2" w:rsidTr="00BD6A84">
        <w:trPr>
          <w:trHeight w:val="17"/>
          <w:jc w:val="center"/>
        </w:trPr>
        <w:tc>
          <w:tcPr>
            <w:tcW w:w="862" w:type="pct"/>
            <w:tcBorders>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Oбразовање</w:t>
            </w:r>
          </w:p>
        </w:tc>
        <w:tc>
          <w:tcPr>
            <w:tcW w:w="4138" w:type="pct"/>
            <w:tcBorders>
              <w:left w:val="single" w:sz="12" w:space="0" w:color="auto"/>
            </w:tcBorders>
          </w:tcPr>
          <w:p w:rsidR="00912C9F" w:rsidRPr="00BD24A2" w:rsidRDefault="00912C9F" w:rsidP="00BD6A84">
            <w:pPr>
              <w:spacing w:line="240" w:lineRule="auto"/>
              <w:rPr>
                <w:rFonts w:ascii="Times New Roman" w:eastAsia="Calibri" w:hAnsi="Times New Roman"/>
                <w:noProof/>
                <w:sz w:val="20"/>
                <w:szCs w:val="20"/>
                <w:lang w:eastAsia="en-AU"/>
              </w:rPr>
            </w:pPr>
            <w:r w:rsidRPr="00BD24A2">
              <w:rPr>
                <w:rFonts w:ascii="Times New Roman" w:eastAsia="Calibri" w:hAnsi="Times New Roman"/>
                <w:noProof/>
                <w:sz w:val="20"/>
                <w:szCs w:val="20"/>
                <w:lang w:eastAsia="en-AU"/>
              </w:rPr>
              <w:t>Високо образовање:</w:t>
            </w:r>
          </w:p>
          <w:p w:rsidR="00912C9F" w:rsidRPr="00BD24A2" w:rsidRDefault="00912C9F" w:rsidP="00672434">
            <w:pPr>
              <w:pStyle w:val="NormalStefbullets1"/>
              <w:numPr>
                <w:ilvl w:val="0"/>
                <w:numId w:val="14"/>
              </w:numPr>
              <w:jc w:val="both"/>
              <w:rPr>
                <w:bCs/>
              </w:rPr>
            </w:pPr>
            <w:r w:rsidRPr="00BD24A2">
              <w:rPr>
                <w:bCs/>
              </w:rPr>
              <w:t xml:space="preserve"> на студијама другог степена (мастер академске), по пропису који уређује високо образовање, почев од 10. септембра 2005. године;</w:t>
            </w:r>
          </w:p>
          <w:p w:rsidR="00912C9F" w:rsidRPr="00BD24A2" w:rsidRDefault="00912C9F" w:rsidP="00672434">
            <w:pPr>
              <w:pStyle w:val="NormalStefbullets1"/>
              <w:numPr>
                <w:ilvl w:val="0"/>
                <w:numId w:val="14"/>
              </w:numPr>
              <w:jc w:val="both"/>
              <w:rPr>
                <w:bCs/>
              </w:rPr>
            </w:pPr>
            <w:r w:rsidRPr="00BD24A2">
              <w:rPr>
                <w:b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912C9F" w:rsidRPr="00BD24A2" w:rsidTr="00BD6A84">
        <w:trPr>
          <w:trHeight w:val="379"/>
          <w:jc w:val="center"/>
        </w:trPr>
        <w:tc>
          <w:tcPr>
            <w:tcW w:w="862" w:type="pct"/>
            <w:tcBorders>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912C9F" w:rsidRPr="00950DBE" w:rsidRDefault="00912C9F"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912C9F" w:rsidRPr="00BD24A2" w:rsidRDefault="00912C9F" w:rsidP="00BD6A84">
            <w:pPr>
              <w:spacing w:line="240" w:lineRule="auto"/>
              <w:rPr>
                <w:rFonts w:ascii="Times New Roman" w:hAnsi="Times New Roman"/>
                <w:noProof/>
                <w:sz w:val="20"/>
                <w:szCs w:val="20"/>
                <w:lang w:val="en-AU" w:eastAsia="en-AU"/>
              </w:rPr>
            </w:pPr>
          </w:p>
        </w:tc>
      </w:tr>
    </w:tbl>
    <w:p w:rsidR="00912C9F" w:rsidRPr="0018197B" w:rsidRDefault="00912C9F" w:rsidP="00912C9F">
      <w:pPr>
        <w:tabs>
          <w:tab w:val="left" w:pos="7305"/>
        </w:tabs>
        <w:spacing w:line="240" w:lineRule="auto"/>
        <w:ind w:left="0" w:firstLine="0"/>
        <w:rPr>
          <w:rFonts w:ascii="Times New Roman" w:hAnsi="Times New Roman"/>
          <w:bCs/>
          <w:sz w:val="24"/>
          <w:szCs w:val="24"/>
          <w:lang w:val="sr-Cyrl-CS"/>
        </w:rPr>
      </w:pPr>
    </w:p>
    <w:p w:rsidR="00912C9F" w:rsidRDefault="00912C9F">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912C9F" w:rsidRPr="00FC309E" w:rsidTr="00BD6A84">
        <w:trPr>
          <w:trHeight w:val="201"/>
          <w:tblHeader/>
          <w:jc w:val="center"/>
        </w:trPr>
        <w:tc>
          <w:tcPr>
            <w:tcW w:w="862" w:type="pct"/>
            <w:tcBorders>
              <w:bottom w:val="single" w:sz="2" w:space="0" w:color="auto"/>
              <w:right w:val="single" w:sz="12" w:space="0" w:color="auto"/>
            </w:tcBorders>
          </w:tcPr>
          <w:p w:rsidR="00912C9F" w:rsidRPr="008E079B" w:rsidRDefault="00912C9F"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4.</w:t>
            </w:r>
          </w:p>
        </w:tc>
        <w:tc>
          <w:tcPr>
            <w:tcW w:w="4138" w:type="pct"/>
            <w:vMerge w:val="restart"/>
            <w:tcBorders>
              <w:left w:val="single" w:sz="12" w:space="0" w:color="auto"/>
            </w:tcBorders>
            <w:vAlign w:val="center"/>
          </w:tcPr>
          <w:p w:rsidR="00912C9F" w:rsidRPr="00FC309E" w:rsidRDefault="00912C9F"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ВОДЕЋИ АНАЛИТИЧАР ЗА ИСПИТИВАЊА</w:t>
            </w:r>
          </w:p>
        </w:tc>
      </w:tr>
      <w:tr w:rsidR="00912C9F" w:rsidRPr="00FC309E" w:rsidTr="00BD6A84">
        <w:trPr>
          <w:trHeight w:val="20"/>
          <w:tblHeader/>
          <w:jc w:val="center"/>
        </w:trPr>
        <w:tc>
          <w:tcPr>
            <w:tcW w:w="862" w:type="pct"/>
            <w:tcBorders>
              <w:top w:val="single" w:sz="2" w:space="0" w:color="auto"/>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912C9F" w:rsidRPr="00FC309E" w:rsidRDefault="00912C9F" w:rsidP="00BD6A84">
            <w:pPr>
              <w:spacing w:line="240" w:lineRule="auto"/>
              <w:ind w:left="0" w:firstLine="0"/>
              <w:rPr>
                <w:rFonts w:ascii="Times New Roman" w:eastAsia="Calibri" w:hAnsi="Times New Roman"/>
                <w:bCs/>
                <w:caps/>
                <w:sz w:val="24"/>
                <w:szCs w:val="26"/>
              </w:rPr>
            </w:pPr>
          </w:p>
        </w:tc>
      </w:tr>
      <w:tr w:rsidR="00912C9F" w:rsidRPr="00BC6EDD" w:rsidTr="00BD6A84">
        <w:trPr>
          <w:trHeight w:val="1623"/>
          <w:jc w:val="center"/>
        </w:trPr>
        <w:tc>
          <w:tcPr>
            <w:tcW w:w="862" w:type="pct"/>
            <w:tcBorders>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912C9F" w:rsidRPr="0018197B"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организује и изводи дневне активности у лабораторијама за испитивања из научних области института</w:t>
            </w:r>
            <w:r>
              <w:rPr>
                <w:rFonts w:ascii="Times New Roman" w:hAnsi="Times New Roman"/>
                <w:bCs/>
                <w:sz w:val="20"/>
                <w:szCs w:val="20"/>
                <w:lang w:val="sr-Cyrl-CS" w:eastAsia="sr-Latn-CS"/>
              </w:rPr>
              <w:t xml:space="preserve"> и </w:t>
            </w:r>
            <w:r w:rsidRPr="0018197B">
              <w:rPr>
                <w:rFonts w:ascii="Times New Roman" w:hAnsi="Times New Roman"/>
                <w:bCs/>
                <w:sz w:val="20"/>
                <w:szCs w:val="20"/>
                <w:lang w:val="sr-Cyrl-CS"/>
              </w:rPr>
              <w:t>одређује методе испитивања за сваки конкретан узорак</w:t>
            </w:r>
            <w:r w:rsidRPr="0018197B">
              <w:rPr>
                <w:rFonts w:ascii="Times New Roman" w:hAnsi="Times New Roman"/>
                <w:bCs/>
                <w:sz w:val="20"/>
                <w:szCs w:val="20"/>
                <w:lang w:val="sr-Cyrl-CS" w:eastAsia="sr-Latn-CS"/>
              </w:rPr>
              <w:t>;</w:t>
            </w:r>
          </w:p>
          <w:p w:rsidR="00912C9F" w:rsidRPr="00BC6EDD"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BC6EDD">
              <w:rPr>
                <w:rFonts w:ascii="Times New Roman" w:hAnsi="Times New Roman"/>
                <w:bCs/>
                <w:sz w:val="20"/>
                <w:szCs w:val="20"/>
                <w:lang w:val="sr-Cyrl-CS"/>
              </w:rPr>
              <w:t>прати и примењује законске прописе из домена рада</w:t>
            </w:r>
            <w:r>
              <w:rPr>
                <w:rFonts w:ascii="Times New Roman" w:hAnsi="Times New Roman"/>
                <w:bCs/>
                <w:sz w:val="20"/>
                <w:szCs w:val="20"/>
                <w:lang w:val="sr-Cyrl-CS"/>
              </w:rPr>
              <w:t xml:space="preserve"> и </w:t>
            </w:r>
            <w:r w:rsidRPr="00BC6EDD">
              <w:rPr>
                <w:rFonts w:ascii="Times New Roman" w:hAnsi="Times New Roman"/>
                <w:bCs/>
                <w:sz w:val="20"/>
                <w:szCs w:val="20"/>
                <w:lang w:val="sr-Cyrl-CS"/>
              </w:rPr>
              <w:t xml:space="preserve">међународне стандарде и методе за испитивања </w:t>
            </w:r>
            <w:r w:rsidRPr="00BC6EDD">
              <w:rPr>
                <w:rFonts w:ascii="Times New Roman" w:hAnsi="Times New Roman"/>
                <w:bCs/>
                <w:sz w:val="20"/>
                <w:szCs w:val="20"/>
                <w:lang w:val="sr-Cyrl-CS" w:eastAsia="sr-Latn-CS"/>
              </w:rPr>
              <w:t>из научних области института</w:t>
            </w:r>
            <w:r w:rsidRPr="00BC6EDD">
              <w:rPr>
                <w:rFonts w:ascii="Times New Roman" w:hAnsi="Times New Roman"/>
                <w:bCs/>
                <w:sz w:val="20"/>
                <w:szCs w:val="20"/>
                <w:lang w:val="sr-Cyrl-CS"/>
              </w:rPr>
              <w:t>;</w:t>
            </w:r>
          </w:p>
          <w:p w:rsidR="00912C9F" w:rsidRPr="0018197B"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обавља послове испитивања и одговоран је за правилно извођење анализа;</w:t>
            </w:r>
          </w:p>
          <w:p w:rsidR="00912C9F" w:rsidRPr="00BC6EDD"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BC6EDD">
              <w:rPr>
                <w:rFonts w:ascii="Times New Roman" w:hAnsi="Times New Roman"/>
                <w:bCs/>
                <w:sz w:val="20"/>
                <w:szCs w:val="20"/>
                <w:lang w:val="sr-Cyrl-CS"/>
              </w:rPr>
              <w:t>прати на</w:t>
            </w:r>
            <w:r w:rsidR="00EF54B9">
              <w:rPr>
                <w:rFonts w:ascii="Times New Roman" w:hAnsi="Times New Roman"/>
                <w:bCs/>
                <w:sz w:val="20"/>
                <w:szCs w:val="20"/>
                <w:lang w:val="sr-Cyrl-CS"/>
              </w:rPr>
              <w:t>у</w:t>
            </w:r>
            <w:r w:rsidRPr="00BC6EDD">
              <w:rPr>
                <w:rFonts w:ascii="Times New Roman" w:hAnsi="Times New Roman"/>
                <w:bCs/>
                <w:sz w:val="20"/>
                <w:szCs w:val="20"/>
                <w:lang w:val="sr-Cyrl-CS"/>
              </w:rPr>
              <w:t xml:space="preserve">чну и стручну </w:t>
            </w:r>
            <w:r w:rsidR="00EF54B9">
              <w:rPr>
                <w:rFonts w:ascii="Times New Roman" w:hAnsi="Times New Roman"/>
                <w:bCs/>
                <w:sz w:val="20"/>
                <w:szCs w:val="20"/>
                <w:lang w:val="sr-Cyrl-CS"/>
              </w:rPr>
              <w:t>литературу у области испитивања,</w:t>
            </w:r>
            <w:r w:rsidRPr="00BC6EDD">
              <w:rPr>
                <w:rFonts w:ascii="Times New Roman" w:hAnsi="Times New Roman"/>
                <w:bCs/>
                <w:sz w:val="20"/>
                <w:szCs w:val="20"/>
                <w:lang w:val="sr-Cyrl-CS"/>
              </w:rPr>
              <w:t xml:space="preserve"> сагледава примену нових достигнућа у тој области</w:t>
            </w:r>
            <w:r>
              <w:rPr>
                <w:rFonts w:ascii="Times New Roman" w:hAnsi="Times New Roman"/>
                <w:bCs/>
                <w:sz w:val="20"/>
                <w:szCs w:val="20"/>
                <w:lang w:val="sr-Cyrl-CS"/>
              </w:rPr>
              <w:t xml:space="preserve"> и </w:t>
            </w:r>
            <w:r w:rsidRPr="00BC6EDD">
              <w:rPr>
                <w:rFonts w:ascii="Times New Roman" w:hAnsi="Times New Roman"/>
                <w:bCs/>
                <w:sz w:val="20"/>
                <w:szCs w:val="20"/>
                <w:lang w:val="sr-Cyrl-CS"/>
              </w:rPr>
              <w:t xml:space="preserve">развија методе испитивања </w:t>
            </w:r>
            <w:r w:rsidRPr="00BC6EDD">
              <w:rPr>
                <w:rFonts w:ascii="Times New Roman" w:hAnsi="Times New Roman"/>
                <w:bCs/>
                <w:sz w:val="20"/>
                <w:szCs w:val="20"/>
                <w:lang w:val="sr-Cyrl-CS" w:eastAsia="sr-Latn-CS"/>
              </w:rPr>
              <w:t>из научних области института;</w:t>
            </w:r>
          </w:p>
          <w:p w:rsidR="00912C9F" w:rsidRPr="0018197B"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врши ажурирање документације према стандардима квалитета;</w:t>
            </w:r>
          </w:p>
          <w:p w:rsidR="00912C9F" w:rsidRPr="0018197B"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врши преглед и контроле извођења огледа на терену;</w:t>
            </w:r>
          </w:p>
          <w:p w:rsidR="00912C9F" w:rsidRPr="0018197B"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обавља послове узорковања;</w:t>
            </w:r>
          </w:p>
          <w:p w:rsidR="00912C9F" w:rsidRPr="00BC6EDD" w:rsidRDefault="00912C9F" w:rsidP="00672434">
            <w:pPr>
              <w:pStyle w:val="ListParagraph"/>
              <w:numPr>
                <w:ilvl w:val="0"/>
                <w:numId w:val="27"/>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eastAsia="sr-Latn-CS"/>
              </w:rPr>
              <w:t>учеств</w:t>
            </w:r>
            <w:r w:rsidRPr="0018197B">
              <w:rPr>
                <w:rFonts w:ascii="Times New Roman" w:hAnsi="Times New Roman"/>
                <w:bCs/>
                <w:sz w:val="20"/>
                <w:szCs w:val="20"/>
                <w:lang w:val="sr-Cyrl-CS" w:eastAsia="sr-Latn-CS"/>
              </w:rPr>
              <w:t>у</w:t>
            </w:r>
            <w:r w:rsidRPr="0018197B">
              <w:rPr>
                <w:rFonts w:ascii="Times New Roman" w:hAnsi="Times New Roman"/>
                <w:bCs/>
                <w:sz w:val="20"/>
                <w:szCs w:val="20"/>
                <w:lang w:eastAsia="sr-Latn-CS"/>
              </w:rPr>
              <w:t>је у спровођењу програма усавршавања истраживача</w:t>
            </w:r>
            <w:r w:rsidR="00062286">
              <w:rPr>
                <w:rFonts w:ascii="Times New Roman" w:hAnsi="Times New Roman"/>
                <w:bCs/>
                <w:sz w:val="20"/>
                <w:szCs w:val="20"/>
                <w:lang w:eastAsia="sr-Latn-CS"/>
              </w:rPr>
              <w:t xml:space="preserve"> </w:t>
            </w:r>
            <w:r w:rsidRPr="0018197B">
              <w:rPr>
                <w:rFonts w:ascii="Times New Roman" w:hAnsi="Times New Roman"/>
                <w:bCs/>
                <w:sz w:val="20"/>
                <w:szCs w:val="20"/>
                <w:lang w:val="sr-Cyrl-CS" w:eastAsia="sr-Latn-CS"/>
              </w:rPr>
              <w:t>/</w:t>
            </w:r>
            <w:r w:rsidR="00062286">
              <w:rPr>
                <w:rFonts w:ascii="Times New Roman" w:hAnsi="Times New Roman"/>
                <w:bCs/>
                <w:sz w:val="20"/>
                <w:szCs w:val="20"/>
                <w:lang w:val="sr-Cyrl-CS" w:eastAsia="sr-Latn-CS"/>
              </w:rPr>
              <w:t xml:space="preserve"> </w:t>
            </w:r>
            <w:r w:rsidRPr="0018197B">
              <w:rPr>
                <w:rFonts w:ascii="Times New Roman" w:hAnsi="Times New Roman"/>
                <w:bCs/>
                <w:sz w:val="20"/>
                <w:szCs w:val="20"/>
                <w:lang w:val="sr-Cyrl-CS" w:eastAsia="sr-Latn-CS"/>
              </w:rPr>
              <w:t>аналитичара</w:t>
            </w:r>
            <w:r>
              <w:rPr>
                <w:rFonts w:ascii="Times New Roman" w:hAnsi="Times New Roman"/>
                <w:bCs/>
                <w:sz w:val="20"/>
                <w:szCs w:val="20"/>
                <w:lang w:val="sr-Cyrl-CS" w:eastAsia="sr-Latn-CS"/>
              </w:rPr>
              <w:t xml:space="preserve"> и</w:t>
            </w:r>
            <w:r w:rsidRPr="0018197B">
              <w:rPr>
                <w:rFonts w:ascii="Times New Roman" w:hAnsi="Times New Roman"/>
                <w:bCs/>
                <w:sz w:val="20"/>
                <w:szCs w:val="20"/>
                <w:lang w:eastAsia="sr-Latn-CS"/>
              </w:rPr>
              <w:t xml:space="preserve"> различитим облицима стручне едукације и усавршавања</w:t>
            </w:r>
            <w:r>
              <w:rPr>
                <w:rFonts w:ascii="Times New Roman" w:hAnsi="Times New Roman"/>
                <w:bCs/>
                <w:sz w:val="20"/>
                <w:szCs w:val="20"/>
                <w:lang w:val="sr-Cyrl-CS" w:eastAsia="sr-Latn-CS"/>
              </w:rPr>
              <w:t>.</w:t>
            </w:r>
          </w:p>
        </w:tc>
      </w:tr>
      <w:tr w:rsidR="00912C9F" w:rsidRPr="007467C2" w:rsidTr="00BD6A84">
        <w:trPr>
          <w:trHeight w:val="1365"/>
          <w:jc w:val="center"/>
        </w:trPr>
        <w:tc>
          <w:tcPr>
            <w:tcW w:w="862" w:type="pct"/>
            <w:tcBorders>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912C9F" w:rsidRPr="00FC309E" w:rsidRDefault="00912C9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912C9F" w:rsidRPr="00E41DFC" w:rsidRDefault="00912C9F" w:rsidP="00672434">
            <w:pPr>
              <w:pStyle w:val="NormalStefbullets1"/>
              <w:numPr>
                <w:ilvl w:val="0"/>
                <w:numId w:val="14"/>
              </w:numPr>
              <w:jc w:val="both"/>
              <w:rPr>
                <w:bCs/>
              </w:rPr>
            </w:pPr>
            <w:r w:rsidRPr="0018197B">
              <w:rPr>
                <w:bCs/>
              </w:rPr>
              <w:t>на студијама трећег степена (докторске академске студије), по пропису који уређује високо образовање, почев од 10. септембра 2005. године;</w:t>
            </w:r>
          </w:p>
          <w:p w:rsidR="00912C9F" w:rsidRPr="0018197B" w:rsidRDefault="00912C9F"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912C9F" w:rsidRPr="0018197B" w:rsidRDefault="00912C9F" w:rsidP="00672434">
            <w:pPr>
              <w:pStyle w:val="ListParagraph"/>
              <w:numPr>
                <w:ilvl w:val="0"/>
                <w:numId w:val="14"/>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rFonts w:ascii="Times New Roman" w:hAnsi="Times New Roman"/>
                <w:bCs/>
                <w:sz w:val="20"/>
                <w:szCs w:val="20"/>
              </w:rPr>
              <w:t xml:space="preserve">; </w:t>
            </w:r>
          </w:p>
          <w:p w:rsidR="00912C9F" w:rsidRPr="007467C2" w:rsidRDefault="00912C9F" w:rsidP="00672434">
            <w:pPr>
              <w:pStyle w:val="NormalStefbullets1"/>
              <w:numPr>
                <w:ilvl w:val="0"/>
                <w:numId w:val="14"/>
              </w:numPr>
              <w:jc w:val="both"/>
              <w:rPr>
                <w:bCs/>
                <w:color w:val="000000" w:themeColor="text1"/>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912C9F" w:rsidRPr="00FC309E" w:rsidTr="00BD6A84">
        <w:trPr>
          <w:trHeight w:val="506"/>
          <w:jc w:val="center"/>
        </w:trPr>
        <w:tc>
          <w:tcPr>
            <w:tcW w:w="862" w:type="pct"/>
            <w:tcBorders>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912C9F" w:rsidRPr="00D13612" w:rsidRDefault="00912C9F" w:rsidP="00BD6A84">
            <w:pPr>
              <w:spacing w:line="240" w:lineRule="auto"/>
              <w:ind w:left="0" w:firstLine="0"/>
              <w:rPr>
                <w:rFonts w:ascii="Times New Roman" w:hAnsi="Times New Roman"/>
                <w:noProof/>
                <w:sz w:val="20"/>
                <w:szCs w:val="20"/>
                <w:lang w:eastAsia="en-AU"/>
              </w:rPr>
            </w:pPr>
          </w:p>
          <w:p w:rsidR="00912C9F" w:rsidRPr="00D13612" w:rsidRDefault="00912C9F" w:rsidP="00BD6A84">
            <w:pPr>
              <w:spacing w:line="240" w:lineRule="auto"/>
              <w:rPr>
                <w:rFonts w:ascii="Times New Roman" w:hAnsi="Times New Roman"/>
                <w:noProof/>
                <w:sz w:val="20"/>
                <w:szCs w:val="20"/>
                <w:lang w:eastAsia="en-AU"/>
              </w:rPr>
            </w:pPr>
            <w:r>
              <w:rPr>
                <w:rFonts w:ascii="Times New Roman" w:hAnsi="Times New Roman"/>
                <w:noProof/>
                <w:sz w:val="20"/>
                <w:szCs w:val="20"/>
                <w:lang w:eastAsia="en-AU"/>
              </w:rPr>
              <w:t>-</w:t>
            </w:r>
            <w:r>
              <w:rPr>
                <w:rFonts w:ascii="Times New Roman" w:hAnsi="Times New Roman"/>
                <w:noProof/>
                <w:sz w:val="20"/>
                <w:szCs w:val="20"/>
                <w:lang w:eastAsia="en-AU"/>
              </w:rPr>
              <w:tab/>
              <w:t>најмање пет</w:t>
            </w:r>
            <w:r w:rsidRPr="00D13612">
              <w:rPr>
                <w:rFonts w:ascii="Times New Roman" w:hAnsi="Times New Roman"/>
                <w:noProof/>
                <w:sz w:val="20"/>
                <w:szCs w:val="20"/>
                <w:lang w:eastAsia="en-AU"/>
              </w:rPr>
              <w:t xml:space="preserve"> година радног искуства на пословима испитивања у научним областима института, или рад у истраживачком / научном звању;</w:t>
            </w:r>
          </w:p>
          <w:p w:rsidR="00912C9F" w:rsidRPr="00950DBE" w:rsidRDefault="00912C9F"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912C9F" w:rsidRPr="00FC309E" w:rsidRDefault="00912C9F" w:rsidP="00BD6A84">
            <w:pPr>
              <w:spacing w:line="240" w:lineRule="auto"/>
              <w:ind w:left="0" w:firstLine="0"/>
              <w:rPr>
                <w:rFonts w:ascii="Times New Roman" w:hAnsi="Times New Roman"/>
                <w:noProof/>
                <w:sz w:val="20"/>
                <w:szCs w:val="20"/>
                <w:lang w:val="en-AU" w:eastAsia="en-AU"/>
              </w:rPr>
            </w:pPr>
          </w:p>
        </w:tc>
      </w:tr>
    </w:tbl>
    <w:p w:rsidR="007040BD" w:rsidRDefault="007040BD" w:rsidP="00E71D73">
      <w:pPr>
        <w:spacing w:after="160" w:line="259" w:lineRule="auto"/>
        <w:ind w:left="0" w:firstLine="0"/>
        <w:rPr>
          <w:rFonts w:ascii="Times New Roman" w:hAnsi="Times New Roman"/>
          <w:bCs/>
          <w:sz w:val="20"/>
          <w:szCs w:val="20"/>
          <w:lang w:val="sr-Cyrl-CS"/>
        </w:rPr>
      </w:pPr>
    </w:p>
    <w:p w:rsidR="007040BD" w:rsidRDefault="007040BD" w:rsidP="007040B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387817" w:rsidTr="00BD6A84">
        <w:trPr>
          <w:trHeight w:val="201"/>
          <w:tblHeader/>
          <w:jc w:val="center"/>
        </w:trPr>
        <w:tc>
          <w:tcPr>
            <w:tcW w:w="862" w:type="pct"/>
            <w:tcBorders>
              <w:bottom w:val="single" w:sz="2" w:space="0" w:color="auto"/>
              <w:right w:val="single" w:sz="12" w:space="0" w:color="auto"/>
            </w:tcBorders>
          </w:tcPr>
          <w:p w:rsidR="007040BD" w:rsidRPr="00E94818" w:rsidRDefault="007040BD" w:rsidP="00BD6A84">
            <w:pPr>
              <w:spacing w:line="240" w:lineRule="auto"/>
              <w:rPr>
                <w:rFonts w:ascii="Times New Roman" w:eastAsia="Calibri" w:hAnsi="Times New Roman"/>
                <w:bCs/>
                <w:noProof/>
                <w:color w:val="5B9BD5"/>
                <w:spacing w:val="40"/>
                <w:sz w:val="24"/>
                <w:szCs w:val="24"/>
              </w:rPr>
            </w:pPr>
            <w:r w:rsidRPr="00E94818">
              <w:rPr>
                <w:rFonts w:ascii="Times New Roman" w:eastAsia="Calibri" w:hAnsi="Times New Roman"/>
                <w:bCs/>
                <w:noProof/>
                <w:spacing w:val="40"/>
                <w:sz w:val="24"/>
                <w:szCs w:val="24"/>
              </w:rPr>
              <w:lastRenderedPageBreak/>
              <w:t>5.</w:t>
            </w:r>
          </w:p>
        </w:tc>
        <w:tc>
          <w:tcPr>
            <w:tcW w:w="4138" w:type="pct"/>
            <w:vMerge w:val="restart"/>
            <w:tcBorders>
              <w:left w:val="single" w:sz="12" w:space="0" w:color="auto"/>
            </w:tcBorders>
            <w:vAlign w:val="center"/>
          </w:tcPr>
          <w:p w:rsidR="007040BD" w:rsidRPr="00DB44BD" w:rsidRDefault="007040BD" w:rsidP="00BD6A84">
            <w:pPr>
              <w:spacing w:line="240" w:lineRule="auto"/>
              <w:outlineLvl w:val="0"/>
              <w:rPr>
                <w:rFonts w:ascii="Times New Roman" w:hAnsi="Times New Roman"/>
                <w:caps/>
                <w:noProof/>
                <w:sz w:val="24"/>
                <w:szCs w:val="24"/>
                <w:lang w:eastAsia="en-AU"/>
              </w:rPr>
            </w:pPr>
            <w:r w:rsidRPr="00DB44BD">
              <w:rPr>
                <w:rFonts w:ascii="Times New Roman" w:hAnsi="Times New Roman"/>
                <w:bCs/>
                <w:sz w:val="24"/>
                <w:szCs w:val="24"/>
              </w:rPr>
              <w:t>АНАЛИТИЧАР ЗА ИСПИТИВАЊА</w:t>
            </w:r>
          </w:p>
        </w:tc>
      </w:tr>
      <w:tr w:rsidR="007040BD" w:rsidRPr="00387817" w:rsidTr="00BD6A84">
        <w:trPr>
          <w:trHeight w:val="20"/>
          <w:tblHeader/>
          <w:jc w:val="center"/>
        </w:trPr>
        <w:tc>
          <w:tcPr>
            <w:tcW w:w="862" w:type="pct"/>
            <w:tcBorders>
              <w:top w:val="single" w:sz="2" w:space="0" w:color="auto"/>
              <w:right w:val="single" w:sz="12" w:space="0" w:color="auto"/>
            </w:tcBorders>
          </w:tcPr>
          <w:p w:rsidR="007040BD" w:rsidRPr="00387817" w:rsidRDefault="007040BD" w:rsidP="00BD6A84">
            <w:pPr>
              <w:spacing w:line="240" w:lineRule="auto"/>
              <w:rPr>
                <w:rFonts w:ascii="Times New Roman" w:eastAsia="Calibri" w:hAnsi="Times New Roman"/>
                <w:noProof/>
                <w:sz w:val="20"/>
                <w:szCs w:val="20"/>
              </w:rPr>
            </w:pPr>
            <w:r w:rsidRPr="00387817">
              <w:rPr>
                <w:rFonts w:ascii="Times New Roman" w:eastAsia="Calibri" w:hAnsi="Times New Roman"/>
                <w:noProof/>
                <w:sz w:val="20"/>
                <w:szCs w:val="20"/>
              </w:rPr>
              <w:t>Назив радног места</w:t>
            </w:r>
          </w:p>
        </w:tc>
        <w:tc>
          <w:tcPr>
            <w:tcW w:w="4138" w:type="pct"/>
            <w:vMerge/>
            <w:tcBorders>
              <w:left w:val="single" w:sz="12" w:space="0" w:color="auto"/>
            </w:tcBorders>
            <w:vAlign w:val="center"/>
          </w:tcPr>
          <w:p w:rsidR="007040BD" w:rsidRPr="00DB44BD" w:rsidRDefault="007040BD" w:rsidP="00BD6A84">
            <w:pPr>
              <w:spacing w:line="240" w:lineRule="auto"/>
              <w:rPr>
                <w:rFonts w:ascii="Times New Roman" w:eastAsia="Calibri" w:hAnsi="Times New Roman"/>
                <w:bCs/>
                <w:caps/>
                <w:sz w:val="20"/>
                <w:szCs w:val="20"/>
              </w:rPr>
            </w:pPr>
          </w:p>
        </w:tc>
      </w:tr>
      <w:tr w:rsidR="007040BD" w:rsidRPr="00387817" w:rsidTr="00BD6A84">
        <w:trPr>
          <w:trHeight w:val="1623"/>
          <w:jc w:val="center"/>
        </w:trPr>
        <w:tc>
          <w:tcPr>
            <w:tcW w:w="862" w:type="pct"/>
            <w:tcBorders>
              <w:right w:val="single" w:sz="12" w:space="0" w:color="auto"/>
            </w:tcBorders>
          </w:tcPr>
          <w:p w:rsidR="007040BD" w:rsidRPr="00387817" w:rsidRDefault="007040BD" w:rsidP="00BD6A84">
            <w:pPr>
              <w:spacing w:line="240" w:lineRule="auto"/>
              <w:rPr>
                <w:rFonts w:ascii="Times New Roman" w:eastAsia="Calibri" w:hAnsi="Times New Roman"/>
                <w:noProof/>
                <w:sz w:val="20"/>
                <w:szCs w:val="20"/>
              </w:rPr>
            </w:pPr>
            <w:r w:rsidRPr="00387817">
              <w:rPr>
                <w:rFonts w:ascii="Times New Roman" w:eastAsia="Calibri" w:hAnsi="Times New Roman"/>
                <w:noProof/>
                <w:sz w:val="20"/>
                <w:szCs w:val="20"/>
              </w:rPr>
              <w:t>Општи / типични опис посла</w:t>
            </w:r>
          </w:p>
        </w:tc>
        <w:tc>
          <w:tcPr>
            <w:tcW w:w="4138" w:type="pct"/>
            <w:tcBorders>
              <w:left w:val="single" w:sz="12" w:space="0" w:color="auto"/>
            </w:tcBorders>
          </w:tcPr>
          <w:p w:rsidR="007040BD" w:rsidRPr="00DB44BD" w:rsidRDefault="007040BD" w:rsidP="00672434">
            <w:pPr>
              <w:numPr>
                <w:ilvl w:val="0"/>
                <w:numId w:val="28"/>
              </w:numPr>
              <w:jc w:val="both"/>
              <w:rPr>
                <w:rFonts w:ascii="Times New Roman" w:hAnsi="Times New Roman"/>
                <w:bCs/>
                <w:sz w:val="20"/>
                <w:szCs w:val="20"/>
                <w:lang w:eastAsia="sr-Latn-CS"/>
              </w:rPr>
            </w:pPr>
            <w:r w:rsidRPr="00DB44BD">
              <w:rPr>
                <w:rFonts w:ascii="Times New Roman" w:hAnsi="Times New Roman"/>
                <w:bCs/>
                <w:sz w:val="20"/>
                <w:szCs w:val="20"/>
                <w:lang w:eastAsia="sr-Latn-CS"/>
              </w:rPr>
              <w:t>обавља послове испитивања и узорковања из делокруга рада;</w:t>
            </w:r>
          </w:p>
          <w:p w:rsidR="007040BD" w:rsidRPr="00DB44BD" w:rsidRDefault="007040BD" w:rsidP="00672434">
            <w:pPr>
              <w:numPr>
                <w:ilvl w:val="0"/>
                <w:numId w:val="28"/>
              </w:numPr>
              <w:spacing w:line="240" w:lineRule="auto"/>
              <w:contextualSpacing/>
              <w:jc w:val="both"/>
              <w:rPr>
                <w:rFonts w:ascii="Times New Roman" w:hAnsi="Times New Roman"/>
                <w:bCs/>
                <w:sz w:val="20"/>
                <w:szCs w:val="20"/>
                <w:lang w:eastAsia="sr-Latn-CS"/>
              </w:rPr>
            </w:pPr>
            <w:r w:rsidRPr="00DB44BD">
              <w:rPr>
                <w:rFonts w:ascii="Times New Roman" w:hAnsi="Times New Roman"/>
                <w:bCs/>
                <w:sz w:val="20"/>
                <w:szCs w:val="20"/>
                <w:lang w:eastAsia="sr-Latn-CS"/>
              </w:rPr>
              <w:t>води аналитику у лабораторији из делокруга рада и стара се о уредности и сређености радне документације;</w:t>
            </w:r>
          </w:p>
          <w:p w:rsidR="007040BD" w:rsidRPr="00DB44BD" w:rsidRDefault="007040BD" w:rsidP="00672434">
            <w:pPr>
              <w:numPr>
                <w:ilvl w:val="0"/>
                <w:numId w:val="28"/>
              </w:numPr>
              <w:spacing w:line="240" w:lineRule="auto"/>
              <w:contextualSpacing/>
              <w:jc w:val="both"/>
              <w:rPr>
                <w:rFonts w:ascii="Times New Roman" w:hAnsi="Times New Roman"/>
                <w:bCs/>
                <w:sz w:val="20"/>
                <w:szCs w:val="20"/>
                <w:lang w:eastAsia="sr-Latn-CS"/>
              </w:rPr>
            </w:pPr>
            <w:r w:rsidRPr="00DB44BD">
              <w:rPr>
                <w:rFonts w:ascii="Times New Roman" w:hAnsi="Times New Roman"/>
                <w:bCs/>
                <w:sz w:val="20"/>
                <w:szCs w:val="20"/>
              </w:rPr>
              <w:t>прати и примењује законске прописе и међународне стандарде и методе за испитивање из делокруга рада;</w:t>
            </w:r>
          </w:p>
          <w:p w:rsidR="007040BD" w:rsidRPr="00DB44BD" w:rsidRDefault="007040BD" w:rsidP="00672434">
            <w:pPr>
              <w:numPr>
                <w:ilvl w:val="0"/>
                <w:numId w:val="28"/>
              </w:numPr>
              <w:jc w:val="both"/>
              <w:rPr>
                <w:rFonts w:ascii="Times New Roman" w:hAnsi="Times New Roman"/>
                <w:bCs/>
                <w:sz w:val="20"/>
                <w:szCs w:val="20"/>
                <w:lang w:eastAsia="sr-Latn-CS"/>
              </w:rPr>
            </w:pPr>
            <w:r w:rsidRPr="00DB44BD">
              <w:rPr>
                <w:rFonts w:ascii="Times New Roman" w:hAnsi="Times New Roman"/>
                <w:bCs/>
                <w:sz w:val="20"/>
                <w:szCs w:val="20"/>
                <w:lang w:eastAsia="sr-Latn-CS"/>
              </w:rPr>
              <w:t>врши пријем и</w:t>
            </w:r>
            <w:r>
              <w:rPr>
                <w:rFonts w:ascii="Times New Roman" w:hAnsi="Times New Roman"/>
                <w:bCs/>
                <w:sz w:val="20"/>
                <w:szCs w:val="20"/>
                <w:lang w:eastAsia="sr-Latn-CS"/>
              </w:rPr>
              <w:t xml:space="preserve"> завођење узорака за испитивање;</w:t>
            </w:r>
          </w:p>
          <w:p w:rsidR="007040BD" w:rsidRPr="00DB44BD" w:rsidRDefault="007040BD" w:rsidP="00672434">
            <w:pPr>
              <w:numPr>
                <w:ilvl w:val="0"/>
                <w:numId w:val="28"/>
              </w:numPr>
              <w:spacing w:line="240" w:lineRule="auto"/>
              <w:contextualSpacing/>
              <w:jc w:val="both"/>
              <w:rPr>
                <w:rFonts w:ascii="Times New Roman" w:hAnsi="Times New Roman"/>
                <w:bCs/>
                <w:sz w:val="20"/>
                <w:szCs w:val="20"/>
                <w:lang w:eastAsia="sr-Latn-CS"/>
              </w:rPr>
            </w:pPr>
            <w:r w:rsidRPr="00DB44BD">
              <w:rPr>
                <w:rFonts w:ascii="Times New Roman" w:hAnsi="Times New Roman"/>
                <w:bCs/>
                <w:sz w:val="20"/>
                <w:szCs w:val="20"/>
                <w:lang w:eastAsia="sr-Latn-CS"/>
              </w:rPr>
              <w:t>изводи експ</w:t>
            </w:r>
            <w:r>
              <w:rPr>
                <w:rFonts w:ascii="Times New Roman" w:hAnsi="Times New Roman"/>
                <w:bCs/>
                <w:sz w:val="20"/>
                <w:szCs w:val="20"/>
                <w:lang w:eastAsia="sr-Latn-CS"/>
              </w:rPr>
              <w:t>ерименте у пољу и лабораторији.</w:t>
            </w:r>
          </w:p>
          <w:p w:rsidR="007040BD" w:rsidRPr="00DB44BD" w:rsidRDefault="007040BD" w:rsidP="00BD6A84">
            <w:pPr>
              <w:spacing w:line="240" w:lineRule="auto"/>
              <w:ind w:left="0" w:firstLine="0"/>
              <w:contextualSpacing/>
              <w:rPr>
                <w:rFonts w:ascii="Times New Roman" w:eastAsia="Calibri" w:hAnsi="Times New Roman"/>
                <w:noProof/>
                <w:sz w:val="20"/>
                <w:szCs w:val="20"/>
              </w:rPr>
            </w:pPr>
          </w:p>
        </w:tc>
      </w:tr>
      <w:tr w:rsidR="007040BD" w:rsidRPr="00387817" w:rsidTr="00BD6A84">
        <w:trPr>
          <w:trHeight w:val="1365"/>
          <w:jc w:val="center"/>
        </w:trPr>
        <w:tc>
          <w:tcPr>
            <w:tcW w:w="862" w:type="pct"/>
            <w:tcBorders>
              <w:right w:val="single" w:sz="12" w:space="0" w:color="auto"/>
            </w:tcBorders>
          </w:tcPr>
          <w:p w:rsidR="007040BD" w:rsidRPr="00387817" w:rsidRDefault="007040BD" w:rsidP="00BD6A84">
            <w:pPr>
              <w:spacing w:line="240" w:lineRule="auto"/>
              <w:rPr>
                <w:rFonts w:ascii="Times New Roman" w:eastAsia="Calibri" w:hAnsi="Times New Roman"/>
                <w:noProof/>
                <w:sz w:val="20"/>
                <w:szCs w:val="20"/>
              </w:rPr>
            </w:pPr>
            <w:r w:rsidRPr="00387817">
              <w:rPr>
                <w:rFonts w:ascii="Times New Roman" w:eastAsia="Calibri" w:hAnsi="Times New Roman"/>
                <w:noProof/>
                <w:sz w:val="20"/>
                <w:szCs w:val="20"/>
              </w:rPr>
              <w:t>Oбразовање</w:t>
            </w:r>
          </w:p>
        </w:tc>
        <w:tc>
          <w:tcPr>
            <w:tcW w:w="4138" w:type="pct"/>
            <w:tcBorders>
              <w:left w:val="single" w:sz="12" w:space="0" w:color="auto"/>
            </w:tcBorders>
          </w:tcPr>
          <w:p w:rsidR="007040BD" w:rsidRPr="00DB44BD" w:rsidRDefault="007040BD" w:rsidP="00BD6A84">
            <w:pPr>
              <w:spacing w:line="240" w:lineRule="auto"/>
              <w:rPr>
                <w:rFonts w:ascii="Times New Roman" w:eastAsia="Calibri" w:hAnsi="Times New Roman"/>
                <w:noProof/>
                <w:sz w:val="20"/>
                <w:szCs w:val="20"/>
                <w:lang w:eastAsia="en-AU"/>
              </w:rPr>
            </w:pPr>
            <w:r w:rsidRPr="00DB44BD">
              <w:rPr>
                <w:rFonts w:ascii="Times New Roman" w:eastAsia="Calibri" w:hAnsi="Times New Roman"/>
                <w:noProof/>
                <w:sz w:val="20"/>
                <w:szCs w:val="20"/>
                <w:lang w:eastAsia="en-AU"/>
              </w:rPr>
              <w:t>Високо образовање:</w:t>
            </w:r>
          </w:p>
          <w:p w:rsidR="007040BD" w:rsidRDefault="007040BD" w:rsidP="00672434">
            <w:pPr>
              <w:numPr>
                <w:ilvl w:val="0"/>
                <w:numId w:val="14"/>
              </w:numPr>
              <w:spacing w:line="240" w:lineRule="auto"/>
              <w:contextualSpacing/>
              <w:jc w:val="both"/>
              <w:rPr>
                <w:rFonts w:ascii="Times New Roman" w:hAnsi="Times New Roman"/>
                <w:bCs/>
                <w:sz w:val="20"/>
                <w:szCs w:val="20"/>
              </w:rPr>
            </w:pPr>
            <w:r w:rsidRPr="00DB44BD">
              <w:rPr>
                <w:rFonts w:ascii="Times New Roman" w:hAnsi="Times New Roman"/>
                <w:bCs/>
                <w:sz w:val="20"/>
                <w:szCs w:val="20"/>
              </w:rPr>
              <w:t xml:space="preserve">на студијама другог степена (мастер академске), по пропису који уређује високо образовање, почев од 10. септембра 2005. године; </w:t>
            </w:r>
          </w:p>
          <w:p w:rsidR="009075F7" w:rsidRDefault="009075F7" w:rsidP="00672434">
            <w:pPr>
              <w:numPr>
                <w:ilvl w:val="0"/>
                <w:numId w:val="14"/>
              </w:numPr>
              <w:spacing w:line="240" w:lineRule="auto"/>
              <w:contextualSpacing/>
              <w:jc w:val="both"/>
              <w:rPr>
                <w:rFonts w:ascii="Times New Roman" w:hAnsi="Times New Roman"/>
                <w:bCs/>
                <w:sz w:val="20"/>
                <w:szCs w:val="20"/>
              </w:rPr>
            </w:pPr>
            <w:r w:rsidRPr="00DB44BD">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w:t>
            </w:r>
            <w:r>
              <w:rPr>
                <w:rFonts w:ascii="Times New Roman" w:hAnsi="Times New Roman"/>
                <w:bCs/>
                <w:sz w:val="20"/>
                <w:szCs w:val="20"/>
              </w:rPr>
              <w:t>е до 10. септембра 2005. године;</w:t>
            </w:r>
          </w:p>
          <w:p w:rsidR="009075F7" w:rsidRPr="00DB44BD" w:rsidRDefault="009075F7" w:rsidP="009075F7">
            <w:pPr>
              <w:spacing w:line="240" w:lineRule="auto"/>
              <w:ind w:left="0" w:firstLine="0"/>
              <w:contextualSpacing/>
              <w:jc w:val="both"/>
              <w:rPr>
                <w:rFonts w:ascii="Times New Roman" w:hAnsi="Times New Roman"/>
                <w:bCs/>
                <w:sz w:val="20"/>
                <w:szCs w:val="20"/>
              </w:rPr>
            </w:pPr>
            <w:r>
              <w:rPr>
                <w:rFonts w:ascii="Times New Roman" w:hAnsi="Times New Roman"/>
                <w:bCs/>
                <w:sz w:val="20"/>
                <w:szCs w:val="20"/>
              </w:rPr>
              <w:t>или</w:t>
            </w:r>
          </w:p>
          <w:p w:rsidR="007040BD" w:rsidRPr="00E7775D" w:rsidRDefault="007040BD" w:rsidP="00672434">
            <w:pPr>
              <w:numPr>
                <w:ilvl w:val="0"/>
                <w:numId w:val="14"/>
              </w:numPr>
              <w:spacing w:line="240" w:lineRule="auto"/>
              <w:jc w:val="both"/>
              <w:rPr>
                <w:rFonts w:ascii="Times New Roman" w:hAnsi="Times New Roman"/>
                <w:bCs/>
                <w:noProof/>
                <w:color w:val="00B050"/>
                <w:sz w:val="20"/>
                <w:szCs w:val="20"/>
                <w:lang w:eastAsia="en-AU"/>
              </w:rPr>
            </w:pPr>
            <w:r w:rsidRPr="00DB44BD">
              <w:rPr>
                <w:rFonts w:ascii="Times New Roman" w:hAnsi="Times New Roman"/>
                <w:bCs/>
                <w:sz w:val="20"/>
                <w:szCs w:val="20"/>
              </w:rPr>
              <w:t>на студијама првог степена (основне академске студије у обиму од најмање 240 ЕСПБ), по пропису који уређује високо образовање поче</w:t>
            </w:r>
            <w:r w:rsidR="009075F7">
              <w:rPr>
                <w:rFonts w:ascii="Times New Roman" w:hAnsi="Times New Roman"/>
                <w:bCs/>
                <w:sz w:val="20"/>
                <w:szCs w:val="20"/>
              </w:rPr>
              <w:t xml:space="preserve">в од 10. септембра 2005. године. </w:t>
            </w:r>
            <w:r w:rsidRPr="00DB44BD">
              <w:rPr>
                <w:rFonts w:ascii="Times New Roman" w:hAnsi="Times New Roman"/>
                <w:bCs/>
                <w:sz w:val="20"/>
                <w:szCs w:val="20"/>
              </w:rPr>
              <w:t xml:space="preserve"> </w:t>
            </w:r>
          </w:p>
        </w:tc>
      </w:tr>
      <w:tr w:rsidR="007040BD" w:rsidRPr="00387817" w:rsidTr="00BD6A84">
        <w:trPr>
          <w:trHeight w:val="506"/>
          <w:jc w:val="center"/>
        </w:trPr>
        <w:tc>
          <w:tcPr>
            <w:tcW w:w="862" w:type="pct"/>
            <w:tcBorders>
              <w:right w:val="single" w:sz="12" w:space="0" w:color="auto"/>
            </w:tcBorders>
          </w:tcPr>
          <w:p w:rsidR="007040BD" w:rsidRPr="00387817" w:rsidRDefault="007040BD" w:rsidP="00BD6A84">
            <w:pPr>
              <w:spacing w:line="240" w:lineRule="auto"/>
              <w:rPr>
                <w:rFonts w:ascii="Times New Roman" w:eastAsia="Calibri" w:hAnsi="Times New Roman"/>
                <w:noProof/>
                <w:sz w:val="20"/>
                <w:szCs w:val="20"/>
              </w:rPr>
            </w:pPr>
            <w:r w:rsidRPr="00387817">
              <w:rPr>
                <w:rFonts w:ascii="Times New Roman" w:eastAsia="Calibri" w:hAnsi="Times New Roman"/>
                <w:noProof/>
                <w:sz w:val="20"/>
                <w:szCs w:val="20"/>
              </w:rPr>
              <w:t>Додатна знања / испити / радно искуство</w:t>
            </w:r>
          </w:p>
        </w:tc>
        <w:tc>
          <w:tcPr>
            <w:tcW w:w="4138" w:type="pct"/>
            <w:tcBorders>
              <w:left w:val="single" w:sz="12" w:space="0" w:color="auto"/>
            </w:tcBorders>
          </w:tcPr>
          <w:p w:rsidR="007040BD" w:rsidRPr="00B7237D" w:rsidRDefault="007040BD" w:rsidP="00BD6A84">
            <w:pPr>
              <w:spacing w:line="240" w:lineRule="auto"/>
              <w:rPr>
                <w:rFonts w:ascii="Times New Roman" w:hAnsi="Times New Roman"/>
                <w:noProof/>
                <w:sz w:val="20"/>
                <w:szCs w:val="20"/>
                <w:lang w:eastAsia="en-AU"/>
              </w:rPr>
            </w:pPr>
            <w:r w:rsidRPr="00E7775D">
              <w:rPr>
                <w:rFonts w:ascii="Times New Roman" w:hAnsi="Times New Roman"/>
                <w:noProof/>
                <w:color w:val="00B050"/>
                <w:sz w:val="20"/>
                <w:szCs w:val="20"/>
                <w:lang w:eastAsia="en-AU"/>
              </w:rPr>
              <w:t>-</w:t>
            </w:r>
            <w:r w:rsidRPr="00E7775D">
              <w:rPr>
                <w:rFonts w:ascii="Times New Roman" w:hAnsi="Times New Roman"/>
                <w:noProof/>
                <w:color w:val="00B050"/>
                <w:sz w:val="20"/>
                <w:szCs w:val="20"/>
                <w:lang w:eastAsia="en-AU"/>
              </w:rPr>
              <w:tab/>
            </w:r>
            <w:r>
              <w:rPr>
                <w:rFonts w:ascii="Times New Roman" w:hAnsi="Times New Roman"/>
                <w:noProof/>
                <w:sz w:val="20"/>
                <w:szCs w:val="20"/>
                <w:lang w:eastAsia="en-AU"/>
              </w:rPr>
              <w:t>најмање пет</w:t>
            </w:r>
            <w:r w:rsidRPr="00D13612">
              <w:rPr>
                <w:rFonts w:ascii="Times New Roman" w:hAnsi="Times New Roman"/>
                <w:noProof/>
                <w:sz w:val="20"/>
                <w:szCs w:val="20"/>
                <w:lang w:eastAsia="en-AU"/>
              </w:rPr>
              <w:t xml:space="preserve"> година радног искуства на пословима испитивањ</w:t>
            </w:r>
            <w:r>
              <w:rPr>
                <w:rFonts w:ascii="Times New Roman" w:hAnsi="Times New Roman"/>
                <w:noProof/>
                <w:sz w:val="20"/>
                <w:szCs w:val="20"/>
                <w:lang w:eastAsia="en-AU"/>
              </w:rPr>
              <w:t>а у научним областима института</w:t>
            </w:r>
            <w:r w:rsidRPr="00D13612">
              <w:rPr>
                <w:rFonts w:ascii="Times New Roman" w:hAnsi="Times New Roman"/>
                <w:noProof/>
                <w:sz w:val="20"/>
                <w:szCs w:val="20"/>
                <w:lang w:eastAsia="en-AU"/>
              </w:rPr>
              <w:t xml:space="preserve"> или рад у истраживачком</w:t>
            </w:r>
            <w:r>
              <w:rPr>
                <w:rFonts w:ascii="Times New Roman" w:hAnsi="Times New Roman"/>
                <w:noProof/>
                <w:sz w:val="20"/>
                <w:szCs w:val="20"/>
                <w:lang w:eastAsia="en-AU"/>
              </w:rPr>
              <w:t xml:space="preserve"> звању</w:t>
            </w:r>
            <w:r w:rsidRPr="00D13612">
              <w:rPr>
                <w:rFonts w:ascii="Times New Roman" w:hAnsi="Times New Roman"/>
                <w:noProof/>
                <w:sz w:val="20"/>
                <w:szCs w:val="20"/>
                <w:lang w:eastAsia="en-AU"/>
              </w:rPr>
              <w:t>;</w:t>
            </w:r>
          </w:p>
          <w:p w:rsidR="007040BD" w:rsidRPr="00B7237D" w:rsidRDefault="007040BD"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B7237D">
              <w:rPr>
                <w:rFonts w:ascii="Times New Roman" w:hAnsi="Times New Roman"/>
                <w:bCs/>
                <w:noProof/>
                <w:sz w:val="20"/>
                <w:szCs w:val="20"/>
                <w:lang w:eastAsia="en-AU"/>
              </w:rPr>
              <w:t>у складу са општим актом института.</w:t>
            </w:r>
            <w:r w:rsidRPr="00B7237D">
              <w:rPr>
                <w:rFonts w:ascii="Times New Roman" w:hAnsi="Times New Roman"/>
                <w:noProof/>
                <w:sz w:val="20"/>
                <w:szCs w:val="20"/>
                <w:lang w:val="en-AU" w:eastAsia="en-AU"/>
              </w:rPr>
              <w:tab/>
            </w:r>
          </w:p>
          <w:p w:rsidR="007040BD" w:rsidRPr="00E7775D" w:rsidRDefault="007040BD" w:rsidP="00BD6A84">
            <w:pPr>
              <w:spacing w:line="240" w:lineRule="auto"/>
              <w:rPr>
                <w:rFonts w:ascii="Times New Roman" w:hAnsi="Times New Roman"/>
                <w:noProof/>
                <w:color w:val="00B050"/>
                <w:sz w:val="20"/>
                <w:szCs w:val="20"/>
                <w:lang w:eastAsia="en-AU"/>
              </w:rPr>
            </w:pPr>
          </w:p>
        </w:tc>
      </w:tr>
    </w:tbl>
    <w:p w:rsidR="007040BD" w:rsidRDefault="007040BD">
      <w:pPr>
        <w:spacing w:after="160" w:line="259" w:lineRule="auto"/>
        <w:ind w:left="0" w:firstLine="0"/>
        <w:rPr>
          <w:rFonts w:ascii="Times New Roman" w:hAnsi="Times New Roman"/>
          <w:bCs/>
          <w:sz w:val="24"/>
          <w:szCs w:val="24"/>
        </w:rPr>
      </w:pPr>
      <w:r>
        <w:rPr>
          <w:rFonts w:ascii="Times New Roman" w:hAnsi="Times New Roman"/>
          <w:bCs/>
          <w:sz w:val="24"/>
          <w:szCs w:val="24"/>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FC309E" w:rsidTr="00BD6A84">
        <w:trPr>
          <w:trHeight w:val="201"/>
          <w:tblHeader/>
          <w:jc w:val="center"/>
        </w:trPr>
        <w:tc>
          <w:tcPr>
            <w:tcW w:w="862" w:type="pct"/>
            <w:tcBorders>
              <w:bottom w:val="single" w:sz="2" w:space="0" w:color="auto"/>
              <w:right w:val="single" w:sz="12" w:space="0" w:color="auto"/>
            </w:tcBorders>
          </w:tcPr>
          <w:p w:rsidR="007040BD" w:rsidRPr="001769A5" w:rsidRDefault="007040BD"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6.</w:t>
            </w:r>
          </w:p>
        </w:tc>
        <w:tc>
          <w:tcPr>
            <w:tcW w:w="4138" w:type="pct"/>
            <w:vMerge w:val="restart"/>
            <w:tcBorders>
              <w:left w:val="single" w:sz="12" w:space="0" w:color="auto"/>
            </w:tcBorders>
            <w:vAlign w:val="center"/>
          </w:tcPr>
          <w:p w:rsidR="007040BD" w:rsidRPr="00FC309E" w:rsidRDefault="007040B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САМОСТАЛНИ АНАЛИТИЧАР ЗА ГЕНЕТИЧКА ИСПИТИВАЊА</w:t>
            </w:r>
          </w:p>
        </w:tc>
      </w:tr>
      <w:tr w:rsidR="007040BD" w:rsidRPr="00FC309E" w:rsidTr="00BD6A84">
        <w:trPr>
          <w:trHeight w:val="20"/>
          <w:tblHeader/>
          <w:jc w:val="center"/>
        </w:trPr>
        <w:tc>
          <w:tcPr>
            <w:tcW w:w="862" w:type="pct"/>
            <w:tcBorders>
              <w:top w:val="single" w:sz="2" w:space="0" w:color="auto"/>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40BD" w:rsidRPr="00FC309E" w:rsidRDefault="007040BD" w:rsidP="00BD6A84">
            <w:pPr>
              <w:spacing w:line="240" w:lineRule="auto"/>
              <w:ind w:left="0" w:firstLine="0"/>
              <w:rPr>
                <w:rFonts w:ascii="Times New Roman" w:eastAsia="Calibri" w:hAnsi="Times New Roman"/>
                <w:bCs/>
                <w:caps/>
                <w:sz w:val="24"/>
                <w:szCs w:val="26"/>
              </w:rPr>
            </w:pPr>
          </w:p>
        </w:tc>
      </w:tr>
      <w:tr w:rsidR="007040BD" w:rsidRPr="00FC309E" w:rsidTr="00BD6A84">
        <w:trPr>
          <w:trHeight w:val="3600"/>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организује и изводи дневне активности у лабораторији за генетичка испитивања;</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прати и примењује законске прописе из домена рада, примењује међународне стандарде (ИСТА) и методе за генетичка испитивања на семену;</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одређује методе испитивања за сваки конкретан узорак;</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обавља послове генетичких испитивања семена и одговоран је за правилно извођење анализа;</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развија и валидира методе из области генетичких испитивања;</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успоставља и одржава референтни материјал;</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ажурирање QS документације везане за генетичка испитивања семена;</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припрема потребну докуметацију о семену;</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контролу семенских усева, биотест</w:t>
            </w:r>
            <w:r w:rsidR="00062286">
              <w:rPr>
                <w:rFonts w:ascii="Times New Roman" w:hAnsi="Times New Roman"/>
                <w:bCs/>
                <w:sz w:val="20"/>
                <w:szCs w:val="20"/>
                <w:lang w:val="sr-Cyrl-CS"/>
              </w:rPr>
              <w:t xml:space="preserve"> </w:t>
            </w:r>
            <w:r w:rsidRPr="00417F0B">
              <w:rPr>
                <w:rFonts w:ascii="Times New Roman" w:hAnsi="Times New Roman"/>
                <w:bCs/>
                <w:sz w:val="20"/>
                <w:szCs w:val="20"/>
                <w:lang w:val="sr-Cyrl-CS"/>
              </w:rPr>
              <w:t>-</w:t>
            </w:r>
            <w:r w:rsidR="00062286">
              <w:rPr>
                <w:rFonts w:ascii="Times New Roman" w:hAnsi="Times New Roman"/>
                <w:bCs/>
                <w:sz w:val="20"/>
                <w:szCs w:val="20"/>
                <w:lang w:val="sr-Cyrl-CS"/>
              </w:rPr>
              <w:t xml:space="preserve"> </w:t>
            </w:r>
            <w:r w:rsidRPr="00417F0B">
              <w:rPr>
                <w:rFonts w:ascii="Times New Roman" w:hAnsi="Times New Roman"/>
                <w:bCs/>
                <w:sz w:val="20"/>
                <w:szCs w:val="20"/>
                <w:lang w:val="sr-Cyrl-CS"/>
              </w:rPr>
              <w:t>огледа;</w:t>
            </w:r>
          </w:p>
          <w:p w:rsidR="00062286"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062286">
              <w:rPr>
                <w:rFonts w:ascii="Times New Roman" w:hAnsi="Times New Roman"/>
                <w:bCs/>
                <w:sz w:val="20"/>
                <w:szCs w:val="20"/>
                <w:lang w:val="sr-Cyrl-CS"/>
              </w:rPr>
              <w:t>разматра жалбе корисника;</w:t>
            </w:r>
          </w:p>
          <w:p w:rsidR="007040BD" w:rsidRPr="00062286"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062286">
              <w:rPr>
                <w:rFonts w:ascii="Times New Roman" w:hAnsi="Times New Roman"/>
                <w:bCs/>
                <w:sz w:val="20"/>
                <w:szCs w:val="20"/>
                <w:lang w:val="sr-Cyrl-CS"/>
              </w:rPr>
              <w:t>обавља послове узорковања семена;</w:t>
            </w:r>
          </w:p>
          <w:p w:rsidR="007040BD" w:rsidRPr="00417F0B" w:rsidRDefault="007040BD" w:rsidP="00672434">
            <w:pPr>
              <w:pStyle w:val="ListParagraph"/>
              <w:numPr>
                <w:ilvl w:val="0"/>
                <w:numId w:val="3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учествује у спровођењу програма усавршавања млађих истраживача / аналитичара и учествује у различитим облицима стручне едукације и усавршавња.</w:t>
            </w:r>
          </w:p>
          <w:p w:rsidR="007040BD" w:rsidRPr="00386243" w:rsidRDefault="007040BD" w:rsidP="00672434">
            <w:pPr>
              <w:pStyle w:val="ListParagraph"/>
              <w:numPr>
                <w:ilvl w:val="0"/>
                <w:numId w:val="30"/>
              </w:numPr>
              <w:spacing w:line="240" w:lineRule="auto"/>
              <w:ind w:left="0"/>
              <w:jc w:val="both"/>
              <w:rPr>
                <w:rFonts w:ascii="Times New Roman" w:hAnsi="Times New Roman"/>
                <w:bCs/>
                <w:sz w:val="20"/>
                <w:szCs w:val="20"/>
                <w:lang w:val="sr-Cyrl-CS" w:eastAsia="sr-Latn-CS"/>
              </w:rPr>
            </w:pPr>
          </w:p>
        </w:tc>
      </w:tr>
      <w:tr w:rsidR="007040BD" w:rsidRPr="00FC309E" w:rsidTr="00BD6A84">
        <w:trPr>
          <w:trHeight w:val="1687"/>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40BD" w:rsidRPr="00FC309E" w:rsidRDefault="007040B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40BD" w:rsidRPr="00E94818" w:rsidRDefault="007040BD" w:rsidP="00672434">
            <w:pPr>
              <w:pStyle w:val="NormalStefbullets1"/>
              <w:numPr>
                <w:ilvl w:val="0"/>
                <w:numId w:val="29"/>
              </w:numPr>
              <w:jc w:val="both"/>
              <w:rPr>
                <w:bCs/>
              </w:rPr>
            </w:pPr>
            <w:r w:rsidRPr="0018197B">
              <w:rPr>
                <w:bCs/>
              </w:rPr>
              <w:t>на студијама трећег степена (докторске академске студије), по пропису који уређује високо образовање, почев од 10. септембра 2005. године;</w:t>
            </w:r>
          </w:p>
          <w:p w:rsidR="007040BD" w:rsidRPr="0018197B" w:rsidRDefault="007040BD"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7040BD" w:rsidRPr="0018197B" w:rsidRDefault="007040BD" w:rsidP="00672434">
            <w:pPr>
              <w:pStyle w:val="NormalStefbullets1"/>
              <w:numPr>
                <w:ilvl w:val="0"/>
                <w:numId w:val="29"/>
              </w:numPr>
              <w:rPr>
                <w:bCs/>
              </w:rPr>
            </w:pPr>
            <w:r w:rsidRPr="0018197B">
              <w:rPr>
                <w:bCs/>
              </w:rPr>
              <w:t xml:space="preserve">на студијама другог степена (мастер академске), по пропису који уређује високо образовање, почев од 10. септембра 2005. године; </w:t>
            </w:r>
          </w:p>
          <w:p w:rsidR="007040BD" w:rsidRPr="00417F0B" w:rsidRDefault="007040BD" w:rsidP="00672434">
            <w:pPr>
              <w:pStyle w:val="NormalStefbullets1"/>
              <w:numPr>
                <w:ilvl w:val="0"/>
                <w:numId w:val="29"/>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7040BD" w:rsidRPr="00FC309E" w:rsidTr="00BD6A84">
        <w:trPr>
          <w:trHeight w:val="465"/>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40BD" w:rsidRPr="00816114" w:rsidRDefault="007040BD" w:rsidP="00672434">
            <w:pPr>
              <w:pStyle w:val="ListParagraph"/>
              <w:numPr>
                <w:ilvl w:val="0"/>
                <w:numId w:val="32"/>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7040BD" w:rsidRDefault="007040BD" w:rsidP="007040BD">
      <w:pPr>
        <w:tabs>
          <w:tab w:val="left" w:pos="7305"/>
        </w:tabs>
        <w:spacing w:line="240" w:lineRule="auto"/>
        <w:ind w:left="0" w:firstLine="0"/>
        <w:rPr>
          <w:rFonts w:ascii="Times New Roman" w:hAnsi="Times New Roman"/>
          <w:bCs/>
          <w:sz w:val="24"/>
          <w:szCs w:val="24"/>
          <w:lang w:val="sr-Cyrl-CS"/>
        </w:rPr>
      </w:pPr>
    </w:p>
    <w:p w:rsidR="007040BD" w:rsidRDefault="007040BD">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FC309E" w:rsidTr="00BD6A84">
        <w:trPr>
          <w:trHeight w:val="201"/>
          <w:tblHeader/>
          <w:jc w:val="center"/>
        </w:trPr>
        <w:tc>
          <w:tcPr>
            <w:tcW w:w="862" w:type="pct"/>
            <w:tcBorders>
              <w:bottom w:val="single" w:sz="2" w:space="0" w:color="auto"/>
              <w:right w:val="single" w:sz="12" w:space="0" w:color="auto"/>
            </w:tcBorders>
          </w:tcPr>
          <w:p w:rsidR="007040BD" w:rsidRPr="001769A5" w:rsidRDefault="007040BD"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7.</w:t>
            </w:r>
          </w:p>
        </w:tc>
        <w:tc>
          <w:tcPr>
            <w:tcW w:w="4138" w:type="pct"/>
            <w:vMerge w:val="restart"/>
            <w:tcBorders>
              <w:left w:val="single" w:sz="12" w:space="0" w:color="auto"/>
            </w:tcBorders>
            <w:vAlign w:val="center"/>
          </w:tcPr>
          <w:p w:rsidR="007040BD" w:rsidRPr="00FC309E" w:rsidRDefault="007040B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АНАЛИТИЧАР ЗА ГЕНЕТИЧКА ИСПИТИВАЊА</w:t>
            </w:r>
          </w:p>
        </w:tc>
      </w:tr>
      <w:tr w:rsidR="007040BD" w:rsidRPr="00FC309E" w:rsidTr="00BD6A84">
        <w:trPr>
          <w:trHeight w:val="20"/>
          <w:tblHeader/>
          <w:jc w:val="center"/>
        </w:trPr>
        <w:tc>
          <w:tcPr>
            <w:tcW w:w="862" w:type="pct"/>
            <w:tcBorders>
              <w:top w:val="single" w:sz="2" w:space="0" w:color="auto"/>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40BD" w:rsidRPr="00FC309E" w:rsidRDefault="007040BD" w:rsidP="00BD6A84">
            <w:pPr>
              <w:spacing w:line="240" w:lineRule="auto"/>
              <w:ind w:left="0" w:firstLine="0"/>
              <w:rPr>
                <w:rFonts w:ascii="Times New Roman" w:eastAsia="Calibri" w:hAnsi="Times New Roman"/>
                <w:bCs/>
                <w:caps/>
                <w:sz w:val="24"/>
                <w:szCs w:val="26"/>
              </w:rPr>
            </w:pPr>
          </w:p>
        </w:tc>
      </w:tr>
      <w:tr w:rsidR="007040BD" w:rsidRPr="00FC309E" w:rsidTr="00BD6A84">
        <w:trPr>
          <w:trHeight w:val="3051"/>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 xml:space="preserve">води аналитику у лабораторији за генетичка испитивања и стара се о уредност и сређености радне документације; </w:t>
            </w:r>
          </w:p>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прати и примењује међународне стандарде (ISTA) и методе за генетичка испитивања на семену;</w:t>
            </w:r>
          </w:p>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изводи дневне активности у лабораторији за генетичка испитивања;</w:t>
            </w:r>
          </w:p>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обавља послове генетичких испитивања семена и одговоран је за правилно извођење анализа;</w:t>
            </w:r>
          </w:p>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валидира методе из области генетичких испитивања;</w:t>
            </w:r>
          </w:p>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успоставља и одржава референтни материјал;</w:t>
            </w:r>
          </w:p>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ажурирање QS документације;</w:t>
            </w:r>
          </w:p>
          <w:p w:rsidR="007040BD" w:rsidRPr="00417F0B"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припрема потребну докуметацију о семену и обавља послове узорковања семена;</w:t>
            </w:r>
          </w:p>
          <w:p w:rsidR="007040BD" w:rsidRPr="00417F0B" w:rsidRDefault="007F63C3"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врши контролу семен</w:t>
            </w:r>
            <w:r w:rsidR="007040BD" w:rsidRPr="00417F0B">
              <w:rPr>
                <w:rFonts w:ascii="Times New Roman" w:hAnsi="Times New Roman"/>
                <w:bCs/>
                <w:sz w:val="20"/>
                <w:szCs w:val="20"/>
                <w:lang w:val="sr-Cyrl-CS"/>
              </w:rPr>
              <w:t>ских усева, биотест</w:t>
            </w:r>
            <w:r>
              <w:rPr>
                <w:rFonts w:ascii="Times New Roman" w:hAnsi="Times New Roman"/>
                <w:bCs/>
                <w:sz w:val="20"/>
                <w:szCs w:val="20"/>
                <w:lang w:val="sr-Cyrl-CS"/>
              </w:rPr>
              <w:t xml:space="preserve"> </w:t>
            </w:r>
            <w:r w:rsidR="007040BD" w:rsidRPr="00417F0B">
              <w:rPr>
                <w:rFonts w:ascii="Times New Roman" w:hAnsi="Times New Roman"/>
                <w:bCs/>
                <w:sz w:val="20"/>
                <w:szCs w:val="20"/>
                <w:lang w:val="sr-Cyrl-CS"/>
              </w:rPr>
              <w:t>-</w:t>
            </w:r>
            <w:r>
              <w:rPr>
                <w:rFonts w:ascii="Times New Roman" w:hAnsi="Times New Roman"/>
                <w:bCs/>
                <w:sz w:val="20"/>
                <w:szCs w:val="20"/>
                <w:lang w:val="sr-Cyrl-CS"/>
              </w:rPr>
              <w:t xml:space="preserve"> </w:t>
            </w:r>
            <w:r w:rsidR="007040BD" w:rsidRPr="00417F0B">
              <w:rPr>
                <w:rFonts w:ascii="Times New Roman" w:hAnsi="Times New Roman"/>
                <w:bCs/>
                <w:sz w:val="20"/>
                <w:szCs w:val="20"/>
                <w:lang w:val="sr-Cyrl-CS"/>
              </w:rPr>
              <w:t>огледа;</w:t>
            </w:r>
          </w:p>
          <w:p w:rsidR="007040BD" w:rsidRPr="00386243" w:rsidRDefault="007040BD" w:rsidP="00672434">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eastAsia="sr-Latn-CS"/>
              </w:rPr>
            </w:pPr>
            <w:r w:rsidRPr="00417F0B">
              <w:rPr>
                <w:rFonts w:ascii="Times New Roman" w:hAnsi="Times New Roman"/>
                <w:bCs/>
                <w:sz w:val="20"/>
                <w:szCs w:val="20"/>
                <w:lang w:val="sr-Cyrl-CS"/>
              </w:rPr>
              <w:t>учествује у различитим облицима стручне едукације и усавршавања.</w:t>
            </w:r>
          </w:p>
        </w:tc>
      </w:tr>
      <w:tr w:rsidR="007040BD" w:rsidRPr="00FC309E" w:rsidTr="00BD6A84">
        <w:trPr>
          <w:trHeight w:val="1687"/>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40BD" w:rsidRPr="00FC309E" w:rsidRDefault="007040B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40BD" w:rsidRPr="00E94818" w:rsidRDefault="007040BD" w:rsidP="00672434">
            <w:pPr>
              <w:pStyle w:val="NormalStefbullets1"/>
              <w:numPr>
                <w:ilvl w:val="0"/>
                <w:numId w:val="29"/>
              </w:numPr>
              <w:jc w:val="both"/>
              <w:rPr>
                <w:bCs/>
              </w:rPr>
            </w:pPr>
            <w:r w:rsidRPr="0018197B">
              <w:rPr>
                <w:bCs/>
              </w:rPr>
              <w:t>на студијама трећег степена (докторске академске студије), по пропису који уређује високо образовање, почев од 10. септембра 2005. године;</w:t>
            </w:r>
          </w:p>
          <w:p w:rsidR="007040BD" w:rsidRPr="0018197B" w:rsidRDefault="007040BD"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7040BD" w:rsidRPr="0018197B" w:rsidRDefault="007040BD" w:rsidP="00672434">
            <w:pPr>
              <w:pStyle w:val="NormalStefbullets1"/>
              <w:numPr>
                <w:ilvl w:val="0"/>
                <w:numId w:val="29"/>
              </w:numPr>
              <w:rPr>
                <w:bCs/>
              </w:rPr>
            </w:pPr>
            <w:r w:rsidRPr="0018197B">
              <w:rPr>
                <w:bCs/>
              </w:rPr>
              <w:t xml:space="preserve">на студијама другог степена (мастер академске), по пропису који уређује високо образовање, почев од 10. септембра 2005. године; </w:t>
            </w:r>
          </w:p>
          <w:p w:rsidR="007040BD" w:rsidRPr="00417F0B" w:rsidRDefault="007040BD" w:rsidP="00672434">
            <w:pPr>
              <w:pStyle w:val="NormalStefbullets1"/>
              <w:numPr>
                <w:ilvl w:val="0"/>
                <w:numId w:val="29"/>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7040BD" w:rsidRPr="00FC309E" w:rsidTr="00BD6A84">
        <w:trPr>
          <w:trHeight w:val="465"/>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40BD" w:rsidRPr="00816114" w:rsidRDefault="007040BD" w:rsidP="00672434">
            <w:pPr>
              <w:pStyle w:val="ListParagraph"/>
              <w:numPr>
                <w:ilvl w:val="0"/>
                <w:numId w:val="32"/>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7040BD" w:rsidRDefault="007040BD" w:rsidP="007040BD">
      <w:pPr>
        <w:tabs>
          <w:tab w:val="left" w:pos="7305"/>
        </w:tabs>
        <w:spacing w:line="240" w:lineRule="auto"/>
        <w:ind w:left="0" w:firstLine="0"/>
        <w:rPr>
          <w:rFonts w:ascii="Times New Roman" w:hAnsi="Times New Roman"/>
          <w:bCs/>
          <w:sz w:val="20"/>
          <w:szCs w:val="20"/>
          <w:lang w:val="sr-Cyrl-CS"/>
        </w:rPr>
      </w:pPr>
    </w:p>
    <w:p w:rsidR="007040BD" w:rsidRDefault="007040BD">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FC309E" w:rsidTr="00BD6A84">
        <w:trPr>
          <w:trHeight w:val="201"/>
          <w:tblHeader/>
          <w:jc w:val="center"/>
        </w:trPr>
        <w:tc>
          <w:tcPr>
            <w:tcW w:w="862" w:type="pct"/>
            <w:tcBorders>
              <w:bottom w:val="single" w:sz="2" w:space="0" w:color="auto"/>
              <w:right w:val="single" w:sz="12" w:space="0" w:color="auto"/>
            </w:tcBorders>
          </w:tcPr>
          <w:p w:rsidR="007040BD" w:rsidRPr="001769A5" w:rsidRDefault="007040BD"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8.</w:t>
            </w:r>
          </w:p>
        </w:tc>
        <w:tc>
          <w:tcPr>
            <w:tcW w:w="4138" w:type="pct"/>
            <w:vMerge w:val="restart"/>
            <w:tcBorders>
              <w:left w:val="single" w:sz="12" w:space="0" w:color="auto"/>
            </w:tcBorders>
            <w:vAlign w:val="center"/>
          </w:tcPr>
          <w:p w:rsidR="007040BD" w:rsidRPr="00FC309E" w:rsidRDefault="007040B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МЛАЂИ АНАЛИТИЧАР ЗА ГЕНЕТИЧКА ИСПИТИВАЊА</w:t>
            </w:r>
          </w:p>
        </w:tc>
      </w:tr>
      <w:tr w:rsidR="007040BD" w:rsidRPr="00FC309E" w:rsidTr="00BD6A84">
        <w:trPr>
          <w:trHeight w:val="20"/>
          <w:tblHeader/>
          <w:jc w:val="center"/>
        </w:trPr>
        <w:tc>
          <w:tcPr>
            <w:tcW w:w="862" w:type="pct"/>
            <w:tcBorders>
              <w:top w:val="single" w:sz="2" w:space="0" w:color="auto"/>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40BD" w:rsidRPr="00FC309E" w:rsidRDefault="007040BD" w:rsidP="00BD6A84">
            <w:pPr>
              <w:spacing w:line="240" w:lineRule="auto"/>
              <w:ind w:left="0" w:firstLine="0"/>
              <w:rPr>
                <w:rFonts w:ascii="Times New Roman" w:eastAsia="Calibri" w:hAnsi="Times New Roman"/>
                <w:bCs/>
                <w:caps/>
                <w:sz w:val="24"/>
                <w:szCs w:val="26"/>
              </w:rPr>
            </w:pPr>
          </w:p>
        </w:tc>
      </w:tr>
      <w:tr w:rsidR="007040BD" w:rsidRPr="00FC309E" w:rsidTr="00BD6A84">
        <w:trPr>
          <w:trHeight w:val="3051"/>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40BD" w:rsidRPr="0018197B" w:rsidRDefault="007040BD" w:rsidP="00672434">
            <w:pPr>
              <w:pStyle w:val="ListParagraph"/>
              <w:numPr>
                <w:ilvl w:val="0"/>
                <w:numId w:val="3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учествује у вођењу аналитике</w:t>
            </w:r>
            <w:r w:rsidRPr="0018197B">
              <w:rPr>
                <w:rFonts w:ascii="Times New Roman" w:hAnsi="Times New Roman"/>
                <w:bCs/>
                <w:sz w:val="20"/>
                <w:szCs w:val="20"/>
                <w:lang w:eastAsia="sr-Latn-CS"/>
              </w:rPr>
              <w:t xml:space="preserve"> у </w:t>
            </w:r>
            <w:r w:rsidRPr="0018197B">
              <w:rPr>
                <w:rFonts w:ascii="Times New Roman" w:hAnsi="Times New Roman"/>
                <w:bCs/>
                <w:sz w:val="20"/>
                <w:szCs w:val="20"/>
                <w:lang w:val="sr-Cyrl-CS" w:eastAsia="sr-Latn-CS"/>
              </w:rPr>
              <w:t xml:space="preserve">лабораторији за генетичка испитивања и </w:t>
            </w:r>
            <w:r w:rsidRPr="0018197B">
              <w:rPr>
                <w:rFonts w:ascii="Times New Roman" w:hAnsi="Times New Roman"/>
                <w:bCs/>
                <w:sz w:val="20"/>
                <w:szCs w:val="20"/>
                <w:lang w:eastAsia="sr-Latn-CS"/>
              </w:rPr>
              <w:t>стара се о уредности и сређености радне документације;</w:t>
            </w:r>
          </w:p>
          <w:p w:rsidR="0081389F" w:rsidRPr="0081389F" w:rsidRDefault="007040BD" w:rsidP="00672434">
            <w:pPr>
              <w:pStyle w:val="ListParagraph"/>
              <w:numPr>
                <w:ilvl w:val="0"/>
                <w:numId w:val="34"/>
              </w:numPr>
              <w:spacing w:line="240" w:lineRule="auto"/>
              <w:contextualSpacing/>
              <w:jc w:val="both"/>
              <w:rPr>
                <w:rFonts w:ascii="Times New Roman" w:hAnsi="Times New Roman"/>
                <w:bCs/>
                <w:sz w:val="20"/>
                <w:szCs w:val="20"/>
                <w:lang w:val="sr-Latn-CS" w:eastAsia="sr-Latn-CS"/>
              </w:rPr>
            </w:pPr>
            <w:r w:rsidRPr="0081389F">
              <w:rPr>
                <w:rFonts w:ascii="Times New Roman" w:hAnsi="Times New Roman"/>
                <w:bCs/>
                <w:sz w:val="20"/>
                <w:szCs w:val="20"/>
                <w:lang w:val="sr-Cyrl-CS" w:eastAsia="sr-Latn-CS"/>
              </w:rPr>
              <w:t>учествује у извођењу дневне активности у лабораторији за генетичка испитивања;</w:t>
            </w:r>
          </w:p>
          <w:p w:rsidR="007040BD" w:rsidRPr="0081389F" w:rsidRDefault="007040BD" w:rsidP="00672434">
            <w:pPr>
              <w:pStyle w:val="ListParagraph"/>
              <w:numPr>
                <w:ilvl w:val="0"/>
                <w:numId w:val="34"/>
              </w:numPr>
              <w:spacing w:line="240" w:lineRule="auto"/>
              <w:contextualSpacing/>
              <w:jc w:val="both"/>
              <w:rPr>
                <w:rFonts w:ascii="Times New Roman" w:hAnsi="Times New Roman"/>
                <w:bCs/>
                <w:sz w:val="20"/>
                <w:szCs w:val="20"/>
                <w:lang w:val="sr-Latn-CS" w:eastAsia="sr-Latn-CS"/>
              </w:rPr>
            </w:pPr>
            <w:r w:rsidRPr="0081389F">
              <w:rPr>
                <w:rFonts w:ascii="Times New Roman" w:hAnsi="Times New Roman"/>
                <w:bCs/>
                <w:sz w:val="20"/>
                <w:szCs w:val="20"/>
                <w:lang w:val="sr-Cyrl-CS" w:eastAsia="sr-Latn-CS"/>
              </w:rPr>
              <w:t xml:space="preserve">учествује у праћењу </w:t>
            </w:r>
            <w:r w:rsidRPr="0081389F">
              <w:rPr>
                <w:rFonts w:ascii="Times New Roman" w:eastAsia="Calibri" w:hAnsi="Times New Roman"/>
                <w:bCs/>
                <w:sz w:val="20"/>
                <w:szCs w:val="20"/>
                <w:lang w:val="sr-Cyrl-CS"/>
              </w:rPr>
              <w:t>међународних стандарда (</w:t>
            </w:r>
            <w:r w:rsidRPr="0081389F">
              <w:rPr>
                <w:rFonts w:ascii="Times New Roman" w:hAnsi="Times New Roman"/>
                <w:bCs/>
                <w:sz w:val="20"/>
                <w:szCs w:val="20"/>
              </w:rPr>
              <w:t>ISTA</w:t>
            </w:r>
            <w:r w:rsidRPr="0081389F">
              <w:rPr>
                <w:rFonts w:ascii="Times New Roman" w:eastAsia="Calibri" w:hAnsi="Times New Roman"/>
                <w:bCs/>
                <w:sz w:val="20"/>
                <w:szCs w:val="20"/>
                <w:lang w:val="sr-Cyrl-CS"/>
              </w:rPr>
              <w:t>) и примени методама за генетичка испитивања на семену;</w:t>
            </w:r>
          </w:p>
          <w:p w:rsidR="007040BD" w:rsidRPr="0018197B" w:rsidRDefault="007040BD" w:rsidP="00672434">
            <w:pPr>
              <w:numPr>
                <w:ilvl w:val="0"/>
                <w:numId w:val="34"/>
              </w:numPr>
              <w:spacing w:line="240" w:lineRule="auto"/>
              <w:contextualSpacing/>
              <w:jc w:val="both"/>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w:t>
            </w:r>
            <w:r w:rsidR="00022E37">
              <w:rPr>
                <w:rFonts w:ascii="Times New Roman" w:eastAsia="Calibri" w:hAnsi="Times New Roman"/>
                <w:bCs/>
                <w:sz w:val="20"/>
                <w:szCs w:val="20"/>
                <w:lang w:val="sr-Cyrl-CS"/>
              </w:rPr>
              <w:t xml:space="preserve"> у поступцима и обављању </w:t>
            </w:r>
            <w:r w:rsidRPr="0018197B">
              <w:rPr>
                <w:rFonts w:ascii="Times New Roman" w:eastAsia="Calibri" w:hAnsi="Times New Roman"/>
                <w:bCs/>
                <w:sz w:val="20"/>
                <w:szCs w:val="20"/>
                <w:lang w:val="sr-Cyrl-CS"/>
              </w:rPr>
              <w:t>послова генетички</w:t>
            </w:r>
            <w:r w:rsidR="00022E37">
              <w:rPr>
                <w:rFonts w:ascii="Times New Roman" w:eastAsia="Calibri" w:hAnsi="Times New Roman"/>
                <w:bCs/>
                <w:sz w:val="20"/>
                <w:szCs w:val="20"/>
                <w:lang w:val="sr-Cyrl-CS"/>
              </w:rPr>
              <w:t xml:space="preserve">х испитивања семена и стара се </w:t>
            </w:r>
            <w:r w:rsidRPr="0018197B">
              <w:rPr>
                <w:rFonts w:ascii="Times New Roman" w:eastAsia="Calibri" w:hAnsi="Times New Roman"/>
                <w:bCs/>
                <w:sz w:val="20"/>
                <w:szCs w:val="20"/>
                <w:lang w:val="sr-Cyrl-CS"/>
              </w:rPr>
              <w:t>о правилном извођењу анализа;</w:t>
            </w:r>
          </w:p>
          <w:p w:rsidR="007040BD" w:rsidRPr="0018197B" w:rsidRDefault="007040BD" w:rsidP="00672434">
            <w:pPr>
              <w:numPr>
                <w:ilvl w:val="0"/>
                <w:numId w:val="34"/>
              </w:numPr>
              <w:spacing w:line="240" w:lineRule="auto"/>
              <w:contextualSpacing/>
              <w:jc w:val="both"/>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одржава референтни материјал;</w:t>
            </w:r>
          </w:p>
          <w:p w:rsidR="007040BD" w:rsidRPr="0018197B" w:rsidRDefault="007040BD" w:rsidP="00672434">
            <w:pPr>
              <w:numPr>
                <w:ilvl w:val="0"/>
                <w:numId w:val="34"/>
              </w:numPr>
              <w:spacing w:line="240" w:lineRule="auto"/>
              <w:contextualSpacing/>
              <w:jc w:val="both"/>
              <w:rPr>
                <w:rFonts w:ascii="Times New Roman" w:hAnsi="Times New Roman"/>
                <w:bCs/>
                <w:sz w:val="20"/>
                <w:szCs w:val="20"/>
                <w:lang w:val="sr-Latn-CS" w:eastAsia="sr-Latn-CS"/>
              </w:rPr>
            </w:pPr>
            <w:r w:rsidRPr="0018197B">
              <w:rPr>
                <w:rFonts w:ascii="Times New Roman" w:eastAsia="Calibri" w:hAnsi="Times New Roman"/>
                <w:bCs/>
                <w:sz w:val="20"/>
                <w:szCs w:val="20"/>
                <w:lang w:val="sr-Cyrl-CS"/>
              </w:rPr>
              <w:t>припрема потребну документацију о семену;</w:t>
            </w:r>
          </w:p>
          <w:p w:rsidR="007040BD" w:rsidRPr="0018197B" w:rsidRDefault="007040BD" w:rsidP="00672434">
            <w:pPr>
              <w:numPr>
                <w:ilvl w:val="0"/>
                <w:numId w:val="34"/>
              </w:numPr>
              <w:spacing w:line="240" w:lineRule="auto"/>
              <w:contextualSpacing/>
              <w:jc w:val="both"/>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пословима контроле семенских усева, биотест</w:t>
            </w:r>
            <w:r w:rsidR="0081389F">
              <w:rPr>
                <w:rFonts w:ascii="Times New Roman" w:hAnsi="Times New Roman"/>
                <w:bCs/>
                <w:sz w:val="20"/>
                <w:szCs w:val="20"/>
                <w:lang w:val="sr-Cyrl-CS" w:eastAsia="sr-Latn-CS"/>
              </w:rPr>
              <w:t xml:space="preserve"> </w:t>
            </w:r>
            <w:r w:rsidRPr="0018197B">
              <w:rPr>
                <w:rFonts w:ascii="Times New Roman" w:hAnsi="Times New Roman"/>
                <w:bCs/>
                <w:sz w:val="20"/>
                <w:szCs w:val="20"/>
                <w:lang w:val="sr-Cyrl-CS" w:eastAsia="sr-Latn-CS"/>
              </w:rPr>
              <w:t>-</w:t>
            </w:r>
            <w:r w:rsidR="0081389F">
              <w:rPr>
                <w:rFonts w:ascii="Times New Roman" w:hAnsi="Times New Roman"/>
                <w:bCs/>
                <w:sz w:val="20"/>
                <w:szCs w:val="20"/>
                <w:lang w:val="sr-Cyrl-CS" w:eastAsia="sr-Latn-CS"/>
              </w:rPr>
              <w:t xml:space="preserve"> </w:t>
            </w:r>
            <w:r w:rsidRPr="0018197B">
              <w:rPr>
                <w:rFonts w:ascii="Times New Roman" w:hAnsi="Times New Roman"/>
                <w:bCs/>
                <w:sz w:val="20"/>
                <w:szCs w:val="20"/>
                <w:lang w:val="sr-Cyrl-CS" w:eastAsia="sr-Latn-CS"/>
              </w:rPr>
              <w:t>огледа;</w:t>
            </w:r>
          </w:p>
          <w:p w:rsidR="007040BD" w:rsidRPr="0018197B" w:rsidRDefault="007040BD" w:rsidP="00672434">
            <w:pPr>
              <w:numPr>
                <w:ilvl w:val="0"/>
                <w:numId w:val="34"/>
              </w:numPr>
              <w:spacing w:line="240" w:lineRule="auto"/>
              <w:contextualSpacing/>
              <w:jc w:val="both"/>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пословима узорковања семена;</w:t>
            </w:r>
          </w:p>
          <w:p w:rsidR="007040BD" w:rsidRPr="006C431D" w:rsidRDefault="007040BD" w:rsidP="00672434">
            <w:pPr>
              <w:numPr>
                <w:ilvl w:val="0"/>
                <w:numId w:val="34"/>
              </w:numPr>
              <w:spacing w:line="240" w:lineRule="auto"/>
              <w:contextualSpacing/>
              <w:jc w:val="both"/>
              <w:rPr>
                <w:rFonts w:ascii="Times New Roman" w:hAnsi="Times New Roman"/>
                <w:bCs/>
                <w:sz w:val="20"/>
                <w:szCs w:val="20"/>
                <w:lang w:val="sr-Latn-CS" w:eastAsia="sr-Latn-CS"/>
              </w:rPr>
            </w:pPr>
            <w:r w:rsidRPr="0018197B">
              <w:rPr>
                <w:rFonts w:ascii="Times New Roman" w:hAnsi="Times New Roman"/>
                <w:bCs/>
                <w:sz w:val="20"/>
                <w:szCs w:val="20"/>
                <w:lang w:val="sr-Latn-CS" w:eastAsia="sr-Latn-CS"/>
              </w:rPr>
              <w:t>учествује у различитим облицима стручне едукације и усавршавња</w:t>
            </w:r>
            <w:r w:rsidR="00212031">
              <w:rPr>
                <w:rFonts w:ascii="Times New Roman" w:hAnsi="Times New Roman"/>
                <w:bCs/>
                <w:sz w:val="20"/>
                <w:szCs w:val="20"/>
                <w:lang w:val="sr-Cyrl-CS" w:eastAsia="sr-Latn-CS"/>
              </w:rPr>
              <w:t>.</w:t>
            </w:r>
          </w:p>
        </w:tc>
      </w:tr>
      <w:tr w:rsidR="007040BD" w:rsidRPr="00FC309E" w:rsidTr="00BD6A84">
        <w:trPr>
          <w:trHeight w:val="1687"/>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40BD" w:rsidRPr="00FC309E" w:rsidRDefault="007040BD" w:rsidP="00212031">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40BD" w:rsidRPr="00E94818" w:rsidRDefault="007040BD" w:rsidP="00672434">
            <w:pPr>
              <w:pStyle w:val="NormalStefbullets1"/>
              <w:numPr>
                <w:ilvl w:val="0"/>
                <w:numId w:val="29"/>
              </w:numPr>
              <w:jc w:val="both"/>
              <w:rPr>
                <w:bCs/>
              </w:rPr>
            </w:pPr>
            <w:r w:rsidRPr="0018197B">
              <w:rPr>
                <w:bCs/>
              </w:rPr>
              <w:t>на студијама трећег</w:t>
            </w:r>
            <w:r w:rsidR="009075F7">
              <w:rPr>
                <w:bCs/>
              </w:rPr>
              <w:t xml:space="preserve"> </w:t>
            </w:r>
            <w:r w:rsidRPr="009075F7">
              <w:rPr>
                <w:bCs/>
              </w:rPr>
              <w:t>степена (докторске академске студије), по пропису који уређује високо образовање, почев од 10. септембра 2005. године;</w:t>
            </w:r>
          </w:p>
          <w:p w:rsidR="007040BD" w:rsidRPr="0018197B" w:rsidRDefault="007040BD" w:rsidP="00212031">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7040BD" w:rsidRPr="0018197B" w:rsidRDefault="007040BD" w:rsidP="00672434">
            <w:pPr>
              <w:pStyle w:val="NormalStefbullets1"/>
              <w:numPr>
                <w:ilvl w:val="0"/>
                <w:numId w:val="29"/>
              </w:numPr>
              <w:rPr>
                <w:bCs/>
              </w:rPr>
            </w:pPr>
            <w:r w:rsidRPr="0018197B">
              <w:rPr>
                <w:bCs/>
              </w:rPr>
              <w:t xml:space="preserve">на студијама другог степена (мастер академске), по пропису који уређује високо образовање, почев од 10. септембра 2005. године; </w:t>
            </w:r>
          </w:p>
          <w:p w:rsidR="007040BD" w:rsidRPr="00417F0B" w:rsidRDefault="007040BD" w:rsidP="00672434">
            <w:pPr>
              <w:pStyle w:val="NormalStefbullets1"/>
              <w:numPr>
                <w:ilvl w:val="0"/>
                <w:numId w:val="29"/>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7040BD" w:rsidRPr="00FC309E" w:rsidTr="00BD6A84">
        <w:trPr>
          <w:trHeight w:val="465"/>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40BD" w:rsidRPr="00816114" w:rsidRDefault="007040BD" w:rsidP="00672434">
            <w:pPr>
              <w:pStyle w:val="ListParagraph"/>
              <w:numPr>
                <w:ilvl w:val="0"/>
                <w:numId w:val="35"/>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7040BD" w:rsidRDefault="007040BD" w:rsidP="007040BD">
      <w:pPr>
        <w:tabs>
          <w:tab w:val="left" w:pos="7305"/>
        </w:tabs>
        <w:spacing w:line="240" w:lineRule="auto"/>
        <w:ind w:left="0" w:firstLine="0"/>
        <w:rPr>
          <w:rFonts w:ascii="Times New Roman" w:hAnsi="Times New Roman"/>
          <w:bCs/>
          <w:sz w:val="24"/>
          <w:szCs w:val="24"/>
          <w:lang w:val="sr-Cyrl-CS"/>
        </w:rPr>
      </w:pPr>
    </w:p>
    <w:p w:rsidR="00662934" w:rsidRDefault="00662934">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62934" w:rsidRPr="00FC309E" w:rsidTr="00BD6A84">
        <w:trPr>
          <w:trHeight w:val="201"/>
          <w:tblHeader/>
          <w:jc w:val="center"/>
        </w:trPr>
        <w:tc>
          <w:tcPr>
            <w:tcW w:w="862" w:type="pct"/>
            <w:tcBorders>
              <w:bottom w:val="single" w:sz="2" w:space="0" w:color="auto"/>
              <w:right w:val="single" w:sz="12" w:space="0" w:color="auto"/>
            </w:tcBorders>
          </w:tcPr>
          <w:p w:rsidR="00662934" w:rsidRPr="001769A5" w:rsidRDefault="00662934"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9.</w:t>
            </w:r>
          </w:p>
        </w:tc>
        <w:tc>
          <w:tcPr>
            <w:tcW w:w="4138" w:type="pct"/>
            <w:vMerge w:val="restart"/>
            <w:tcBorders>
              <w:left w:val="single" w:sz="12" w:space="0" w:color="auto"/>
            </w:tcBorders>
            <w:vAlign w:val="center"/>
          </w:tcPr>
          <w:p w:rsidR="00662934" w:rsidRPr="00FC309E" w:rsidRDefault="00662934"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ВОДЕЋИ ИНЖЕЊЕР У НАУЧНОЈ ОБЛАСТИ</w:t>
            </w:r>
          </w:p>
        </w:tc>
      </w:tr>
      <w:tr w:rsidR="00662934" w:rsidRPr="00FC309E" w:rsidTr="00BD6A84">
        <w:trPr>
          <w:trHeight w:val="20"/>
          <w:tblHeader/>
          <w:jc w:val="center"/>
        </w:trPr>
        <w:tc>
          <w:tcPr>
            <w:tcW w:w="862" w:type="pct"/>
            <w:tcBorders>
              <w:top w:val="single" w:sz="2" w:space="0" w:color="auto"/>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62934" w:rsidRPr="00FC309E" w:rsidRDefault="00662934" w:rsidP="00BD6A84">
            <w:pPr>
              <w:spacing w:line="240" w:lineRule="auto"/>
              <w:ind w:left="0" w:firstLine="0"/>
              <w:rPr>
                <w:rFonts w:ascii="Times New Roman" w:eastAsia="Calibri" w:hAnsi="Times New Roman"/>
                <w:bCs/>
                <w:caps/>
                <w:sz w:val="24"/>
                <w:szCs w:val="26"/>
              </w:rPr>
            </w:pPr>
          </w:p>
        </w:tc>
      </w:tr>
      <w:tr w:rsidR="00662934" w:rsidRPr="00A81430" w:rsidTr="00BD6A84">
        <w:trPr>
          <w:trHeight w:val="1623"/>
          <w:jc w:val="center"/>
        </w:trPr>
        <w:tc>
          <w:tcPr>
            <w:tcW w:w="862" w:type="pct"/>
            <w:tcBorders>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62934" w:rsidRPr="0018197B" w:rsidRDefault="00662934" w:rsidP="00672434">
            <w:pPr>
              <w:pStyle w:val="ListParagraph"/>
              <w:numPr>
                <w:ilvl w:val="0"/>
                <w:numId w:val="36"/>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аналитике на инструметалној техници у лабораторијама у складу са струком, стандардима, прописима из научне области института;</w:t>
            </w:r>
          </w:p>
          <w:p w:rsidR="00662934" w:rsidRPr="0018197B" w:rsidRDefault="00662934" w:rsidP="00672434">
            <w:pPr>
              <w:pStyle w:val="ListParagraph"/>
              <w:numPr>
                <w:ilvl w:val="0"/>
                <w:numId w:val="36"/>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послове </w:t>
            </w:r>
            <w:r>
              <w:rPr>
                <w:rFonts w:ascii="Times New Roman" w:hAnsi="Times New Roman"/>
                <w:bCs/>
                <w:sz w:val="20"/>
                <w:szCs w:val="20"/>
              </w:rPr>
              <w:t>аналитике</w:t>
            </w:r>
            <w:r w:rsidRPr="0018197B">
              <w:rPr>
                <w:rFonts w:ascii="Times New Roman" w:hAnsi="Times New Roman"/>
                <w:bCs/>
                <w:sz w:val="20"/>
                <w:szCs w:val="20"/>
              </w:rPr>
              <w:t xml:space="preserve"> узора</w:t>
            </w:r>
            <w:r>
              <w:rPr>
                <w:rFonts w:ascii="Times New Roman" w:hAnsi="Times New Roman"/>
                <w:bCs/>
                <w:sz w:val="20"/>
                <w:szCs w:val="20"/>
              </w:rPr>
              <w:t>ка и одговара</w:t>
            </w:r>
            <w:r w:rsidRPr="0018197B">
              <w:rPr>
                <w:rFonts w:ascii="Times New Roman" w:hAnsi="Times New Roman"/>
                <w:bCs/>
                <w:sz w:val="20"/>
                <w:szCs w:val="20"/>
              </w:rPr>
              <w:t xml:space="preserve"> за тачност добијених резултата;</w:t>
            </w:r>
          </w:p>
          <w:p w:rsidR="00662934" w:rsidRPr="0018197B" w:rsidRDefault="00662934" w:rsidP="00672434">
            <w:pPr>
              <w:pStyle w:val="ListParagraph"/>
              <w:numPr>
                <w:ilvl w:val="0"/>
                <w:numId w:val="36"/>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послове вођења комплетног узорковања и припреме узорака за лабораторије у складу са струком, </w:t>
            </w:r>
            <w:r>
              <w:rPr>
                <w:rFonts w:ascii="Times New Roman" w:hAnsi="Times New Roman"/>
                <w:bCs/>
                <w:sz w:val="20"/>
                <w:szCs w:val="20"/>
              </w:rPr>
              <w:t xml:space="preserve">стандардима и </w:t>
            </w:r>
            <w:r w:rsidRPr="0018197B">
              <w:rPr>
                <w:rFonts w:ascii="Times New Roman" w:hAnsi="Times New Roman"/>
                <w:bCs/>
                <w:sz w:val="20"/>
                <w:szCs w:val="20"/>
              </w:rPr>
              <w:t>прописима из научне области института;</w:t>
            </w:r>
          </w:p>
          <w:p w:rsidR="00662934" w:rsidRPr="0018197B" w:rsidRDefault="00662934" w:rsidP="00672434">
            <w:pPr>
              <w:pStyle w:val="ListParagraph"/>
              <w:numPr>
                <w:ilvl w:val="0"/>
                <w:numId w:val="36"/>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испитивања узорака у складу са примењеним методама у лабораторији и друге послове из технолошких испитивања у складу са стандардима и прописима одређених метода;</w:t>
            </w:r>
          </w:p>
          <w:p w:rsidR="00662934" w:rsidRPr="00A81430" w:rsidRDefault="00662934" w:rsidP="00672434">
            <w:pPr>
              <w:pStyle w:val="ListParagraph"/>
              <w:numPr>
                <w:ilvl w:val="0"/>
                <w:numId w:val="36"/>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обрађује податке и извештаје, одговоран је за тачност резултата, поштовање рокова израде анализа, примену стандарда, акредитацију метода, одржа</w:t>
            </w:r>
            <w:r>
              <w:rPr>
                <w:rFonts w:ascii="Times New Roman" w:hAnsi="Times New Roman"/>
                <w:bCs/>
                <w:sz w:val="20"/>
                <w:szCs w:val="20"/>
              </w:rPr>
              <w:t>вање опреме и њене исправности</w:t>
            </w:r>
            <w:r w:rsidRPr="00A81430">
              <w:rPr>
                <w:rFonts w:ascii="Times New Roman" w:hAnsi="Times New Roman"/>
                <w:bCs/>
                <w:noProof/>
                <w:spacing w:val="-4"/>
                <w:sz w:val="20"/>
                <w:szCs w:val="20"/>
              </w:rPr>
              <w:t>.</w:t>
            </w:r>
          </w:p>
        </w:tc>
      </w:tr>
      <w:tr w:rsidR="00662934" w:rsidRPr="007467C2" w:rsidTr="00BD6A84">
        <w:trPr>
          <w:trHeight w:val="1365"/>
          <w:jc w:val="center"/>
        </w:trPr>
        <w:tc>
          <w:tcPr>
            <w:tcW w:w="862" w:type="pct"/>
            <w:tcBorders>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662934" w:rsidRPr="00FC309E" w:rsidRDefault="0066293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662934" w:rsidRPr="00E94818" w:rsidRDefault="00662934" w:rsidP="00672434">
            <w:pPr>
              <w:pStyle w:val="NormalStefbullets1"/>
              <w:numPr>
                <w:ilvl w:val="0"/>
                <w:numId w:val="14"/>
              </w:numPr>
              <w:jc w:val="both"/>
              <w:rPr>
                <w:bCs/>
              </w:rPr>
            </w:pPr>
            <w:r w:rsidRPr="0018197B">
              <w:rPr>
                <w:bCs/>
              </w:rPr>
              <w:t>на студијама трећег степена (докторске академске студије), по пропису који уређује високо образовање, почев од 10. септембра 2005. године;</w:t>
            </w:r>
          </w:p>
          <w:p w:rsidR="00662934" w:rsidRPr="0018197B" w:rsidRDefault="00662934"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662934" w:rsidRPr="0018197B" w:rsidRDefault="00662934" w:rsidP="00672434">
            <w:pPr>
              <w:pStyle w:val="ListParagraph"/>
              <w:numPr>
                <w:ilvl w:val="0"/>
                <w:numId w:val="14"/>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rFonts w:ascii="Times New Roman" w:hAnsi="Times New Roman"/>
                <w:bCs/>
                <w:sz w:val="20"/>
                <w:szCs w:val="20"/>
              </w:rPr>
              <w:t xml:space="preserve">; </w:t>
            </w:r>
          </w:p>
          <w:p w:rsidR="00662934" w:rsidRPr="007467C2" w:rsidRDefault="00662934" w:rsidP="00672434">
            <w:pPr>
              <w:pStyle w:val="NormalStefbullets1"/>
              <w:numPr>
                <w:ilvl w:val="0"/>
                <w:numId w:val="14"/>
              </w:numPr>
              <w:jc w:val="both"/>
              <w:rPr>
                <w:bCs/>
                <w:color w:val="000000" w:themeColor="text1"/>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662934" w:rsidRPr="00FC309E" w:rsidTr="00BD6A84">
        <w:trPr>
          <w:trHeight w:val="506"/>
          <w:jc w:val="center"/>
        </w:trPr>
        <w:tc>
          <w:tcPr>
            <w:tcW w:w="862" w:type="pct"/>
            <w:tcBorders>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62934" w:rsidRPr="00950DBE" w:rsidRDefault="00662934"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662934" w:rsidRDefault="00662934" w:rsidP="00022E37">
            <w:pPr>
              <w:spacing w:line="240" w:lineRule="auto"/>
              <w:ind w:left="0" w:firstLine="0"/>
              <w:rPr>
                <w:rFonts w:ascii="Times New Roman" w:hAnsi="Times New Roman"/>
                <w:noProof/>
                <w:sz w:val="20"/>
                <w:szCs w:val="20"/>
                <w:lang w:eastAsia="en-AU"/>
              </w:rPr>
            </w:pPr>
          </w:p>
          <w:p w:rsidR="00662934" w:rsidRPr="00FC309E" w:rsidRDefault="00662934" w:rsidP="00BD6A84">
            <w:pPr>
              <w:spacing w:line="240" w:lineRule="auto"/>
              <w:rPr>
                <w:rFonts w:ascii="Times New Roman" w:hAnsi="Times New Roman"/>
                <w:noProof/>
                <w:sz w:val="20"/>
                <w:szCs w:val="20"/>
                <w:lang w:val="en-AU" w:eastAsia="en-AU"/>
              </w:rPr>
            </w:pPr>
          </w:p>
        </w:tc>
      </w:tr>
    </w:tbl>
    <w:p w:rsidR="00E16449" w:rsidRDefault="00E16449" w:rsidP="007040BD">
      <w:pPr>
        <w:spacing w:after="160" w:line="259" w:lineRule="auto"/>
        <w:ind w:left="0" w:firstLine="0"/>
        <w:rPr>
          <w:rFonts w:ascii="Times New Roman" w:hAnsi="Times New Roman"/>
          <w:bCs/>
          <w:sz w:val="24"/>
          <w:szCs w:val="24"/>
          <w:lang w:val="sr-Cyrl-CS"/>
        </w:rPr>
      </w:pPr>
    </w:p>
    <w:p w:rsidR="00E16449" w:rsidRDefault="00E16449" w:rsidP="00E16449">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16449" w:rsidRPr="00FC309E" w:rsidTr="00BD6A84">
        <w:trPr>
          <w:trHeight w:val="201"/>
          <w:tblHeader/>
          <w:jc w:val="center"/>
        </w:trPr>
        <w:tc>
          <w:tcPr>
            <w:tcW w:w="862" w:type="pct"/>
            <w:tcBorders>
              <w:bottom w:val="single" w:sz="2" w:space="0" w:color="auto"/>
              <w:right w:val="single" w:sz="12" w:space="0" w:color="auto"/>
            </w:tcBorders>
          </w:tcPr>
          <w:p w:rsidR="00E16449" w:rsidRPr="001769A5" w:rsidRDefault="00F177BA"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10</w:t>
            </w:r>
            <w:r w:rsidR="00E16449">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E16449" w:rsidRPr="00FC309E" w:rsidRDefault="00E16449" w:rsidP="00BD6A84">
            <w:pPr>
              <w:spacing w:line="240" w:lineRule="auto"/>
              <w:ind w:left="0" w:firstLine="0"/>
              <w:outlineLvl w:val="0"/>
              <w:rPr>
                <w:rFonts w:ascii="Times New Roman" w:hAnsi="Times New Roman"/>
                <w:caps/>
                <w:noProof/>
                <w:sz w:val="24"/>
                <w:szCs w:val="24"/>
                <w:lang w:eastAsia="en-AU"/>
              </w:rPr>
            </w:pPr>
            <w:r w:rsidRPr="00522FB0">
              <w:rPr>
                <w:rFonts w:ascii="Times New Roman" w:hAnsi="Times New Roman"/>
                <w:bCs/>
                <w:sz w:val="24"/>
                <w:szCs w:val="24"/>
              </w:rPr>
              <w:t>ПОМОЋНИК ВОДЕЋЕГ ИНЖЕЊЕРА У НАУЧНОЈ ОБЛАСТИ</w:t>
            </w:r>
          </w:p>
        </w:tc>
      </w:tr>
      <w:tr w:rsidR="00E16449" w:rsidRPr="00FC309E" w:rsidTr="00BD6A84">
        <w:trPr>
          <w:trHeight w:val="20"/>
          <w:tblHeader/>
          <w:jc w:val="center"/>
        </w:trPr>
        <w:tc>
          <w:tcPr>
            <w:tcW w:w="862" w:type="pct"/>
            <w:tcBorders>
              <w:top w:val="single" w:sz="2" w:space="0" w:color="auto"/>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16449" w:rsidRPr="00FC309E" w:rsidRDefault="00E16449" w:rsidP="00BD6A84">
            <w:pPr>
              <w:spacing w:line="240" w:lineRule="auto"/>
              <w:ind w:left="0" w:firstLine="0"/>
              <w:rPr>
                <w:rFonts w:ascii="Times New Roman" w:eastAsia="Calibri" w:hAnsi="Times New Roman"/>
                <w:bCs/>
                <w:caps/>
                <w:sz w:val="24"/>
                <w:szCs w:val="26"/>
              </w:rPr>
            </w:pPr>
          </w:p>
        </w:tc>
      </w:tr>
      <w:tr w:rsidR="00E16449" w:rsidRPr="00A743E0" w:rsidTr="00BD6A84">
        <w:trPr>
          <w:trHeight w:val="1623"/>
          <w:jc w:val="center"/>
        </w:trPr>
        <w:tc>
          <w:tcPr>
            <w:tcW w:w="862" w:type="pct"/>
            <w:tcBorders>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16449" w:rsidRPr="0018197B" w:rsidRDefault="00E16449" w:rsidP="00672434">
            <w:pPr>
              <w:pStyle w:val="ListParagraph"/>
              <w:numPr>
                <w:ilvl w:val="0"/>
                <w:numId w:val="38"/>
              </w:numPr>
              <w:spacing w:line="240" w:lineRule="auto"/>
              <w:contextualSpacing/>
              <w:jc w:val="both"/>
              <w:rPr>
                <w:rFonts w:ascii="Times New Roman" w:hAnsi="Times New Roman"/>
                <w:bCs/>
                <w:sz w:val="20"/>
                <w:szCs w:val="20"/>
              </w:rPr>
            </w:pPr>
            <w:r>
              <w:rPr>
                <w:rFonts w:ascii="Times New Roman" w:hAnsi="Times New Roman"/>
                <w:bCs/>
                <w:sz w:val="20"/>
                <w:szCs w:val="20"/>
              </w:rPr>
              <w:t>учествује</w:t>
            </w:r>
            <w:r w:rsidRPr="00E03FB8">
              <w:rPr>
                <w:rFonts w:ascii="Times New Roman" w:hAnsi="Times New Roman"/>
                <w:bCs/>
                <w:sz w:val="20"/>
                <w:szCs w:val="20"/>
              </w:rPr>
              <w:t xml:space="preserve"> у обављању послова </w:t>
            </w:r>
            <w:r w:rsidRPr="0018197B">
              <w:rPr>
                <w:rFonts w:ascii="Times New Roman" w:hAnsi="Times New Roman"/>
                <w:bCs/>
                <w:sz w:val="20"/>
                <w:szCs w:val="20"/>
              </w:rPr>
              <w:t>аналитике на инструметалној техници у лабораторијама у складу са струком, стандардима, прописима из научне области института;</w:t>
            </w:r>
          </w:p>
          <w:p w:rsidR="00E16449" w:rsidRPr="0018197B" w:rsidRDefault="00E16449" w:rsidP="00672434">
            <w:pPr>
              <w:pStyle w:val="ListParagraph"/>
              <w:numPr>
                <w:ilvl w:val="0"/>
                <w:numId w:val="3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послове </w:t>
            </w:r>
            <w:r>
              <w:rPr>
                <w:rFonts w:ascii="Times New Roman" w:hAnsi="Times New Roman"/>
                <w:bCs/>
                <w:sz w:val="20"/>
                <w:szCs w:val="20"/>
              </w:rPr>
              <w:t>аналитике</w:t>
            </w:r>
            <w:r w:rsidRPr="0018197B">
              <w:rPr>
                <w:rFonts w:ascii="Times New Roman" w:hAnsi="Times New Roman"/>
                <w:bCs/>
                <w:sz w:val="20"/>
                <w:szCs w:val="20"/>
              </w:rPr>
              <w:t xml:space="preserve"> узора</w:t>
            </w:r>
            <w:r>
              <w:rPr>
                <w:rFonts w:ascii="Times New Roman" w:hAnsi="Times New Roman"/>
                <w:bCs/>
                <w:sz w:val="20"/>
                <w:szCs w:val="20"/>
              </w:rPr>
              <w:t>ка и одговара</w:t>
            </w:r>
            <w:r w:rsidRPr="0018197B">
              <w:rPr>
                <w:rFonts w:ascii="Times New Roman" w:hAnsi="Times New Roman"/>
                <w:bCs/>
                <w:sz w:val="20"/>
                <w:szCs w:val="20"/>
              </w:rPr>
              <w:t xml:space="preserve"> за тачност добијених резултата;</w:t>
            </w:r>
          </w:p>
          <w:p w:rsidR="00E16449" w:rsidRPr="0018197B" w:rsidRDefault="00E16449" w:rsidP="00672434">
            <w:pPr>
              <w:pStyle w:val="ListParagraph"/>
              <w:numPr>
                <w:ilvl w:val="0"/>
                <w:numId w:val="38"/>
              </w:numPr>
              <w:spacing w:line="240" w:lineRule="auto"/>
              <w:contextualSpacing/>
              <w:jc w:val="both"/>
              <w:rPr>
                <w:rFonts w:ascii="Times New Roman" w:hAnsi="Times New Roman"/>
                <w:bCs/>
                <w:sz w:val="20"/>
                <w:szCs w:val="20"/>
              </w:rPr>
            </w:pPr>
            <w:r>
              <w:rPr>
                <w:rFonts w:ascii="Times New Roman" w:hAnsi="Times New Roman"/>
                <w:bCs/>
                <w:sz w:val="20"/>
                <w:szCs w:val="20"/>
              </w:rPr>
              <w:t>учествује у пословима</w:t>
            </w:r>
            <w:r w:rsidRPr="0018197B">
              <w:rPr>
                <w:rFonts w:ascii="Times New Roman" w:hAnsi="Times New Roman"/>
                <w:bCs/>
                <w:sz w:val="20"/>
                <w:szCs w:val="20"/>
              </w:rPr>
              <w:t xml:space="preserve"> комплетног узорковања и припреме узорака за лабораторије у складу са струком, </w:t>
            </w:r>
            <w:r>
              <w:rPr>
                <w:rFonts w:ascii="Times New Roman" w:hAnsi="Times New Roman"/>
                <w:bCs/>
                <w:sz w:val="20"/>
                <w:szCs w:val="20"/>
              </w:rPr>
              <w:t xml:space="preserve">стандардима и </w:t>
            </w:r>
            <w:r w:rsidRPr="0018197B">
              <w:rPr>
                <w:rFonts w:ascii="Times New Roman" w:hAnsi="Times New Roman"/>
                <w:bCs/>
                <w:sz w:val="20"/>
                <w:szCs w:val="20"/>
              </w:rPr>
              <w:t>прописима из научне области института;</w:t>
            </w:r>
          </w:p>
          <w:p w:rsidR="00E16449" w:rsidRDefault="00E16449" w:rsidP="00672434">
            <w:pPr>
              <w:pStyle w:val="ListParagraph"/>
              <w:numPr>
                <w:ilvl w:val="0"/>
                <w:numId w:val="3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испитивања узорака у складу са примењеним методама у лабораторији и друге послове из технолошких испитивања у складу са стандардима и прописима одређених метода;</w:t>
            </w:r>
          </w:p>
          <w:p w:rsidR="00E16449" w:rsidRPr="00E03FB8" w:rsidRDefault="00E16449" w:rsidP="00672434">
            <w:pPr>
              <w:pStyle w:val="ListParagraph"/>
              <w:numPr>
                <w:ilvl w:val="0"/>
                <w:numId w:val="38"/>
              </w:numPr>
              <w:spacing w:line="240" w:lineRule="auto"/>
              <w:contextualSpacing/>
              <w:jc w:val="both"/>
              <w:rPr>
                <w:rFonts w:ascii="Times New Roman" w:hAnsi="Times New Roman"/>
                <w:bCs/>
                <w:sz w:val="20"/>
                <w:szCs w:val="20"/>
              </w:rPr>
            </w:pPr>
            <w:r w:rsidRPr="00E03FB8">
              <w:rPr>
                <w:rFonts w:ascii="Times New Roman" w:hAnsi="Times New Roman"/>
                <w:bCs/>
                <w:sz w:val="20"/>
                <w:szCs w:val="20"/>
              </w:rPr>
              <w:t>врши обраду података и извештаја, одговоран је за тачност резултата, поштовање рокова израде анализа, примену стандарда, акредитацију метода, одржавање опреме и њене исправности</w:t>
            </w:r>
            <w:r>
              <w:rPr>
                <w:rFonts w:ascii="Times New Roman" w:hAnsi="Times New Roman"/>
                <w:bCs/>
                <w:noProof/>
                <w:spacing w:val="-4"/>
                <w:sz w:val="20"/>
                <w:szCs w:val="20"/>
              </w:rPr>
              <w:t>;</w:t>
            </w:r>
          </w:p>
          <w:p w:rsidR="00E16449" w:rsidRPr="00A743E0" w:rsidRDefault="00E16449" w:rsidP="00672434">
            <w:pPr>
              <w:pStyle w:val="ListParagraph"/>
              <w:numPr>
                <w:ilvl w:val="0"/>
                <w:numId w:val="38"/>
              </w:numPr>
              <w:spacing w:line="240" w:lineRule="auto"/>
              <w:contextualSpacing/>
              <w:jc w:val="both"/>
              <w:rPr>
                <w:rFonts w:ascii="Times New Roman" w:hAnsi="Times New Roman"/>
                <w:bCs/>
                <w:sz w:val="20"/>
                <w:szCs w:val="20"/>
              </w:rPr>
            </w:pPr>
            <w:r w:rsidRPr="00E03FB8">
              <w:rPr>
                <w:rFonts w:ascii="Times New Roman" w:hAnsi="Times New Roman"/>
                <w:bCs/>
                <w:spacing w:val="-4"/>
                <w:sz w:val="20"/>
                <w:szCs w:val="20"/>
              </w:rPr>
              <w:t>ради на превентивном одржавању исправности опреме, стандардној чистоћи опреме и стара се о примени стандарда целог процеса узорк</w:t>
            </w:r>
            <w:r>
              <w:rPr>
                <w:rFonts w:ascii="Times New Roman" w:hAnsi="Times New Roman"/>
                <w:bCs/>
                <w:spacing w:val="-4"/>
                <w:sz w:val="20"/>
                <w:szCs w:val="20"/>
              </w:rPr>
              <w:t>овања у организационој јединици.</w:t>
            </w:r>
          </w:p>
        </w:tc>
      </w:tr>
      <w:tr w:rsidR="00E16449" w:rsidRPr="00CB1285" w:rsidTr="00E94818">
        <w:trPr>
          <w:trHeight w:val="2287"/>
          <w:jc w:val="center"/>
        </w:trPr>
        <w:tc>
          <w:tcPr>
            <w:tcW w:w="862" w:type="pct"/>
            <w:tcBorders>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16449" w:rsidRPr="00FC309E" w:rsidRDefault="00E16449"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16449" w:rsidRDefault="00E16449" w:rsidP="00672434">
            <w:pPr>
              <w:pStyle w:val="NormalStefbullets1"/>
              <w:numPr>
                <w:ilvl w:val="0"/>
                <w:numId w:val="29"/>
              </w:numPr>
              <w:jc w:val="both"/>
              <w:rPr>
                <w:rFonts w:asciiTheme="majorBidi" w:hAnsiTheme="majorBidi" w:cstheme="majorBidi"/>
                <w:bCs/>
              </w:rPr>
            </w:pPr>
            <w:r w:rsidRPr="00646B7D">
              <w:rPr>
                <w:rFonts w:asciiTheme="majorBidi" w:hAnsiTheme="majorBidi" w:cstheme="majorBidi"/>
                <w:bCs/>
              </w:rPr>
              <w:t xml:space="preserve">на студијама </w:t>
            </w:r>
            <w:r>
              <w:rPr>
                <w:rFonts w:asciiTheme="majorBidi" w:hAnsiTheme="majorBidi" w:cstheme="majorBidi"/>
                <w:bCs/>
              </w:rPr>
              <w:t>првог</w:t>
            </w:r>
            <w:r w:rsidRPr="00646B7D">
              <w:rPr>
                <w:rFonts w:asciiTheme="majorBidi" w:hAnsiTheme="majorBidi" w:cstheme="majorBidi"/>
                <w:bCs/>
              </w:rPr>
              <w:t xml:space="preserve"> степена (</w:t>
            </w:r>
            <w:r w:rsidRPr="006A3A0D">
              <w:rPr>
                <w:rFonts w:asciiTheme="majorBidi" w:hAnsiTheme="majorBidi" w:cstheme="majorBidi"/>
                <w:bCs/>
              </w:rPr>
              <w:t xml:space="preserve">основне академске студије у обиму од најмање </w:t>
            </w:r>
            <w:r>
              <w:rPr>
                <w:rFonts w:asciiTheme="majorBidi" w:hAnsiTheme="majorBidi" w:cstheme="majorBidi"/>
                <w:bCs/>
              </w:rPr>
              <w:t>24</w:t>
            </w:r>
            <w:r w:rsidRPr="006A3A0D">
              <w:rPr>
                <w:rFonts w:asciiTheme="majorBidi" w:hAnsiTheme="majorBidi" w:cstheme="majorBidi"/>
                <w:bCs/>
              </w:rPr>
              <w:t>0 ЕСПБ</w:t>
            </w:r>
            <w:r w:rsidR="009075F7">
              <w:rPr>
                <w:rFonts w:asciiTheme="majorBidi" w:hAnsiTheme="majorBidi" w:cstheme="majorBidi"/>
                <w:bCs/>
              </w:rPr>
              <w:t xml:space="preserve"> </w:t>
            </w:r>
            <w:r>
              <w:rPr>
                <w:rFonts w:asciiTheme="majorBidi" w:hAnsiTheme="majorBidi" w:cstheme="majorBidi"/>
                <w:bCs/>
              </w:rPr>
              <w:t>/</w:t>
            </w:r>
            <w:r w:rsidR="009075F7">
              <w:rPr>
                <w:rFonts w:asciiTheme="majorBidi" w:hAnsiTheme="majorBidi" w:cstheme="majorBidi"/>
                <w:bCs/>
              </w:rPr>
              <w:t xml:space="preserve"> </w:t>
            </w:r>
            <w:r>
              <w:rPr>
                <w:rFonts w:asciiTheme="majorBidi" w:hAnsiTheme="majorBidi" w:cstheme="majorBidi"/>
                <w:bCs/>
              </w:rPr>
              <w:t>специјалистичке струковне студије</w:t>
            </w:r>
            <w:r w:rsidRPr="00646B7D">
              <w:rPr>
                <w:rFonts w:asciiTheme="majorBidi" w:hAnsiTheme="majorBidi" w:cstheme="majorBidi"/>
                <w:bCs/>
              </w:rPr>
              <w:t xml:space="preserve">), по пропису који уређује високо образовање, почев од </w:t>
            </w:r>
            <w:r w:rsidRPr="001731C8">
              <w:rPr>
                <w:rFonts w:asciiTheme="majorBidi" w:hAnsiTheme="majorBidi" w:cstheme="majorBidi"/>
                <w:bCs/>
              </w:rPr>
              <w:t>7. октобра 2017. године</w:t>
            </w:r>
            <w:r w:rsidRPr="00646B7D">
              <w:rPr>
                <w:rFonts w:asciiTheme="majorBidi" w:hAnsiTheme="majorBidi" w:cstheme="majorBidi"/>
                <w:bCs/>
              </w:rPr>
              <w:t>;</w:t>
            </w:r>
          </w:p>
          <w:p w:rsidR="00E16449" w:rsidRPr="00D1639D" w:rsidRDefault="00E16449" w:rsidP="00BD6A84">
            <w:pPr>
              <w:spacing w:line="240" w:lineRule="auto"/>
              <w:ind w:left="0" w:firstLine="0"/>
              <w:jc w:val="both"/>
              <w:rPr>
                <w:rFonts w:ascii="Times New Roman" w:hAnsi="Times New Roman"/>
                <w:bCs/>
                <w:sz w:val="20"/>
                <w:szCs w:val="20"/>
              </w:rPr>
            </w:pPr>
            <w:r w:rsidRPr="00D1639D">
              <w:rPr>
                <w:rFonts w:ascii="Times New Roman" w:hAnsi="Times New Roman"/>
                <w:bCs/>
                <w:sz w:val="20"/>
                <w:szCs w:val="20"/>
              </w:rPr>
              <w:t xml:space="preserve">изузетно: </w:t>
            </w:r>
          </w:p>
          <w:p w:rsidR="00E16449" w:rsidRPr="00CB1285" w:rsidRDefault="00E16449" w:rsidP="00672434">
            <w:pPr>
              <w:pStyle w:val="ListParagraph"/>
              <w:numPr>
                <w:ilvl w:val="0"/>
                <w:numId w:val="37"/>
              </w:numPr>
              <w:spacing w:line="240" w:lineRule="auto"/>
              <w:jc w:val="both"/>
              <w:rPr>
                <w:rFonts w:ascii="Times New Roman" w:hAnsi="Times New Roman"/>
                <w:bCs/>
                <w:sz w:val="20"/>
                <w:szCs w:val="20"/>
              </w:rPr>
            </w:pPr>
            <w:r w:rsidRPr="00464A31">
              <w:rPr>
                <w:rFonts w:ascii="Times New Roman" w:hAnsi="Times New Roman"/>
                <w:bCs/>
                <w:sz w:val="20"/>
                <w:szCs w:val="20"/>
              </w:rPr>
              <w:t xml:space="preserve">на студијама првог степена (основне академске студије у обиму од најмање 180 ЕСПБ  / основне струковне студије у обиму од 180 ЕСПБ), и радно искуство на пословима </w:t>
            </w:r>
            <w:r w:rsidR="009075F7">
              <w:rPr>
                <w:rFonts w:ascii="Times New Roman" w:hAnsi="Times New Roman"/>
                <w:bCs/>
                <w:sz w:val="20"/>
                <w:szCs w:val="20"/>
              </w:rPr>
              <w:t>Помоћника</w:t>
            </w:r>
            <w:r w:rsidRPr="00464A31">
              <w:rPr>
                <w:rFonts w:ascii="Times New Roman" w:hAnsi="Times New Roman"/>
                <w:bCs/>
                <w:sz w:val="20"/>
                <w:szCs w:val="20"/>
              </w:rPr>
              <w:t xml:space="preserve"> водећег инжењера у научној области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сектору.</w:t>
            </w:r>
          </w:p>
        </w:tc>
      </w:tr>
      <w:tr w:rsidR="00E16449" w:rsidRPr="00816114" w:rsidTr="00BD6A84">
        <w:trPr>
          <w:trHeight w:val="465"/>
          <w:jc w:val="center"/>
        </w:trPr>
        <w:tc>
          <w:tcPr>
            <w:tcW w:w="862" w:type="pct"/>
            <w:tcBorders>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16449" w:rsidRPr="00816114" w:rsidRDefault="00E16449" w:rsidP="00672434">
            <w:pPr>
              <w:pStyle w:val="ListParagraph"/>
              <w:numPr>
                <w:ilvl w:val="0"/>
                <w:numId w:val="37"/>
              </w:numPr>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p>
        </w:tc>
      </w:tr>
    </w:tbl>
    <w:p w:rsidR="00E16449" w:rsidRDefault="00E16449" w:rsidP="00E16449">
      <w:pPr>
        <w:tabs>
          <w:tab w:val="left" w:pos="7305"/>
        </w:tabs>
        <w:spacing w:line="240" w:lineRule="auto"/>
        <w:rPr>
          <w:rFonts w:ascii="Times New Roman" w:hAnsi="Times New Roman"/>
          <w:bCs/>
          <w:sz w:val="24"/>
          <w:szCs w:val="24"/>
          <w:lang w:val="sr-Cyrl-CS"/>
        </w:rPr>
      </w:pPr>
    </w:p>
    <w:p w:rsidR="005D4464" w:rsidRDefault="005D4464">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5D4464" w:rsidRPr="00FC309E" w:rsidTr="00BD6A84">
        <w:trPr>
          <w:trHeight w:val="201"/>
          <w:tblHeader/>
          <w:jc w:val="center"/>
        </w:trPr>
        <w:tc>
          <w:tcPr>
            <w:tcW w:w="862" w:type="pct"/>
            <w:tcBorders>
              <w:bottom w:val="single" w:sz="2" w:space="0" w:color="auto"/>
              <w:right w:val="single" w:sz="12" w:space="0" w:color="auto"/>
            </w:tcBorders>
          </w:tcPr>
          <w:p w:rsidR="005D4464" w:rsidRPr="001769A5" w:rsidRDefault="005D4464"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11.</w:t>
            </w:r>
          </w:p>
        </w:tc>
        <w:tc>
          <w:tcPr>
            <w:tcW w:w="4138" w:type="pct"/>
            <w:vMerge w:val="restart"/>
            <w:tcBorders>
              <w:left w:val="single" w:sz="12" w:space="0" w:color="auto"/>
            </w:tcBorders>
            <w:vAlign w:val="center"/>
          </w:tcPr>
          <w:p w:rsidR="005D4464" w:rsidRPr="00FC309E" w:rsidRDefault="005D4464"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ПРОЈЕКТНИ АСИСТЕНТ У НАУЦИ</w:t>
            </w:r>
          </w:p>
        </w:tc>
      </w:tr>
      <w:tr w:rsidR="005D4464" w:rsidRPr="00FC309E" w:rsidTr="00BD6A84">
        <w:trPr>
          <w:trHeight w:val="20"/>
          <w:tblHeader/>
          <w:jc w:val="center"/>
        </w:trPr>
        <w:tc>
          <w:tcPr>
            <w:tcW w:w="862" w:type="pct"/>
            <w:tcBorders>
              <w:top w:val="single" w:sz="2" w:space="0" w:color="auto"/>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5D4464" w:rsidRPr="00FC309E" w:rsidRDefault="005D4464" w:rsidP="00BD6A84">
            <w:pPr>
              <w:spacing w:line="240" w:lineRule="auto"/>
              <w:ind w:left="0" w:firstLine="0"/>
              <w:rPr>
                <w:rFonts w:ascii="Times New Roman" w:eastAsia="Calibri" w:hAnsi="Times New Roman"/>
                <w:bCs/>
                <w:caps/>
                <w:sz w:val="24"/>
                <w:szCs w:val="26"/>
              </w:rPr>
            </w:pPr>
          </w:p>
        </w:tc>
      </w:tr>
      <w:tr w:rsidR="005D4464" w:rsidRPr="00FC309E" w:rsidTr="00BD6A84">
        <w:trPr>
          <w:trHeight w:val="1623"/>
          <w:jc w:val="center"/>
        </w:trPr>
        <w:tc>
          <w:tcPr>
            <w:tcW w:w="862" w:type="pct"/>
            <w:tcBorders>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5D4464" w:rsidRPr="0018197B" w:rsidRDefault="005D4464" w:rsidP="00672434">
            <w:pPr>
              <w:pStyle w:val="ListParagraph"/>
              <w:numPr>
                <w:ilvl w:val="0"/>
                <w:numId w:val="39"/>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 xml:space="preserve">врши израду методологије писања пројеката из </w:t>
            </w:r>
            <w:r w:rsidRPr="0018197B">
              <w:rPr>
                <w:rFonts w:ascii="Times New Roman" w:hAnsi="Times New Roman"/>
                <w:bCs/>
                <w:sz w:val="20"/>
                <w:szCs w:val="20"/>
              </w:rPr>
              <w:t>научних области / грана / дисциплина за које је институт акредитован;</w:t>
            </w:r>
          </w:p>
          <w:p w:rsidR="005D4464" w:rsidRPr="0018197B" w:rsidRDefault="005D4464" w:rsidP="00672434">
            <w:pPr>
              <w:pStyle w:val="ListParagraph"/>
              <w:numPr>
                <w:ilvl w:val="0"/>
                <w:numId w:val="39"/>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 xml:space="preserve">прикупља све информације о конкурсима за пријаву пројеката; </w:t>
            </w:r>
          </w:p>
          <w:p w:rsidR="005D4464" w:rsidRPr="0018197B" w:rsidRDefault="005D4464" w:rsidP="00672434">
            <w:pPr>
              <w:pStyle w:val="ListParagraph"/>
              <w:numPr>
                <w:ilvl w:val="0"/>
                <w:numId w:val="39"/>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учествује у припреми предлога пројеката;</w:t>
            </w:r>
          </w:p>
          <w:p w:rsidR="005D4464" w:rsidRPr="0018197B" w:rsidRDefault="005D4464" w:rsidP="00672434">
            <w:pPr>
              <w:pStyle w:val="ListParagraph"/>
              <w:numPr>
                <w:ilvl w:val="0"/>
                <w:numId w:val="39"/>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прати реализацију пројеката кроз систем административно техничке подршке;</w:t>
            </w:r>
          </w:p>
          <w:p w:rsidR="005D4464" w:rsidRPr="0018197B" w:rsidRDefault="005D4464" w:rsidP="00672434">
            <w:pPr>
              <w:pStyle w:val="ListParagraph"/>
              <w:numPr>
                <w:ilvl w:val="0"/>
                <w:numId w:val="39"/>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учeствује у извештавању о резултатима пројекта кроз систем административно техничке подршке;</w:t>
            </w:r>
          </w:p>
          <w:p w:rsidR="005D4464" w:rsidRPr="00D44887" w:rsidRDefault="005D4464" w:rsidP="00672434">
            <w:pPr>
              <w:pStyle w:val="ListParagraph"/>
              <w:numPr>
                <w:ilvl w:val="0"/>
                <w:numId w:val="39"/>
              </w:numPr>
              <w:spacing w:line="240" w:lineRule="auto"/>
              <w:contextualSpacing/>
              <w:jc w:val="both"/>
              <w:rPr>
                <w:rFonts w:ascii="Times New Roman" w:hAnsi="Times New Roman"/>
                <w:bCs/>
                <w:sz w:val="20"/>
                <w:szCs w:val="20"/>
              </w:rPr>
            </w:pPr>
            <w:r w:rsidRPr="00D44887">
              <w:rPr>
                <w:rFonts w:asciiTheme="majorBidi" w:hAnsiTheme="majorBidi" w:cstheme="majorBidi"/>
                <w:bCs/>
                <w:color w:val="222222"/>
                <w:sz w:val="20"/>
                <w:szCs w:val="20"/>
              </w:rPr>
              <w:t>учествује у спровођењу поступака јавних набавки за потребе реализације пројеката и других јавних набавки за потребе института.</w:t>
            </w:r>
          </w:p>
        </w:tc>
      </w:tr>
      <w:tr w:rsidR="005D4464" w:rsidRPr="00FC309E" w:rsidTr="00BD6A84">
        <w:trPr>
          <w:trHeight w:val="1112"/>
          <w:jc w:val="center"/>
        </w:trPr>
        <w:tc>
          <w:tcPr>
            <w:tcW w:w="862" w:type="pct"/>
            <w:tcBorders>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5D4464" w:rsidRPr="00FC309E" w:rsidRDefault="005D446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5D4464" w:rsidRPr="00D44887" w:rsidRDefault="005D4464" w:rsidP="00672434">
            <w:pPr>
              <w:pStyle w:val="NormalStefbullets1"/>
              <w:numPr>
                <w:ilvl w:val="0"/>
                <w:numId w:val="29"/>
              </w:numPr>
              <w:jc w:val="both"/>
              <w:rPr>
                <w:rFonts w:asciiTheme="majorBidi" w:hAnsiTheme="majorBidi" w:cstheme="majorBidi"/>
                <w:bCs/>
              </w:rPr>
            </w:pPr>
            <w:r w:rsidRPr="00D44887">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5D4464" w:rsidRPr="00A743E0" w:rsidRDefault="005D4464" w:rsidP="00672434">
            <w:pPr>
              <w:pStyle w:val="ListParagraph"/>
              <w:numPr>
                <w:ilvl w:val="0"/>
                <w:numId w:val="29"/>
              </w:numPr>
              <w:spacing w:before="100" w:beforeAutospacing="1" w:after="100" w:afterAutospacing="1" w:line="240" w:lineRule="auto"/>
              <w:jc w:val="both"/>
              <w:rPr>
                <w:rFonts w:ascii="Times New Roman" w:hAnsi="Times New Roman"/>
                <w:bCs/>
                <w:sz w:val="20"/>
                <w:szCs w:val="20"/>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5D4464" w:rsidRPr="00FC309E" w:rsidTr="00BD6A84">
        <w:trPr>
          <w:trHeight w:val="465"/>
          <w:jc w:val="center"/>
        </w:trPr>
        <w:tc>
          <w:tcPr>
            <w:tcW w:w="862" w:type="pct"/>
            <w:tcBorders>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5D4464" w:rsidRPr="00816114" w:rsidRDefault="005D4464" w:rsidP="00672434">
            <w:pPr>
              <w:pStyle w:val="ListParagraph"/>
              <w:numPr>
                <w:ilvl w:val="0"/>
                <w:numId w:val="40"/>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5D4464" w:rsidRDefault="005D4464" w:rsidP="005D4464">
      <w:pPr>
        <w:tabs>
          <w:tab w:val="left" w:pos="7305"/>
        </w:tabs>
        <w:spacing w:line="240" w:lineRule="auto"/>
        <w:ind w:left="0" w:firstLine="0"/>
        <w:rPr>
          <w:rFonts w:ascii="Times New Roman" w:hAnsi="Times New Roman"/>
          <w:bCs/>
          <w:sz w:val="24"/>
          <w:szCs w:val="24"/>
          <w:lang w:val="sr-Cyrl-CS"/>
        </w:rPr>
      </w:pPr>
    </w:p>
    <w:p w:rsidR="002C35C2" w:rsidRDefault="002C35C2">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2C35C2" w:rsidRPr="00E74917" w:rsidTr="00BD6A84">
        <w:trPr>
          <w:trHeight w:val="201"/>
          <w:tblHeader/>
          <w:jc w:val="center"/>
        </w:trPr>
        <w:tc>
          <w:tcPr>
            <w:tcW w:w="862" w:type="pct"/>
            <w:tcBorders>
              <w:bottom w:val="single" w:sz="2" w:space="0" w:color="auto"/>
              <w:right w:val="single" w:sz="12" w:space="0" w:color="auto"/>
            </w:tcBorders>
          </w:tcPr>
          <w:p w:rsidR="002C35C2" w:rsidRPr="00E74917" w:rsidRDefault="002C35C2" w:rsidP="00BD6A84">
            <w:pPr>
              <w:spacing w:line="240" w:lineRule="auto"/>
              <w:ind w:left="0" w:firstLine="0"/>
              <w:rPr>
                <w:rFonts w:ascii="Times New Roman" w:eastAsia="Calibri" w:hAnsi="Times New Roman" w:cs="Arial"/>
                <w:bCs/>
                <w:noProof/>
                <w:color w:val="5B9BD5"/>
                <w:spacing w:val="40"/>
                <w:sz w:val="24"/>
                <w:szCs w:val="36"/>
              </w:rPr>
            </w:pPr>
            <w:r w:rsidRPr="00E74917">
              <w:rPr>
                <w:rFonts w:ascii="Times New Roman" w:eastAsia="Calibri" w:hAnsi="Times New Roman" w:cs="Arial"/>
                <w:bCs/>
                <w:noProof/>
                <w:spacing w:val="40"/>
                <w:sz w:val="24"/>
                <w:szCs w:val="36"/>
              </w:rPr>
              <w:lastRenderedPageBreak/>
              <w:t>12.</w:t>
            </w:r>
          </w:p>
        </w:tc>
        <w:tc>
          <w:tcPr>
            <w:tcW w:w="4138" w:type="pct"/>
            <w:vMerge w:val="restart"/>
            <w:tcBorders>
              <w:left w:val="single" w:sz="12" w:space="0" w:color="auto"/>
            </w:tcBorders>
            <w:vAlign w:val="center"/>
          </w:tcPr>
          <w:p w:rsidR="002C35C2" w:rsidRPr="00E74917" w:rsidRDefault="002C35C2" w:rsidP="00BD6A84">
            <w:pPr>
              <w:spacing w:line="240" w:lineRule="auto"/>
              <w:ind w:left="0" w:firstLine="0"/>
              <w:outlineLvl w:val="0"/>
              <w:rPr>
                <w:rFonts w:ascii="Times New Roman" w:hAnsi="Times New Roman"/>
                <w:caps/>
                <w:noProof/>
                <w:sz w:val="24"/>
                <w:szCs w:val="24"/>
                <w:lang w:eastAsia="en-AU"/>
              </w:rPr>
            </w:pPr>
            <w:r w:rsidRPr="00E74917">
              <w:rPr>
                <w:rFonts w:ascii="Times New Roman" w:hAnsi="Times New Roman"/>
                <w:bCs/>
                <w:sz w:val="24"/>
                <w:szCs w:val="24"/>
              </w:rPr>
              <w:t>ИНЖЕЊЕР САРАДНИК У ИСТРАЖИВАЊИМА</w:t>
            </w:r>
          </w:p>
        </w:tc>
      </w:tr>
      <w:tr w:rsidR="002C35C2" w:rsidRPr="00E74917" w:rsidTr="00BD6A84">
        <w:trPr>
          <w:trHeight w:val="20"/>
          <w:tblHeader/>
          <w:jc w:val="center"/>
        </w:trPr>
        <w:tc>
          <w:tcPr>
            <w:tcW w:w="862" w:type="pct"/>
            <w:tcBorders>
              <w:top w:val="single" w:sz="2" w:space="0" w:color="auto"/>
              <w:right w:val="single" w:sz="12" w:space="0" w:color="auto"/>
            </w:tcBorders>
          </w:tcPr>
          <w:p w:rsidR="002C35C2" w:rsidRPr="00E74917" w:rsidRDefault="002C35C2" w:rsidP="00BD6A84">
            <w:pPr>
              <w:spacing w:line="240" w:lineRule="auto"/>
              <w:ind w:left="0" w:firstLine="0"/>
              <w:rPr>
                <w:rFonts w:ascii="Times New Roman" w:eastAsia="Calibri" w:hAnsi="Times New Roman"/>
                <w:noProof/>
                <w:sz w:val="20"/>
                <w:szCs w:val="22"/>
              </w:rPr>
            </w:pPr>
            <w:r w:rsidRPr="00E74917">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2C35C2" w:rsidRPr="00E74917" w:rsidRDefault="002C35C2" w:rsidP="00BD6A84">
            <w:pPr>
              <w:spacing w:line="240" w:lineRule="auto"/>
              <w:ind w:left="0" w:firstLine="0"/>
              <w:rPr>
                <w:rFonts w:ascii="Times New Roman" w:eastAsia="Calibri" w:hAnsi="Times New Roman"/>
                <w:bCs/>
                <w:caps/>
                <w:sz w:val="24"/>
                <w:szCs w:val="26"/>
              </w:rPr>
            </w:pPr>
          </w:p>
        </w:tc>
      </w:tr>
      <w:tr w:rsidR="002C35C2" w:rsidRPr="00E74917" w:rsidTr="00BD6A84">
        <w:trPr>
          <w:trHeight w:val="1623"/>
          <w:jc w:val="center"/>
        </w:trPr>
        <w:tc>
          <w:tcPr>
            <w:tcW w:w="862" w:type="pct"/>
            <w:tcBorders>
              <w:right w:val="single" w:sz="12" w:space="0" w:color="auto"/>
            </w:tcBorders>
          </w:tcPr>
          <w:p w:rsidR="002C35C2" w:rsidRPr="00E74917" w:rsidRDefault="002C35C2" w:rsidP="00BD6A84">
            <w:pPr>
              <w:spacing w:line="240" w:lineRule="auto"/>
              <w:ind w:left="0" w:firstLine="0"/>
              <w:rPr>
                <w:rFonts w:ascii="Times New Roman" w:eastAsia="Calibri" w:hAnsi="Times New Roman"/>
                <w:noProof/>
                <w:sz w:val="20"/>
                <w:szCs w:val="22"/>
              </w:rPr>
            </w:pPr>
            <w:r w:rsidRPr="00E74917">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2C35C2" w:rsidRPr="00E74917" w:rsidRDefault="002C35C2" w:rsidP="00672434">
            <w:pPr>
              <w:numPr>
                <w:ilvl w:val="0"/>
                <w:numId w:val="42"/>
              </w:numPr>
              <w:spacing w:line="240" w:lineRule="atLeast"/>
              <w:jc w:val="both"/>
              <w:rPr>
                <w:rFonts w:ascii="Times New Roman" w:hAnsi="Times New Roman"/>
                <w:bCs/>
                <w:sz w:val="20"/>
                <w:szCs w:val="20"/>
                <w:lang w:val="ru-RU" w:eastAsia="sr-Latn-CS"/>
              </w:rPr>
            </w:pPr>
            <w:r w:rsidRPr="00E74917">
              <w:rPr>
                <w:rFonts w:ascii="Times New Roman" w:hAnsi="Times New Roman"/>
                <w:bCs/>
                <w:sz w:val="20"/>
                <w:szCs w:val="20"/>
                <w:lang w:val="sr-Cyrl-CS" w:eastAsia="sr-Latn-CS"/>
              </w:rPr>
              <w:t>о</w:t>
            </w:r>
            <w:r w:rsidRPr="00E74917">
              <w:rPr>
                <w:rFonts w:ascii="Times New Roman" w:hAnsi="Times New Roman"/>
                <w:bCs/>
                <w:sz w:val="20"/>
                <w:szCs w:val="20"/>
                <w:lang w:val="ru-RU" w:eastAsia="sr-Latn-CS"/>
              </w:rPr>
              <w:t>рганизује, координира и учествује у постављању огледа у пољским и контролисаним условима у вези са проучавањем различитих система и технологија гајења ратарских биљака и др</w:t>
            </w:r>
            <w:r w:rsidRPr="00E74917">
              <w:rPr>
                <w:rFonts w:ascii="Times New Roman" w:hAnsi="Times New Roman"/>
                <w:bCs/>
                <w:sz w:val="20"/>
                <w:szCs w:val="20"/>
                <w:lang w:val="sr-Cyrl-CS" w:eastAsia="sr-Latn-CS"/>
              </w:rPr>
              <w:t>;</w:t>
            </w:r>
          </w:p>
          <w:p w:rsidR="002C35C2" w:rsidRPr="00E74917" w:rsidRDefault="002C35C2" w:rsidP="00672434">
            <w:pPr>
              <w:numPr>
                <w:ilvl w:val="0"/>
                <w:numId w:val="42"/>
              </w:numPr>
              <w:spacing w:line="240" w:lineRule="atLeast"/>
              <w:jc w:val="both"/>
              <w:rPr>
                <w:rFonts w:ascii="Times New Roman" w:hAnsi="Times New Roman"/>
                <w:bCs/>
                <w:sz w:val="20"/>
                <w:szCs w:val="20"/>
                <w:lang w:val="ru-RU" w:eastAsia="sr-Latn-CS"/>
              </w:rPr>
            </w:pPr>
            <w:r w:rsidRPr="00E74917">
              <w:rPr>
                <w:rFonts w:ascii="Times New Roman" w:hAnsi="Times New Roman"/>
                <w:bCs/>
                <w:sz w:val="20"/>
                <w:szCs w:val="20"/>
                <w:lang w:val="sr-Cyrl-CS" w:eastAsia="sr-Latn-CS"/>
              </w:rPr>
              <w:t>учествује у у</w:t>
            </w:r>
            <w:r w:rsidRPr="00E74917">
              <w:rPr>
                <w:rFonts w:ascii="Times New Roman" w:hAnsi="Times New Roman"/>
                <w:bCs/>
                <w:sz w:val="20"/>
                <w:szCs w:val="20"/>
                <w:lang w:val="ru-RU" w:eastAsia="sr-Latn-CS"/>
              </w:rPr>
              <w:t>вођењу нових метода и иновативних технологија гајења биљака и др, као и нових метода и техника у лабораторијске анализе</w:t>
            </w:r>
            <w:r w:rsidRPr="00E74917">
              <w:rPr>
                <w:rFonts w:ascii="Times New Roman" w:hAnsi="Times New Roman"/>
                <w:bCs/>
                <w:sz w:val="20"/>
                <w:szCs w:val="20"/>
                <w:lang w:val="sr-Cyrl-CS" w:eastAsia="sr-Latn-CS"/>
              </w:rPr>
              <w:t>;</w:t>
            </w:r>
          </w:p>
          <w:p w:rsidR="002C35C2" w:rsidRPr="00E74917" w:rsidRDefault="002C35C2" w:rsidP="00672434">
            <w:pPr>
              <w:numPr>
                <w:ilvl w:val="0"/>
                <w:numId w:val="42"/>
              </w:numPr>
              <w:spacing w:line="240" w:lineRule="atLeast"/>
              <w:jc w:val="both"/>
              <w:rPr>
                <w:rFonts w:ascii="Times New Roman" w:hAnsi="Times New Roman"/>
                <w:bCs/>
                <w:sz w:val="20"/>
                <w:szCs w:val="20"/>
                <w:lang w:val="ru-RU" w:eastAsia="sr-Latn-CS"/>
              </w:rPr>
            </w:pPr>
            <w:r w:rsidRPr="00E74917">
              <w:rPr>
                <w:rFonts w:ascii="Times New Roman" w:hAnsi="Times New Roman"/>
                <w:bCs/>
                <w:sz w:val="20"/>
                <w:szCs w:val="20"/>
                <w:lang w:val="sr-Cyrl-CS" w:eastAsia="sr-Latn-CS"/>
              </w:rPr>
              <w:t>о</w:t>
            </w:r>
            <w:r w:rsidRPr="00E74917">
              <w:rPr>
                <w:rFonts w:ascii="Times New Roman" w:hAnsi="Times New Roman"/>
                <w:bCs/>
                <w:sz w:val="20"/>
                <w:szCs w:val="20"/>
                <w:lang w:val="ru-RU" w:eastAsia="sr-Latn-CS"/>
              </w:rPr>
              <w:t>рганизује и спроводи експериментални рад у научној области института</w:t>
            </w:r>
            <w:r w:rsidRPr="00E74917">
              <w:rPr>
                <w:rFonts w:ascii="Times New Roman" w:hAnsi="Times New Roman"/>
                <w:bCs/>
                <w:sz w:val="20"/>
                <w:szCs w:val="20"/>
                <w:lang w:val="sr-Cyrl-CS" w:eastAsia="sr-Latn-CS"/>
              </w:rPr>
              <w:t>;</w:t>
            </w:r>
          </w:p>
          <w:p w:rsidR="002C35C2" w:rsidRPr="00E74917" w:rsidRDefault="002C35C2" w:rsidP="00672434">
            <w:pPr>
              <w:numPr>
                <w:ilvl w:val="0"/>
                <w:numId w:val="42"/>
              </w:numPr>
              <w:spacing w:line="240" w:lineRule="atLeast"/>
              <w:jc w:val="both"/>
              <w:rPr>
                <w:rFonts w:ascii="Times New Roman" w:hAnsi="Times New Roman"/>
                <w:bCs/>
                <w:sz w:val="20"/>
                <w:szCs w:val="20"/>
                <w:lang w:val="ru-RU" w:eastAsia="sr-Latn-CS"/>
              </w:rPr>
            </w:pPr>
            <w:r w:rsidRPr="00E74917">
              <w:rPr>
                <w:rFonts w:ascii="Times New Roman" w:hAnsi="Times New Roman"/>
                <w:bCs/>
                <w:sz w:val="20"/>
                <w:szCs w:val="20"/>
                <w:lang w:val="sr-Cyrl-CS" w:eastAsia="sr-Latn-CS"/>
              </w:rPr>
              <w:t>о</w:t>
            </w:r>
            <w:r w:rsidRPr="00E74917">
              <w:rPr>
                <w:rFonts w:ascii="Times New Roman" w:hAnsi="Times New Roman"/>
                <w:bCs/>
                <w:sz w:val="20"/>
                <w:szCs w:val="20"/>
                <w:lang w:val="ru-RU" w:eastAsia="sr-Latn-CS"/>
              </w:rPr>
              <w:t>рганизује, координира и учествује у хемијским анализама и обрађује добијене податке и тумачи добијене резултате</w:t>
            </w:r>
            <w:r w:rsidRPr="00E74917">
              <w:rPr>
                <w:rFonts w:ascii="Times New Roman" w:hAnsi="Times New Roman"/>
                <w:bCs/>
                <w:sz w:val="20"/>
                <w:szCs w:val="20"/>
                <w:lang w:val="sr-Cyrl-CS" w:eastAsia="sr-Latn-CS"/>
              </w:rPr>
              <w:t>;</w:t>
            </w:r>
          </w:p>
          <w:p w:rsidR="002C35C2" w:rsidRPr="00E74917" w:rsidRDefault="002C35C2" w:rsidP="00672434">
            <w:pPr>
              <w:numPr>
                <w:ilvl w:val="0"/>
                <w:numId w:val="42"/>
              </w:numPr>
              <w:spacing w:line="240" w:lineRule="atLeast"/>
              <w:jc w:val="both"/>
              <w:rPr>
                <w:rFonts w:ascii="Times New Roman" w:hAnsi="Times New Roman"/>
                <w:bCs/>
                <w:sz w:val="20"/>
                <w:szCs w:val="20"/>
                <w:lang w:val="ru-RU" w:eastAsia="sr-Latn-CS"/>
              </w:rPr>
            </w:pPr>
            <w:r w:rsidRPr="00E74917">
              <w:rPr>
                <w:rFonts w:ascii="Times New Roman" w:hAnsi="Times New Roman"/>
                <w:bCs/>
                <w:sz w:val="20"/>
                <w:szCs w:val="20"/>
                <w:lang w:val="sr-Cyrl-CS" w:eastAsia="sr-Latn-CS"/>
              </w:rPr>
              <w:t>о</w:t>
            </w:r>
            <w:r w:rsidRPr="00E74917">
              <w:rPr>
                <w:rFonts w:ascii="Times New Roman" w:hAnsi="Times New Roman"/>
                <w:bCs/>
                <w:sz w:val="20"/>
                <w:szCs w:val="20"/>
                <w:lang w:val="ru-RU" w:eastAsia="sr-Latn-CS"/>
              </w:rPr>
              <w:t>рганизује експериментални део усавршавања научног подмлатка</w:t>
            </w:r>
            <w:r w:rsidRPr="00E74917">
              <w:rPr>
                <w:rFonts w:ascii="Times New Roman" w:hAnsi="Times New Roman"/>
                <w:bCs/>
                <w:sz w:val="20"/>
                <w:szCs w:val="20"/>
                <w:lang w:val="sr-Cyrl-CS" w:eastAsia="sr-Latn-CS"/>
              </w:rPr>
              <w:t>;</w:t>
            </w:r>
          </w:p>
          <w:p w:rsidR="002C35C2" w:rsidRPr="00E74917" w:rsidRDefault="002C35C2" w:rsidP="00672434">
            <w:pPr>
              <w:numPr>
                <w:ilvl w:val="0"/>
                <w:numId w:val="42"/>
              </w:numPr>
              <w:spacing w:line="240" w:lineRule="auto"/>
              <w:jc w:val="both"/>
              <w:rPr>
                <w:rFonts w:ascii="Times New Roman" w:hAnsi="Times New Roman"/>
                <w:bCs/>
                <w:noProof/>
                <w:sz w:val="20"/>
                <w:szCs w:val="20"/>
                <w:lang w:val="sr-Cyrl-CS"/>
              </w:rPr>
            </w:pPr>
            <w:r w:rsidRPr="00E74917">
              <w:rPr>
                <w:rFonts w:ascii="Times New Roman" w:hAnsi="Times New Roman"/>
                <w:bCs/>
                <w:noProof/>
                <w:sz w:val="20"/>
                <w:szCs w:val="20"/>
                <w:lang w:val="sr-Cyrl-CS"/>
              </w:rPr>
              <w:t>учествује у реализацији и припреми података за потребе научно-истраживачких пројеката и тема;</w:t>
            </w:r>
          </w:p>
          <w:p w:rsidR="002C35C2" w:rsidRPr="00E74917" w:rsidRDefault="002C35C2" w:rsidP="00672434">
            <w:pPr>
              <w:numPr>
                <w:ilvl w:val="0"/>
                <w:numId w:val="42"/>
              </w:numPr>
              <w:spacing w:line="240" w:lineRule="auto"/>
              <w:jc w:val="both"/>
              <w:rPr>
                <w:rFonts w:ascii="Times New Roman" w:hAnsi="Times New Roman"/>
                <w:bCs/>
                <w:noProof/>
                <w:sz w:val="20"/>
                <w:szCs w:val="20"/>
                <w:lang w:val="sr-Cyrl-CS"/>
              </w:rPr>
            </w:pPr>
            <w:r w:rsidRPr="00E74917">
              <w:rPr>
                <w:rFonts w:ascii="Times New Roman" w:hAnsi="Times New Roman"/>
                <w:bCs/>
                <w:noProof/>
                <w:sz w:val="20"/>
                <w:szCs w:val="20"/>
                <w:lang w:val="sr-Cyrl-CS"/>
              </w:rPr>
              <w:t>израђује дозиметре, мери и организује озрачивање дозиметара;</w:t>
            </w:r>
          </w:p>
          <w:p w:rsidR="002C35C2" w:rsidRPr="00E74917" w:rsidRDefault="002C35C2" w:rsidP="00672434">
            <w:pPr>
              <w:numPr>
                <w:ilvl w:val="0"/>
                <w:numId w:val="42"/>
              </w:numPr>
              <w:spacing w:line="240" w:lineRule="auto"/>
              <w:jc w:val="both"/>
              <w:rPr>
                <w:rFonts w:ascii="Times New Roman" w:hAnsi="Times New Roman"/>
                <w:bCs/>
                <w:noProof/>
                <w:sz w:val="20"/>
                <w:szCs w:val="20"/>
                <w:lang w:val="sr-Cyrl-CS"/>
              </w:rPr>
            </w:pPr>
            <w:r w:rsidRPr="00E74917">
              <w:rPr>
                <w:rFonts w:ascii="Times New Roman" w:hAnsi="Times New Roman"/>
                <w:bCs/>
                <w:noProof/>
                <w:sz w:val="20"/>
                <w:szCs w:val="20"/>
                <w:lang w:val="sr-Cyrl-CS"/>
              </w:rPr>
              <w:t xml:space="preserve">прати стручну литературу из научне области института; </w:t>
            </w:r>
          </w:p>
          <w:p w:rsidR="002C35C2" w:rsidRPr="00E74917" w:rsidRDefault="002C35C2" w:rsidP="00672434">
            <w:pPr>
              <w:numPr>
                <w:ilvl w:val="0"/>
                <w:numId w:val="42"/>
              </w:numPr>
              <w:spacing w:line="240" w:lineRule="auto"/>
              <w:jc w:val="both"/>
              <w:rPr>
                <w:rFonts w:ascii="Times New Roman" w:hAnsi="Times New Roman"/>
                <w:bCs/>
                <w:noProof/>
                <w:sz w:val="20"/>
                <w:szCs w:val="20"/>
                <w:lang w:val="sr-Cyrl-CS"/>
              </w:rPr>
            </w:pPr>
            <w:r w:rsidRPr="00E74917">
              <w:rPr>
                <w:rFonts w:ascii="Times New Roman" w:hAnsi="Times New Roman"/>
                <w:bCs/>
                <w:noProof/>
                <w:sz w:val="20"/>
                <w:szCs w:val="20"/>
                <w:lang w:val="sr-Cyrl-CS"/>
              </w:rPr>
              <w:t>организује производњу засејаног биља и др. на површинама коопераната института</w:t>
            </w:r>
            <w:r w:rsidRPr="00E74917">
              <w:rPr>
                <w:rFonts w:ascii="Times New Roman" w:hAnsi="Times New Roman"/>
                <w:bCs/>
                <w:noProof/>
                <w:sz w:val="20"/>
                <w:szCs w:val="20"/>
              </w:rPr>
              <w:t>;</w:t>
            </w:r>
          </w:p>
          <w:p w:rsidR="002C35C2" w:rsidRPr="00E74917" w:rsidRDefault="002C35C2" w:rsidP="00672434">
            <w:pPr>
              <w:pStyle w:val="ListParagraph"/>
              <w:numPr>
                <w:ilvl w:val="0"/>
                <w:numId w:val="42"/>
              </w:numPr>
              <w:overflowPunct w:val="0"/>
              <w:autoSpaceDE w:val="0"/>
              <w:autoSpaceDN w:val="0"/>
              <w:adjustRightInd w:val="0"/>
              <w:spacing w:line="240" w:lineRule="auto"/>
              <w:jc w:val="both"/>
              <w:rPr>
                <w:rFonts w:ascii="Times New Roman" w:hAnsi="Times New Roman"/>
                <w:bCs/>
                <w:sz w:val="20"/>
                <w:szCs w:val="20"/>
                <w:lang w:val="sr-Cyrl-CS"/>
              </w:rPr>
            </w:pPr>
            <w:r w:rsidRPr="00E74917">
              <w:rPr>
                <w:rFonts w:ascii="Times New Roman" w:hAnsi="Times New Roman"/>
                <w:bCs/>
                <w:noProof/>
                <w:sz w:val="20"/>
                <w:szCs w:val="20"/>
                <w:lang w:val="sr-Cyrl-CS"/>
              </w:rPr>
              <w:t>прати стање усева на површинама коопераната института, пружа им потребне стручне савете</w:t>
            </w:r>
            <w:r w:rsidRPr="00E74917">
              <w:rPr>
                <w:rFonts w:ascii="Times New Roman" w:hAnsi="Times New Roman"/>
                <w:bCs/>
                <w:noProof/>
                <w:sz w:val="20"/>
                <w:szCs w:val="20"/>
              </w:rPr>
              <w:t xml:space="preserve"> и </w:t>
            </w:r>
            <w:r w:rsidRPr="00E74917">
              <w:rPr>
                <w:rFonts w:ascii="Times New Roman" w:hAnsi="Times New Roman"/>
                <w:bCs/>
                <w:noProof/>
                <w:sz w:val="20"/>
                <w:szCs w:val="20"/>
                <w:lang w:val="sr-Cyrl-CS"/>
              </w:rPr>
              <w:t>води дневник производње у кооперацији.</w:t>
            </w:r>
          </w:p>
        </w:tc>
      </w:tr>
      <w:tr w:rsidR="002C35C2" w:rsidRPr="00E74917" w:rsidTr="00BD6A84">
        <w:trPr>
          <w:trHeight w:val="1435"/>
          <w:jc w:val="center"/>
        </w:trPr>
        <w:tc>
          <w:tcPr>
            <w:tcW w:w="862" w:type="pct"/>
            <w:tcBorders>
              <w:right w:val="single" w:sz="12" w:space="0" w:color="auto"/>
            </w:tcBorders>
          </w:tcPr>
          <w:p w:rsidR="002C35C2" w:rsidRPr="00E74917" w:rsidRDefault="002C35C2" w:rsidP="00BD6A84">
            <w:pPr>
              <w:spacing w:line="240" w:lineRule="auto"/>
              <w:ind w:left="0" w:firstLine="0"/>
              <w:rPr>
                <w:rFonts w:ascii="Times New Roman" w:eastAsia="Calibri" w:hAnsi="Times New Roman"/>
                <w:noProof/>
                <w:sz w:val="20"/>
                <w:szCs w:val="22"/>
              </w:rPr>
            </w:pPr>
            <w:r w:rsidRPr="00E74917">
              <w:rPr>
                <w:rFonts w:ascii="Times New Roman" w:eastAsia="Calibri" w:hAnsi="Times New Roman"/>
                <w:noProof/>
                <w:sz w:val="20"/>
                <w:szCs w:val="22"/>
              </w:rPr>
              <w:t>Oбразовање</w:t>
            </w:r>
          </w:p>
        </w:tc>
        <w:tc>
          <w:tcPr>
            <w:tcW w:w="4138" w:type="pct"/>
            <w:tcBorders>
              <w:left w:val="single" w:sz="12" w:space="0" w:color="auto"/>
            </w:tcBorders>
          </w:tcPr>
          <w:p w:rsidR="002C35C2" w:rsidRPr="00E74917" w:rsidRDefault="002C35C2" w:rsidP="00BD6A84">
            <w:pPr>
              <w:spacing w:line="240" w:lineRule="auto"/>
              <w:rPr>
                <w:rFonts w:ascii="Times New Roman" w:eastAsia="Calibri" w:hAnsi="Times New Roman"/>
                <w:noProof/>
                <w:sz w:val="20"/>
                <w:szCs w:val="20"/>
                <w:lang w:eastAsia="en-AU"/>
              </w:rPr>
            </w:pPr>
            <w:r w:rsidRPr="00E74917">
              <w:rPr>
                <w:rFonts w:ascii="Times New Roman" w:eastAsia="Calibri" w:hAnsi="Times New Roman"/>
                <w:noProof/>
                <w:sz w:val="20"/>
                <w:szCs w:val="20"/>
                <w:lang w:eastAsia="en-AU"/>
              </w:rPr>
              <w:t>Високо образовање:</w:t>
            </w:r>
          </w:p>
          <w:p w:rsidR="002C35C2" w:rsidRPr="00E74917" w:rsidRDefault="002C35C2" w:rsidP="00672434">
            <w:pPr>
              <w:pStyle w:val="ListParagraph"/>
              <w:numPr>
                <w:ilvl w:val="0"/>
                <w:numId w:val="41"/>
              </w:numPr>
              <w:rPr>
                <w:rFonts w:ascii="Times New Roman" w:hAnsi="Times New Roman"/>
                <w:bCs/>
                <w:sz w:val="20"/>
                <w:szCs w:val="20"/>
                <w:lang w:val="sr-Cyrl-CS"/>
              </w:rPr>
            </w:pPr>
            <w:r w:rsidRPr="00E74917">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rsidR="002C35C2" w:rsidRPr="00E74917" w:rsidRDefault="002C35C2" w:rsidP="00672434">
            <w:pPr>
              <w:pStyle w:val="NormalStefbullets1"/>
              <w:numPr>
                <w:ilvl w:val="0"/>
                <w:numId w:val="41"/>
              </w:numPr>
              <w:jc w:val="both"/>
              <w:rPr>
                <w:bCs/>
              </w:rPr>
            </w:pPr>
            <w:r w:rsidRPr="00E74917">
              <w:rPr>
                <w:bCs/>
                <w:lang w:val="sr-Cyrl-CS"/>
              </w:rPr>
              <w:t xml:space="preserve">на основним студијама у трајању од најмање четири године, по пропису који је    уређивао високо образовање </w:t>
            </w:r>
            <w:r w:rsidR="0008347B" w:rsidRPr="00E74917">
              <w:rPr>
                <w:bCs/>
                <w:lang w:val="sr-Cyrl-CS"/>
              </w:rPr>
              <w:t xml:space="preserve">до 10. септембра 2005. године; </w:t>
            </w:r>
          </w:p>
          <w:p w:rsidR="0008347B" w:rsidRPr="00E74917" w:rsidRDefault="0008347B" w:rsidP="0008347B">
            <w:pPr>
              <w:pStyle w:val="NormalStefbullets1"/>
              <w:jc w:val="both"/>
              <w:rPr>
                <w:bCs/>
              </w:rPr>
            </w:pPr>
            <w:r w:rsidRPr="00E74917">
              <w:rPr>
                <w:bCs/>
              </w:rPr>
              <w:t xml:space="preserve">или </w:t>
            </w:r>
          </w:p>
          <w:p w:rsidR="0008347B" w:rsidRPr="00E74917" w:rsidRDefault="0008347B" w:rsidP="00672434">
            <w:pPr>
              <w:pStyle w:val="NormalStefbullets1"/>
              <w:numPr>
                <w:ilvl w:val="0"/>
                <w:numId w:val="41"/>
              </w:numPr>
              <w:jc w:val="both"/>
              <w:rPr>
                <w:bCs/>
              </w:rPr>
            </w:pPr>
            <w:r w:rsidRPr="00E74917">
              <w:rPr>
                <w:bCs/>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r w:rsidR="00353E05" w:rsidRPr="00E74917">
              <w:rPr>
                <w:bCs/>
              </w:rPr>
              <w:t xml:space="preserve"> </w:t>
            </w:r>
            <w:r w:rsidRPr="00E74917">
              <w:rPr>
                <w:bCs/>
              </w:rPr>
              <w:t xml:space="preserve">  </w:t>
            </w:r>
          </w:p>
        </w:tc>
      </w:tr>
      <w:tr w:rsidR="002C35C2" w:rsidRPr="00FC309E" w:rsidTr="00BD6A84">
        <w:trPr>
          <w:trHeight w:val="506"/>
          <w:jc w:val="center"/>
        </w:trPr>
        <w:tc>
          <w:tcPr>
            <w:tcW w:w="862" w:type="pct"/>
            <w:tcBorders>
              <w:right w:val="single" w:sz="12" w:space="0" w:color="auto"/>
            </w:tcBorders>
          </w:tcPr>
          <w:p w:rsidR="002C35C2" w:rsidRPr="00E74917" w:rsidRDefault="002C35C2" w:rsidP="00BD6A84">
            <w:pPr>
              <w:spacing w:line="240" w:lineRule="auto"/>
              <w:ind w:left="0" w:firstLine="0"/>
              <w:rPr>
                <w:rFonts w:ascii="Times New Roman" w:eastAsia="Calibri" w:hAnsi="Times New Roman"/>
                <w:noProof/>
                <w:sz w:val="20"/>
                <w:szCs w:val="22"/>
              </w:rPr>
            </w:pPr>
            <w:r w:rsidRPr="00E74917">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2C35C2" w:rsidRPr="00E74917" w:rsidRDefault="002C35C2" w:rsidP="00672434">
            <w:pPr>
              <w:pStyle w:val="ListParagraph"/>
              <w:numPr>
                <w:ilvl w:val="0"/>
                <w:numId w:val="1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74917">
              <w:rPr>
                <w:rFonts w:ascii="Times New Roman" w:hAnsi="Times New Roman"/>
                <w:bCs/>
                <w:noProof/>
                <w:sz w:val="20"/>
                <w:szCs w:val="20"/>
                <w:lang w:eastAsia="en-AU"/>
              </w:rPr>
              <w:t>у складу са општим актом института.</w:t>
            </w:r>
          </w:p>
          <w:p w:rsidR="002C35C2" w:rsidRPr="00FC309E" w:rsidRDefault="002C35C2" w:rsidP="00BD6A84">
            <w:pPr>
              <w:spacing w:line="240" w:lineRule="auto"/>
              <w:rPr>
                <w:rFonts w:ascii="Times New Roman" w:hAnsi="Times New Roman"/>
                <w:noProof/>
                <w:sz w:val="20"/>
                <w:szCs w:val="20"/>
                <w:lang w:val="en-AU" w:eastAsia="en-AU"/>
              </w:rPr>
            </w:pPr>
          </w:p>
        </w:tc>
      </w:tr>
    </w:tbl>
    <w:p w:rsidR="002C35C2" w:rsidRDefault="002C35C2" w:rsidP="002C35C2">
      <w:pPr>
        <w:tabs>
          <w:tab w:val="left" w:pos="7305"/>
        </w:tabs>
        <w:spacing w:line="240" w:lineRule="auto"/>
        <w:ind w:left="0" w:firstLine="0"/>
        <w:rPr>
          <w:rFonts w:ascii="Times New Roman" w:hAnsi="Times New Roman"/>
          <w:bCs/>
          <w:sz w:val="20"/>
          <w:szCs w:val="20"/>
          <w:lang w:val="sr-Cyrl-CS"/>
        </w:rPr>
      </w:pPr>
    </w:p>
    <w:p w:rsidR="00BD6D93" w:rsidRDefault="00BD6D93">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D6D93" w:rsidRPr="00FC309E" w:rsidTr="00BD6A84">
        <w:trPr>
          <w:trHeight w:val="201"/>
          <w:tblHeader/>
          <w:jc w:val="center"/>
        </w:trPr>
        <w:tc>
          <w:tcPr>
            <w:tcW w:w="862" w:type="pct"/>
            <w:tcBorders>
              <w:bottom w:val="single" w:sz="2" w:space="0" w:color="auto"/>
              <w:right w:val="single" w:sz="12" w:space="0" w:color="auto"/>
            </w:tcBorders>
          </w:tcPr>
          <w:p w:rsidR="00BD6D93" w:rsidRPr="001769A5" w:rsidRDefault="00BD6D93"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13.</w:t>
            </w:r>
          </w:p>
        </w:tc>
        <w:tc>
          <w:tcPr>
            <w:tcW w:w="4138" w:type="pct"/>
            <w:vMerge w:val="restart"/>
            <w:tcBorders>
              <w:left w:val="single" w:sz="12" w:space="0" w:color="auto"/>
            </w:tcBorders>
            <w:vAlign w:val="center"/>
          </w:tcPr>
          <w:p w:rsidR="00BD6D93" w:rsidRPr="00FC309E" w:rsidRDefault="00BD6D93"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МЕНАЏЕР ЗА ИСТРАЖИВАЧКЕ АКТИВНОСТИ</w:t>
            </w:r>
          </w:p>
        </w:tc>
      </w:tr>
      <w:tr w:rsidR="00BD6D93" w:rsidRPr="00FC309E" w:rsidTr="00BD6A84">
        <w:trPr>
          <w:trHeight w:val="20"/>
          <w:tblHeader/>
          <w:jc w:val="center"/>
        </w:trPr>
        <w:tc>
          <w:tcPr>
            <w:tcW w:w="862" w:type="pct"/>
            <w:tcBorders>
              <w:top w:val="single" w:sz="2" w:space="0" w:color="auto"/>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D6D93" w:rsidRPr="00FC309E" w:rsidRDefault="00BD6D93" w:rsidP="00BD6A84">
            <w:pPr>
              <w:spacing w:line="240" w:lineRule="auto"/>
              <w:ind w:left="0" w:firstLine="0"/>
              <w:rPr>
                <w:rFonts w:ascii="Times New Roman" w:eastAsia="Calibri" w:hAnsi="Times New Roman"/>
                <w:bCs/>
                <w:caps/>
                <w:sz w:val="24"/>
                <w:szCs w:val="26"/>
              </w:rPr>
            </w:pPr>
          </w:p>
        </w:tc>
      </w:tr>
      <w:tr w:rsidR="00BD6D93" w:rsidRPr="00FC309E" w:rsidTr="00BD6A84">
        <w:trPr>
          <w:trHeight w:val="1623"/>
          <w:jc w:val="center"/>
        </w:trPr>
        <w:tc>
          <w:tcPr>
            <w:tcW w:w="862" w:type="pct"/>
            <w:tcBorders>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D6D93" w:rsidRPr="0018197B" w:rsidRDefault="00BD6D93" w:rsidP="00672434">
            <w:pPr>
              <w:numPr>
                <w:ilvl w:val="0"/>
                <w:numId w:val="43"/>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анализира домаће и међународно тржиште и пласман комерцијалних производа института на постојећим тржиштима, могућностима повећања пласмана као и проналажење нових тржишта и координира пласманом;</w:t>
            </w:r>
          </w:p>
          <w:p w:rsidR="00BD6D93" w:rsidRPr="0018197B" w:rsidRDefault="00BD6D93" w:rsidP="00672434">
            <w:pPr>
              <w:numPr>
                <w:ilvl w:val="0"/>
                <w:numId w:val="43"/>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сарађује са пословним партнерима у земљи и иностранству и иницира и остварује научно - стручну подршку у циљу повећања приноса и квалитета;</w:t>
            </w:r>
          </w:p>
          <w:p w:rsidR="00BD6D93" w:rsidRPr="0018197B" w:rsidRDefault="00BD6D93" w:rsidP="00672434">
            <w:pPr>
              <w:numPr>
                <w:ilvl w:val="0"/>
                <w:numId w:val="43"/>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организује и присуствује састанцима са представништвима и дистрибутерима у циљу упознавања са евентуалним проблемима и предлаже начине за њихово превазилажење;</w:t>
            </w:r>
          </w:p>
          <w:p w:rsidR="00BD6D93" w:rsidRPr="0018197B" w:rsidRDefault="00BD6D93" w:rsidP="00672434">
            <w:pPr>
              <w:numPr>
                <w:ilvl w:val="0"/>
                <w:numId w:val="43"/>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сарађује са државним институцијама и другим правним и физичким лицима који су надлежни за производњу, регистрацију и признавање нових сорти или производа института;</w:t>
            </w:r>
          </w:p>
          <w:p w:rsidR="00BD6D93" w:rsidRPr="00A743E0" w:rsidRDefault="00BD6D93" w:rsidP="00672434">
            <w:pPr>
              <w:pStyle w:val="ListParagraph"/>
              <w:widowControl w:val="0"/>
              <w:numPr>
                <w:ilvl w:val="0"/>
                <w:numId w:val="43"/>
              </w:numPr>
              <w:spacing w:line="240" w:lineRule="auto"/>
              <w:ind w:right="51"/>
              <w:jc w:val="both"/>
              <w:rPr>
                <w:rFonts w:ascii="Times New Roman" w:hAnsi="Times New Roman"/>
                <w:bCs/>
                <w:sz w:val="20"/>
                <w:szCs w:val="20"/>
                <w:lang w:val="sr-Cyrl-CS"/>
              </w:rPr>
            </w:pPr>
            <w:r w:rsidRPr="00A743E0">
              <w:rPr>
                <w:rFonts w:ascii="Times New Roman" w:hAnsi="Times New Roman"/>
                <w:bCs/>
                <w:sz w:val="20"/>
                <w:szCs w:val="20"/>
                <w:lang w:val="sr-Cyrl-CS"/>
              </w:rPr>
              <w:t>прати одговарајућу законску регулативу, као и нормативна акта института.</w:t>
            </w:r>
          </w:p>
        </w:tc>
      </w:tr>
      <w:tr w:rsidR="00BD6D93" w:rsidRPr="00FC309E" w:rsidTr="00BD6A84">
        <w:trPr>
          <w:trHeight w:val="1264"/>
          <w:jc w:val="center"/>
        </w:trPr>
        <w:tc>
          <w:tcPr>
            <w:tcW w:w="862" w:type="pct"/>
            <w:tcBorders>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D6D93" w:rsidRPr="00FC309E" w:rsidRDefault="00BD6D93"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D6D93" w:rsidRDefault="00BD6D93" w:rsidP="00BD6A84">
            <w:pPr>
              <w:pStyle w:val="gmail-normalstefbullets1"/>
              <w:spacing w:before="0" w:beforeAutospacing="0" w:after="0" w:afterAutospacing="0"/>
              <w:rPr>
                <w:bCs/>
                <w:sz w:val="20"/>
                <w:szCs w:val="20"/>
                <w:lang w:val="en-AU"/>
              </w:rPr>
            </w:pPr>
            <w:r w:rsidRPr="0018197B">
              <w:rPr>
                <w:bCs/>
                <w:color w:val="000000"/>
                <w:sz w:val="20"/>
                <w:szCs w:val="20"/>
              </w:rPr>
              <w:t xml:space="preserve">- </w:t>
            </w:r>
            <w:r>
              <w:rPr>
                <w:bCs/>
                <w:color w:val="000000"/>
                <w:sz w:val="20"/>
                <w:szCs w:val="20"/>
              </w:rPr>
              <w:t xml:space="preserve">   </w:t>
            </w:r>
            <w:r w:rsidRPr="0018197B">
              <w:rPr>
                <w:bCs/>
                <w:sz w:val="20"/>
                <w:szCs w:val="20"/>
                <w:lang w:val="en-AU"/>
              </w:rPr>
              <w:t xml:space="preserve">на студијама другог степена (мастер академске), по пропису који уређује високо </w:t>
            </w:r>
          </w:p>
          <w:p w:rsidR="00BD6D93" w:rsidRPr="0018197B" w:rsidRDefault="00BD6D93" w:rsidP="00BD6A84">
            <w:pPr>
              <w:pStyle w:val="gmail-normalstefbullets1"/>
              <w:spacing w:before="0" w:beforeAutospacing="0" w:after="0" w:afterAutospacing="0"/>
              <w:rPr>
                <w:bCs/>
                <w:sz w:val="20"/>
                <w:szCs w:val="20"/>
              </w:rPr>
            </w:pPr>
            <w:r>
              <w:rPr>
                <w:bCs/>
                <w:sz w:val="20"/>
                <w:szCs w:val="20"/>
              </w:rPr>
              <w:t xml:space="preserve">     </w:t>
            </w:r>
            <w:r w:rsidRPr="0018197B">
              <w:rPr>
                <w:bCs/>
                <w:sz w:val="20"/>
                <w:szCs w:val="20"/>
                <w:lang w:val="en-AU"/>
              </w:rPr>
              <w:t>образовање, почев од 10. септембра 2005. године;</w:t>
            </w:r>
          </w:p>
          <w:p w:rsidR="00BD6D93" w:rsidRDefault="00BD6D93" w:rsidP="00BD6A84">
            <w:pPr>
              <w:pStyle w:val="gmail-normalstefbullets1"/>
              <w:spacing w:before="0" w:beforeAutospacing="0" w:after="0" w:afterAutospacing="0"/>
              <w:rPr>
                <w:bCs/>
                <w:sz w:val="20"/>
                <w:szCs w:val="20"/>
              </w:rPr>
            </w:pPr>
            <w:r>
              <w:rPr>
                <w:bCs/>
                <w:color w:val="000000"/>
                <w:sz w:val="20"/>
                <w:szCs w:val="20"/>
                <w:lang w:val="en-AU"/>
              </w:rPr>
              <w:t>-    </w:t>
            </w:r>
            <w:r w:rsidRPr="0018197B">
              <w:rPr>
                <w:bCs/>
                <w:sz w:val="20"/>
                <w:szCs w:val="20"/>
                <w:lang w:val="en-AU"/>
              </w:rPr>
              <w:t xml:space="preserve">на основним студијама у трајању од најмање четири године, по пропису који је </w:t>
            </w:r>
            <w:r>
              <w:rPr>
                <w:bCs/>
                <w:sz w:val="20"/>
                <w:szCs w:val="20"/>
              </w:rPr>
              <w:t xml:space="preserve"> </w:t>
            </w:r>
          </w:p>
          <w:p w:rsidR="00BD6D93" w:rsidRPr="00CB1285" w:rsidRDefault="00BD6D93" w:rsidP="00BD6A84">
            <w:pPr>
              <w:pStyle w:val="gmail-normalstefbullets1"/>
              <w:spacing w:before="0" w:beforeAutospacing="0" w:after="0" w:afterAutospacing="0"/>
              <w:rPr>
                <w:bCs/>
                <w:sz w:val="20"/>
                <w:szCs w:val="20"/>
              </w:rPr>
            </w:pPr>
            <w:r>
              <w:rPr>
                <w:bCs/>
                <w:sz w:val="20"/>
                <w:szCs w:val="20"/>
              </w:rPr>
              <w:t xml:space="preserve">     </w:t>
            </w:r>
            <w:r w:rsidRPr="0018197B">
              <w:rPr>
                <w:bCs/>
                <w:sz w:val="20"/>
                <w:szCs w:val="20"/>
                <w:lang w:val="en-AU"/>
              </w:rPr>
              <w:t>уређивао високо образовање до 10. септембра 2005. године.</w:t>
            </w:r>
          </w:p>
        </w:tc>
      </w:tr>
      <w:tr w:rsidR="00BD6D93" w:rsidRPr="00FC309E" w:rsidTr="00BD6A84">
        <w:trPr>
          <w:trHeight w:val="506"/>
          <w:jc w:val="center"/>
        </w:trPr>
        <w:tc>
          <w:tcPr>
            <w:tcW w:w="862" w:type="pct"/>
            <w:tcBorders>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D6D93" w:rsidRPr="00816114" w:rsidRDefault="00BD6D93" w:rsidP="00672434">
            <w:pPr>
              <w:pStyle w:val="ListParagraph"/>
              <w:numPr>
                <w:ilvl w:val="0"/>
                <w:numId w:val="37"/>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BD6D93" w:rsidRDefault="00BD6D93" w:rsidP="00BD6D93">
      <w:pPr>
        <w:tabs>
          <w:tab w:val="left" w:pos="7305"/>
        </w:tabs>
        <w:spacing w:line="240" w:lineRule="auto"/>
        <w:ind w:left="0" w:firstLine="0"/>
        <w:rPr>
          <w:rFonts w:ascii="Times New Roman" w:hAnsi="Times New Roman"/>
          <w:bCs/>
          <w:sz w:val="24"/>
          <w:szCs w:val="24"/>
          <w:lang w:val="sr-Cyrl-CS"/>
        </w:rPr>
      </w:pPr>
    </w:p>
    <w:p w:rsidR="00702C67" w:rsidRDefault="00702C67">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2C67" w:rsidRPr="00FC309E" w:rsidTr="00BD6A84">
        <w:trPr>
          <w:trHeight w:val="201"/>
          <w:tblHeader/>
          <w:jc w:val="center"/>
        </w:trPr>
        <w:tc>
          <w:tcPr>
            <w:tcW w:w="862" w:type="pct"/>
            <w:tcBorders>
              <w:bottom w:val="single" w:sz="2" w:space="0" w:color="auto"/>
              <w:right w:val="single" w:sz="12" w:space="0" w:color="auto"/>
            </w:tcBorders>
          </w:tcPr>
          <w:p w:rsidR="00702C67" w:rsidRPr="001769A5" w:rsidRDefault="00702C67"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14.</w:t>
            </w:r>
          </w:p>
        </w:tc>
        <w:tc>
          <w:tcPr>
            <w:tcW w:w="4138" w:type="pct"/>
            <w:vMerge w:val="restart"/>
            <w:tcBorders>
              <w:left w:val="single" w:sz="12" w:space="0" w:color="auto"/>
            </w:tcBorders>
            <w:vAlign w:val="center"/>
          </w:tcPr>
          <w:p w:rsidR="00702C67" w:rsidRPr="00FC309E" w:rsidRDefault="00702C67"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ПРОЈЕКТАНТ ИНЖЕЊЕР</w:t>
            </w:r>
          </w:p>
        </w:tc>
      </w:tr>
      <w:tr w:rsidR="00702C67" w:rsidRPr="00FC309E" w:rsidTr="00BD6A84">
        <w:trPr>
          <w:trHeight w:val="20"/>
          <w:tblHeader/>
          <w:jc w:val="center"/>
        </w:trPr>
        <w:tc>
          <w:tcPr>
            <w:tcW w:w="862" w:type="pct"/>
            <w:tcBorders>
              <w:top w:val="single" w:sz="2" w:space="0" w:color="auto"/>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2C67" w:rsidRPr="00FC309E" w:rsidRDefault="00702C67" w:rsidP="00BD6A84">
            <w:pPr>
              <w:spacing w:line="240" w:lineRule="auto"/>
              <w:ind w:left="0" w:firstLine="0"/>
              <w:rPr>
                <w:rFonts w:ascii="Times New Roman" w:eastAsia="Calibri" w:hAnsi="Times New Roman"/>
                <w:bCs/>
                <w:caps/>
                <w:sz w:val="24"/>
                <w:szCs w:val="26"/>
              </w:rPr>
            </w:pPr>
          </w:p>
        </w:tc>
      </w:tr>
      <w:tr w:rsidR="00702C67" w:rsidRPr="00FC309E" w:rsidTr="00BD6A84">
        <w:trPr>
          <w:trHeight w:val="1623"/>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2C67" w:rsidRPr="0018197B" w:rsidRDefault="00702C67" w:rsidP="00672434">
            <w:pPr>
              <w:pStyle w:val="ListParagraph"/>
              <w:numPr>
                <w:ilvl w:val="0"/>
                <w:numId w:val="45"/>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техничко - економске оцене инвестиционих и других пројеката из делатности института;</w:t>
            </w:r>
          </w:p>
          <w:p w:rsidR="00702C67" w:rsidRPr="0018197B" w:rsidRDefault="00702C67" w:rsidP="00672434">
            <w:pPr>
              <w:pStyle w:val="ListParagraph"/>
              <w:numPr>
                <w:ilvl w:val="0"/>
                <w:numId w:val="45"/>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користи софтверске пакета у складу са струком и методологијама економике и законима домицилне државе приликом обављања својих послова;</w:t>
            </w:r>
          </w:p>
          <w:p w:rsidR="00702C67" w:rsidRPr="0018197B" w:rsidRDefault="00702C67" w:rsidP="00672434">
            <w:pPr>
              <w:pStyle w:val="ListParagraph"/>
              <w:numPr>
                <w:ilvl w:val="0"/>
                <w:numId w:val="45"/>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економске анализе и по метеодологијама светске банке и других међународних организација; </w:t>
            </w:r>
          </w:p>
          <w:p w:rsidR="00702C67" w:rsidRPr="0018197B" w:rsidRDefault="00702C67" w:rsidP="00672434">
            <w:pPr>
              <w:pStyle w:val="ListParagraph"/>
              <w:numPr>
                <w:ilvl w:val="0"/>
                <w:numId w:val="45"/>
              </w:numPr>
              <w:spacing w:line="240" w:lineRule="auto"/>
              <w:contextualSpacing/>
              <w:jc w:val="both"/>
              <w:rPr>
                <w:rFonts w:ascii="Times New Roman" w:hAnsi="Times New Roman"/>
                <w:bCs/>
                <w:i/>
                <w:sz w:val="20"/>
                <w:szCs w:val="20"/>
              </w:rPr>
            </w:pPr>
            <w:r w:rsidRPr="0018197B">
              <w:rPr>
                <w:rFonts w:ascii="Times New Roman" w:hAnsi="Times New Roman"/>
                <w:bCs/>
                <w:sz w:val="20"/>
                <w:szCs w:val="20"/>
              </w:rPr>
              <w:t>израђује пројекте на софтверима из научних области / грана / дисциплина за које је институт акредитован;</w:t>
            </w:r>
          </w:p>
          <w:p w:rsidR="00702C67" w:rsidRPr="0018197B" w:rsidRDefault="00702C67" w:rsidP="00672434">
            <w:pPr>
              <w:pStyle w:val="ListParagraph"/>
              <w:numPr>
                <w:ilvl w:val="0"/>
                <w:numId w:val="45"/>
              </w:numPr>
              <w:spacing w:line="240" w:lineRule="auto"/>
              <w:contextualSpacing/>
              <w:jc w:val="both"/>
              <w:rPr>
                <w:rFonts w:ascii="Times New Roman" w:hAnsi="Times New Roman"/>
                <w:bCs/>
                <w:i/>
                <w:sz w:val="20"/>
                <w:szCs w:val="20"/>
              </w:rPr>
            </w:pPr>
            <w:r w:rsidRPr="0018197B">
              <w:rPr>
                <w:rFonts w:ascii="Times New Roman" w:hAnsi="Times New Roman"/>
                <w:bCs/>
                <w:sz w:val="20"/>
                <w:szCs w:val="20"/>
              </w:rPr>
              <w:t xml:space="preserve"> израђује пројекте на софтверима из комерцијалних послова института;</w:t>
            </w:r>
          </w:p>
          <w:p w:rsidR="00702C67" w:rsidRPr="00A743E0" w:rsidRDefault="00702C67" w:rsidP="00672434">
            <w:pPr>
              <w:pStyle w:val="ListParagraph"/>
              <w:numPr>
                <w:ilvl w:val="0"/>
                <w:numId w:val="44"/>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гарантује за свој рад, квалитет рада и рок извршења задатих послова</w:t>
            </w:r>
            <w:r>
              <w:rPr>
                <w:rFonts w:ascii="Times New Roman" w:hAnsi="Times New Roman"/>
                <w:bCs/>
                <w:sz w:val="20"/>
                <w:szCs w:val="20"/>
              </w:rPr>
              <w:t>.</w:t>
            </w:r>
          </w:p>
        </w:tc>
      </w:tr>
      <w:tr w:rsidR="00702C67" w:rsidRPr="00FC309E" w:rsidTr="00BD6A84">
        <w:trPr>
          <w:trHeight w:val="1853"/>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2C67" w:rsidRPr="00FC309E" w:rsidRDefault="00702C67"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2C67" w:rsidRPr="00D44887" w:rsidRDefault="00702C67" w:rsidP="00672434">
            <w:pPr>
              <w:pStyle w:val="NormalStefbullets1"/>
              <w:numPr>
                <w:ilvl w:val="0"/>
                <w:numId w:val="29"/>
              </w:numPr>
              <w:jc w:val="both"/>
              <w:rPr>
                <w:bCs/>
              </w:rPr>
            </w:pPr>
            <w:r w:rsidRPr="00D44887">
              <w:rPr>
                <w:bCs/>
              </w:rPr>
              <w:t xml:space="preserve">на студијама трећег степена (докторске академске студије), по пропису који уређује високо образовање, почев од 10. септембра 2005. </w:t>
            </w:r>
            <w:r>
              <w:rPr>
                <w:bCs/>
              </w:rPr>
              <w:t>г</w:t>
            </w:r>
            <w:r w:rsidRPr="00D44887">
              <w:rPr>
                <w:bCs/>
              </w:rPr>
              <w:t>один</w:t>
            </w:r>
            <w:r>
              <w:rPr>
                <w:bCs/>
              </w:rPr>
              <w:t xml:space="preserve">е; </w:t>
            </w:r>
          </w:p>
          <w:p w:rsidR="00702C67" w:rsidRPr="00D44887" w:rsidRDefault="00702C67" w:rsidP="00BD6A84">
            <w:pPr>
              <w:pStyle w:val="NormalStefbullets1"/>
              <w:jc w:val="both"/>
              <w:rPr>
                <w:bCs/>
              </w:rPr>
            </w:pPr>
            <w:r w:rsidRPr="00D44887">
              <w:rPr>
                <w:bCs/>
              </w:rPr>
              <w:t>или</w:t>
            </w:r>
          </w:p>
          <w:p w:rsidR="00702C67" w:rsidRPr="00646B7D" w:rsidRDefault="00702C67" w:rsidP="00672434">
            <w:pPr>
              <w:pStyle w:val="NormalStefbullets1"/>
              <w:numPr>
                <w:ilvl w:val="0"/>
                <w:numId w:val="29"/>
              </w:numPr>
              <w:jc w:val="both"/>
              <w:rPr>
                <w:rFonts w:asciiTheme="majorBidi" w:hAnsiTheme="majorBidi" w:cstheme="majorBidi"/>
                <w:bCs/>
              </w:rPr>
            </w:pPr>
            <w:r w:rsidRPr="00646B7D">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702C67" w:rsidRPr="00A743E0" w:rsidRDefault="00702C67" w:rsidP="00672434">
            <w:pPr>
              <w:pStyle w:val="ListParagraph"/>
              <w:numPr>
                <w:ilvl w:val="0"/>
                <w:numId w:val="29"/>
              </w:numPr>
              <w:spacing w:before="100" w:beforeAutospacing="1" w:after="100" w:afterAutospacing="1" w:line="240" w:lineRule="auto"/>
              <w:jc w:val="both"/>
              <w:rPr>
                <w:rFonts w:ascii="Times New Roman" w:hAnsi="Times New Roman"/>
                <w:bCs/>
                <w:sz w:val="20"/>
                <w:szCs w:val="20"/>
              </w:rPr>
            </w:pPr>
            <w:r w:rsidRPr="00646B7D">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702C67" w:rsidRPr="00FC309E" w:rsidTr="00BD6A84">
        <w:trPr>
          <w:trHeight w:val="465"/>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2C67" w:rsidRPr="00816114" w:rsidRDefault="00702C67" w:rsidP="00672434">
            <w:pPr>
              <w:pStyle w:val="ListParagraph"/>
              <w:numPr>
                <w:ilvl w:val="0"/>
                <w:numId w:val="40"/>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702C67" w:rsidRDefault="00702C67" w:rsidP="00702C67">
      <w:pPr>
        <w:tabs>
          <w:tab w:val="left" w:pos="7305"/>
        </w:tabs>
        <w:spacing w:line="240" w:lineRule="auto"/>
        <w:ind w:left="0" w:firstLine="0"/>
        <w:rPr>
          <w:rFonts w:ascii="Times New Roman" w:hAnsi="Times New Roman"/>
          <w:bCs/>
          <w:sz w:val="24"/>
          <w:szCs w:val="24"/>
        </w:rPr>
      </w:pPr>
    </w:p>
    <w:p w:rsidR="00702C67" w:rsidRDefault="00702C67" w:rsidP="00702C67">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2C67" w:rsidRPr="00FC309E" w:rsidTr="00BD6A84">
        <w:trPr>
          <w:trHeight w:val="201"/>
          <w:tblHeader/>
          <w:jc w:val="center"/>
        </w:trPr>
        <w:tc>
          <w:tcPr>
            <w:tcW w:w="862" w:type="pct"/>
            <w:tcBorders>
              <w:bottom w:val="single" w:sz="2" w:space="0" w:color="auto"/>
              <w:right w:val="single" w:sz="12" w:space="0" w:color="auto"/>
            </w:tcBorders>
          </w:tcPr>
          <w:p w:rsidR="00702C67" w:rsidRPr="001769A5" w:rsidRDefault="00702C67"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15.</w:t>
            </w:r>
          </w:p>
        </w:tc>
        <w:tc>
          <w:tcPr>
            <w:tcW w:w="4138" w:type="pct"/>
            <w:vMerge w:val="restart"/>
            <w:tcBorders>
              <w:left w:val="single" w:sz="12" w:space="0" w:color="auto"/>
            </w:tcBorders>
            <w:vAlign w:val="center"/>
          </w:tcPr>
          <w:p w:rsidR="00702C67" w:rsidRPr="00FC309E" w:rsidRDefault="00702C67" w:rsidP="00BD6A84">
            <w:pPr>
              <w:spacing w:line="240" w:lineRule="auto"/>
              <w:ind w:left="0" w:firstLine="0"/>
              <w:outlineLvl w:val="0"/>
              <w:rPr>
                <w:rFonts w:ascii="Times New Roman" w:hAnsi="Times New Roman"/>
                <w:caps/>
                <w:noProof/>
                <w:sz w:val="24"/>
                <w:szCs w:val="24"/>
                <w:lang w:eastAsia="en-AU"/>
              </w:rPr>
            </w:pPr>
            <w:r w:rsidRPr="00C22037">
              <w:rPr>
                <w:rFonts w:ascii="Times New Roman" w:hAnsi="Times New Roman"/>
                <w:bCs/>
                <w:sz w:val="24"/>
                <w:szCs w:val="24"/>
              </w:rPr>
              <w:t>САРАДНИК НА НАУЧНОИСТРАЖИВАЧКИМ ПОСЛОВИМА</w:t>
            </w:r>
          </w:p>
        </w:tc>
      </w:tr>
      <w:tr w:rsidR="00702C67" w:rsidRPr="00FC309E" w:rsidTr="00BD6A84">
        <w:trPr>
          <w:trHeight w:val="20"/>
          <w:tblHeader/>
          <w:jc w:val="center"/>
        </w:trPr>
        <w:tc>
          <w:tcPr>
            <w:tcW w:w="862" w:type="pct"/>
            <w:tcBorders>
              <w:top w:val="single" w:sz="2" w:space="0" w:color="auto"/>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2C67" w:rsidRPr="00FC309E" w:rsidRDefault="00702C67" w:rsidP="00BD6A84">
            <w:pPr>
              <w:spacing w:line="240" w:lineRule="auto"/>
              <w:ind w:left="0" w:firstLine="0"/>
              <w:rPr>
                <w:rFonts w:ascii="Times New Roman" w:eastAsia="Calibri" w:hAnsi="Times New Roman"/>
                <w:bCs/>
                <w:caps/>
                <w:sz w:val="24"/>
                <w:szCs w:val="26"/>
              </w:rPr>
            </w:pPr>
          </w:p>
        </w:tc>
      </w:tr>
      <w:tr w:rsidR="00702C67" w:rsidRPr="00FC309E" w:rsidTr="00BD6A84">
        <w:trPr>
          <w:trHeight w:val="3051"/>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2C67" w:rsidRPr="0018197B" w:rsidRDefault="00702C67" w:rsidP="00672434">
            <w:pPr>
              <w:numPr>
                <w:ilvl w:val="0"/>
                <w:numId w:val="46"/>
              </w:numPr>
              <w:tabs>
                <w:tab w:val="left" w:pos="0"/>
              </w:tabs>
              <w:spacing w:line="240" w:lineRule="auto"/>
              <w:ind w:left="360"/>
              <w:jc w:val="both"/>
              <w:rPr>
                <w:rFonts w:ascii="Times New Roman" w:hAnsi="Times New Roman"/>
                <w:bCs/>
                <w:sz w:val="20"/>
                <w:szCs w:val="20"/>
                <w:lang w:val="ru-RU"/>
              </w:rPr>
            </w:pPr>
            <w:r w:rsidRPr="0018197B">
              <w:rPr>
                <w:rFonts w:ascii="Times New Roman" w:hAnsi="Times New Roman"/>
                <w:bCs/>
                <w:sz w:val="20"/>
                <w:szCs w:val="20"/>
                <w:lang w:val="ru-RU"/>
              </w:rPr>
              <w:t>учествује у реализацији научно - истраживачких пројеката и других уговорних задатака из делатности института;</w:t>
            </w:r>
          </w:p>
          <w:p w:rsidR="00702C67" w:rsidRPr="0018197B" w:rsidRDefault="00702C67" w:rsidP="00672434">
            <w:pPr>
              <w:numPr>
                <w:ilvl w:val="0"/>
                <w:numId w:val="46"/>
              </w:numPr>
              <w:tabs>
                <w:tab w:val="left" w:pos="340"/>
              </w:tabs>
              <w:spacing w:line="240" w:lineRule="auto"/>
              <w:ind w:left="360"/>
              <w:contextualSpacing/>
              <w:jc w:val="both"/>
              <w:rPr>
                <w:rFonts w:ascii="Times New Roman" w:hAnsi="Times New Roman"/>
                <w:bCs/>
                <w:noProof/>
                <w:color w:val="000000" w:themeColor="text1"/>
                <w:sz w:val="20"/>
                <w:szCs w:val="20"/>
                <w:lang w:val="sr-Cyrl-CS"/>
              </w:rPr>
            </w:pPr>
            <w:r w:rsidRPr="0018197B">
              <w:rPr>
                <w:rFonts w:ascii="Times New Roman" w:hAnsi="Times New Roman"/>
                <w:bCs/>
                <w:noProof/>
                <w:color w:val="000000" w:themeColor="text1"/>
                <w:sz w:val="20"/>
                <w:szCs w:val="20"/>
                <w:lang w:val="sr-Cyrl-CS"/>
              </w:rPr>
              <w:t xml:space="preserve">прати информације о конкурсима за међународне пројекте и организује припрему конкурсне документације; </w:t>
            </w:r>
          </w:p>
          <w:p w:rsidR="00702C67" w:rsidRPr="0018197B" w:rsidRDefault="00702C67" w:rsidP="00672434">
            <w:pPr>
              <w:pStyle w:val="ListParagraph"/>
              <w:numPr>
                <w:ilvl w:val="0"/>
                <w:numId w:val="46"/>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у</w:t>
            </w:r>
            <w:r w:rsidR="00DB6D24">
              <w:rPr>
                <w:rFonts w:ascii="Times New Roman" w:hAnsi="Times New Roman"/>
                <w:bCs/>
                <w:sz w:val="20"/>
                <w:szCs w:val="20"/>
                <w:lang w:val="sl-SI"/>
              </w:rPr>
              <w:t>чествује у извођењу огледа за</w:t>
            </w:r>
            <w:r w:rsidR="00E74917">
              <w:rPr>
                <w:rFonts w:ascii="Times New Roman" w:hAnsi="Times New Roman"/>
                <w:bCs/>
                <w:sz w:val="20"/>
                <w:szCs w:val="20"/>
                <w:lang w:val="sl-SI"/>
              </w:rPr>
              <w:t xml:space="preserve"> научноистраживачке пројек</w:t>
            </w:r>
            <w:r w:rsidRPr="0018197B">
              <w:rPr>
                <w:rFonts w:ascii="Times New Roman" w:hAnsi="Times New Roman"/>
                <w:bCs/>
                <w:sz w:val="20"/>
                <w:szCs w:val="20"/>
                <w:lang w:val="sl-SI"/>
              </w:rPr>
              <w:t xml:space="preserve">те у </w:t>
            </w:r>
            <w:r w:rsidRPr="0018197B">
              <w:rPr>
                <w:rFonts w:ascii="Times New Roman" w:hAnsi="Times New Roman"/>
                <w:bCs/>
                <w:sz w:val="20"/>
                <w:szCs w:val="20"/>
              </w:rPr>
              <w:t>научној области института;</w:t>
            </w:r>
          </w:p>
          <w:p w:rsidR="00702C67" w:rsidRPr="0018197B" w:rsidRDefault="00702C67" w:rsidP="00672434">
            <w:pPr>
              <w:pStyle w:val="ListParagraph"/>
              <w:numPr>
                <w:ilvl w:val="0"/>
                <w:numId w:val="46"/>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п</w:t>
            </w:r>
            <w:r w:rsidRPr="0018197B">
              <w:rPr>
                <w:rFonts w:ascii="Times New Roman" w:hAnsi="Times New Roman"/>
                <w:bCs/>
                <w:sz w:val="20"/>
                <w:szCs w:val="20"/>
                <w:lang w:val="sl-SI"/>
              </w:rPr>
              <w:t>рикупља податке на терену</w:t>
            </w:r>
            <w:r w:rsidR="00E74917">
              <w:rPr>
                <w:rFonts w:ascii="Times New Roman" w:hAnsi="Times New Roman"/>
                <w:bCs/>
                <w:sz w:val="20"/>
                <w:szCs w:val="20"/>
              </w:rPr>
              <w:t>,</w:t>
            </w:r>
            <w:r w:rsidRPr="0018197B">
              <w:rPr>
                <w:rFonts w:ascii="Times New Roman" w:hAnsi="Times New Roman"/>
                <w:bCs/>
                <w:sz w:val="20"/>
                <w:szCs w:val="20"/>
              </w:rPr>
              <w:t xml:space="preserve"> електронски их о</w:t>
            </w:r>
            <w:r w:rsidRPr="0018197B">
              <w:rPr>
                <w:rFonts w:ascii="Times New Roman" w:hAnsi="Times New Roman"/>
                <w:bCs/>
                <w:sz w:val="20"/>
                <w:szCs w:val="20"/>
                <w:lang w:val="sl-SI"/>
              </w:rPr>
              <w:t>брађује</w:t>
            </w:r>
            <w:r w:rsidRPr="0018197B">
              <w:rPr>
                <w:rFonts w:ascii="Times New Roman" w:hAnsi="Times New Roman"/>
                <w:bCs/>
                <w:sz w:val="20"/>
                <w:szCs w:val="20"/>
              </w:rPr>
              <w:t xml:space="preserve"> и води регистре из научне области института;</w:t>
            </w:r>
          </w:p>
          <w:p w:rsidR="00702C67" w:rsidRPr="0018197B" w:rsidRDefault="00702C67" w:rsidP="00672434">
            <w:pPr>
              <w:pStyle w:val="ListParagraph"/>
              <w:numPr>
                <w:ilvl w:val="0"/>
                <w:numId w:val="46"/>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в</w:t>
            </w:r>
            <w:r w:rsidRPr="0018197B">
              <w:rPr>
                <w:rFonts w:ascii="Times New Roman" w:hAnsi="Times New Roman"/>
                <w:bCs/>
                <w:sz w:val="20"/>
                <w:szCs w:val="20"/>
                <w:lang w:val="sl-SI"/>
              </w:rPr>
              <w:t>рши техничку припрему за штампање и презентацију извештаја;</w:t>
            </w:r>
          </w:p>
          <w:p w:rsidR="00702C67" w:rsidRPr="0018197B" w:rsidRDefault="00702C67" w:rsidP="00672434">
            <w:pPr>
              <w:pStyle w:val="ListParagraph"/>
              <w:numPr>
                <w:ilvl w:val="0"/>
                <w:numId w:val="46"/>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у</w:t>
            </w:r>
            <w:r w:rsidRPr="0018197B">
              <w:rPr>
                <w:rFonts w:ascii="Times New Roman" w:hAnsi="Times New Roman"/>
                <w:bCs/>
                <w:sz w:val="20"/>
                <w:szCs w:val="20"/>
                <w:lang w:val="sl-SI"/>
              </w:rPr>
              <w:t>чествује у раду пољопривредне саветодавне службе;</w:t>
            </w:r>
          </w:p>
          <w:p w:rsidR="00702C67" w:rsidRPr="0018197B" w:rsidRDefault="00702C67" w:rsidP="00672434">
            <w:pPr>
              <w:pStyle w:val="BodyText"/>
              <w:numPr>
                <w:ilvl w:val="0"/>
                <w:numId w:val="46"/>
              </w:numPr>
              <w:ind w:left="360"/>
              <w:jc w:val="both"/>
              <w:rPr>
                <w:bCs/>
                <w:i w:val="0"/>
                <w:sz w:val="20"/>
              </w:rPr>
            </w:pPr>
            <w:r w:rsidRPr="0018197B">
              <w:rPr>
                <w:bCs/>
                <w:i w:val="0"/>
                <w:sz w:val="20"/>
              </w:rPr>
              <w:t xml:space="preserve">учествује у извођењу огледа за научноистраживачке пројекте; </w:t>
            </w:r>
          </w:p>
          <w:p w:rsidR="00702C67" w:rsidRPr="0018197B" w:rsidRDefault="00702C67" w:rsidP="00672434">
            <w:pPr>
              <w:numPr>
                <w:ilvl w:val="0"/>
                <w:numId w:val="46"/>
              </w:numPr>
              <w:autoSpaceDE w:val="0"/>
              <w:autoSpaceDN w:val="0"/>
              <w:adjustRightInd w:val="0"/>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rPr>
              <w:t>ради на пословима организације трансфера знања и реализације трансфера знања;</w:t>
            </w:r>
          </w:p>
          <w:p w:rsidR="00702C67" w:rsidRPr="0018197B" w:rsidRDefault="00702C67" w:rsidP="00672434">
            <w:pPr>
              <w:numPr>
                <w:ilvl w:val="0"/>
                <w:numId w:val="46"/>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израђује предлог плана набавке амбалаже, сировина и других материјала у циљу даље комерцијализације резултата истраживања и прати стање залиха;</w:t>
            </w:r>
          </w:p>
          <w:p w:rsidR="00702C67" w:rsidRPr="0018197B" w:rsidRDefault="00702C67" w:rsidP="00672434">
            <w:pPr>
              <w:numPr>
                <w:ilvl w:val="0"/>
                <w:numId w:val="46"/>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обавља послове везане за добијање дозволе за стављање у промет резултата истраживања у циљу њихове комерцијализације;</w:t>
            </w:r>
          </w:p>
          <w:p w:rsidR="00702C67" w:rsidRPr="00D506DE" w:rsidRDefault="00702C67" w:rsidP="00672434">
            <w:pPr>
              <w:numPr>
                <w:ilvl w:val="0"/>
                <w:numId w:val="47"/>
              </w:numPr>
              <w:spacing w:line="240" w:lineRule="auto"/>
              <w:ind w:left="0"/>
              <w:jc w:val="both"/>
              <w:rPr>
                <w:rFonts w:ascii="Times New Roman" w:hAnsi="Times New Roman"/>
                <w:bCs/>
                <w:color w:val="000000" w:themeColor="text1"/>
                <w:sz w:val="20"/>
                <w:szCs w:val="20"/>
                <w:lang w:val="sr-Cyrl-CS"/>
              </w:rPr>
            </w:pPr>
            <w:r>
              <w:rPr>
                <w:rFonts w:ascii="Times New Roman" w:hAnsi="Times New Roman"/>
                <w:bCs/>
                <w:sz w:val="20"/>
                <w:szCs w:val="20"/>
              </w:rPr>
              <w:t xml:space="preserve">11) </w:t>
            </w:r>
            <w:r w:rsidRPr="0018197B">
              <w:rPr>
                <w:rFonts w:ascii="Times New Roman" w:hAnsi="Times New Roman"/>
                <w:bCs/>
                <w:sz w:val="20"/>
                <w:szCs w:val="20"/>
              </w:rPr>
              <w:t>припрема документацију и израђује нацрт плана пословања и припрема</w:t>
            </w:r>
          </w:p>
          <w:p w:rsidR="00702C67" w:rsidRPr="00D506DE" w:rsidRDefault="00702C67" w:rsidP="00672434">
            <w:pPr>
              <w:numPr>
                <w:ilvl w:val="0"/>
                <w:numId w:val="47"/>
              </w:numPr>
              <w:spacing w:line="240" w:lineRule="auto"/>
              <w:ind w:left="0"/>
              <w:jc w:val="both"/>
              <w:rPr>
                <w:rFonts w:ascii="Times New Roman" w:hAnsi="Times New Roman"/>
                <w:bCs/>
                <w:color w:val="000000" w:themeColor="text1"/>
                <w:sz w:val="20"/>
                <w:szCs w:val="20"/>
                <w:lang w:val="sr-Cyrl-CS"/>
              </w:rPr>
            </w:pPr>
            <w:r>
              <w:rPr>
                <w:rFonts w:ascii="Times New Roman" w:hAnsi="Times New Roman"/>
                <w:bCs/>
                <w:sz w:val="20"/>
                <w:szCs w:val="20"/>
              </w:rPr>
              <w:t xml:space="preserve">       </w:t>
            </w:r>
            <w:r w:rsidRPr="0018197B">
              <w:rPr>
                <w:rFonts w:ascii="Times New Roman" w:hAnsi="Times New Roman"/>
                <w:bCs/>
                <w:sz w:val="20"/>
                <w:szCs w:val="20"/>
              </w:rPr>
              <w:t>документацију и учествује у изради финансијског плана.</w:t>
            </w:r>
          </w:p>
        </w:tc>
      </w:tr>
      <w:tr w:rsidR="00702C67" w:rsidRPr="00FC309E" w:rsidTr="00BD6A84">
        <w:trPr>
          <w:trHeight w:val="1687"/>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2C67" w:rsidRPr="00FC309E" w:rsidRDefault="00702C67"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2C67" w:rsidRDefault="00702C67" w:rsidP="00672434">
            <w:pPr>
              <w:pStyle w:val="gmail-normalstefbullets1"/>
              <w:numPr>
                <w:ilvl w:val="0"/>
                <w:numId w:val="49"/>
              </w:numPr>
              <w:spacing w:before="0" w:beforeAutospacing="0" w:after="0" w:afterAutospacing="0"/>
              <w:jc w:val="both"/>
              <w:rPr>
                <w:bCs/>
                <w:sz w:val="20"/>
                <w:szCs w:val="20"/>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rPr>
              <w:t>;</w:t>
            </w:r>
          </w:p>
          <w:p w:rsidR="009075F7" w:rsidRPr="009075F7" w:rsidRDefault="009075F7" w:rsidP="00672434">
            <w:pPr>
              <w:pStyle w:val="gmail-normalstefbullets1"/>
              <w:numPr>
                <w:ilvl w:val="0"/>
                <w:numId w:val="49"/>
              </w:numPr>
              <w:spacing w:before="0" w:beforeAutospacing="0" w:after="0" w:afterAutospacing="0"/>
              <w:jc w:val="both"/>
              <w:rPr>
                <w:bCs/>
                <w:sz w:val="20"/>
                <w:szCs w:val="20"/>
                <w:lang w:val="en-AU"/>
              </w:rPr>
            </w:pPr>
            <w:r>
              <w:rPr>
                <w:bCs/>
                <w:sz w:val="20"/>
                <w:szCs w:val="20"/>
              </w:rPr>
              <w:t xml:space="preserve">на </w:t>
            </w:r>
            <w:r w:rsidRPr="009075F7">
              <w:rPr>
                <w:bCs/>
                <w:sz w:val="20"/>
                <w:szCs w:val="20"/>
                <w:lang w:val="en-AU"/>
              </w:rPr>
              <w:t xml:space="preserve">основним студијама у трајању од најмање четири године, по пропису који је уређивао високо образовање до 10. септембра 2005. </w:t>
            </w:r>
            <w:r>
              <w:rPr>
                <w:bCs/>
                <w:sz w:val="20"/>
                <w:szCs w:val="20"/>
                <w:lang w:val="en-AU"/>
              </w:rPr>
              <w:t>г</w:t>
            </w:r>
            <w:r w:rsidRPr="009075F7">
              <w:rPr>
                <w:bCs/>
                <w:sz w:val="20"/>
                <w:szCs w:val="20"/>
                <w:lang w:val="en-AU"/>
              </w:rPr>
              <w:t>одине</w:t>
            </w:r>
            <w:r>
              <w:rPr>
                <w:bCs/>
                <w:sz w:val="20"/>
                <w:szCs w:val="20"/>
                <w:lang w:val="en-AU"/>
              </w:rPr>
              <w:t>;</w:t>
            </w:r>
          </w:p>
          <w:p w:rsidR="00702C67" w:rsidRPr="0018197B" w:rsidRDefault="00702C67" w:rsidP="00BD6A84">
            <w:pPr>
              <w:pStyle w:val="gmail-normalstefbullets1"/>
              <w:spacing w:before="0" w:beforeAutospacing="0" w:after="0" w:afterAutospacing="0"/>
              <w:jc w:val="both"/>
              <w:rPr>
                <w:bCs/>
                <w:sz w:val="20"/>
                <w:szCs w:val="20"/>
              </w:rPr>
            </w:pPr>
            <w:r w:rsidRPr="0018197B">
              <w:rPr>
                <w:bCs/>
                <w:sz w:val="20"/>
                <w:szCs w:val="20"/>
              </w:rPr>
              <w:t xml:space="preserve">или </w:t>
            </w:r>
          </w:p>
          <w:p w:rsidR="00702C67" w:rsidRPr="009075F7" w:rsidRDefault="00702C67" w:rsidP="00672434">
            <w:pPr>
              <w:pStyle w:val="ListParagraph"/>
              <w:numPr>
                <w:ilvl w:val="0"/>
                <w:numId w:val="48"/>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9075F7">
              <w:rPr>
                <w:rFonts w:ascii="Times New Roman" w:hAnsi="Times New Roman"/>
                <w:bCs/>
                <w:sz w:val="20"/>
                <w:szCs w:val="20"/>
              </w:rPr>
              <w:t>г</w:t>
            </w:r>
            <w:r w:rsidRPr="0018197B">
              <w:rPr>
                <w:rFonts w:ascii="Times New Roman" w:hAnsi="Times New Roman"/>
                <w:bCs/>
                <w:sz w:val="20"/>
                <w:szCs w:val="20"/>
              </w:rPr>
              <w:t>одине</w:t>
            </w:r>
            <w:r w:rsidR="009075F7">
              <w:rPr>
                <w:rFonts w:ascii="Times New Roman" w:hAnsi="Times New Roman"/>
                <w:bCs/>
                <w:sz w:val="20"/>
                <w:szCs w:val="20"/>
              </w:rPr>
              <w:t>.</w:t>
            </w:r>
          </w:p>
        </w:tc>
      </w:tr>
      <w:tr w:rsidR="00702C67" w:rsidRPr="00FC309E" w:rsidTr="00BD6A84">
        <w:trPr>
          <w:trHeight w:val="465"/>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2C67" w:rsidRPr="00816114" w:rsidRDefault="00702C67" w:rsidP="00672434">
            <w:pPr>
              <w:pStyle w:val="ListParagraph"/>
              <w:numPr>
                <w:ilvl w:val="0"/>
                <w:numId w:val="35"/>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53001D" w:rsidRDefault="0053001D" w:rsidP="00702C67">
      <w:pPr>
        <w:tabs>
          <w:tab w:val="left" w:pos="7305"/>
        </w:tabs>
        <w:spacing w:line="240" w:lineRule="auto"/>
        <w:rPr>
          <w:rFonts w:ascii="Times New Roman" w:hAnsi="Times New Roman"/>
          <w:bCs/>
          <w:sz w:val="24"/>
          <w:szCs w:val="24"/>
          <w:lang w:val="sr-Cyrl-CS"/>
        </w:rPr>
      </w:pPr>
    </w:p>
    <w:p w:rsidR="0053001D" w:rsidRDefault="0053001D" w:rsidP="0053001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53001D" w:rsidRPr="003D654B" w:rsidTr="00BD6A84">
        <w:trPr>
          <w:trHeight w:val="201"/>
          <w:tblHeader/>
          <w:jc w:val="center"/>
        </w:trPr>
        <w:tc>
          <w:tcPr>
            <w:tcW w:w="862" w:type="pct"/>
            <w:tcBorders>
              <w:bottom w:val="single" w:sz="2" w:space="0" w:color="auto"/>
              <w:right w:val="single" w:sz="12" w:space="0" w:color="auto"/>
            </w:tcBorders>
          </w:tcPr>
          <w:p w:rsidR="0053001D" w:rsidRPr="003D654B" w:rsidRDefault="0053001D" w:rsidP="00BD6A84">
            <w:pPr>
              <w:spacing w:line="240" w:lineRule="auto"/>
              <w:ind w:left="0" w:firstLine="0"/>
              <w:rPr>
                <w:rFonts w:ascii="Times New Roman" w:eastAsia="Calibri" w:hAnsi="Times New Roman" w:cs="Arial"/>
                <w:bCs/>
                <w:noProof/>
                <w:color w:val="5B9BD5"/>
                <w:spacing w:val="40"/>
                <w:sz w:val="24"/>
                <w:szCs w:val="36"/>
              </w:rPr>
            </w:pPr>
            <w:r w:rsidRPr="003D654B">
              <w:rPr>
                <w:rFonts w:ascii="Times New Roman" w:eastAsia="Calibri" w:hAnsi="Times New Roman" w:cs="Arial"/>
                <w:bCs/>
                <w:noProof/>
                <w:spacing w:val="40"/>
                <w:sz w:val="24"/>
                <w:szCs w:val="36"/>
              </w:rPr>
              <w:lastRenderedPageBreak/>
              <w:t>16.</w:t>
            </w:r>
          </w:p>
        </w:tc>
        <w:tc>
          <w:tcPr>
            <w:tcW w:w="4138" w:type="pct"/>
            <w:vMerge w:val="restart"/>
            <w:tcBorders>
              <w:left w:val="single" w:sz="12" w:space="0" w:color="auto"/>
            </w:tcBorders>
            <w:vAlign w:val="center"/>
          </w:tcPr>
          <w:p w:rsidR="0053001D" w:rsidRPr="003D654B" w:rsidRDefault="0053001D" w:rsidP="00BD6A84">
            <w:pPr>
              <w:spacing w:line="240" w:lineRule="auto"/>
              <w:ind w:left="0" w:firstLine="0"/>
              <w:outlineLvl w:val="0"/>
              <w:rPr>
                <w:rFonts w:ascii="Times New Roman" w:hAnsi="Times New Roman"/>
                <w:caps/>
                <w:noProof/>
                <w:sz w:val="24"/>
                <w:szCs w:val="24"/>
                <w:lang w:eastAsia="en-AU"/>
              </w:rPr>
            </w:pPr>
            <w:r w:rsidRPr="003D654B">
              <w:rPr>
                <w:rFonts w:ascii="Times New Roman" w:eastAsiaTheme="minorHAnsi" w:hAnsi="Times New Roman"/>
                <w:bCs/>
                <w:sz w:val="24"/>
                <w:szCs w:val="24"/>
              </w:rPr>
              <w:t xml:space="preserve">ТЕХНИЧКИ САРАДНИК </w:t>
            </w:r>
            <w:r w:rsidRPr="003D654B">
              <w:rPr>
                <w:rFonts w:ascii="Times New Roman" w:hAnsi="Times New Roman"/>
                <w:bCs/>
                <w:sz w:val="24"/>
                <w:szCs w:val="24"/>
              </w:rPr>
              <w:t>НА НАУЧНОИСТРАЖИВАЧКИМ ПОСЛОВИМА</w:t>
            </w:r>
          </w:p>
        </w:tc>
      </w:tr>
      <w:tr w:rsidR="0053001D" w:rsidRPr="003D654B" w:rsidTr="00BD6A84">
        <w:trPr>
          <w:trHeight w:val="20"/>
          <w:tblHeader/>
          <w:jc w:val="center"/>
        </w:trPr>
        <w:tc>
          <w:tcPr>
            <w:tcW w:w="862" w:type="pct"/>
            <w:tcBorders>
              <w:top w:val="single" w:sz="2" w:space="0" w:color="auto"/>
              <w:right w:val="single" w:sz="12" w:space="0" w:color="auto"/>
            </w:tcBorders>
          </w:tcPr>
          <w:p w:rsidR="0053001D" w:rsidRPr="003D654B" w:rsidRDefault="0053001D" w:rsidP="00BD6A84">
            <w:pPr>
              <w:spacing w:line="240" w:lineRule="auto"/>
              <w:ind w:left="0" w:firstLine="0"/>
              <w:rPr>
                <w:rFonts w:ascii="Times New Roman" w:eastAsia="Calibri" w:hAnsi="Times New Roman"/>
                <w:noProof/>
                <w:sz w:val="20"/>
                <w:szCs w:val="22"/>
              </w:rPr>
            </w:pPr>
            <w:r w:rsidRPr="003D654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53001D" w:rsidRPr="003D654B" w:rsidRDefault="0053001D" w:rsidP="00BD6A84">
            <w:pPr>
              <w:spacing w:line="240" w:lineRule="auto"/>
              <w:ind w:left="0" w:firstLine="0"/>
              <w:rPr>
                <w:rFonts w:ascii="Times New Roman" w:eastAsia="Calibri" w:hAnsi="Times New Roman"/>
                <w:bCs/>
                <w:caps/>
                <w:sz w:val="24"/>
                <w:szCs w:val="26"/>
              </w:rPr>
            </w:pPr>
          </w:p>
        </w:tc>
      </w:tr>
      <w:tr w:rsidR="0053001D" w:rsidRPr="003D654B" w:rsidTr="00BD6A84">
        <w:trPr>
          <w:trHeight w:val="3051"/>
          <w:jc w:val="center"/>
        </w:trPr>
        <w:tc>
          <w:tcPr>
            <w:tcW w:w="862" w:type="pct"/>
            <w:tcBorders>
              <w:right w:val="single" w:sz="12" w:space="0" w:color="auto"/>
            </w:tcBorders>
          </w:tcPr>
          <w:p w:rsidR="0053001D" w:rsidRPr="003D654B" w:rsidRDefault="0053001D" w:rsidP="00BD6A84">
            <w:pPr>
              <w:spacing w:line="240" w:lineRule="auto"/>
              <w:ind w:left="0" w:firstLine="0"/>
              <w:rPr>
                <w:rFonts w:ascii="Times New Roman" w:eastAsia="Calibri" w:hAnsi="Times New Roman"/>
                <w:noProof/>
                <w:sz w:val="20"/>
                <w:szCs w:val="22"/>
              </w:rPr>
            </w:pPr>
            <w:r w:rsidRPr="003D654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rPr>
            </w:pPr>
            <w:r w:rsidRPr="003D654B">
              <w:rPr>
                <w:rFonts w:ascii="Times New Roman" w:hAnsi="Times New Roman"/>
                <w:bCs/>
                <w:sz w:val="20"/>
                <w:szCs w:val="20"/>
              </w:rPr>
              <w:t>врши стручне и техничке послове који обухватају међусобно повезане радње, захтевају способност самосталне припреме утврђених метода рада, поступака или стручних техника, уз повремени надзор претпостављеног;</w:t>
            </w:r>
          </w:p>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rPr>
            </w:pPr>
            <w:r w:rsidRPr="003D654B">
              <w:rPr>
                <w:rFonts w:ascii="Times New Roman" w:hAnsi="Times New Roman"/>
                <w:bCs/>
                <w:sz w:val="20"/>
                <w:szCs w:val="20"/>
              </w:rPr>
              <w:t>организује радове на огледима и експерименталним објектима;</w:t>
            </w:r>
          </w:p>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rPr>
            </w:pPr>
            <w:r w:rsidRPr="003D654B">
              <w:rPr>
                <w:rFonts w:ascii="Times New Roman" w:hAnsi="Times New Roman"/>
                <w:bCs/>
                <w:sz w:val="20"/>
                <w:szCs w:val="20"/>
              </w:rPr>
              <w:t>према упутствима истраживача самостално ради на извођењу анализа и огледа по предвиђеним методама;</w:t>
            </w:r>
          </w:p>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rPr>
            </w:pPr>
            <w:r w:rsidRPr="003D654B">
              <w:rPr>
                <w:rFonts w:ascii="Times New Roman" w:hAnsi="Times New Roman"/>
                <w:bCs/>
                <w:sz w:val="20"/>
                <w:szCs w:val="20"/>
              </w:rPr>
              <w:t>учествује у подизању и старању подигнутих огледа на терену и у лабораторији;</w:t>
            </w:r>
          </w:p>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rPr>
            </w:pPr>
            <w:r w:rsidRPr="003D654B">
              <w:rPr>
                <w:rFonts w:ascii="Times New Roman" w:hAnsi="Times New Roman"/>
                <w:bCs/>
                <w:sz w:val="20"/>
                <w:szCs w:val="20"/>
              </w:rPr>
              <w:t>прикупља и сређује податке намењене научним истраживањима;</w:t>
            </w:r>
          </w:p>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rPr>
            </w:pPr>
            <w:r w:rsidRPr="003D654B">
              <w:rPr>
                <w:rFonts w:ascii="Times New Roman" w:hAnsi="Times New Roman"/>
                <w:bCs/>
                <w:sz w:val="20"/>
                <w:szCs w:val="20"/>
              </w:rPr>
              <w:t>обавља послове узорковања из научне области института;</w:t>
            </w:r>
          </w:p>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lang w:eastAsia="sr-Latn-CS"/>
              </w:rPr>
            </w:pPr>
            <w:r w:rsidRPr="003D654B">
              <w:rPr>
                <w:rFonts w:ascii="Times New Roman" w:hAnsi="Times New Roman"/>
                <w:bCs/>
                <w:sz w:val="20"/>
                <w:szCs w:val="20"/>
                <w:lang w:val="sr-Cyrl-CS" w:eastAsia="sr-Latn-CS"/>
              </w:rPr>
              <w:t>обавља послове испитивања и анализа и одговоран је за правилно извођење истих;</w:t>
            </w:r>
          </w:p>
          <w:p w:rsidR="0053001D" w:rsidRPr="003D654B" w:rsidRDefault="0053001D" w:rsidP="00672434">
            <w:pPr>
              <w:pStyle w:val="ListParagraph"/>
              <w:numPr>
                <w:ilvl w:val="0"/>
                <w:numId w:val="50"/>
              </w:numPr>
              <w:spacing w:line="240" w:lineRule="auto"/>
              <w:ind w:left="360"/>
              <w:contextualSpacing/>
              <w:jc w:val="both"/>
              <w:rPr>
                <w:rFonts w:ascii="Times New Roman" w:hAnsi="Times New Roman"/>
                <w:bCs/>
                <w:sz w:val="20"/>
                <w:szCs w:val="20"/>
              </w:rPr>
            </w:pPr>
            <w:r w:rsidRPr="003D654B">
              <w:rPr>
                <w:rFonts w:ascii="Times New Roman" w:hAnsi="Times New Roman"/>
                <w:bCs/>
                <w:sz w:val="20"/>
                <w:szCs w:val="20"/>
              </w:rPr>
              <w:t>врши испитивања, контролише и прати одговарајуће услове у апаратима и другој мерној опреми;</w:t>
            </w:r>
          </w:p>
          <w:p w:rsidR="0053001D" w:rsidRPr="003D654B" w:rsidRDefault="0053001D" w:rsidP="00672434">
            <w:pPr>
              <w:pStyle w:val="ListParagraph"/>
              <w:numPr>
                <w:ilvl w:val="0"/>
                <w:numId w:val="50"/>
              </w:numPr>
              <w:tabs>
                <w:tab w:val="left" w:pos="0"/>
              </w:tabs>
              <w:spacing w:line="240" w:lineRule="auto"/>
              <w:ind w:left="360"/>
              <w:jc w:val="both"/>
              <w:rPr>
                <w:rFonts w:ascii="Times New Roman" w:hAnsi="Times New Roman"/>
                <w:bCs/>
                <w:sz w:val="20"/>
                <w:szCs w:val="20"/>
              </w:rPr>
            </w:pPr>
            <w:r w:rsidRPr="003D654B">
              <w:rPr>
                <w:rFonts w:ascii="Times New Roman" w:hAnsi="Times New Roman"/>
                <w:bCs/>
                <w:sz w:val="20"/>
                <w:szCs w:val="20"/>
              </w:rPr>
              <w:t>стара се о уређајима и спроводи рутинско одржавање њихових компоненти;</w:t>
            </w:r>
          </w:p>
          <w:p w:rsidR="0053001D" w:rsidRPr="003D654B" w:rsidRDefault="0053001D" w:rsidP="00BD6A84">
            <w:pPr>
              <w:spacing w:line="240" w:lineRule="auto"/>
              <w:ind w:left="0" w:firstLine="0"/>
              <w:jc w:val="both"/>
              <w:rPr>
                <w:rFonts w:ascii="Times New Roman" w:hAnsi="Times New Roman"/>
                <w:bCs/>
                <w:sz w:val="20"/>
                <w:szCs w:val="20"/>
              </w:rPr>
            </w:pPr>
            <w:r w:rsidRPr="003D654B">
              <w:rPr>
                <w:rFonts w:ascii="Times New Roman" w:hAnsi="Times New Roman"/>
                <w:bCs/>
                <w:sz w:val="20"/>
                <w:szCs w:val="20"/>
              </w:rPr>
              <w:t>10)  води евиденцију о стању инструмента и уређаја и по потреби доставља извештај о</w:t>
            </w:r>
          </w:p>
          <w:p w:rsidR="0053001D" w:rsidRPr="003D654B" w:rsidRDefault="0053001D" w:rsidP="00BD6A84">
            <w:pPr>
              <w:spacing w:line="240" w:lineRule="auto"/>
              <w:ind w:left="0" w:firstLine="0"/>
              <w:jc w:val="both"/>
              <w:rPr>
                <w:rFonts w:ascii="Times New Roman" w:hAnsi="Times New Roman"/>
                <w:bCs/>
                <w:color w:val="000000" w:themeColor="text1"/>
                <w:sz w:val="20"/>
                <w:szCs w:val="20"/>
                <w:lang w:val="sr-Cyrl-CS"/>
              </w:rPr>
            </w:pPr>
            <w:r w:rsidRPr="003D654B">
              <w:rPr>
                <w:rFonts w:ascii="Times New Roman" w:hAnsi="Times New Roman"/>
                <w:bCs/>
                <w:sz w:val="20"/>
                <w:szCs w:val="20"/>
              </w:rPr>
              <w:t xml:space="preserve">       раду инструмената и уређаја.</w:t>
            </w:r>
          </w:p>
        </w:tc>
      </w:tr>
      <w:tr w:rsidR="0053001D" w:rsidRPr="003D654B" w:rsidTr="00BD6A84">
        <w:trPr>
          <w:trHeight w:val="1687"/>
          <w:jc w:val="center"/>
        </w:trPr>
        <w:tc>
          <w:tcPr>
            <w:tcW w:w="862" w:type="pct"/>
            <w:tcBorders>
              <w:right w:val="single" w:sz="12" w:space="0" w:color="auto"/>
            </w:tcBorders>
          </w:tcPr>
          <w:p w:rsidR="0053001D" w:rsidRPr="003D654B" w:rsidRDefault="0053001D" w:rsidP="00BD6A84">
            <w:pPr>
              <w:spacing w:line="240" w:lineRule="auto"/>
              <w:ind w:left="0" w:firstLine="0"/>
              <w:rPr>
                <w:rFonts w:ascii="Times New Roman" w:eastAsia="Calibri" w:hAnsi="Times New Roman"/>
                <w:noProof/>
                <w:sz w:val="20"/>
                <w:szCs w:val="22"/>
              </w:rPr>
            </w:pPr>
            <w:r w:rsidRPr="003D654B">
              <w:rPr>
                <w:rFonts w:ascii="Times New Roman" w:eastAsia="Calibri" w:hAnsi="Times New Roman"/>
                <w:noProof/>
                <w:sz w:val="20"/>
                <w:szCs w:val="22"/>
              </w:rPr>
              <w:t>Oбразовање</w:t>
            </w:r>
          </w:p>
        </w:tc>
        <w:tc>
          <w:tcPr>
            <w:tcW w:w="4138" w:type="pct"/>
            <w:tcBorders>
              <w:left w:val="single" w:sz="12" w:space="0" w:color="auto"/>
            </w:tcBorders>
          </w:tcPr>
          <w:p w:rsidR="0053001D" w:rsidRPr="003D654B" w:rsidRDefault="0053001D" w:rsidP="00BD6A84">
            <w:pPr>
              <w:spacing w:line="240" w:lineRule="auto"/>
              <w:rPr>
                <w:rFonts w:ascii="Times New Roman" w:eastAsia="Calibri" w:hAnsi="Times New Roman"/>
                <w:noProof/>
                <w:sz w:val="20"/>
                <w:szCs w:val="20"/>
                <w:lang w:eastAsia="en-AU"/>
              </w:rPr>
            </w:pPr>
            <w:r w:rsidRPr="003D654B">
              <w:rPr>
                <w:rFonts w:ascii="Times New Roman" w:eastAsia="Calibri" w:hAnsi="Times New Roman"/>
                <w:noProof/>
                <w:sz w:val="20"/>
                <w:szCs w:val="20"/>
                <w:lang w:eastAsia="en-AU"/>
              </w:rPr>
              <w:t>Високо образовање:</w:t>
            </w:r>
          </w:p>
          <w:p w:rsidR="0053001D" w:rsidRPr="003D654B" w:rsidRDefault="0053001D" w:rsidP="00672434">
            <w:pPr>
              <w:pStyle w:val="ListParagraph"/>
              <w:numPr>
                <w:ilvl w:val="0"/>
                <w:numId w:val="51"/>
              </w:numPr>
              <w:spacing w:line="240" w:lineRule="auto"/>
              <w:jc w:val="both"/>
              <w:rPr>
                <w:rFonts w:ascii="Times New Roman" w:hAnsi="Times New Roman"/>
                <w:bCs/>
                <w:sz w:val="20"/>
                <w:szCs w:val="20"/>
              </w:rPr>
            </w:pPr>
            <w:r w:rsidRPr="003D654B">
              <w:rPr>
                <w:rFonts w:ascii="Times New Roman" w:hAnsi="Times New Roman"/>
                <w:bCs/>
                <w:sz w:val="20"/>
                <w:szCs w:val="20"/>
                <w:lang w:val="en-AU"/>
              </w:rPr>
              <w:t xml:space="preserve">на </w:t>
            </w:r>
            <w:r w:rsidRPr="003D654B">
              <w:rPr>
                <w:rFonts w:ascii="Times New Roman" w:hAnsi="Times New Roman"/>
                <w:bCs/>
                <w:sz w:val="20"/>
                <w:szCs w:val="20"/>
              </w:rPr>
              <w:t>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53001D" w:rsidRPr="003D654B" w:rsidRDefault="0053001D" w:rsidP="0053001D">
            <w:pPr>
              <w:spacing w:line="240" w:lineRule="auto"/>
              <w:ind w:left="0" w:firstLine="0"/>
              <w:jc w:val="both"/>
              <w:rPr>
                <w:rFonts w:ascii="Times New Roman" w:hAnsi="Times New Roman"/>
                <w:bCs/>
                <w:sz w:val="20"/>
                <w:szCs w:val="20"/>
              </w:rPr>
            </w:pPr>
            <w:r w:rsidRPr="003D654B">
              <w:rPr>
                <w:rFonts w:ascii="Times New Roman" w:hAnsi="Times New Roman"/>
                <w:bCs/>
                <w:sz w:val="20"/>
                <w:szCs w:val="20"/>
              </w:rPr>
              <w:t>или</w:t>
            </w:r>
          </w:p>
          <w:p w:rsidR="005B6C0B" w:rsidRPr="003D654B" w:rsidRDefault="0053001D" w:rsidP="00672434">
            <w:pPr>
              <w:pStyle w:val="ListParagraph"/>
              <w:numPr>
                <w:ilvl w:val="0"/>
                <w:numId w:val="51"/>
              </w:numPr>
              <w:spacing w:line="240" w:lineRule="auto"/>
              <w:jc w:val="both"/>
              <w:rPr>
                <w:rFonts w:ascii="Times New Roman" w:hAnsi="Times New Roman"/>
                <w:bCs/>
                <w:sz w:val="20"/>
                <w:szCs w:val="20"/>
              </w:rPr>
            </w:pPr>
            <w:r w:rsidRPr="003D654B">
              <w:rPr>
                <w:rFonts w:ascii="Times New Roman" w:hAnsi="Times New Roman"/>
                <w:bCs/>
                <w:sz w:val="20"/>
                <w:szCs w:val="20"/>
                <w:lang w:val="en-AU"/>
              </w:rPr>
              <w:t>на студијама првог степена (основне академске студије у обиму од најмање 180 ЕСПБ /основне струковне студије у обиму од 180 ЕСПБ), по пропису који уређује високо образовање поче</w:t>
            </w:r>
            <w:r w:rsidR="005B6C0B" w:rsidRPr="003D654B">
              <w:rPr>
                <w:rFonts w:ascii="Times New Roman" w:hAnsi="Times New Roman"/>
                <w:bCs/>
                <w:sz w:val="20"/>
                <w:szCs w:val="20"/>
                <w:lang w:val="en-AU"/>
              </w:rPr>
              <w:t>в од 10. септембра 2005. године;</w:t>
            </w:r>
            <w:r w:rsidR="005B6C0B" w:rsidRPr="003D654B">
              <w:rPr>
                <w:rFonts w:ascii="Times New Roman" w:hAnsi="Times New Roman"/>
                <w:bCs/>
                <w:sz w:val="20"/>
                <w:szCs w:val="20"/>
              </w:rPr>
              <w:t xml:space="preserve"> </w:t>
            </w:r>
          </w:p>
          <w:p w:rsidR="005B6C0B" w:rsidRPr="003D654B" w:rsidRDefault="005B6C0B" w:rsidP="00672434">
            <w:pPr>
              <w:pStyle w:val="ListParagraph"/>
              <w:numPr>
                <w:ilvl w:val="0"/>
                <w:numId w:val="51"/>
              </w:numPr>
              <w:spacing w:line="240" w:lineRule="auto"/>
              <w:jc w:val="both"/>
              <w:rPr>
                <w:rFonts w:ascii="Times New Roman" w:hAnsi="Times New Roman"/>
                <w:bCs/>
                <w:sz w:val="20"/>
                <w:szCs w:val="20"/>
              </w:rPr>
            </w:pPr>
            <w:r w:rsidRPr="003D654B">
              <w:rPr>
                <w:rFonts w:ascii="Times New Roman" w:hAnsi="Times New Roman"/>
                <w:bCs/>
                <w:sz w:val="20"/>
                <w:szCs w:val="20"/>
              </w:rPr>
              <w:t xml:space="preserve">на основним студијама у трајању до три гоидне, по пропису који је уређивао високо образовање до 10. септембра 2005. године. </w:t>
            </w:r>
          </w:p>
        </w:tc>
      </w:tr>
      <w:tr w:rsidR="0053001D" w:rsidRPr="00FC309E" w:rsidTr="00BD6A84">
        <w:trPr>
          <w:trHeight w:val="465"/>
          <w:jc w:val="center"/>
        </w:trPr>
        <w:tc>
          <w:tcPr>
            <w:tcW w:w="862" w:type="pct"/>
            <w:tcBorders>
              <w:right w:val="single" w:sz="12" w:space="0" w:color="auto"/>
            </w:tcBorders>
          </w:tcPr>
          <w:p w:rsidR="0053001D" w:rsidRPr="003D654B" w:rsidRDefault="0053001D" w:rsidP="00BD6A84">
            <w:pPr>
              <w:spacing w:line="240" w:lineRule="auto"/>
              <w:ind w:left="0" w:firstLine="0"/>
              <w:rPr>
                <w:rFonts w:ascii="Times New Roman" w:eastAsia="Calibri" w:hAnsi="Times New Roman"/>
                <w:noProof/>
                <w:sz w:val="20"/>
                <w:szCs w:val="22"/>
              </w:rPr>
            </w:pPr>
            <w:r w:rsidRPr="003D654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53001D" w:rsidRPr="003D654B" w:rsidRDefault="0053001D" w:rsidP="00672434">
            <w:pPr>
              <w:pStyle w:val="ListParagraph"/>
              <w:numPr>
                <w:ilvl w:val="0"/>
                <w:numId w:val="52"/>
              </w:numPr>
              <w:spacing w:line="240" w:lineRule="auto"/>
              <w:rPr>
                <w:rFonts w:ascii="Times New Roman" w:hAnsi="Times New Roman"/>
                <w:noProof/>
                <w:sz w:val="20"/>
                <w:szCs w:val="20"/>
                <w:lang w:val="en-AU" w:eastAsia="en-AU"/>
              </w:rPr>
            </w:pPr>
            <w:r w:rsidRPr="003D654B">
              <w:rPr>
                <w:rFonts w:ascii="Times New Roman" w:hAnsi="Times New Roman"/>
                <w:bCs/>
                <w:sz w:val="20"/>
                <w:szCs w:val="20"/>
                <w:lang w:val="sr-Cyrl-CS"/>
              </w:rPr>
              <w:t>у складу са општим актом института.</w:t>
            </w:r>
          </w:p>
        </w:tc>
      </w:tr>
    </w:tbl>
    <w:p w:rsidR="004D3984" w:rsidRDefault="004D3984" w:rsidP="0053001D">
      <w:pPr>
        <w:tabs>
          <w:tab w:val="left" w:pos="7305"/>
        </w:tabs>
        <w:spacing w:line="240" w:lineRule="auto"/>
        <w:rPr>
          <w:rFonts w:ascii="Times New Roman" w:hAnsi="Times New Roman"/>
          <w:bCs/>
          <w:sz w:val="24"/>
          <w:szCs w:val="24"/>
          <w:lang w:val="sr-Cyrl-CS"/>
        </w:rPr>
      </w:pPr>
    </w:p>
    <w:p w:rsidR="004D3984" w:rsidRDefault="004D3984" w:rsidP="004D3984">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94"/>
        <w:gridCol w:w="2250"/>
        <w:gridCol w:w="286"/>
        <w:gridCol w:w="2237"/>
        <w:gridCol w:w="283"/>
        <w:gridCol w:w="2610"/>
      </w:tblGrid>
      <w:tr w:rsidR="00680A27" w:rsidRPr="00B71A2B" w:rsidTr="00BD6A84">
        <w:trPr>
          <w:trHeight w:val="17"/>
          <w:jc w:val="center"/>
        </w:trPr>
        <w:tc>
          <w:tcPr>
            <w:tcW w:w="905" w:type="pct"/>
            <w:tcBorders>
              <w:bottom w:val="single" w:sz="2" w:space="0" w:color="auto"/>
              <w:right w:val="single" w:sz="12" w:space="0" w:color="auto"/>
            </w:tcBorders>
          </w:tcPr>
          <w:p w:rsidR="00680A27" w:rsidRPr="00DA2622" w:rsidRDefault="00680A27" w:rsidP="00BD6A84">
            <w:pPr>
              <w:pStyle w:val="1"/>
              <w:spacing w:after="0" w:line="240" w:lineRule="auto"/>
              <w:rPr>
                <w:noProof/>
                <w:szCs w:val="24"/>
                <w:lang w:val="en-US"/>
              </w:rPr>
            </w:pPr>
            <w:r>
              <w:lastRenderedPageBreak/>
              <w:br w:type="page"/>
            </w:r>
            <w:bookmarkStart w:id="2" w:name="ПИО8" w:colFirst="1" w:colLast="1"/>
            <w:r>
              <w:rPr>
                <w:noProof/>
                <w:color w:val="auto"/>
                <w:szCs w:val="24"/>
                <w:lang w:val="en-US"/>
              </w:rPr>
              <w:t>17</w:t>
            </w:r>
            <w:r w:rsidRPr="00DA2622">
              <w:rPr>
                <w:noProof/>
                <w:color w:val="auto"/>
                <w:szCs w:val="24"/>
                <w:lang w:val="en-US"/>
              </w:rPr>
              <w:t>.</w:t>
            </w:r>
          </w:p>
        </w:tc>
        <w:tc>
          <w:tcPr>
            <w:tcW w:w="4095" w:type="pct"/>
            <w:gridSpan w:val="5"/>
            <w:tcBorders>
              <w:left w:val="single" w:sz="12" w:space="0" w:color="auto"/>
              <w:bottom w:val="single" w:sz="2" w:space="0" w:color="auto"/>
            </w:tcBorders>
          </w:tcPr>
          <w:p w:rsidR="00680A27" w:rsidRPr="00DA2622" w:rsidRDefault="00680A27" w:rsidP="00BD6A84">
            <w:pPr>
              <w:pStyle w:val="AleksNaziv"/>
              <w:rPr>
                <w:bCs/>
                <w:caps w:val="0"/>
                <w:color w:val="000000"/>
              </w:rPr>
            </w:pPr>
            <w:r w:rsidRPr="00DA2622">
              <w:rPr>
                <w:color w:val="000000"/>
              </w:rPr>
              <w:t>САРАДНИК ЗА НАУЧНО - ТЕХНИЧКУ САРАДЊУ</w:t>
            </w:r>
          </w:p>
        </w:tc>
      </w:tr>
      <w:bookmarkEnd w:id="2"/>
      <w:tr w:rsidR="00680A27" w:rsidRPr="00B71A2B" w:rsidTr="00810957">
        <w:trPr>
          <w:trHeight w:val="260"/>
          <w:jc w:val="center"/>
        </w:trPr>
        <w:tc>
          <w:tcPr>
            <w:tcW w:w="905" w:type="pct"/>
            <w:vMerge w:val="restart"/>
            <w:tcBorders>
              <w:top w:val="single" w:sz="2" w:space="0" w:color="auto"/>
              <w:right w:val="single" w:sz="12" w:space="0" w:color="auto"/>
            </w:tcBorders>
          </w:tcPr>
          <w:p w:rsidR="00680A27" w:rsidRDefault="00680A27" w:rsidP="00BD6A84">
            <w:pPr>
              <w:rPr>
                <w:rFonts w:ascii="Times New Roman" w:hAnsi="Times New Roman"/>
                <w:noProof/>
                <w:color w:val="000000"/>
                <w:sz w:val="20"/>
              </w:rPr>
            </w:pPr>
            <w:r>
              <w:rPr>
                <w:rFonts w:ascii="Times New Roman" w:hAnsi="Times New Roman"/>
                <w:noProof/>
                <w:color w:val="000000"/>
                <w:sz w:val="20"/>
              </w:rPr>
              <w:br w:type="page"/>
              <w:t>Назив радног</w:t>
            </w:r>
          </w:p>
          <w:p w:rsidR="00680A27" w:rsidRPr="00B71A2B" w:rsidRDefault="00680A27" w:rsidP="00BD6A84">
            <w:pPr>
              <w:rPr>
                <w:rFonts w:ascii="Times New Roman" w:hAnsi="Times New Roman"/>
                <w:noProof/>
                <w:color w:val="000000"/>
                <w:sz w:val="20"/>
              </w:rPr>
            </w:pPr>
            <w:r w:rsidRPr="00B71A2B">
              <w:rPr>
                <w:rFonts w:ascii="Times New Roman" w:hAnsi="Times New Roman"/>
                <w:noProof/>
                <w:color w:val="000000"/>
                <w:sz w:val="20"/>
              </w:rPr>
              <w:t>места</w:t>
            </w:r>
          </w:p>
        </w:tc>
        <w:tc>
          <w:tcPr>
            <w:tcW w:w="1202" w:type="pct"/>
            <w:tcBorders>
              <w:top w:val="single" w:sz="2" w:space="0" w:color="auto"/>
              <w:left w:val="single" w:sz="12" w:space="0" w:color="auto"/>
              <w:bottom w:val="single" w:sz="2" w:space="0" w:color="auto"/>
              <w:right w:val="single" w:sz="4" w:space="0" w:color="auto"/>
            </w:tcBorders>
            <w:vAlign w:val="center"/>
          </w:tcPr>
          <w:p w:rsidR="00680A27" w:rsidRPr="007D552F" w:rsidRDefault="00680A27" w:rsidP="00BD6A84">
            <w:pPr>
              <w:pStyle w:val="1malibroj"/>
              <w:spacing w:after="0"/>
              <w:rPr>
                <w:color w:val="auto"/>
                <w:lang w:eastAsia="en-AU"/>
              </w:rPr>
            </w:pPr>
            <w:r>
              <w:rPr>
                <w:color w:val="auto"/>
                <w:lang w:eastAsia="en-AU"/>
              </w:rPr>
              <w:t>17</w:t>
            </w:r>
            <w:r w:rsidRPr="007D552F">
              <w:rPr>
                <w:color w:val="auto"/>
                <w:lang w:eastAsia="en-AU"/>
              </w:rPr>
              <w:t>.1.</w:t>
            </w:r>
          </w:p>
        </w:tc>
        <w:tc>
          <w:tcPr>
            <w:tcW w:w="1348" w:type="pct"/>
            <w:gridSpan w:val="2"/>
            <w:tcBorders>
              <w:top w:val="single" w:sz="2" w:space="0" w:color="auto"/>
              <w:left w:val="single" w:sz="4" w:space="0" w:color="auto"/>
              <w:bottom w:val="single" w:sz="2" w:space="0" w:color="auto"/>
              <w:right w:val="single" w:sz="4" w:space="0" w:color="auto"/>
            </w:tcBorders>
            <w:vAlign w:val="center"/>
          </w:tcPr>
          <w:p w:rsidR="00680A27" w:rsidRPr="008F29AD" w:rsidRDefault="00680A27" w:rsidP="00BD6A84">
            <w:pPr>
              <w:pStyle w:val="1malibroj"/>
              <w:spacing w:after="0"/>
              <w:rPr>
                <w:color w:val="auto"/>
                <w:lang w:eastAsia="en-AU"/>
              </w:rPr>
            </w:pPr>
            <w:r>
              <w:rPr>
                <w:color w:val="auto"/>
                <w:lang w:eastAsia="en-AU"/>
              </w:rPr>
              <w:t>17.2.</w:t>
            </w:r>
          </w:p>
        </w:tc>
        <w:tc>
          <w:tcPr>
            <w:tcW w:w="1545" w:type="pct"/>
            <w:gridSpan w:val="2"/>
            <w:tcBorders>
              <w:top w:val="single" w:sz="2" w:space="0" w:color="auto"/>
              <w:left w:val="single" w:sz="4" w:space="0" w:color="auto"/>
              <w:bottom w:val="single" w:sz="2" w:space="0" w:color="auto"/>
            </w:tcBorders>
            <w:vAlign w:val="center"/>
          </w:tcPr>
          <w:p w:rsidR="00680A27" w:rsidRPr="007D552F" w:rsidRDefault="00680A27" w:rsidP="00BD6A84">
            <w:pPr>
              <w:pStyle w:val="1malibroj"/>
              <w:spacing w:after="0"/>
              <w:rPr>
                <w:color w:val="auto"/>
                <w:lang w:eastAsia="en-AU"/>
              </w:rPr>
            </w:pPr>
            <w:r>
              <w:rPr>
                <w:color w:val="auto"/>
                <w:lang w:eastAsia="en-AU"/>
              </w:rPr>
              <w:t>17.3</w:t>
            </w:r>
            <w:r w:rsidRPr="007D552F">
              <w:rPr>
                <w:color w:val="auto"/>
                <w:lang w:eastAsia="en-AU"/>
              </w:rPr>
              <w:t>.</w:t>
            </w:r>
          </w:p>
        </w:tc>
      </w:tr>
      <w:tr w:rsidR="00680A27" w:rsidRPr="00B71A2B" w:rsidTr="00810957">
        <w:trPr>
          <w:trHeight w:val="532"/>
          <w:jc w:val="center"/>
        </w:trPr>
        <w:tc>
          <w:tcPr>
            <w:tcW w:w="905" w:type="pct"/>
            <w:vMerge/>
            <w:tcBorders>
              <w:top w:val="single" w:sz="12" w:space="0" w:color="auto"/>
              <w:right w:val="single" w:sz="12" w:space="0" w:color="auto"/>
            </w:tcBorders>
          </w:tcPr>
          <w:p w:rsidR="00680A27" w:rsidRPr="00B71A2B" w:rsidRDefault="00680A27" w:rsidP="00BD6A84">
            <w:pPr>
              <w:rPr>
                <w:rFonts w:ascii="Times New Roman" w:hAnsi="Times New Roman"/>
                <w:noProof/>
                <w:color w:val="000000"/>
                <w:sz w:val="20"/>
              </w:rPr>
            </w:pPr>
          </w:p>
        </w:tc>
        <w:tc>
          <w:tcPr>
            <w:tcW w:w="1202" w:type="pct"/>
            <w:tcBorders>
              <w:top w:val="single" w:sz="2" w:space="0" w:color="auto"/>
              <w:left w:val="single" w:sz="12" w:space="0" w:color="auto"/>
              <w:right w:val="single" w:sz="4" w:space="0" w:color="auto"/>
            </w:tcBorders>
          </w:tcPr>
          <w:p w:rsidR="00680A27" w:rsidRPr="00680A27" w:rsidRDefault="000E38A0" w:rsidP="00810957">
            <w:pPr>
              <w:spacing w:line="240" w:lineRule="auto"/>
              <w:ind w:left="0" w:firstLine="0"/>
              <w:rPr>
                <w:rFonts w:ascii="Times New Roman" w:eastAsia="Calibri" w:hAnsi="Times New Roman"/>
                <w:noProof/>
                <w:sz w:val="20"/>
                <w:szCs w:val="22"/>
              </w:rPr>
            </w:pPr>
            <w:r>
              <w:rPr>
                <w:rFonts w:ascii="Times New Roman" w:eastAsia="Calibri" w:hAnsi="Times New Roman"/>
                <w:noProof/>
                <w:sz w:val="20"/>
                <w:szCs w:val="22"/>
              </w:rPr>
              <w:t xml:space="preserve">Сарадник за научно </w:t>
            </w:r>
            <w:r w:rsidR="00DB6D24">
              <w:rPr>
                <w:rFonts w:ascii="Times New Roman" w:eastAsia="Calibri" w:hAnsi="Times New Roman"/>
                <w:noProof/>
                <w:sz w:val="20"/>
                <w:szCs w:val="22"/>
              </w:rPr>
              <w:t xml:space="preserve">- </w:t>
            </w:r>
            <w:r w:rsidR="00680A27" w:rsidRPr="00680A27">
              <w:rPr>
                <w:rFonts w:ascii="Times New Roman" w:eastAsia="Calibri" w:hAnsi="Times New Roman"/>
                <w:noProof/>
                <w:sz w:val="20"/>
                <w:szCs w:val="22"/>
              </w:rPr>
              <w:t>техничку сарадњу</w:t>
            </w:r>
          </w:p>
        </w:tc>
        <w:tc>
          <w:tcPr>
            <w:tcW w:w="1348" w:type="pct"/>
            <w:gridSpan w:val="2"/>
            <w:tcBorders>
              <w:top w:val="single" w:sz="2" w:space="0" w:color="auto"/>
              <w:left w:val="single" w:sz="4" w:space="0" w:color="auto"/>
              <w:right w:val="single" w:sz="2" w:space="0" w:color="auto"/>
            </w:tcBorders>
          </w:tcPr>
          <w:p w:rsidR="00680A27" w:rsidRPr="00680A27" w:rsidRDefault="00680A27" w:rsidP="00810957">
            <w:pPr>
              <w:spacing w:line="240" w:lineRule="auto"/>
              <w:ind w:left="0" w:firstLine="0"/>
              <w:rPr>
                <w:rFonts w:ascii="Times New Roman" w:eastAsia="Calibri" w:hAnsi="Times New Roman"/>
                <w:noProof/>
                <w:sz w:val="20"/>
                <w:szCs w:val="22"/>
              </w:rPr>
            </w:pPr>
            <w:r w:rsidRPr="00680A27">
              <w:rPr>
                <w:rFonts w:ascii="Times New Roman" w:eastAsia="Calibri" w:hAnsi="Times New Roman"/>
                <w:noProof/>
                <w:sz w:val="20"/>
                <w:szCs w:val="22"/>
              </w:rPr>
              <w:t>Самостални сарадник за научно - техничку сарадњу</w:t>
            </w:r>
          </w:p>
        </w:tc>
        <w:tc>
          <w:tcPr>
            <w:tcW w:w="1545" w:type="pct"/>
            <w:gridSpan w:val="2"/>
            <w:tcBorders>
              <w:top w:val="single" w:sz="2" w:space="0" w:color="auto"/>
              <w:left w:val="single" w:sz="2" w:space="0" w:color="auto"/>
            </w:tcBorders>
          </w:tcPr>
          <w:p w:rsidR="00680A27" w:rsidRPr="00680A27" w:rsidRDefault="00680A27" w:rsidP="00810957">
            <w:pPr>
              <w:spacing w:line="240" w:lineRule="auto"/>
              <w:ind w:left="0" w:firstLine="0"/>
              <w:rPr>
                <w:rFonts w:ascii="Times New Roman" w:eastAsia="Calibri" w:hAnsi="Times New Roman"/>
                <w:noProof/>
                <w:sz w:val="20"/>
                <w:szCs w:val="22"/>
              </w:rPr>
            </w:pPr>
            <w:r w:rsidRPr="00680A27">
              <w:rPr>
                <w:rFonts w:ascii="Times New Roman" w:eastAsia="Calibri" w:hAnsi="Times New Roman"/>
                <w:noProof/>
                <w:sz w:val="20"/>
                <w:szCs w:val="22"/>
              </w:rPr>
              <w:t>Водећи сарадник за научно – техничку сарадњу</w:t>
            </w:r>
          </w:p>
        </w:tc>
      </w:tr>
      <w:tr w:rsidR="00680A27" w:rsidRPr="00B71A2B" w:rsidTr="00BD6A84">
        <w:trPr>
          <w:trHeight w:val="109"/>
          <w:jc w:val="center"/>
        </w:trPr>
        <w:tc>
          <w:tcPr>
            <w:tcW w:w="905" w:type="pct"/>
            <w:tcBorders>
              <w:right w:val="single" w:sz="12" w:space="0" w:color="auto"/>
            </w:tcBorders>
          </w:tcPr>
          <w:p w:rsidR="00680A27" w:rsidRDefault="00680A27" w:rsidP="00BD6A84">
            <w:pPr>
              <w:rPr>
                <w:rFonts w:ascii="Times New Roman" w:hAnsi="Times New Roman"/>
                <w:noProof/>
                <w:color w:val="000000"/>
                <w:sz w:val="20"/>
              </w:rPr>
            </w:pPr>
            <w:r w:rsidRPr="00CB1285">
              <w:rPr>
                <w:rFonts w:ascii="Times New Roman" w:eastAsia="Calibri" w:hAnsi="Times New Roman"/>
                <w:noProof/>
                <w:sz w:val="20"/>
                <w:szCs w:val="22"/>
              </w:rPr>
              <w:t>Општи</w:t>
            </w:r>
            <w:r>
              <w:rPr>
                <w:rFonts w:ascii="Times New Roman" w:hAnsi="Times New Roman"/>
                <w:noProof/>
                <w:color w:val="000000"/>
                <w:sz w:val="20"/>
              </w:rPr>
              <w:t xml:space="preserve"> / типични</w:t>
            </w:r>
          </w:p>
          <w:p w:rsidR="00680A27" w:rsidRPr="00B71A2B" w:rsidRDefault="00680A27" w:rsidP="00BD6A84">
            <w:pPr>
              <w:rPr>
                <w:rFonts w:ascii="Times New Roman" w:hAnsi="Times New Roman"/>
                <w:noProof/>
                <w:color w:val="000000"/>
                <w:sz w:val="20"/>
              </w:rPr>
            </w:pPr>
            <w:r w:rsidRPr="00B71A2B">
              <w:rPr>
                <w:rFonts w:ascii="Times New Roman" w:hAnsi="Times New Roman"/>
                <w:noProof/>
                <w:color w:val="000000"/>
                <w:sz w:val="20"/>
              </w:rPr>
              <w:t>опис посла</w:t>
            </w:r>
          </w:p>
        </w:tc>
        <w:tc>
          <w:tcPr>
            <w:tcW w:w="4095" w:type="pct"/>
            <w:gridSpan w:val="5"/>
            <w:tcBorders>
              <w:left w:val="single" w:sz="12" w:space="0" w:color="auto"/>
            </w:tcBorders>
          </w:tcPr>
          <w:p w:rsidR="00680A27" w:rsidRPr="0018197B" w:rsidRDefault="00680A27" w:rsidP="00BD6A84">
            <w:pPr>
              <w:spacing w:line="240" w:lineRule="auto"/>
              <w:ind w:left="0" w:firstLine="0"/>
              <w:contextualSpacing/>
              <w:jc w:val="both"/>
              <w:rPr>
                <w:rFonts w:ascii="Times New Roman" w:hAnsi="Times New Roman"/>
                <w:bCs/>
                <w:sz w:val="20"/>
                <w:szCs w:val="20"/>
              </w:rPr>
            </w:pPr>
            <w:r w:rsidRPr="0018197B">
              <w:rPr>
                <w:rFonts w:ascii="Times New Roman" w:hAnsi="Times New Roman"/>
                <w:bCs/>
                <w:sz w:val="20"/>
                <w:szCs w:val="20"/>
              </w:rPr>
              <w:t xml:space="preserve">Сарадник за научно </w:t>
            </w:r>
            <w:r w:rsidR="00B64943" w:rsidRPr="0018197B">
              <w:rPr>
                <w:rFonts w:ascii="Times New Roman" w:hAnsi="Times New Roman"/>
                <w:bCs/>
                <w:sz w:val="20"/>
                <w:szCs w:val="20"/>
              </w:rPr>
              <w:t>-</w:t>
            </w:r>
            <w:r w:rsidRPr="0018197B">
              <w:rPr>
                <w:rFonts w:ascii="Times New Roman" w:hAnsi="Times New Roman"/>
                <w:bCs/>
                <w:sz w:val="20"/>
                <w:szCs w:val="20"/>
              </w:rPr>
              <w:t xml:space="preserve"> техничку сарадњу:</w:t>
            </w:r>
          </w:p>
          <w:p w:rsidR="00680A27" w:rsidRPr="0018197B" w:rsidRDefault="00680A27" w:rsidP="00672434">
            <w:pPr>
              <w:pStyle w:val="ListParagraph"/>
              <w:numPr>
                <w:ilvl w:val="0"/>
                <w:numId w:val="57"/>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припрема податке за израду програма и пројекта дугорочне и краткорочне научно - техничке сарадње са институцијама и привредним субјектима у земљи и иностранству;</w:t>
            </w:r>
          </w:p>
          <w:p w:rsidR="00680A27" w:rsidRPr="0018197B" w:rsidRDefault="00680A27" w:rsidP="00672434">
            <w:pPr>
              <w:pStyle w:val="ListParagraph"/>
              <w:numPr>
                <w:ilvl w:val="0"/>
                <w:numId w:val="57"/>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припрема годишње и друге извештаје везане за научноистраживачки рад института</w:t>
            </w:r>
            <w:r w:rsidRPr="0018197B">
              <w:rPr>
                <w:rFonts w:ascii="Times New Roman" w:hAnsi="Times New Roman"/>
                <w:bCs/>
                <w:sz w:val="20"/>
                <w:szCs w:val="20"/>
                <w:lang w:val="sr-Cyrl-CS"/>
              </w:rPr>
              <w:t>;</w:t>
            </w:r>
          </w:p>
          <w:p w:rsidR="00680A27" w:rsidRPr="0018197B" w:rsidRDefault="00680A27" w:rsidP="00672434">
            <w:pPr>
              <w:pStyle w:val="ListParagraph"/>
              <w:numPr>
                <w:ilvl w:val="0"/>
                <w:numId w:val="57"/>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п</w:t>
            </w:r>
            <w:r w:rsidRPr="0018197B">
              <w:rPr>
                <w:rFonts w:ascii="Times New Roman" w:hAnsi="Times New Roman"/>
                <w:bCs/>
                <w:sz w:val="20"/>
                <w:szCs w:val="20"/>
              </w:rPr>
              <w:t>рати реализацију уговора научно - техничкој сарадњи закљученим са институцијама у земљи и иностранству;</w:t>
            </w:r>
          </w:p>
          <w:p w:rsidR="00680A27" w:rsidRPr="0018197B" w:rsidRDefault="00680A27" w:rsidP="00672434">
            <w:pPr>
              <w:pStyle w:val="ListParagraph"/>
              <w:numPr>
                <w:ilvl w:val="0"/>
                <w:numId w:val="57"/>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учествује у изради публикација и пропратних докумената везаних за научно - техничку сарадњу;</w:t>
            </w:r>
          </w:p>
          <w:p w:rsidR="00680A27" w:rsidRPr="0018197B" w:rsidRDefault="00680A27" w:rsidP="00672434">
            <w:pPr>
              <w:pStyle w:val="ListParagraph"/>
              <w:numPr>
                <w:ilvl w:val="0"/>
                <w:numId w:val="57"/>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ажурира документациону архиву и базу података везану за научно</w:t>
            </w:r>
            <w:r w:rsidR="00B64943">
              <w:rPr>
                <w:rFonts w:ascii="Times New Roman" w:hAnsi="Times New Roman"/>
                <w:bCs/>
                <w:sz w:val="20"/>
                <w:szCs w:val="20"/>
              </w:rPr>
              <w:t xml:space="preserve"> -</w:t>
            </w:r>
            <w:r w:rsidRPr="0018197B">
              <w:rPr>
                <w:rFonts w:ascii="Times New Roman" w:hAnsi="Times New Roman"/>
                <w:bCs/>
                <w:sz w:val="20"/>
                <w:szCs w:val="20"/>
              </w:rPr>
              <w:t xml:space="preserve"> техничку сарадњу;</w:t>
            </w:r>
          </w:p>
          <w:p w:rsidR="00680A27" w:rsidRPr="0018197B" w:rsidRDefault="00680A27" w:rsidP="00672434">
            <w:pPr>
              <w:pStyle w:val="ListParagraph"/>
              <w:numPr>
                <w:ilvl w:val="0"/>
                <w:numId w:val="57"/>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припреми програма научног усавршавања кадрова института;</w:t>
            </w:r>
          </w:p>
          <w:p w:rsidR="00680A27" w:rsidRPr="00680A27" w:rsidRDefault="00680A27" w:rsidP="00672434">
            <w:pPr>
              <w:pStyle w:val="ListParagraph"/>
              <w:numPr>
                <w:ilvl w:val="0"/>
                <w:numId w:val="57"/>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на стручним скуповима и саветовањима.</w:t>
            </w:r>
          </w:p>
          <w:p w:rsidR="00680A27" w:rsidRPr="00680A27" w:rsidRDefault="00680A27" w:rsidP="00FD1913">
            <w:pPr>
              <w:tabs>
                <w:tab w:val="left" w:pos="340"/>
              </w:tabs>
              <w:spacing w:line="240" w:lineRule="auto"/>
              <w:rPr>
                <w:rFonts w:ascii="Times New Roman" w:hAnsi="Times New Roman"/>
                <w:bCs/>
                <w:sz w:val="20"/>
                <w:szCs w:val="20"/>
              </w:rPr>
            </w:pPr>
            <w:r w:rsidRPr="0018197B">
              <w:rPr>
                <w:rFonts w:ascii="Times New Roman" w:hAnsi="Times New Roman"/>
                <w:bCs/>
                <w:sz w:val="20"/>
                <w:szCs w:val="20"/>
              </w:rPr>
              <w:t xml:space="preserve"> Самостални сарадник </w:t>
            </w:r>
            <w:r w:rsidRPr="0018197B">
              <w:rPr>
                <w:rFonts w:ascii="Times New Roman" w:hAnsi="Times New Roman"/>
                <w:bCs/>
                <w:sz w:val="20"/>
                <w:szCs w:val="20"/>
                <w:lang w:eastAsia="en-AU"/>
              </w:rPr>
              <w:t>за научно</w:t>
            </w:r>
            <w:r>
              <w:rPr>
                <w:rFonts w:ascii="Times New Roman" w:hAnsi="Times New Roman"/>
                <w:bCs/>
                <w:sz w:val="20"/>
                <w:szCs w:val="20"/>
                <w:lang w:eastAsia="en-AU"/>
              </w:rPr>
              <w:t xml:space="preserve"> </w:t>
            </w:r>
            <w:r w:rsidRPr="0018197B">
              <w:rPr>
                <w:rFonts w:ascii="Times New Roman" w:hAnsi="Times New Roman"/>
                <w:bCs/>
                <w:sz w:val="20"/>
                <w:szCs w:val="20"/>
                <w:lang w:eastAsia="en-AU"/>
              </w:rPr>
              <w:t>-</w:t>
            </w:r>
            <w:r>
              <w:rPr>
                <w:rFonts w:ascii="Times New Roman" w:hAnsi="Times New Roman"/>
                <w:bCs/>
                <w:sz w:val="20"/>
                <w:szCs w:val="20"/>
                <w:lang w:eastAsia="en-AU"/>
              </w:rPr>
              <w:t xml:space="preserve"> </w:t>
            </w:r>
            <w:r w:rsidRPr="0018197B">
              <w:rPr>
                <w:rFonts w:ascii="Times New Roman" w:hAnsi="Times New Roman"/>
                <w:bCs/>
                <w:sz w:val="20"/>
                <w:szCs w:val="20"/>
                <w:lang w:eastAsia="en-AU"/>
              </w:rPr>
              <w:t>техничку сарадњу</w:t>
            </w:r>
            <w:r>
              <w:rPr>
                <w:rFonts w:ascii="Times New Roman" w:hAnsi="Times New Roman"/>
                <w:bCs/>
                <w:sz w:val="20"/>
                <w:szCs w:val="20"/>
              </w:rPr>
              <w:t xml:space="preserve">: </w:t>
            </w:r>
          </w:p>
          <w:p w:rsidR="00680A27" w:rsidRPr="0018197B" w:rsidRDefault="00680A27" w:rsidP="00FD1913">
            <w:pPr>
              <w:pStyle w:val="ListParagraph"/>
              <w:numPr>
                <w:ilvl w:val="0"/>
                <w:numId w:val="56"/>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прати конкурсе и јавне позиве, и  прикупља документацију везану за пројекте и доставља надлежним институцијама податке о истраживачима у вези са пројектима;</w:t>
            </w:r>
          </w:p>
          <w:p w:rsidR="00680A27" w:rsidRPr="0018197B" w:rsidRDefault="00680A27" w:rsidP="00FD1913">
            <w:pPr>
              <w:pStyle w:val="ListParagraph"/>
              <w:numPr>
                <w:ilvl w:val="0"/>
                <w:numId w:val="56"/>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сарађује са институцијама, привредним субјектима у земљи и иностранству ради успостављања научно</w:t>
            </w:r>
            <w:r w:rsidR="00B64943">
              <w:rPr>
                <w:rFonts w:ascii="Times New Roman" w:hAnsi="Times New Roman"/>
                <w:bCs/>
                <w:sz w:val="20"/>
                <w:szCs w:val="20"/>
              </w:rPr>
              <w:t xml:space="preserve"> </w:t>
            </w:r>
            <w:r w:rsidRPr="0018197B">
              <w:rPr>
                <w:rFonts w:ascii="Times New Roman" w:hAnsi="Times New Roman"/>
                <w:bCs/>
                <w:sz w:val="20"/>
                <w:szCs w:val="20"/>
              </w:rPr>
              <w:t>-</w:t>
            </w:r>
            <w:r w:rsidR="00B64943">
              <w:rPr>
                <w:rFonts w:ascii="Times New Roman" w:hAnsi="Times New Roman"/>
                <w:bCs/>
                <w:sz w:val="20"/>
                <w:szCs w:val="20"/>
              </w:rPr>
              <w:t xml:space="preserve"> </w:t>
            </w:r>
            <w:r w:rsidRPr="0018197B">
              <w:rPr>
                <w:rFonts w:ascii="Times New Roman" w:hAnsi="Times New Roman"/>
                <w:bCs/>
                <w:sz w:val="20"/>
                <w:szCs w:val="20"/>
              </w:rPr>
              <w:t>техничке сарадње</w:t>
            </w:r>
            <w:r w:rsidRPr="0018197B">
              <w:rPr>
                <w:rFonts w:ascii="Times New Roman" w:hAnsi="Times New Roman"/>
                <w:bCs/>
                <w:sz w:val="20"/>
                <w:szCs w:val="20"/>
                <w:lang w:val="sr-Cyrl-CS"/>
              </w:rPr>
              <w:t>;</w:t>
            </w:r>
          </w:p>
          <w:p w:rsidR="00680A27" w:rsidRPr="0018197B" w:rsidRDefault="00680A27" w:rsidP="00FD1913">
            <w:pPr>
              <w:pStyle w:val="ListParagraph"/>
              <w:numPr>
                <w:ilvl w:val="0"/>
                <w:numId w:val="56"/>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к</w:t>
            </w:r>
            <w:r w:rsidRPr="0018197B">
              <w:rPr>
                <w:rFonts w:ascii="Times New Roman" w:hAnsi="Times New Roman"/>
                <w:bCs/>
                <w:sz w:val="20"/>
                <w:szCs w:val="20"/>
              </w:rPr>
              <w:t>оординира израду пропратних докумената и публикација везаних</w:t>
            </w:r>
          </w:p>
          <w:p w:rsidR="00680A27" w:rsidRPr="0018197B" w:rsidRDefault="00680A27" w:rsidP="00FD1913">
            <w:pPr>
              <w:pStyle w:val="ListParagraph"/>
              <w:numPr>
                <w:ilvl w:val="0"/>
                <w:numId w:val="56"/>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за научно</w:t>
            </w:r>
            <w:r w:rsidR="00B64943">
              <w:rPr>
                <w:rFonts w:ascii="Times New Roman" w:hAnsi="Times New Roman"/>
                <w:bCs/>
                <w:sz w:val="20"/>
                <w:szCs w:val="20"/>
              </w:rPr>
              <w:t xml:space="preserve"> </w:t>
            </w:r>
            <w:r w:rsidRPr="0018197B">
              <w:rPr>
                <w:rFonts w:ascii="Times New Roman" w:hAnsi="Times New Roman"/>
                <w:bCs/>
                <w:sz w:val="20"/>
                <w:szCs w:val="20"/>
              </w:rPr>
              <w:t>-</w:t>
            </w:r>
            <w:r w:rsidR="00B64943">
              <w:rPr>
                <w:rFonts w:ascii="Times New Roman" w:hAnsi="Times New Roman"/>
                <w:bCs/>
                <w:sz w:val="20"/>
                <w:szCs w:val="20"/>
              </w:rPr>
              <w:t xml:space="preserve"> </w:t>
            </w:r>
            <w:r w:rsidRPr="0018197B">
              <w:rPr>
                <w:rFonts w:ascii="Times New Roman" w:hAnsi="Times New Roman"/>
                <w:bCs/>
                <w:sz w:val="20"/>
                <w:szCs w:val="20"/>
              </w:rPr>
              <w:t>техничку сарадњу</w:t>
            </w:r>
            <w:r w:rsidRPr="0018197B">
              <w:rPr>
                <w:rFonts w:ascii="Times New Roman" w:hAnsi="Times New Roman"/>
                <w:bCs/>
                <w:sz w:val="20"/>
                <w:szCs w:val="20"/>
                <w:lang w:val="sr-Cyrl-CS"/>
              </w:rPr>
              <w:t>;</w:t>
            </w:r>
          </w:p>
          <w:p w:rsidR="00680A27" w:rsidRPr="0018197B" w:rsidRDefault="00680A27" w:rsidP="00FD1913">
            <w:pPr>
              <w:pStyle w:val="ListParagraph"/>
              <w:numPr>
                <w:ilvl w:val="0"/>
                <w:numId w:val="56"/>
              </w:numPr>
              <w:spacing w:line="240" w:lineRule="auto"/>
              <w:jc w:val="both"/>
              <w:rPr>
                <w:rFonts w:ascii="Times New Roman" w:hAnsi="Times New Roman"/>
                <w:bCs/>
                <w:sz w:val="20"/>
                <w:szCs w:val="20"/>
                <w:lang w:eastAsia="en-AU"/>
              </w:rPr>
            </w:pPr>
            <w:r w:rsidRPr="0018197B">
              <w:rPr>
                <w:rFonts w:ascii="Times New Roman" w:hAnsi="Times New Roman"/>
                <w:bCs/>
                <w:sz w:val="20"/>
                <w:szCs w:val="20"/>
              </w:rPr>
              <w:t xml:space="preserve">по потреби обавља послове Сарадника за </w:t>
            </w:r>
            <w:r w:rsidRPr="0018197B">
              <w:rPr>
                <w:rFonts w:ascii="Times New Roman" w:hAnsi="Times New Roman"/>
                <w:bCs/>
                <w:sz w:val="20"/>
                <w:szCs w:val="20"/>
                <w:lang w:eastAsia="en-AU"/>
              </w:rPr>
              <w:t>научно - техничку сарадњу.</w:t>
            </w:r>
          </w:p>
          <w:p w:rsidR="00680A27" w:rsidRPr="0018197B" w:rsidRDefault="00680A27" w:rsidP="00FD1913">
            <w:pPr>
              <w:tabs>
                <w:tab w:val="left" w:pos="340"/>
              </w:tabs>
              <w:spacing w:line="240" w:lineRule="auto"/>
              <w:rPr>
                <w:rFonts w:ascii="Times New Roman" w:hAnsi="Times New Roman"/>
                <w:bCs/>
                <w:sz w:val="20"/>
                <w:szCs w:val="20"/>
              </w:rPr>
            </w:pPr>
            <w:r w:rsidRPr="0018197B">
              <w:rPr>
                <w:rFonts w:ascii="Times New Roman" w:hAnsi="Times New Roman"/>
                <w:bCs/>
                <w:sz w:val="20"/>
                <w:szCs w:val="20"/>
              </w:rPr>
              <w:t xml:space="preserve"> Водећи </w:t>
            </w:r>
            <w:r w:rsidRPr="0018197B">
              <w:rPr>
                <w:rFonts w:ascii="Times New Roman" w:hAnsi="Times New Roman"/>
                <w:bCs/>
                <w:sz w:val="20"/>
                <w:szCs w:val="20"/>
                <w:lang w:eastAsia="en-AU"/>
              </w:rPr>
              <w:t>сарадник за научно - техничку сарадњу</w:t>
            </w:r>
            <w:r w:rsidRPr="0018197B">
              <w:rPr>
                <w:rFonts w:ascii="Times New Roman" w:hAnsi="Times New Roman"/>
                <w:bCs/>
                <w:sz w:val="20"/>
                <w:szCs w:val="20"/>
              </w:rPr>
              <w:t xml:space="preserve">: </w:t>
            </w:r>
          </w:p>
          <w:p w:rsidR="00680A27" w:rsidRPr="0018197B" w:rsidRDefault="00680A27" w:rsidP="00FD1913">
            <w:pPr>
              <w:pStyle w:val="ListParagraph"/>
              <w:numPr>
                <w:ilvl w:val="0"/>
                <w:numId w:val="55"/>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и</w:t>
            </w:r>
            <w:r w:rsidRPr="0018197B">
              <w:rPr>
                <w:rFonts w:ascii="Times New Roman" w:hAnsi="Times New Roman"/>
                <w:bCs/>
                <w:sz w:val="20"/>
                <w:szCs w:val="20"/>
              </w:rPr>
              <w:t>зра</w:t>
            </w:r>
            <w:r w:rsidRPr="0018197B">
              <w:rPr>
                <w:rFonts w:ascii="Times New Roman" w:hAnsi="Times New Roman"/>
                <w:bCs/>
                <w:sz w:val="20"/>
                <w:szCs w:val="20"/>
                <w:lang w:val="sr-Cyrl-CS"/>
              </w:rPr>
              <w:t>ђ</w:t>
            </w:r>
            <w:r w:rsidRPr="0018197B">
              <w:rPr>
                <w:rFonts w:ascii="Times New Roman" w:hAnsi="Times New Roman"/>
                <w:bCs/>
                <w:sz w:val="20"/>
                <w:szCs w:val="20"/>
              </w:rPr>
              <w:t>ује програме и пројекте дугорочне и краткорочне  научно -</w:t>
            </w:r>
            <w:r w:rsidR="003D654B">
              <w:rPr>
                <w:rFonts w:ascii="Times New Roman" w:hAnsi="Times New Roman"/>
                <w:bCs/>
                <w:sz w:val="20"/>
                <w:szCs w:val="20"/>
              </w:rPr>
              <w:t xml:space="preserve"> </w:t>
            </w:r>
            <w:r w:rsidRPr="0018197B">
              <w:rPr>
                <w:rFonts w:ascii="Times New Roman" w:hAnsi="Times New Roman"/>
                <w:bCs/>
                <w:sz w:val="20"/>
                <w:szCs w:val="20"/>
              </w:rPr>
              <w:t>техничке сарадње са институцијама и привредним субјектима у земљи и иностранству;</w:t>
            </w:r>
          </w:p>
          <w:p w:rsidR="00680A27" w:rsidRPr="0018197B" w:rsidRDefault="00680A27" w:rsidP="00FD1913">
            <w:pPr>
              <w:pStyle w:val="ListParagraph"/>
              <w:numPr>
                <w:ilvl w:val="0"/>
                <w:numId w:val="55"/>
              </w:numPr>
              <w:tabs>
                <w:tab w:val="left" w:pos="340"/>
              </w:tabs>
              <w:spacing w:line="240" w:lineRule="auto"/>
              <w:jc w:val="both"/>
              <w:rPr>
                <w:rFonts w:ascii="Times New Roman" w:hAnsi="Times New Roman"/>
                <w:bCs/>
                <w:sz w:val="20"/>
                <w:szCs w:val="20"/>
              </w:rPr>
            </w:pPr>
            <w:r w:rsidRPr="0018197B">
              <w:rPr>
                <w:rFonts w:ascii="Times New Roman" w:hAnsi="Times New Roman"/>
                <w:bCs/>
                <w:sz w:val="20"/>
                <w:szCs w:val="20"/>
              </w:rPr>
              <w:t>координира релизацију програма и уговора о научно</w:t>
            </w:r>
            <w:r w:rsidR="00B64943">
              <w:rPr>
                <w:rFonts w:ascii="Times New Roman" w:hAnsi="Times New Roman"/>
                <w:bCs/>
                <w:sz w:val="20"/>
                <w:szCs w:val="20"/>
              </w:rPr>
              <w:t xml:space="preserve"> </w:t>
            </w:r>
            <w:r w:rsidRPr="0018197B">
              <w:rPr>
                <w:rFonts w:ascii="Times New Roman" w:hAnsi="Times New Roman"/>
                <w:bCs/>
                <w:sz w:val="20"/>
                <w:szCs w:val="20"/>
              </w:rPr>
              <w:t>-</w:t>
            </w:r>
            <w:r w:rsidR="00B64943">
              <w:rPr>
                <w:rFonts w:ascii="Times New Roman" w:hAnsi="Times New Roman"/>
                <w:bCs/>
                <w:sz w:val="20"/>
                <w:szCs w:val="20"/>
              </w:rPr>
              <w:t xml:space="preserve"> </w:t>
            </w:r>
            <w:r w:rsidRPr="0018197B">
              <w:rPr>
                <w:rFonts w:ascii="Times New Roman" w:hAnsi="Times New Roman"/>
                <w:bCs/>
                <w:sz w:val="20"/>
                <w:szCs w:val="20"/>
              </w:rPr>
              <w:t>техничкој сарадњи;</w:t>
            </w:r>
          </w:p>
          <w:p w:rsidR="00680A27" w:rsidRPr="0018197B" w:rsidRDefault="00680A27" w:rsidP="00FD1913">
            <w:pPr>
              <w:pStyle w:val="ListParagraph"/>
              <w:numPr>
                <w:ilvl w:val="0"/>
                <w:numId w:val="55"/>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к</w:t>
            </w:r>
            <w:r w:rsidRPr="0018197B">
              <w:rPr>
                <w:rFonts w:ascii="Times New Roman" w:hAnsi="Times New Roman"/>
                <w:bCs/>
                <w:sz w:val="20"/>
                <w:szCs w:val="20"/>
              </w:rPr>
              <w:t>оординира све послове везане за научно</w:t>
            </w:r>
            <w:r w:rsidR="003D654B">
              <w:rPr>
                <w:rFonts w:ascii="Times New Roman" w:hAnsi="Times New Roman"/>
                <w:bCs/>
                <w:sz w:val="20"/>
                <w:szCs w:val="20"/>
              </w:rPr>
              <w:t xml:space="preserve"> </w:t>
            </w:r>
            <w:r w:rsidRPr="0018197B">
              <w:rPr>
                <w:rFonts w:ascii="Times New Roman" w:hAnsi="Times New Roman"/>
                <w:bCs/>
                <w:sz w:val="20"/>
                <w:szCs w:val="20"/>
              </w:rPr>
              <w:t>-</w:t>
            </w:r>
            <w:r w:rsidR="003D654B">
              <w:rPr>
                <w:rFonts w:ascii="Times New Roman" w:hAnsi="Times New Roman"/>
                <w:bCs/>
                <w:sz w:val="20"/>
                <w:szCs w:val="20"/>
              </w:rPr>
              <w:t xml:space="preserve"> </w:t>
            </w:r>
            <w:r w:rsidRPr="0018197B">
              <w:rPr>
                <w:rFonts w:ascii="Times New Roman" w:hAnsi="Times New Roman"/>
                <w:bCs/>
                <w:sz w:val="20"/>
                <w:szCs w:val="20"/>
              </w:rPr>
              <w:t>техничку сарадњу са организационим јединицама према процесима рада у институту</w:t>
            </w:r>
            <w:r w:rsidRPr="0018197B">
              <w:rPr>
                <w:rFonts w:ascii="Times New Roman" w:hAnsi="Times New Roman"/>
                <w:bCs/>
                <w:sz w:val="20"/>
                <w:szCs w:val="20"/>
                <w:lang w:val="sr-Cyrl-CS"/>
              </w:rPr>
              <w:t>;</w:t>
            </w:r>
          </w:p>
          <w:p w:rsidR="00680A27" w:rsidRPr="000B6923" w:rsidRDefault="00680A27" w:rsidP="00FD1913">
            <w:pPr>
              <w:pStyle w:val="ListParagraph"/>
              <w:numPr>
                <w:ilvl w:val="0"/>
                <w:numId w:val="55"/>
              </w:numPr>
              <w:spacing w:line="240" w:lineRule="auto"/>
              <w:jc w:val="both"/>
              <w:rPr>
                <w:rFonts w:ascii="Times New Roman" w:hAnsi="Times New Roman"/>
                <w:color w:val="000000"/>
                <w:sz w:val="20"/>
              </w:rPr>
            </w:pPr>
            <w:r w:rsidRPr="000B6923">
              <w:rPr>
                <w:rFonts w:ascii="Times New Roman" w:hAnsi="Times New Roman"/>
                <w:bCs/>
                <w:sz w:val="20"/>
                <w:szCs w:val="20"/>
              </w:rPr>
              <w:t xml:space="preserve"> по потреби обавља послове Сарадника </w:t>
            </w:r>
            <w:r w:rsidRPr="000B6923">
              <w:rPr>
                <w:rFonts w:ascii="Times New Roman" w:hAnsi="Times New Roman"/>
                <w:bCs/>
                <w:sz w:val="20"/>
                <w:szCs w:val="20"/>
                <w:lang w:eastAsia="en-AU"/>
              </w:rPr>
              <w:t xml:space="preserve">за научно - техничку сарадњу и </w:t>
            </w:r>
            <w:r w:rsidRPr="000B6923">
              <w:rPr>
                <w:rFonts w:ascii="Times New Roman" w:hAnsi="Times New Roman"/>
                <w:bCs/>
                <w:sz w:val="20"/>
                <w:szCs w:val="20"/>
              </w:rPr>
              <w:t xml:space="preserve">Самосталног сарадника </w:t>
            </w:r>
            <w:r w:rsidRPr="000B6923">
              <w:rPr>
                <w:rFonts w:ascii="Times New Roman" w:hAnsi="Times New Roman"/>
                <w:bCs/>
                <w:sz w:val="20"/>
                <w:szCs w:val="20"/>
                <w:lang w:eastAsia="en-AU"/>
              </w:rPr>
              <w:t>за научно</w:t>
            </w:r>
            <w:r w:rsidR="00B64943">
              <w:rPr>
                <w:rFonts w:ascii="Times New Roman" w:hAnsi="Times New Roman"/>
                <w:bCs/>
                <w:sz w:val="20"/>
                <w:szCs w:val="20"/>
                <w:lang w:eastAsia="en-AU"/>
              </w:rPr>
              <w:t xml:space="preserve"> - </w:t>
            </w:r>
            <w:r w:rsidRPr="000B6923">
              <w:rPr>
                <w:rFonts w:ascii="Times New Roman" w:hAnsi="Times New Roman"/>
                <w:bCs/>
                <w:sz w:val="20"/>
                <w:szCs w:val="20"/>
                <w:lang w:eastAsia="en-AU"/>
              </w:rPr>
              <w:t>техничку сарадњу.</w:t>
            </w:r>
          </w:p>
        </w:tc>
      </w:tr>
      <w:tr w:rsidR="00680A27" w:rsidRPr="00B71A2B" w:rsidTr="00BD6A84">
        <w:trPr>
          <w:trHeight w:val="17"/>
          <w:jc w:val="center"/>
        </w:trPr>
        <w:tc>
          <w:tcPr>
            <w:tcW w:w="905" w:type="pct"/>
            <w:tcBorders>
              <w:right w:val="single" w:sz="12" w:space="0" w:color="auto"/>
            </w:tcBorders>
          </w:tcPr>
          <w:p w:rsidR="00680A27" w:rsidRPr="00B71A2B" w:rsidRDefault="00680A27" w:rsidP="00BD6A84">
            <w:pPr>
              <w:rPr>
                <w:rFonts w:ascii="Times New Roman" w:hAnsi="Times New Roman"/>
                <w:noProof/>
                <w:color w:val="000000"/>
                <w:sz w:val="20"/>
              </w:rPr>
            </w:pPr>
            <w:r>
              <w:rPr>
                <w:rFonts w:ascii="Times New Roman" w:hAnsi="Times New Roman"/>
                <w:noProof/>
                <w:color w:val="000000"/>
                <w:sz w:val="20"/>
              </w:rPr>
              <w:t>O</w:t>
            </w:r>
            <w:r w:rsidRPr="00B71A2B">
              <w:rPr>
                <w:rFonts w:ascii="Times New Roman" w:hAnsi="Times New Roman"/>
                <w:noProof/>
                <w:color w:val="000000"/>
                <w:sz w:val="20"/>
              </w:rPr>
              <w:t>бразовање</w:t>
            </w:r>
          </w:p>
        </w:tc>
        <w:tc>
          <w:tcPr>
            <w:tcW w:w="4095" w:type="pct"/>
            <w:gridSpan w:val="5"/>
            <w:tcBorders>
              <w:left w:val="single" w:sz="12" w:space="0" w:color="auto"/>
            </w:tcBorders>
          </w:tcPr>
          <w:p w:rsidR="00680A27" w:rsidRPr="008F29AD" w:rsidRDefault="00680A27" w:rsidP="00680A27">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Високо образовање: </w:t>
            </w:r>
          </w:p>
          <w:p w:rsidR="00680A27" w:rsidRPr="00680A27" w:rsidRDefault="00680A27" w:rsidP="00680A27">
            <w:pPr>
              <w:numPr>
                <w:ilvl w:val="0"/>
                <w:numId w:val="2"/>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на студијама трећег степена (докторске академске студије), по пропису који уређује високо образовање, поче</w:t>
            </w:r>
            <w:r>
              <w:rPr>
                <w:rFonts w:ascii="Times New Roman" w:hAnsi="Times New Roman"/>
                <w:noProof/>
                <w:sz w:val="20"/>
                <w:szCs w:val="20"/>
                <w:lang w:eastAsia="en-AU"/>
              </w:rPr>
              <w:t>в од 10. септембра 2005. године;</w:t>
            </w:r>
          </w:p>
          <w:p w:rsidR="00680A27" w:rsidRPr="008F29AD" w:rsidRDefault="00680A27" w:rsidP="00BD6A84">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или</w:t>
            </w:r>
          </w:p>
          <w:p w:rsidR="00680A27" w:rsidRPr="008F29AD" w:rsidRDefault="00680A27" w:rsidP="00680A27">
            <w:pPr>
              <w:numPr>
                <w:ilvl w:val="0"/>
                <w:numId w:val="2"/>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на студијама другог степена (мастер академске), по пропису који уређује високо образовање, почев од 10. септембра 2005. године; </w:t>
            </w:r>
          </w:p>
          <w:p w:rsidR="00680A27" w:rsidRPr="00E41DFC" w:rsidRDefault="00680A27" w:rsidP="00E41DFC">
            <w:pPr>
              <w:numPr>
                <w:ilvl w:val="0"/>
                <w:numId w:val="2"/>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680A27" w:rsidRPr="00B71A2B" w:rsidTr="00B7237D">
        <w:trPr>
          <w:trHeight w:val="283"/>
          <w:jc w:val="center"/>
        </w:trPr>
        <w:tc>
          <w:tcPr>
            <w:tcW w:w="905" w:type="pct"/>
            <w:tcBorders>
              <w:right w:val="single" w:sz="12" w:space="0" w:color="auto"/>
            </w:tcBorders>
          </w:tcPr>
          <w:p w:rsidR="00680A27" w:rsidRPr="00B71A2B" w:rsidRDefault="00680A27" w:rsidP="00F14F50">
            <w:pPr>
              <w:spacing w:line="240" w:lineRule="auto"/>
              <w:ind w:left="0" w:firstLine="0"/>
              <w:rPr>
                <w:rFonts w:ascii="Times New Roman" w:hAnsi="Times New Roman"/>
                <w:noProof/>
                <w:color w:val="000000"/>
                <w:sz w:val="20"/>
              </w:rPr>
            </w:pPr>
            <w:r w:rsidRPr="000E38A0">
              <w:rPr>
                <w:rFonts w:ascii="Times New Roman" w:eastAsia="Calibri" w:hAnsi="Times New Roman"/>
                <w:noProof/>
                <w:sz w:val="20"/>
                <w:szCs w:val="22"/>
              </w:rPr>
              <w:t>Додатна знања / испити / радно искуство</w:t>
            </w:r>
          </w:p>
        </w:tc>
        <w:tc>
          <w:tcPr>
            <w:tcW w:w="1355" w:type="pct"/>
            <w:gridSpan w:val="2"/>
            <w:tcBorders>
              <w:left w:val="single" w:sz="12" w:space="0" w:color="auto"/>
              <w:right w:val="single" w:sz="4" w:space="0" w:color="auto"/>
            </w:tcBorders>
          </w:tcPr>
          <w:p w:rsidR="00680A27" w:rsidRPr="0018197B" w:rsidRDefault="00680A27" w:rsidP="00810957">
            <w:pPr>
              <w:pStyle w:val="ListParagraph"/>
              <w:numPr>
                <w:ilvl w:val="0"/>
                <w:numId w:val="53"/>
              </w:numPr>
              <w:spacing w:line="240" w:lineRule="auto"/>
              <w:ind w:left="360"/>
              <w:rPr>
                <w:rFonts w:ascii="Times New Roman" w:hAnsi="Times New Roman"/>
                <w:bCs/>
                <w:sz w:val="20"/>
                <w:szCs w:val="20"/>
              </w:rPr>
            </w:pPr>
            <w:r w:rsidRPr="0018197B">
              <w:rPr>
                <w:rFonts w:ascii="Times New Roman" w:hAnsi="Times New Roman"/>
                <w:bCs/>
                <w:sz w:val="20"/>
                <w:szCs w:val="20"/>
              </w:rPr>
              <w:t xml:space="preserve">најмање </w:t>
            </w:r>
            <w:r>
              <w:rPr>
                <w:rFonts w:ascii="Times New Roman" w:hAnsi="Times New Roman"/>
                <w:bCs/>
                <w:sz w:val="20"/>
                <w:szCs w:val="20"/>
              </w:rPr>
              <w:t>две године</w:t>
            </w:r>
            <w:r w:rsidRPr="0018197B">
              <w:rPr>
                <w:rFonts w:ascii="Times New Roman" w:hAnsi="Times New Roman"/>
                <w:bCs/>
                <w:sz w:val="20"/>
                <w:szCs w:val="20"/>
              </w:rPr>
              <w:t xml:space="preserve"> радног искуства у струци;</w:t>
            </w:r>
          </w:p>
          <w:p w:rsidR="00680A27" w:rsidRPr="008F29AD" w:rsidRDefault="00680A27" w:rsidP="00810957">
            <w:pPr>
              <w:pStyle w:val="ListParagraph"/>
              <w:numPr>
                <w:ilvl w:val="0"/>
                <w:numId w:val="53"/>
              </w:numPr>
              <w:spacing w:line="240" w:lineRule="auto"/>
              <w:ind w:left="360"/>
              <w:rPr>
                <w:rFonts w:ascii="Times New Roman" w:hAnsi="Times New Roman"/>
                <w:bCs/>
                <w:sz w:val="20"/>
                <w:szCs w:val="20"/>
                <w:lang w:val="sr-Cyrl-CS"/>
              </w:rPr>
            </w:pPr>
            <w:r>
              <w:rPr>
                <w:rFonts w:ascii="Times New Roman" w:hAnsi="Times New Roman"/>
                <w:bCs/>
                <w:noProof/>
                <w:sz w:val="20"/>
                <w:szCs w:val="20"/>
                <w:lang w:eastAsia="en-AU"/>
              </w:rPr>
              <w:t xml:space="preserve">др. </w:t>
            </w:r>
            <w:r w:rsidRPr="00950DBE">
              <w:rPr>
                <w:rFonts w:ascii="Times New Roman" w:hAnsi="Times New Roman"/>
                <w:bCs/>
                <w:noProof/>
                <w:sz w:val="20"/>
                <w:szCs w:val="20"/>
                <w:lang w:eastAsia="en-AU"/>
              </w:rPr>
              <w:t>у складу са општим актом института.</w:t>
            </w:r>
          </w:p>
        </w:tc>
        <w:tc>
          <w:tcPr>
            <w:tcW w:w="1346" w:type="pct"/>
            <w:gridSpan w:val="2"/>
            <w:tcBorders>
              <w:left w:val="single" w:sz="4" w:space="0" w:color="auto"/>
            </w:tcBorders>
          </w:tcPr>
          <w:p w:rsidR="00680A27" w:rsidRPr="0018197B" w:rsidRDefault="00680A27" w:rsidP="00810957">
            <w:pPr>
              <w:pStyle w:val="ListParagraph"/>
              <w:numPr>
                <w:ilvl w:val="0"/>
                <w:numId w:val="54"/>
              </w:numPr>
              <w:spacing w:line="240" w:lineRule="auto"/>
              <w:rPr>
                <w:rFonts w:ascii="Times New Roman" w:hAnsi="Times New Roman"/>
                <w:bCs/>
                <w:sz w:val="20"/>
                <w:szCs w:val="20"/>
              </w:rPr>
            </w:pPr>
            <w:r w:rsidRPr="0018197B">
              <w:rPr>
                <w:rFonts w:ascii="Times New Roman" w:hAnsi="Times New Roman"/>
                <w:bCs/>
                <w:sz w:val="20"/>
                <w:szCs w:val="20"/>
              </w:rPr>
              <w:t xml:space="preserve">најмање </w:t>
            </w:r>
            <w:r>
              <w:rPr>
                <w:rFonts w:ascii="Times New Roman" w:hAnsi="Times New Roman"/>
                <w:bCs/>
                <w:sz w:val="20"/>
                <w:szCs w:val="20"/>
              </w:rPr>
              <w:t>три године</w:t>
            </w:r>
            <w:r w:rsidRPr="0018197B">
              <w:rPr>
                <w:rFonts w:ascii="Times New Roman" w:hAnsi="Times New Roman"/>
                <w:bCs/>
                <w:sz w:val="20"/>
                <w:szCs w:val="20"/>
              </w:rPr>
              <w:t xml:space="preserve"> радног искуства у струци;</w:t>
            </w:r>
          </w:p>
          <w:p w:rsidR="00680A27" w:rsidRPr="00B71A2B" w:rsidRDefault="00680A27" w:rsidP="00810957">
            <w:pPr>
              <w:pStyle w:val="ListParagraph"/>
              <w:numPr>
                <w:ilvl w:val="0"/>
                <w:numId w:val="54"/>
              </w:numPr>
              <w:spacing w:line="240" w:lineRule="auto"/>
              <w:rPr>
                <w:rFonts w:ascii="Times New Roman" w:hAnsi="Times New Roman"/>
                <w:noProof/>
                <w:color w:val="000000"/>
                <w:sz w:val="20"/>
              </w:rPr>
            </w:pPr>
            <w:r>
              <w:rPr>
                <w:rFonts w:ascii="Times New Roman" w:hAnsi="Times New Roman"/>
                <w:bCs/>
                <w:noProof/>
                <w:sz w:val="20"/>
                <w:szCs w:val="20"/>
                <w:lang w:eastAsia="en-AU"/>
              </w:rPr>
              <w:t xml:space="preserve">др. </w:t>
            </w:r>
            <w:r w:rsidRPr="00950DBE">
              <w:rPr>
                <w:rFonts w:ascii="Times New Roman" w:hAnsi="Times New Roman"/>
                <w:bCs/>
                <w:noProof/>
                <w:sz w:val="20"/>
                <w:szCs w:val="20"/>
                <w:lang w:eastAsia="en-AU"/>
              </w:rPr>
              <w:t>у складу са општим актом института.</w:t>
            </w:r>
          </w:p>
        </w:tc>
        <w:tc>
          <w:tcPr>
            <w:tcW w:w="1394" w:type="pct"/>
            <w:tcBorders>
              <w:left w:val="single" w:sz="4" w:space="0" w:color="auto"/>
            </w:tcBorders>
          </w:tcPr>
          <w:p w:rsidR="00680A27" w:rsidRPr="00E41DFC" w:rsidRDefault="00680A27" w:rsidP="00810957">
            <w:pPr>
              <w:pStyle w:val="ListParagraph"/>
              <w:numPr>
                <w:ilvl w:val="0"/>
                <w:numId w:val="54"/>
              </w:numPr>
              <w:spacing w:line="240" w:lineRule="auto"/>
              <w:rPr>
                <w:rFonts w:ascii="Times New Roman" w:hAnsi="Times New Roman"/>
                <w:noProof/>
                <w:color w:val="000000"/>
                <w:sz w:val="20"/>
              </w:rPr>
            </w:pPr>
            <w:r>
              <w:rPr>
                <w:rFonts w:ascii="Times New Roman" w:hAnsi="Times New Roman"/>
                <w:noProof/>
                <w:color w:val="000000"/>
                <w:sz w:val="20"/>
              </w:rPr>
              <w:t>најмање пет</w:t>
            </w:r>
            <w:r w:rsidRPr="008F29AD">
              <w:rPr>
                <w:rFonts w:ascii="Times New Roman" w:hAnsi="Times New Roman"/>
                <w:noProof/>
                <w:color w:val="000000"/>
                <w:sz w:val="20"/>
              </w:rPr>
              <w:t xml:space="preserve"> година радног искуства у струци;</w:t>
            </w:r>
          </w:p>
          <w:p w:rsidR="00680A27" w:rsidRPr="00810957" w:rsidRDefault="00680A27" w:rsidP="00B7237D">
            <w:pPr>
              <w:pStyle w:val="ListParagraph"/>
              <w:numPr>
                <w:ilvl w:val="0"/>
                <w:numId w:val="54"/>
              </w:numPr>
              <w:spacing w:line="240" w:lineRule="auto"/>
              <w:rPr>
                <w:rFonts w:ascii="Times New Roman" w:hAnsi="Times New Roman"/>
                <w:noProof/>
                <w:color w:val="000000"/>
                <w:sz w:val="20"/>
              </w:rPr>
            </w:pPr>
            <w:r>
              <w:rPr>
                <w:rFonts w:ascii="Times New Roman" w:hAnsi="Times New Roman"/>
                <w:noProof/>
                <w:color w:val="000000"/>
                <w:sz w:val="20"/>
              </w:rPr>
              <w:t xml:space="preserve">др. </w:t>
            </w:r>
            <w:r w:rsidRPr="00950DBE">
              <w:rPr>
                <w:rFonts w:ascii="Times New Roman" w:hAnsi="Times New Roman"/>
                <w:bCs/>
                <w:noProof/>
                <w:sz w:val="20"/>
                <w:szCs w:val="20"/>
                <w:lang w:eastAsia="en-AU"/>
              </w:rPr>
              <w:t>у складу са општим актом института.</w:t>
            </w:r>
          </w:p>
        </w:tc>
      </w:tr>
    </w:tbl>
    <w:p w:rsidR="004D3984" w:rsidRDefault="004D3984">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80A27" w:rsidRPr="001B6559" w:rsidTr="00BD6A84">
        <w:trPr>
          <w:trHeight w:val="201"/>
          <w:tblHeader/>
          <w:jc w:val="center"/>
        </w:trPr>
        <w:tc>
          <w:tcPr>
            <w:tcW w:w="862" w:type="pct"/>
            <w:tcBorders>
              <w:bottom w:val="single" w:sz="2" w:space="0" w:color="auto"/>
              <w:right w:val="single" w:sz="12" w:space="0" w:color="auto"/>
            </w:tcBorders>
          </w:tcPr>
          <w:p w:rsidR="00680A27" w:rsidRPr="001B6559" w:rsidRDefault="00680A27" w:rsidP="00BD6A84">
            <w:pPr>
              <w:spacing w:line="240" w:lineRule="auto"/>
              <w:rPr>
                <w:rFonts w:ascii="Times New Roman" w:eastAsia="Calibri" w:hAnsi="Times New Roman"/>
                <w:bCs/>
                <w:noProof/>
                <w:spacing w:val="40"/>
                <w:sz w:val="22"/>
                <w:szCs w:val="22"/>
              </w:rPr>
            </w:pPr>
            <w:r w:rsidRPr="001B6559">
              <w:rPr>
                <w:rFonts w:ascii="Times New Roman" w:eastAsia="Calibri" w:hAnsi="Times New Roman"/>
                <w:bCs/>
                <w:noProof/>
                <w:spacing w:val="40"/>
                <w:sz w:val="24"/>
                <w:szCs w:val="24"/>
              </w:rPr>
              <w:lastRenderedPageBreak/>
              <w:t>18</w:t>
            </w:r>
            <w:r w:rsidRPr="001B6559">
              <w:rPr>
                <w:rFonts w:ascii="Times New Roman" w:eastAsia="Calibri" w:hAnsi="Times New Roman"/>
                <w:bCs/>
                <w:noProof/>
                <w:spacing w:val="40"/>
                <w:sz w:val="22"/>
                <w:szCs w:val="22"/>
              </w:rPr>
              <w:t>.</w:t>
            </w:r>
          </w:p>
        </w:tc>
        <w:tc>
          <w:tcPr>
            <w:tcW w:w="4138" w:type="pct"/>
            <w:vMerge w:val="restart"/>
            <w:tcBorders>
              <w:left w:val="single" w:sz="12" w:space="0" w:color="auto"/>
            </w:tcBorders>
            <w:vAlign w:val="center"/>
          </w:tcPr>
          <w:p w:rsidR="00680A27" w:rsidRPr="001B6559" w:rsidRDefault="00680A27" w:rsidP="00BD6A84">
            <w:pPr>
              <w:spacing w:line="240" w:lineRule="auto"/>
              <w:outlineLvl w:val="0"/>
              <w:rPr>
                <w:rFonts w:ascii="Times New Roman" w:hAnsi="Times New Roman"/>
                <w:caps/>
                <w:noProof/>
                <w:sz w:val="24"/>
                <w:szCs w:val="24"/>
                <w:lang w:eastAsia="en-AU"/>
              </w:rPr>
            </w:pPr>
            <w:r w:rsidRPr="001B6559">
              <w:rPr>
                <w:rFonts w:ascii="Times New Roman" w:hAnsi="Times New Roman"/>
                <w:bCs/>
                <w:sz w:val="24"/>
                <w:szCs w:val="24"/>
              </w:rPr>
              <w:t>САВЕТНИК ЗА ПОСЛОВЕ ИЗ ДРУГИХ ДЕЛАТНОСТИ ИНСТИТУТА</w:t>
            </w:r>
          </w:p>
        </w:tc>
      </w:tr>
      <w:tr w:rsidR="00680A27" w:rsidRPr="001B6559" w:rsidTr="00BD6A84">
        <w:trPr>
          <w:trHeight w:val="20"/>
          <w:tblHeader/>
          <w:jc w:val="center"/>
        </w:trPr>
        <w:tc>
          <w:tcPr>
            <w:tcW w:w="862" w:type="pct"/>
            <w:tcBorders>
              <w:top w:val="single" w:sz="2" w:space="0" w:color="auto"/>
              <w:right w:val="single" w:sz="12" w:space="0" w:color="auto"/>
            </w:tcBorders>
          </w:tcPr>
          <w:p w:rsidR="00680A27" w:rsidRPr="001B6559" w:rsidRDefault="00680A27" w:rsidP="0035155E">
            <w:pPr>
              <w:spacing w:line="240" w:lineRule="auto"/>
              <w:ind w:left="0" w:firstLine="0"/>
              <w:rPr>
                <w:rFonts w:ascii="Times New Roman" w:eastAsia="Calibri" w:hAnsi="Times New Roman"/>
                <w:noProof/>
                <w:sz w:val="22"/>
                <w:szCs w:val="22"/>
              </w:rPr>
            </w:pPr>
            <w:r w:rsidRPr="001B6559">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80A27" w:rsidRPr="001B6559" w:rsidRDefault="00680A27" w:rsidP="00BD6A84">
            <w:pPr>
              <w:spacing w:line="240" w:lineRule="auto"/>
              <w:rPr>
                <w:rFonts w:ascii="Times New Roman" w:eastAsia="Calibri" w:hAnsi="Times New Roman"/>
                <w:bCs/>
                <w:caps/>
                <w:sz w:val="22"/>
                <w:szCs w:val="22"/>
              </w:rPr>
            </w:pPr>
          </w:p>
        </w:tc>
      </w:tr>
      <w:tr w:rsidR="001B6559" w:rsidRPr="001B6559" w:rsidTr="00A62C68">
        <w:trPr>
          <w:trHeight w:val="2827"/>
          <w:jc w:val="center"/>
        </w:trPr>
        <w:tc>
          <w:tcPr>
            <w:tcW w:w="862" w:type="pct"/>
            <w:tcBorders>
              <w:right w:val="single" w:sz="12" w:space="0" w:color="auto"/>
            </w:tcBorders>
          </w:tcPr>
          <w:p w:rsidR="00680A27" w:rsidRPr="001B6559" w:rsidRDefault="00680A27" w:rsidP="0035155E">
            <w:pPr>
              <w:spacing w:line="240" w:lineRule="auto"/>
              <w:ind w:left="0" w:firstLine="0"/>
              <w:rPr>
                <w:rFonts w:ascii="Times New Roman" w:eastAsia="Calibri" w:hAnsi="Times New Roman"/>
                <w:noProof/>
                <w:sz w:val="22"/>
                <w:szCs w:val="22"/>
              </w:rPr>
            </w:pPr>
            <w:r w:rsidRPr="001B6559">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80A27" w:rsidRPr="001B6559" w:rsidRDefault="00680A27" w:rsidP="00672434">
            <w:pPr>
              <w:numPr>
                <w:ilvl w:val="0"/>
                <w:numId w:val="58"/>
              </w:numPr>
              <w:spacing w:line="240" w:lineRule="auto"/>
              <w:jc w:val="both"/>
              <w:rPr>
                <w:rFonts w:ascii="Times New Roman" w:hAnsi="Times New Roman"/>
                <w:bCs/>
                <w:sz w:val="20"/>
                <w:szCs w:val="20"/>
                <w:lang w:val="sr-Cyrl-CS"/>
              </w:rPr>
            </w:pPr>
            <w:r w:rsidRPr="001B6559">
              <w:rPr>
                <w:rFonts w:ascii="Times New Roman" w:hAnsi="Times New Roman"/>
                <w:bCs/>
                <w:sz w:val="20"/>
                <w:szCs w:val="20"/>
                <w:lang w:val="sr-Cyrl-CS"/>
              </w:rPr>
              <w:t>прати и унапређује организацију рада у другим делатностима института;</w:t>
            </w:r>
          </w:p>
          <w:p w:rsidR="00680A27" w:rsidRPr="001B6559" w:rsidRDefault="00680A27" w:rsidP="00672434">
            <w:pPr>
              <w:numPr>
                <w:ilvl w:val="0"/>
                <w:numId w:val="58"/>
              </w:numPr>
              <w:spacing w:line="240" w:lineRule="auto"/>
              <w:jc w:val="both"/>
              <w:rPr>
                <w:rFonts w:ascii="Times New Roman" w:hAnsi="Times New Roman"/>
                <w:bCs/>
                <w:sz w:val="20"/>
                <w:szCs w:val="20"/>
                <w:lang w:val="sr-Cyrl-CS"/>
              </w:rPr>
            </w:pPr>
            <w:r w:rsidRPr="001B6559">
              <w:rPr>
                <w:rFonts w:ascii="Times New Roman" w:hAnsi="Times New Roman"/>
                <w:sz w:val="20"/>
                <w:szCs w:val="20"/>
              </w:rPr>
              <w:t>учествује у дефинисању стратегије укупног развоја института;</w:t>
            </w:r>
          </w:p>
          <w:p w:rsidR="00680A27" w:rsidRPr="001B6559" w:rsidRDefault="00680A27" w:rsidP="00672434">
            <w:pPr>
              <w:numPr>
                <w:ilvl w:val="0"/>
                <w:numId w:val="58"/>
              </w:numPr>
              <w:spacing w:line="240" w:lineRule="auto"/>
              <w:jc w:val="both"/>
              <w:rPr>
                <w:rFonts w:ascii="Times New Roman" w:hAnsi="Times New Roman"/>
                <w:bCs/>
                <w:sz w:val="20"/>
                <w:szCs w:val="20"/>
                <w:lang w:val="sr-Cyrl-CS"/>
              </w:rPr>
            </w:pPr>
            <w:r w:rsidRPr="001B6559">
              <w:rPr>
                <w:rFonts w:ascii="Times New Roman" w:hAnsi="Times New Roman"/>
                <w:bCs/>
                <w:sz w:val="20"/>
                <w:szCs w:val="20"/>
                <w:lang w:val="sr-Cyrl-CS"/>
              </w:rPr>
              <w:t xml:space="preserve">учествује у припреми и спровођењу </w:t>
            </w:r>
            <w:r w:rsidRPr="001B6559">
              <w:rPr>
                <w:rFonts w:ascii="Times New Roman" w:hAnsi="Times New Roman"/>
                <w:bCs/>
                <w:sz w:val="20"/>
                <w:szCs w:val="20"/>
                <w:lang w:val="sr-Latn-CS"/>
              </w:rPr>
              <w:t>планова</w:t>
            </w:r>
            <w:r w:rsidRPr="001B6559">
              <w:rPr>
                <w:rFonts w:ascii="Times New Roman" w:hAnsi="Times New Roman"/>
                <w:bCs/>
                <w:sz w:val="20"/>
                <w:szCs w:val="20"/>
              </w:rPr>
              <w:t>,</w:t>
            </w:r>
            <w:r w:rsidRPr="001B6559">
              <w:rPr>
                <w:rFonts w:ascii="Times New Roman" w:hAnsi="Times New Roman"/>
                <w:bCs/>
                <w:sz w:val="20"/>
                <w:szCs w:val="20"/>
                <w:lang w:val="sr-Cyrl-CS"/>
              </w:rPr>
              <w:t xml:space="preserve"> програма рада и предлаже мере за унапређење рада </w:t>
            </w:r>
            <w:r w:rsidRPr="001B6559">
              <w:rPr>
                <w:rFonts w:ascii="Times New Roman" w:hAnsi="Times New Roman"/>
                <w:bCs/>
                <w:sz w:val="20"/>
                <w:szCs w:val="20"/>
              </w:rPr>
              <w:t>институфта</w:t>
            </w:r>
            <w:r w:rsidRPr="001B6559">
              <w:rPr>
                <w:rFonts w:ascii="Times New Roman" w:hAnsi="Times New Roman"/>
                <w:bCs/>
                <w:sz w:val="20"/>
                <w:szCs w:val="20"/>
                <w:lang w:val="sr-Cyrl-CS"/>
              </w:rPr>
              <w:t>;</w:t>
            </w:r>
          </w:p>
          <w:p w:rsidR="00680A27" w:rsidRPr="001B6559" w:rsidRDefault="00680A27" w:rsidP="00672434">
            <w:pPr>
              <w:numPr>
                <w:ilvl w:val="0"/>
                <w:numId w:val="58"/>
              </w:numPr>
              <w:spacing w:line="240" w:lineRule="auto"/>
              <w:contextualSpacing/>
              <w:jc w:val="both"/>
              <w:rPr>
                <w:rFonts w:ascii="Times New Roman" w:hAnsi="Times New Roman"/>
                <w:bCs/>
                <w:sz w:val="20"/>
                <w:szCs w:val="20"/>
              </w:rPr>
            </w:pPr>
            <w:r w:rsidRPr="001B6559">
              <w:rPr>
                <w:rFonts w:ascii="Times New Roman" w:hAnsi="Times New Roman"/>
                <w:bCs/>
                <w:sz w:val="20"/>
                <w:szCs w:val="20"/>
              </w:rPr>
              <w:t>учествује у предлагању планова развоја и програма рада из других делатности института;</w:t>
            </w:r>
          </w:p>
          <w:p w:rsidR="00680A27" w:rsidRPr="001B6559" w:rsidRDefault="00680A27" w:rsidP="00672434">
            <w:pPr>
              <w:numPr>
                <w:ilvl w:val="0"/>
                <w:numId w:val="58"/>
              </w:numPr>
              <w:spacing w:line="240" w:lineRule="auto"/>
              <w:jc w:val="both"/>
              <w:rPr>
                <w:rFonts w:ascii="Times New Roman" w:eastAsia="Calibri" w:hAnsi="Times New Roman"/>
                <w:noProof/>
                <w:sz w:val="20"/>
                <w:szCs w:val="20"/>
              </w:rPr>
            </w:pPr>
            <w:r w:rsidRPr="001B6559">
              <w:rPr>
                <w:rFonts w:ascii="Times New Roman" w:eastAsia="MS Mincho" w:hAnsi="Times New Roman"/>
                <w:bCs/>
                <w:sz w:val="20"/>
                <w:szCs w:val="20"/>
                <w:lang w:eastAsia="sr-Cyrl-CS"/>
              </w:rPr>
              <w:t xml:space="preserve">прати примену и анализира прописе који се односе на рад института, прати и припрема докумантацију за увођење потребних </w:t>
            </w:r>
            <w:r w:rsidRPr="001B6559">
              <w:rPr>
                <w:rFonts w:ascii="Times New Roman" w:hAnsi="Times New Roman"/>
                <w:sz w:val="20"/>
                <w:szCs w:val="20"/>
              </w:rPr>
              <w:t>стандарда;</w:t>
            </w:r>
          </w:p>
          <w:p w:rsidR="00680A27" w:rsidRPr="001B6559" w:rsidRDefault="00680A27" w:rsidP="00672434">
            <w:pPr>
              <w:numPr>
                <w:ilvl w:val="0"/>
                <w:numId w:val="58"/>
              </w:numPr>
              <w:spacing w:line="240" w:lineRule="auto"/>
              <w:contextualSpacing/>
              <w:jc w:val="both"/>
              <w:rPr>
                <w:rFonts w:ascii="Times New Roman" w:hAnsi="Times New Roman"/>
                <w:bCs/>
                <w:sz w:val="20"/>
                <w:szCs w:val="20"/>
              </w:rPr>
            </w:pPr>
            <w:r w:rsidRPr="001B6559">
              <w:rPr>
                <w:rFonts w:ascii="Times New Roman" w:hAnsi="Times New Roman"/>
                <w:bCs/>
                <w:sz w:val="20"/>
                <w:szCs w:val="20"/>
                <w:lang w:val="sr-Cyrl-CS"/>
              </w:rPr>
              <w:t xml:space="preserve">учествује у осталим организационим и извршним активностима  у сарадњи са директором и руководиоцима </w:t>
            </w:r>
            <w:r w:rsidRPr="001B6559">
              <w:rPr>
                <w:rFonts w:ascii="Times New Roman" w:hAnsi="Times New Roman"/>
                <w:bCs/>
                <w:noProof/>
                <w:sz w:val="20"/>
                <w:szCs w:val="20"/>
                <w:lang w:val="sr-Cyrl-CS"/>
              </w:rPr>
              <w:t xml:space="preserve">организационих јединица </w:t>
            </w:r>
            <w:r w:rsidRPr="001B6559">
              <w:rPr>
                <w:rFonts w:ascii="Times New Roman" w:hAnsi="Times New Roman"/>
                <w:bCs/>
                <w:sz w:val="20"/>
                <w:szCs w:val="20"/>
                <w:lang w:val="sr-Cyrl-CS"/>
              </w:rPr>
              <w:t>института;</w:t>
            </w:r>
          </w:p>
          <w:p w:rsidR="00680A27" w:rsidRPr="001B6559" w:rsidRDefault="00680A27" w:rsidP="00672434">
            <w:pPr>
              <w:numPr>
                <w:ilvl w:val="0"/>
                <w:numId w:val="58"/>
              </w:numPr>
              <w:spacing w:line="240" w:lineRule="auto"/>
              <w:jc w:val="both"/>
              <w:rPr>
                <w:rFonts w:ascii="Times New Roman" w:eastAsia="Calibri" w:hAnsi="Times New Roman"/>
                <w:noProof/>
                <w:sz w:val="22"/>
                <w:szCs w:val="22"/>
              </w:rPr>
            </w:pPr>
            <w:r w:rsidRPr="001B6559">
              <w:rPr>
                <w:rFonts w:ascii="Times New Roman" w:hAnsi="Times New Roman"/>
                <w:bCs/>
                <w:sz w:val="20"/>
                <w:szCs w:val="20"/>
                <w:lang w:val="sr-Cyrl-CS"/>
              </w:rPr>
              <w:t>учествује у сарадњи института са другим научним и привредним субјектима.</w:t>
            </w:r>
          </w:p>
        </w:tc>
      </w:tr>
      <w:tr w:rsidR="00680A27" w:rsidRPr="001B6559" w:rsidTr="00BD6A84">
        <w:trPr>
          <w:trHeight w:val="17"/>
          <w:jc w:val="center"/>
        </w:trPr>
        <w:tc>
          <w:tcPr>
            <w:tcW w:w="862" w:type="pct"/>
            <w:tcBorders>
              <w:right w:val="single" w:sz="12" w:space="0" w:color="auto"/>
            </w:tcBorders>
          </w:tcPr>
          <w:p w:rsidR="00680A27" w:rsidRPr="001B6559" w:rsidRDefault="00680A27" w:rsidP="00BD6A84">
            <w:pPr>
              <w:spacing w:line="240" w:lineRule="auto"/>
              <w:rPr>
                <w:rFonts w:ascii="Times New Roman" w:eastAsia="Calibri" w:hAnsi="Times New Roman"/>
                <w:noProof/>
                <w:sz w:val="22"/>
                <w:szCs w:val="22"/>
              </w:rPr>
            </w:pPr>
            <w:r w:rsidRPr="001B6559">
              <w:rPr>
                <w:rFonts w:ascii="Times New Roman" w:eastAsia="Calibri" w:hAnsi="Times New Roman"/>
                <w:noProof/>
                <w:sz w:val="22"/>
                <w:szCs w:val="22"/>
              </w:rPr>
              <w:t>Oбразовање</w:t>
            </w:r>
          </w:p>
        </w:tc>
        <w:tc>
          <w:tcPr>
            <w:tcW w:w="4138" w:type="pct"/>
            <w:tcBorders>
              <w:left w:val="single" w:sz="12" w:space="0" w:color="auto"/>
            </w:tcBorders>
          </w:tcPr>
          <w:p w:rsidR="00680A27" w:rsidRPr="001B6559" w:rsidRDefault="00680A27" w:rsidP="00BD6A84">
            <w:pPr>
              <w:spacing w:line="240" w:lineRule="auto"/>
              <w:rPr>
                <w:rFonts w:ascii="Times New Roman" w:eastAsia="Calibri" w:hAnsi="Times New Roman"/>
                <w:noProof/>
                <w:sz w:val="20"/>
                <w:szCs w:val="20"/>
                <w:lang w:eastAsia="en-AU"/>
              </w:rPr>
            </w:pPr>
            <w:r w:rsidRPr="001B6559">
              <w:rPr>
                <w:rFonts w:ascii="Times New Roman" w:eastAsia="Calibri" w:hAnsi="Times New Roman"/>
                <w:noProof/>
                <w:sz w:val="20"/>
                <w:szCs w:val="20"/>
                <w:lang w:eastAsia="en-AU"/>
              </w:rPr>
              <w:t>Високо образовање:</w:t>
            </w:r>
          </w:p>
          <w:p w:rsidR="00680A27" w:rsidRPr="001B6559" w:rsidRDefault="00680A27" w:rsidP="00672434">
            <w:pPr>
              <w:pStyle w:val="NormalStefbullets1"/>
              <w:numPr>
                <w:ilvl w:val="0"/>
                <w:numId w:val="14"/>
              </w:numPr>
              <w:jc w:val="both"/>
              <w:rPr>
                <w:bCs/>
              </w:rPr>
            </w:pPr>
            <w:r w:rsidRPr="001B6559">
              <w:rPr>
                <w:bCs/>
              </w:rPr>
              <w:t>на студијама трећег степена (докторске академске студије), по пропису који уређује високо образовање, почев од 10. септембра 2005. године;</w:t>
            </w:r>
          </w:p>
          <w:p w:rsidR="00680A27" w:rsidRPr="001B6559" w:rsidRDefault="00680A27" w:rsidP="00BD6A84">
            <w:pPr>
              <w:spacing w:line="240" w:lineRule="auto"/>
              <w:jc w:val="both"/>
              <w:rPr>
                <w:rFonts w:ascii="Times New Roman" w:hAnsi="Times New Roman"/>
                <w:bCs/>
                <w:sz w:val="20"/>
                <w:szCs w:val="20"/>
                <w:lang w:val="sr-Cyrl-CS"/>
              </w:rPr>
            </w:pPr>
            <w:r w:rsidRPr="001B6559">
              <w:rPr>
                <w:rFonts w:ascii="Times New Roman" w:hAnsi="Times New Roman"/>
                <w:bCs/>
                <w:sz w:val="20"/>
                <w:szCs w:val="20"/>
                <w:lang w:val="sr-Cyrl-CS"/>
              </w:rPr>
              <w:t>или</w:t>
            </w:r>
          </w:p>
          <w:p w:rsidR="00680A27" w:rsidRPr="001B6559" w:rsidRDefault="00680A27" w:rsidP="00672434">
            <w:pPr>
              <w:pStyle w:val="NormalStefbullets1"/>
              <w:numPr>
                <w:ilvl w:val="0"/>
                <w:numId w:val="14"/>
              </w:numPr>
              <w:jc w:val="both"/>
              <w:rPr>
                <w:bCs/>
              </w:rPr>
            </w:pPr>
            <w:r w:rsidRPr="001B6559">
              <w:rPr>
                <w:bCs/>
              </w:rPr>
              <w:t>на студијама другог степена (мастер академске), по пропису који уређује високо образовање, почев од 10. септембра 2005. године,  </w:t>
            </w:r>
          </w:p>
          <w:p w:rsidR="00680A27" w:rsidRPr="001B6559" w:rsidRDefault="00680A27" w:rsidP="00672434">
            <w:pPr>
              <w:pStyle w:val="ListParagraph"/>
              <w:numPr>
                <w:ilvl w:val="0"/>
                <w:numId w:val="14"/>
              </w:numPr>
              <w:spacing w:line="240" w:lineRule="auto"/>
              <w:contextualSpacing/>
              <w:jc w:val="both"/>
              <w:rPr>
                <w:rFonts w:ascii="Times New Roman" w:hAnsi="Times New Roman"/>
                <w:bCs/>
                <w:noProof/>
                <w:sz w:val="20"/>
                <w:szCs w:val="20"/>
                <w:lang w:eastAsia="en-AU"/>
              </w:rPr>
            </w:pPr>
            <w:r w:rsidRPr="001B6559">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680A27" w:rsidRPr="001B6559" w:rsidTr="00BD6A84">
        <w:trPr>
          <w:trHeight w:val="379"/>
          <w:jc w:val="center"/>
        </w:trPr>
        <w:tc>
          <w:tcPr>
            <w:tcW w:w="862" w:type="pct"/>
            <w:tcBorders>
              <w:right w:val="single" w:sz="12" w:space="0" w:color="auto"/>
            </w:tcBorders>
          </w:tcPr>
          <w:p w:rsidR="00680A27" w:rsidRPr="001B6559" w:rsidRDefault="00680A27" w:rsidP="0035155E">
            <w:pPr>
              <w:spacing w:line="240" w:lineRule="auto"/>
              <w:ind w:left="0" w:firstLine="0"/>
              <w:rPr>
                <w:rFonts w:ascii="Times New Roman" w:eastAsia="Calibri" w:hAnsi="Times New Roman"/>
                <w:noProof/>
                <w:sz w:val="22"/>
                <w:szCs w:val="22"/>
              </w:rPr>
            </w:pPr>
            <w:r w:rsidRPr="001B6559">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80A27" w:rsidRPr="001B6559" w:rsidRDefault="00680A27"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1B6559">
              <w:rPr>
                <w:rFonts w:ascii="Times New Roman" w:hAnsi="Times New Roman"/>
                <w:bCs/>
                <w:noProof/>
                <w:sz w:val="20"/>
                <w:szCs w:val="20"/>
                <w:lang w:eastAsia="en-AU"/>
              </w:rPr>
              <w:t>у складу са општим актом института.</w:t>
            </w:r>
            <w:r w:rsidRPr="001B6559">
              <w:rPr>
                <w:rFonts w:ascii="Times New Roman" w:hAnsi="Times New Roman"/>
                <w:noProof/>
                <w:sz w:val="20"/>
                <w:szCs w:val="20"/>
                <w:lang w:val="en-AU" w:eastAsia="en-AU"/>
              </w:rPr>
              <w:tab/>
            </w:r>
          </w:p>
          <w:p w:rsidR="00680A27" w:rsidRPr="001B6559" w:rsidRDefault="00680A27" w:rsidP="00BD6A84">
            <w:pPr>
              <w:tabs>
                <w:tab w:val="left" w:pos="340"/>
              </w:tabs>
              <w:spacing w:line="240" w:lineRule="auto"/>
              <w:ind w:hanging="184"/>
              <w:rPr>
                <w:rFonts w:ascii="Times New Roman" w:hAnsi="Times New Roman"/>
                <w:noProof/>
                <w:sz w:val="20"/>
                <w:szCs w:val="20"/>
                <w:lang w:eastAsia="en-AU"/>
              </w:rPr>
            </w:pPr>
          </w:p>
          <w:p w:rsidR="00680A27" w:rsidRPr="001B6559" w:rsidRDefault="00680A27" w:rsidP="00BD6A84">
            <w:pPr>
              <w:spacing w:line="240" w:lineRule="auto"/>
              <w:ind w:hanging="184"/>
              <w:rPr>
                <w:rFonts w:ascii="Times New Roman" w:hAnsi="Times New Roman"/>
                <w:noProof/>
                <w:sz w:val="20"/>
                <w:szCs w:val="20"/>
                <w:lang w:eastAsia="en-AU"/>
              </w:rPr>
            </w:pPr>
          </w:p>
        </w:tc>
      </w:tr>
    </w:tbl>
    <w:p w:rsidR="00680A27" w:rsidRPr="00602E1F" w:rsidRDefault="00680A27" w:rsidP="00680A27">
      <w:pPr>
        <w:rPr>
          <w:rFonts w:ascii="Times New Roman" w:hAnsi="Times New Roman"/>
          <w:sz w:val="22"/>
          <w:szCs w:val="22"/>
        </w:rPr>
      </w:pPr>
    </w:p>
    <w:p w:rsidR="006F56DF" w:rsidRDefault="006F56DF">
      <w:pPr>
        <w:spacing w:after="160" w:line="259" w:lineRule="auto"/>
        <w:ind w:left="0" w:firstLine="0"/>
        <w:rPr>
          <w:rFonts w:ascii="Times New Roman" w:hAnsi="Times New Roman"/>
          <w:noProof/>
          <w:sz w:val="20"/>
          <w:szCs w:val="20"/>
          <w:lang w:val="en-AU" w:eastAsia="en-AU"/>
        </w:rPr>
      </w:pPr>
      <w:r>
        <w:rPr>
          <w:rFonts w:ascii="Times New Roman"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F56DF" w:rsidRPr="00FC309E" w:rsidTr="00BD6A84">
        <w:trPr>
          <w:trHeight w:val="201"/>
          <w:tblHeader/>
          <w:jc w:val="center"/>
        </w:trPr>
        <w:tc>
          <w:tcPr>
            <w:tcW w:w="862" w:type="pct"/>
            <w:tcBorders>
              <w:bottom w:val="single" w:sz="2" w:space="0" w:color="auto"/>
              <w:right w:val="single" w:sz="12" w:space="0" w:color="auto"/>
            </w:tcBorders>
          </w:tcPr>
          <w:p w:rsidR="006F56DF" w:rsidRPr="001769A5" w:rsidRDefault="006F56DF"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19.</w:t>
            </w:r>
          </w:p>
        </w:tc>
        <w:tc>
          <w:tcPr>
            <w:tcW w:w="4138" w:type="pct"/>
            <w:vMerge w:val="restart"/>
            <w:tcBorders>
              <w:left w:val="single" w:sz="12" w:space="0" w:color="auto"/>
            </w:tcBorders>
            <w:vAlign w:val="center"/>
          </w:tcPr>
          <w:p w:rsidR="006F56DF" w:rsidRPr="00FC309E" w:rsidRDefault="006F56DF" w:rsidP="00BD6A84">
            <w:pPr>
              <w:spacing w:line="240" w:lineRule="auto"/>
              <w:ind w:left="0" w:firstLine="0"/>
              <w:outlineLvl w:val="0"/>
              <w:rPr>
                <w:rFonts w:ascii="Times New Roman" w:hAnsi="Times New Roman"/>
                <w:caps/>
                <w:noProof/>
                <w:sz w:val="24"/>
                <w:szCs w:val="24"/>
                <w:lang w:eastAsia="en-AU"/>
              </w:rPr>
            </w:pPr>
            <w:r>
              <w:rPr>
                <w:rFonts w:ascii="Times New Roman" w:hAnsi="Times New Roman"/>
                <w:bCs/>
                <w:sz w:val="24"/>
                <w:szCs w:val="24"/>
              </w:rPr>
              <w:t>КООРДИНАТОР</w:t>
            </w:r>
            <w:r w:rsidRPr="00273E40">
              <w:rPr>
                <w:rFonts w:ascii="Times New Roman" w:hAnsi="Times New Roman"/>
                <w:bCs/>
                <w:sz w:val="24"/>
                <w:szCs w:val="24"/>
              </w:rPr>
              <w:t xml:space="preserve"> ПОСЛОВА </w:t>
            </w:r>
            <w:r w:rsidRPr="0018197B">
              <w:rPr>
                <w:rFonts w:ascii="Times New Roman" w:hAnsi="Times New Roman"/>
                <w:bCs/>
                <w:sz w:val="24"/>
                <w:szCs w:val="24"/>
              </w:rPr>
              <w:t>У ЛАБОРАТОРИЈИ</w:t>
            </w:r>
          </w:p>
        </w:tc>
      </w:tr>
      <w:tr w:rsidR="006F56DF" w:rsidRPr="00FC309E" w:rsidTr="00BD6A84">
        <w:trPr>
          <w:trHeight w:val="20"/>
          <w:tblHeader/>
          <w:jc w:val="center"/>
        </w:trPr>
        <w:tc>
          <w:tcPr>
            <w:tcW w:w="862" w:type="pct"/>
            <w:tcBorders>
              <w:top w:val="single" w:sz="2" w:space="0" w:color="auto"/>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F56DF" w:rsidRPr="00FC309E" w:rsidRDefault="006F56DF" w:rsidP="00BD6A84">
            <w:pPr>
              <w:spacing w:line="240" w:lineRule="auto"/>
              <w:ind w:left="0" w:firstLine="0"/>
              <w:rPr>
                <w:rFonts w:ascii="Times New Roman" w:eastAsia="Calibri" w:hAnsi="Times New Roman"/>
                <w:bCs/>
                <w:caps/>
                <w:sz w:val="24"/>
                <w:szCs w:val="26"/>
              </w:rPr>
            </w:pPr>
          </w:p>
        </w:tc>
      </w:tr>
      <w:tr w:rsidR="006F56DF" w:rsidRPr="00FC309E" w:rsidTr="00BD6A84">
        <w:trPr>
          <w:trHeight w:val="1623"/>
          <w:jc w:val="center"/>
        </w:trPr>
        <w:tc>
          <w:tcPr>
            <w:tcW w:w="862" w:type="pct"/>
            <w:tcBorders>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F56DF" w:rsidRPr="0018197B" w:rsidRDefault="006F56DF" w:rsidP="00672434">
            <w:pPr>
              <w:numPr>
                <w:ilvl w:val="0"/>
                <w:numId w:val="59"/>
              </w:numPr>
              <w:spacing w:line="240" w:lineRule="auto"/>
              <w:jc w:val="both"/>
              <w:rPr>
                <w:rFonts w:ascii="Times New Roman" w:hAnsi="Times New Roman"/>
                <w:bCs/>
                <w:sz w:val="20"/>
                <w:szCs w:val="20"/>
                <w:lang w:val="sr-Cyrl-CS"/>
              </w:rPr>
            </w:pPr>
            <w:r>
              <w:rPr>
                <w:rFonts w:ascii="Times New Roman" w:hAnsi="Times New Roman"/>
                <w:bCs/>
                <w:sz w:val="20"/>
                <w:szCs w:val="20"/>
              </w:rPr>
              <w:t xml:space="preserve">координира, </w:t>
            </w:r>
            <w:r w:rsidRPr="0018197B">
              <w:rPr>
                <w:rFonts w:ascii="Times New Roman" w:hAnsi="Times New Roman"/>
                <w:bCs/>
                <w:sz w:val="20"/>
                <w:szCs w:val="20"/>
              </w:rPr>
              <w:t>организује и надзире техничко - стручни рад у лабораторији у процесу извођења лабораторијских анализа;</w:t>
            </w:r>
          </w:p>
          <w:p w:rsidR="006F56DF" w:rsidRPr="0018197B" w:rsidRDefault="006F56DF" w:rsidP="00672434">
            <w:pPr>
              <w:numPr>
                <w:ilvl w:val="0"/>
                <w:numId w:val="59"/>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и спроводи мере за побољшање процеса испитивања у лабораторији и учествује у изради плана пословања лабораторије;</w:t>
            </w:r>
          </w:p>
          <w:p w:rsidR="006F56DF" w:rsidRPr="0018197B" w:rsidRDefault="006F56DF" w:rsidP="00672434">
            <w:pPr>
              <w:numPr>
                <w:ilvl w:val="0"/>
                <w:numId w:val="59"/>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координира рад са истраживачима у припреми пројектне документације;</w:t>
            </w:r>
          </w:p>
          <w:p w:rsidR="006F56DF" w:rsidRPr="0018197B" w:rsidRDefault="006F56DF" w:rsidP="00672434">
            <w:pPr>
              <w:numPr>
                <w:ilvl w:val="0"/>
                <w:numId w:val="59"/>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планира обуку и усавршавање техничког особља, набавку хемикалија и осталог потрошног материјала неопходног за рад лабораторије;</w:t>
            </w:r>
          </w:p>
          <w:p w:rsidR="006F56DF" w:rsidRPr="0018197B" w:rsidRDefault="006F56DF" w:rsidP="00672434">
            <w:pPr>
              <w:numPr>
                <w:ilvl w:val="0"/>
                <w:numId w:val="59"/>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организује огледе;</w:t>
            </w:r>
          </w:p>
          <w:p w:rsidR="006F56DF" w:rsidRPr="0018197B" w:rsidRDefault="006F56DF" w:rsidP="00672434">
            <w:pPr>
              <w:numPr>
                <w:ilvl w:val="0"/>
                <w:numId w:val="59"/>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стручним експертизама;</w:t>
            </w:r>
          </w:p>
          <w:p w:rsidR="006F56DF" w:rsidRPr="0018197B" w:rsidRDefault="006F56DF" w:rsidP="00672434">
            <w:pPr>
              <w:numPr>
                <w:ilvl w:val="0"/>
                <w:numId w:val="59"/>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уноси и обрађује податке анализа;</w:t>
            </w:r>
          </w:p>
          <w:p w:rsidR="006F56DF" w:rsidRPr="0018197B" w:rsidRDefault="006F56DF" w:rsidP="00672434">
            <w:pPr>
              <w:numPr>
                <w:ilvl w:val="0"/>
                <w:numId w:val="59"/>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организацији научних скупова, који су од интереса за институт;</w:t>
            </w:r>
          </w:p>
          <w:p w:rsidR="006F56DF" w:rsidRPr="00816114" w:rsidRDefault="006F56DF" w:rsidP="00672434">
            <w:pPr>
              <w:widowControl w:val="0"/>
              <w:numPr>
                <w:ilvl w:val="0"/>
                <w:numId w:val="59"/>
              </w:numPr>
              <w:spacing w:line="240" w:lineRule="auto"/>
              <w:ind w:right="51"/>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едукацији младих истраживача у области основних принципа и метода: заснивања научних истраживања, вођења истраживачких поступака, анализе и обраде добијених резултата, као и интерпретације добијених резултата и њиховог обрађивања за публиковање.</w:t>
            </w:r>
          </w:p>
        </w:tc>
      </w:tr>
      <w:tr w:rsidR="006F56DF" w:rsidRPr="00FC309E" w:rsidTr="00BD6A84">
        <w:trPr>
          <w:trHeight w:val="1435"/>
          <w:jc w:val="center"/>
        </w:trPr>
        <w:tc>
          <w:tcPr>
            <w:tcW w:w="862" w:type="pct"/>
            <w:tcBorders>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6F56DF" w:rsidRPr="00FC309E" w:rsidRDefault="006F56D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6F56DF" w:rsidRPr="00CB1285" w:rsidRDefault="006F56DF" w:rsidP="00672434">
            <w:pPr>
              <w:pStyle w:val="ListParagraph"/>
              <w:numPr>
                <w:ilvl w:val="0"/>
                <w:numId w:val="41"/>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трећег степена (докторске академске студије), по пропису који уређује високо образовање, поче</w:t>
            </w:r>
            <w:r>
              <w:rPr>
                <w:rFonts w:ascii="Times New Roman" w:hAnsi="Times New Roman"/>
                <w:bCs/>
                <w:sz w:val="20"/>
                <w:szCs w:val="20"/>
                <w:lang w:val="sr-Cyrl-CS"/>
              </w:rPr>
              <w:t>в од 10. септембра 2005. године;</w:t>
            </w:r>
          </w:p>
          <w:p w:rsidR="006F56DF" w:rsidRPr="00816114" w:rsidRDefault="006F56DF" w:rsidP="00BD6A84">
            <w:pPr>
              <w:rPr>
                <w:rFonts w:ascii="Times New Roman" w:hAnsi="Times New Roman"/>
                <w:bCs/>
                <w:sz w:val="20"/>
                <w:szCs w:val="20"/>
                <w:lang w:val="sr-Cyrl-CS"/>
              </w:rPr>
            </w:pPr>
            <w:r w:rsidRPr="00816114">
              <w:rPr>
                <w:rFonts w:ascii="Times New Roman" w:hAnsi="Times New Roman"/>
                <w:bCs/>
                <w:sz w:val="20"/>
                <w:szCs w:val="20"/>
                <w:lang w:val="sr-Cyrl-CS"/>
              </w:rPr>
              <w:t>или</w:t>
            </w:r>
          </w:p>
          <w:p w:rsidR="006F56DF" w:rsidRPr="00816114" w:rsidRDefault="006F56DF" w:rsidP="00672434">
            <w:pPr>
              <w:pStyle w:val="ListParagraph"/>
              <w:numPr>
                <w:ilvl w:val="0"/>
                <w:numId w:val="41"/>
              </w:numPr>
              <w:rPr>
                <w:rFonts w:ascii="Times New Roman" w:hAnsi="Times New Roman"/>
                <w:bCs/>
                <w:sz w:val="20"/>
                <w:szCs w:val="20"/>
                <w:lang w:val="sr-Cyrl-CS"/>
              </w:rPr>
            </w:pPr>
            <w:r w:rsidRPr="00816114">
              <w:rPr>
                <w:rFonts w:ascii="Times New Roman" w:hAnsi="Times New Roman"/>
                <w:bCs/>
                <w:sz w:val="20"/>
                <w:szCs w:val="20"/>
                <w:lang w:val="sr-Cyrl-CS"/>
              </w:rPr>
              <w:t>на студијама другог степена (мастер академске), по пропису који уређује високо образовање, почев од 10. септембра 2005. године;</w:t>
            </w:r>
          </w:p>
          <w:p w:rsidR="006F56DF" w:rsidRPr="00FF1F55" w:rsidRDefault="006F56DF" w:rsidP="00672434">
            <w:pPr>
              <w:pStyle w:val="NormalStefbullets1"/>
              <w:numPr>
                <w:ilvl w:val="0"/>
                <w:numId w:val="41"/>
              </w:numPr>
              <w:jc w:val="both"/>
              <w:rPr>
                <w:bCs/>
              </w:rPr>
            </w:pPr>
            <w:r w:rsidRPr="00816114">
              <w:rPr>
                <w:bCs/>
                <w:lang w:val="sr-Cyrl-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6F56DF" w:rsidRPr="00FC309E" w:rsidTr="00BD6A84">
        <w:trPr>
          <w:trHeight w:val="506"/>
          <w:jc w:val="center"/>
        </w:trPr>
        <w:tc>
          <w:tcPr>
            <w:tcW w:w="862" w:type="pct"/>
            <w:tcBorders>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F56DF" w:rsidRPr="00E54708" w:rsidRDefault="006F56DF" w:rsidP="00672434">
            <w:pPr>
              <w:pStyle w:val="ListParagraph"/>
              <w:numPr>
                <w:ilvl w:val="0"/>
                <w:numId w:val="37"/>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54708">
              <w:rPr>
                <w:rFonts w:ascii="Times New Roman" w:hAnsi="Times New Roman"/>
                <w:bCs/>
                <w:noProof/>
                <w:sz w:val="20"/>
                <w:szCs w:val="20"/>
                <w:lang w:eastAsia="en-AU"/>
              </w:rPr>
              <w:t>у складу са општим актом института.</w:t>
            </w:r>
          </w:p>
          <w:p w:rsidR="006F56DF" w:rsidRPr="00273E40" w:rsidRDefault="006F56DF" w:rsidP="00BD6A84">
            <w:pPr>
              <w:spacing w:line="240" w:lineRule="auto"/>
              <w:ind w:left="0" w:firstLine="0"/>
              <w:rPr>
                <w:rFonts w:ascii="Times New Roman" w:hAnsi="Times New Roman"/>
                <w:noProof/>
                <w:sz w:val="20"/>
                <w:szCs w:val="20"/>
                <w:lang w:val="en-AU" w:eastAsia="en-AU"/>
              </w:rPr>
            </w:pPr>
          </w:p>
        </w:tc>
      </w:tr>
    </w:tbl>
    <w:p w:rsidR="006F56DF" w:rsidRDefault="006F56DF" w:rsidP="006F56DF">
      <w:pPr>
        <w:tabs>
          <w:tab w:val="left" w:pos="7305"/>
        </w:tabs>
        <w:spacing w:line="240" w:lineRule="auto"/>
        <w:rPr>
          <w:rFonts w:ascii="Times New Roman" w:hAnsi="Times New Roman"/>
          <w:bCs/>
          <w:sz w:val="24"/>
          <w:szCs w:val="24"/>
        </w:rPr>
      </w:pPr>
    </w:p>
    <w:p w:rsidR="001B2C07" w:rsidRDefault="001B2C07">
      <w:pPr>
        <w:spacing w:after="160" w:line="259" w:lineRule="auto"/>
        <w:ind w:left="0" w:firstLine="0"/>
        <w:rPr>
          <w:rFonts w:ascii="Times New Roman" w:hAnsi="Times New Roman"/>
          <w:bCs/>
          <w:sz w:val="24"/>
          <w:szCs w:val="24"/>
        </w:rPr>
      </w:pPr>
      <w:r>
        <w:rPr>
          <w:rFonts w:ascii="Times New Roman" w:hAnsi="Times New Roman"/>
          <w:bCs/>
          <w:sz w:val="24"/>
          <w:szCs w:val="24"/>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4"/>
        <w:gridCol w:w="2338"/>
        <w:gridCol w:w="2608"/>
        <w:gridCol w:w="2810"/>
      </w:tblGrid>
      <w:tr w:rsidR="001B2C07" w:rsidRPr="00084018" w:rsidTr="00E41DFC">
        <w:trPr>
          <w:trHeight w:val="201"/>
          <w:tblHeader/>
          <w:jc w:val="center"/>
        </w:trPr>
        <w:tc>
          <w:tcPr>
            <w:tcW w:w="857" w:type="pct"/>
            <w:tcBorders>
              <w:bottom w:val="single" w:sz="2" w:space="0" w:color="auto"/>
              <w:right w:val="single" w:sz="12" w:space="0" w:color="auto"/>
            </w:tcBorders>
          </w:tcPr>
          <w:p w:rsidR="001B2C07" w:rsidRPr="00084018" w:rsidRDefault="001B2C07" w:rsidP="00BD6A84">
            <w:pPr>
              <w:spacing w:line="240" w:lineRule="auto"/>
              <w:ind w:left="0" w:firstLine="0"/>
              <w:rPr>
                <w:rFonts w:ascii="Times New Roman" w:eastAsia="Calibri" w:hAnsi="Times New Roman" w:cs="Arial"/>
                <w:bCs/>
                <w:noProof/>
                <w:spacing w:val="40"/>
                <w:sz w:val="24"/>
                <w:szCs w:val="36"/>
              </w:rPr>
            </w:pPr>
            <w:r w:rsidRPr="00084018">
              <w:rPr>
                <w:rFonts w:ascii="Times New Roman" w:eastAsia="Calibri" w:hAnsi="Times New Roman" w:cs="Arial"/>
                <w:bCs/>
                <w:noProof/>
                <w:spacing w:val="40"/>
                <w:sz w:val="24"/>
                <w:szCs w:val="36"/>
              </w:rPr>
              <w:lastRenderedPageBreak/>
              <w:t>20.</w:t>
            </w:r>
          </w:p>
        </w:tc>
        <w:tc>
          <w:tcPr>
            <w:tcW w:w="4143" w:type="pct"/>
            <w:gridSpan w:val="3"/>
            <w:vMerge w:val="restart"/>
            <w:tcBorders>
              <w:left w:val="single" w:sz="12" w:space="0" w:color="auto"/>
            </w:tcBorders>
            <w:vAlign w:val="center"/>
          </w:tcPr>
          <w:p w:rsidR="001B2C07" w:rsidRPr="00084018" w:rsidRDefault="001B2C07" w:rsidP="00BD6A84">
            <w:pPr>
              <w:spacing w:line="240" w:lineRule="auto"/>
              <w:ind w:left="0" w:firstLine="0"/>
              <w:outlineLvl w:val="0"/>
              <w:rPr>
                <w:rFonts w:ascii="Times New Roman" w:hAnsi="Times New Roman"/>
                <w:caps/>
                <w:noProof/>
                <w:sz w:val="24"/>
                <w:szCs w:val="24"/>
                <w:lang w:eastAsia="en-AU"/>
              </w:rPr>
            </w:pPr>
            <w:r w:rsidRPr="00084018">
              <w:rPr>
                <w:rFonts w:ascii="Times New Roman" w:hAnsi="Times New Roman"/>
                <w:bCs/>
                <w:sz w:val="24"/>
                <w:szCs w:val="24"/>
              </w:rPr>
              <w:t>KООРДИНАТОР У ЛАБОРАТОРИЈИ УЖЕ ОРГАНИЗАЦИОНЕ ЈЕДИНИЦЕ</w:t>
            </w:r>
          </w:p>
        </w:tc>
      </w:tr>
      <w:tr w:rsidR="001B2C07" w:rsidRPr="00084018" w:rsidTr="00E41DFC">
        <w:trPr>
          <w:trHeight w:val="586"/>
          <w:tblHeader/>
          <w:jc w:val="center"/>
        </w:trPr>
        <w:tc>
          <w:tcPr>
            <w:tcW w:w="857" w:type="pct"/>
            <w:vMerge w:val="restart"/>
            <w:tcBorders>
              <w:top w:val="single" w:sz="2" w:space="0" w:color="auto"/>
              <w:right w:val="single" w:sz="12" w:space="0" w:color="auto"/>
            </w:tcBorders>
          </w:tcPr>
          <w:p w:rsidR="001B2C07" w:rsidRPr="00084018" w:rsidRDefault="001B2C07" w:rsidP="00BD6A84">
            <w:pPr>
              <w:spacing w:line="240" w:lineRule="auto"/>
              <w:ind w:left="0" w:firstLine="0"/>
              <w:rPr>
                <w:rFonts w:ascii="Times New Roman" w:eastAsia="Calibri" w:hAnsi="Times New Roman"/>
                <w:noProof/>
                <w:sz w:val="20"/>
                <w:szCs w:val="22"/>
              </w:rPr>
            </w:pPr>
            <w:r w:rsidRPr="00084018">
              <w:rPr>
                <w:rFonts w:ascii="Times New Roman" w:eastAsia="Calibri" w:hAnsi="Times New Roman"/>
                <w:noProof/>
                <w:sz w:val="20"/>
                <w:szCs w:val="22"/>
              </w:rPr>
              <w:t>Назив радног места</w:t>
            </w:r>
          </w:p>
        </w:tc>
        <w:tc>
          <w:tcPr>
            <w:tcW w:w="4143" w:type="pct"/>
            <w:gridSpan w:val="3"/>
            <w:vMerge/>
            <w:tcBorders>
              <w:left w:val="single" w:sz="12" w:space="0" w:color="auto"/>
              <w:bottom w:val="single" w:sz="4" w:space="0" w:color="auto"/>
            </w:tcBorders>
            <w:vAlign w:val="center"/>
          </w:tcPr>
          <w:p w:rsidR="001B2C07" w:rsidRPr="00084018" w:rsidRDefault="001B2C07" w:rsidP="00BD6A84">
            <w:pPr>
              <w:spacing w:line="240" w:lineRule="auto"/>
              <w:ind w:left="0" w:firstLine="0"/>
              <w:rPr>
                <w:rFonts w:ascii="Times New Roman" w:eastAsia="Calibri" w:hAnsi="Times New Roman"/>
                <w:bCs/>
                <w:caps/>
                <w:sz w:val="24"/>
                <w:szCs w:val="26"/>
              </w:rPr>
            </w:pPr>
          </w:p>
        </w:tc>
      </w:tr>
      <w:tr w:rsidR="001B2C07" w:rsidRPr="00084018" w:rsidTr="00E41DFC">
        <w:trPr>
          <w:trHeight w:val="187"/>
          <w:tblHeader/>
          <w:jc w:val="center"/>
        </w:trPr>
        <w:tc>
          <w:tcPr>
            <w:tcW w:w="857" w:type="pct"/>
            <w:vMerge/>
            <w:tcBorders>
              <w:right w:val="single" w:sz="12" w:space="0" w:color="auto"/>
            </w:tcBorders>
          </w:tcPr>
          <w:p w:rsidR="001B2C07" w:rsidRPr="00084018" w:rsidRDefault="001B2C07" w:rsidP="00BD6A84">
            <w:pPr>
              <w:spacing w:line="240" w:lineRule="auto"/>
              <w:ind w:left="0" w:firstLine="0"/>
              <w:rPr>
                <w:rFonts w:ascii="Times New Roman" w:eastAsia="Calibri" w:hAnsi="Times New Roman"/>
                <w:noProof/>
                <w:sz w:val="20"/>
                <w:szCs w:val="22"/>
              </w:rPr>
            </w:pPr>
          </w:p>
        </w:tc>
        <w:tc>
          <w:tcPr>
            <w:tcW w:w="1249" w:type="pct"/>
            <w:tcBorders>
              <w:top w:val="single" w:sz="4" w:space="0" w:color="auto"/>
              <w:left w:val="single" w:sz="12" w:space="0" w:color="auto"/>
              <w:bottom w:val="single" w:sz="4" w:space="0" w:color="auto"/>
              <w:right w:val="single" w:sz="4" w:space="0" w:color="auto"/>
            </w:tcBorders>
            <w:vAlign w:val="center"/>
          </w:tcPr>
          <w:p w:rsidR="001B2C07" w:rsidRPr="00084018" w:rsidRDefault="001B2C07" w:rsidP="00DD065D">
            <w:pPr>
              <w:spacing w:line="240" w:lineRule="auto"/>
              <w:ind w:left="53" w:hanging="413"/>
              <w:outlineLvl w:val="0"/>
              <w:rPr>
                <w:rFonts w:ascii="Times New Roman" w:eastAsia="Calibri" w:hAnsi="Times New Roman"/>
                <w:bCs/>
                <w:caps/>
                <w:sz w:val="20"/>
                <w:szCs w:val="20"/>
              </w:rPr>
            </w:pPr>
            <w:r w:rsidRPr="00084018">
              <w:rPr>
                <w:rFonts w:ascii="Times New Roman" w:eastAsia="Calibri" w:hAnsi="Times New Roman"/>
                <w:bCs/>
                <w:caps/>
                <w:sz w:val="20"/>
                <w:szCs w:val="20"/>
              </w:rPr>
              <w:t>20.</w:t>
            </w:r>
            <w:r w:rsidR="00DD065D" w:rsidRPr="00084018">
              <w:rPr>
                <w:rFonts w:ascii="Times New Roman" w:eastAsia="Calibri" w:hAnsi="Times New Roman"/>
                <w:bCs/>
                <w:caps/>
                <w:sz w:val="20"/>
                <w:szCs w:val="20"/>
              </w:rPr>
              <w:t xml:space="preserve"> </w:t>
            </w:r>
            <w:r w:rsidRPr="00084018">
              <w:rPr>
                <w:rFonts w:ascii="Times New Roman" w:eastAsia="Calibri" w:hAnsi="Times New Roman"/>
                <w:bCs/>
                <w:caps/>
                <w:sz w:val="20"/>
                <w:szCs w:val="20"/>
              </w:rPr>
              <w:t>20</w:t>
            </w:r>
            <w:r w:rsidRPr="00084018">
              <w:rPr>
                <w:rFonts w:ascii="Times New Roman" w:eastAsia="Calibri" w:hAnsi="Times New Roman" w:cstheme="minorBidi"/>
                <w:bCs/>
                <w:spacing w:val="40"/>
                <w:sz w:val="20"/>
                <w:szCs w:val="36"/>
                <w:lang w:eastAsia="en-AU"/>
              </w:rPr>
              <w:t>.1.</w:t>
            </w:r>
          </w:p>
        </w:tc>
        <w:tc>
          <w:tcPr>
            <w:tcW w:w="1393" w:type="pct"/>
            <w:tcBorders>
              <w:top w:val="single" w:sz="4" w:space="0" w:color="auto"/>
              <w:left w:val="single" w:sz="4" w:space="0" w:color="auto"/>
              <w:bottom w:val="single" w:sz="4" w:space="0" w:color="auto"/>
            </w:tcBorders>
            <w:vAlign w:val="center"/>
          </w:tcPr>
          <w:p w:rsidR="001B2C07" w:rsidRPr="00084018" w:rsidRDefault="001B2C07" w:rsidP="00BD6A84">
            <w:pPr>
              <w:spacing w:line="240" w:lineRule="auto"/>
              <w:ind w:left="0"/>
              <w:outlineLvl w:val="0"/>
              <w:rPr>
                <w:rFonts w:ascii="Times New Roman" w:eastAsia="Calibri" w:hAnsi="Times New Roman"/>
                <w:bCs/>
                <w:caps/>
                <w:sz w:val="20"/>
                <w:szCs w:val="20"/>
              </w:rPr>
            </w:pPr>
            <w:r w:rsidRPr="00084018">
              <w:rPr>
                <w:rFonts w:ascii="Times New Roman" w:eastAsia="Calibri" w:hAnsi="Times New Roman"/>
                <w:bCs/>
                <w:caps/>
                <w:sz w:val="20"/>
                <w:szCs w:val="20"/>
              </w:rPr>
              <w:t>20. 20.2.</w:t>
            </w:r>
          </w:p>
        </w:tc>
        <w:tc>
          <w:tcPr>
            <w:tcW w:w="1500" w:type="pct"/>
            <w:tcBorders>
              <w:top w:val="single" w:sz="4" w:space="0" w:color="auto"/>
              <w:left w:val="single" w:sz="4" w:space="0" w:color="auto"/>
              <w:bottom w:val="single" w:sz="4" w:space="0" w:color="auto"/>
            </w:tcBorders>
            <w:vAlign w:val="center"/>
          </w:tcPr>
          <w:p w:rsidR="001B2C07" w:rsidRPr="00084018" w:rsidRDefault="001B2C07" w:rsidP="00BD6A84">
            <w:pPr>
              <w:spacing w:line="240" w:lineRule="auto"/>
              <w:ind w:left="0"/>
              <w:outlineLvl w:val="0"/>
              <w:rPr>
                <w:rFonts w:ascii="Times New Roman" w:eastAsia="Calibri" w:hAnsi="Times New Roman"/>
                <w:bCs/>
                <w:caps/>
                <w:sz w:val="20"/>
                <w:szCs w:val="20"/>
              </w:rPr>
            </w:pPr>
            <w:r w:rsidRPr="00084018">
              <w:rPr>
                <w:rFonts w:ascii="Times New Roman" w:eastAsia="Calibri" w:hAnsi="Times New Roman"/>
                <w:bCs/>
                <w:caps/>
                <w:sz w:val="20"/>
                <w:szCs w:val="20"/>
              </w:rPr>
              <w:t>20  20.3.</w:t>
            </w:r>
          </w:p>
        </w:tc>
      </w:tr>
      <w:tr w:rsidR="001B2C07" w:rsidRPr="00084018" w:rsidTr="00E41DFC">
        <w:trPr>
          <w:trHeight w:val="477"/>
          <w:tblHeader/>
          <w:jc w:val="center"/>
        </w:trPr>
        <w:tc>
          <w:tcPr>
            <w:tcW w:w="857" w:type="pct"/>
            <w:vMerge/>
            <w:tcBorders>
              <w:right w:val="single" w:sz="12" w:space="0" w:color="auto"/>
            </w:tcBorders>
          </w:tcPr>
          <w:p w:rsidR="001B2C07" w:rsidRPr="00084018" w:rsidRDefault="001B2C07" w:rsidP="00BD6A84">
            <w:pPr>
              <w:spacing w:line="240" w:lineRule="auto"/>
              <w:ind w:left="0" w:firstLine="0"/>
              <w:rPr>
                <w:rFonts w:ascii="Times New Roman" w:eastAsia="Calibri" w:hAnsi="Times New Roman"/>
                <w:noProof/>
                <w:sz w:val="20"/>
                <w:szCs w:val="22"/>
              </w:rPr>
            </w:pPr>
          </w:p>
        </w:tc>
        <w:tc>
          <w:tcPr>
            <w:tcW w:w="1249" w:type="pct"/>
            <w:tcBorders>
              <w:top w:val="single" w:sz="4" w:space="0" w:color="auto"/>
              <w:left w:val="single" w:sz="12" w:space="0" w:color="auto"/>
              <w:right w:val="single" w:sz="4" w:space="0" w:color="auto"/>
            </w:tcBorders>
            <w:vAlign w:val="center"/>
          </w:tcPr>
          <w:p w:rsidR="001B2C07" w:rsidRPr="00084018" w:rsidRDefault="001B2C07" w:rsidP="0035155E">
            <w:pPr>
              <w:spacing w:line="240" w:lineRule="auto"/>
              <w:ind w:left="0" w:firstLine="0"/>
              <w:rPr>
                <w:rFonts w:ascii="Times New Roman" w:eastAsia="Calibri" w:hAnsi="Times New Roman"/>
                <w:bCs/>
                <w:caps/>
                <w:sz w:val="20"/>
                <w:szCs w:val="20"/>
              </w:rPr>
            </w:pPr>
            <w:r w:rsidRPr="00084018">
              <w:rPr>
                <w:rFonts w:ascii="Times New Roman" w:eastAsia="Calibri" w:hAnsi="Times New Roman"/>
                <w:noProof/>
                <w:sz w:val="20"/>
                <w:szCs w:val="22"/>
              </w:rPr>
              <w:t xml:space="preserve">Координатор у лабораторији </w:t>
            </w:r>
            <w:r w:rsidR="00DB6D24" w:rsidRPr="00084018">
              <w:rPr>
                <w:rFonts w:ascii="Times New Roman" w:eastAsia="Calibri" w:hAnsi="Times New Roman"/>
                <w:noProof/>
                <w:sz w:val="20"/>
                <w:szCs w:val="22"/>
              </w:rPr>
              <w:t xml:space="preserve"> - </w:t>
            </w:r>
            <w:r w:rsidRPr="00084018">
              <w:rPr>
                <w:rFonts w:ascii="Times New Roman" w:eastAsia="Calibri" w:hAnsi="Times New Roman"/>
                <w:noProof/>
                <w:sz w:val="20"/>
                <w:szCs w:val="22"/>
              </w:rPr>
              <w:t>сектор</w:t>
            </w:r>
            <w:r w:rsidR="00DB6D24" w:rsidRPr="00084018">
              <w:rPr>
                <w:rFonts w:ascii="Times New Roman" w:eastAsia="Calibri" w:hAnsi="Times New Roman"/>
                <w:noProof/>
                <w:sz w:val="20"/>
                <w:szCs w:val="22"/>
              </w:rPr>
              <w:t>a / одељењa</w:t>
            </w:r>
          </w:p>
        </w:tc>
        <w:tc>
          <w:tcPr>
            <w:tcW w:w="1393" w:type="pct"/>
            <w:tcBorders>
              <w:top w:val="single" w:sz="4" w:space="0" w:color="auto"/>
              <w:left w:val="single" w:sz="4" w:space="0" w:color="auto"/>
            </w:tcBorders>
            <w:vAlign w:val="center"/>
          </w:tcPr>
          <w:p w:rsidR="001B2C07" w:rsidRPr="00084018" w:rsidRDefault="001B2C07" w:rsidP="0035155E">
            <w:pPr>
              <w:spacing w:line="240" w:lineRule="auto"/>
              <w:ind w:left="0" w:firstLine="0"/>
              <w:rPr>
                <w:rFonts w:ascii="Times New Roman" w:eastAsia="Calibri" w:hAnsi="Times New Roman"/>
                <w:bCs/>
                <w:caps/>
                <w:sz w:val="20"/>
                <w:szCs w:val="20"/>
              </w:rPr>
            </w:pPr>
            <w:r w:rsidRPr="00084018">
              <w:rPr>
                <w:rFonts w:ascii="Times New Roman" w:eastAsia="Calibri" w:hAnsi="Times New Roman"/>
                <w:noProof/>
                <w:sz w:val="20"/>
                <w:szCs w:val="22"/>
              </w:rPr>
              <w:t>Координатор у лабораторији</w:t>
            </w:r>
            <w:r w:rsidR="00DB6D24" w:rsidRPr="00084018">
              <w:rPr>
                <w:rFonts w:ascii="Times New Roman" w:eastAsia="Calibri" w:hAnsi="Times New Roman"/>
                <w:noProof/>
                <w:sz w:val="20"/>
                <w:szCs w:val="22"/>
              </w:rPr>
              <w:t xml:space="preserve"> -</w:t>
            </w:r>
            <w:r w:rsidRPr="00084018">
              <w:rPr>
                <w:rFonts w:ascii="Times New Roman" w:eastAsia="Calibri" w:hAnsi="Times New Roman"/>
                <w:noProof/>
                <w:sz w:val="20"/>
                <w:szCs w:val="22"/>
              </w:rPr>
              <w:t xml:space="preserve"> одсек</w:t>
            </w:r>
            <w:r w:rsidR="00DB6D24" w:rsidRPr="00084018">
              <w:rPr>
                <w:rFonts w:ascii="Times New Roman" w:eastAsia="Calibri" w:hAnsi="Times New Roman"/>
                <w:noProof/>
                <w:sz w:val="20"/>
                <w:szCs w:val="22"/>
              </w:rPr>
              <w:t>a / групe</w:t>
            </w:r>
          </w:p>
        </w:tc>
        <w:tc>
          <w:tcPr>
            <w:tcW w:w="1500" w:type="pct"/>
            <w:tcBorders>
              <w:top w:val="single" w:sz="4" w:space="0" w:color="auto"/>
              <w:left w:val="single" w:sz="4" w:space="0" w:color="auto"/>
            </w:tcBorders>
            <w:vAlign w:val="center"/>
          </w:tcPr>
          <w:p w:rsidR="001B2C07" w:rsidRPr="00084018" w:rsidRDefault="001B2C07" w:rsidP="0035155E">
            <w:pPr>
              <w:spacing w:line="240" w:lineRule="auto"/>
              <w:ind w:left="0" w:firstLine="0"/>
              <w:rPr>
                <w:rFonts w:ascii="Times New Roman" w:eastAsia="Calibri" w:hAnsi="Times New Roman"/>
                <w:bCs/>
                <w:caps/>
                <w:sz w:val="20"/>
                <w:szCs w:val="20"/>
              </w:rPr>
            </w:pPr>
            <w:r w:rsidRPr="00084018">
              <w:rPr>
                <w:rFonts w:ascii="Times New Roman" w:eastAsia="Calibri" w:hAnsi="Times New Roman"/>
                <w:noProof/>
                <w:sz w:val="20"/>
                <w:szCs w:val="22"/>
              </w:rPr>
              <w:t>Координатор у лабораторији - центра</w:t>
            </w:r>
          </w:p>
        </w:tc>
      </w:tr>
      <w:tr w:rsidR="001B2C07" w:rsidRPr="00084018" w:rsidTr="00E41DFC">
        <w:trPr>
          <w:trHeight w:val="1623"/>
          <w:jc w:val="center"/>
        </w:trPr>
        <w:tc>
          <w:tcPr>
            <w:tcW w:w="857" w:type="pct"/>
            <w:tcBorders>
              <w:right w:val="single" w:sz="12" w:space="0" w:color="auto"/>
            </w:tcBorders>
          </w:tcPr>
          <w:p w:rsidR="001B2C07" w:rsidRPr="00084018" w:rsidRDefault="001B2C07" w:rsidP="00BD6A84">
            <w:pPr>
              <w:spacing w:line="240" w:lineRule="auto"/>
              <w:ind w:left="0" w:firstLine="0"/>
              <w:rPr>
                <w:rFonts w:ascii="Times New Roman" w:eastAsia="Calibri" w:hAnsi="Times New Roman"/>
                <w:noProof/>
                <w:sz w:val="20"/>
                <w:szCs w:val="22"/>
              </w:rPr>
            </w:pPr>
            <w:r w:rsidRPr="00084018">
              <w:rPr>
                <w:rFonts w:ascii="Times New Roman" w:eastAsia="Calibri" w:hAnsi="Times New Roman"/>
                <w:noProof/>
                <w:sz w:val="20"/>
                <w:szCs w:val="22"/>
              </w:rPr>
              <w:t>Општи / типични опис посла</w:t>
            </w:r>
          </w:p>
        </w:tc>
        <w:tc>
          <w:tcPr>
            <w:tcW w:w="4143" w:type="pct"/>
            <w:gridSpan w:val="3"/>
            <w:tcBorders>
              <w:left w:val="single" w:sz="12" w:space="0" w:color="auto"/>
            </w:tcBorders>
          </w:tcPr>
          <w:p w:rsidR="001B2C07" w:rsidRPr="00084018" w:rsidRDefault="001B2C07" w:rsidP="00672434">
            <w:pPr>
              <w:widowControl w:val="0"/>
              <w:numPr>
                <w:ilvl w:val="0"/>
                <w:numId w:val="60"/>
              </w:numPr>
              <w:tabs>
                <w:tab w:val="left" w:pos="710"/>
              </w:tabs>
              <w:spacing w:line="240" w:lineRule="auto"/>
              <w:ind w:right="-20"/>
              <w:jc w:val="both"/>
              <w:rPr>
                <w:rFonts w:ascii="Times New Roman" w:hAnsi="Times New Roman"/>
                <w:bCs/>
                <w:sz w:val="20"/>
                <w:szCs w:val="20"/>
                <w:lang w:val="sr-Cyrl-CS" w:eastAsia="sr-Latn-CS"/>
              </w:rPr>
            </w:pPr>
            <w:r w:rsidRPr="00084018">
              <w:rPr>
                <w:rFonts w:ascii="Times New Roman" w:hAnsi="Times New Roman"/>
                <w:bCs/>
                <w:sz w:val="20"/>
                <w:szCs w:val="20"/>
                <w:lang w:val="sr-Cyrl-CS" w:eastAsia="sr-Latn-CS"/>
              </w:rPr>
              <w:t>координира и организује послове из научне области уже организационе јединице;</w:t>
            </w:r>
          </w:p>
          <w:p w:rsidR="001B2C07" w:rsidRPr="00084018" w:rsidRDefault="001B2C07" w:rsidP="00672434">
            <w:pPr>
              <w:pStyle w:val="ListParagraph"/>
              <w:numPr>
                <w:ilvl w:val="0"/>
                <w:numId w:val="60"/>
              </w:numPr>
              <w:spacing w:line="240" w:lineRule="auto"/>
              <w:rPr>
                <w:rFonts w:ascii="Times New Roman" w:hAnsi="Times New Roman"/>
                <w:bCs/>
                <w:sz w:val="20"/>
                <w:szCs w:val="20"/>
                <w:lang w:eastAsia="sr-Latn-CS"/>
              </w:rPr>
            </w:pPr>
            <w:r w:rsidRPr="00084018">
              <w:rPr>
                <w:rFonts w:ascii="Times New Roman" w:hAnsi="Times New Roman"/>
                <w:bCs/>
                <w:sz w:val="20"/>
                <w:szCs w:val="20"/>
                <w:lang w:eastAsia="sr-Latn-CS"/>
              </w:rPr>
              <w:t>израђује концепције и нацрте научно</w:t>
            </w:r>
            <w:r w:rsidR="00084018">
              <w:rPr>
                <w:rFonts w:ascii="Times New Roman" w:hAnsi="Times New Roman"/>
                <w:bCs/>
                <w:sz w:val="20"/>
                <w:szCs w:val="20"/>
                <w:lang w:eastAsia="sr-Latn-CS"/>
              </w:rPr>
              <w:t xml:space="preserve"> </w:t>
            </w:r>
            <w:r w:rsidRPr="00084018">
              <w:rPr>
                <w:rFonts w:ascii="Times New Roman" w:hAnsi="Times New Roman"/>
                <w:bCs/>
                <w:sz w:val="20"/>
                <w:szCs w:val="20"/>
                <w:lang w:eastAsia="sr-Latn-CS"/>
              </w:rPr>
              <w:t>-</w:t>
            </w:r>
            <w:r w:rsidR="00084018">
              <w:rPr>
                <w:rFonts w:ascii="Times New Roman" w:hAnsi="Times New Roman"/>
                <w:bCs/>
                <w:sz w:val="20"/>
                <w:szCs w:val="20"/>
                <w:lang w:eastAsia="sr-Latn-CS"/>
              </w:rPr>
              <w:t xml:space="preserve"> </w:t>
            </w:r>
            <w:r w:rsidRPr="00084018">
              <w:rPr>
                <w:rFonts w:ascii="Times New Roman" w:hAnsi="Times New Roman"/>
                <w:bCs/>
                <w:sz w:val="20"/>
                <w:szCs w:val="20"/>
                <w:lang w:eastAsia="sr-Latn-CS"/>
              </w:rPr>
              <w:t xml:space="preserve">истраживачког програма из делокруга рада </w:t>
            </w:r>
            <w:r w:rsidRPr="00084018">
              <w:rPr>
                <w:rFonts w:ascii="Times New Roman" w:hAnsi="Times New Roman"/>
                <w:bCs/>
                <w:sz w:val="20"/>
                <w:szCs w:val="20"/>
                <w:lang w:val="sr-Cyrl-CS" w:eastAsia="sr-Latn-CS"/>
              </w:rPr>
              <w:t>уже организационе јединице;</w:t>
            </w:r>
          </w:p>
          <w:p w:rsidR="001B2C07" w:rsidRPr="00084018" w:rsidRDefault="001B2C07" w:rsidP="00672434">
            <w:pPr>
              <w:widowControl w:val="0"/>
              <w:numPr>
                <w:ilvl w:val="0"/>
                <w:numId w:val="60"/>
              </w:numPr>
              <w:tabs>
                <w:tab w:val="left" w:pos="710"/>
              </w:tabs>
              <w:spacing w:line="240" w:lineRule="auto"/>
              <w:ind w:right="-20"/>
              <w:jc w:val="both"/>
              <w:rPr>
                <w:rFonts w:ascii="Times New Roman" w:hAnsi="Times New Roman"/>
                <w:bCs/>
                <w:sz w:val="20"/>
                <w:szCs w:val="20"/>
                <w:lang w:val="sr-Cyrl-CS" w:eastAsia="sr-Latn-CS"/>
              </w:rPr>
            </w:pPr>
            <w:r w:rsidRPr="00084018">
              <w:rPr>
                <w:rFonts w:ascii="Times New Roman" w:hAnsi="Times New Roman"/>
                <w:bCs/>
                <w:sz w:val="20"/>
                <w:szCs w:val="20"/>
                <w:lang w:val="sr-Cyrl-CS"/>
              </w:rPr>
              <w:t xml:space="preserve">координира и организује теренски рад и узимање узорака, врши контролу и организује и </w:t>
            </w:r>
            <w:r w:rsidRPr="00084018">
              <w:rPr>
                <w:rFonts w:ascii="Times New Roman" w:hAnsi="Times New Roman"/>
                <w:bCs/>
                <w:sz w:val="20"/>
                <w:szCs w:val="20"/>
                <w:lang w:val="sr-Cyrl-CS" w:eastAsia="sr-Latn-CS"/>
              </w:rPr>
              <w:t>врши извођење огледа;</w:t>
            </w:r>
          </w:p>
          <w:p w:rsidR="001B2C07" w:rsidRPr="00084018" w:rsidRDefault="001B2C07" w:rsidP="00672434">
            <w:pPr>
              <w:numPr>
                <w:ilvl w:val="0"/>
                <w:numId w:val="60"/>
              </w:numPr>
              <w:spacing w:line="240" w:lineRule="auto"/>
              <w:jc w:val="both"/>
              <w:rPr>
                <w:rFonts w:ascii="Times New Roman" w:hAnsi="Times New Roman"/>
                <w:bCs/>
                <w:sz w:val="20"/>
                <w:szCs w:val="20"/>
                <w:lang w:val="sr-Cyrl-CS"/>
              </w:rPr>
            </w:pPr>
            <w:r w:rsidRPr="00084018">
              <w:rPr>
                <w:rFonts w:ascii="Times New Roman" w:hAnsi="Times New Roman"/>
                <w:bCs/>
                <w:sz w:val="20"/>
                <w:szCs w:val="20"/>
                <w:lang w:val="sr-Cyrl-CS"/>
              </w:rPr>
              <w:t>координира радом на стварању сортне и друге технологије на основу сортне и друге специфичности;</w:t>
            </w:r>
          </w:p>
          <w:p w:rsidR="001B2C07" w:rsidRPr="00084018" w:rsidRDefault="001B2C07" w:rsidP="00672434">
            <w:pPr>
              <w:numPr>
                <w:ilvl w:val="0"/>
                <w:numId w:val="60"/>
              </w:numPr>
              <w:spacing w:line="240" w:lineRule="auto"/>
              <w:jc w:val="both"/>
              <w:rPr>
                <w:rFonts w:ascii="Times New Roman" w:hAnsi="Times New Roman"/>
                <w:bCs/>
                <w:sz w:val="20"/>
                <w:szCs w:val="20"/>
                <w:lang w:val="sr-Cyrl-CS"/>
              </w:rPr>
            </w:pPr>
            <w:r w:rsidRPr="00084018">
              <w:rPr>
                <w:rFonts w:ascii="Times New Roman" w:hAnsi="Times New Roman"/>
                <w:bCs/>
                <w:sz w:val="20"/>
                <w:szCs w:val="20"/>
                <w:lang w:val="sr-Cyrl-CS"/>
              </w:rPr>
              <w:t>координира и планира послове везане за извођење оплемењивачких огледа и ради на стварању, ширењу сорти  и учествује у креирању краткорочних и дугорочних програма оплемењивања;</w:t>
            </w:r>
          </w:p>
          <w:p w:rsidR="001B2C07" w:rsidRPr="00084018" w:rsidRDefault="001B2C07" w:rsidP="00672434">
            <w:pPr>
              <w:numPr>
                <w:ilvl w:val="0"/>
                <w:numId w:val="60"/>
              </w:numPr>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084018">
              <w:rPr>
                <w:rFonts w:ascii="Times New Roman" w:hAnsi="Times New Roman"/>
                <w:bCs/>
                <w:sz w:val="20"/>
                <w:szCs w:val="20"/>
                <w:lang w:val="sr-Cyrl-CS"/>
              </w:rPr>
              <w:t>координира послове везане за организацију и извођење семенске и др. производње;</w:t>
            </w:r>
          </w:p>
          <w:p w:rsidR="001B2C07" w:rsidRPr="00084018" w:rsidRDefault="001B2C07" w:rsidP="00672434">
            <w:pPr>
              <w:pStyle w:val="ListParagraph"/>
              <w:numPr>
                <w:ilvl w:val="0"/>
                <w:numId w:val="60"/>
              </w:numPr>
              <w:spacing w:line="240" w:lineRule="auto"/>
              <w:rPr>
                <w:rFonts w:ascii="Times New Roman" w:hAnsi="Times New Roman"/>
                <w:bCs/>
                <w:sz w:val="20"/>
                <w:szCs w:val="20"/>
              </w:rPr>
            </w:pPr>
            <w:r w:rsidRPr="00084018">
              <w:rPr>
                <w:rFonts w:ascii="Times New Roman" w:hAnsi="Times New Roman"/>
                <w:bCs/>
                <w:sz w:val="20"/>
                <w:szCs w:val="20"/>
              </w:rPr>
              <w:t>даје детаљна упутства о технологији процеса производње ратарских култура и примени агротехничких мера и стара се о извршавању истих;</w:t>
            </w:r>
          </w:p>
          <w:p w:rsidR="001B2C07" w:rsidRPr="00084018" w:rsidRDefault="001B2C07" w:rsidP="00672434">
            <w:pPr>
              <w:pStyle w:val="ListParagraph"/>
              <w:numPr>
                <w:ilvl w:val="0"/>
                <w:numId w:val="60"/>
              </w:numPr>
              <w:spacing w:line="240" w:lineRule="auto"/>
              <w:rPr>
                <w:rFonts w:ascii="Times New Roman" w:hAnsi="Times New Roman"/>
                <w:bCs/>
                <w:sz w:val="20"/>
                <w:szCs w:val="20"/>
              </w:rPr>
            </w:pPr>
            <w:r w:rsidRPr="00084018">
              <w:rPr>
                <w:rFonts w:ascii="Times New Roman" w:hAnsi="Times New Roman"/>
                <w:bCs/>
                <w:sz w:val="20"/>
                <w:szCs w:val="20"/>
              </w:rPr>
              <w:t>организује набавку репр</w:t>
            </w:r>
            <w:r w:rsidR="00084018">
              <w:rPr>
                <w:rFonts w:ascii="Times New Roman" w:hAnsi="Times New Roman"/>
                <w:bCs/>
                <w:sz w:val="20"/>
                <w:szCs w:val="20"/>
              </w:rPr>
              <w:t>о</w:t>
            </w:r>
            <w:r w:rsidRPr="00084018">
              <w:rPr>
                <w:rFonts w:ascii="Times New Roman" w:hAnsi="Times New Roman"/>
                <w:bCs/>
                <w:sz w:val="20"/>
                <w:szCs w:val="20"/>
              </w:rPr>
              <w:t>материјала и другог материјала везаних за производњу;</w:t>
            </w:r>
          </w:p>
          <w:p w:rsidR="001B2C07" w:rsidRPr="00084018" w:rsidRDefault="001B2C07" w:rsidP="00672434">
            <w:pPr>
              <w:numPr>
                <w:ilvl w:val="0"/>
                <w:numId w:val="60"/>
              </w:numPr>
              <w:autoSpaceDN w:val="0"/>
              <w:spacing w:line="240" w:lineRule="auto"/>
              <w:jc w:val="both"/>
              <w:rPr>
                <w:rFonts w:ascii="Times New Roman" w:hAnsi="Times New Roman"/>
                <w:bCs/>
                <w:sz w:val="20"/>
                <w:szCs w:val="20"/>
                <w:lang w:val="sr-Cyrl-CS"/>
              </w:rPr>
            </w:pPr>
            <w:r w:rsidRPr="00084018">
              <w:rPr>
                <w:rFonts w:ascii="Times New Roman" w:hAnsi="Times New Roman"/>
                <w:bCs/>
                <w:sz w:val="20"/>
                <w:szCs w:val="20"/>
                <w:lang w:val="sr-Cyrl-CS"/>
              </w:rPr>
              <w:t>предлаже и реализује промотивне активности као што су наступи на сајмовима, семинарима и другим научно - стручним манифестацијама;</w:t>
            </w:r>
          </w:p>
          <w:p w:rsidR="001B2C07" w:rsidRPr="00084018" w:rsidRDefault="001B2C07" w:rsidP="00672434">
            <w:pPr>
              <w:numPr>
                <w:ilvl w:val="0"/>
                <w:numId w:val="60"/>
              </w:numPr>
              <w:autoSpaceDN w:val="0"/>
              <w:spacing w:line="240" w:lineRule="auto"/>
              <w:jc w:val="both"/>
              <w:rPr>
                <w:rFonts w:ascii="Times New Roman" w:hAnsi="Times New Roman"/>
                <w:bCs/>
                <w:sz w:val="20"/>
                <w:szCs w:val="20"/>
                <w:lang w:val="sr-Cyrl-CS"/>
              </w:rPr>
            </w:pPr>
            <w:r w:rsidRPr="00084018">
              <w:rPr>
                <w:rFonts w:ascii="Times New Roman" w:hAnsi="Times New Roman"/>
                <w:bCs/>
                <w:sz w:val="20"/>
                <w:szCs w:val="20"/>
                <w:lang w:val="sr-Cyrl-CS"/>
              </w:rPr>
              <w:t>врши истраживање тржишта за потребе промоције робе и услуга института, у координацији са другим службама института или регионалним представницима;</w:t>
            </w:r>
          </w:p>
          <w:p w:rsidR="001B2C07" w:rsidRPr="00084018" w:rsidRDefault="001B2C07" w:rsidP="00672434">
            <w:pPr>
              <w:numPr>
                <w:ilvl w:val="0"/>
                <w:numId w:val="60"/>
              </w:numPr>
              <w:spacing w:line="240" w:lineRule="auto"/>
              <w:jc w:val="both"/>
              <w:rPr>
                <w:rFonts w:ascii="Times New Roman" w:hAnsi="Times New Roman"/>
                <w:bCs/>
                <w:sz w:val="20"/>
                <w:szCs w:val="20"/>
                <w:lang w:val="sr-Cyrl-CS"/>
              </w:rPr>
            </w:pPr>
            <w:r w:rsidRPr="00084018">
              <w:rPr>
                <w:rFonts w:ascii="Times New Roman" w:hAnsi="Times New Roman"/>
                <w:bCs/>
                <w:sz w:val="20"/>
                <w:szCs w:val="20"/>
                <w:lang w:val="sr-Cyrl-CS"/>
              </w:rPr>
              <w:t xml:space="preserve">учествује у изради предлога пројеката института и </w:t>
            </w:r>
            <w:r w:rsidRPr="00084018">
              <w:rPr>
                <w:rFonts w:ascii="Times New Roman" w:hAnsi="Times New Roman"/>
                <w:bCs/>
                <w:sz w:val="20"/>
                <w:szCs w:val="20"/>
                <w:lang w:val="sr-Cyrl-CS" w:eastAsia="sr-Latn-CS"/>
              </w:rPr>
              <w:t>праћењу реализације пројеката;</w:t>
            </w:r>
          </w:p>
          <w:p w:rsidR="001B2C07" w:rsidRPr="00084018" w:rsidRDefault="001B2C07" w:rsidP="00672434">
            <w:pPr>
              <w:pStyle w:val="ListParagraph"/>
              <w:widowControl w:val="0"/>
              <w:numPr>
                <w:ilvl w:val="0"/>
                <w:numId w:val="60"/>
              </w:numPr>
              <w:spacing w:line="240" w:lineRule="auto"/>
              <w:ind w:right="51"/>
              <w:jc w:val="both"/>
              <w:rPr>
                <w:rFonts w:ascii="Times New Roman" w:hAnsi="Times New Roman"/>
                <w:bCs/>
                <w:sz w:val="20"/>
                <w:szCs w:val="20"/>
                <w:lang w:val="sr-Cyrl-CS"/>
              </w:rPr>
            </w:pPr>
            <w:r w:rsidRPr="00084018">
              <w:rPr>
                <w:rFonts w:ascii="Times New Roman" w:hAnsi="Times New Roman"/>
                <w:bCs/>
                <w:sz w:val="20"/>
                <w:szCs w:val="20"/>
                <w:lang w:val="sr-Cyrl-CS" w:eastAsia="sr-Latn-CS"/>
              </w:rPr>
              <w:t>координира рад са истраживачима у припреми пројектне документације.</w:t>
            </w:r>
          </w:p>
        </w:tc>
      </w:tr>
      <w:tr w:rsidR="001B2C07" w:rsidRPr="00084018" w:rsidTr="00E41DFC">
        <w:trPr>
          <w:trHeight w:val="1435"/>
          <w:jc w:val="center"/>
        </w:trPr>
        <w:tc>
          <w:tcPr>
            <w:tcW w:w="857" w:type="pct"/>
            <w:tcBorders>
              <w:right w:val="single" w:sz="12" w:space="0" w:color="auto"/>
            </w:tcBorders>
          </w:tcPr>
          <w:p w:rsidR="001B2C07" w:rsidRPr="00084018" w:rsidRDefault="001B2C07" w:rsidP="00BD6A84">
            <w:pPr>
              <w:spacing w:line="240" w:lineRule="auto"/>
              <w:ind w:left="0" w:firstLine="0"/>
              <w:rPr>
                <w:rFonts w:ascii="Times New Roman" w:eastAsia="Calibri" w:hAnsi="Times New Roman"/>
                <w:noProof/>
                <w:sz w:val="20"/>
                <w:szCs w:val="22"/>
              </w:rPr>
            </w:pPr>
            <w:r w:rsidRPr="00084018">
              <w:rPr>
                <w:rFonts w:ascii="Times New Roman" w:eastAsia="Calibri" w:hAnsi="Times New Roman"/>
                <w:noProof/>
                <w:sz w:val="20"/>
                <w:szCs w:val="22"/>
              </w:rPr>
              <w:t>Oбразовање</w:t>
            </w:r>
          </w:p>
        </w:tc>
        <w:tc>
          <w:tcPr>
            <w:tcW w:w="4143" w:type="pct"/>
            <w:gridSpan w:val="3"/>
            <w:tcBorders>
              <w:left w:val="single" w:sz="12" w:space="0" w:color="auto"/>
            </w:tcBorders>
          </w:tcPr>
          <w:p w:rsidR="001B2C07" w:rsidRPr="00084018" w:rsidRDefault="001B2C07" w:rsidP="00BD6A84">
            <w:pPr>
              <w:spacing w:line="240" w:lineRule="auto"/>
              <w:rPr>
                <w:rFonts w:ascii="Times New Roman" w:eastAsia="Calibri" w:hAnsi="Times New Roman"/>
                <w:noProof/>
                <w:sz w:val="20"/>
                <w:szCs w:val="20"/>
                <w:lang w:eastAsia="en-AU"/>
              </w:rPr>
            </w:pPr>
            <w:r w:rsidRPr="00084018">
              <w:rPr>
                <w:rFonts w:ascii="Times New Roman" w:eastAsia="Calibri" w:hAnsi="Times New Roman"/>
                <w:noProof/>
                <w:sz w:val="20"/>
                <w:szCs w:val="20"/>
                <w:lang w:eastAsia="en-AU"/>
              </w:rPr>
              <w:t>Високо образовање:</w:t>
            </w:r>
          </w:p>
          <w:p w:rsidR="001B2C07" w:rsidRPr="00084018" w:rsidRDefault="001B2C07" w:rsidP="00672434">
            <w:pPr>
              <w:pStyle w:val="ListParagraph"/>
              <w:numPr>
                <w:ilvl w:val="0"/>
                <w:numId w:val="41"/>
              </w:numPr>
              <w:rPr>
                <w:rFonts w:ascii="Times New Roman" w:hAnsi="Times New Roman"/>
                <w:bCs/>
                <w:sz w:val="20"/>
                <w:szCs w:val="20"/>
                <w:lang w:val="sr-Cyrl-CS"/>
              </w:rPr>
            </w:pPr>
            <w:r w:rsidRPr="00084018">
              <w:rPr>
                <w:rFonts w:ascii="Times New Roman" w:hAnsi="Times New Roman"/>
                <w:bCs/>
                <w:sz w:val="20"/>
                <w:szCs w:val="20"/>
                <w:lang w:val="sr-Cyrl-CS"/>
              </w:rPr>
              <w:t xml:space="preserve"> на студијама трећег степена (докторске академске студије), по пропису који уређује високо образовање, почев од 10. септембра 2005. године;</w:t>
            </w:r>
          </w:p>
          <w:p w:rsidR="001B2C07" w:rsidRPr="00084018" w:rsidRDefault="001B2C07" w:rsidP="00BD6A84">
            <w:pPr>
              <w:rPr>
                <w:rFonts w:ascii="Times New Roman" w:hAnsi="Times New Roman"/>
                <w:bCs/>
                <w:sz w:val="20"/>
                <w:szCs w:val="20"/>
                <w:lang w:val="sr-Cyrl-CS"/>
              </w:rPr>
            </w:pPr>
            <w:r w:rsidRPr="00084018">
              <w:rPr>
                <w:rFonts w:ascii="Times New Roman" w:hAnsi="Times New Roman"/>
                <w:bCs/>
                <w:sz w:val="20"/>
                <w:szCs w:val="20"/>
                <w:lang w:val="sr-Cyrl-CS"/>
              </w:rPr>
              <w:t>или</w:t>
            </w:r>
          </w:p>
          <w:p w:rsidR="001B2C07" w:rsidRPr="00084018" w:rsidRDefault="001B2C07" w:rsidP="00672434">
            <w:pPr>
              <w:pStyle w:val="ListParagraph"/>
              <w:numPr>
                <w:ilvl w:val="0"/>
                <w:numId w:val="41"/>
              </w:numPr>
              <w:rPr>
                <w:rFonts w:ascii="Times New Roman" w:hAnsi="Times New Roman"/>
                <w:bCs/>
                <w:sz w:val="20"/>
                <w:szCs w:val="20"/>
                <w:lang w:val="sr-Cyrl-CS"/>
              </w:rPr>
            </w:pPr>
            <w:r w:rsidRPr="00084018">
              <w:rPr>
                <w:rFonts w:ascii="Times New Roman" w:hAnsi="Times New Roman"/>
                <w:bCs/>
                <w:sz w:val="20"/>
                <w:szCs w:val="20"/>
                <w:lang w:val="sr-Cyrl-CS"/>
              </w:rPr>
              <w:t>на студијама другог степена (мастер академске), по пропису који уређује високо образовање, почев од 10. септембра 2005. године;</w:t>
            </w:r>
          </w:p>
          <w:p w:rsidR="001B2C07" w:rsidRPr="00084018" w:rsidRDefault="001B2C07" w:rsidP="00672434">
            <w:pPr>
              <w:pStyle w:val="NormalStefbullets1"/>
              <w:numPr>
                <w:ilvl w:val="0"/>
                <w:numId w:val="41"/>
              </w:numPr>
              <w:jc w:val="both"/>
              <w:rPr>
                <w:bCs/>
              </w:rPr>
            </w:pPr>
            <w:r w:rsidRPr="00084018">
              <w:rPr>
                <w:bCs/>
                <w:lang w:val="sr-Cyrl-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1B2C07" w:rsidRPr="00084018" w:rsidTr="00E41DFC">
        <w:trPr>
          <w:trHeight w:val="506"/>
          <w:jc w:val="center"/>
        </w:trPr>
        <w:tc>
          <w:tcPr>
            <w:tcW w:w="857" w:type="pct"/>
            <w:tcBorders>
              <w:right w:val="single" w:sz="12" w:space="0" w:color="auto"/>
            </w:tcBorders>
          </w:tcPr>
          <w:p w:rsidR="001B2C07" w:rsidRPr="00084018" w:rsidRDefault="001B2C07" w:rsidP="00BD6A84">
            <w:pPr>
              <w:spacing w:line="240" w:lineRule="auto"/>
              <w:ind w:left="0" w:firstLine="0"/>
              <w:rPr>
                <w:rFonts w:ascii="Times New Roman" w:eastAsia="Calibri" w:hAnsi="Times New Roman"/>
                <w:noProof/>
                <w:sz w:val="20"/>
                <w:szCs w:val="22"/>
              </w:rPr>
            </w:pPr>
            <w:r w:rsidRPr="00084018">
              <w:rPr>
                <w:rFonts w:ascii="Times New Roman" w:eastAsia="Calibri" w:hAnsi="Times New Roman"/>
                <w:noProof/>
                <w:sz w:val="20"/>
                <w:szCs w:val="22"/>
              </w:rPr>
              <w:t>Додатна знања / испити / радно искуство</w:t>
            </w:r>
          </w:p>
        </w:tc>
        <w:tc>
          <w:tcPr>
            <w:tcW w:w="4143" w:type="pct"/>
            <w:gridSpan w:val="3"/>
            <w:tcBorders>
              <w:left w:val="single" w:sz="12" w:space="0" w:color="auto"/>
            </w:tcBorders>
          </w:tcPr>
          <w:p w:rsidR="001B2C07" w:rsidRPr="00084018" w:rsidRDefault="001B2C07" w:rsidP="00672434">
            <w:pPr>
              <w:pStyle w:val="ListParagraph"/>
              <w:numPr>
                <w:ilvl w:val="0"/>
                <w:numId w:val="37"/>
              </w:numPr>
              <w:spacing w:line="240" w:lineRule="auto"/>
              <w:rPr>
                <w:rFonts w:ascii="Times New Roman" w:hAnsi="Times New Roman"/>
                <w:noProof/>
                <w:sz w:val="20"/>
                <w:szCs w:val="20"/>
                <w:lang w:val="en-AU" w:eastAsia="en-AU"/>
              </w:rPr>
            </w:pPr>
            <w:r w:rsidRPr="00084018">
              <w:rPr>
                <w:rFonts w:ascii="Times New Roman" w:hAnsi="Times New Roman"/>
                <w:bCs/>
                <w:noProof/>
                <w:sz w:val="20"/>
                <w:szCs w:val="20"/>
                <w:lang w:eastAsia="en-AU"/>
              </w:rPr>
              <w:t>у складу са општим актом института.</w:t>
            </w:r>
          </w:p>
        </w:tc>
      </w:tr>
    </w:tbl>
    <w:p w:rsidR="001B2C07" w:rsidRDefault="001B2C07" w:rsidP="001B2C07">
      <w:pPr>
        <w:tabs>
          <w:tab w:val="left" w:pos="7305"/>
        </w:tabs>
        <w:spacing w:line="240" w:lineRule="auto"/>
        <w:rPr>
          <w:rFonts w:ascii="Times New Roman" w:hAnsi="Times New Roman"/>
          <w:bCs/>
          <w:sz w:val="24"/>
          <w:szCs w:val="24"/>
        </w:rPr>
      </w:pPr>
    </w:p>
    <w:p w:rsidR="00D4797A" w:rsidRDefault="00D4797A">
      <w:pPr>
        <w:spacing w:after="160" w:line="259" w:lineRule="auto"/>
        <w:ind w:left="0" w:firstLine="0"/>
        <w:rPr>
          <w:rFonts w:ascii="Times New Roman" w:hAnsi="Times New Roman"/>
          <w:bCs/>
          <w:sz w:val="24"/>
          <w:szCs w:val="24"/>
        </w:rPr>
      </w:pPr>
      <w:r>
        <w:rPr>
          <w:rFonts w:ascii="Times New Roman" w:hAnsi="Times New Roman"/>
          <w:bCs/>
          <w:sz w:val="24"/>
          <w:szCs w:val="24"/>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797A" w:rsidRPr="00503CCB" w:rsidTr="00BD6A84">
        <w:trPr>
          <w:trHeight w:val="201"/>
          <w:tblHeader/>
          <w:jc w:val="center"/>
        </w:trPr>
        <w:tc>
          <w:tcPr>
            <w:tcW w:w="862" w:type="pct"/>
            <w:tcBorders>
              <w:bottom w:val="single" w:sz="2" w:space="0" w:color="auto"/>
              <w:right w:val="single" w:sz="12" w:space="0" w:color="auto"/>
            </w:tcBorders>
          </w:tcPr>
          <w:p w:rsidR="00D4797A" w:rsidRPr="00503CCB" w:rsidRDefault="00D4797A" w:rsidP="00BD6A84">
            <w:pPr>
              <w:spacing w:line="240" w:lineRule="auto"/>
              <w:rPr>
                <w:rFonts w:ascii="Times New Roman" w:eastAsia="Calibri" w:hAnsi="Times New Roman" w:cs="Arial"/>
                <w:bCs/>
                <w:noProof/>
                <w:color w:val="5B9BD5"/>
                <w:spacing w:val="40"/>
                <w:sz w:val="24"/>
                <w:szCs w:val="24"/>
              </w:rPr>
            </w:pPr>
            <w:r w:rsidRPr="00503CCB">
              <w:rPr>
                <w:rFonts w:ascii="Times New Roman" w:eastAsia="Calibri" w:hAnsi="Times New Roman" w:cs="Arial"/>
                <w:bCs/>
                <w:noProof/>
                <w:spacing w:val="40"/>
                <w:sz w:val="24"/>
                <w:szCs w:val="24"/>
              </w:rPr>
              <w:lastRenderedPageBreak/>
              <w:t>21.</w:t>
            </w:r>
          </w:p>
        </w:tc>
        <w:tc>
          <w:tcPr>
            <w:tcW w:w="4138" w:type="pct"/>
            <w:vMerge w:val="restart"/>
            <w:tcBorders>
              <w:left w:val="single" w:sz="12" w:space="0" w:color="auto"/>
            </w:tcBorders>
            <w:vAlign w:val="center"/>
          </w:tcPr>
          <w:p w:rsidR="00D4797A" w:rsidRPr="00503CCB" w:rsidRDefault="00D4797A" w:rsidP="00BD6A84">
            <w:pPr>
              <w:spacing w:line="240" w:lineRule="auto"/>
              <w:outlineLvl w:val="0"/>
              <w:rPr>
                <w:rFonts w:ascii="Times New Roman" w:hAnsi="Times New Roman"/>
                <w:caps/>
                <w:noProof/>
                <w:sz w:val="24"/>
                <w:szCs w:val="24"/>
                <w:lang w:eastAsia="en-AU"/>
              </w:rPr>
            </w:pPr>
            <w:r w:rsidRPr="00503CCB">
              <w:rPr>
                <w:rFonts w:ascii="Times New Roman" w:hAnsi="Times New Roman"/>
                <w:bCs/>
                <w:sz w:val="24"/>
                <w:szCs w:val="24"/>
              </w:rPr>
              <w:t>СЛУЖБЕНИК ЗА УПРАВЉАЊЕ КВАЛИТЕТОМ У ЛАБОРАТОРИЈИ</w:t>
            </w:r>
          </w:p>
        </w:tc>
      </w:tr>
      <w:tr w:rsidR="00D4797A" w:rsidRPr="00503CCB" w:rsidTr="00BD6A84">
        <w:trPr>
          <w:trHeight w:val="20"/>
          <w:tblHeader/>
          <w:jc w:val="center"/>
        </w:trPr>
        <w:tc>
          <w:tcPr>
            <w:tcW w:w="862" w:type="pct"/>
            <w:tcBorders>
              <w:top w:val="single" w:sz="2" w:space="0" w:color="auto"/>
              <w:right w:val="single" w:sz="12" w:space="0" w:color="auto"/>
            </w:tcBorders>
          </w:tcPr>
          <w:p w:rsidR="00D4797A" w:rsidRPr="00503CCB" w:rsidRDefault="00D4797A" w:rsidP="00C53B8A">
            <w:pPr>
              <w:spacing w:line="240" w:lineRule="auto"/>
              <w:ind w:left="0" w:firstLine="0"/>
              <w:rPr>
                <w:rFonts w:ascii="Times New Roman" w:eastAsia="Calibri" w:hAnsi="Times New Roman"/>
                <w:noProof/>
                <w:sz w:val="20"/>
                <w:szCs w:val="22"/>
              </w:rPr>
            </w:pPr>
            <w:r w:rsidRPr="00503CC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4797A" w:rsidRPr="00503CCB" w:rsidRDefault="00D4797A" w:rsidP="00BD6A84">
            <w:pPr>
              <w:spacing w:line="240" w:lineRule="auto"/>
              <w:rPr>
                <w:rFonts w:ascii="Times New Roman" w:eastAsia="Calibri" w:hAnsi="Times New Roman"/>
                <w:bCs/>
                <w:caps/>
              </w:rPr>
            </w:pPr>
          </w:p>
        </w:tc>
      </w:tr>
      <w:tr w:rsidR="00D4797A" w:rsidRPr="00503CCB" w:rsidTr="00E41DFC">
        <w:trPr>
          <w:trHeight w:val="2935"/>
          <w:jc w:val="center"/>
        </w:trPr>
        <w:tc>
          <w:tcPr>
            <w:tcW w:w="862" w:type="pct"/>
            <w:tcBorders>
              <w:right w:val="single" w:sz="12" w:space="0" w:color="auto"/>
            </w:tcBorders>
          </w:tcPr>
          <w:p w:rsidR="00D4797A" w:rsidRPr="00503CCB" w:rsidRDefault="00D4797A" w:rsidP="00C53B8A">
            <w:pPr>
              <w:spacing w:line="240" w:lineRule="auto"/>
              <w:ind w:left="0" w:firstLine="0"/>
              <w:rPr>
                <w:rFonts w:ascii="Times New Roman" w:eastAsia="Calibri" w:hAnsi="Times New Roman"/>
                <w:noProof/>
                <w:sz w:val="20"/>
                <w:szCs w:val="22"/>
              </w:rPr>
            </w:pPr>
            <w:r w:rsidRPr="00503CC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прати и примењује националне и међународне прописе, стандарде из области акредитације лабораторије (ISTA, ATS) и врши усаглашавање са документима (пословник о квалитету, процедуре, упутства и слично);</w:t>
            </w:r>
          </w:p>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израђује годишње и периодичне планове активности у лабораторији;</w:t>
            </w:r>
          </w:p>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врши израду планова обуке новозапослених и верификацију обучености;</w:t>
            </w:r>
          </w:p>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планира, спроводи интерне провере и формира одговарајуће записе о истим;</w:t>
            </w:r>
          </w:p>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организује послове везане за узорковање</w:t>
            </w:r>
            <w:r w:rsidR="00503CCB" w:rsidRPr="00503CCB">
              <w:rPr>
                <w:rFonts w:ascii="Times New Roman" w:hAnsi="Times New Roman"/>
                <w:bCs/>
                <w:sz w:val="20"/>
                <w:szCs w:val="20"/>
                <w:lang w:eastAsia="sr-Latn-CS"/>
              </w:rPr>
              <w:t xml:space="preserve"> </w:t>
            </w:r>
            <w:r w:rsidRPr="00503CCB">
              <w:rPr>
                <w:rFonts w:ascii="Times New Roman" w:hAnsi="Times New Roman"/>
                <w:bCs/>
                <w:sz w:val="20"/>
                <w:szCs w:val="20"/>
                <w:lang w:eastAsia="sr-Latn-CS"/>
              </w:rPr>
              <w:t>-</w:t>
            </w:r>
            <w:r w:rsidR="00503CCB" w:rsidRPr="00503CCB">
              <w:rPr>
                <w:rFonts w:ascii="Times New Roman" w:hAnsi="Times New Roman"/>
                <w:bCs/>
                <w:sz w:val="20"/>
                <w:szCs w:val="20"/>
                <w:lang w:eastAsia="sr-Latn-CS"/>
              </w:rPr>
              <w:t xml:space="preserve"> </w:t>
            </w:r>
            <w:r w:rsidRPr="00503CCB">
              <w:rPr>
                <w:rFonts w:ascii="Times New Roman" w:hAnsi="Times New Roman"/>
                <w:bCs/>
                <w:sz w:val="20"/>
                <w:szCs w:val="20"/>
                <w:lang w:eastAsia="sr-Latn-CS"/>
              </w:rPr>
              <w:t>рад особља, узорковача / аутоматских узорковача;</w:t>
            </w:r>
          </w:p>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контролише опрему и услове испитивања;</w:t>
            </w:r>
          </w:p>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прати и анализира неусаглашености, врши налагање и праћење корективних мера и верификацију метода;</w:t>
            </w:r>
          </w:p>
          <w:p w:rsidR="00D4797A" w:rsidRPr="00503CCB" w:rsidRDefault="00D4797A" w:rsidP="00672434">
            <w:pPr>
              <w:numPr>
                <w:ilvl w:val="0"/>
                <w:numId w:val="61"/>
              </w:numPr>
              <w:spacing w:line="240" w:lineRule="auto"/>
              <w:jc w:val="both"/>
              <w:rPr>
                <w:rFonts w:ascii="Times New Roman" w:hAnsi="Times New Roman"/>
                <w:bCs/>
                <w:sz w:val="20"/>
                <w:szCs w:val="20"/>
                <w:lang w:eastAsia="sr-Latn-CS"/>
              </w:rPr>
            </w:pPr>
            <w:r w:rsidRPr="00503CCB">
              <w:rPr>
                <w:rFonts w:ascii="Times New Roman" w:hAnsi="Times New Roman"/>
                <w:bCs/>
                <w:sz w:val="20"/>
                <w:szCs w:val="20"/>
                <w:lang w:eastAsia="sr-Latn-CS"/>
              </w:rPr>
              <w:t>предлаже мере за унапређење система менацмента квалитета и спроводи надз</w:t>
            </w:r>
            <w:r w:rsidR="00503CCB" w:rsidRPr="00503CCB">
              <w:rPr>
                <w:rFonts w:ascii="Times New Roman" w:hAnsi="Times New Roman"/>
                <w:bCs/>
                <w:sz w:val="20"/>
                <w:szCs w:val="20"/>
                <w:lang w:eastAsia="sr-Latn-CS"/>
              </w:rPr>
              <w:t>ор</w:t>
            </w:r>
            <w:r w:rsidRPr="00503CCB">
              <w:rPr>
                <w:rFonts w:ascii="Times New Roman" w:hAnsi="Times New Roman"/>
                <w:bCs/>
                <w:sz w:val="20"/>
                <w:szCs w:val="20"/>
                <w:lang w:eastAsia="sr-Latn-CS"/>
              </w:rPr>
              <w:t xml:space="preserve"> над извршењем истих.</w:t>
            </w:r>
          </w:p>
        </w:tc>
      </w:tr>
      <w:tr w:rsidR="00D4797A" w:rsidRPr="00503CCB" w:rsidTr="00BD6A84">
        <w:trPr>
          <w:trHeight w:val="2134"/>
          <w:jc w:val="center"/>
        </w:trPr>
        <w:tc>
          <w:tcPr>
            <w:tcW w:w="862" w:type="pct"/>
            <w:tcBorders>
              <w:right w:val="single" w:sz="12" w:space="0" w:color="auto"/>
            </w:tcBorders>
          </w:tcPr>
          <w:p w:rsidR="00D4797A" w:rsidRPr="00503CCB" w:rsidRDefault="00D4797A" w:rsidP="00C53B8A">
            <w:pPr>
              <w:spacing w:line="240" w:lineRule="auto"/>
              <w:ind w:left="0" w:firstLine="0"/>
              <w:rPr>
                <w:rFonts w:ascii="Times New Roman" w:eastAsia="Calibri" w:hAnsi="Times New Roman"/>
                <w:noProof/>
                <w:sz w:val="20"/>
                <w:szCs w:val="22"/>
              </w:rPr>
            </w:pPr>
            <w:r w:rsidRPr="00503CCB">
              <w:rPr>
                <w:rFonts w:ascii="Times New Roman" w:eastAsia="Calibri" w:hAnsi="Times New Roman"/>
                <w:noProof/>
                <w:sz w:val="20"/>
                <w:szCs w:val="22"/>
              </w:rPr>
              <w:t>Oбразовање</w:t>
            </w:r>
          </w:p>
        </w:tc>
        <w:tc>
          <w:tcPr>
            <w:tcW w:w="4138" w:type="pct"/>
            <w:tcBorders>
              <w:left w:val="single" w:sz="12" w:space="0" w:color="auto"/>
            </w:tcBorders>
          </w:tcPr>
          <w:p w:rsidR="00D4797A" w:rsidRPr="00503CCB" w:rsidRDefault="00D4797A" w:rsidP="00BD6A84">
            <w:pPr>
              <w:spacing w:line="240" w:lineRule="auto"/>
              <w:rPr>
                <w:rFonts w:ascii="Times New Roman" w:eastAsia="Calibri" w:hAnsi="Times New Roman"/>
                <w:noProof/>
                <w:sz w:val="20"/>
                <w:szCs w:val="20"/>
                <w:lang w:eastAsia="en-AU"/>
              </w:rPr>
            </w:pPr>
            <w:r w:rsidRPr="00503CCB">
              <w:rPr>
                <w:rFonts w:ascii="Times New Roman" w:eastAsia="Calibri" w:hAnsi="Times New Roman"/>
                <w:noProof/>
                <w:sz w:val="20"/>
                <w:szCs w:val="20"/>
                <w:lang w:eastAsia="en-AU"/>
              </w:rPr>
              <w:t>Високо образовање:</w:t>
            </w:r>
          </w:p>
          <w:p w:rsidR="00D4797A" w:rsidRPr="00503CCB" w:rsidRDefault="00D4797A" w:rsidP="00672434">
            <w:pPr>
              <w:numPr>
                <w:ilvl w:val="0"/>
                <w:numId w:val="29"/>
              </w:numPr>
              <w:spacing w:line="240" w:lineRule="auto"/>
              <w:jc w:val="both"/>
              <w:rPr>
                <w:rFonts w:ascii="Times New Roman" w:hAnsi="Times New Roman"/>
                <w:bCs/>
                <w:noProof/>
                <w:sz w:val="20"/>
                <w:szCs w:val="20"/>
                <w:lang w:eastAsia="en-AU"/>
              </w:rPr>
            </w:pPr>
            <w:r w:rsidRPr="00503CCB">
              <w:rPr>
                <w:rFonts w:ascii="Times New Roman" w:hAnsi="Times New Roman"/>
                <w:bCs/>
                <w:noProof/>
                <w:sz w:val="20"/>
                <w:szCs w:val="20"/>
                <w:lang w:eastAsia="en-AU"/>
              </w:rPr>
              <w:t>на студијама другог степена (мастер академске), по пропису који уређује високо образовање, почев од 10. септембра 2005. године;</w:t>
            </w:r>
          </w:p>
          <w:p w:rsidR="009075F7" w:rsidRPr="00503CCB" w:rsidRDefault="009075F7" w:rsidP="00672434">
            <w:pPr>
              <w:numPr>
                <w:ilvl w:val="0"/>
                <w:numId w:val="29"/>
              </w:numPr>
              <w:spacing w:line="240" w:lineRule="auto"/>
              <w:jc w:val="both"/>
              <w:rPr>
                <w:rFonts w:ascii="Times New Roman" w:hAnsi="Times New Roman"/>
                <w:bCs/>
                <w:noProof/>
                <w:sz w:val="20"/>
                <w:szCs w:val="20"/>
                <w:lang w:eastAsia="en-AU"/>
              </w:rPr>
            </w:pPr>
            <w:r w:rsidRPr="00503CCB">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p w:rsidR="00D4797A" w:rsidRPr="00503CCB" w:rsidRDefault="00D4797A" w:rsidP="00BD6A84">
            <w:pPr>
              <w:spacing w:line="240" w:lineRule="auto"/>
              <w:jc w:val="both"/>
              <w:rPr>
                <w:rFonts w:ascii="Times New Roman" w:hAnsi="Times New Roman"/>
                <w:bCs/>
                <w:noProof/>
                <w:sz w:val="20"/>
                <w:szCs w:val="20"/>
                <w:lang w:eastAsia="en-AU"/>
              </w:rPr>
            </w:pPr>
            <w:r w:rsidRPr="00503CCB">
              <w:rPr>
                <w:rFonts w:ascii="Times New Roman" w:hAnsi="Times New Roman"/>
                <w:bCs/>
                <w:noProof/>
                <w:sz w:val="20"/>
                <w:szCs w:val="20"/>
                <w:lang w:eastAsia="en-AU"/>
              </w:rPr>
              <w:t xml:space="preserve">или </w:t>
            </w:r>
          </w:p>
          <w:p w:rsidR="00D4797A" w:rsidRPr="00503CCB" w:rsidRDefault="00D4797A" w:rsidP="00672434">
            <w:pPr>
              <w:numPr>
                <w:ilvl w:val="0"/>
                <w:numId w:val="29"/>
              </w:numPr>
              <w:spacing w:line="240" w:lineRule="auto"/>
              <w:jc w:val="both"/>
              <w:rPr>
                <w:rFonts w:ascii="Times New Roman" w:hAnsi="Times New Roman"/>
                <w:bCs/>
                <w:noProof/>
                <w:sz w:val="20"/>
                <w:szCs w:val="20"/>
                <w:lang w:eastAsia="en-AU"/>
              </w:rPr>
            </w:pPr>
            <w:r w:rsidRPr="00503CCB">
              <w:rPr>
                <w:rFonts w:ascii="Times New Roman" w:hAnsi="Times New Roman"/>
                <w:bCs/>
                <w:noProof/>
                <w:sz w:val="20"/>
                <w:szCs w:val="20"/>
                <w:lang w:eastAsia="en-AU"/>
              </w:rPr>
              <w:t>на студијама првог степена (основне академске студије у обиму од најмање 240 ЕСПБ), по пропису који уређује високо образовање почев</w:t>
            </w:r>
            <w:r w:rsidR="009075F7" w:rsidRPr="00503CCB">
              <w:rPr>
                <w:rFonts w:ascii="Times New Roman" w:hAnsi="Times New Roman"/>
                <w:bCs/>
                <w:noProof/>
                <w:sz w:val="20"/>
                <w:szCs w:val="20"/>
                <w:lang w:eastAsia="en-AU"/>
              </w:rPr>
              <w:t xml:space="preserve"> од 10. септембра 2005. године.</w:t>
            </w:r>
          </w:p>
        </w:tc>
      </w:tr>
      <w:tr w:rsidR="00D4797A" w:rsidRPr="00FA049E" w:rsidTr="00BD6A84">
        <w:trPr>
          <w:trHeight w:val="465"/>
          <w:jc w:val="center"/>
        </w:trPr>
        <w:tc>
          <w:tcPr>
            <w:tcW w:w="862" w:type="pct"/>
            <w:tcBorders>
              <w:right w:val="single" w:sz="12" w:space="0" w:color="auto"/>
            </w:tcBorders>
          </w:tcPr>
          <w:p w:rsidR="00D4797A" w:rsidRPr="00503CCB" w:rsidRDefault="00D4797A" w:rsidP="00C53B8A">
            <w:pPr>
              <w:spacing w:line="240" w:lineRule="auto"/>
              <w:ind w:left="0" w:firstLine="0"/>
              <w:rPr>
                <w:rFonts w:ascii="Times New Roman" w:eastAsia="Calibri" w:hAnsi="Times New Roman"/>
                <w:noProof/>
                <w:sz w:val="20"/>
                <w:szCs w:val="22"/>
              </w:rPr>
            </w:pPr>
            <w:r w:rsidRPr="00503CC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4797A" w:rsidRPr="00503CCB" w:rsidRDefault="00D4797A" w:rsidP="00672434">
            <w:pPr>
              <w:numPr>
                <w:ilvl w:val="0"/>
                <w:numId w:val="40"/>
              </w:numPr>
              <w:spacing w:line="240" w:lineRule="auto"/>
              <w:rPr>
                <w:rFonts w:ascii="Times New Roman" w:hAnsi="Times New Roman"/>
                <w:noProof/>
                <w:color w:val="00B050"/>
                <w:sz w:val="20"/>
                <w:szCs w:val="20"/>
                <w:lang w:eastAsia="en-AU"/>
              </w:rPr>
            </w:pPr>
            <w:r w:rsidRPr="00503CCB">
              <w:rPr>
                <w:rFonts w:ascii="Times New Roman" w:hAnsi="Times New Roman"/>
                <w:bCs/>
                <w:noProof/>
                <w:sz w:val="20"/>
                <w:szCs w:val="20"/>
                <w:lang w:eastAsia="en-AU"/>
              </w:rPr>
              <w:t>у складу са општим актом института</w:t>
            </w:r>
          </w:p>
        </w:tc>
      </w:tr>
    </w:tbl>
    <w:p w:rsidR="00D4797A" w:rsidRDefault="00D4797A" w:rsidP="00D4797A"/>
    <w:p w:rsidR="001235BA" w:rsidRDefault="001235BA">
      <w:pPr>
        <w:spacing w:after="160" w:line="259" w:lineRule="auto"/>
        <w:ind w:left="0" w:firstLine="0"/>
        <w:rPr>
          <w:rFonts w:ascii="Times New Roman" w:hAnsi="Times New Roman"/>
          <w:bCs/>
          <w:sz w:val="24"/>
          <w:szCs w:val="24"/>
        </w:rPr>
      </w:pPr>
      <w:r>
        <w:rPr>
          <w:rFonts w:ascii="Times New Roman" w:hAnsi="Times New Roman"/>
          <w:bCs/>
          <w:sz w:val="24"/>
          <w:szCs w:val="24"/>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235BA" w:rsidRPr="00FC309E" w:rsidTr="00BD6A84">
        <w:trPr>
          <w:trHeight w:val="201"/>
          <w:tblHeader/>
          <w:jc w:val="center"/>
        </w:trPr>
        <w:tc>
          <w:tcPr>
            <w:tcW w:w="862" w:type="pct"/>
            <w:tcBorders>
              <w:bottom w:val="single" w:sz="2" w:space="0" w:color="auto"/>
              <w:right w:val="single" w:sz="12" w:space="0" w:color="auto"/>
            </w:tcBorders>
          </w:tcPr>
          <w:p w:rsidR="001235BA" w:rsidRPr="001769A5" w:rsidRDefault="001235BA"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22.</w:t>
            </w:r>
          </w:p>
        </w:tc>
        <w:tc>
          <w:tcPr>
            <w:tcW w:w="4138" w:type="pct"/>
            <w:vMerge w:val="restart"/>
            <w:tcBorders>
              <w:left w:val="single" w:sz="12" w:space="0" w:color="auto"/>
            </w:tcBorders>
            <w:vAlign w:val="center"/>
          </w:tcPr>
          <w:p w:rsidR="001235BA" w:rsidRPr="00FC309E" w:rsidRDefault="001235BA"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w:t>
            </w:r>
            <w:r w:rsidRPr="0018197B">
              <w:rPr>
                <w:rFonts w:ascii="Times New Roman" w:hAnsi="Times New Roman"/>
                <w:bCs/>
                <w:sz w:val="24"/>
                <w:szCs w:val="24"/>
                <w:lang w:val="ru-RU"/>
              </w:rPr>
              <w:t xml:space="preserve"> ЗА ПОСЛОВЕ</w:t>
            </w:r>
            <w:r w:rsidRPr="0018197B">
              <w:rPr>
                <w:rFonts w:ascii="Times New Roman" w:hAnsi="Times New Roman"/>
                <w:bCs/>
                <w:sz w:val="24"/>
                <w:szCs w:val="24"/>
              </w:rPr>
              <w:t xml:space="preserve"> ИЗВОЂЕЊА ОГЛЕДА У ЛАБОРАТОРИЈИ</w:t>
            </w:r>
          </w:p>
        </w:tc>
      </w:tr>
      <w:tr w:rsidR="001235BA" w:rsidRPr="00FC309E" w:rsidTr="00BD6A84">
        <w:trPr>
          <w:trHeight w:val="20"/>
          <w:tblHeader/>
          <w:jc w:val="center"/>
        </w:trPr>
        <w:tc>
          <w:tcPr>
            <w:tcW w:w="862" w:type="pct"/>
            <w:tcBorders>
              <w:top w:val="single" w:sz="2" w:space="0" w:color="auto"/>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235BA" w:rsidRPr="00FC309E" w:rsidRDefault="001235BA" w:rsidP="00BD6A84">
            <w:pPr>
              <w:spacing w:line="240" w:lineRule="auto"/>
              <w:ind w:left="0" w:firstLine="0"/>
              <w:rPr>
                <w:rFonts w:ascii="Times New Roman" w:eastAsia="Calibri" w:hAnsi="Times New Roman"/>
                <w:bCs/>
                <w:caps/>
                <w:sz w:val="24"/>
                <w:szCs w:val="26"/>
              </w:rPr>
            </w:pPr>
          </w:p>
        </w:tc>
      </w:tr>
      <w:tr w:rsidR="001235BA" w:rsidRPr="00FC309E" w:rsidTr="00BD6A84">
        <w:trPr>
          <w:trHeight w:val="3600"/>
          <w:jc w:val="center"/>
        </w:trPr>
        <w:tc>
          <w:tcPr>
            <w:tcW w:w="862" w:type="pct"/>
            <w:tcBorders>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235BA" w:rsidRPr="00307D4A" w:rsidRDefault="001235BA" w:rsidP="00672434">
            <w:pPr>
              <w:numPr>
                <w:ilvl w:val="0"/>
                <w:numId w:val="62"/>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рганизује и спроводи експериментални рад у научној области института</w:t>
            </w:r>
            <w:r w:rsidRPr="00307D4A">
              <w:rPr>
                <w:rFonts w:ascii="Times New Roman" w:hAnsi="Times New Roman"/>
                <w:bCs/>
                <w:sz w:val="20"/>
                <w:szCs w:val="20"/>
                <w:lang w:val="sr-Cyrl-CS" w:eastAsia="sr-Latn-CS"/>
              </w:rPr>
              <w:t>;</w:t>
            </w:r>
          </w:p>
          <w:p w:rsidR="001235BA" w:rsidRPr="00307D4A" w:rsidRDefault="001235BA" w:rsidP="00672434">
            <w:pPr>
              <w:numPr>
                <w:ilvl w:val="0"/>
                <w:numId w:val="62"/>
              </w:numPr>
              <w:spacing w:line="259" w:lineRule="auto"/>
              <w:contextualSpacing/>
              <w:rPr>
                <w:rFonts w:ascii="Times New Roman" w:hAnsi="Times New Roman"/>
                <w:bCs/>
                <w:sz w:val="20"/>
                <w:szCs w:val="20"/>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 xml:space="preserve">рганизује, координира и учествује у постављању огледа у лабораторији у вези са проучавањем различитих система и технологија гајења биљака и др, </w:t>
            </w:r>
          </w:p>
          <w:p w:rsidR="001235BA" w:rsidRPr="00307D4A" w:rsidRDefault="001235BA" w:rsidP="00672434">
            <w:pPr>
              <w:numPr>
                <w:ilvl w:val="0"/>
                <w:numId w:val="62"/>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учествује у у</w:t>
            </w:r>
            <w:r w:rsidRPr="00307D4A">
              <w:rPr>
                <w:rFonts w:ascii="Times New Roman" w:hAnsi="Times New Roman"/>
                <w:bCs/>
                <w:sz w:val="20"/>
                <w:szCs w:val="20"/>
                <w:lang w:val="ru-RU" w:eastAsia="sr-Latn-CS"/>
              </w:rPr>
              <w:t>вођењу нових метода и иновативних технологија гајења биљака и др, као и нових метода и техника у лабораторијске анализе</w:t>
            </w:r>
            <w:r w:rsidRPr="00307D4A">
              <w:rPr>
                <w:rFonts w:ascii="Times New Roman" w:hAnsi="Times New Roman"/>
                <w:bCs/>
                <w:sz w:val="20"/>
                <w:szCs w:val="20"/>
                <w:lang w:val="sr-Cyrl-CS" w:eastAsia="sr-Latn-CS"/>
              </w:rPr>
              <w:t>;</w:t>
            </w:r>
          </w:p>
          <w:p w:rsidR="001235BA" w:rsidRPr="00307D4A" w:rsidRDefault="001235BA" w:rsidP="00672434">
            <w:pPr>
              <w:numPr>
                <w:ilvl w:val="0"/>
                <w:numId w:val="62"/>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рганизује, координира и учествује у хемијским анализама и обрађује добијене податке и тумачи добијене резултате</w:t>
            </w:r>
            <w:r w:rsidRPr="00307D4A">
              <w:rPr>
                <w:rFonts w:ascii="Times New Roman" w:hAnsi="Times New Roman"/>
                <w:bCs/>
                <w:sz w:val="20"/>
                <w:szCs w:val="20"/>
                <w:lang w:val="sr-Cyrl-CS" w:eastAsia="sr-Latn-CS"/>
              </w:rPr>
              <w:t>;</w:t>
            </w:r>
          </w:p>
          <w:p w:rsidR="001235BA" w:rsidRPr="0018197B"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прати и примењује националне и међународне прописе, стандарде из области акредитације лабораторије (ISTA, ATS) и врши усаглашавање са документима (пословник о квалитету, процедуре, упутства и слично)</w:t>
            </w:r>
            <w:r w:rsidRPr="0018197B">
              <w:rPr>
                <w:rFonts w:ascii="Times New Roman" w:hAnsi="Times New Roman"/>
                <w:bCs/>
                <w:sz w:val="20"/>
                <w:szCs w:val="20"/>
                <w:lang w:eastAsia="sr-Latn-CS"/>
              </w:rPr>
              <w:t>;</w:t>
            </w:r>
          </w:p>
          <w:p w:rsidR="001235BA" w:rsidRPr="0018197B"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израђује годишње и периодичне планове активности у лабораторији;</w:t>
            </w:r>
          </w:p>
          <w:p w:rsidR="001235BA" w:rsidRPr="0018197B"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врши израду планова обуке новозапослених и верификацију обучености;</w:t>
            </w:r>
          </w:p>
          <w:p w:rsidR="001235BA" w:rsidRPr="0018197B"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планира, спроводи интерне провере и формира одговарајуће записе о истим;</w:t>
            </w:r>
          </w:p>
          <w:p w:rsidR="001235BA" w:rsidRPr="0018197B"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организује послове везане за узорковање</w:t>
            </w:r>
            <w:r w:rsidR="00503CCB">
              <w:rPr>
                <w:rFonts w:ascii="Times New Roman" w:hAnsi="Times New Roman"/>
                <w:bCs/>
                <w:sz w:val="20"/>
                <w:szCs w:val="20"/>
                <w:lang w:val="sr-Cyrl-CS" w:eastAsia="sr-Latn-CS"/>
              </w:rPr>
              <w:t xml:space="preserve"> </w:t>
            </w:r>
            <w:r w:rsidRPr="0018197B">
              <w:rPr>
                <w:rFonts w:ascii="Times New Roman" w:hAnsi="Times New Roman"/>
                <w:bCs/>
                <w:sz w:val="20"/>
                <w:szCs w:val="20"/>
                <w:lang w:val="sr-Cyrl-CS" w:eastAsia="sr-Latn-CS"/>
              </w:rPr>
              <w:t>-</w:t>
            </w:r>
            <w:r w:rsidR="00503CCB">
              <w:rPr>
                <w:rFonts w:ascii="Times New Roman" w:hAnsi="Times New Roman"/>
                <w:bCs/>
                <w:sz w:val="20"/>
                <w:szCs w:val="20"/>
                <w:lang w:val="sr-Cyrl-CS" w:eastAsia="sr-Latn-CS"/>
              </w:rPr>
              <w:t xml:space="preserve"> </w:t>
            </w:r>
            <w:r w:rsidRPr="0018197B">
              <w:rPr>
                <w:rFonts w:ascii="Times New Roman" w:hAnsi="Times New Roman"/>
                <w:bCs/>
                <w:sz w:val="20"/>
                <w:szCs w:val="20"/>
                <w:lang w:val="sr-Cyrl-CS" w:eastAsia="sr-Latn-CS"/>
              </w:rPr>
              <w:t>рад особља, узорковача / аутоматских узорковача;</w:t>
            </w:r>
          </w:p>
          <w:p w:rsidR="001235BA" w:rsidRPr="0018197B"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контролише опрему и услове испитивања;</w:t>
            </w:r>
          </w:p>
          <w:p w:rsidR="001235BA" w:rsidRPr="0018197B"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прати и анализира неусаглашености, врши налагање и праћење корективних мера и верификацију метода;</w:t>
            </w:r>
          </w:p>
          <w:p w:rsidR="001235BA" w:rsidRPr="00E41DFC" w:rsidRDefault="001235BA" w:rsidP="00672434">
            <w:pPr>
              <w:numPr>
                <w:ilvl w:val="0"/>
                <w:numId w:val="62"/>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 xml:space="preserve">ажурира документацију о набавци опреме / </w:t>
            </w:r>
            <w:r>
              <w:rPr>
                <w:rFonts w:ascii="Times New Roman" w:hAnsi="Times New Roman"/>
                <w:bCs/>
                <w:sz w:val="20"/>
                <w:szCs w:val="20"/>
                <w:lang w:val="sr-Cyrl-CS" w:eastAsia="sr-Latn-CS"/>
              </w:rPr>
              <w:t>материјала.</w:t>
            </w:r>
          </w:p>
        </w:tc>
      </w:tr>
      <w:tr w:rsidR="001235BA" w:rsidRPr="00FC309E" w:rsidTr="00BD6A84">
        <w:trPr>
          <w:trHeight w:val="2134"/>
          <w:jc w:val="center"/>
        </w:trPr>
        <w:tc>
          <w:tcPr>
            <w:tcW w:w="862" w:type="pct"/>
            <w:tcBorders>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1235BA" w:rsidRPr="00FC309E" w:rsidRDefault="001235BA"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1235BA" w:rsidRPr="009075F7" w:rsidRDefault="001235BA" w:rsidP="00672434">
            <w:pPr>
              <w:pStyle w:val="NormalStefbullets1"/>
              <w:numPr>
                <w:ilvl w:val="0"/>
                <w:numId w:val="29"/>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Pr>
                <w:rFonts w:asciiTheme="majorBidi" w:hAnsiTheme="majorBidi" w:cstheme="majorBidi"/>
                <w:bCs/>
              </w:rPr>
              <w:t>г</w:t>
            </w:r>
            <w:r w:rsidRPr="00D44887">
              <w:rPr>
                <w:rFonts w:asciiTheme="majorBidi" w:hAnsiTheme="majorBidi" w:cstheme="majorBidi"/>
                <w:bCs/>
              </w:rPr>
              <w:t>одине</w:t>
            </w:r>
            <w:r>
              <w:rPr>
                <w:rFonts w:asciiTheme="majorBidi" w:hAnsiTheme="majorBidi" w:cstheme="majorBidi"/>
                <w:bCs/>
              </w:rPr>
              <w:t>;</w:t>
            </w:r>
          </w:p>
          <w:p w:rsidR="009075F7" w:rsidRPr="00D44887" w:rsidRDefault="009075F7" w:rsidP="00672434">
            <w:pPr>
              <w:pStyle w:val="NormalStefbullets1"/>
              <w:numPr>
                <w:ilvl w:val="0"/>
                <w:numId w:val="29"/>
              </w:numPr>
              <w:jc w:val="both"/>
              <w:rPr>
                <w:rFonts w:asciiTheme="majorBidi" w:hAnsiTheme="majorBidi" w:cstheme="majorBidi"/>
                <w:bCs/>
              </w:rPr>
            </w:pPr>
            <w:r w:rsidRPr="00D44887">
              <w:rPr>
                <w:rFonts w:asciiTheme="majorBidi" w:hAnsiTheme="majorBidi" w:cstheme="majorBidi"/>
                <w:bCs/>
              </w:rPr>
              <w:t>на основним студијама у трајању од најмање четири године, по пропису који је уређивао високо образовањ</w:t>
            </w:r>
            <w:r>
              <w:rPr>
                <w:rFonts w:asciiTheme="majorBidi" w:hAnsiTheme="majorBidi" w:cstheme="majorBidi"/>
                <w:bCs/>
              </w:rPr>
              <w:t>е до 10. септембра 2005. године;</w:t>
            </w:r>
          </w:p>
          <w:p w:rsidR="001235BA" w:rsidRPr="00D44887" w:rsidRDefault="001235BA" w:rsidP="00BD6A84">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rsidR="001235BA" w:rsidRPr="009075F7" w:rsidRDefault="001235BA" w:rsidP="00672434">
            <w:pPr>
              <w:pStyle w:val="NormalStefbullets1"/>
              <w:numPr>
                <w:ilvl w:val="0"/>
                <w:numId w:val="29"/>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9075F7">
              <w:rPr>
                <w:rFonts w:asciiTheme="majorBidi" w:hAnsiTheme="majorBidi" w:cstheme="majorBidi"/>
                <w:bCs/>
              </w:rPr>
              <w:t>в од 10. септембра 2005. године.</w:t>
            </w:r>
          </w:p>
        </w:tc>
      </w:tr>
      <w:tr w:rsidR="001235BA" w:rsidRPr="00FC309E" w:rsidTr="00BD6A84">
        <w:trPr>
          <w:trHeight w:val="465"/>
          <w:jc w:val="center"/>
        </w:trPr>
        <w:tc>
          <w:tcPr>
            <w:tcW w:w="862" w:type="pct"/>
            <w:tcBorders>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235BA" w:rsidRPr="00816114" w:rsidRDefault="001235BA" w:rsidP="00672434">
            <w:pPr>
              <w:pStyle w:val="ListParagraph"/>
              <w:numPr>
                <w:ilvl w:val="0"/>
                <w:numId w:val="40"/>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8733E7" w:rsidRDefault="008733E7" w:rsidP="001235BA">
      <w:pPr>
        <w:tabs>
          <w:tab w:val="left" w:pos="7305"/>
        </w:tabs>
        <w:spacing w:line="240" w:lineRule="auto"/>
        <w:ind w:left="0" w:firstLine="0"/>
        <w:rPr>
          <w:rFonts w:ascii="Times New Roman" w:hAnsi="Times New Roman"/>
          <w:bCs/>
          <w:sz w:val="24"/>
          <w:szCs w:val="24"/>
        </w:rPr>
      </w:pPr>
    </w:p>
    <w:p w:rsidR="00F13453" w:rsidRDefault="00F13453">
      <w:pPr>
        <w:spacing w:after="160" w:line="259" w:lineRule="auto"/>
        <w:ind w:left="0" w:firstLine="0"/>
      </w:pPr>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4"/>
        <w:gridCol w:w="7756"/>
      </w:tblGrid>
      <w:tr w:rsidR="00F13453" w:rsidRPr="00503CCB" w:rsidTr="007C1FF3">
        <w:trPr>
          <w:trHeight w:val="201"/>
          <w:tblHeader/>
          <w:jc w:val="center"/>
        </w:trPr>
        <w:tc>
          <w:tcPr>
            <w:tcW w:w="857" w:type="pct"/>
            <w:tcBorders>
              <w:bottom w:val="single" w:sz="2" w:space="0" w:color="auto"/>
              <w:right w:val="single" w:sz="12" w:space="0" w:color="auto"/>
            </w:tcBorders>
          </w:tcPr>
          <w:p w:rsidR="00F13453" w:rsidRPr="00503CCB" w:rsidRDefault="00F13453" w:rsidP="00F13453">
            <w:pPr>
              <w:spacing w:line="240" w:lineRule="auto"/>
              <w:rPr>
                <w:rFonts w:ascii="Times New Roman" w:eastAsia="Calibri" w:hAnsi="Times New Roman"/>
                <w:bCs/>
                <w:noProof/>
                <w:spacing w:val="40"/>
                <w:sz w:val="24"/>
                <w:szCs w:val="24"/>
              </w:rPr>
            </w:pPr>
            <w:r w:rsidRPr="00503CCB">
              <w:rPr>
                <w:rFonts w:ascii="Times New Roman" w:eastAsia="Calibri" w:hAnsi="Times New Roman"/>
                <w:bCs/>
                <w:noProof/>
                <w:spacing w:val="40"/>
                <w:sz w:val="24"/>
                <w:szCs w:val="24"/>
              </w:rPr>
              <w:lastRenderedPageBreak/>
              <w:t>23.</w:t>
            </w:r>
          </w:p>
        </w:tc>
        <w:tc>
          <w:tcPr>
            <w:tcW w:w="4143" w:type="pct"/>
            <w:vMerge w:val="restart"/>
            <w:tcBorders>
              <w:left w:val="single" w:sz="12" w:space="0" w:color="auto"/>
            </w:tcBorders>
            <w:vAlign w:val="center"/>
          </w:tcPr>
          <w:p w:rsidR="00F13453" w:rsidRPr="00503CCB" w:rsidRDefault="00F13453" w:rsidP="00F13453">
            <w:pPr>
              <w:spacing w:line="240" w:lineRule="auto"/>
              <w:outlineLvl w:val="0"/>
              <w:rPr>
                <w:rFonts w:ascii="Times New Roman" w:hAnsi="Times New Roman"/>
                <w:caps/>
                <w:noProof/>
                <w:sz w:val="24"/>
                <w:szCs w:val="24"/>
                <w:lang w:eastAsia="en-AU"/>
              </w:rPr>
            </w:pPr>
            <w:r w:rsidRPr="00503CCB">
              <w:rPr>
                <w:rFonts w:ascii="Times New Roman" w:hAnsi="Times New Roman"/>
                <w:caps/>
                <w:sz w:val="24"/>
                <w:szCs w:val="24"/>
              </w:rPr>
              <w:t>сарадник на пословима технологије прераде</w:t>
            </w:r>
          </w:p>
        </w:tc>
      </w:tr>
      <w:tr w:rsidR="00F13453" w:rsidRPr="00503CCB" w:rsidTr="007C1FF3">
        <w:trPr>
          <w:trHeight w:val="20"/>
          <w:tblHeader/>
          <w:jc w:val="center"/>
        </w:trPr>
        <w:tc>
          <w:tcPr>
            <w:tcW w:w="857" w:type="pct"/>
            <w:tcBorders>
              <w:top w:val="single" w:sz="2" w:space="0" w:color="auto"/>
              <w:right w:val="single" w:sz="12" w:space="0" w:color="auto"/>
            </w:tcBorders>
          </w:tcPr>
          <w:p w:rsidR="00F13453" w:rsidRPr="00503CCB" w:rsidRDefault="00F13453" w:rsidP="00E41DFC">
            <w:pPr>
              <w:spacing w:line="240" w:lineRule="auto"/>
              <w:ind w:left="0" w:firstLine="0"/>
              <w:rPr>
                <w:rFonts w:ascii="Times New Roman" w:eastAsia="Calibri" w:hAnsi="Times New Roman"/>
                <w:noProof/>
                <w:sz w:val="20"/>
              </w:rPr>
            </w:pPr>
            <w:r w:rsidRPr="00503CCB">
              <w:rPr>
                <w:rFonts w:ascii="Times New Roman" w:eastAsia="Calibri" w:hAnsi="Times New Roman"/>
                <w:noProof/>
                <w:sz w:val="20"/>
                <w:szCs w:val="22"/>
              </w:rPr>
              <w:t>Назив радног места</w:t>
            </w:r>
          </w:p>
        </w:tc>
        <w:tc>
          <w:tcPr>
            <w:tcW w:w="4143" w:type="pct"/>
            <w:vMerge/>
            <w:tcBorders>
              <w:left w:val="single" w:sz="12" w:space="0" w:color="auto"/>
            </w:tcBorders>
            <w:vAlign w:val="center"/>
          </w:tcPr>
          <w:p w:rsidR="00F13453" w:rsidRPr="00503CCB" w:rsidRDefault="00F13453" w:rsidP="00F13453">
            <w:pPr>
              <w:spacing w:line="240" w:lineRule="auto"/>
              <w:rPr>
                <w:rFonts w:ascii="Times New Roman" w:eastAsia="Calibri" w:hAnsi="Times New Roman"/>
                <w:bCs/>
                <w:caps/>
                <w:sz w:val="21"/>
                <w:szCs w:val="21"/>
              </w:rPr>
            </w:pPr>
          </w:p>
        </w:tc>
      </w:tr>
      <w:tr w:rsidR="00F13453" w:rsidRPr="00503CCB" w:rsidTr="00207DD3">
        <w:trPr>
          <w:trHeight w:val="3385"/>
          <w:jc w:val="center"/>
        </w:trPr>
        <w:tc>
          <w:tcPr>
            <w:tcW w:w="857" w:type="pct"/>
            <w:tcBorders>
              <w:right w:val="single" w:sz="12" w:space="0" w:color="auto"/>
            </w:tcBorders>
          </w:tcPr>
          <w:p w:rsidR="00F13453" w:rsidRPr="00503CCB" w:rsidRDefault="00F13453" w:rsidP="00E41DFC">
            <w:pPr>
              <w:spacing w:line="240" w:lineRule="auto"/>
              <w:ind w:left="0" w:firstLine="0"/>
              <w:rPr>
                <w:rFonts w:ascii="Times New Roman" w:eastAsia="Calibri" w:hAnsi="Times New Roman"/>
                <w:noProof/>
                <w:sz w:val="20"/>
              </w:rPr>
            </w:pPr>
            <w:r w:rsidRPr="00503CCB">
              <w:rPr>
                <w:rFonts w:ascii="Times New Roman" w:eastAsia="Calibri" w:hAnsi="Times New Roman"/>
                <w:noProof/>
                <w:sz w:val="20"/>
                <w:szCs w:val="22"/>
              </w:rPr>
              <w:t>Општи / типични опис посла</w:t>
            </w:r>
          </w:p>
        </w:tc>
        <w:tc>
          <w:tcPr>
            <w:tcW w:w="4143" w:type="pct"/>
            <w:tcBorders>
              <w:left w:val="single" w:sz="12" w:space="0" w:color="auto"/>
            </w:tcBorders>
          </w:tcPr>
          <w:p w:rsidR="00F13453" w:rsidRPr="00503CCB" w:rsidRDefault="00F13453" w:rsidP="00C535F2">
            <w:pPr>
              <w:numPr>
                <w:ilvl w:val="0"/>
                <w:numId w:val="204"/>
              </w:numPr>
              <w:spacing w:line="240" w:lineRule="atLeast"/>
              <w:jc w:val="both"/>
              <w:rPr>
                <w:rFonts w:ascii="Times New Roman" w:hAnsi="Times New Roman"/>
                <w:bCs/>
                <w:sz w:val="20"/>
                <w:szCs w:val="20"/>
                <w:lang w:eastAsia="sr-Latn-CS"/>
              </w:rPr>
            </w:pPr>
            <w:r w:rsidRPr="00503CCB">
              <w:rPr>
                <w:rFonts w:ascii="Times New Roman" w:hAnsi="Times New Roman"/>
                <w:bCs/>
                <w:sz w:val="20"/>
                <w:szCs w:val="20"/>
                <w:lang w:eastAsia="sr-Latn-CS"/>
              </w:rPr>
              <w:t>организује и спроводи експериментални рад у хемијској лабораторији института;</w:t>
            </w:r>
          </w:p>
          <w:p w:rsidR="00F13453" w:rsidRPr="00503CCB" w:rsidRDefault="00F13453" w:rsidP="00C535F2">
            <w:pPr>
              <w:numPr>
                <w:ilvl w:val="0"/>
                <w:numId w:val="204"/>
              </w:numPr>
              <w:spacing w:line="240" w:lineRule="atLeast"/>
              <w:jc w:val="both"/>
              <w:rPr>
                <w:rFonts w:ascii="Times New Roman" w:hAnsi="Times New Roman"/>
                <w:bCs/>
                <w:sz w:val="20"/>
                <w:szCs w:val="20"/>
                <w:lang w:eastAsia="sr-Latn-CS"/>
              </w:rPr>
            </w:pPr>
            <w:r w:rsidRPr="00503CCB">
              <w:rPr>
                <w:rFonts w:ascii="Times New Roman" w:hAnsi="Times New Roman"/>
                <w:bCs/>
                <w:sz w:val="20"/>
                <w:szCs w:val="20"/>
                <w:lang w:eastAsia="sr-Latn-CS"/>
              </w:rPr>
              <w:t>организује и учествује у припремању и извођењу пољских огледа и лабораторијских експеримената;</w:t>
            </w:r>
          </w:p>
          <w:p w:rsidR="00F13453" w:rsidRPr="00503CCB" w:rsidRDefault="00F13453" w:rsidP="00C535F2">
            <w:pPr>
              <w:numPr>
                <w:ilvl w:val="0"/>
                <w:numId w:val="204"/>
              </w:numPr>
              <w:spacing w:line="240" w:lineRule="atLeast"/>
              <w:jc w:val="both"/>
              <w:rPr>
                <w:rFonts w:ascii="Times New Roman" w:hAnsi="Times New Roman"/>
                <w:bCs/>
                <w:sz w:val="20"/>
                <w:szCs w:val="20"/>
                <w:lang w:eastAsia="sr-Latn-CS"/>
              </w:rPr>
            </w:pPr>
            <w:r w:rsidRPr="00503CCB">
              <w:rPr>
                <w:rFonts w:ascii="Times New Roman" w:hAnsi="Times New Roman"/>
                <w:bCs/>
                <w:sz w:val="20"/>
                <w:szCs w:val="20"/>
                <w:lang w:eastAsia="sr-Latn-CS"/>
              </w:rPr>
              <w:t>организује, координира и учествује у хемијским анализама и обрађује добијене податке и тумачи добијене резултате;</w:t>
            </w:r>
          </w:p>
          <w:p w:rsidR="00F13453" w:rsidRPr="00503CCB" w:rsidRDefault="00F13453" w:rsidP="00C535F2">
            <w:pPr>
              <w:numPr>
                <w:ilvl w:val="0"/>
                <w:numId w:val="204"/>
              </w:numPr>
              <w:spacing w:line="240" w:lineRule="atLeast"/>
              <w:jc w:val="both"/>
              <w:rPr>
                <w:rFonts w:ascii="Times New Roman" w:hAnsi="Times New Roman"/>
                <w:bCs/>
                <w:sz w:val="20"/>
                <w:szCs w:val="20"/>
                <w:lang w:eastAsia="sr-Latn-CS"/>
              </w:rPr>
            </w:pPr>
            <w:r w:rsidRPr="00503CCB">
              <w:rPr>
                <w:rFonts w:ascii="Times New Roman" w:hAnsi="Times New Roman"/>
                <w:bCs/>
                <w:noProof/>
                <w:sz w:val="20"/>
                <w:szCs w:val="20"/>
              </w:rPr>
              <w:t>учествује у реализацији и припреми података за потребе научно</w:t>
            </w:r>
            <w:r w:rsidR="00503CCB">
              <w:rPr>
                <w:rFonts w:ascii="Times New Roman" w:hAnsi="Times New Roman"/>
                <w:bCs/>
                <w:noProof/>
                <w:sz w:val="20"/>
                <w:szCs w:val="20"/>
              </w:rPr>
              <w:t xml:space="preserve"> </w:t>
            </w:r>
            <w:r w:rsidRPr="00503CCB">
              <w:rPr>
                <w:rFonts w:ascii="Times New Roman" w:hAnsi="Times New Roman"/>
                <w:bCs/>
                <w:noProof/>
                <w:sz w:val="20"/>
                <w:szCs w:val="20"/>
              </w:rPr>
              <w:t>-</w:t>
            </w:r>
            <w:r w:rsidR="00503CCB">
              <w:rPr>
                <w:rFonts w:ascii="Times New Roman" w:hAnsi="Times New Roman"/>
                <w:bCs/>
                <w:noProof/>
                <w:sz w:val="20"/>
                <w:szCs w:val="20"/>
              </w:rPr>
              <w:t xml:space="preserve"> </w:t>
            </w:r>
            <w:r w:rsidRPr="00503CCB">
              <w:rPr>
                <w:rFonts w:ascii="Times New Roman" w:hAnsi="Times New Roman"/>
                <w:bCs/>
                <w:noProof/>
                <w:sz w:val="20"/>
                <w:szCs w:val="20"/>
              </w:rPr>
              <w:t>истраживачких пројеката и тема;</w:t>
            </w:r>
          </w:p>
          <w:p w:rsidR="00F13453" w:rsidRPr="00503CCB" w:rsidRDefault="00F13453" w:rsidP="00C535F2">
            <w:pPr>
              <w:numPr>
                <w:ilvl w:val="0"/>
                <w:numId w:val="204"/>
              </w:numPr>
              <w:spacing w:line="240" w:lineRule="auto"/>
              <w:jc w:val="both"/>
              <w:rPr>
                <w:rFonts w:ascii="Times New Roman" w:hAnsi="Times New Roman"/>
                <w:bCs/>
                <w:noProof/>
                <w:sz w:val="20"/>
                <w:szCs w:val="20"/>
              </w:rPr>
            </w:pPr>
            <w:r w:rsidRPr="00503CCB">
              <w:rPr>
                <w:rFonts w:ascii="Times New Roman" w:hAnsi="Times New Roman"/>
                <w:bCs/>
                <w:noProof/>
                <w:sz w:val="20"/>
                <w:szCs w:val="20"/>
              </w:rPr>
              <w:t xml:space="preserve">прати стручну литературу из научне области института; </w:t>
            </w:r>
          </w:p>
          <w:p w:rsidR="00F13453" w:rsidRPr="00503CCB" w:rsidRDefault="00F13453" w:rsidP="00C535F2">
            <w:pPr>
              <w:numPr>
                <w:ilvl w:val="0"/>
                <w:numId w:val="204"/>
              </w:numPr>
              <w:spacing w:line="240" w:lineRule="auto"/>
              <w:jc w:val="both"/>
              <w:rPr>
                <w:rFonts w:ascii="Times New Roman" w:hAnsi="Times New Roman"/>
                <w:bCs/>
                <w:noProof/>
                <w:sz w:val="20"/>
                <w:szCs w:val="20"/>
              </w:rPr>
            </w:pPr>
            <w:r w:rsidRPr="00503CCB">
              <w:rPr>
                <w:rFonts w:ascii="Times New Roman" w:hAnsi="Times New Roman"/>
                <w:bCs/>
                <w:noProof/>
                <w:sz w:val="20"/>
                <w:szCs w:val="20"/>
              </w:rPr>
              <w:t>припрема материјале за погонско експерименте (пријем и складиштење сировина,</w:t>
            </w:r>
            <w:r w:rsidRPr="00503CCB">
              <w:rPr>
                <w:rFonts w:ascii="Times New Roman" w:hAnsi="Times New Roman"/>
                <w:sz w:val="20"/>
                <w:szCs w:val="24"/>
                <w:lang w:eastAsia="sr-Latn-CS"/>
              </w:rPr>
              <w:t xml:space="preserve"> узимање узорака сировина и готових производа за анализу, паковањ и утовора производња)</w:t>
            </w:r>
          </w:p>
          <w:p w:rsidR="00F13453" w:rsidRPr="00503CCB" w:rsidRDefault="00F13453" w:rsidP="00C535F2">
            <w:pPr>
              <w:numPr>
                <w:ilvl w:val="0"/>
                <w:numId w:val="204"/>
              </w:numPr>
              <w:spacing w:line="240" w:lineRule="auto"/>
              <w:jc w:val="both"/>
              <w:rPr>
                <w:rFonts w:ascii="Times New Roman" w:hAnsi="Times New Roman"/>
                <w:bCs/>
                <w:noProof/>
                <w:sz w:val="20"/>
                <w:szCs w:val="20"/>
              </w:rPr>
            </w:pPr>
            <w:r w:rsidRPr="00503CCB">
              <w:rPr>
                <w:rFonts w:ascii="Times New Roman" w:hAnsi="Times New Roman"/>
                <w:sz w:val="20"/>
                <w:szCs w:val="24"/>
                <w:lang w:eastAsia="sr-Latn-CS"/>
              </w:rPr>
              <w:t>организује и спроводи рад на микронизацији, екструзији, линији за прераду окласка,</w:t>
            </w:r>
            <w:r w:rsidR="00503CCB">
              <w:rPr>
                <w:rFonts w:ascii="Times New Roman" w:hAnsi="Times New Roman"/>
                <w:sz w:val="20"/>
                <w:szCs w:val="24"/>
                <w:lang w:eastAsia="sr-Latn-CS"/>
              </w:rPr>
              <w:t xml:space="preserve"> млин-мешаони и млину за брашно.</w:t>
            </w:r>
          </w:p>
        </w:tc>
      </w:tr>
      <w:tr w:rsidR="00F13453" w:rsidRPr="00503CCB" w:rsidTr="007C1FF3">
        <w:trPr>
          <w:trHeight w:val="1639"/>
          <w:jc w:val="center"/>
        </w:trPr>
        <w:tc>
          <w:tcPr>
            <w:tcW w:w="857" w:type="pct"/>
            <w:tcBorders>
              <w:right w:val="single" w:sz="12" w:space="0" w:color="auto"/>
            </w:tcBorders>
          </w:tcPr>
          <w:p w:rsidR="00F13453" w:rsidRPr="00503CCB" w:rsidRDefault="00F13453" w:rsidP="00F13453">
            <w:pPr>
              <w:spacing w:line="240" w:lineRule="auto"/>
              <w:rPr>
                <w:rFonts w:ascii="Times New Roman" w:eastAsia="Calibri" w:hAnsi="Times New Roman"/>
                <w:noProof/>
                <w:sz w:val="20"/>
              </w:rPr>
            </w:pPr>
            <w:r w:rsidRPr="00503CCB">
              <w:rPr>
                <w:rFonts w:ascii="Times New Roman" w:eastAsia="Calibri" w:hAnsi="Times New Roman"/>
                <w:noProof/>
                <w:sz w:val="20"/>
              </w:rPr>
              <w:t>Oбразовање</w:t>
            </w:r>
          </w:p>
        </w:tc>
        <w:tc>
          <w:tcPr>
            <w:tcW w:w="4143" w:type="pct"/>
            <w:tcBorders>
              <w:left w:val="single" w:sz="12" w:space="0" w:color="auto"/>
            </w:tcBorders>
          </w:tcPr>
          <w:p w:rsidR="00F13453" w:rsidRPr="00503CCB" w:rsidRDefault="00F13453" w:rsidP="00F13453">
            <w:pPr>
              <w:spacing w:line="240" w:lineRule="auto"/>
              <w:rPr>
                <w:rFonts w:ascii="Times New Roman" w:eastAsia="Calibri" w:hAnsi="Times New Roman"/>
                <w:noProof/>
                <w:sz w:val="20"/>
                <w:szCs w:val="20"/>
                <w:lang w:eastAsia="en-AU"/>
              </w:rPr>
            </w:pPr>
            <w:r w:rsidRPr="00503CCB">
              <w:rPr>
                <w:rFonts w:ascii="Times New Roman" w:eastAsia="Calibri" w:hAnsi="Times New Roman"/>
                <w:noProof/>
                <w:sz w:val="20"/>
                <w:szCs w:val="20"/>
                <w:lang w:eastAsia="en-AU"/>
              </w:rPr>
              <w:t>Високо образовање:</w:t>
            </w:r>
          </w:p>
          <w:p w:rsidR="00F13453" w:rsidRPr="00503CCB" w:rsidRDefault="00F13453" w:rsidP="00672434">
            <w:pPr>
              <w:numPr>
                <w:ilvl w:val="0"/>
                <w:numId w:val="29"/>
              </w:numPr>
              <w:spacing w:line="240" w:lineRule="auto"/>
              <w:ind w:hanging="184"/>
              <w:jc w:val="both"/>
              <w:rPr>
                <w:rFonts w:ascii="Times New Roman" w:hAnsi="Times New Roman"/>
                <w:bCs/>
                <w:sz w:val="20"/>
                <w:szCs w:val="20"/>
              </w:rPr>
            </w:pPr>
            <w:r w:rsidRPr="00503CCB">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F13453" w:rsidRPr="00503CCB" w:rsidRDefault="00F13453" w:rsidP="00672434">
            <w:pPr>
              <w:numPr>
                <w:ilvl w:val="0"/>
                <w:numId w:val="29"/>
              </w:numPr>
              <w:spacing w:line="240" w:lineRule="auto"/>
              <w:ind w:hanging="184"/>
              <w:jc w:val="both"/>
              <w:rPr>
                <w:rFonts w:ascii="Times New Roman" w:hAnsi="Times New Roman"/>
                <w:bCs/>
                <w:sz w:val="20"/>
                <w:szCs w:val="20"/>
              </w:rPr>
            </w:pPr>
            <w:r w:rsidRPr="00503CCB">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p w:rsidR="00F13453" w:rsidRPr="00503CCB" w:rsidRDefault="00F13453" w:rsidP="00F13453">
            <w:pPr>
              <w:spacing w:line="240" w:lineRule="auto"/>
              <w:ind w:hanging="184"/>
              <w:jc w:val="both"/>
              <w:rPr>
                <w:rFonts w:ascii="Times New Roman" w:hAnsi="Times New Roman"/>
                <w:bCs/>
                <w:sz w:val="20"/>
                <w:szCs w:val="20"/>
              </w:rPr>
            </w:pPr>
            <w:r w:rsidRPr="00503CCB">
              <w:rPr>
                <w:rFonts w:ascii="Times New Roman" w:hAnsi="Times New Roman"/>
                <w:bCs/>
                <w:sz w:val="20"/>
                <w:szCs w:val="20"/>
              </w:rPr>
              <w:t xml:space="preserve">или </w:t>
            </w:r>
          </w:p>
          <w:p w:rsidR="00F13453" w:rsidRPr="00503CCB" w:rsidRDefault="00F13453" w:rsidP="00672434">
            <w:pPr>
              <w:numPr>
                <w:ilvl w:val="0"/>
                <w:numId w:val="29"/>
              </w:numPr>
              <w:spacing w:line="240" w:lineRule="auto"/>
              <w:ind w:hanging="184"/>
              <w:jc w:val="both"/>
              <w:rPr>
                <w:rFonts w:ascii="Times New Roman" w:hAnsi="Times New Roman"/>
                <w:bCs/>
                <w:sz w:val="20"/>
                <w:szCs w:val="20"/>
              </w:rPr>
            </w:pPr>
            <w:r w:rsidRPr="00503CCB">
              <w:rPr>
                <w:rFonts w:ascii="Times New Roman" w:hAnsi="Times New Roman"/>
                <w:bCs/>
                <w:sz w:val="20"/>
                <w:szCs w:val="20"/>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tc>
      </w:tr>
      <w:tr w:rsidR="00F13453" w:rsidRPr="00A951BF" w:rsidTr="007C1FF3">
        <w:trPr>
          <w:trHeight w:val="465"/>
          <w:jc w:val="center"/>
        </w:trPr>
        <w:tc>
          <w:tcPr>
            <w:tcW w:w="857" w:type="pct"/>
            <w:tcBorders>
              <w:right w:val="single" w:sz="12" w:space="0" w:color="auto"/>
            </w:tcBorders>
          </w:tcPr>
          <w:p w:rsidR="00F13453" w:rsidRPr="00503CCB" w:rsidRDefault="00F13453" w:rsidP="00E41DFC">
            <w:pPr>
              <w:spacing w:line="240" w:lineRule="auto"/>
              <w:ind w:left="0" w:firstLine="0"/>
              <w:rPr>
                <w:rFonts w:ascii="Times New Roman" w:eastAsia="Calibri" w:hAnsi="Times New Roman"/>
                <w:noProof/>
                <w:sz w:val="20"/>
              </w:rPr>
            </w:pPr>
            <w:r w:rsidRPr="00503CCB">
              <w:rPr>
                <w:rFonts w:ascii="Times New Roman" w:eastAsia="Calibri" w:hAnsi="Times New Roman"/>
                <w:noProof/>
                <w:sz w:val="20"/>
                <w:szCs w:val="22"/>
              </w:rPr>
              <w:t>Додатна знања / испити / радно искуство</w:t>
            </w:r>
          </w:p>
        </w:tc>
        <w:tc>
          <w:tcPr>
            <w:tcW w:w="4143" w:type="pct"/>
            <w:tcBorders>
              <w:left w:val="single" w:sz="12" w:space="0" w:color="auto"/>
            </w:tcBorders>
          </w:tcPr>
          <w:p w:rsidR="00F13453" w:rsidRPr="00503CCB" w:rsidRDefault="00F13453" w:rsidP="00672434">
            <w:pPr>
              <w:numPr>
                <w:ilvl w:val="0"/>
                <w:numId w:val="68"/>
              </w:numPr>
              <w:spacing w:line="240" w:lineRule="auto"/>
              <w:rPr>
                <w:rFonts w:ascii="Times New Roman" w:hAnsi="Times New Roman"/>
                <w:noProof/>
                <w:sz w:val="20"/>
                <w:szCs w:val="20"/>
                <w:lang w:eastAsia="en-AU"/>
              </w:rPr>
            </w:pPr>
            <w:r w:rsidRPr="00503CCB">
              <w:rPr>
                <w:rFonts w:ascii="Times New Roman" w:hAnsi="Times New Roman"/>
                <w:bCs/>
                <w:sz w:val="20"/>
                <w:szCs w:val="20"/>
              </w:rPr>
              <w:t>у складу са општим актом института.</w:t>
            </w:r>
          </w:p>
        </w:tc>
      </w:tr>
    </w:tbl>
    <w:p w:rsidR="00F13453" w:rsidRPr="00A951BF" w:rsidRDefault="00F13453" w:rsidP="00F13453">
      <w:pPr>
        <w:jc w:val="center"/>
        <w:rPr>
          <w:b/>
          <w:sz w:val="24"/>
          <w:szCs w:val="24"/>
        </w:rPr>
      </w:pPr>
    </w:p>
    <w:p w:rsidR="0058709A" w:rsidRDefault="0058709A">
      <w:pPr>
        <w:spacing w:after="160" w:line="259" w:lineRule="auto"/>
        <w:ind w:left="0" w:firstLine="0"/>
      </w:pPr>
      <w:r>
        <w:br w:type="page"/>
      </w:r>
    </w:p>
    <w:tbl>
      <w:tblPr>
        <w:tblW w:w="5249"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4"/>
        <w:gridCol w:w="8191"/>
      </w:tblGrid>
      <w:tr w:rsidR="0058709A" w:rsidRPr="00A951BF" w:rsidTr="007C1FF3">
        <w:trPr>
          <w:trHeight w:val="37"/>
          <w:tblHeader/>
          <w:jc w:val="center"/>
        </w:trPr>
        <w:tc>
          <w:tcPr>
            <w:tcW w:w="819" w:type="pct"/>
            <w:tcBorders>
              <w:bottom w:val="single" w:sz="2" w:space="0" w:color="auto"/>
              <w:right w:val="single" w:sz="12" w:space="0" w:color="auto"/>
            </w:tcBorders>
          </w:tcPr>
          <w:p w:rsidR="0058709A" w:rsidRPr="00A951BF" w:rsidRDefault="0058709A" w:rsidP="00E47703">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24.</w:t>
            </w:r>
          </w:p>
        </w:tc>
        <w:tc>
          <w:tcPr>
            <w:tcW w:w="4181" w:type="pct"/>
            <w:vMerge w:val="restart"/>
            <w:tcBorders>
              <w:left w:val="single" w:sz="12" w:space="0" w:color="auto"/>
            </w:tcBorders>
            <w:vAlign w:val="center"/>
          </w:tcPr>
          <w:p w:rsidR="0058709A" w:rsidRPr="00A951BF" w:rsidRDefault="007C1FF3" w:rsidP="007C1FF3">
            <w:pPr>
              <w:spacing w:line="240" w:lineRule="auto"/>
              <w:ind w:left="0" w:firstLine="0"/>
              <w:outlineLvl w:val="0"/>
              <w:rPr>
                <w:rFonts w:ascii="Times New Roman" w:hAnsi="Times New Roman"/>
                <w:bCs/>
                <w:caps/>
                <w:noProof/>
                <w:sz w:val="24"/>
                <w:szCs w:val="24"/>
                <w:lang w:eastAsia="en-AU"/>
              </w:rPr>
            </w:pPr>
            <w:r>
              <w:rPr>
                <w:rFonts w:ascii="Times New Roman" w:hAnsi="Times New Roman"/>
                <w:bCs/>
                <w:sz w:val="24"/>
                <w:szCs w:val="24"/>
              </w:rPr>
              <w:t xml:space="preserve">САРАДНИК НА ПОСЛОВИМА ТЕХНИЧКЕ ПОДРШКЕ И МЕХАНИЗОВАНОГ ИЗВОЂЕЊЕ ОГЛЕДА </w:t>
            </w:r>
          </w:p>
        </w:tc>
      </w:tr>
      <w:tr w:rsidR="0058709A" w:rsidRPr="00A951BF" w:rsidTr="007C1FF3">
        <w:trPr>
          <w:trHeight w:val="20"/>
          <w:tblHeader/>
          <w:jc w:val="center"/>
        </w:trPr>
        <w:tc>
          <w:tcPr>
            <w:tcW w:w="819" w:type="pct"/>
            <w:tcBorders>
              <w:top w:val="single" w:sz="2" w:space="0" w:color="auto"/>
              <w:right w:val="single" w:sz="12" w:space="0" w:color="auto"/>
            </w:tcBorders>
          </w:tcPr>
          <w:p w:rsidR="0058709A" w:rsidRPr="007C1FF3" w:rsidRDefault="0058709A"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t xml:space="preserve">Назив радног </w:t>
            </w:r>
          </w:p>
          <w:p w:rsidR="0058709A" w:rsidRPr="007C1FF3" w:rsidRDefault="0058709A"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t>места</w:t>
            </w:r>
          </w:p>
        </w:tc>
        <w:tc>
          <w:tcPr>
            <w:tcW w:w="4181" w:type="pct"/>
            <w:vMerge/>
            <w:tcBorders>
              <w:left w:val="single" w:sz="12" w:space="0" w:color="auto"/>
            </w:tcBorders>
            <w:vAlign w:val="center"/>
          </w:tcPr>
          <w:p w:rsidR="0058709A" w:rsidRPr="00A951BF" w:rsidRDefault="0058709A" w:rsidP="00E47703">
            <w:pPr>
              <w:spacing w:before="100" w:after="100" w:line="240" w:lineRule="auto"/>
              <w:outlineLvl w:val="0"/>
              <w:rPr>
                <w:rFonts w:ascii="Times New Roman" w:eastAsia="Calibri" w:hAnsi="Times New Roman"/>
                <w:bCs/>
                <w:caps/>
                <w:sz w:val="20"/>
                <w:szCs w:val="20"/>
                <w:highlight w:val="green"/>
              </w:rPr>
            </w:pPr>
          </w:p>
        </w:tc>
      </w:tr>
      <w:tr w:rsidR="0058709A" w:rsidRPr="00A951BF" w:rsidTr="007C1FF3">
        <w:trPr>
          <w:trHeight w:val="2935"/>
          <w:jc w:val="center"/>
        </w:trPr>
        <w:tc>
          <w:tcPr>
            <w:tcW w:w="819" w:type="pct"/>
            <w:tcBorders>
              <w:right w:val="single" w:sz="12" w:space="0" w:color="auto"/>
            </w:tcBorders>
          </w:tcPr>
          <w:p w:rsidR="0058709A" w:rsidRPr="007C1FF3" w:rsidRDefault="0058709A"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t>Општи / типични опис посла</w:t>
            </w:r>
          </w:p>
        </w:tc>
        <w:tc>
          <w:tcPr>
            <w:tcW w:w="4181" w:type="pct"/>
            <w:tcBorders>
              <w:left w:val="single" w:sz="12" w:space="0" w:color="auto"/>
            </w:tcBorders>
          </w:tcPr>
          <w:p w:rsidR="0058709A" w:rsidRPr="00A951BF" w:rsidRDefault="0058709A" w:rsidP="00C535F2">
            <w:pPr>
              <w:numPr>
                <w:ilvl w:val="0"/>
                <w:numId w:val="207"/>
              </w:numPr>
              <w:spacing w:line="240" w:lineRule="auto"/>
              <w:rPr>
                <w:rFonts w:ascii="Times New Roman" w:hAnsi="Times New Roman"/>
                <w:strike/>
                <w:sz w:val="20"/>
                <w:szCs w:val="20"/>
                <w:lang w:eastAsia="sr-Latn-CS"/>
              </w:rPr>
            </w:pPr>
            <w:r>
              <w:rPr>
                <w:rFonts w:ascii="Times New Roman" w:hAnsi="Times New Roman"/>
                <w:sz w:val="20"/>
                <w:szCs w:val="20"/>
                <w:lang w:eastAsia="sr-Latn-CS"/>
              </w:rPr>
              <w:t xml:space="preserve">обавља послове </w:t>
            </w:r>
            <w:r w:rsidRPr="00A951BF">
              <w:rPr>
                <w:rFonts w:ascii="Times New Roman" w:hAnsi="Times New Roman"/>
                <w:sz w:val="20"/>
                <w:szCs w:val="20"/>
                <w:lang w:eastAsia="sr-Latn-CS"/>
              </w:rPr>
              <w:t xml:space="preserve">техничке подршке и механизованог извођења огледа; </w:t>
            </w:r>
          </w:p>
          <w:p w:rsidR="0058709A" w:rsidRPr="00A951BF" w:rsidRDefault="0058709A" w:rsidP="00C535F2">
            <w:pPr>
              <w:numPr>
                <w:ilvl w:val="0"/>
                <w:numId w:val="207"/>
              </w:numPr>
              <w:spacing w:line="240" w:lineRule="auto"/>
              <w:rPr>
                <w:rFonts w:ascii="Times New Roman" w:hAnsi="Times New Roman"/>
                <w:strike/>
                <w:sz w:val="20"/>
                <w:szCs w:val="20"/>
                <w:lang w:eastAsia="sr-Latn-CS"/>
              </w:rPr>
            </w:pPr>
            <w:r w:rsidRPr="00A951BF">
              <w:rPr>
                <w:rFonts w:ascii="Times New Roman" w:hAnsi="Times New Roman"/>
                <w:sz w:val="20"/>
                <w:szCs w:val="20"/>
                <w:lang w:eastAsia="sr-Latn-CS"/>
              </w:rPr>
              <w:t xml:space="preserve">осмишљава и планира обим и карактер послова техничке подршке и механизованог извођења огледа; </w:t>
            </w:r>
          </w:p>
          <w:p w:rsidR="0058709A" w:rsidRPr="00A951BF" w:rsidRDefault="0058709A" w:rsidP="00C535F2">
            <w:pPr>
              <w:numPr>
                <w:ilvl w:val="0"/>
                <w:numId w:val="207"/>
              </w:numPr>
              <w:spacing w:line="240" w:lineRule="auto"/>
              <w:rPr>
                <w:rFonts w:ascii="Times New Roman" w:hAnsi="Times New Roman"/>
                <w:strike/>
                <w:sz w:val="20"/>
                <w:szCs w:val="20"/>
                <w:lang w:eastAsia="sr-Latn-CS"/>
              </w:rPr>
            </w:pPr>
            <w:r w:rsidRPr="00A951BF">
              <w:rPr>
                <w:rFonts w:ascii="Times New Roman" w:hAnsi="Times New Roman"/>
                <w:sz w:val="20"/>
                <w:szCs w:val="20"/>
                <w:lang w:eastAsia="sr-Latn-CS"/>
              </w:rPr>
              <w:t xml:space="preserve">сарађује са другим организационим јединицама у </w:t>
            </w:r>
            <w:r w:rsidR="000927B4">
              <w:rPr>
                <w:rFonts w:ascii="Times New Roman" w:hAnsi="Times New Roman"/>
                <w:sz w:val="20"/>
                <w:szCs w:val="20"/>
                <w:lang w:eastAsia="sr-Latn-CS"/>
              </w:rPr>
              <w:t>и</w:t>
            </w:r>
            <w:r w:rsidRPr="00A951BF">
              <w:rPr>
                <w:rFonts w:ascii="Times New Roman" w:hAnsi="Times New Roman"/>
                <w:sz w:val="20"/>
                <w:szCs w:val="20"/>
                <w:lang w:eastAsia="sr-Latn-CS"/>
              </w:rPr>
              <w:t>нституту, као и са екстерним пословним субјектима у циљу што квалитетнијег извршења послова механизоване сетве и бербе;</w:t>
            </w:r>
          </w:p>
          <w:p w:rsidR="0058709A" w:rsidRPr="00A951BF" w:rsidRDefault="0058709A" w:rsidP="00C535F2">
            <w:pPr>
              <w:numPr>
                <w:ilvl w:val="0"/>
                <w:numId w:val="207"/>
              </w:numPr>
              <w:spacing w:line="240" w:lineRule="auto"/>
              <w:rPr>
                <w:rFonts w:ascii="Times New Roman" w:hAnsi="Times New Roman"/>
                <w:sz w:val="20"/>
                <w:szCs w:val="20"/>
                <w:lang w:eastAsia="sr-Latn-CS"/>
              </w:rPr>
            </w:pPr>
            <w:r w:rsidRPr="00A951BF">
              <w:rPr>
                <w:rFonts w:ascii="Times New Roman" w:hAnsi="Times New Roman"/>
                <w:sz w:val="20"/>
                <w:szCs w:val="20"/>
                <w:lang w:eastAsia="sr-Latn-CS"/>
              </w:rPr>
              <w:t>стара се о правовременој набавци делова и одржавању пољопривредних машина за које је задужен;</w:t>
            </w:r>
          </w:p>
          <w:p w:rsidR="0058709A" w:rsidRPr="00A951BF" w:rsidRDefault="0058709A" w:rsidP="00C535F2">
            <w:pPr>
              <w:numPr>
                <w:ilvl w:val="0"/>
                <w:numId w:val="207"/>
              </w:numPr>
              <w:spacing w:line="240" w:lineRule="auto"/>
              <w:rPr>
                <w:rFonts w:ascii="Times New Roman" w:hAnsi="Times New Roman"/>
                <w:sz w:val="20"/>
                <w:szCs w:val="20"/>
                <w:lang w:eastAsia="sr-Latn-CS"/>
              </w:rPr>
            </w:pPr>
            <w:r w:rsidRPr="00A951BF">
              <w:rPr>
                <w:rFonts w:ascii="Times New Roman" w:hAnsi="Times New Roman"/>
                <w:sz w:val="20"/>
                <w:szCs w:val="20"/>
                <w:lang w:eastAsia="sr-Latn-CS"/>
              </w:rPr>
              <w:t>прибавља и обрађује информације, у циљу квалитетног и рационалног извођења пољских експеримената и просторних изолација;</w:t>
            </w:r>
          </w:p>
          <w:p w:rsidR="0058709A" w:rsidRPr="007C1FF3" w:rsidRDefault="0058709A" w:rsidP="00C535F2">
            <w:pPr>
              <w:pStyle w:val="ListParagraph"/>
              <w:numPr>
                <w:ilvl w:val="0"/>
                <w:numId w:val="207"/>
              </w:numPr>
              <w:rPr>
                <w:rFonts w:ascii="Times New Roman" w:hAnsi="Times New Roman"/>
                <w:sz w:val="20"/>
                <w:szCs w:val="20"/>
                <w:lang w:eastAsia="sr-Latn-CS"/>
              </w:rPr>
            </w:pPr>
            <w:r w:rsidRPr="0058709A">
              <w:rPr>
                <w:rFonts w:ascii="Times New Roman" w:hAnsi="Times New Roman"/>
                <w:sz w:val="20"/>
                <w:szCs w:val="20"/>
                <w:lang w:eastAsia="sr-Latn-CS"/>
              </w:rPr>
              <w:t xml:space="preserve">припрема извештаје и </w:t>
            </w:r>
            <w:r>
              <w:rPr>
                <w:rFonts w:ascii="Times New Roman" w:hAnsi="Times New Roman"/>
                <w:sz w:val="20"/>
                <w:szCs w:val="20"/>
                <w:lang w:eastAsia="sr-Latn-CS"/>
              </w:rPr>
              <w:t>прикупља, обрађује и  ажурира</w:t>
            </w:r>
            <w:r w:rsidRPr="0058709A">
              <w:rPr>
                <w:rFonts w:ascii="Times New Roman" w:hAnsi="Times New Roman"/>
                <w:sz w:val="20"/>
                <w:szCs w:val="20"/>
                <w:lang w:eastAsia="sr-Latn-CS"/>
              </w:rPr>
              <w:t xml:space="preserve"> </w:t>
            </w:r>
            <w:r>
              <w:rPr>
                <w:rFonts w:ascii="Times New Roman" w:hAnsi="Times New Roman"/>
                <w:sz w:val="20"/>
                <w:szCs w:val="20"/>
                <w:lang w:eastAsia="sr-Latn-CS"/>
              </w:rPr>
              <w:t>документацију</w:t>
            </w:r>
            <w:r w:rsidRPr="0058709A">
              <w:rPr>
                <w:rFonts w:ascii="Times New Roman" w:hAnsi="Times New Roman"/>
                <w:sz w:val="20"/>
                <w:szCs w:val="20"/>
                <w:lang w:eastAsia="sr-Latn-CS"/>
              </w:rPr>
              <w:t xml:space="preserve"> </w:t>
            </w:r>
            <w:r>
              <w:rPr>
                <w:rFonts w:ascii="Times New Roman" w:hAnsi="Times New Roman"/>
                <w:sz w:val="20"/>
                <w:szCs w:val="20"/>
                <w:lang w:eastAsia="sr-Latn-CS"/>
              </w:rPr>
              <w:t>за архиву и базе података из  делокруга</w:t>
            </w:r>
            <w:r w:rsidRPr="0058709A">
              <w:rPr>
                <w:rFonts w:ascii="Times New Roman" w:hAnsi="Times New Roman"/>
                <w:sz w:val="20"/>
                <w:szCs w:val="20"/>
                <w:lang w:eastAsia="sr-Latn-CS"/>
              </w:rPr>
              <w:t xml:space="preserve"> ра</w:t>
            </w:r>
            <w:r w:rsidR="007C1FF3">
              <w:rPr>
                <w:rFonts w:ascii="Times New Roman" w:hAnsi="Times New Roman"/>
                <w:sz w:val="20"/>
                <w:szCs w:val="20"/>
                <w:lang w:eastAsia="sr-Latn-CS"/>
              </w:rPr>
              <w:t>да.</w:t>
            </w:r>
          </w:p>
        </w:tc>
      </w:tr>
      <w:tr w:rsidR="0058709A" w:rsidRPr="00A951BF" w:rsidTr="007C1FF3">
        <w:trPr>
          <w:trHeight w:val="1810"/>
          <w:jc w:val="center"/>
        </w:trPr>
        <w:tc>
          <w:tcPr>
            <w:tcW w:w="819" w:type="pct"/>
            <w:tcBorders>
              <w:right w:val="single" w:sz="12" w:space="0" w:color="auto"/>
            </w:tcBorders>
          </w:tcPr>
          <w:p w:rsidR="0058709A" w:rsidRPr="007C1FF3" w:rsidRDefault="0058709A"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t>Образовање</w:t>
            </w:r>
          </w:p>
        </w:tc>
        <w:tc>
          <w:tcPr>
            <w:tcW w:w="4181" w:type="pct"/>
            <w:tcBorders>
              <w:left w:val="single" w:sz="12" w:space="0" w:color="auto"/>
            </w:tcBorders>
          </w:tcPr>
          <w:p w:rsidR="0058709A" w:rsidRPr="00A951BF" w:rsidRDefault="0058709A" w:rsidP="00E47703">
            <w:pPr>
              <w:spacing w:line="240" w:lineRule="auto"/>
              <w:rPr>
                <w:rFonts w:ascii="Times New Roman" w:hAnsi="Times New Roman"/>
                <w:bCs/>
                <w:sz w:val="20"/>
                <w:szCs w:val="20"/>
              </w:rPr>
            </w:pPr>
            <w:r w:rsidRPr="00A951BF">
              <w:rPr>
                <w:rFonts w:ascii="Times New Roman" w:hAnsi="Times New Roman"/>
                <w:bCs/>
                <w:sz w:val="20"/>
                <w:szCs w:val="20"/>
              </w:rPr>
              <w:t>Високо образовање:</w:t>
            </w:r>
          </w:p>
          <w:p w:rsidR="0058709A" w:rsidRPr="00A951BF" w:rsidRDefault="0058709A" w:rsidP="00672434">
            <w:pPr>
              <w:numPr>
                <w:ilvl w:val="0"/>
                <w:numId w:val="41"/>
              </w:numPr>
              <w:spacing w:line="240" w:lineRule="auto"/>
              <w:rPr>
                <w:rFonts w:ascii="Times New Roman" w:hAnsi="Times New Roman"/>
                <w:bCs/>
                <w:sz w:val="20"/>
                <w:szCs w:val="20"/>
              </w:rPr>
            </w:pPr>
            <w:r w:rsidRPr="00A951BF">
              <w:rPr>
                <w:rFonts w:ascii="Times New Roman" w:hAnsi="Times New Roman"/>
                <w:bCs/>
                <w:sz w:val="20"/>
                <w:szCs w:val="20"/>
              </w:rPr>
              <w:t>на студијама првог степена, по пропису који уређује високо образовање почев од 10. септембра 2005. године;</w:t>
            </w:r>
          </w:p>
          <w:p w:rsidR="0058709A" w:rsidRPr="00A951BF" w:rsidRDefault="0058709A" w:rsidP="00E47703">
            <w:pPr>
              <w:spacing w:line="240" w:lineRule="auto"/>
              <w:jc w:val="both"/>
              <w:rPr>
                <w:rFonts w:ascii="Times New Roman" w:hAnsi="Times New Roman"/>
                <w:noProof/>
                <w:sz w:val="20"/>
                <w:szCs w:val="20"/>
                <w:lang w:eastAsia="en-AU"/>
              </w:rPr>
            </w:pPr>
            <w:r w:rsidRPr="00A951BF">
              <w:rPr>
                <w:rFonts w:ascii="Times New Roman" w:hAnsi="Times New Roman"/>
                <w:noProof/>
                <w:sz w:val="20"/>
                <w:szCs w:val="20"/>
                <w:lang w:eastAsia="en-AU"/>
              </w:rPr>
              <w:t>изузетно:</w:t>
            </w:r>
          </w:p>
          <w:p w:rsidR="0058709A" w:rsidRPr="00A951BF" w:rsidRDefault="0058709A" w:rsidP="00C535F2">
            <w:pPr>
              <w:numPr>
                <w:ilvl w:val="1"/>
                <w:numId w:val="206"/>
              </w:numPr>
              <w:spacing w:line="240" w:lineRule="auto"/>
              <w:ind w:left="366"/>
              <w:contextualSpacing/>
              <w:rPr>
                <w:rFonts w:ascii="Times New Roman" w:hAnsi="Times New Roman"/>
                <w:noProof/>
                <w:sz w:val="20"/>
                <w:szCs w:val="20"/>
                <w:lang w:eastAsia="en-AU"/>
              </w:rPr>
            </w:pPr>
            <w:r w:rsidRPr="00A951BF">
              <w:rPr>
                <w:rFonts w:ascii="Times New Roman" w:hAnsi="Times New Roman"/>
                <w:noProof/>
                <w:sz w:val="20"/>
                <w:szCs w:val="20"/>
                <w:lang w:eastAsia="en-AU"/>
              </w:rPr>
              <w:t xml:space="preserve">средње образовање и радно искуство од </w:t>
            </w:r>
            <w:r>
              <w:rPr>
                <w:rFonts w:ascii="Times New Roman" w:hAnsi="Times New Roman"/>
                <w:noProof/>
                <w:sz w:val="20"/>
                <w:szCs w:val="20"/>
                <w:lang w:eastAsia="en-AU"/>
              </w:rPr>
              <w:t>5</w:t>
            </w:r>
            <w:r w:rsidRPr="00A951BF">
              <w:rPr>
                <w:rFonts w:ascii="Times New Roman" w:hAnsi="Times New Roman"/>
                <w:noProof/>
                <w:sz w:val="20"/>
                <w:szCs w:val="20"/>
                <w:lang w:eastAsia="en-AU"/>
              </w:rPr>
              <w:t xml:space="preserve"> година</w:t>
            </w:r>
            <w:r w:rsidRPr="00A951BF">
              <w:rPr>
                <w:rFonts w:ascii="Times New Roman" w:hAnsi="Times New Roman"/>
                <w:bCs/>
                <w:sz w:val="20"/>
                <w:szCs w:val="20"/>
              </w:rPr>
              <w:t xml:space="preserve"> на пословима </w:t>
            </w:r>
            <w:r>
              <w:rPr>
                <w:rFonts w:ascii="Times New Roman" w:hAnsi="Times New Roman"/>
                <w:bCs/>
                <w:sz w:val="20"/>
                <w:szCs w:val="20"/>
              </w:rPr>
              <w:t>Сарадника на пословима  техничке подршке и механизованог извођења огледа</w:t>
            </w:r>
            <w:r w:rsidRPr="00A951BF">
              <w:rPr>
                <w:rFonts w:ascii="Times New Roman" w:hAnsi="Times New Roman"/>
                <w:bCs/>
                <w:sz w:val="20"/>
                <w:szCs w:val="20"/>
              </w:rPr>
              <w:t xml:space="preserve"> за затечене запослене који су у радном односу код послодавца на дан ступања на снагу ове Уредбе о каталогу радних места у јавним службма и</w:t>
            </w:r>
            <w:r>
              <w:rPr>
                <w:rFonts w:ascii="Times New Roman" w:hAnsi="Times New Roman"/>
                <w:bCs/>
                <w:sz w:val="20"/>
                <w:szCs w:val="20"/>
              </w:rPr>
              <w:t xml:space="preserve"> другим организацијама у јавном</w:t>
            </w:r>
            <w:r w:rsidRPr="00A951BF">
              <w:rPr>
                <w:rFonts w:ascii="Times New Roman" w:hAnsi="Times New Roman"/>
                <w:bCs/>
                <w:sz w:val="20"/>
                <w:szCs w:val="20"/>
              </w:rPr>
              <w:t xml:space="preserve"> сектору.</w:t>
            </w:r>
          </w:p>
          <w:p w:rsidR="0058709A" w:rsidRPr="00A951BF" w:rsidRDefault="0058709A" w:rsidP="00E47703">
            <w:pPr>
              <w:spacing w:line="240" w:lineRule="auto"/>
              <w:ind w:left="6"/>
              <w:rPr>
                <w:rFonts w:ascii="Times New Roman" w:hAnsi="Times New Roman"/>
                <w:noProof/>
                <w:sz w:val="20"/>
                <w:szCs w:val="20"/>
                <w:lang w:eastAsia="en-AU"/>
              </w:rPr>
            </w:pPr>
          </w:p>
        </w:tc>
      </w:tr>
      <w:tr w:rsidR="0058709A" w:rsidRPr="00A951BF" w:rsidTr="007C1FF3">
        <w:trPr>
          <w:trHeight w:val="283"/>
          <w:jc w:val="center"/>
        </w:trPr>
        <w:tc>
          <w:tcPr>
            <w:tcW w:w="819" w:type="pct"/>
            <w:tcBorders>
              <w:right w:val="single" w:sz="12" w:space="0" w:color="auto"/>
            </w:tcBorders>
          </w:tcPr>
          <w:p w:rsidR="0058709A" w:rsidRPr="007C1FF3" w:rsidRDefault="0058709A"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t>Додатна знања / испити / радно искуство</w:t>
            </w:r>
          </w:p>
        </w:tc>
        <w:tc>
          <w:tcPr>
            <w:tcW w:w="4181" w:type="pct"/>
            <w:tcBorders>
              <w:left w:val="single" w:sz="12" w:space="0" w:color="auto"/>
            </w:tcBorders>
          </w:tcPr>
          <w:p w:rsidR="0058709A" w:rsidRPr="00A951BF" w:rsidRDefault="0058709A" w:rsidP="00672434">
            <w:pPr>
              <w:pStyle w:val="ListParagraph"/>
              <w:numPr>
                <w:ilvl w:val="0"/>
                <w:numId w:val="37"/>
              </w:numPr>
              <w:spacing w:line="240" w:lineRule="auto"/>
              <w:contextualSpacing/>
              <w:rPr>
                <w:rFonts w:ascii="Times New Roman" w:hAnsi="Times New Roman"/>
                <w:noProof/>
                <w:sz w:val="20"/>
                <w:szCs w:val="20"/>
                <w:lang w:eastAsia="en-AU"/>
              </w:rPr>
            </w:pPr>
            <w:r w:rsidRPr="00A951BF">
              <w:rPr>
                <w:rFonts w:ascii="Times New Roman" w:hAnsi="Times New Roman"/>
                <w:bCs/>
                <w:sz w:val="20"/>
                <w:szCs w:val="20"/>
              </w:rPr>
              <w:t>у складу са општим актом института</w:t>
            </w:r>
          </w:p>
        </w:tc>
      </w:tr>
    </w:tbl>
    <w:p w:rsidR="008733E7" w:rsidRDefault="008733E7" w:rsidP="008733E7">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8733E7" w:rsidRPr="00BC12C8" w:rsidTr="00BD6A84">
        <w:trPr>
          <w:trHeight w:val="262"/>
          <w:tblHeader/>
          <w:jc w:val="center"/>
        </w:trPr>
        <w:tc>
          <w:tcPr>
            <w:tcW w:w="848" w:type="pct"/>
            <w:tcBorders>
              <w:bottom w:val="single" w:sz="4" w:space="0" w:color="auto"/>
              <w:right w:val="single" w:sz="12" w:space="0" w:color="auto"/>
            </w:tcBorders>
          </w:tcPr>
          <w:p w:rsidR="008733E7" w:rsidRPr="00BC12C8" w:rsidRDefault="00E94818" w:rsidP="00BD6A84">
            <w:pPr>
              <w:pStyle w:val="NormalStefbolds"/>
              <w:tabs>
                <w:tab w:val="left" w:pos="930"/>
              </w:tabs>
              <w:outlineLvl w:val="0"/>
              <w:rPr>
                <w:sz w:val="24"/>
                <w:szCs w:val="24"/>
                <w:lang w:val="en-US" w:eastAsia="en-US"/>
              </w:rPr>
            </w:pPr>
            <w:r w:rsidRPr="00BC12C8">
              <w:rPr>
                <w:sz w:val="24"/>
                <w:szCs w:val="24"/>
                <w:lang w:val="en-US" w:eastAsia="en-US"/>
              </w:rPr>
              <w:lastRenderedPageBreak/>
              <w:t>25</w:t>
            </w:r>
            <w:r w:rsidR="008733E7" w:rsidRPr="00BC12C8">
              <w:rPr>
                <w:sz w:val="24"/>
                <w:szCs w:val="24"/>
                <w:lang w:val="en-US" w:eastAsia="en-US"/>
              </w:rPr>
              <w:t>.</w:t>
            </w:r>
          </w:p>
        </w:tc>
        <w:tc>
          <w:tcPr>
            <w:tcW w:w="4152" w:type="pct"/>
            <w:vMerge w:val="restart"/>
            <w:tcBorders>
              <w:left w:val="single" w:sz="12" w:space="0" w:color="auto"/>
            </w:tcBorders>
            <w:vAlign w:val="center"/>
          </w:tcPr>
          <w:p w:rsidR="008733E7" w:rsidRPr="00BC12C8" w:rsidRDefault="008733E7" w:rsidP="00BD6A84">
            <w:pPr>
              <w:pStyle w:val="AleksNaziv"/>
            </w:pPr>
            <w:r w:rsidRPr="00BC12C8">
              <w:t xml:space="preserve">ОРГАНИЗАТОР ПОСЛОВА АКРЕДИТОВАНЕ ЛАБОРАТОРИЈЕ ЗА ИСПИТИВАЊЕ </w:t>
            </w:r>
          </w:p>
        </w:tc>
      </w:tr>
      <w:tr w:rsidR="008733E7" w:rsidRPr="00BC12C8" w:rsidTr="00BD6A84">
        <w:trPr>
          <w:trHeight w:val="20"/>
          <w:tblHeader/>
          <w:jc w:val="center"/>
        </w:trPr>
        <w:tc>
          <w:tcPr>
            <w:tcW w:w="848" w:type="pct"/>
            <w:tcBorders>
              <w:top w:val="single" w:sz="4" w:space="0" w:color="auto"/>
              <w:right w:val="single" w:sz="12" w:space="0" w:color="auto"/>
            </w:tcBorders>
          </w:tcPr>
          <w:p w:rsidR="008733E7" w:rsidRPr="00BC12C8" w:rsidRDefault="008733E7" w:rsidP="00BD6A84">
            <w:pPr>
              <w:pStyle w:val="NormalStefbolds"/>
              <w:outlineLvl w:val="0"/>
              <w:rPr>
                <w:szCs w:val="22"/>
                <w:lang w:val="en-US" w:eastAsia="en-US"/>
              </w:rPr>
            </w:pPr>
            <w:r w:rsidRPr="00BC12C8">
              <w:rPr>
                <w:szCs w:val="22"/>
                <w:lang w:val="en-US" w:eastAsia="en-US"/>
              </w:rPr>
              <w:t>Назив радног места</w:t>
            </w:r>
          </w:p>
        </w:tc>
        <w:tc>
          <w:tcPr>
            <w:tcW w:w="4152" w:type="pct"/>
            <w:vMerge/>
            <w:tcBorders>
              <w:left w:val="single" w:sz="12" w:space="0" w:color="auto"/>
            </w:tcBorders>
            <w:vAlign w:val="center"/>
          </w:tcPr>
          <w:p w:rsidR="008733E7" w:rsidRPr="00BC12C8" w:rsidRDefault="008733E7" w:rsidP="00BD6A84">
            <w:pPr>
              <w:pStyle w:val="Style2"/>
              <w:rPr>
                <w:color w:val="auto"/>
                <w:lang w:val="en-US" w:eastAsia="en-US"/>
              </w:rPr>
            </w:pPr>
          </w:p>
        </w:tc>
      </w:tr>
      <w:tr w:rsidR="008733E7" w:rsidRPr="00BC12C8" w:rsidTr="00BD6A84">
        <w:trPr>
          <w:trHeight w:val="283"/>
          <w:jc w:val="center"/>
        </w:trPr>
        <w:tc>
          <w:tcPr>
            <w:tcW w:w="848" w:type="pct"/>
            <w:tcBorders>
              <w:right w:val="single" w:sz="12" w:space="0" w:color="auto"/>
            </w:tcBorders>
          </w:tcPr>
          <w:p w:rsidR="008733E7" w:rsidRPr="00BC12C8" w:rsidRDefault="008733E7" w:rsidP="00BD6A84">
            <w:pPr>
              <w:pStyle w:val="NormalStefbolds"/>
              <w:rPr>
                <w:szCs w:val="22"/>
                <w:lang w:val="en-US" w:eastAsia="en-US"/>
              </w:rPr>
            </w:pPr>
            <w:r w:rsidRPr="00BC12C8">
              <w:rPr>
                <w:szCs w:val="22"/>
                <w:lang w:val="en-US" w:eastAsia="en-US"/>
              </w:rPr>
              <w:t>Општи / типични опис посла</w:t>
            </w:r>
          </w:p>
        </w:tc>
        <w:tc>
          <w:tcPr>
            <w:tcW w:w="4152" w:type="pct"/>
            <w:tcBorders>
              <w:left w:val="single" w:sz="12" w:space="0" w:color="auto"/>
            </w:tcBorders>
          </w:tcPr>
          <w:p w:rsidR="008733E7" w:rsidRPr="00BC12C8" w:rsidRDefault="008733E7" w:rsidP="00672434">
            <w:pPr>
              <w:numPr>
                <w:ilvl w:val="0"/>
                <w:numId w:val="63"/>
              </w:numPr>
              <w:suppressAutoHyphens/>
              <w:spacing w:line="240" w:lineRule="auto"/>
              <w:jc w:val="both"/>
              <w:rPr>
                <w:rFonts w:ascii="Times New Roman" w:hAnsi="Times New Roman"/>
                <w:sz w:val="20"/>
                <w:szCs w:val="20"/>
                <w:lang w:val="ru-RU"/>
              </w:rPr>
            </w:pPr>
            <w:r w:rsidRPr="00BC12C8">
              <w:rPr>
                <w:rFonts w:ascii="Times New Roman" w:hAnsi="Times New Roman"/>
                <w:sz w:val="20"/>
                <w:szCs w:val="20"/>
                <w:lang w:val="ru-RU"/>
              </w:rPr>
              <w:t>организује и учествује у руковођењу и обављању послова у акредитованој лабораторији за испитивање;</w:t>
            </w:r>
          </w:p>
          <w:p w:rsidR="008733E7" w:rsidRPr="00BC12C8" w:rsidRDefault="008733E7" w:rsidP="00672434">
            <w:pPr>
              <w:numPr>
                <w:ilvl w:val="0"/>
                <w:numId w:val="63"/>
              </w:numPr>
              <w:suppressAutoHyphens/>
              <w:spacing w:line="240" w:lineRule="auto"/>
              <w:jc w:val="both"/>
              <w:rPr>
                <w:rFonts w:ascii="Times New Roman" w:hAnsi="Times New Roman"/>
                <w:bCs/>
                <w:iCs/>
                <w:sz w:val="20"/>
                <w:szCs w:val="20"/>
                <w:lang w:val="ru-RU"/>
              </w:rPr>
            </w:pPr>
            <w:r w:rsidRPr="00BC12C8">
              <w:rPr>
                <w:rFonts w:ascii="Times New Roman" w:hAnsi="Times New Roman"/>
                <w:bCs/>
                <w:iCs/>
                <w:sz w:val="20"/>
                <w:szCs w:val="20"/>
                <w:lang w:val="ru-RU"/>
              </w:rPr>
              <w:t>организује и прати реализацију комерцијалних уговора са корисницима испитивања;</w:t>
            </w:r>
          </w:p>
          <w:p w:rsidR="008733E7" w:rsidRPr="00BC12C8" w:rsidRDefault="008733E7" w:rsidP="00672434">
            <w:pPr>
              <w:numPr>
                <w:ilvl w:val="0"/>
                <w:numId w:val="63"/>
              </w:numPr>
              <w:suppressAutoHyphens/>
              <w:spacing w:line="240" w:lineRule="auto"/>
              <w:jc w:val="both"/>
              <w:rPr>
                <w:rFonts w:ascii="Times New Roman" w:hAnsi="Times New Roman"/>
                <w:bCs/>
                <w:iCs/>
                <w:sz w:val="20"/>
                <w:szCs w:val="20"/>
                <w:lang w:val="ru-RU"/>
              </w:rPr>
            </w:pPr>
            <w:r w:rsidRPr="00BC12C8">
              <w:rPr>
                <w:rFonts w:ascii="Times New Roman" w:hAnsi="Times New Roman"/>
                <w:bCs/>
                <w:iCs/>
                <w:sz w:val="20"/>
                <w:szCs w:val="20"/>
                <w:lang w:val="ru-RU"/>
              </w:rPr>
              <w:t>организујуе реализацију испитивања и несметано функционисање успостављеног система менаџмента;</w:t>
            </w:r>
          </w:p>
          <w:p w:rsidR="008733E7" w:rsidRPr="00BC12C8" w:rsidRDefault="008733E7" w:rsidP="00672434">
            <w:pPr>
              <w:pStyle w:val="NormalStefbullets1"/>
              <w:numPr>
                <w:ilvl w:val="0"/>
                <w:numId w:val="63"/>
              </w:numPr>
              <w:jc w:val="both"/>
              <w:rPr>
                <w:lang w:val="en-US" w:eastAsia="en-US"/>
              </w:rPr>
            </w:pPr>
            <w:r w:rsidRPr="00BC12C8">
              <w:rPr>
                <w:bCs/>
                <w:iCs/>
                <w:lang w:val="ru-RU"/>
              </w:rPr>
              <w:t>ради на пословима испитивања у акредитованој лабораторији у складу са обавезама наведеним у документима система менаџмента;</w:t>
            </w:r>
          </w:p>
          <w:p w:rsidR="008733E7" w:rsidRPr="00BC12C8" w:rsidRDefault="008733E7" w:rsidP="00672434">
            <w:pPr>
              <w:numPr>
                <w:ilvl w:val="0"/>
                <w:numId w:val="63"/>
              </w:numPr>
              <w:tabs>
                <w:tab w:val="left" w:pos="0"/>
              </w:tabs>
              <w:spacing w:line="240" w:lineRule="auto"/>
              <w:rPr>
                <w:rFonts w:ascii="Times New Roman" w:eastAsia="Calibri" w:hAnsi="Times New Roman"/>
                <w:sz w:val="20"/>
                <w:szCs w:val="20"/>
              </w:rPr>
            </w:pPr>
            <w:r w:rsidRPr="00BC12C8">
              <w:rPr>
                <w:rFonts w:ascii="Times New Roman" w:eastAsia="Calibri" w:hAnsi="Times New Roman"/>
                <w:sz w:val="20"/>
                <w:szCs w:val="20"/>
              </w:rPr>
              <w:t>подноси извештаје о раду.</w:t>
            </w:r>
          </w:p>
        </w:tc>
      </w:tr>
      <w:tr w:rsidR="008733E7" w:rsidRPr="00BC12C8" w:rsidTr="00BD6A84">
        <w:trPr>
          <w:trHeight w:val="283"/>
          <w:jc w:val="center"/>
        </w:trPr>
        <w:tc>
          <w:tcPr>
            <w:tcW w:w="848" w:type="pct"/>
            <w:tcBorders>
              <w:right w:val="single" w:sz="12" w:space="0" w:color="auto"/>
            </w:tcBorders>
          </w:tcPr>
          <w:p w:rsidR="008733E7" w:rsidRPr="00BC12C8" w:rsidRDefault="008733E7" w:rsidP="00BD6A84">
            <w:pPr>
              <w:pStyle w:val="NormalStefbolds"/>
              <w:rPr>
                <w:szCs w:val="22"/>
                <w:lang w:val="en-US" w:eastAsia="en-US"/>
              </w:rPr>
            </w:pPr>
            <w:r w:rsidRPr="00BC12C8">
              <w:rPr>
                <w:szCs w:val="22"/>
                <w:lang w:eastAsia="en-US"/>
              </w:rPr>
              <w:t>О</w:t>
            </w:r>
            <w:r w:rsidRPr="00BC12C8">
              <w:rPr>
                <w:szCs w:val="22"/>
                <w:lang w:val="en-US" w:eastAsia="en-US"/>
              </w:rPr>
              <w:t>бразовање</w:t>
            </w:r>
          </w:p>
        </w:tc>
        <w:tc>
          <w:tcPr>
            <w:tcW w:w="4152" w:type="pct"/>
            <w:tcBorders>
              <w:left w:val="single" w:sz="12" w:space="0" w:color="auto"/>
            </w:tcBorders>
          </w:tcPr>
          <w:p w:rsidR="008733E7" w:rsidRPr="00BC12C8" w:rsidRDefault="008733E7" w:rsidP="00BD6A84">
            <w:pPr>
              <w:pStyle w:val="NormalStef1"/>
              <w:rPr>
                <w:sz w:val="18"/>
                <w:lang w:val="sr-Cyrl-CS"/>
              </w:rPr>
            </w:pPr>
            <w:r w:rsidRPr="00BC12C8">
              <w:rPr>
                <w:lang w:val="sr-Cyrl-CS"/>
              </w:rPr>
              <w:t>Високо образовање:</w:t>
            </w:r>
          </w:p>
          <w:p w:rsidR="008733E7" w:rsidRPr="00BC12C8" w:rsidRDefault="008733E7" w:rsidP="008733E7">
            <w:pPr>
              <w:pStyle w:val="NormalStefbullets1"/>
              <w:numPr>
                <w:ilvl w:val="0"/>
                <w:numId w:val="2"/>
              </w:numPr>
              <w:jc w:val="both"/>
            </w:pPr>
            <w:r w:rsidRPr="00BC12C8">
              <w:t>на студијама првог степена (основне академске студије у обиму од најмање 240 ЕСПБ</w:t>
            </w:r>
            <w:r w:rsidR="007679CE" w:rsidRPr="00BC12C8">
              <w:t xml:space="preserve"> / специјалистичке струковне студије</w:t>
            </w:r>
            <w:r w:rsidRPr="00BC12C8">
              <w:t>), по пропису који уређује високо образовање почев од</w:t>
            </w:r>
            <w:r w:rsidR="007679CE" w:rsidRPr="00BC12C8">
              <w:t xml:space="preserve"> 7. октобар 2017</w:t>
            </w:r>
            <w:r w:rsidRPr="00BC12C8">
              <w:t>. године;</w:t>
            </w:r>
          </w:p>
          <w:p w:rsidR="008733E7" w:rsidRPr="00BC12C8" w:rsidRDefault="008733E7" w:rsidP="00BD6A84">
            <w:pPr>
              <w:pStyle w:val="NormalStefbullets1"/>
              <w:ind w:left="90"/>
              <w:jc w:val="both"/>
            </w:pPr>
            <w:r w:rsidRPr="00BC12C8">
              <w:t>или</w:t>
            </w:r>
          </w:p>
          <w:p w:rsidR="008733E7" w:rsidRPr="00BC12C8" w:rsidRDefault="008733E7" w:rsidP="008733E7">
            <w:pPr>
              <w:pStyle w:val="NormalStefbullets1"/>
              <w:numPr>
                <w:ilvl w:val="0"/>
                <w:numId w:val="2"/>
              </w:numPr>
              <w:rPr>
                <w:szCs w:val="22"/>
                <w:lang w:val="en-US" w:eastAsia="en-US"/>
              </w:rPr>
            </w:pPr>
            <w:r w:rsidRPr="00BC12C8">
              <w:t>на студијама првог степена (основне академске студије у обиму од најмање 180 ЕСПБ/основне струковне студије у обима од 180 ЕСПБ), по пропису који уређује високо образовање почев од 10. септембра 2005. године.</w:t>
            </w:r>
          </w:p>
        </w:tc>
      </w:tr>
      <w:tr w:rsidR="008733E7" w:rsidRPr="00BC12C8" w:rsidTr="00BD6A84">
        <w:trPr>
          <w:trHeight w:val="283"/>
          <w:jc w:val="center"/>
        </w:trPr>
        <w:tc>
          <w:tcPr>
            <w:tcW w:w="848" w:type="pct"/>
            <w:tcBorders>
              <w:right w:val="single" w:sz="12" w:space="0" w:color="auto"/>
            </w:tcBorders>
          </w:tcPr>
          <w:p w:rsidR="008733E7" w:rsidRPr="00BC12C8" w:rsidRDefault="008733E7" w:rsidP="00BD6A84">
            <w:pPr>
              <w:pStyle w:val="NormalStefbolds"/>
              <w:rPr>
                <w:szCs w:val="22"/>
                <w:lang w:val="en-US" w:eastAsia="en-US"/>
              </w:rPr>
            </w:pPr>
            <w:r w:rsidRPr="00BC12C8">
              <w:rPr>
                <w:szCs w:val="22"/>
                <w:lang w:val="en-US" w:eastAsia="en-US"/>
              </w:rPr>
              <w:t>Додатна знања / испити / радно искуство</w:t>
            </w:r>
          </w:p>
        </w:tc>
        <w:tc>
          <w:tcPr>
            <w:tcW w:w="4152" w:type="pct"/>
            <w:tcBorders>
              <w:left w:val="single" w:sz="12" w:space="0" w:color="auto"/>
            </w:tcBorders>
          </w:tcPr>
          <w:p w:rsidR="008733E7" w:rsidRPr="00BC12C8" w:rsidRDefault="008733E7" w:rsidP="008733E7">
            <w:pPr>
              <w:pStyle w:val="NormalStefbullets1"/>
              <w:numPr>
                <w:ilvl w:val="0"/>
                <w:numId w:val="2"/>
              </w:numPr>
            </w:pPr>
            <w:r w:rsidRPr="00BC12C8">
              <w:rPr>
                <w:bCs/>
                <w:lang w:val="sr-Cyrl-CS"/>
              </w:rPr>
              <w:t>у складу са општим актом института.</w:t>
            </w:r>
          </w:p>
        </w:tc>
      </w:tr>
    </w:tbl>
    <w:p w:rsidR="00025D41" w:rsidRDefault="00025D41" w:rsidP="001235BA">
      <w:pPr>
        <w:tabs>
          <w:tab w:val="left" w:pos="7305"/>
        </w:tabs>
        <w:spacing w:line="240" w:lineRule="auto"/>
        <w:ind w:left="0" w:firstLine="0"/>
        <w:rPr>
          <w:rFonts w:ascii="Times New Roman" w:hAnsi="Times New Roman"/>
          <w:bCs/>
          <w:sz w:val="24"/>
          <w:szCs w:val="24"/>
        </w:rPr>
      </w:pPr>
    </w:p>
    <w:p w:rsidR="00025D41" w:rsidRDefault="00025D41" w:rsidP="00025D41">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25D41" w:rsidRPr="00FC309E" w:rsidTr="00BD6A84">
        <w:trPr>
          <w:trHeight w:val="201"/>
          <w:tblHeader/>
          <w:jc w:val="center"/>
        </w:trPr>
        <w:tc>
          <w:tcPr>
            <w:tcW w:w="862" w:type="pct"/>
            <w:tcBorders>
              <w:bottom w:val="single" w:sz="2" w:space="0" w:color="auto"/>
              <w:right w:val="single" w:sz="12" w:space="0" w:color="auto"/>
            </w:tcBorders>
          </w:tcPr>
          <w:p w:rsidR="00025D41"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26</w:t>
            </w:r>
            <w:r w:rsidR="00025D41">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025D41" w:rsidRPr="00FC309E" w:rsidRDefault="00025D41"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ГЕНЕТИКУ И ОПЛЕМЕЊИВАЊЕ БИЉАКА</w:t>
            </w:r>
          </w:p>
        </w:tc>
      </w:tr>
      <w:tr w:rsidR="00025D41" w:rsidRPr="00FC309E" w:rsidTr="00BD6A84">
        <w:trPr>
          <w:trHeight w:val="20"/>
          <w:tblHeader/>
          <w:jc w:val="center"/>
        </w:trPr>
        <w:tc>
          <w:tcPr>
            <w:tcW w:w="862" w:type="pct"/>
            <w:tcBorders>
              <w:top w:val="single" w:sz="2" w:space="0" w:color="auto"/>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025D41" w:rsidRPr="00FC309E" w:rsidRDefault="00025D41" w:rsidP="00BD6A84">
            <w:pPr>
              <w:spacing w:line="240" w:lineRule="auto"/>
              <w:ind w:left="0" w:firstLine="0"/>
              <w:rPr>
                <w:rFonts w:ascii="Times New Roman" w:eastAsia="Calibri" w:hAnsi="Times New Roman"/>
                <w:bCs/>
                <w:caps/>
                <w:sz w:val="24"/>
                <w:szCs w:val="26"/>
              </w:rPr>
            </w:pPr>
          </w:p>
        </w:tc>
      </w:tr>
      <w:tr w:rsidR="00025D41" w:rsidRPr="00FC309E" w:rsidTr="00BD6A84">
        <w:trPr>
          <w:trHeight w:val="1623"/>
          <w:jc w:val="center"/>
        </w:trPr>
        <w:tc>
          <w:tcPr>
            <w:tcW w:w="862" w:type="pct"/>
            <w:tcBorders>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025D41" w:rsidRPr="0018197B" w:rsidRDefault="00025D41" w:rsidP="00672434">
            <w:pPr>
              <w:numPr>
                <w:ilvl w:val="0"/>
                <w:numId w:val="64"/>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color w:val="000000"/>
                <w:sz w:val="20"/>
                <w:szCs w:val="20"/>
              </w:rPr>
              <w:t xml:space="preserve">учествује у планирању и организовању научних истраживања у области </w:t>
            </w:r>
            <w:r w:rsidRPr="0018197B">
              <w:rPr>
                <w:rFonts w:ascii="Times New Roman" w:hAnsi="Times New Roman"/>
                <w:bCs/>
                <w:sz w:val="20"/>
                <w:szCs w:val="20"/>
                <w:lang w:val="sr-Cyrl-CS"/>
              </w:rPr>
              <w:t>генетике и оплемењивања биљака;</w:t>
            </w:r>
          </w:p>
          <w:p w:rsidR="00025D41" w:rsidRPr="0018197B" w:rsidRDefault="00025D41" w:rsidP="00672434">
            <w:pPr>
              <w:numPr>
                <w:ilvl w:val="0"/>
                <w:numId w:val="64"/>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из области генетике и оплемењивања самооплодних и страноплодних биљака;</w:t>
            </w:r>
          </w:p>
          <w:p w:rsidR="00025D41" w:rsidRPr="0018197B" w:rsidRDefault="00025D41" w:rsidP="00672434">
            <w:pPr>
              <w:numPr>
                <w:ilvl w:val="0"/>
                <w:numId w:val="64"/>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иницира увођење других мера у циљу унапређења сарадње између комплементарних области: генетике и оплемењивања, семенарства и технологије гајења ратарских, повртарских и алтернативних биљних врста;</w:t>
            </w:r>
          </w:p>
          <w:p w:rsidR="00025D41" w:rsidRPr="0018197B" w:rsidRDefault="00025D41" w:rsidP="00672434">
            <w:pPr>
              <w:numPr>
                <w:ilvl w:val="0"/>
                <w:numId w:val="64"/>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правце комерцијалног оплемењивања за потребе развоја института и комерцијализације резултата истраживања на домаћем и иностраном тржишту;</w:t>
            </w:r>
          </w:p>
          <w:p w:rsidR="00025D41" w:rsidRPr="0018197B" w:rsidRDefault="00025D41" w:rsidP="00672434">
            <w:pPr>
              <w:numPr>
                <w:ilvl w:val="0"/>
                <w:numId w:val="64"/>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 xml:space="preserve">бави се науком и истраживањима у оквиру научне области / гране за коју је изабран у звање, а претежно у </w:t>
            </w:r>
            <w:r w:rsidRPr="0018197B">
              <w:rPr>
                <w:rFonts w:ascii="Times New Roman" w:hAnsi="Times New Roman"/>
                <w:bCs/>
                <w:color w:val="000000"/>
                <w:sz w:val="20"/>
                <w:szCs w:val="20"/>
              </w:rPr>
              <w:t xml:space="preserve">области </w:t>
            </w:r>
            <w:r w:rsidRPr="0018197B">
              <w:rPr>
                <w:rFonts w:ascii="Times New Roman" w:hAnsi="Times New Roman"/>
                <w:bCs/>
                <w:sz w:val="20"/>
                <w:szCs w:val="20"/>
                <w:lang w:val="sr-Cyrl-CS"/>
              </w:rPr>
              <w:t>генетике и оплемењивања биљака;</w:t>
            </w:r>
          </w:p>
          <w:p w:rsidR="00025D41" w:rsidRPr="00FF1F55" w:rsidRDefault="00025D41" w:rsidP="00672434">
            <w:pPr>
              <w:numPr>
                <w:ilvl w:val="0"/>
                <w:numId w:val="64"/>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истраживања из генетике и оплемењивања биљака у институту.</w:t>
            </w:r>
          </w:p>
        </w:tc>
      </w:tr>
      <w:tr w:rsidR="00025D41" w:rsidRPr="00FC309E" w:rsidTr="00BD6A84">
        <w:trPr>
          <w:trHeight w:val="719"/>
          <w:jc w:val="center"/>
        </w:trPr>
        <w:tc>
          <w:tcPr>
            <w:tcW w:w="862" w:type="pct"/>
            <w:tcBorders>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025D41" w:rsidRPr="00FC309E" w:rsidRDefault="00025D41"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025D41" w:rsidRPr="00FF1F55" w:rsidRDefault="00025D41" w:rsidP="00672434">
            <w:pPr>
              <w:pStyle w:val="NormalStefbullets1"/>
              <w:numPr>
                <w:ilvl w:val="0"/>
                <w:numId w:val="14"/>
              </w:numPr>
              <w:jc w:val="both"/>
              <w:rPr>
                <w:bCs/>
              </w:rPr>
            </w:pPr>
            <w:r w:rsidRPr="0018197B">
              <w:rPr>
                <w:bCs/>
              </w:rPr>
              <w:t xml:space="preserve">на студијама трећег степена (докторске академске студије), по пропису који уређује високо образовање, почев од 10. септембра 2005. </w:t>
            </w:r>
            <w:r>
              <w:rPr>
                <w:bCs/>
              </w:rPr>
              <w:t>г</w:t>
            </w:r>
            <w:r w:rsidRPr="0018197B">
              <w:rPr>
                <w:bCs/>
              </w:rPr>
              <w:t>одине</w:t>
            </w:r>
            <w:r>
              <w:rPr>
                <w:bCs/>
              </w:rPr>
              <w:t>.</w:t>
            </w:r>
          </w:p>
        </w:tc>
      </w:tr>
      <w:tr w:rsidR="00025D41" w:rsidRPr="00FC309E" w:rsidTr="00BD6A84">
        <w:trPr>
          <w:trHeight w:val="506"/>
          <w:jc w:val="center"/>
        </w:trPr>
        <w:tc>
          <w:tcPr>
            <w:tcW w:w="862" w:type="pct"/>
            <w:tcBorders>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025D41" w:rsidRPr="00FF1F55" w:rsidRDefault="00025D41" w:rsidP="00BD6A84">
            <w:pPr>
              <w:spacing w:line="240" w:lineRule="auto"/>
              <w:rPr>
                <w:rFonts w:ascii="Times New Roman" w:hAnsi="Times New Roman"/>
                <w:noProof/>
                <w:sz w:val="20"/>
                <w:szCs w:val="20"/>
                <w:lang w:eastAsia="en-AU"/>
              </w:rPr>
            </w:pPr>
            <w:r w:rsidRPr="00FF1F55">
              <w:rPr>
                <w:rFonts w:ascii="Times New Roman" w:hAnsi="Times New Roman"/>
                <w:noProof/>
                <w:sz w:val="20"/>
                <w:szCs w:val="20"/>
                <w:lang w:eastAsia="en-AU"/>
              </w:rPr>
              <w:t>-</w:t>
            </w:r>
            <w:r w:rsidRPr="00FF1F55">
              <w:rPr>
                <w:rFonts w:ascii="Times New Roman" w:hAnsi="Times New Roman"/>
                <w:noProof/>
                <w:sz w:val="20"/>
                <w:szCs w:val="20"/>
                <w:lang w:eastAsia="en-AU"/>
              </w:rPr>
              <w:tab/>
              <w:t>истраживач у научном звању из области биотехничких наука;</w:t>
            </w:r>
          </w:p>
          <w:p w:rsidR="00025D41" w:rsidRPr="00FC309E" w:rsidRDefault="00025D41" w:rsidP="00BD6A84">
            <w:pPr>
              <w:spacing w:line="240" w:lineRule="auto"/>
              <w:rPr>
                <w:rFonts w:ascii="Times New Roman" w:hAnsi="Times New Roman"/>
                <w:noProof/>
                <w:sz w:val="20"/>
                <w:szCs w:val="20"/>
                <w:lang w:val="en-AU" w:eastAsia="en-AU"/>
              </w:rPr>
            </w:pPr>
            <w:r w:rsidRPr="00FF1F55">
              <w:rPr>
                <w:rFonts w:ascii="Times New Roman" w:hAnsi="Times New Roman"/>
                <w:noProof/>
                <w:sz w:val="20"/>
                <w:szCs w:val="20"/>
                <w:lang w:eastAsia="en-AU"/>
              </w:rPr>
              <w:t>-</w:t>
            </w:r>
            <w:r w:rsidRPr="00FF1F55">
              <w:rPr>
                <w:rFonts w:ascii="Times New Roman" w:hAnsi="Times New Roman"/>
                <w:noProof/>
                <w:sz w:val="20"/>
                <w:szCs w:val="20"/>
                <w:lang w:eastAsia="en-AU"/>
              </w:rPr>
              <w:tab/>
            </w:r>
            <w:r>
              <w:rPr>
                <w:rFonts w:ascii="Times New Roman" w:hAnsi="Times New Roman"/>
                <w:noProof/>
                <w:sz w:val="20"/>
                <w:szCs w:val="20"/>
                <w:lang w:eastAsia="en-AU"/>
              </w:rPr>
              <w:t xml:space="preserve">др. </w:t>
            </w:r>
            <w:r w:rsidRPr="00950DBE">
              <w:rPr>
                <w:rFonts w:ascii="Times New Roman" w:hAnsi="Times New Roman"/>
                <w:bCs/>
                <w:noProof/>
                <w:sz w:val="20"/>
                <w:szCs w:val="20"/>
                <w:lang w:eastAsia="en-AU"/>
              </w:rPr>
              <w:t>у складу са општим актом института.</w:t>
            </w:r>
          </w:p>
          <w:p w:rsidR="00025D41" w:rsidRPr="00FC309E" w:rsidRDefault="00025D41" w:rsidP="00BD6A84">
            <w:pPr>
              <w:spacing w:line="240" w:lineRule="auto"/>
              <w:rPr>
                <w:rFonts w:ascii="Times New Roman" w:hAnsi="Times New Roman"/>
                <w:noProof/>
                <w:sz w:val="20"/>
                <w:szCs w:val="20"/>
                <w:lang w:val="en-AU" w:eastAsia="en-AU"/>
              </w:rPr>
            </w:pPr>
          </w:p>
        </w:tc>
      </w:tr>
    </w:tbl>
    <w:p w:rsidR="00025D41" w:rsidRDefault="00025D41" w:rsidP="00025D41">
      <w:pPr>
        <w:tabs>
          <w:tab w:val="left" w:pos="7305"/>
        </w:tabs>
        <w:spacing w:line="240" w:lineRule="auto"/>
        <w:rPr>
          <w:rFonts w:ascii="Times New Roman" w:hAnsi="Times New Roman"/>
          <w:bCs/>
          <w:sz w:val="20"/>
          <w:szCs w:val="20"/>
          <w:lang w:val="sr-Cyrl-CS"/>
        </w:rPr>
      </w:pPr>
    </w:p>
    <w:p w:rsidR="00D30DA5" w:rsidRDefault="00D30DA5">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30DA5" w:rsidRPr="00BC12C8" w:rsidTr="00BD6A84">
        <w:trPr>
          <w:trHeight w:val="201"/>
          <w:tblHeader/>
          <w:jc w:val="center"/>
        </w:trPr>
        <w:tc>
          <w:tcPr>
            <w:tcW w:w="862" w:type="pct"/>
            <w:tcBorders>
              <w:bottom w:val="single" w:sz="2" w:space="0" w:color="auto"/>
              <w:right w:val="single" w:sz="12" w:space="0" w:color="auto"/>
            </w:tcBorders>
          </w:tcPr>
          <w:p w:rsidR="00D30DA5" w:rsidRPr="00BC12C8" w:rsidRDefault="00E94818" w:rsidP="00BD6A84">
            <w:pPr>
              <w:spacing w:line="240" w:lineRule="auto"/>
              <w:ind w:left="0" w:firstLine="0"/>
              <w:rPr>
                <w:rFonts w:ascii="Times New Roman" w:eastAsia="Calibri" w:hAnsi="Times New Roman" w:cs="Arial"/>
                <w:bCs/>
                <w:noProof/>
                <w:spacing w:val="40"/>
                <w:sz w:val="24"/>
                <w:szCs w:val="36"/>
              </w:rPr>
            </w:pPr>
            <w:r w:rsidRPr="00BC12C8">
              <w:rPr>
                <w:rFonts w:ascii="Times New Roman" w:eastAsia="Calibri" w:hAnsi="Times New Roman" w:cs="Arial"/>
                <w:bCs/>
                <w:noProof/>
                <w:spacing w:val="40"/>
                <w:sz w:val="24"/>
                <w:szCs w:val="36"/>
              </w:rPr>
              <w:lastRenderedPageBreak/>
              <w:t>27</w:t>
            </w:r>
            <w:r w:rsidR="00D30DA5" w:rsidRPr="00BC12C8">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D30DA5" w:rsidRPr="00BC12C8" w:rsidRDefault="00D30DA5" w:rsidP="00BD6A84">
            <w:pPr>
              <w:spacing w:line="240" w:lineRule="auto"/>
              <w:ind w:left="0" w:firstLine="0"/>
              <w:outlineLvl w:val="0"/>
              <w:rPr>
                <w:rFonts w:ascii="Times New Roman" w:hAnsi="Times New Roman"/>
                <w:caps/>
                <w:noProof/>
                <w:sz w:val="24"/>
                <w:szCs w:val="24"/>
                <w:lang w:eastAsia="en-AU"/>
              </w:rPr>
            </w:pPr>
            <w:r w:rsidRPr="00BC12C8">
              <w:rPr>
                <w:rFonts w:ascii="Times New Roman" w:hAnsi="Times New Roman"/>
                <w:bCs/>
                <w:sz w:val="24"/>
                <w:szCs w:val="24"/>
              </w:rPr>
              <w:t>САВЕТНИК ЗА ТЕХНОЛОГИЈУ ГАЈЕЊА БИЉНИХ КУЛТУРА</w:t>
            </w:r>
            <w:r w:rsidR="00E116D8" w:rsidRPr="00BC12C8">
              <w:rPr>
                <w:rFonts w:ascii="Times New Roman" w:hAnsi="Times New Roman"/>
                <w:bCs/>
                <w:sz w:val="24"/>
                <w:szCs w:val="24"/>
              </w:rPr>
              <w:t xml:space="preserve"> </w:t>
            </w:r>
            <w:r w:rsidR="002C768F" w:rsidRPr="00BC12C8">
              <w:rPr>
                <w:rFonts w:ascii="Times New Roman" w:hAnsi="Times New Roman"/>
                <w:bCs/>
                <w:sz w:val="24"/>
                <w:szCs w:val="24"/>
              </w:rPr>
              <w:t>/</w:t>
            </w:r>
            <w:r w:rsidR="00E116D8" w:rsidRPr="00BC12C8">
              <w:rPr>
                <w:rFonts w:ascii="Times New Roman" w:hAnsi="Times New Roman"/>
                <w:bCs/>
                <w:sz w:val="24"/>
                <w:szCs w:val="24"/>
              </w:rPr>
              <w:t xml:space="preserve"> </w:t>
            </w:r>
            <w:r w:rsidR="002C768F" w:rsidRPr="00BC12C8">
              <w:rPr>
                <w:rFonts w:ascii="Times New Roman" w:hAnsi="Times New Roman"/>
                <w:bCs/>
                <w:sz w:val="24"/>
                <w:szCs w:val="24"/>
              </w:rPr>
              <w:t>СЕМЕНАРСТВО</w:t>
            </w:r>
          </w:p>
        </w:tc>
      </w:tr>
      <w:tr w:rsidR="00D30DA5" w:rsidRPr="00BC12C8" w:rsidTr="00BD6A84">
        <w:trPr>
          <w:trHeight w:val="20"/>
          <w:tblHeader/>
          <w:jc w:val="center"/>
        </w:trPr>
        <w:tc>
          <w:tcPr>
            <w:tcW w:w="862" w:type="pct"/>
            <w:tcBorders>
              <w:top w:val="single" w:sz="2" w:space="0" w:color="auto"/>
              <w:right w:val="single" w:sz="12" w:space="0" w:color="auto"/>
            </w:tcBorders>
          </w:tcPr>
          <w:p w:rsidR="00D30DA5" w:rsidRPr="00BC12C8" w:rsidRDefault="00D30DA5" w:rsidP="00BD6A84">
            <w:pPr>
              <w:spacing w:line="240" w:lineRule="auto"/>
              <w:ind w:left="0" w:firstLine="0"/>
              <w:rPr>
                <w:rFonts w:ascii="Times New Roman" w:eastAsia="Calibri" w:hAnsi="Times New Roman"/>
                <w:noProof/>
                <w:sz w:val="20"/>
                <w:szCs w:val="22"/>
              </w:rPr>
            </w:pPr>
            <w:r w:rsidRPr="00BC12C8">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30DA5" w:rsidRPr="00BC12C8" w:rsidRDefault="00D30DA5" w:rsidP="00BD6A84">
            <w:pPr>
              <w:spacing w:line="240" w:lineRule="auto"/>
              <w:ind w:left="0" w:firstLine="0"/>
              <w:rPr>
                <w:rFonts w:ascii="Times New Roman" w:eastAsia="Calibri" w:hAnsi="Times New Roman"/>
                <w:bCs/>
                <w:caps/>
                <w:sz w:val="24"/>
                <w:szCs w:val="26"/>
              </w:rPr>
            </w:pPr>
          </w:p>
        </w:tc>
      </w:tr>
      <w:tr w:rsidR="00D30DA5" w:rsidRPr="00BC12C8" w:rsidTr="00BD6A84">
        <w:trPr>
          <w:trHeight w:val="1623"/>
          <w:jc w:val="center"/>
        </w:trPr>
        <w:tc>
          <w:tcPr>
            <w:tcW w:w="862" w:type="pct"/>
            <w:tcBorders>
              <w:right w:val="single" w:sz="12" w:space="0" w:color="auto"/>
            </w:tcBorders>
          </w:tcPr>
          <w:p w:rsidR="00D30DA5" w:rsidRPr="00BC12C8" w:rsidRDefault="00D30DA5" w:rsidP="00BD6A84">
            <w:pPr>
              <w:spacing w:line="240" w:lineRule="auto"/>
              <w:ind w:left="0" w:firstLine="0"/>
              <w:rPr>
                <w:rFonts w:ascii="Times New Roman" w:eastAsia="Calibri" w:hAnsi="Times New Roman"/>
                <w:noProof/>
                <w:sz w:val="20"/>
                <w:szCs w:val="22"/>
              </w:rPr>
            </w:pPr>
            <w:r w:rsidRPr="00BC12C8">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30DA5" w:rsidRPr="00BC12C8" w:rsidRDefault="00D30DA5"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rPr>
              <w:t>учествује у планирању и организовању научних истраживања</w:t>
            </w:r>
            <w:r w:rsidRPr="00BC12C8">
              <w:rPr>
                <w:rFonts w:ascii="Times New Roman" w:hAnsi="Times New Roman"/>
                <w:bCs/>
                <w:sz w:val="20"/>
                <w:szCs w:val="20"/>
                <w:lang w:val="sr-Cyrl-CS"/>
              </w:rPr>
              <w:t xml:space="preserve"> из области биотехничких наука;</w:t>
            </w:r>
          </w:p>
          <w:p w:rsidR="00D30DA5" w:rsidRPr="00BC12C8" w:rsidRDefault="00D30DA5"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бави се истраживањима из области биотехничких наука у односу на технологију гајења биљних култура</w:t>
            </w:r>
            <w:r w:rsidR="00BC12C8" w:rsidRPr="00BC12C8">
              <w:rPr>
                <w:rFonts w:ascii="Times New Roman" w:hAnsi="Times New Roman"/>
                <w:bCs/>
                <w:sz w:val="20"/>
                <w:szCs w:val="20"/>
                <w:lang w:val="sr-Cyrl-CS"/>
              </w:rPr>
              <w:t xml:space="preserve"> </w:t>
            </w:r>
            <w:r w:rsidR="002C768F" w:rsidRPr="00BC12C8">
              <w:rPr>
                <w:rFonts w:ascii="Times New Roman" w:hAnsi="Times New Roman"/>
                <w:bCs/>
                <w:sz w:val="20"/>
                <w:szCs w:val="20"/>
                <w:lang w:val="sr-Cyrl-CS"/>
              </w:rPr>
              <w:t>/</w:t>
            </w:r>
            <w:r w:rsidR="00BC12C8" w:rsidRPr="00BC12C8">
              <w:rPr>
                <w:rFonts w:ascii="Times New Roman" w:hAnsi="Times New Roman"/>
                <w:bCs/>
                <w:sz w:val="20"/>
                <w:szCs w:val="20"/>
                <w:lang w:val="sr-Cyrl-CS"/>
              </w:rPr>
              <w:t xml:space="preserve"> </w:t>
            </w:r>
            <w:r w:rsidR="002C768F" w:rsidRPr="00BC12C8">
              <w:rPr>
                <w:rFonts w:ascii="Times New Roman" w:hAnsi="Times New Roman"/>
                <w:bCs/>
                <w:sz w:val="20"/>
                <w:szCs w:val="20"/>
                <w:lang w:val="sr-Cyrl-CS"/>
              </w:rPr>
              <w:t>семенарство</w:t>
            </w:r>
            <w:r w:rsidRPr="00BC12C8">
              <w:rPr>
                <w:rFonts w:ascii="Times New Roman" w:hAnsi="Times New Roman"/>
                <w:bCs/>
                <w:sz w:val="20"/>
                <w:szCs w:val="20"/>
                <w:lang w:val="sr-Cyrl-CS"/>
              </w:rPr>
              <w:t>;</w:t>
            </w:r>
          </w:p>
          <w:p w:rsidR="00D30DA5" w:rsidRPr="00BC12C8" w:rsidRDefault="00D30DA5"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предлаже увођење развојних и апликативних решења из области агротехничких испитивања у циљу унапређења производње сорти</w:t>
            </w:r>
            <w:r w:rsidR="002C768F" w:rsidRPr="00BC12C8">
              <w:rPr>
                <w:rFonts w:ascii="Times New Roman" w:hAnsi="Times New Roman"/>
                <w:bCs/>
                <w:sz w:val="20"/>
                <w:szCs w:val="20"/>
                <w:lang w:val="sr-Cyrl-CS"/>
              </w:rPr>
              <w:t>,</w:t>
            </w:r>
            <w:r w:rsidRPr="00BC12C8">
              <w:rPr>
                <w:rFonts w:ascii="Times New Roman" w:hAnsi="Times New Roman"/>
                <w:bCs/>
                <w:sz w:val="20"/>
                <w:szCs w:val="20"/>
                <w:lang w:val="sr-Cyrl-CS"/>
              </w:rPr>
              <w:t xml:space="preserve"> хибрида</w:t>
            </w:r>
            <w:r w:rsidR="002C768F" w:rsidRPr="00BC12C8">
              <w:rPr>
                <w:rFonts w:ascii="Times New Roman" w:hAnsi="Times New Roman"/>
                <w:bCs/>
                <w:sz w:val="20"/>
                <w:szCs w:val="20"/>
                <w:lang w:val="sr-Cyrl-CS"/>
              </w:rPr>
              <w:t xml:space="preserve"> и др. из области семенарства</w:t>
            </w:r>
            <w:r w:rsidRPr="00BC12C8">
              <w:rPr>
                <w:rFonts w:ascii="Times New Roman" w:hAnsi="Times New Roman"/>
                <w:bCs/>
                <w:sz w:val="20"/>
                <w:szCs w:val="20"/>
                <w:lang w:val="sr-Cyrl-CS"/>
              </w:rPr>
              <w:t>;</w:t>
            </w:r>
          </w:p>
          <w:p w:rsidR="00D30DA5" w:rsidRPr="00BC12C8" w:rsidRDefault="00D30DA5"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предлаже стратешке циљеве развоја института у области агротехнике биљних култура;</w:t>
            </w:r>
          </w:p>
          <w:p w:rsidR="002C768F" w:rsidRPr="00BC12C8" w:rsidRDefault="002C768F"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предлаже стратешке правце комерцијалног оплемењивања за потребе развоја института и комерцијализације резултата истраживања на домаћем и иностраном тржишту;</w:t>
            </w:r>
          </w:p>
          <w:p w:rsidR="00D30DA5" w:rsidRPr="00BC12C8" w:rsidRDefault="00D30DA5"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иницира увођење мера у циљу унапређења макро, микро и демонстрационих огледа у земљи и иностранству;</w:t>
            </w:r>
          </w:p>
          <w:p w:rsidR="00CE1E3A" w:rsidRPr="00BC12C8" w:rsidRDefault="00CE1E3A"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иницира увођење других мера у циљу унапређења сарадње између комплементарних области: семенарства и генетике и оплемењивања, и технологије гајења ратарских, повртарских и алтернативних биљних врста;</w:t>
            </w:r>
          </w:p>
          <w:p w:rsidR="00D30DA5" w:rsidRPr="00BC12C8" w:rsidRDefault="00D30DA5" w:rsidP="00672434">
            <w:pPr>
              <w:numPr>
                <w:ilvl w:val="0"/>
                <w:numId w:val="65"/>
              </w:numPr>
              <w:overflowPunct w:val="0"/>
              <w:autoSpaceDE w:val="0"/>
              <w:autoSpaceDN w:val="0"/>
              <w:adjustRightInd w:val="0"/>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прати примену система квалитета и заштите животне средине у истраживањима у оквиру истраживања из области технологије гајења биљних култура.</w:t>
            </w:r>
          </w:p>
        </w:tc>
      </w:tr>
      <w:tr w:rsidR="00D30DA5" w:rsidRPr="00BC12C8" w:rsidTr="00BD6A84">
        <w:trPr>
          <w:trHeight w:val="719"/>
          <w:jc w:val="center"/>
        </w:trPr>
        <w:tc>
          <w:tcPr>
            <w:tcW w:w="862" w:type="pct"/>
            <w:tcBorders>
              <w:right w:val="single" w:sz="12" w:space="0" w:color="auto"/>
            </w:tcBorders>
          </w:tcPr>
          <w:p w:rsidR="00D30DA5" w:rsidRPr="00BC12C8" w:rsidRDefault="00D30DA5" w:rsidP="00BD6A84">
            <w:pPr>
              <w:spacing w:line="240" w:lineRule="auto"/>
              <w:ind w:left="0" w:firstLine="0"/>
              <w:rPr>
                <w:rFonts w:ascii="Times New Roman" w:eastAsia="Calibri" w:hAnsi="Times New Roman"/>
                <w:noProof/>
                <w:sz w:val="20"/>
                <w:szCs w:val="22"/>
              </w:rPr>
            </w:pPr>
            <w:r w:rsidRPr="00BC12C8">
              <w:rPr>
                <w:rFonts w:ascii="Times New Roman" w:eastAsia="Calibri" w:hAnsi="Times New Roman"/>
                <w:noProof/>
                <w:sz w:val="20"/>
                <w:szCs w:val="22"/>
              </w:rPr>
              <w:t>Oбразовање</w:t>
            </w:r>
          </w:p>
        </w:tc>
        <w:tc>
          <w:tcPr>
            <w:tcW w:w="4138" w:type="pct"/>
            <w:tcBorders>
              <w:left w:val="single" w:sz="12" w:space="0" w:color="auto"/>
            </w:tcBorders>
          </w:tcPr>
          <w:p w:rsidR="00D30DA5" w:rsidRPr="00BC12C8" w:rsidRDefault="00D30DA5" w:rsidP="00BD6A84">
            <w:pPr>
              <w:spacing w:line="240" w:lineRule="auto"/>
              <w:rPr>
                <w:rFonts w:ascii="Times New Roman" w:eastAsia="Calibri" w:hAnsi="Times New Roman"/>
                <w:noProof/>
                <w:sz w:val="20"/>
                <w:szCs w:val="20"/>
                <w:lang w:eastAsia="en-AU"/>
              </w:rPr>
            </w:pPr>
            <w:r w:rsidRPr="00BC12C8">
              <w:rPr>
                <w:rFonts w:ascii="Times New Roman" w:eastAsia="Calibri" w:hAnsi="Times New Roman"/>
                <w:noProof/>
                <w:sz w:val="20"/>
                <w:szCs w:val="20"/>
                <w:lang w:eastAsia="en-AU"/>
              </w:rPr>
              <w:t>Високо образовање:</w:t>
            </w:r>
          </w:p>
          <w:p w:rsidR="00D30DA5" w:rsidRPr="00BC12C8" w:rsidRDefault="00D30DA5" w:rsidP="00672434">
            <w:pPr>
              <w:pStyle w:val="NormalStefbullets1"/>
              <w:numPr>
                <w:ilvl w:val="0"/>
                <w:numId w:val="14"/>
              </w:numPr>
              <w:jc w:val="both"/>
              <w:rPr>
                <w:bCs/>
              </w:rPr>
            </w:pPr>
            <w:r w:rsidRPr="00BC12C8">
              <w:rPr>
                <w:bCs/>
              </w:rPr>
              <w:t>на студијама трећег степена (докторске академске студије), по пропису који уређује високо образовање, почев од 10. септембра 2005. године.</w:t>
            </w:r>
          </w:p>
        </w:tc>
      </w:tr>
      <w:tr w:rsidR="00BC12C8" w:rsidRPr="00BC12C8" w:rsidTr="00BD6A84">
        <w:trPr>
          <w:trHeight w:val="506"/>
          <w:jc w:val="center"/>
        </w:trPr>
        <w:tc>
          <w:tcPr>
            <w:tcW w:w="862" w:type="pct"/>
            <w:tcBorders>
              <w:right w:val="single" w:sz="12" w:space="0" w:color="auto"/>
            </w:tcBorders>
          </w:tcPr>
          <w:p w:rsidR="00D30DA5" w:rsidRPr="00BC12C8" w:rsidRDefault="00D30DA5" w:rsidP="00BD6A84">
            <w:pPr>
              <w:spacing w:line="240" w:lineRule="auto"/>
              <w:ind w:left="0" w:firstLine="0"/>
              <w:rPr>
                <w:rFonts w:ascii="Times New Roman" w:eastAsia="Calibri" w:hAnsi="Times New Roman"/>
                <w:noProof/>
                <w:sz w:val="20"/>
                <w:szCs w:val="22"/>
              </w:rPr>
            </w:pPr>
            <w:r w:rsidRPr="00BC12C8">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30DA5" w:rsidRPr="00BC12C8" w:rsidRDefault="00D30DA5" w:rsidP="00672434">
            <w:pPr>
              <w:pStyle w:val="ListParagraph"/>
              <w:numPr>
                <w:ilvl w:val="0"/>
                <w:numId w:val="14"/>
              </w:numPr>
              <w:spacing w:line="240" w:lineRule="auto"/>
              <w:jc w:val="both"/>
              <w:rPr>
                <w:rFonts w:ascii="Times New Roman" w:hAnsi="Times New Roman"/>
                <w:bCs/>
                <w:sz w:val="20"/>
                <w:szCs w:val="20"/>
                <w:lang w:val="sr-Cyrl-CS"/>
              </w:rPr>
            </w:pPr>
            <w:r w:rsidRPr="00BC12C8">
              <w:rPr>
                <w:rFonts w:ascii="Times New Roman" w:hAnsi="Times New Roman"/>
                <w:bCs/>
                <w:sz w:val="20"/>
                <w:szCs w:val="20"/>
                <w:lang w:val="sr-Cyrl-CS"/>
              </w:rPr>
              <w:t>истраживач у научном звању из области биотехничких наука;</w:t>
            </w:r>
            <w:r w:rsidRPr="00BC12C8">
              <w:rPr>
                <w:rFonts w:ascii="Times New Roman" w:hAnsi="Times New Roman"/>
                <w:bCs/>
                <w:sz w:val="20"/>
                <w:szCs w:val="20"/>
              </w:rPr>
              <w:t xml:space="preserve"> </w:t>
            </w:r>
          </w:p>
          <w:p w:rsidR="00D30DA5" w:rsidRPr="00BC12C8" w:rsidRDefault="00D30DA5" w:rsidP="00672434">
            <w:pPr>
              <w:pStyle w:val="ListParagraph"/>
              <w:numPr>
                <w:ilvl w:val="0"/>
                <w:numId w:val="14"/>
              </w:numPr>
              <w:spacing w:line="240" w:lineRule="auto"/>
              <w:rPr>
                <w:rFonts w:ascii="Times New Roman" w:hAnsi="Times New Roman"/>
                <w:noProof/>
                <w:sz w:val="20"/>
                <w:szCs w:val="20"/>
                <w:lang w:val="en-AU" w:eastAsia="en-AU"/>
              </w:rPr>
            </w:pPr>
            <w:r w:rsidRPr="00BC12C8">
              <w:rPr>
                <w:rFonts w:ascii="Times New Roman" w:hAnsi="Times New Roman"/>
                <w:bCs/>
                <w:noProof/>
                <w:sz w:val="20"/>
                <w:szCs w:val="20"/>
                <w:lang w:eastAsia="en-AU"/>
              </w:rPr>
              <w:t>др. у складу са општим актом института.</w:t>
            </w:r>
          </w:p>
        </w:tc>
      </w:tr>
    </w:tbl>
    <w:p w:rsidR="00E83129" w:rsidRDefault="00E83129" w:rsidP="00025D41">
      <w:pPr>
        <w:spacing w:after="160" w:line="259" w:lineRule="auto"/>
        <w:ind w:left="0" w:firstLine="0"/>
        <w:rPr>
          <w:rFonts w:ascii="Times New Roman" w:hAnsi="Times New Roman"/>
          <w:bCs/>
          <w:sz w:val="20"/>
          <w:szCs w:val="20"/>
          <w:lang w:val="sr-Cyrl-CS"/>
        </w:rPr>
      </w:pPr>
    </w:p>
    <w:p w:rsidR="00E83129" w:rsidRDefault="00E83129" w:rsidP="00E83129">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83129" w:rsidRPr="00304448" w:rsidTr="00BD6A84">
        <w:trPr>
          <w:trHeight w:val="201"/>
          <w:tblHeader/>
          <w:jc w:val="center"/>
        </w:trPr>
        <w:tc>
          <w:tcPr>
            <w:tcW w:w="862" w:type="pct"/>
            <w:tcBorders>
              <w:bottom w:val="single" w:sz="2" w:space="0" w:color="auto"/>
              <w:right w:val="single" w:sz="12" w:space="0" w:color="auto"/>
            </w:tcBorders>
          </w:tcPr>
          <w:p w:rsidR="00E83129" w:rsidRPr="00304448" w:rsidRDefault="00E94818" w:rsidP="00BD6A84">
            <w:pPr>
              <w:spacing w:line="240" w:lineRule="auto"/>
              <w:ind w:left="0" w:firstLine="0"/>
              <w:rPr>
                <w:rFonts w:ascii="Times New Roman" w:eastAsia="Calibri" w:hAnsi="Times New Roman" w:cs="Arial"/>
                <w:bCs/>
                <w:noProof/>
                <w:spacing w:val="40"/>
                <w:sz w:val="24"/>
                <w:szCs w:val="36"/>
              </w:rPr>
            </w:pPr>
            <w:r w:rsidRPr="00304448">
              <w:rPr>
                <w:rFonts w:ascii="Times New Roman" w:eastAsia="Calibri" w:hAnsi="Times New Roman" w:cs="Arial"/>
                <w:bCs/>
                <w:noProof/>
                <w:spacing w:val="40"/>
                <w:sz w:val="24"/>
                <w:szCs w:val="36"/>
              </w:rPr>
              <w:lastRenderedPageBreak/>
              <w:t>28</w:t>
            </w:r>
            <w:r w:rsidR="00E83129" w:rsidRPr="00304448">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E83129" w:rsidRPr="00304448" w:rsidRDefault="00E83129" w:rsidP="00BD6A84">
            <w:pPr>
              <w:spacing w:line="240" w:lineRule="auto"/>
              <w:ind w:left="0" w:firstLine="0"/>
              <w:outlineLvl w:val="0"/>
              <w:rPr>
                <w:rFonts w:ascii="Times New Roman" w:hAnsi="Times New Roman"/>
                <w:caps/>
                <w:noProof/>
                <w:sz w:val="24"/>
                <w:szCs w:val="24"/>
                <w:lang w:eastAsia="en-AU"/>
              </w:rPr>
            </w:pPr>
            <w:r w:rsidRPr="00304448">
              <w:rPr>
                <w:rFonts w:ascii="Times New Roman" w:hAnsi="Times New Roman"/>
                <w:bCs/>
                <w:sz w:val="24"/>
                <w:szCs w:val="24"/>
              </w:rPr>
              <w:t>ПОМОЋНИ САРАДНИК НА ПОСЛОВИМА Б</w:t>
            </w:r>
            <w:r w:rsidRPr="00304448">
              <w:rPr>
                <w:rFonts w:ascii="Times New Roman" w:hAnsi="Times New Roman"/>
                <w:bCs/>
                <w:sz w:val="24"/>
                <w:szCs w:val="24"/>
                <w:lang w:val="sr-Cyrl-CS"/>
              </w:rPr>
              <w:t>ИЉНЕ ПРОИЗВОДЊЕ И МЕХАНИЗАЦИЈЕ</w:t>
            </w:r>
          </w:p>
        </w:tc>
      </w:tr>
      <w:tr w:rsidR="00E83129" w:rsidRPr="00304448" w:rsidTr="00BD6A84">
        <w:trPr>
          <w:trHeight w:val="20"/>
          <w:tblHeader/>
          <w:jc w:val="center"/>
        </w:trPr>
        <w:tc>
          <w:tcPr>
            <w:tcW w:w="862" w:type="pct"/>
            <w:tcBorders>
              <w:top w:val="single" w:sz="2" w:space="0" w:color="auto"/>
              <w:right w:val="single" w:sz="12" w:space="0" w:color="auto"/>
            </w:tcBorders>
          </w:tcPr>
          <w:p w:rsidR="00E83129" w:rsidRPr="00304448" w:rsidRDefault="00E83129" w:rsidP="00BD6A84">
            <w:pPr>
              <w:spacing w:line="240" w:lineRule="auto"/>
              <w:ind w:left="0" w:firstLine="0"/>
              <w:rPr>
                <w:rFonts w:ascii="Times New Roman" w:eastAsia="Calibri" w:hAnsi="Times New Roman"/>
                <w:noProof/>
                <w:sz w:val="20"/>
                <w:szCs w:val="22"/>
              </w:rPr>
            </w:pPr>
            <w:r w:rsidRPr="00304448">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83129" w:rsidRPr="00304448" w:rsidRDefault="00E83129" w:rsidP="00BD6A84">
            <w:pPr>
              <w:spacing w:line="240" w:lineRule="auto"/>
              <w:ind w:left="0" w:firstLine="0"/>
              <w:rPr>
                <w:rFonts w:ascii="Times New Roman" w:eastAsia="Calibri" w:hAnsi="Times New Roman"/>
                <w:bCs/>
                <w:caps/>
                <w:sz w:val="24"/>
                <w:szCs w:val="26"/>
              </w:rPr>
            </w:pPr>
          </w:p>
        </w:tc>
      </w:tr>
      <w:tr w:rsidR="00E83129" w:rsidRPr="00304448" w:rsidTr="00BD6A84">
        <w:trPr>
          <w:trHeight w:val="3600"/>
          <w:jc w:val="center"/>
        </w:trPr>
        <w:tc>
          <w:tcPr>
            <w:tcW w:w="862" w:type="pct"/>
            <w:tcBorders>
              <w:right w:val="single" w:sz="12" w:space="0" w:color="auto"/>
            </w:tcBorders>
          </w:tcPr>
          <w:p w:rsidR="00E83129" w:rsidRPr="00304448" w:rsidRDefault="00E83129" w:rsidP="00BD6A84">
            <w:pPr>
              <w:spacing w:line="240" w:lineRule="auto"/>
              <w:ind w:left="0" w:firstLine="0"/>
              <w:rPr>
                <w:rFonts w:ascii="Times New Roman" w:eastAsia="Calibri" w:hAnsi="Times New Roman"/>
                <w:noProof/>
                <w:sz w:val="20"/>
                <w:szCs w:val="22"/>
              </w:rPr>
            </w:pPr>
            <w:r w:rsidRPr="00304448">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учествује у изради оперативних и годишњих планова производње, као и у организацији процеса рада у производњи према оперативним плановима;</w:t>
            </w:r>
          </w:p>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учествује на реализацији пројектоване технологије пољопривредне производње и прати стандарде рада у технологији пољопривредне производње;</w:t>
            </w:r>
          </w:p>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учествује у обављању послова припреме и исправности пољопривредне механизације;</w:t>
            </w:r>
          </w:p>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стара се о благовременом требовању ђубрива, заштитних средстава, горива и мазива, резервних делова и осталог материјала;</w:t>
            </w:r>
          </w:p>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прати стандарде рада рада пољопривредне механизације и учествује у рационалном коришћењу пољопривредне механизације и других средстава рада;</w:t>
            </w:r>
          </w:p>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учествује у изради упутства о начину рада машина а према усвојеној технологији производње ратарских култура;</w:t>
            </w:r>
          </w:p>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учествује у организацији рада машина у производњи према оперативним плановима;</w:t>
            </w:r>
          </w:p>
          <w:p w:rsidR="00E83129" w:rsidRPr="00304448" w:rsidRDefault="00E83129" w:rsidP="00672434">
            <w:pPr>
              <w:numPr>
                <w:ilvl w:val="0"/>
                <w:numId w:val="66"/>
              </w:numPr>
              <w:spacing w:line="20" w:lineRule="atLeast"/>
              <w:jc w:val="both"/>
              <w:rPr>
                <w:rFonts w:ascii="Times New Roman" w:hAnsi="Times New Roman"/>
                <w:bCs/>
                <w:sz w:val="20"/>
                <w:szCs w:val="20"/>
                <w:lang w:val="sr-Cyrl-CS"/>
              </w:rPr>
            </w:pPr>
            <w:r w:rsidRPr="00304448">
              <w:rPr>
                <w:rFonts w:ascii="Times New Roman" w:hAnsi="Times New Roman"/>
                <w:bCs/>
                <w:sz w:val="20"/>
                <w:szCs w:val="20"/>
                <w:lang w:val="sr-Cyrl-CS"/>
              </w:rPr>
              <w:t>учествује у планирању средстава, радне операције механизације и употребу средстава за заштиту усева од болести и штеточина;</w:t>
            </w:r>
          </w:p>
          <w:p w:rsidR="00E83129" w:rsidRPr="00304448" w:rsidRDefault="00E83129" w:rsidP="00672434">
            <w:pPr>
              <w:numPr>
                <w:ilvl w:val="0"/>
                <w:numId w:val="66"/>
              </w:numPr>
              <w:spacing w:line="240" w:lineRule="auto"/>
              <w:jc w:val="both"/>
              <w:rPr>
                <w:rFonts w:ascii="Times New Roman" w:hAnsi="Times New Roman"/>
                <w:bCs/>
                <w:sz w:val="20"/>
                <w:szCs w:val="20"/>
                <w:lang w:val="sr-Cyrl-CS" w:eastAsia="sr-Latn-CS"/>
              </w:rPr>
            </w:pPr>
            <w:r w:rsidRPr="00304448">
              <w:rPr>
                <w:rFonts w:ascii="Times New Roman" w:hAnsi="Times New Roman"/>
                <w:bCs/>
                <w:sz w:val="20"/>
                <w:szCs w:val="20"/>
                <w:lang w:val="sr-Cyrl-CS"/>
              </w:rPr>
              <w:t>обавља послове припреме и оцене успешности изведених мера борбе са болестима, штеточинама и коровима.</w:t>
            </w:r>
          </w:p>
        </w:tc>
      </w:tr>
      <w:tr w:rsidR="00E83129" w:rsidRPr="00304448" w:rsidTr="00BD6A84">
        <w:trPr>
          <w:trHeight w:val="1112"/>
          <w:jc w:val="center"/>
        </w:trPr>
        <w:tc>
          <w:tcPr>
            <w:tcW w:w="862" w:type="pct"/>
            <w:tcBorders>
              <w:right w:val="single" w:sz="12" w:space="0" w:color="auto"/>
            </w:tcBorders>
          </w:tcPr>
          <w:p w:rsidR="00E83129" w:rsidRPr="00304448" w:rsidRDefault="00E83129" w:rsidP="00BD6A84">
            <w:pPr>
              <w:spacing w:line="240" w:lineRule="auto"/>
              <w:ind w:left="0" w:firstLine="0"/>
              <w:rPr>
                <w:rFonts w:ascii="Times New Roman" w:eastAsia="Calibri" w:hAnsi="Times New Roman"/>
                <w:noProof/>
                <w:sz w:val="20"/>
                <w:szCs w:val="22"/>
              </w:rPr>
            </w:pPr>
            <w:r w:rsidRPr="00304448">
              <w:rPr>
                <w:rFonts w:ascii="Times New Roman" w:eastAsia="Calibri" w:hAnsi="Times New Roman"/>
                <w:noProof/>
                <w:sz w:val="20"/>
                <w:szCs w:val="22"/>
              </w:rPr>
              <w:t>Oбразовање</w:t>
            </w:r>
          </w:p>
        </w:tc>
        <w:tc>
          <w:tcPr>
            <w:tcW w:w="4138" w:type="pct"/>
            <w:tcBorders>
              <w:left w:val="single" w:sz="12" w:space="0" w:color="auto"/>
            </w:tcBorders>
          </w:tcPr>
          <w:p w:rsidR="00E83129" w:rsidRPr="00304448" w:rsidRDefault="00E83129" w:rsidP="00BD6A84">
            <w:pPr>
              <w:spacing w:line="240" w:lineRule="auto"/>
              <w:rPr>
                <w:rFonts w:ascii="Times New Roman" w:eastAsia="Calibri" w:hAnsi="Times New Roman"/>
                <w:noProof/>
                <w:sz w:val="20"/>
                <w:szCs w:val="20"/>
                <w:lang w:eastAsia="en-AU"/>
              </w:rPr>
            </w:pPr>
            <w:r w:rsidRPr="00304448">
              <w:rPr>
                <w:rFonts w:ascii="Times New Roman" w:eastAsia="Calibri" w:hAnsi="Times New Roman"/>
                <w:noProof/>
                <w:sz w:val="20"/>
                <w:szCs w:val="20"/>
                <w:lang w:eastAsia="en-AU"/>
              </w:rPr>
              <w:t>Високо образовање:</w:t>
            </w:r>
          </w:p>
          <w:p w:rsidR="00E83129" w:rsidRPr="00304448" w:rsidRDefault="00E83129" w:rsidP="00672434">
            <w:pPr>
              <w:pStyle w:val="NormalStefbullets1"/>
              <w:numPr>
                <w:ilvl w:val="0"/>
                <w:numId w:val="29"/>
              </w:numPr>
              <w:jc w:val="both"/>
              <w:rPr>
                <w:rFonts w:asciiTheme="majorBidi" w:hAnsiTheme="majorBidi" w:cstheme="majorBidi"/>
                <w:bCs/>
              </w:rPr>
            </w:pPr>
            <w:r w:rsidRPr="00304448">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9075F7" w:rsidRPr="00304448" w:rsidRDefault="009075F7" w:rsidP="00672434">
            <w:pPr>
              <w:pStyle w:val="NormalStefbullets1"/>
              <w:numPr>
                <w:ilvl w:val="0"/>
                <w:numId w:val="29"/>
              </w:numPr>
              <w:jc w:val="both"/>
              <w:rPr>
                <w:rFonts w:asciiTheme="majorBidi" w:hAnsiTheme="majorBidi" w:cstheme="majorBidi"/>
                <w:bCs/>
              </w:rPr>
            </w:pPr>
            <w:r w:rsidRPr="00304448">
              <w:rPr>
                <w:rFonts w:asciiTheme="majorBidi" w:hAnsiTheme="majorBidi" w:cstheme="majorBidi"/>
                <w:bCs/>
              </w:rPr>
              <w:t>на основним студијама у трајању од најмање четири године, по пропису који је уређивао високо образовање до 10. септембра 2005. године;</w:t>
            </w:r>
          </w:p>
          <w:p w:rsidR="00E83129" w:rsidRPr="00304448" w:rsidRDefault="00E83129" w:rsidP="00BD6A84">
            <w:pPr>
              <w:pStyle w:val="NormalStefbullets1"/>
              <w:jc w:val="both"/>
              <w:rPr>
                <w:rFonts w:asciiTheme="majorBidi" w:hAnsiTheme="majorBidi" w:cstheme="majorBidi"/>
                <w:bCs/>
              </w:rPr>
            </w:pPr>
            <w:r w:rsidRPr="00304448">
              <w:rPr>
                <w:rFonts w:asciiTheme="majorBidi" w:hAnsiTheme="majorBidi" w:cstheme="majorBidi"/>
                <w:bCs/>
              </w:rPr>
              <w:t xml:space="preserve">или </w:t>
            </w:r>
          </w:p>
          <w:p w:rsidR="00E83129" w:rsidRPr="00304448" w:rsidRDefault="00E83129" w:rsidP="00672434">
            <w:pPr>
              <w:pStyle w:val="NormalStefbullets1"/>
              <w:numPr>
                <w:ilvl w:val="0"/>
                <w:numId w:val="29"/>
              </w:numPr>
              <w:jc w:val="both"/>
              <w:rPr>
                <w:rFonts w:asciiTheme="majorBidi" w:hAnsiTheme="majorBidi" w:cstheme="majorBidi"/>
                <w:bCs/>
              </w:rPr>
            </w:pPr>
            <w:r w:rsidRPr="00304448">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9075F7" w:rsidRPr="00304448">
              <w:rPr>
                <w:rFonts w:asciiTheme="majorBidi" w:hAnsiTheme="majorBidi" w:cstheme="majorBidi"/>
                <w:bCs/>
              </w:rPr>
              <w:t>в од 10. септембра 2005. године.</w:t>
            </w:r>
          </w:p>
        </w:tc>
      </w:tr>
      <w:tr w:rsidR="00E83129" w:rsidRPr="00304448" w:rsidTr="00BD6A84">
        <w:trPr>
          <w:trHeight w:val="465"/>
          <w:jc w:val="center"/>
        </w:trPr>
        <w:tc>
          <w:tcPr>
            <w:tcW w:w="862" w:type="pct"/>
            <w:tcBorders>
              <w:right w:val="single" w:sz="12" w:space="0" w:color="auto"/>
            </w:tcBorders>
          </w:tcPr>
          <w:p w:rsidR="00E83129" w:rsidRPr="00304448" w:rsidRDefault="00E83129" w:rsidP="00BD6A84">
            <w:pPr>
              <w:spacing w:line="240" w:lineRule="auto"/>
              <w:ind w:left="0" w:firstLine="0"/>
              <w:rPr>
                <w:rFonts w:ascii="Times New Roman" w:eastAsia="Calibri" w:hAnsi="Times New Roman"/>
                <w:noProof/>
                <w:sz w:val="20"/>
                <w:szCs w:val="22"/>
              </w:rPr>
            </w:pPr>
            <w:r w:rsidRPr="00304448">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83129" w:rsidRPr="00304448" w:rsidRDefault="00E83129" w:rsidP="00672434">
            <w:pPr>
              <w:pStyle w:val="ListParagraph"/>
              <w:numPr>
                <w:ilvl w:val="0"/>
                <w:numId w:val="67"/>
              </w:numPr>
              <w:spacing w:line="240" w:lineRule="auto"/>
              <w:rPr>
                <w:rFonts w:ascii="Times New Roman" w:hAnsi="Times New Roman"/>
                <w:noProof/>
                <w:sz w:val="20"/>
                <w:szCs w:val="20"/>
                <w:lang w:val="en-AU" w:eastAsia="en-AU"/>
              </w:rPr>
            </w:pPr>
            <w:r w:rsidRPr="00304448">
              <w:rPr>
                <w:rFonts w:ascii="Times New Roman" w:hAnsi="Times New Roman"/>
                <w:bCs/>
                <w:sz w:val="20"/>
                <w:szCs w:val="20"/>
                <w:lang w:val="sr-Cyrl-CS"/>
              </w:rPr>
              <w:t>у складу са општим актом института.</w:t>
            </w:r>
          </w:p>
        </w:tc>
      </w:tr>
    </w:tbl>
    <w:p w:rsidR="00E83129" w:rsidRDefault="00E83129" w:rsidP="00E83129">
      <w:pPr>
        <w:tabs>
          <w:tab w:val="left" w:pos="7305"/>
        </w:tabs>
        <w:spacing w:line="240" w:lineRule="auto"/>
        <w:ind w:left="0" w:firstLine="0"/>
        <w:rPr>
          <w:rFonts w:ascii="Times New Roman" w:hAnsi="Times New Roman"/>
          <w:bCs/>
          <w:sz w:val="20"/>
          <w:szCs w:val="20"/>
        </w:rPr>
      </w:pPr>
    </w:p>
    <w:p w:rsidR="000B41E2" w:rsidRDefault="000B41E2">
      <w:pPr>
        <w:spacing w:after="160" w:line="259" w:lineRule="auto"/>
        <w:ind w:left="0" w:firstLine="0"/>
        <w:rPr>
          <w:rFonts w:ascii="Times New Roman" w:hAnsi="Times New Roman"/>
          <w:bCs/>
          <w:sz w:val="20"/>
          <w:szCs w:val="20"/>
        </w:rPr>
      </w:pPr>
      <w:r>
        <w:rPr>
          <w:rFonts w:ascii="Times New Roman" w:hAnsi="Times New Roman"/>
          <w:bCs/>
          <w:sz w:val="20"/>
          <w:szCs w:val="2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B41E2" w:rsidRPr="003D14AE" w:rsidTr="00BD6A84">
        <w:trPr>
          <w:trHeight w:val="201"/>
          <w:tblHeader/>
          <w:jc w:val="center"/>
        </w:trPr>
        <w:tc>
          <w:tcPr>
            <w:tcW w:w="862" w:type="pct"/>
            <w:tcBorders>
              <w:bottom w:val="single" w:sz="2" w:space="0" w:color="auto"/>
              <w:right w:val="single" w:sz="12" w:space="0" w:color="auto"/>
            </w:tcBorders>
          </w:tcPr>
          <w:p w:rsidR="000B41E2" w:rsidRPr="003D14AE" w:rsidRDefault="00E94818" w:rsidP="00BD6A84">
            <w:pPr>
              <w:spacing w:line="240" w:lineRule="auto"/>
              <w:ind w:left="0" w:firstLine="0"/>
              <w:rPr>
                <w:rFonts w:ascii="Times New Roman" w:eastAsia="Calibri" w:hAnsi="Times New Roman" w:cs="Arial"/>
                <w:bCs/>
                <w:noProof/>
                <w:spacing w:val="40"/>
                <w:sz w:val="24"/>
                <w:szCs w:val="36"/>
              </w:rPr>
            </w:pPr>
            <w:r w:rsidRPr="003D14AE">
              <w:rPr>
                <w:rFonts w:ascii="Times New Roman" w:eastAsia="Calibri" w:hAnsi="Times New Roman" w:cs="Arial"/>
                <w:bCs/>
                <w:noProof/>
                <w:spacing w:val="40"/>
                <w:sz w:val="24"/>
                <w:szCs w:val="36"/>
              </w:rPr>
              <w:lastRenderedPageBreak/>
              <w:t>29</w:t>
            </w:r>
            <w:r w:rsidR="000B41E2" w:rsidRPr="003D14AE">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0B41E2" w:rsidRPr="003D14AE" w:rsidRDefault="000B41E2" w:rsidP="00BD6A84">
            <w:pPr>
              <w:spacing w:line="240" w:lineRule="auto"/>
              <w:ind w:left="0" w:firstLine="0"/>
              <w:outlineLvl w:val="0"/>
              <w:rPr>
                <w:rFonts w:ascii="Times New Roman" w:hAnsi="Times New Roman"/>
                <w:caps/>
                <w:noProof/>
                <w:sz w:val="24"/>
                <w:szCs w:val="24"/>
                <w:lang w:eastAsia="en-AU"/>
              </w:rPr>
            </w:pPr>
            <w:r w:rsidRPr="003D14AE">
              <w:rPr>
                <w:rFonts w:ascii="Times New Roman" w:hAnsi="Times New Roman"/>
                <w:bCs/>
                <w:sz w:val="24"/>
                <w:szCs w:val="24"/>
              </w:rPr>
              <w:t>САРАДНИК ЗА ПРОИЗВОДЊУ, ДОРАДУ И КОНТРОЛУ КВАЛИТЕТА СЕМЕНА ПОЉОПРИВРЕДНОГ БИЉА</w:t>
            </w:r>
          </w:p>
        </w:tc>
      </w:tr>
      <w:tr w:rsidR="000B41E2" w:rsidRPr="003D14AE" w:rsidTr="00BD6A84">
        <w:trPr>
          <w:trHeight w:val="20"/>
          <w:tblHeader/>
          <w:jc w:val="center"/>
        </w:trPr>
        <w:tc>
          <w:tcPr>
            <w:tcW w:w="862" w:type="pct"/>
            <w:tcBorders>
              <w:top w:val="single" w:sz="2" w:space="0" w:color="auto"/>
              <w:right w:val="single" w:sz="12" w:space="0" w:color="auto"/>
            </w:tcBorders>
          </w:tcPr>
          <w:p w:rsidR="000B41E2" w:rsidRPr="003D14AE" w:rsidRDefault="000B41E2" w:rsidP="00BD6A84">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0B41E2" w:rsidRPr="003D14AE" w:rsidRDefault="000B41E2" w:rsidP="00BD6A84">
            <w:pPr>
              <w:spacing w:line="240" w:lineRule="auto"/>
              <w:ind w:left="0" w:firstLine="0"/>
              <w:rPr>
                <w:rFonts w:ascii="Times New Roman" w:eastAsia="Calibri" w:hAnsi="Times New Roman"/>
                <w:bCs/>
                <w:caps/>
                <w:sz w:val="24"/>
                <w:szCs w:val="26"/>
              </w:rPr>
            </w:pPr>
          </w:p>
        </w:tc>
      </w:tr>
      <w:tr w:rsidR="000B41E2" w:rsidRPr="003D14AE" w:rsidTr="00BD6A84">
        <w:trPr>
          <w:trHeight w:val="3600"/>
          <w:jc w:val="center"/>
        </w:trPr>
        <w:tc>
          <w:tcPr>
            <w:tcW w:w="862" w:type="pct"/>
            <w:tcBorders>
              <w:right w:val="single" w:sz="12" w:space="0" w:color="auto"/>
            </w:tcBorders>
          </w:tcPr>
          <w:p w:rsidR="000B41E2" w:rsidRPr="003D14AE" w:rsidRDefault="000B41E2" w:rsidP="00BD6A84">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0B41E2" w:rsidRPr="003D14AE" w:rsidRDefault="000B41E2" w:rsidP="00672434">
            <w:pPr>
              <w:pStyle w:val="ListParagraph"/>
              <w:numPr>
                <w:ilvl w:val="0"/>
                <w:numId w:val="69"/>
              </w:numPr>
              <w:overflowPunct w:val="0"/>
              <w:autoSpaceDE w:val="0"/>
              <w:autoSpaceDN w:val="0"/>
              <w:adjustRightInd w:val="0"/>
              <w:spacing w:line="240" w:lineRule="auto"/>
              <w:contextualSpacing/>
              <w:jc w:val="both"/>
              <w:rPr>
                <w:rFonts w:ascii="Times New Roman" w:hAnsi="Times New Roman"/>
                <w:bCs/>
                <w:sz w:val="20"/>
                <w:szCs w:val="20"/>
                <w:lang w:val="ru-RU"/>
              </w:rPr>
            </w:pPr>
            <w:r w:rsidRPr="003D14AE">
              <w:rPr>
                <w:rFonts w:ascii="Times New Roman" w:hAnsi="Times New Roman"/>
                <w:bCs/>
                <w:sz w:val="20"/>
                <w:szCs w:val="20"/>
                <w:lang w:val="sr-Cyrl-CS"/>
              </w:rPr>
              <w:t>обавља послове стручног и техничког руковођења производњом, дорадом</w:t>
            </w:r>
            <w:r w:rsidRPr="003D14AE">
              <w:rPr>
                <w:rFonts w:ascii="Times New Roman" w:hAnsi="Times New Roman"/>
                <w:bCs/>
                <w:sz w:val="20"/>
                <w:szCs w:val="20"/>
                <w:lang w:val="ru-RU"/>
              </w:rPr>
              <w:t xml:space="preserve"> и контролом квалитета</w:t>
            </w:r>
            <w:r w:rsidRPr="003D14AE">
              <w:rPr>
                <w:rFonts w:ascii="Times New Roman" w:hAnsi="Times New Roman"/>
                <w:bCs/>
                <w:sz w:val="20"/>
                <w:szCs w:val="20"/>
                <w:lang w:val="sr-Cyrl-CS"/>
              </w:rPr>
              <w:t xml:space="preserve"> семена;</w:t>
            </w:r>
          </w:p>
          <w:p w:rsidR="000B41E2" w:rsidRPr="003D14AE" w:rsidRDefault="000B41E2" w:rsidP="00672434">
            <w:pPr>
              <w:pStyle w:val="ListParagraph"/>
              <w:numPr>
                <w:ilvl w:val="0"/>
                <w:numId w:val="69"/>
              </w:numPr>
              <w:overflowPunct w:val="0"/>
              <w:autoSpaceDE w:val="0"/>
              <w:autoSpaceDN w:val="0"/>
              <w:adjustRightInd w:val="0"/>
              <w:spacing w:line="240" w:lineRule="auto"/>
              <w:contextualSpacing/>
              <w:jc w:val="both"/>
              <w:rPr>
                <w:rFonts w:ascii="Times New Roman" w:hAnsi="Times New Roman"/>
                <w:bCs/>
                <w:sz w:val="20"/>
                <w:szCs w:val="20"/>
                <w:lang w:val="ru-RU" w:eastAsia="en-GB"/>
              </w:rPr>
            </w:pPr>
            <w:r w:rsidRPr="003D14AE">
              <w:rPr>
                <w:rFonts w:ascii="Times New Roman" w:hAnsi="Times New Roman"/>
                <w:bCs/>
                <w:sz w:val="20"/>
                <w:szCs w:val="20"/>
                <w:lang w:val="ru-RU"/>
              </w:rPr>
              <w:t>учествује у изради годишњих и периодичних планова, набавке, дораде и пласмана семена, стара се о реализацији планова и подноси извештаје;</w:t>
            </w:r>
          </w:p>
          <w:p w:rsidR="000B41E2" w:rsidRPr="003D14AE" w:rsidRDefault="000B41E2" w:rsidP="00672434">
            <w:pPr>
              <w:pStyle w:val="ListParagraph"/>
              <w:numPr>
                <w:ilvl w:val="0"/>
                <w:numId w:val="69"/>
              </w:numPr>
              <w:overflowPunct w:val="0"/>
              <w:autoSpaceDE w:val="0"/>
              <w:autoSpaceDN w:val="0"/>
              <w:adjustRightInd w:val="0"/>
              <w:spacing w:line="240" w:lineRule="auto"/>
              <w:contextualSpacing/>
              <w:jc w:val="both"/>
              <w:rPr>
                <w:rFonts w:ascii="Times New Roman" w:hAnsi="Times New Roman"/>
                <w:bCs/>
                <w:sz w:val="20"/>
                <w:szCs w:val="20"/>
                <w:lang w:val="ru-RU"/>
              </w:rPr>
            </w:pPr>
            <w:r w:rsidRPr="003D14AE">
              <w:rPr>
                <w:rFonts w:ascii="Times New Roman" w:hAnsi="Times New Roman"/>
                <w:bCs/>
                <w:sz w:val="20"/>
                <w:szCs w:val="20"/>
                <w:lang w:val="sr-Cyrl-CS"/>
              </w:rPr>
              <w:t>води евиденцију и формира документацију о произвођачу семена, катастарској парцели, врсти, сорти и категорији семена;</w:t>
            </w:r>
          </w:p>
          <w:p w:rsidR="000B41E2" w:rsidRPr="003D14AE" w:rsidRDefault="000B41E2" w:rsidP="00672434">
            <w:pPr>
              <w:pStyle w:val="ListParagraph"/>
              <w:numPr>
                <w:ilvl w:val="0"/>
                <w:numId w:val="69"/>
              </w:numPr>
              <w:overflowPunct w:val="0"/>
              <w:autoSpaceDE w:val="0"/>
              <w:autoSpaceDN w:val="0"/>
              <w:adjustRightInd w:val="0"/>
              <w:spacing w:line="240" w:lineRule="auto"/>
              <w:contextualSpacing/>
              <w:jc w:val="both"/>
              <w:rPr>
                <w:rFonts w:ascii="Times New Roman" w:hAnsi="Times New Roman"/>
                <w:bCs/>
                <w:sz w:val="20"/>
                <w:szCs w:val="20"/>
                <w:lang w:val="ru-RU"/>
              </w:rPr>
            </w:pPr>
            <w:r w:rsidRPr="003D14AE">
              <w:rPr>
                <w:rFonts w:ascii="Times New Roman" w:hAnsi="Times New Roman"/>
                <w:bCs/>
                <w:sz w:val="20"/>
                <w:szCs w:val="20"/>
                <w:lang w:val="sr-Cyrl-CS"/>
              </w:rPr>
              <w:t xml:space="preserve">води евиденцију о обради, нези и заштити земљишта и очувању биолошких и хемијских својстава земљишта за производњу семена; </w:t>
            </w:r>
          </w:p>
          <w:p w:rsidR="000B41E2" w:rsidRPr="003D14AE" w:rsidRDefault="000B41E2" w:rsidP="00672434">
            <w:pPr>
              <w:pStyle w:val="ListParagraph"/>
              <w:numPr>
                <w:ilvl w:val="0"/>
                <w:numId w:val="69"/>
              </w:numPr>
              <w:overflowPunct w:val="0"/>
              <w:autoSpaceDE w:val="0"/>
              <w:autoSpaceDN w:val="0"/>
              <w:adjustRightInd w:val="0"/>
              <w:spacing w:line="240" w:lineRule="auto"/>
              <w:contextualSpacing/>
              <w:jc w:val="both"/>
              <w:rPr>
                <w:rFonts w:ascii="Times New Roman" w:hAnsi="Times New Roman"/>
                <w:bCs/>
                <w:sz w:val="20"/>
                <w:szCs w:val="20"/>
                <w:lang w:val="ru-RU"/>
              </w:rPr>
            </w:pPr>
            <w:r w:rsidRPr="003D14AE">
              <w:rPr>
                <w:rFonts w:ascii="Times New Roman" w:hAnsi="Times New Roman"/>
                <w:bCs/>
                <w:sz w:val="20"/>
                <w:szCs w:val="20"/>
                <w:lang w:val="sr-Cyrl-CS"/>
              </w:rPr>
              <w:t>води евиденцију о простору за чување натуралног, односно дорађеног семена појединих врста, сорти и категорија и за смештај отпада који је настао дорадом семена;</w:t>
            </w:r>
          </w:p>
          <w:p w:rsidR="000B41E2" w:rsidRPr="003D14AE" w:rsidRDefault="000B41E2" w:rsidP="00672434">
            <w:pPr>
              <w:pStyle w:val="ListParagraph"/>
              <w:numPr>
                <w:ilvl w:val="0"/>
                <w:numId w:val="69"/>
              </w:numPr>
              <w:overflowPunct w:val="0"/>
              <w:autoSpaceDE w:val="0"/>
              <w:autoSpaceDN w:val="0"/>
              <w:adjustRightInd w:val="0"/>
              <w:spacing w:line="240" w:lineRule="auto"/>
              <w:contextualSpacing/>
              <w:jc w:val="both"/>
              <w:rPr>
                <w:rFonts w:ascii="Times New Roman" w:hAnsi="Times New Roman"/>
                <w:bCs/>
                <w:sz w:val="20"/>
                <w:szCs w:val="20"/>
                <w:lang w:val="sr-Cyrl-CS" w:eastAsia="en-GB"/>
              </w:rPr>
            </w:pPr>
            <w:r w:rsidRPr="003D14AE">
              <w:rPr>
                <w:rFonts w:ascii="Times New Roman" w:hAnsi="Times New Roman"/>
                <w:bCs/>
                <w:sz w:val="20"/>
                <w:szCs w:val="20"/>
                <w:lang w:val="sr-Cyrl-CS"/>
              </w:rPr>
              <w:t>води комплетну евиденцију и формира документацију о количини укупно дорађеног семена, као и о извршеној контроли квалитета дорађеног семена</w:t>
            </w:r>
            <w:r w:rsidRPr="003D14AE">
              <w:rPr>
                <w:rFonts w:ascii="Times New Roman" w:hAnsi="Times New Roman"/>
                <w:bCs/>
                <w:sz w:val="20"/>
                <w:szCs w:val="20"/>
                <w:lang w:val="ru-RU"/>
              </w:rPr>
              <w:t xml:space="preserve"> и сачињава записнике о доради семена</w:t>
            </w:r>
            <w:r w:rsidRPr="003D14AE">
              <w:rPr>
                <w:rFonts w:ascii="Times New Roman" w:hAnsi="Times New Roman"/>
                <w:bCs/>
                <w:sz w:val="20"/>
                <w:szCs w:val="20"/>
                <w:lang w:val="sr-Cyrl-CS"/>
              </w:rPr>
              <w:t>;</w:t>
            </w:r>
          </w:p>
          <w:p w:rsidR="000B41E2" w:rsidRPr="003D14AE" w:rsidRDefault="000B41E2" w:rsidP="00672434">
            <w:pPr>
              <w:pStyle w:val="ListParagraph"/>
              <w:numPr>
                <w:ilvl w:val="0"/>
                <w:numId w:val="69"/>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3D14AE">
              <w:rPr>
                <w:rFonts w:ascii="Times New Roman" w:hAnsi="Times New Roman"/>
                <w:bCs/>
                <w:sz w:val="20"/>
                <w:szCs w:val="20"/>
                <w:lang w:val="sr-Cyrl-CS"/>
              </w:rPr>
              <w:t>врши контролу уређаја и опреме, као и процеса рада на досушивању, пречишћавању, селектирању и паковању семена</w:t>
            </w:r>
            <w:r w:rsidRPr="003D14AE">
              <w:rPr>
                <w:rFonts w:ascii="Times New Roman" w:hAnsi="Times New Roman"/>
                <w:bCs/>
                <w:sz w:val="20"/>
                <w:szCs w:val="20"/>
              </w:rPr>
              <w:t xml:space="preserve"> и </w:t>
            </w:r>
            <w:r w:rsidRPr="003D14AE">
              <w:rPr>
                <w:rFonts w:ascii="Times New Roman" w:hAnsi="Times New Roman"/>
                <w:bCs/>
                <w:sz w:val="20"/>
                <w:szCs w:val="20"/>
                <w:lang w:val="sr-Cyrl-CS"/>
              </w:rPr>
              <w:t xml:space="preserve">затварању амбалаже; </w:t>
            </w:r>
          </w:p>
          <w:p w:rsidR="000B41E2" w:rsidRPr="003D14AE" w:rsidRDefault="000B41E2" w:rsidP="00672434">
            <w:pPr>
              <w:pStyle w:val="ListParagraph"/>
              <w:numPr>
                <w:ilvl w:val="0"/>
                <w:numId w:val="69"/>
              </w:numPr>
              <w:spacing w:line="240" w:lineRule="auto"/>
              <w:jc w:val="both"/>
              <w:rPr>
                <w:rFonts w:ascii="Times New Roman" w:hAnsi="Times New Roman"/>
                <w:bCs/>
                <w:sz w:val="20"/>
                <w:szCs w:val="20"/>
                <w:lang w:val="sr-Cyrl-CS"/>
              </w:rPr>
            </w:pPr>
            <w:r w:rsidRPr="003D14AE">
              <w:rPr>
                <w:rFonts w:ascii="Times New Roman" w:hAnsi="Times New Roman"/>
                <w:bCs/>
                <w:sz w:val="20"/>
                <w:szCs w:val="20"/>
                <w:lang w:val="sr-Cyrl-CS"/>
              </w:rPr>
              <w:t>организује процес дораде семена високог квалитета од пријема до финалног производа;</w:t>
            </w:r>
          </w:p>
          <w:p w:rsidR="000B41E2" w:rsidRPr="003D14AE" w:rsidRDefault="000B41E2" w:rsidP="00672434">
            <w:pPr>
              <w:pStyle w:val="ListParagraph"/>
              <w:numPr>
                <w:ilvl w:val="0"/>
                <w:numId w:val="69"/>
              </w:numPr>
              <w:spacing w:line="240" w:lineRule="auto"/>
              <w:jc w:val="both"/>
              <w:rPr>
                <w:rFonts w:ascii="Times New Roman" w:hAnsi="Times New Roman"/>
                <w:bCs/>
                <w:sz w:val="20"/>
                <w:szCs w:val="20"/>
                <w:lang w:val="sr-Cyrl-CS"/>
              </w:rPr>
            </w:pPr>
            <w:r w:rsidRPr="003D14AE">
              <w:rPr>
                <w:rFonts w:ascii="Times New Roman" w:hAnsi="Times New Roman"/>
                <w:bCs/>
                <w:sz w:val="20"/>
                <w:szCs w:val="20"/>
                <w:lang w:val="sr-Cyrl-CS"/>
              </w:rPr>
              <w:t>организује узимање узорака у различитим фазама дораде у циљу провере квалитета семена;</w:t>
            </w:r>
          </w:p>
          <w:p w:rsidR="000B41E2" w:rsidRPr="003D14AE" w:rsidRDefault="000B41E2" w:rsidP="00672434">
            <w:pPr>
              <w:pStyle w:val="ListParagraph"/>
              <w:numPr>
                <w:ilvl w:val="0"/>
                <w:numId w:val="69"/>
              </w:numPr>
              <w:spacing w:line="240" w:lineRule="auto"/>
              <w:jc w:val="both"/>
              <w:rPr>
                <w:rFonts w:ascii="Times New Roman" w:hAnsi="Times New Roman"/>
                <w:bCs/>
                <w:sz w:val="20"/>
                <w:szCs w:val="20"/>
                <w:lang w:val="sr-Cyrl-CS" w:eastAsia="sr-Latn-CS"/>
              </w:rPr>
            </w:pPr>
            <w:r w:rsidRPr="003D14AE">
              <w:rPr>
                <w:rFonts w:ascii="Times New Roman" w:hAnsi="Times New Roman"/>
                <w:bCs/>
                <w:sz w:val="20"/>
                <w:szCs w:val="20"/>
                <w:lang w:val="sr-Cyrl-CS"/>
              </w:rPr>
              <w:t>одређује технологију дораде семена и контролише њену примену.</w:t>
            </w:r>
          </w:p>
        </w:tc>
      </w:tr>
      <w:tr w:rsidR="000B41E2" w:rsidRPr="003D14AE" w:rsidTr="009075F7">
        <w:trPr>
          <w:trHeight w:val="1171"/>
          <w:jc w:val="center"/>
        </w:trPr>
        <w:tc>
          <w:tcPr>
            <w:tcW w:w="862" w:type="pct"/>
            <w:tcBorders>
              <w:right w:val="single" w:sz="12" w:space="0" w:color="auto"/>
            </w:tcBorders>
          </w:tcPr>
          <w:p w:rsidR="000B41E2" w:rsidRPr="003D14AE" w:rsidRDefault="000B41E2" w:rsidP="00BD6A84">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Oбразовање</w:t>
            </w:r>
          </w:p>
        </w:tc>
        <w:tc>
          <w:tcPr>
            <w:tcW w:w="4138" w:type="pct"/>
            <w:tcBorders>
              <w:left w:val="single" w:sz="12" w:space="0" w:color="auto"/>
            </w:tcBorders>
          </w:tcPr>
          <w:p w:rsidR="000B41E2" w:rsidRPr="003D14AE" w:rsidRDefault="000B41E2" w:rsidP="00C53B8A">
            <w:pPr>
              <w:spacing w:line="240" w:lineRule="auto"/>
              <w:ind w:left="357" w:hanging="357"/>
              <w:rPr>
                <w:rFonts w:ascii="Times New Roman" w:eastAsia="Calibri" w:hAnsi="Times New Roman"/>
                <w:noProof/>
                <w:sz w:val="20"/>
                <w:szCs w:val="20"/>
                <w:lang w:eastAsia="en-AU"/>
              </w:rPr>
            </w:pPr>
            <w:r w:rsidRPr="003D14AE">
              <w:rPr>
                <w:rFonts w:ascii="Times New Roman" w:eastAsia="Calibri" w:hAnsi="Times New Roman"/>
                <w:noProof/>
                <w:sz w:val="20"/>
                <w:szCs w:val="20"/>
                <w:lang w:eastAsia="en-AU"/>
              </w:rPr>
              <w:t>Високо образовање:</w:t>
            </w:r>
          </w:p>
          <w:p w:rsidR="000B41E2" w:rsidRPr="003D14AE" w:rsidRDefault="000B41E2" w:rsidP="00672434">
            <w:pPr>
              <w:pStyle w:val="ListParagraph"/>
              <w:numPr>
                <w:ilvl w:val="0"/>
                <w:numId w:val="29"/>
              </w:numPr>
              <w:spacing w:line="240" w:lineRule="auto"/>
              <w:ind w:left="357" w:hanging="357"/>
              <w:jc w:val="both"/>
              <w:rPr>
                <w:rFonts w:ascii="Times New Roman" w:hAnsi="Times New Roman"/>
                <w:bCs/>
                <w:sz w:val="20"/>
                <w:szCs w:val="20"/>
              </w:rPr>
            </w:pPr>
            <w:r w:rsidRPr="003D14AE">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0B41E2" w:rsidRPr="003D14AE" w:rsidRDefault="000B41E2" w:rsidP="00672434">
            <w:pPr>
              <w:pStyle w:val="ListParagraph"/>
              <w:numPr>
                <w:ilvl w:val="0"/>
                <w:numId w:val="29"/>
              </w:numPr>
              <w:spacing w:before="100" w:beforeAutospacing="1" w:after="100" w:afterAutospacing="1" w:line="240" w:lineRule="auto"/>
              <w:jc w:val="both"/>
              <w:rPr>
                <w:rFonts w:ascii="Times New Roman" w:hAnsi="Times New Roman"/>
                <w:bCs/>
                <w:sz w:val="20"/>
                <w:szCs w:val="20"/>
              </w:rPr>
            </w:pPr>
            <w:r w:rsidRPr="003D14AE">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0B41E2" w:rsidRPr="003D14AE" w:rsidTr="00BD6A84">
        <w:trPr>
          <w:trHeight w:val="465"/>
          <w:jc w:val="center"/>
        </w:trPr>
        <w:tc>
          <w:tcPr>
            <w:tcW w:w="862" w:type="pct"/>
            <w:tcBorders>
              <w:right w:val="single" w:sz="12" w:space="0" w:color="auto"/>
            </w:tcBorders>
          </w:tcPr>
          <w:p w:rsidR="000B41E2" w:rsidRPr="003D14AE" w:rsidRDefault="000B41E2" w:rsidP="00BD6A84">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0B41E2" w:rsidRPr="003D14AE" w:rsidRDefault="000B41E2" w:rsidP="00672434">
            <w:pPr>
              <w:pStyle w:val="ListParagraph"/>
              <w:numPr>
                <w:ilvl w:val="0"/>
                <w:numId w:val="68"/>
              </w:numPr>
              <w:spacing w:line="240" w:lineRule="auto"/>
              <w:rPr>
                <w:rFonts w:ascii="Times New Roman" w:hAnsi="Times New Roman"/>
                <w:noProof/>
                <w:sz w:val="20"/>
                <w:szCs w:val="20"/>
                <w:lang w:val="en-AU" w:eastAsia="en-AU"/>
              </w:rPr>
            </w:pPr>
            <w:r w:rsidRPr="003D14AE">
              <w:rPr>
                <w:rFonts w:ascii="Times New Roman" w:hAnsi="Times New Roman"/>
                <w:bCs/>
                <w:sz w:val="20"/>
                <w:szCs w:val="20"/>
                <w:lang w:val="sr-Cyrl-CS"/>
              </w:rPr>
              <w:t>у складу са општим актом института.</w:t>
            </w:r>
          </w:p>
        </w:tc>
      </w:tr>
    </w:tbl>
    <w:p w:rsidR="000B41E2" w:rsidRDefault="000B41E2" w:rsidP="000B41E2">
      <w:pPr>
        <w:tabs>
          <w:tab w:val="left" w:pos="7305"/>
        </w:tabs>
        <w:spacing w:line="240" w:lineRule="auto"/>
        <w:rPr>
          <w:rFonts w:ascii="Times New Roman" w:hAnsi="Times New Roman"/>
          <w:bCs/>
          <w:sz w:val="24"/>
          <w:szCs w:val="24"/>
          <w:lang w:val="sr-Cyrl-CS"/>
        </w:rPr>
      </w:pPr>
    </w:p>
    <w:p w:rsidR="00282462" w:rsidRDefault="00282462">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282462" w:rsidRPr="00145BFD" w:rsidTr="00BD6A84">
        <w:trPr>
          <w:trHeight w:val="201"/>
          <w:tblHeader/>
          <w:jc w:val="center"/>
        </w:trPr>
        <w:tc>
          <w:tcPr>
            <w:tcW w:w="862" w:type="pct"/>
            <w:tcBorders>
              <w:bottom w:val="single" w:sz="2" w:space="0" w:color="auto"/>
              <w:right w:val="single" w:sz="12" w:space="0" w:color="auto"/>
            </w:tcBorders>
          </w:tcPr>
          <w:p w:rsidR="00282462" w:rsidRPr="00145BFD" w:rsidRDefault="00E94818" w:rsidP="00BD6A84">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30</w:t>
            </w:r>
            <w:r w:rsidR="00282462" w:rsidRPr="00145BFD">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282462" w:rsidRPr="00145BFD" w:rsidRDefault="00282462" w:rsidP="00BD6A84">
            <w:pPr>
              <w:spacing w:line="240" w:lineRule="auto"/>
              <w:ind w:left="0" w:firstLine="0"/>
              <w:outlineLvl w:val="0"/>
              <w:rPr>
                <w:rFonts w:ascii="Times New Roman" w:hAnsi="Times New Roman"/>
                <w:caps/>
                <w:noProof/>
                <w:sz w:val="24"/>
                <w:szCs w:val="24"/>
                <w:lang w:eastAsia="en-AU"/>
              </w:rPr>
            </w:pPr>
            <w:r w:rsidRPr="00145BFD">
              <w:rPr>
                <w:rFonts w:ascii="Times New Roman" w:hAnsi="Times New Roman"/>
                <w:bCs/>
                <w:sz w:val="24"/>
                <w:szCs w:val="24"/>
              </w:rPr>
              <w:t>САРАДНИК ЗА СЕМЕНСКУ ПРОИЗВОДЊУ</w:t>
            </w:r>
          </w:p>
        </w:tc>
      </w:tr>
      <w:tr w:rsidR="00282462" w:rsidRPr="00145BFD" w:rsidTr="00BD6A84">
        <w:trPr>
          <w:trHeight w:val="20"/>
          <w:tblHeader/>
          <w:jc w:val="center"/>
        </w:trPr>
        <w:tc>
          <w:tcPr>
            <w:tcW w:w="862" w:type="pct"/>
            <w:tcBorders>
              <w:top w:val="single" w:sz="2" w:space="0" w:color="auto"/>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282462" w:rsidRPr="00145BFD" w:rsidRDefault="00282462" w:rsidP="00BD6A84">
            <w:pPr>
              <w:spacing w:line="240" w:lineRule="auto"/>
              <w:ind w:left="0" w:firstLine="0"/>
              <w:rPr>
                <w:rFonts w:ascii="Times New Roman" w:eastAsia="Calibri" w:hAnsi="Times New Roman"/>
                <w:bCs/>
                <w:caps/>
                <w:sz w:val="24"/>
                <w:szCs w:val="26"/>
              </w:rPr>
            </w:pPr>
          </w:p>
        </w:tc>
      </w:tr>
      <w:tr w:rsidR="00282462" w:rsidRPr="00145BFD" w:rsidTr="00BD6A84">
        <w:trPr>
          <w:trHeight w:val="1623"/>
          <w:jc w:val="center"/>
        </w:trPr>
        <w:tc>
          <w:tcPr>
            <w:tcW w:w="862" w:type="pct"/>
            <w:tcBorders>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282462" w:rsidRPr="00145BFD" w:rsidRDefault="00282462" w:rsidP="00672434">
            <w:pPr>
              <w:numPr>
                <w:ilvl w:val="0"/>
                <w:numId w:val="70"/>
              </w:numPr>
              <w:overflowPunct w:val="0"/>
              <w:autoSpaceDE w:val="0"/>
              <w:autoSpaceDN w:val="0"/>
              <w:adjustRightInd w:val="0"/>
              <w:spacing w:line="240" w:lineRule="auto"/>
              <w:jc w:val="both"/>
              <w:rPr>
                <w:rFonts w:ascii="Times New Roman" w:hAnsi="Times New Roman"/>
                <w:bCs/>
                <w:sz w:val="20"/>
                <w:szCs w:val="20"/>
              </w:rPr>
            </w:pPr>
            <w:r w:rsidRPr="00145BFD">
              <w:rPr>
                <w:rFonts w:ascii="Times New Roman" w:hAnsi="Times New Roman"/>
                <w:bCs/>
                <w:sz w:val="20"/>
                <w:szCs w:val="20"/>
              </w:rPr>
              <w:t>учествује у организацији послова производње повртарских врста на па</w:t>
            </w:r>
            <w:r>
              <w:rPr>
                <w:rFonts w:ascii="Times New Roman" w:hAnsi="Times New Roman"/>
                <w:bCs/>
                <w:sz w:val="20"/>
                <w:szCs w:val="20"/>
              </w:rPr>
              <w:t>рцелама које директно обрађује и</w:t>
            </w:r>
            <w:r w:rsidRPr="00145BFD">
              <w:rPr>
                <w:rFonts w:ascii="Times New Roman" w:hAnsi="Times New Roman"/>
                <w:bCs/>
                <w:sz w:val="20"/>
                <w:szCs w:val="20"/>
              </w:rPr>
              <w:t>нститут,</w:t>
            </w:r>
          </w:p>
          <w:p w:rsidR="00282462" w:rsidRPr="00145BFD" w:rsidRDefault="00282462" w:rsidP="00672434">
            <w:pPr>
              <w:numPr>
                <w:ilvl w:val="0"/>
                <w:numId w:val="70"/>
              </w:numPr>
              <w:overflowPunct w:val="0"/>
              <w:autoSpaceDE w:val="0"/>
              <w:autoSpaceDN w:val="0"/>
              <w:adjustRightInd w:val="0"/>
              <w:spacing w:line="240" w:lineRule="auto"/>
              <w:jc w:val="both"/>
              <w:rPr>
                <w:rFonts w:ascii="Times New Roman" w:hAnsi="Times New Roman"/>
                <w:bCs/>
                <w:sz w:val="20"/>
                <w:szCs w:val="20"/>
              </w:rPr>
            </w:pPr>
            <w:r w:rsidRPr="00145BFD">
              <w:rPr>
                <w:rFonts w:ascii="Times New Roman" w:hAnsi="Times New Roman"/>
                <w:bCs/>
                <w:sz w:val="20"/>
                <w:szCs w:val="20"/>
              </w:rPr>
              <w:t>руководи пословима производње семена у кооперацији,</w:t>
            </w:r>
          </w:p>
          <w:p w:rsidR="00282462" w:rsidRPr="00145BFD" w:rsidRDefault="00282462" w:rsidP="00672434">
            <w:pPr>
              <w:numPr>
                <w:ilvl w:val="0"/>
                <w:numId w:val="70"/>
              </w:numPr>
              <w:overflowPunct w:val="0"/>
              <w:autoSpaceDE w:val="0"/>
              <w:autoSpaceDN w:val="0"/>
              <w:adjustRightInd w:val="0"/>
              <w:spacing w:line="240" w:lineRule="auto"/>
              <w:jc w:val="both"/>
              <w:rPr>
                <w:rFonts w:ascii="Times New Roman" w:hAnsi="Times New Roman"/>
                <w:bCs/>
                <w:sz w:val="20"/>
                <w:szCs w:val="20"/>
              </w:rPr>
            </w:pPr>
            <w:r w:rsidRPr="00145BFD">
              <w:rPr>
                <w:rFonts w:ascii="Times New Roman" w:hAnsi="Times New Roman"/>
                <w:bCs/>
                <w:sz w:val="20"/>
                <w:szCs w:val="20"/>
              </w:rPr>
              <w:t>учествује у прављењу годишњег плана производње и помаже у његовом извршењу,</w:t>
            </w:r>
          </w:p>
          <w:p w:rsidR="00282462" w:rsidRPr="00145BFD" w:rsidRDefault="00282462" w:rsidP="00672434">
            <w:pPr>
              <w:numPr>
                <w:ilvl w:val="0"/>
                <w:numId w:val="70"/>
              </w:numPr>
              <w:overflowPunct w:val="0"/>
              <w:autoSpaceDE w:val="0"/>
              <w:autoSpaceDN w:val="0"/>
              <w:adjustRightInd w:val="0"/>
              <w:spacing w:line="240" w:lineRule="auto"/>
              <w:jc w:val="both"/>
              <w:rPr>
                <w:rFonts w:ascii="Times New Roman" w:hAnsi="Times New Roman"/>
                <w:bCs/>
                <w:sz w:val="20"/>
                <w:szCs w:val="20"/>
              </w:rPr>
            </w:pPr>
            <w:r w:rsidRPr="00145BFD">
              <w:rPr>
                <w:rFonts w:ascii="Times New Roman" w:hAnsi="Times New Roman"/>
                <w:bCs/>
                <w:sz w:val="20"/>
                <w:szCs w:val="20"/>
              </w:rPr>
              <w:t>испитује методе гајења ратарских и повртарских врста и развија поступке како би се побољшао њихов квалитет и родност,</w:t>
            </w:r>
          </w:p>
          <w:p w:rsidR="00282462" w:rsidRPr="00145BFD" w:rsidRDefault="00282462" w:rsidP="00672434">
            <w:pPr>
              <w:numPr>
                <w:ilvl w:val="0"/>
                <w:numId w:val="70"/>
              </w:numPr>
              <w:overflowPunct w:val="0"/>
              <w:autoSpaceDE w:val="0"/>
              <w:autoSpaceDN w:val="0"/>
              <w:adjustRightInd w:val="0"/>
              <w:spacing w:line="240" w:lineRule="auto"/>
              <w:jc w:val="both"/>
              <w:rPr>
                <w:rFonts w:ascii="Times New Roman" w:hAnsi="Times New Roman"/>
                <w:bCs/>
                <w:sz w:val="20"/>
                <w:szCs w:val="20"/>
              </w:rPr>
            </w:pPr>
            <w:r>
              <w:rPr>
                <w:rFonts w:ascii="Times New Roman" w:hAnsi="Times New Roman"/>
                <w:bCs/>
                <w:sz w:val="20"/>
                <w:szCs w:val="20"/>
              </w:rPr>
              <w:t>одговара</w:t>
            </w:r>
            <w:r w:rsidRPr="00145BFD">
              <w:rPr>
                <w:rFonts w:ascii="Times New Roman" w:hAnsi="Times New Roman"/>
                <w:bCs/>
                <w:sz w:val="20"/>
                <w:szCs w:val="20"/>
              </w:rPr>
              <w:t xml:space="preserve"> за стр</w:t>
            </w:r>
            <w:r>
              <w:rPr>
                <w:rFonts w:ascii="Times New Roman" w:hAnsi="Times New Roman"/>
                <w:bCs/>
                <w:sz w:val="20"/>
                <w:szCs w:val="20"/>
              </w:rPr>
              <w:t>учну контролу производње семена.</w:t>
            </w:r>
          </w:p>
        </w:tc>
      </w:tr>
      <w:tr w:rsidR="00282462" w:rsidRPr="00145BFD" w:rsidTr="00BD6A84">
        <w:trPr>
          <w:trHeight w:val="719"/>
          <w:jc w:val="center"/>
        </w:trPr>
        <w:tc>
          <w:tcPr>
            <w:tcW w:w="862" w:type="pct"/>
            <w:tcBorders>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Oбразовање</w:t>
            </w:r>
          </w:p>
        </w:tc>
        <w:tc>
          <w:tcPr>
            <w:tcW w:w="4138" w:type="pct"/>
            <w:tcBorders>
              <w:left w:val="single" w:sz="12" w:space="0" w:color="auto"/>
            </w:tcBorders>
          </w:tcPr>
          <w:p w:rsidR="00282462" w:rsidRPr="00145BFD" w:rsidRDefault="00282462" w:rsidP="00C53B8A">
            <w:pPr>
              <w:spacing w:line="240" w:lineRule="auto"/>
              <w:ind w:left="357" w:hanging="357"/>
              <w:rPr>
                <w:rFonts w:ascii="Times New Roman" w:eastAsia="Calibri" w:hAnsi="Times New Roman"/>
                <w:noProof/>
                <w:sz w:val="20"/>
                <w:szCs w:val="20"/>
                <w:lang w:eastAsia="en-AU"/>
              </w:rPr>
            </w:pPr>
            <w:r w:rsidRPr="00145BFD">
              <w:rPr>
                <w:rFonts w:ascii="Times New Roman" w:eastAsia="Calibri" w:hAnsi="Times New Roman"/>
                <w:noProof/>
                <w:sz w:val="20"/>
                <w:szCs w:val="20"/>
                <w:lang w:eastAsia="en-AU"/>
              </w:rPr>
              <w:t>Високо образовање:</w:t>
            </w:r>
          </w:p>
          <w:p w:rsidR="00282462" w:rsidRPr="00145BFD" w:rsidRDefault="00282462" w:rsidP="00672434">
            <w:pPr>
              <w:pStyle w:val="ListParagraph"/>
              <w:numPr>
                <w:ilvl w:val="0"/>
                <w:numId w:val="14"/>
              </w:numPr>
              <w:spacing w:line="240" w:lineRule="auto"/>
              <w:ind w:left="357" w:hanging="357"/>
              <w:jc w:val="both"/>
              <w:rPr>
                <w:rFonts w:ascii="Times New Roman" w:hAnsi="Times New Roman"/>
                <w:bCs/>
                <w:sz w:val="20"/>
                <w:szCs w:val="20"/>
              </w:rPr>
            </w:pPr>
            <w:r w:rsidRPr="00145BFD">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282462" w:rsidRPr="00145BFD" w:rsidRDefault="00282462" w:rsidP="00672434">
            <w:pPr>
              <w:pStyle w:val="NormalStefbullets1"/>
              <w:numPr>
                <w:ilvl w:val="0"/>
                <w:numId w:val="14"/>
              </w:numPr>
              <w:jc w:val="both"/>
              <w:rPr>
                <w:bCs/>
              </w:rPr>
            </w:pPr>
            <w:r w:rsidRPr="00145BFD">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282462" w:rsidRPr="00145BFD" w:rsidTr="00BD6A84">
        <w:trPr>
          <w:trHeight w:val="506"/>
          <w:jc w:val="center"/>
        </w:trPr>
        <w:tc>
          <w:tcPr>
            <w:tcW w:w="862" w:type="pct"/>
            <w:tcBorders>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282462" w:rsidRPr="00145BFD" w:rsidRDefault="00282462" w:rsidP="00BD6A84">
            <w:pPr>
              <w:spacing w:line="240" w:lineRule="auto"/>
              <w:rPr>
                <w:rFonts w:ascii="Times New Roman" w:hAnsi="Times New Roman"/>
                <w:noProof/>
                <w:sz w:val="20"/>
                <w:szCs w:val="20"/>
                <w:lang w:val="en-AU" w:eastAsia="en-AU"/>
              </w:rPr>
            </w:pPr>
            <w:r w:rsidRPr="00145BFD">
              <w:rPr>
                <w:rFonts w:ascii="Times New Roman" w:hAnsi="Times New Roman"/>
                <w:bCs/>
                <w:sz w:val="20"/>
                <w:szCs w:val="20"/>
              </w:rPr>
              <w:t xml:space="preserve">-     </w:t>
            </w: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F37634" w:rsidRDefault="00F37634" w:rsidP="00282462">
      <w:pPr>
        <w:tabs>
          <w:tab w:val="left" w:pos="7305"/>
        </w:tabs>
        <w:spacing w:line="240" w:lineRule="auto"/>
        <w:rPr>
          <w:rFonts w:ascii="Times New Roman" w:hAnsi="Times New Roman"/>
          <w:bCs/>
          <w:sz w:val="24"/>
          <w:szCs w:val="24"/>
          <w:lang w:val="sr-Cyrl-CS"/>
        </w:rPr>
      </w:pPr>
    </w:p>
    <w:p w:rsidR="00B7221A" w:rsidRDefault="00B7221A">
      <w: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D37E5D" w:rsidRPr="003D14AE" w:rsidTr="007C1FF3">
        <w:trPr>
          <w:trHeight w:val="276"/>
          <w:tblHeader/>
        </w:trPr>
        <w:tc>
          <w:tcPr>
            <w:tcW w:w="901" w:type="pct"/>
            <w:tcBorders>
              <w:bottom w:val="single" w:sz="2" w:space="0" w:color="auto"/>
            </w:tcBorders>
            <w:shd w:val="clear" w:color="auto" w:fill="FFFFFF"/>
          </w:tcPr>
          <w:p w:rsidR="00D37E5D" w:rsidRPr="003D14AE" w:rsidRDefault="00E94818" w:rsidP="00E47703">
            <w:pPr>
              <w:spacing w:line="240" w:lineRule="auto"/>
              <w:outlineLvl w:val="0"/>
              <w:rPr>
                <w:rFonts w:ascii="Times New Roman" w:hAnsi="Times New Roman"/>
                <w:noProof/>
                <w:sz w:val="24"/>
                <w:szCs w:val="24"/>
              </w:rPr>
            </w:pPr>
            <w:r w:rsidRPr="003D14AE">
              <w:rPr>
                <w:rFonts w:ascii="Times New Roman" w:hAnsi="Times New Roman"/>
                <w:noProof/>
                <w:sz w:val="24"/>
                <w:szCs w:val="24"/>
              </w:rPr>
              <w:lastRenderedPageBreak/>
              <w:t>31.</w:t>
            </w:r>
          </w:p>
        </w:tc>
        <w:tc>
          <w:tcPr>
            <w:tcW w:w="4099" w:type="pct"/>
            <w:vMerge w:val="restart"/>
            <w:shd w:val="clear" w:color="auto" w:fill="FFFFFF"/>
            <w:vAlign w:val="center"/>
          </w:tcPr>
          <w:p w:rsidR="00D37E5D" w:rsidRPr="003D14AE" w:rsidRDefault="00D37E5D" w:rsidP="00E47703">
            <w:pPr>
              <w:spacing w:line="240" w:lineRule="auto"/>
              <w:jc w:val="both"/>
              <w:outlineLvl w:val="0"/>
              <w:rPr>
                <w:rFonts w:ascii="Times New Roman" w:hAnsi="Times New Roman"/>
                <w:caps/>
                <w:noProof/>
                <w:sz w:val="24"/>
                <w:szCs w:val="24"/>
                <w:lang w:eastAsia="en-AU"/>
              </w:rPr>
            </w:pPr>
            <w:r w:rsidRPr="003D14AE">
              <w:rPr>
                <w:rFonts w:ascii="Times New Roman" w:hAnsi="Times New Roman"/>
                <w:bCs/>
                <w:sz w:val="24"/>
                <w:szCs w:val="24"/>
              </w:rPr>
              <w:t>КООРДИНАТОР ЗА ПРОИЗВОДЊУ И КОНТРОЛУ СЕМЕНА</w:t>
            </w:r>
          </w:p>
        </w:tc>
      </w:tr>
      <w:tr w:rsidR="00D37E5D" w:rsidRPr="003D14AE" w:rsidTr="007C1FF3">
        <w:trPr>
          <w:trHeight w:val="505"/>
          <w:tblHeader/>
        </w:trPr>
        <w:tc>
          <w:tcPr>
            <w:tcW w:w="901" w:type="pct"/>
            <w:tcBorders>
              <w:top w:val="single" w:sz="2" w:space="0" w:color="auto"/>
              <w:bottom w:val="single" w:sz="2" w:space="0" w:color="auto"/>
            </w:tcBorders>
            <w:shd w:val="clear" w:color="auto" w:fill="FFFFFF"/>
          </w:tcPr>
          <w:p w:rsidR="00D37E5D" w:rsidRPr="003D14AE" w:rsidRDefault="00D37E5D" w:rsidP="007C1FF3">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Назив радног места</w:t>
            </w:r>
          </w:p>
        </w:tc>
        <w:tc>
          <w:tcPr>
            <w:tcW w:w="4099" w:type="pct"/>
            <w:vMerge/>
            <w:shd w:val="clear" w:color="auto" w:fill="FFFFFF"/>
            <w:vAlign w:val="center"/>
          </w:tcPr>
          <w:p w:rsidR="00D37E5D" w:rsidRPr="003D14AE" w:rsidRDefault="00D37E5D" w:rsidP="00E47703">
            <w:pPr>
              <w:spacing w:line="240" w:lineRule="auto"/>
              <w:outlineLvl w:val="0"/>
              <w:rPr>
                <w:rFonts w:ascii="Times New Roman" w:hAnsi="Times New Roman"/>
                <w:noProof/>
                <w:sz w:val="24"/>
                <w:szCs w:val="24"/>
              </w:rPr>
            </w:pPr>
          </w:p>
        </w:tc>
      </w:tr>
      <w:tr w:rsidR="003D14AE" w:rsidRPr="003D14AE" w:rsidTr="007C1FF3">
        <w:trPr>
          <w:trHeight w:val="775"/>
        </w:trPr>
        <w:tc>
          <w:tcPr>
            <w:tcW w:w="901" w:type="pct"/>
            <w:shd w:val="clear" w:color="auto" w:fill="FFFFFF"/>
          </w:tcPr>
          <w:p w:rsidR="00D37E5D" w:rsidRPr="003D14AE" w:rsidRDefault="00D37E5D" w:rsidP="007C1FF3">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Општи / типични опис посла</w:t>
            </w:r>
          </w:p>
        </w:tc>
        <w:tc>
          <w:tcPr>
            <w:tcW w:w="4099" w:type="pct"/>
            <w:shd w:val="clear" w:color="auto" w:fill="FFFFFF"/>
          </w:tcPr>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rPr>
              <w:t>коoрдинира све послове везане за организацију и извођење семенске производње у оквиру основне унутрашње јединице у коју је распоређен;</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rPr>
              <w:t>учествује у изради предлога планова производње семена;</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rPr>
              <w:t>уговара семенску производњу;</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rPr>
              <w:t xml:space="preserve">организује сетву, негу и жетву семенског материјала; </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lang w:val="sr-Cyrl-CS" w:eastAsia="sr-Latn-CS"/>
              </w:rPr>
              <w:t>организује и кон</w:t>
            </w:r>
            <w:r w:rsidRPr="003D14AE">
              <w:rPr>
                <w:rFonts w:ascii="Times New Roman" w:hAnsi="Times New Roman"/>
                <w:bCs/>
                <w:sz w:val="20"/>
                <w:szCs w:val="20"/>
                <w:lang w:eastAsia="sr-Latn-CS"/>
              </w:rPr>
              <w:t>т</w:t>
            </w:r>
            <w:r w:rsidRPr="003D14AE">
              <w:rPr>
                <w:rFonts w:ascii="Times New Roman" w:hAnsi="Times New Roman"/>
                <w:bCs/>
                <w:sz w:val="20"/>
                <w:szCs w:val="20"/>
                <w:lang w:val="sr-Cyrl-CS" w:eastAsia="sr-Latn-CS"/>
              </w:rPr>
              <w:t>ролише узорковање и припрему узорака семена за биотест;</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lang w:val="sr-Cyrl-CS" w:eastAsia="sr-Latn-CS"/>
              </w:rPr>
              <w:t>организује и обављања послова  планирања површина за производњу хибрида, припре</w:t>
            </w:r>
            <w:r w:rsidR="007C1FF3" w:rsidRPr="003D14AE">
              <w:rPr>
                <w:rFonts w:ascii="Times New Roman" w:hAnsi="Times New Roman"/>
                <w:bCs/>
                <w:sz w:val="20"/>
                <w:szCs w:val="20"/>
                <w:lang w:val="sr-Cyrl-CS" w:eastAsia="sr-Latn-CS"/>
              </w:rPr>
              <w:t>ме семена и земљишта за сетву,</w:t>
            </w:r>
            <w:r w:rsidR="003D14AE">
              <w:rPr>
                <w:rFonts w:ascii="Times New Roman" w:hAnsi="Times New Roman"/>
                <w:bCs/>
                <w:sz w:val="20"/>
                <w:szCs w:val="20"/>
                <w:lang w:val="sr-Cyrl-CS" w:eastAsia="sr-Latn-CS"/>
              </w:rPr>
              <w:t xml:space="preserve"> </w:t>
            </w:r>
            <w:r w:rsidRPr="003D14AE">
              <w:rPr>
                <w:rFonts w:ascii="Times New Roman" w:hAnsi="Times New Roman"/>
                <w:bCs/>
                <w:sz w:val="20"/>
                <w:szCs w:val="20"/>
                <w:lang w:val="sr-Cyrl-CS" w:eastAsia="sr-Latn-CS"/>
              </w:rPr>
              <w:t>распоређивање потребног репорматеријала (кеса и сл.), сетва и нега усева, производње и апробацији семена код произвођача,  постављање огледа, бербе и сушења и дораде семена;</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lang w:val="sr-Cyrl-CS" w:eastAsia="sr-Latn-CS"/>
              </w:rPr>
              <w:t>прати извештаје о стању производње и дораде семена;</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lang w:val="sr-Cyrl-CS" w:eastAsia="sr-Latn-CS"/>
              </w:rPr>
              <w:t>изучава савремене токове у сменарству и организује истраживачке пројекте ради унапређења и оптимизације производње и дораде семена;</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lang w:val="sr-Cyrl-CS" w:eastAsia="sr-Latn-CS"/>
              </w:rPr>
              <w:t>организује, планира и обавља послове везане за испитивање квалитета семена (узимање узорака, одређивање клијавости, чистоће и садржаја влаге у семену, као и утврђивање вигора семена и други слични послови);</w:t>
            </w:r>
          </w:p>
          <w:p w:rsidR="007C1FF3"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hAnsi="Times New Roman"/>
                <w:bCs/>
                <w:sz w:val="20"/>
                <w:szCs w:val="20"/>
                <w:lang w:val="sr-Latn-CS" w:eastAsia="sr-Latn-CS"/>
              </w:rPr>
            </w:pPr>
            <w:r w:rsidRPr="003D14AE">
              <w:rPr>
                <w:rFonts w:ascii="Times New Roman" w:hAnsi="Times New Roman"/>
                <w:bCs/>
                <w:sz w:val="20"/>
                <w:szCs w:val="20"/>
                <w:lang w:val="sr-Cyrl-CS" w:eastAsia="sr-Latn-CS"/>
              </w:rPr>
              <w:t>организује израду упутстава, образаца и записника о произоводњи, доради и расподели семена</w:t>
            </w:r>
            <w:r w:rsidRPr="003D14AE">
              <w:rPr>
                <w:rFonts w:ascii="Times New Roman" w:hAnsi="Times New Roman"/>
                <w:bCs/>
                <w:sz w:val="20"/>
                <w:szCs w:val="20"/>
                <w:lang w:val="sr-Latn-CS" w:eastAsia="sr-Latn-CS"/>
              </w:rPr>
              <w:t>;</w:t>
            </w:r>
          </w:p>
          <w:p w:rsidR="00D37E5D" w:rsidRPr="003D14AE" w:rsidRDefault="00D37E5D" w:rsidP="00C535F2">
            <w:pPr>
              <w:numPr>
                <w:ilvl w:val="0"/>
                <w:numId w:val="209"/>
              </w:numPr>
              <w:overflowPunct w:val="0"/>
              <w:autoSpaceDE w:val="0"/>
              <w:autoSpaceDN w:val="0"/>
              <w:adjustRightInd w:val="0"/>
              <w:spacing w:line="240" w:lineRule="auto"/>
              <w:ind w:left="360"/>
              <w:contextualSpacing/>
              <w:jc w:val="both"/>
              <w:textAlignment w:val="baseline"/>
              <w:rPr>
                <w:rFonts w:ascii="Times New Roman" w:eastAsia="Calibri" w:hAnsi="Times New Roman"/>
                <w:sz w:val="20"/>
                <w:szCs w:val="20"/>
                <w:lang w:val="sr-Latn-CS"/>
              </w:rPr>
            </w:pPr>
            <w:r w:rsidRPr="003D14AE">
              <w:rPr>
                <w:rFonts w:ascii="Times New Roman" w:hAnsi="Times New Roman"/>
                <w:sz w:val="20"/>
                <w:szCs w:val="20"/>
                <w:lang w:val="sr-Cyrl-CS" w:eastAsia="en-GB"/>
              </w:rPr>
              <w:t>контролише веродостојност и тачност записника о количинама и квалитету (влага, примесе и друге кар</w:t>
            </w:r>
            <w:r w:rsidR="003D14AE">
              <w:rPr>
                <w:rFonts w:ascii="Times New Roman" w:hAnsi="Times New Roman"/>
                <w:sz w:val="20"/>
                <w:szCs w:val="20"/>
                <w:lang w:val="sr-Cyrl-CS" w:eastAsia="en-GB"/>
              </w:rPr>
              <w:t>актеристике) запримљеног семена.</w:t>
            </w:r>
          </w:p>
        </w:tc>
      </w:tr>
      <w:tr w:rsidR="00D37E5D" w:rsidRPr="003D14AE" w:rsidTr="007C1FF3">
        <w:trPr>
          <w:trHeight w:val="1000"/>
        </w:trPr>
        <w:tc>
          <w:tcPr>
            <w:tcW w:w="901" w:type="pct"/>
            <w:shd w:val="clear" w:color="auto" w:fill="FFFFFF"/>
          </w:tcPr>
          <w:p w:rsidR="00D37E5D" w:rsidRPr="003D14AE" w:rsidRDefault="00D37E5D" w:rsidP="007C1FF3">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Образовање</w:t>
            </w:r>
          </w:p>
        </w:tc>
        <w:tc>
          <w:tcPr>
            <w:tcW w:w="4099" w:type="pct"/>
            <w:shd w:val="clear" w:color="auto" w:fill="FFFFFF"/>
          </w:tcPr>
          <w:p w:rsidR="00D37E5D" w:rsidRPr="003D14AE" w:rsidRDefault="00D37E5D" w:rsidP="00E47703">
            <w:pPr>
              <w:spacing w:line="240" w:lineRule="auto"/>
              <w:rPr>
                <w:rFonts w:ascii="Times New Roman" w:eastAsia="Calibri" w:hAnsi="Times New Roman"/>
                <w:noProof/>
                <w:sz w:val="20"/>
                <w:szCs w:val="20"/>
                <w:lang w:eastAsia="en-AU"/>
              </w:rPr>
            </w:pPr>
            <w:r w:rsidRPr="003D14AE">
              <w:rPr>
                <w:rFonts w:ascii="Times New Roman" w:eastAsia="Calibri" w:hAnsi="Times New Roman"/>
                <w:noProof/>
                <w:sz w:val="20"/>
                <w:szCs w:val="20"/>
                <w:lang w:eastAsia="en-AU"/>
              </w:rPr>
              <w:t>Високо образовање:</w:t>
            </w:r>
          </w:p>
          <w:p w:rsidR="00D37E5D" w:rsidRPr="003D14AE" w:rsidRDefault="00D37E5D" w:rsidP="00D37E5D">
            <w:pPr>
              <w:pStyle w:val="NormalStefbullets1"/>
              <w:numPr>
                <w:ilvl w:val="0"/>
                <w:numId w:val="2"/>
              </w:numPr>
            </w:pPr>
            <w:r w:rsidRPr="003D14AE">
              <w:t>на студијама другог степена (мастер академске), по пропису који уређује високо образовање, почев од 10. септембра 2005. године,или</w:t>
            </w:r>
          </w:p>
          <w:p w:rsidR="00D37E5D" w:rsidRPr="003D14AE" w:rsidRDefault="00D37E5D" w:rsidP="00D37E5D">
            <w:pPr>
              <w:pStyle w:val="NormalStefbullets1"/>
              <w:numPr>
                <w:ilvl w:val="0"/>
                <w:numId w:val="2"/>
              </w:numPr>
            </w:pPr>
            <w:r w:rsidRPr="003D14AE">
              <w:t>на основним студијама у трајању од најмање четири године, по пропису који је уређивао високо образовање до 10. септембра 2005. године</w:t>
            </w:r>
          </w:p>
        </w:tc>
      </w:tr>
      <w:tr w:rsidR="003D14AE" w:rsidRPr="003D14AE" w:rsidTr="007C1FF3">
        <w:trPr>
          <w:trHeight w:val="283"/>
        </w:trPr>
        <w:tc>
          <w:tcPr>
            <w:tcW w:w="901" w:type="pct"/>
            <w:shd w:val="clear" w:color="auto" w:fill="FFFFFF"/>
          </w:tcPr>
          <w:p w:rsidR="00D37E5D" w:rsidRPr="003D14AE" w:rsidRDefault="00D37E5D" w:rsidP="007C1FF3">
            <w:pPr>
              <w:spacing w:line="240" w:lineRule="auto"/>
              <w:ind w:left="0" w:firstLine="0"/>
              <w:rPr>
                <w:rFonts w:ascii="Times New Roman" w:eastAsia="Calibri" w:hAnsi="Times New Roman"/>
                <w:noProof/>
                <w:sz w:val="20"/>
                <w:szCs w:val="22"/>
              </w:rPr>
            </w:pPr>
            <w:r w:rsidRPr="003D14AE">
              <w:rPr>
                <w:rFonts w:ascii="Times New Roman" w:eastAsia="Calibri" w:hAnsi="Times New Roman"/>
                <w:noProof/>
                <w:sz w:val="20"/>
                <w:szCs w:val="22"/>
              </w:rPr>
              <w:t>Додатна знања / испити</w:t>
            </w:r>
            <w:r w:rsidR="007C1FF3" w:rsidRPr="003D14AE">
              <w:rPr>
                <w:rFonts w:ascii="Times New Roman" w:eastAsia="Calibri" w:hAnsi="Times New Roman"/>
                <w:noProof/>
                <w:sz w:val="20"/>
                <w:szCs w:val="22"/>
              </w:rPr>
              <w:t xml:space="preserve"> </w:t>
            </w:r>
            <w:r w:rsidRPr="003D14AE">
              <w:rPr>
                <w:rFonts w:ascii="Times New Roman" w:eastAsia="Calibri" w:hAnsi="Times New Roman"/>
                <w:noProof/>
                <w:sz w:val="20"/>
                <w:szCs w:val="22"/>
              </w:rPr>
              <w:t>/ радно искуство</w:t>
            </w:r>
          </w:p>
        </w:tc>
        <w:tc>
          <w:tcPr>
            <w:tcW w:w="4099" w:type="pct"/>
            <w:shd w:val="clear" w:color="auto" w:fill="FFFFFF"/>
          </w:tcPr>
          <w:p w:rsidR="00D37E5D" w:rsidRPr="003D14AE" w:rsidRDefault="00D37E5D" w:rsidP="00D37E5D">
            <w:pPr>
              <w:pStyle w:val="NormalStefbullets1"/>
              <w:numPr>
                <w:ilvl w:val="0"/>
                <w:numId w:val="2"/>
              </w:numPr>
            </w:pPr>
            <w:r w:rsidRPr="003D14AE">
              <w:t>знање рада на рачунару</w:t>
            </w:r>
          </w:p>
          <w:p w:rsidR="00D37E5D" w:rsidRPr="003D14AE" w:rsidRDefault="00D37E5D" w:rsidP="00D37E5D">
            <w:pPr>
              <w:pStyle w:val="NormalStefbullets1"/>
              <w:numPr>
                <w:ilvl w:val="0"/>
                <w:numId w:val="2"/>
              </w:numPr>
            </w:pPr>
            <w:r w:rsidRPr="003D14AE">
              <w:t>знање страног језика</w:t>
            </w:r>
          </w:p>
        </w:tc>
      </w:tr>
    </w:tbl>
    <w:p w:rsidR="00F37634" w:rsidRDefault="00F37634" w:rsidP="00F37634">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37634" w:rsidRPr="00FC309E" w:rsidTr="00BD6A84">
        <w:trPr>
          <w:trHeight w:val="201"/>
          <w:tblHeader/>
          <w:jc w:val="center"/>
        </w:trPr>
        <w:tc>
          <w:tcPr>
            <w:tcW w:w="862" w:type="pct"/>
            <w:tcBorders>
              <w:bottom w:val="single" w:sz="2" w:space="0" w:color="auto"/>
              <w:right w:val="single" w:sz="12" w:space="0" w:color="auto"/>
            </w:tcBorders>
          </w:tcPr>
          <w:p w:rsidR="00F37634"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32</w:t>
            </w:r>
            <w:r w:rsidR="00F37634">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37634" w:rsidRPr="00FC309E" w:rsidRDefault="00F37634" w:rsidP="00BD6A84">
            <w:pPr>
              <w:spacing w:line="240" w:lineRule="auto"/>
              <w:ind w:left="0" w:firstLine="0"/>
              <w:outlineLvl w:val="0"/>
              <w:rPr>
                <w:rFonts w:ascii="Times New Roman" w:hAnsi="Times New Roman"/>
                <w:caps/>
                <w:noProof/>
                <w:sz w:val="24"/>
                <w:szCs w:val="24"/>
                <w:lang w:eastAsia="en-AU"/>
              </w:rPr>
            </w:pPr>
            <w:r>
              <w:rPr>
                <w:rFonts w:ascii="Times New Roman" w:hAnsi="Times New Roman"/>
                <w:bCs/>
                <w:sz w:val="24"/>
                <w:szCs w:val="24"/>
              </w:rPr>
              <w:t>ИНЖЕЊЕР ЗА ПРОИЗВОДЊУ СЕМЕНА</w:t>
            </w:r>
            <w:r w:rsidR="00E116D8">
              <w:rPr>
                <w:rFonts w:ascii="Times New Roman" w:hAnsi="Times New Roman"/>
                <w:bCs/>
                <w:sz w:val="24"/>
                <w:szCs w:val="24"/>
              </w:rPr>
              <w:t xml:space="preserve"> </w:t>
            </w:r>
            <w:r>
              <w:rPr>
                <w:rFonts w:ascii="Times New Roman" w:hAnsi="Times New Roman"/>
                <w:bCs/>
                <w:sz w:val="24"/>
                <w:szCs w:val="24"/>
              </w:rPr>
              <w:t>/</w:t>
            </w:r>
            <w:r w:rsidR="00E116D8">
              <w:rPr>
                <w:rFonts w:ascii="Times New Roman" w:hAnsi="Times New Roman"/>
                <w:bCs/>
                <w:sz w:val="24"/>
                <w:szCs w:val="24"/>
              </w:rPr>
              <w:t xml:space="preserve"> </w:t>
            </w:r>
            <w:r w:rsidRPr="0018197B">
              <w:rPr>
                <w:rFonts w:ascii="Times New Roman" w:hAnsi="Times New Roman"/>
                <w:bCs/>
                <w:sz w:val="24"/>
                <w:szCs w:val="24"/>
              </w:rPr>
              <w:t>ПРОИЗВОДЊУ САДНОГ МАТЕРИЈАЛА</w:t>
            </w:r>
          </w:p>
        </w:tc>
      </w:tr>
      <w:tr w:rsidR="00F37634" w:rsidRPr="00FC309E" w:rsidTr="00BD6A84">
        <w:trPr>
          <w:trHeight w:val="20"/>
          <w:tblHeader/>
          <w:jc w:val="center"/>
        </w:trPr>
        <w:tc>
          <w:tcPr>
            <w:tcW w:w="862" w:type="pct"/>
            <w:tcBorders>
              <w:top w:val="single" w:sz="2" w:space="0" w:color="auto"/>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37634" w:rsidRPr="00FC309E" w:rsidRDefault="00F37634" w:rsidP="00BD6A84">
            <w:pPr>
              <w:spacing w:line="240" w:lineRule="auto"/>
              <w:ind w:left="0" w:firstLine="0"/>
              <w:rPr>
                <w:rFonts w:ascii="Times New Roman" w:eastAsia="Calibri" w:hAnsi="Times New Roman"/>
                <w:bCs/>
                <w:caps/>
                <w:sz w:val="24"/>
                <w:szCs w:val="26"/>
              </w:rPr>
            </w:pPr>
          </w:p>
        </w:tc>
      </w:tr>
      <w:tr w:rsidR="00F37634" w:rsidRPr="00FC309E" w:rsidTr="00BD6A84">
        <w:trPr>
          <w:trHeight w:val="1623"/>
          <w:jc w:val="center"/>
        </w:trPr>
        <w:tc>
          <w:tcPr>
            <w:tcW w:w="862" w:type="pct"/>
            <w:tcBorders>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37634" w:rsidRPr="0018197B" w:rsidRDefault="00F37634" w:rsidP="00672434">
            <w:pPr>
              <w:pStyle w:val="ListParagraph"/>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даје савете за дораду и контролу квалитета семена пољопривредног биља, садног материјала, стручног и техничког руковођења дорадом семена и контролом квалитета дорађеног семена;</w:t>
            </w:r>
          </w:p>
          <w:p w:rsidR="00F37634" w:rsidRPr="0018197B" w:rsidRDefault="00F37634" w:rsidP="00672434">
            <w:pPr>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формира и чува документацију о произвођачу семена и садног материјала, катастарској парцели, врсти, сорти, категорији натуралног семена, складишном простору, формира,</w:t>
            </w:r>
            <w:r w:rsidR="0017782A">
              <w:rPr>
                <w:rFonts w:ascii="Times New Roman" w:hAnsi="Times New Roman"/>
                <w:bCs/>
                <w:sz w:val="20"/>
                <w:szCs w:val="20"/>
                <w:lang w:val="sr-Cyrl-CS"/>
              </w:rPr>
              <w:t xml:space="preserve"> </w:t>
            </w:r>
            <w:r w:rsidRPr="0018197B">
              <w:rPr>
                <w:rFonts w:ascii="Times New Roman" w:hAnsi="Times New Roman"/>
                <w:bCs/>
                <w:sz w:val="20"/>
                <w:szCs w:val="20"/>
                <w:lang w:val="sr-Cyrl-CS"/>
              </w:rPr>
              <w:t>чува документацију о простору за смештај отпада који је настао дорадом семена;</w:t>
            </w:r>
          </w:p>
          <w:p w:rsidR="00F37634" w:rsidRPr="0018197B" w:rsidRDefault="00F37634" w:rsidP="00672434">
            <w:pPr>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пријаву партије дорађеног семена надлежној лабораторији у циљу испитивања квалитета и здравствене исправности</w:t>
            </w:r>
            <w:r w:rsidRPr="0018197B">
              <w:rPr>
                <w:rFonts w:ascii="Times New Roman" w:hAnsi="Times New Roman"/>
                <w:bCs/>
                <w:sz w:val="20"/>
                <w:szCs w:val="20"/>
              </w:rPr>
              <w:t>;</w:t>
            </w:r>
          </w:p>
          <w:p w:rsidR="00F37634" w:rsidRPr="0018197B" w:rsidRDefault="00F37634" w:rsidP="00672434">
            <w:pPr>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стара се о праћењу захтева, документације, процедура и одговарајућег паковања и декларисања према потребама земље увознице семена;</w:t>
            </w:r>
          </w:p>
          <w:p w:rsidR="00F37634" w:rsidRPr="0018197B" w:rsidRDefault="00F37634" w:rsidP="00672434">
            <w:pPr>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и формира документацију о произвођачу садног материјала и о месту производње садног материјала;</w:t>
            </w:r>
          </w:p>
          <w:p w:rsidR="00F37634" w:rsidRPr="0018197B" w:rsidRDefault="00F37634" w:rsidP="00672434">
            <w:pPr>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о врсти и категорији садног материјала и обиму производње садног материјала и о количини укупно произведеног садног материјала, као и о извршеној контроли примљеног садног материјала;</w:t>
            </w:r>
          </w:p>
          <w:p w:rsidR="00F37634" w:rsidRPr="0018197B" w:rsidRDefault="00F37634" w:rsidP="00672434">
            <w:pPr>
              <w:pStyle w:val="ListParagraph"/>
              <w:keepNext/>
              <w:numPr>
                <w:ilvl w:val="0"/>
                <w:numId w:val="71"/>
              </w:numPr>
              <w:spacing w:after="100" w:afterAutospacing="1"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подноси пријаву министарству надлежном за послове пољопривреде, за вршење контроле квалитета произведеног и дорађеног семена и контролу произведеног садног материјала;</w:t>
            </w:r>
          </w:p>
          <w:p w:rsidR="00F37634" w:rsidRPr="0018197B" w:rsidRDefault="00F37634" w:rsidP="00672434">
            <w:pPr>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обавља послове стручне и техничке организације производњом свих категорија садног материјала - предосновног, основног сертификованог и стандардног, као и контроле  произведеног садног материјала свих категорија;</w:t>
            </w:r>
          </w:p>
          <w:p w:rsidR="00F37634" w:rsidRPr="0018197B" w:rsidRDefault="00F37634" w:rsidP="00672434">
            <w:pPr>
              <w:keepNext/>
              <w:numPr>
                <w:ilvl w:val="0"/>
                <w:numId w:val="71"/>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периодично праћење квалитета семена партија у квалитету у сарадњи са акредитованом лабораторијом;</w:t>
            </w:r>
          </w:p>
          <w:p w:rsidR="00F37634" w:rsidRPr="00816114" w:rsidRDefault="00F37634" w:rsidP="00672434">
            <w:pPr>
              <w:pStyle w:val="ListParagraph"/>
              <w:numPr>
                <w:ilvl w:val="0"/>
                <w:numId w:val="71"/>
              </w:numPr>
              <w:overflowPunct w:val="0"/>
              <w:autoSpaceDE w:val="0"/>
              <w:autoSpaceDN w:val="0"/>
              <w:adjustRightInd w:val="0"/>
              <w:spacing w:line="240" w:lineRule="auto"/>
              <w:jc w:val="both"/>
              <w:rPr>
                <w:rFonts w:ascii="Times New Roman" w:hAnsi="Times New Roman"/>
                <w:bCs/>
                <w:sz w:val="20"/>
                <w:szCs w:val="20"/>
                <w:lang w:val="sr-Cyrl-CS"/>
              </w:rPr>
            </w:pPr>
            <w:r w:rsidRPr="00816114">
              <w:rPr>
                <w:rFonts w:ascii="Times New Roman" w:hAnsi="Times New Roman"/>
                <w:bCs/>
                <w:sz w:val="20"/>
                <w:szCs w:val="20"/>
                <w:lang w:val="sr-Cyrl-CS"/>
              </w:rPr>
              <w:t>прати мере надлежног министарства, стара се о обезбеђивању неопходних услова инспекцијског надзора и накнадних и постконтролних анализа семена према програму мера.</w:t>
            </w:r>
          </w:p>
        </w:tc>
      </w:tr>
      <w:tr w:rsidR="00F37634" w:rsidRPr="00FC309E" w:rsidTr="00BD6A84">
        <w:trPr>
          <w:trHeight w:val="1435"/>
          <w:jc w:val="center"/>
        </w:trPr>
        <w:tc>
          <w:tcPr>
            <w:tcW w:w="862" w:type="pct"/>
            <w:tcBorders>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F37634" w:rsidRPr="00FC309E" w:rsidRDefault="00F3763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F37634" w:rsidRPr="00816114" w:rsidRDefault="00F37634" w:rsidP="00672434">
            <w:pPr>
              <w:pStyle w:val="ListParagraph"/>
              <w:numPr>
                <w:ilvl w:val="0"/>
                <w:numId w:val="41"/>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rsidR="00F37634" w:rsidRPr="00FF1F55" w:rsidRDefault="00F37634" w:rsidP="00672434">
            <w:pPr>
              <w:pStyle w:val="NormalStefbullets1"/>
              <w:numPr>
                <w:ilvl w:val="0"/>
                <w:numId w:val="41"/>
              </w:numPr>
              <w:jc w:val="both"/>
              <w:rPr>
                <w:bCs/>
              </w:rPr>
            </w:pPr>
            <w:r w:rsidRPr="00816114">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F37634" w:rsidRPr="00FC309E" w:rsidTr="00BD6A84">
        <w:trPr>
          <w:trHeight w:val="506"/>
          <w:jc w:val="center"/>
        </w:trPr>
        <w:tc>
          <w:tcPr>
            <w:tcW w:w="862" w:type="pct"/>
            <w:tcBorders>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37634" w:rsidRPr="00E54708" w:rsidRDefault="00F37634" w:rsidP="00672434">
            <w:pPr>
              <w:pStyle w:val="ListParagraph"/>
              <w:numPr>
                <w:ilvl w:val="0"/>
                <w:numId w:val="1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54708">
              <w:rPr>
                <w:rFonts w:ascii="Times New Roman" w:hAnsi="Times New Roman"/>
                <w:bCs/>
                <w:noProof/>
                <w:sz w:val="20"/>
                <w:szCs w:val="20"/>
                <w:lang w:eastAsia="en-AU"/>
              </w:rPr>
              <w:t>у складу са општим актом института.</w:t>
            </w:r>
          </w:p>
          <w:p w:rsidR="00F37634" w:rsidRPr="00FC309E" w:rsidRDefault="00F37634" w:rsidP="00BD6A84">
            <w:pPr>
              <w:spacing w:line="240" w:lineRule="auto"/>
              <w:rPr>
                <w:rFonts w:ascii="Times New Roman" w:hAnsi="Times New Roman"/>
                <w:noProof/>
                <w:sz w:val="20"/>
                <w:szCs w:val="20"/>
                <w:lang w:val="en-AU" w:eastAsia="en-AU"/>
              </w:rPr>
            </w:pPr>
          </w:p>
        </w:tc>
      </w:tr>
    </w:tbl>
    <w:p w:rsidR="00F37634" w:rsidRDefault="00F37634" w:rsidP="00F37634">
      <w:pPr>
        <w:tabs>
          <w:tab w:val="left" w:pos="7305"/>
        </w:tabs>
        <w:spacing w:line="240" w:lineRule="auto"/>
        <w:ind w:left="0" w:firstLine="0"/>
        <w:rPr>
          <w:rFonts w:ascii="Times New Roman" w:hAnsi="Times New Roman"/>
          <w:bCs/>
          <w:sz w:val="24"/>
          <w:szCs w:val="24"/>
          <w:lang w:val="sr-Cyrl-CS"/>
        </w:rPr>
      </w:pPr>
    </w:p>
    <w:p w:rsidR="00FA4124" w:rsidRDefault="00FA4124">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A4124" w:rsidRPr="00F67F71" w:rsidTr="00BD6A84">
        <w:trPr>
          <w:trHeight w:val="201"/>
          <w:tblHeader/>
          <w:jc w:val="center"/>
        </w:trPr>
        <w:tc>
          <w:tcPr>
            <w:tcW w:w="862" w:type="pct"/>
            <w:tcBorders>
              <w:bottom w:val="single" w:sz="2" w:space="0" w:color="auto"/>
              <w:right w:val="single" w:sz="12" w:space="0" w:color="auto"/>
            </w:tcBorders>
          </w:tcPr>
          <w:p w:rsidR="00FA4124" w:rsidRPr="00F67F71" w:rsidRDefault="00E94818" w:rsidP="00BD6A84">
            <w:pPr>
              <w:spacing w:line="240" w:lineRule="auto"/>
              <w:ind w:left="0" w:firstLine="0"/>
              <w:rPr>
                <w:rFonts w:ascii="Times New Roman" w:eastAsia="Calibri" w:hAnsi="Times New Roman" w:cs="Arial"/>
                <w:bCs/>
                <w:noProof/>
                <w:color w:val="5B9BD5"/>
                <w:spacing w:val="40"/>
                <w:sz w:val="24"/>
                <w:szCs w:val="36"/>
              </w:rPr>
            </w:pPr>
            <w:r w:rsidRPr="00F67F71">
              <w:rPr>
                <w:rFonts w:ascii="Times New Roman" w:eastAsia="Calibri" w:hAnsi="Times New Roman" w:cs="Arial"/>
                <w:bCs/>
                <w:noProof/>
                <w:spacing w:val="40"/>
                <w:sz w:val="24"/>
                <w:szCs w:val="36"/>
              </w:rPr>
              <w:lastRenderedPageBreak/>
              <w:t>33</w:t>
            </w:r>
            <w:r w:rsidR="00FA4124" w:rsidRPr="00F67F71">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A4124" w:rsidRPr="00F67F71" w:rsidRDefault="00FA4124" w:rsidP="00BD6A84">
            <w:pPr>
              <w:spacing w:line="240" w:lineRule="auto"/>
              <w:ind w:left="0" w:firstLine="0"/>
              <w:outlineLvl w:val="0"/>
              <w:rPr>
                <w:rFonts w:ascii="Times New Roman" w:hAnsi="Times New Roman"/>
                <w:caps/>
                <w:noProof/>
                <w:sz w:val="24"/>
                <w:szCs w:val="24"/>
                <w:lang w:eastAsia="en-AU"/>
              </w:rPr>
            </w:pPr>
            <w:r w:rsidRPr="00F67F71">
              <w:rPr>
                <w:rFonts w:ascii="Times New Roman" w:hAnsi="Times New Roman"/>
                <w:bCs/>
                <w:sz w:val="24"/>
                <w:szCs w:val="24"/>
              </w:rPr>
              <w:t>САМОСТАЛНИ САРАДНИК ЗА ПРОИЗВОДЊУ И КОНТРОЛУ КОМЕРЦИЈАЛНОГ СЕМЕНА</w:t>
            </w:r>
          </w:p>
        </w:tc>
      </w:tr>
      <w:tr w:rsidR="00FA4124" w:rsidRPr="00F67F71" w:rsidTr="00BD6A84">
        <w:trPr>
          <w:trHeight w:val="20"/>
          <w:tblHeader/>
          <w:jc w:val="center"/>
        </w:trPr>
        <w:tc>
          <w:tcPr>
            <w:tcW w:w="862" w:type="pct"/>
            <w:tcBorders>
              <w:top w:val="single" w:sz="2" w:space="0" w:color="auto"/>
              <w:right w:val="single" w:sz="12" w:space="0" w:color="auto"/>
            </w:tcBorders>
          </w:tcPr>
          <w:p w:rsidR="00FA4124" w:rsidRPr="00F67F71" w:rsidRDefault="00FA4124"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A4124" w:rsidRPr="00F67F71" w:rsidRDefault="00FA4124" w:rsidP="00BD6A84">
            <w:pPr>
              <w:spacing w:line="240" w:lineRule="auto"/>
              <w:ind w:left="0" w:firstLine="0"/>
              <w:rPr>
                <w:rFonts w:ascii="Times New Roman" w:eastAsia="Calibri" w:hAnsi="Times New Roman"/>
                <w:bCs/>
                <w:caps/>
                <w:sz w:val="24"/>
                <w:szCs w:val="26"/>
              </w:rPr>
            </w:pPr>
          </w:p>
        </w:tc>
      </w:tr>
      <w:tr w:rsidR="00FA4124" w:rsidRPr="00F67F71" w:rsidTr="007C1FF3">
        <w:trPr>
          <w:trHeight w:val="4465"/>
          <w:jc w:val="center"/>
        </w:trPr>
        <w:tc>
          <w:tcPr>
            <w:tcW w:w="862" w:type="pct"/>
            <w:tcBorders>
              <w:right w:val="single" w:sz="12" w:space="0" w:color="auto"/>
            </w:tcBorders>
          </w:tcPr>
          <w:p w:rsidR="00FA4124" w:rsidRPr="00F67F71" w:rsidRDefault="00FA4124"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A4124" w:rsidRPr="00F67F71" w:rsidRDefault="00FA4124" w:rsidP="00672434">
            <w:pPr>
              <w:pStyle w:val="ListParagraph"/>
              <w:numPr>
                <w:ilvl w:val="0"/>
                <w:numId w:val="72"/>
              </w:numPr>
              <w:spacing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rPr>
              <w:t xml:space="preserve">обавља најсложеније послове из делокруга рада у </w:t>
            </w:r>
            <w:r w:rsidRPr="00F67F71">
              <w:rPr>
                <w:rFonts w:ascii="Times New Roman" w:hAnsi="Times New Roman"/>
                <w:bCs/>
                <w:sz w:val="20"/>
                <w:szCs w:val="20"/>
                <w:lang w:val="sr-Cyrl-CS" w:eastAsia="sr-Latn-CS"/>
              </w:rPr>
              <w:t>области семенарстава</w:t>
            </w:r>
            <w:r w:rsidRPr="00F67F71">
              <w:rPr>
                <w:rFonts w:ascii="Times New Roman" w:hAnsi="Times New Roman"/>
                <w:bCs/>
                <w:sz w:val="20"/>
                <w:szCs w:val="20"/>
                <w:lang w:val="sr-Cyrl-CS"/>
              </w:rPr>
              <w:t>;</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проучава достигнућа науке у земљи и иностранству из области семенарстава;</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предлаже квалитет технологије производње и контроле комерцијалног смена;</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планира и организује стручне суперконтроле производње семена;</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val="sr-Cyrl-CS" w:eastAsia="sr-Latn-CS"/>
              </w:rPr>
            </w:pPr>
            <w:r w:rsidRPr="00F67F71">
              <w:rPr>
                <w:rFonts w:ascii="Times New Roman" w:hAnsi="Times New Roman"/>
                <w:bCs/>
                <w:sz w:val="20"/>
                <w:szCs w:val="20"/>
                <w:lang w:val="sr-Cyrl-CS" w:eastAsia="sr-Latn-CS"/>
              </w:rPr>
              <w:t>обезбеђује податке о фитосанитарним условима за извоз семена;</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организује и конт</w:t>
            </w:r>
            <w:r w:rsidR="00A748C4" w:rsidRPr="00F67F71">
              <w:rPr>
                <w:rFonts w:ascii="Times New Roman" w:hAnsi="Times New Roman"/>
                <w:bCs/>
                <w:sz w:val="20"/>
                <w:szCs w:val="20"/>
                <w:lang w:val="sr-Cyrl-CS" w:eastAsia="sr-Latn-CS"/>
              </w:rPr>
              <w:t>р</w:t>
            </w:r>
            <w:r w:rsidRPr="00F67F71">
              <w:rPr>
                <w:rFonts w:ascii="Times New Roman" w:hAnsi="Times New Roman"/>
                <w:bCs/>
                <w:sz w:val="20"/>
                <w:szCs w:val="20"/>
                <w:lang w:val="sr-Cyrl-CS" w:eastAsia="sr-Latn-CS"/>
              </w:rPr>
              <w:t>олише узорковање и припрему узорака семена за биотест;</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организује и обављања послова  планирања површина за производњу хибрида, припреме семена и земљишта за сетву,  распоређивање потребног репр</w:t>
            </w:r>
            <w:r w:rsidR="00A748C4" w:rsidRPr="00F67F71">
              <w:rPr>
                <w:rFonts w:ascii="Times New Roman" w:hAnsi="Times New Roman"/>
                <w:bCs/>
                <w:sz w:val="20"/>
                <w:szCs w:val="20"/>
                <w:lang w:val="sr-Cyrl-CS" w:eastAsia="sr-Latn-CS"/>
              </w:rPr>
              <w:t>о</w:t>
            </w:r>
            <w:r w:rsidRPr="00F67F71">
              <w:rPr>
                <w:rFonts w:ascii="Times New Roman" w:hAnsi="Times New Roman"/>
                <w:bCs/>
                <w:sz w:val="20"/>
                <w:szCs w:val="20"/>
                <w:lang w:val="sr-Cyrl-CS" w:eastAsia="sr-Latn-CS"/>
              </w:rPr>
              <w:t>материјала (кеса и сл.), сетва и нега усева, производње и апробацији семена код произвођача,  постављање огледа и др.;</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val="sr-Cyrl-CS" w:eastAsia="sr-Latn-CS"/>
              </w:rPr>
            </w:pPr>
            <w:r w:rsidRPr="00F67F71">
              <w:rPr>
                <w:rFonts w:ascii="Times New Roman" w:hAnsi="Times New Roman"/>
                <w:bCs/>
                <w:sz w:val="20"/>
                <w:szCs w:val="20"/>
                <w:lang w:val="sr-Cyrl-CS" w:eastAsia="sr-Latn-CS"/>
              </w:rPr>
              <w:t>учествује у организацији  и непосредно спроводи контролу  производње,  дораде и апробације семена;</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прати извештаје о стању производње семена;</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изучава савремене токове у сменарству и организује истраживачке пројекте ради унапређења и оптимизације производње семена;</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rPr>
            </w:pPr>
            <w:r w:rsidRPr="00F67F71">
              <w:rPr>
                <w:rFonts w:ascii="Times New Roman" w:hAnsi="Times New Roman"/>
                <w:bCs/>
                <w:sz w:val="20"/>
                <w:szCs w:val="20"/>
                <w:lang w:val="sr-Cyrl-CS" w:eastAsia="sr-Latn-CS"/>
              </w:rPr>
              <w:t>организује израду упутстава, образаца и записника о произоводњи, доради и расподели семена</w:t>
            </w:r>
            <w:r w:rsidRPr="00F67F71">
              <w:rPr>
                <w:rFonts w:ascii="Times New Roman" w:hAnsi="Times New Roman"/>
                <w:bCs/>
                <w:sz w:val="20"/>
                <w:szCs w:val="20"/>
                <w:lang w:eastAsia="sr-Latn-CS"/>
              </w:rPr>
              <w:t>;</w:t>
            </w:r>
          </w:p>
          <w:p w:rsidR="00FA4124" w:rsidRPr="00F67F71" w:rsidRDefault="00FA4124" w:rsidP="00672434">
            <w:pPr>
              <w:pStyle w:val="ListParagraph"/>
              <w:numPr>
                <w:ilvl w:val="0"/>
                <w:numId w:val="72"/>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eastAsia="sr-Latn-CS"/>
              </w:rPr>
              <w:t>учествује у изради и реализацији предлога истраживања из области производње семена.</w:t>
            </w:r>
          </w:p>
        </w:tc>
      </w:tr>
      <w:tr w:rsidR="00FA4124" w:rsidRPr="00F67F71" w:rsidTr="00BD6A84">
        <w:trPr>
          <w:trHeight w:val="1112"/>
          <w:jc w:val="center"/>
        </w:trPr>
        <w:tc>
          <w:tcPr>
            <w:tcW w:w="862" w:type="pct"/>
            <w:tcBorders>
              <w:right w:val="single" w:sz="12" w:space="0" w:color="auto"/>
            </w:tcBorders>
          </w:tcPr>
          <w:p w:rsidR="00FA4124" w:rsidRPr="00F67F71" w:rsidRDefault="00FA4124"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Oбразовање</w:t>
            </w:r>
          </w:p>
        </w:tc>
        <w:tc>
          <w:tcPr>
            <w:tcW w:w="4138" w:type="pct"/>
            <w:tcBorders>
              <w:left w:val="single" w:sz="12" w:space="0" w:color="auto"/>
            </w:tcBorders>
          </w:tcPr>
          <w:p w:rsidR="00FA4124" w:rsidRPr="00F67F71" w:rsidRDefault="00FA4124" w:rsidP="00BD6A84">
            <w:pPr>
              <w:spacing w:line="240" w:lineRule="auto"/>
              <w:rPr>
                <w:rFonts w:ascii="Times New Roman" w:eastAsia="Calibri" w:hAnsi="Times New Roman"/>
                <w:noProof/>
                <w:sz w:val="20"/>
                <w:szCs w:val="20"/>
                <w:lang w:eastAsia="en-AU"/>
              </w:rPr>
            </w:pPr>
            <w:r w:rsidRPr="00F67F71">
              <w:rPr>
                <w:rFonts w:ascii="Times New Roman" w:eastAsia="Calibri" w:hAnsi="Times New Roman"/>
                <w:noProof/>
                <w:sz w:val="20"/>
                <w:szCs w:val="20"/>
                <w:lang w:eastAsia="en-AU"/>
              </w:rPr>
              <w:t>Високо образовање:</w:t>
            </w:r>
          </w:p>
          <w:p w:rsidR="00FA4124" w:rsidRPr="00F67F71" w:rsidRDefault="00757823" w:rsidP="00672434">
            <w:pPr>
              <w:pStyle w:val="NormalStefbullets1"/>
              <w:numPr>
                <w:ilvl w:val="0"/>
                <w:numId w:val="29"/>
              </w:numPr>
              <w:ind w:left="0"/>
              <w:jc w:val="both"/>
              <w:rPr>
                <w:rFonts w:asciiTheme="majorBidi" w:hAnsiTheme="majorBidi" w:cstheme="majorBidi"/>
                <w:bCs/>
              </w:rPr>
            </w:pPr>
            <w:r w:rsidRPr="00F67F71">
              <w:rPr>
                <w:rFonts w:asciiTheme="majorBidi" w:hAnsiTheme="majorBidi" w:cstheme="majorBidi"/>
                <w:bCs/>
              </w:rPr>
              <w:t xml:space="preserve">-   </w:t>
            </w:r>
            <w:r w:rsidR="00FA4124" w:rsidRPr="00F67F71">
              <w:rPr>
                <w:rFonts w:asciiTheme="majorBidi" w:hAnsiTheme="majorBidi" w:cstheme="majorBidi"/>
                <w:bCs/>
              </w:rPr>
              <w:t xml:space="preserve">на студијама другог степена (мастер академске), по пропису који уређује високо </w:t>
            </w:r>
            <w:r w:rsidRPr="00F67F71">
              <w:rPr>
                <w:rFonts w:asciiTheme="majorBidi" w:hAnsiTheme="majorBidi" w:cstheme="majorBidi"/>
                <w:bCs/>
              </w:rPr>
              <w:t xml:space="preserve">  </w:t>
            </w:r>
            <w:r w:rsidR="00FA4124" w:rsidRPr="00F67F71">
              <w:rPr>
                <w:rFonts w:asciiTheme="majorBidi" w:hAnsiTheme="majorBidi" w:cstheme="majorBidi"/>
                <w:bCs/>
              </w:rPr>
              <w:t>образовање, почев од 10. септембра 2005. године;</w:t>
            </w:r>
          </w:p>
          <w:p w:rsidR="00FA4124" w:rsidRPr="00F67F71" w:rsidRDefault="00FA4124" w:rsidP="00672434">
            <w:pPr>
              <w:pStyle w:val="ListParagraph"/>
              <w:numPr>
                <w:ilvl w:val="0"/>
                <w:numId w:val="29"/>
              </w:numPr>
              <w:spacing w:line="240" w:lineRule="auto"/>
              <w:jc w:val="both"/>
              <w:rPr>
                <w:rFonts w:ascii="Times New Roman" w:hAnsi="Times New Roman"/>
                <w:bCs/>
                <w:sz w:val="20"/>
                <w:szCs w:val="20"/>
              </w:rPr>
            </w:pPr>
            <w:r w:rsidRPr="00F67F71">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w:t>
            </w:r>
            <w:r w:rsidR="00757823" w:rsidRPr="00F67F71">
              <w:rPr>
                <w:rFonts w:asciiTheme="majorBidi" w:hAnsiTheme="majorBidi" w:cstheme="majorBidi"/>
                <w:bCs/>
                <w:sz w:val="20"/>
                <w:szCs w:val="20"/>
              </w:rPr>
              <w:t xml:space="preserve">е до 10. септембра 2005. године; </w:t>
            </w:r>
          </w:p>
          <w:p w:rsidR="00757823" w:rsidRPr="00F67F71" w:rsidRDefault="00757823" w:rsidP="00757823">
            <w:pPr>
              <w:spacing w:line="240" w:lineRule="auto"/>
              <w:ind w:left="0" w:firstLine="0"/>
              <w:jc w:val="both"/>
              <w:rPr>
                <w:rFonts w:ascii="Times New Roman" w:hAnsi="Times New Roman"/>
                <w:bCs/>
                <w:sz w:val="20"/>
                <w:szCs w:val="20"/>
              </w:rPr>
            </w:pPr>
            <w:r w:rsidRPr="00F67F71">
              <w:rPr>
                <w:rFonts w:ascii="Times New Roman" w:hAnsi="Times New Roman"/>
                <w:bCs/>
                <w:sz w:val="20"/>
                <w:szCs w:val="20"/>
              </w:rPr>
              <w:t xml:space="preserve">или </w:t>
            </w:r>
          </w:p>
          <w:p w:rsidR="00757823" w:rsidRPr="00F67F71" w:rsidRDefault="00757823" w:rsidP="00757823">
            <w:pPr>
              <w:spacing w:line="240" w:lineRule="auto"/>
              <w:ind w:left="0" w:firstLine="0"/>
              <w:jc w:val="both"/>
              <w:rPr>
                <w:rFonts w:ascii="Times New Roman" w:hAnsi="Times New Roman"/>
                <w:bCs/>
                <w:sz w:val="20"/>
                <w:szCs w:val="20"/>
              </w:rPr>
            </w:pPr>
            <w:r w:rsidRPr="00F67F71">
              <w:rPr>
                <w:rFonts w:ascii="Times New Roman" w:hAnsi="Times New Roman"/>
                <w:bCs/>
                <w:sz w:val="20"/>
                <w:szCs w:val="20"/>
              </w:rPr>
              <w:t xml:space="preserve">-     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w:t>
            </w:r>
          </w:p>
        </w:tc>
      </w:tr>
      <w:tr w:rsidR="00FA4124" w:rsidRPr="00816114" w:rsidTr="00BD6A84">
        <w:trPr>
          <w:trHeight w:val="465"/>
          <w:jc w:val="center"/>
        </w:trPr>
        <w:tc>
          <w:tcPr>
            <w:tcW w:w="862" w:type="pct"/>
            <w:tcBorders>
              <w:right w:val="single" w:sz="12" w:space="0" w:color="auto"/>
            </w:tcBorders>
          </w:tcPr>
          <w:p w:rsidR="00FA4124" w:rsidRPr="00F67F71" w:rsidRDefault="00FA4124"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A4124" w:rsidRPr="00F67F71" w:rsidRDefault="00FA4124" w:rsidP="00672434">
            <w:pPr>
              <w:pStyle w:val="ListParagraph"/>
              <w:numPr>
                <w:ilvl w:val="0"/>
                <w:numId w:val="40"/>
              </w:numPr>
              <w:spacing w:line="240" w:lineRule="auto"/>
              <w:rPr>
                <w:rFonts w:ascii="Times New Roman" w:hAnsi="Times New Roman"/>
                <w:noProof/>
                <w:sz w:val="20"/>
                <w:szCs w:val="20"/>
                <w:lang w:val="en-AU" w:eastAsia="en-AU"/>
              </w:rPr>
            </w:pPr>
            <w:r w:rsidRPr="00F67F71">
              <w:rPr>
                <w:rFonts w:ascii="Times New Roman" w:hAnsi="Times New Roman"/>
                <w:bCs/>
                <w:sz w:val="20"/>
                <w:szCs w:val="20"/>
                <w:lang w:val="sr-Cyrl-CS"/>
              </w:rPr>
              <w:t>у складу са општим актом института</w:t>
            </w:r>
            <w:r w:rsidRPr="00F67F71">
              <w:rPr>
                <w:rFonts w:ascii="Times New Roman" w:hAnsi="Times New Roman"/>
                <w:bCs/>
                <w:sz w:val="20"/>
                <w:szCs w:val="20"/>
              </w:rPr>
              <w:t>.</w:t>
            </w:r>
          </w:p>
        </w:tc>
      </w:tr>
    </w:tbl>
    <w:p w:rsidR="00D449CE" w:rsidRDefault="00D449CE" w:rsidP="00F37634">
      <w:pPr>
        <w:spacing w:after="160" w:line="259" w:lineRule="auto"/>
        <w:ind w:left="0" w:firstLine="0"/>
        <w:rPr>
          <w:rFonts w:ascii="Times New Roman" w:hAnsi="Times New Roman"/>
          <w:bCs/>
          <w:sz w:val="24"/>
          <w:szCs w:val="24"/>
          <w:lang w:val="sr-Cyrl-CS"/>
        </w:rPr>
      </w:pPr>
    </w:p>
    <w:p w:rsidR="00D449CE" w:rsidRDefault="00D449CE" w:rsidP="00D449CE">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9CE" w:rsidRPr="000545A2" w:rsidTr="00BD6A84">
        <w:trPr>
          <w:trHeight w:val="201"/>
          <w:tblHeader/>
          <w:jc w:val="center"/>
        </w:trPr>
        <w:tc>
          <w:tcPr>
            <w:tcW w:w="862" w:type="pct"/>
            <w:tcBorders>
              <w:bottom w:val="single" w:sz="2" w:space="0" w:color="auto"/>
              <w:right w:val="single" w:sz="12" w:space="0" w:color="auto"/>
            </w:tcBorders>
          </w:tcPr>
          <w:p w:rsidR="00D449CE" w:rsidRPr="000545A2" w:rsidRDefault="00E94818" w:rsidP="00BD6A84">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34</w:t>
            </w:r>
            <w:r w:rsidR="00D449CE" w:rsidRPr="000545A2">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D449CE" w:rsidRPr="000545A2" w:rsidRDefault="00D449CE" w:rsidP="00BD6A84">
            <w:pPr>
              <w:spacing w:line="240" w:lineRule="auto"/>
              <w:ind w:left="0" w:firstLine="0"/>
              <w:outlineLvl w:val="0"/>
              <w:rPr>
                <w:rFonts w:ascii="Times New Roman" w:hAnsi="Times New Roman"/>
                <w:caps/>
                <w:noProof/>
                <w:sz w:val="24"/>
                <w:szCs w:val="24"/>
                <w:lang w:eastAsia="en-AU"/>
              </w:rPr>
            </w:pPr>
            <w:r w:rsidRPr="000545A2">
              <w:rPr>
                <w:rFonts w:ascii="Times New Roman" w:hAnsi="Times New Roman"/>
                <w:bCs/>
                <w:sz w:val="24"/>
                <w:szCs w:val="24"/>
              </w:rPr>
              <w:t>ПОМОЋНИ САРАДНИК</w:t>
            </w:r>
            <w:r w:rsidRPr="000545A2">
              <w:rPr>
                <w:rFonts w:ascii="Times New Roman" w:hAnsi="Times New Roman"/>
                <w:bCs/>
                <w:sz w:val="24"/>
                <w:szCs w:val="24"/>
                <w:lang w:val="ru-RU"/>
              </w:rPr>
              <w:t xml:space="preserve">  ЗА </w:t>
            </w:r>
            <w:r w:rsidRPr="000545A2">
              <w:rPr>
                <w:rFonts w:ascii="Times New Roman" w:hAnsi="Times New Roman"/>
                <w:bCs/>
                <w:sz w:val="24"/>
                <w:szCs w:val="24"/>
              </w:rPr>
              <w:t>ПРОИЗВОДЊУ И КОНТРОЛУ КОМЕРЦИЈАЛНОГ СЕМЕНА</w:t>
            </w:r>
          </w:p>
        </w:tc>
      </w:tr>
      <w:tr w:rsidR="00D449CE" w:rsidRPr="000545A2" w:rsidTr="00BD6A84">
        <w:trPr>
          <w:trHeight w:val="20"/>
          <w:tblHeader/>
          <w:jc w:val="center"/>
        </w:trPr>
        <w:tc>
          <w:tcPr>
            <w:tcW w:w="862" w:type="pct"/>
            <w:tcBorders>
              <w:top w:val="single" w:sz="2" w:space="0" w:color="auto"/>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449CE" w:rsidRPr="000545A2" w:rsidRDefault="00D449CE" w:rsidP="00BD6A84">
            <w:pPr>
              <w:spacing w:line="240" w:lineRule="auto"/>
              <w:ind w:left="0" w:firstLine="0"/>
              <w:rPr>
                <w:rFonts w:ascii="Times New Roman" w:eastAsia="Calibri" w:hAnsi="Times New Roman"/>
                <w:bCs/>
                <w:caps/>
                <w:sz w:val="24"/>
                <w:szCs w:val="26"/>
              </w:rPr>
            </w:pPr>
          </w:p>
        </w:tc>
      </w:tr>
      <w:tr w:rsidR="00D449CE" w:rsidRPr="000545A2" w:rsidTr="00BD6A84">
        <w:trPr>
          <w:trHeight w:val="2305"/>
          <w:jc w:val="center"/>
        </w:trPr>
        <w:tc>
          <w:tcPr>
            <w:tcW w:w="862" w:type="pct"/>
            <w:tcBorders>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449CE" w:rsidRPr="000545A2" w:rsidRDefault="00D449CE" w:rsidP="00672434">
            <w:pPr>
              <w:numPr>
                <w:ilvl w:val="0"/>
                <w:numId w:val="73"/>
              </w:numPr>
              <w:spacing w:line="240" w:lineRule="auto"/>
              <w:ind w:left="446"/>
              <w:contextualSpacing/>
              <w:rPr>
                <w:rFonts w:ascii="Times New Roman" w:hAnsi="Times New Roman"/>
                <w:bCs/>
                <w:sz w:val="20"/>
                <w:szCs w:val="20"/>
                <w:lang w:eastAsia="sr-Latn-CS"/>
              </w:rPr>
            </w:pPr>
            <w:r w:rsidRPr="000545A2">
              <w:rPr>
                <w:rFonts w:ascii="Times New Roman" w:hAnsi="Times New Roman"/>
                <w:bCs/>
                <w:sz w:val="20"/>
                <w:szCs w:val="20"/>
                <w:lang w:eastAsia="sr-Latn-CS"/>
              </w:rPr>
              <w:t>обавља послове узорковања и припрему узорака семена за биотест и припрема потребну документацију за биотест;</w:t>
            </w:r>
          </w:p>
          <w:p w:rsidR="00D449CE" w:rsidRPr="000545A2" w:rsidRDefault="00D449CE" w:rsidP="00672434">
            <w:pPr>
              <w:numPr>
                <w:ilvl w:val="0"/>
                <w:numId w:val="73"/>
              </w:numPr>
              <w:spacing w:line="240" w:lineRule="auto"/>
              <w:ind w:left="446"/>
              <w:contextualSpacing/>
              <w:rPr>
                <w:rFonts w:ascii="Times New Roman" w:hAnsi="Times New Roman"/>
                <w:bCs/>
                <w:sz w:val="20"/>
                <w:szCs w:val="20"/>
                <w:lang w:eastAsia="sr-Latn-CS"/>
              </w:rPr>
            </w:pPr>
            <w:r w:rsidRPr="000545A2">
              <w:rPr>
                <w:rFonts w:ascii="Times New Roman" w:hAnsi="Times New Roman"/>
                <w:bCs/>
                <w:sz w:val="20"/>
                <w:szCs w:val="20"/>
                <w:lang w:eastAsia="sr-Latn-CS"/>
              </w:rPr>
              <w:t>учествује у сетви огледа за биотест;</w:t>
            </w:r>
          </w:p>
          <w:p w:rsidR="00D449CE" w:rsidRPr="000545A2" w:rsidRDefault="00D449CE" w:rsidP="00672434">
            <w:pPr>
              <w:numPr>
                <w:ilvl w:val="0"/>
                <w:numId w:val="73"/>
              </w:numPr>
              <w:spacing w:line="240" w:lineRule="auto"/>
              <w:ind w:left="446"/>
              <w:contextualSpacing/>
              <w:rPr>
                <w:rFonts w:ascii="Times New Roman" w:hAnsi="Times New Roman"/>
                <w:bCs/>
                <w:sz w:val="20"/>
                <w:szCs w:val="20"/>
              </w:rPr>
            </w:pPr>
            <w:r w:rsidRPr="000545A2">
              <w:rPr>
                <w:rFonts w:ascii="Times New Roman" w:hAnsi="Times New Roman"/>
                <w:bCs/>
                <w:sz w:val="20"/>
                <w:szCs w:val="20"/>
                <w:lang w:eastAsia="sr-Latn-CS"/>
              </w:rPr>
              <w:t xml:space="preserve">учествује у планирању површина за производњу хибрида, у припреми семена и земљишта за сетву; </w:t>
            </w:r>
          </w:p>
          <w:p w:rsidR="00D449CE" w:rsidRPr="000545A2" w:rsidRDefault="00D449CE" w:rsidP="00672434">
            <w:pPr>
              <w:numPr>
                <w:ilvl w:val="0"/>
                <w:numId w:val="73"/>
              </w:numPr>
              <w:spacing w:line="240" w:lineRule="auto"/>
              <w:ind w:left="446"/>
              <w:contextualSpacing/>
              <w:rPr>
                <w:rFonts w:ascii="Times New Roman" w:hAnsi="Times New Roman"/>
                <w:bCs/>
                <w:sz w:val="20"/>
                <w:szCs w:val="20"/>
                <w:lang w:eastAsia="sr-Latn-CS"/>
              </w:rPr>
            </w:pPr>
            <w:r w:rsidRPr="000545A2">
              <w:rPr>
                <w:rFonts w:ascii="Times New Roman" w:hAnsi="Times New Roman"/>
                <w:bCs/>
                <w:sz w:val="20"/>
                <w:szCs w:val="20"/>
                <w:lang w:eastAsia="sr-Latn-CS"/>
              </w:rPr>
              <w:t>врши узорковање на парцели ради утврђивања влаге за бербу и узорковање примарно дорађеног семена;</w:t>
            </w:r>
          </w:p>
          <w:p w:rsidR="00D449CE" w:rsidRPr="000545A2" w:rsidRDefault="00D449CE" w:rsidP="00672434">
            <w:pPr>
              <w:numPr>
                <w:ilvl w:val="0"/>
                <w:numId w:val="73"/>
              </w:numPr>
              <w:spacing w:line="240" w:lineRule="auto"/>
              <w:ind w:left="446"/>
              <w:contextualSpacing/>
              <w:rPr>
                <w:rFonts w:ascii="Times New Roman" w:hAnsi="Times New Roman"/>
                <w:bCs/>
                <w:sz w:val="20"/>
                <w:szCs w:val="20"/>
              </w:rPr>
            </w:pPr>
            <w:r w:rsidRPr="000545A2">
              <w:rPr>
                <w:rFonts w:ascii="Times New Roman" w:hAnsi="Times New Roman"/>
                <w:bCs/>
                <w:sz w:val="20"/>
                <w:szCs w:val="20"/>
                <w:lang w:eastAsia="sr-Latn-CS"/>
              </w:rPr>
              <w:t>учествује у организацији бербе, сушења и дораде семена;</w:t>
            </w:r>
          </w:p>
          <w:p w:rsidR="00D449CE" w:rsidRPr="007C1FF3" w:rsidRDefault="00D449CE" w:rsidP="00672434">
            <w:pPr>
              <w:numPr>
                <w:ilvl w:val="0"/>
                <w:numId w:val="73"/>
              </w:numPr>
              <w:spacing w:line="240" w:lineRule="auto"/>
              <w:ind w:left="446"/>
              <w:contextualSpacing/>
              <w:rPr>
                <w:rFonts w:ascii="Times New Roman" w:hAnsi="Times New Roman"/>
                <w:bCs/>
                <w:sz w:val="20"/>
                <w:szCs w:val="20"/>
              </w:rPr>
            </w:pPr>
            <w:r w:rsidRPr="000545A2">
              <w:rPr>
                <w:rFonts w:ascii="Times New Roman" w:hAnsi="Times New Roman"/>
                <w:bCs/>
                <w:sz w:val="20"/>
                <w:szCs w:val="20"/>
                <w:lang w:eastAsia="sr-Latn-CS"/>
              </w:rPr>
              <w:t>организује и формира потребну документацију за паковање и препакивање семена.</w:t>
            </w:r>
          </w:p>
        </w:tc>
      </w:tr>
      <w:tr w:rsidR="00D449CE" w:rsidRPr="000545A2" w:rsidTr="00BD6A84">
        <w:trPr>
          <w:trHeight w:val="1112"/>
          <w:jc w:val="center"/>
        </w:trPr>
        <w:tc>
          <w:tcPr>
            <w:tcW w:w="862" w:type="pct"/>
            <w:tcBorders>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Oбразовање</w:t>
            </w:r>
          </w:p>
        </w:tc>
        <w:tc>
          <w:tcPr>
            <w:tcW w:w="4138" w:type="pct"/>
            <w:tcBorders>
              <w:left w:val="single" w:sz="12" w:space="0" w:color="auto"/>
            </w:tcBorders>
          </w:tcPr>
          <w:p w:rsidR="00D449CE" w:rsidRPr="000545A2" w:rsidRDefault="00D449CE" w:rsidP="00BD6A84">
            <w:pPr>
              <w:spacing w:line="240" w:lineRule="auto"/>
              <w:rPr>
                <w:rFonts w:ascii="Times New Roman" w:eastAsia="Calibri" w:hAnsi="Times New Roman"/>
                <w:noProof/>
                <w:sz w:val="20"/>
                <w:szCs w:val="20"/>
                <w:lang w:eastAsia="en-AU"/>
              </w:rPr>
            </w:pPr>
            <w:r w:rsidRPr="000545A2">
              <w:rPr>
                <w:rFonts w:ascii="Times New Roman" w:eastAsia="Calibri" w:hAnsi="Times New Roman"/>
                <w:noProof/>
                <w:sz w:val="20"/>
                <w:szCs w:val="20"/>
                <w:lang w:eastAsia="en-AU"/>
              </w:rPr>
              <w:t>Високо образовање:</w:t>
            </w:r>
          </w:p>
          <w:p w:rsidR="00D449CE" w:rsidRDefault="00D449CE" w:rsidP="00672434">
            <w:pPr>
              <w:pStyle w:val="NormalStefbullets1"/>
              <w:numPr>
                <w:ilvl w:val="0"/>
                <w:numId w:val="29"/>
              </w:numPr>
              <w:jc w:val="both"/>
              <w:rPr>
                <w:rFonts w:asciiTheme="majorBidi" w:hAnsiTheme="majorBidi" w:cstheme="majorBidi"/>
                <w:bCs/>
              </w:rPr>
            </w:pPr>
            <w:r w:rsidRPr="000545A2">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9075F7" w:rsidRPr="009075F7" w:rsidRDefault="009075F7" w:rsidP="00672434">
            <w:pPr>
              <w:pStyle w:val="NormalStefbullets1"/>
              <w:numPr>
                <w:ilvl w:val="0"/>
                <w:numId w:val="29"/>
              </w:numPr>
              <w:jc w:val="both"/>
              <w:rPr>
                <w:rFonts w:asciiTheme="majorBidi" w:hAnsiTheme="majorBidi" w:cstheme="majorBidi"/>
                <w:bCs/>
              </w:rPr>
            </w:pPr>
            <w:r w:rsidRPr="000545A2">
              <w:t>на основним студијама у трајању од најмање четири године, по пропису који је уређивао високо образовањ</w:t>
            </w:r>
            <w:r>
              <w:t>е до 10. септембра 2005. године;</w:t>
            </w:r>
          </w:p>
          <w:p w:rsidR="009075F7" w:rsidRPr="000545A2" w:rsidRDefault="009075F7" w:rsidP="009075F7">
            <w:pPr>
              <w:pStyle w:val="NormalStefbullets1"/>
              <w:jc w:val="both"/>
              <w:rPr>
                <w:rFonts w:asciiTheme="majorBidi" w:hAnsiTheme="majorBidi" w:cstheme="majorBidi"/>
                <w:bCs/>
              </w:rPr>
            </w:pPr>
            <w:r>
              <w:t>или</w:t>
            </w:r>
          </w:p>
          <w:p w:rsidR="00D449CE" w:rsidRPr="009075F7" w:rsidRDefault="00D449CE" w:rsidP="00672434">
            <w:pPr>
              <w:pStyle w:val="ListParagraph"/>
              <w:numPr>
                <w:ilvl w:val="0"/>
                <w:numId w:val="29"/>
              </w:numPr>
              <w:spacing w:line="240" w:lineRule="auto"/>
              <w:jc w:val="both"/>
              <w:rPr>
                <w:rFonts w:ascii="Times New Roman" w:hAnsi="Times New Roman"/>
                <w:sz w:val="20"/>
                <w:szCs w:val="20"/>
              </w:rPr>
            </w:pPr>
            <w:r w:rsidRPr="000545A2">
              <w:rPr>
                <w:rFonts w:ascii="Times New Roman" w:hAnsi="Times New Roman"/>
                <w:sz w:val="20"/>
                <w:szCs w:val="20"/>
              </w:rPr>
              <w:t>на студијама првог степена (основне академске студије у обиму од најмање 240 ЕСПБ), по пропису који уређује високо образовање поче</w:t>
            </w:r>
            <w:r w:rsidR="009075F7">
              <w:rPr>
                <w:rFonts w:ascii="Times New Roman" w:hAnsi="Times New Roman"/>
                <w:sz w:val="20"/>
                <w:szCs w:val="20"/>
              </w:rPr>
              <w:t>в од 10. септембра 2005. године.</w:t>
            </w:r>
          </w:p>
        </w:tc>
      </w:tr>
      <w:tr w:rsidR="00D449CE" w:rsidRPr="000545A2" w:rsidTr="00BD6A84">
        <w:trPr>
          <w:trHeight w:val="465"/>
          <w:jc w:val="center"/>
        </w:trPr>
        <w:tc>
          <w:tcPr>
            <w:tcW w:w="862" w:type="pct"/>
            <w:tcBorders>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449CE" w:rsidRPr="000545A2" w:rsidRDefault="00D449CE" w:rsidP="00672434">
            <w:pPr>
              <w:pStyle w:val="ListParagraph"/>
              <w:numPr>
                <w:ilvl w:val="0"/>
                <w:numId w:val="40"/>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D449CE" w:rsidRDefault="00D449CE" w:rsidP="00D449CE">
      <w:pPr>
        <w:tabs>
          <w:tab w:val="left" w:pos="7305"/>
        </w:tabs>
        <w:spacing w:line="240" w:lineRule="auto"/>
        <w:ind w:left="0" w:firstLine="0"/>
        <w:rPr>
          <w:rFonts w:ascii="Times New Roman" w:hAnsi="Times New Roman"/>
          <w:bCs/>
          <w:sz w:val="24"/>
          <w:szCs w:val="24"/>
          <w:lang w:val="sr-Cyrl-CS"/>
        </w:rPr>
      </w:pPr>
    </w:p>
    <w:p w:rsidR="00DB1CB7" w:rsidRDefault="00DB1CB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B1CB7" w:rsidRPr="00F67F71" w:rsidTr="00BD6A84">
        <w:trPr>
          <w:trHeight w:val="201"/>
          <w:tblHeader/>
          <w:jc w:val="center"/>
        </w:trPr>
        <w:tc>
          <w:tcPr>
            <w:tcW w:w="862" w:type="pct"/>
            <w:tcBorders>
              <w:bottom w:val="single" w:sz="2" w:space="0" w:color="auto"/>
              <w:right w:val="single" w:sz="12" w:space="0" w:color="auto"/>
            </w:tcBorders>
          </w:tcPr>
          <w:p w:rsidR="00DB1CB7" w:rsidRPr="00F67F71" w:rsidRDefault="00E94818" w:rsidP="00BD6A84">
            <w:pPr>
              <w:spacing w:line="240" w:lineRule="auto"/>
              <w:ind w:left="0" w:firstLine="0"/>
              <w:rPr>
                <w:rFonts w:ascii="Times New Roman" w:eastAsia="Calibri" w:hAnsi="Times New Roman" w:cs="Arial"/>
                <w:bCs/>
                <w:noProof/>
                <w:color w:val="5B9BD5"/>
                <w:spacing w:val="40"/>
                <w:sz w:val="24"/>
                <w:szCs w:val="36"/>
              </w:rPr>
            </w:pPr>
            <w:r w:rsidRPr="00F67F71">
              <w:rPr>
                <w:rFonts w:ascii="Times New Roman" w:eastAsia="Calibri" w:hAnsi="Times New Roman" w:cs="Arial"/>
                <w:bCs/>
                <w:noProof/>
                <w:spacing w:val="40"/>
                <w:sz w:val="24"/>
                <w:szCs w:val="36"/>
              </w:rPr>
              <w:lastRenderedPageBreak/>
              <w:t>35</w:t>
            </w:r>
            <w:r w:rsidR="00DB1CB7" w:rsidRPr="00F67F71">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DB1CB7" w:rsidRPr="00F67F71" w:rsidRDefault="00DB1CB7" w:rsidP="00BD6A84">
            <w:pPr>
              <w:spacing w:line="240" w:lineRule="auto"/>
              <w:ind w:left="0" w:firstLine="0"/>
              <w:outlineLvl w:val="0"/>
              <w:rPr>
                <w:rFonts w:ascii="Times New Roman" w:hAnsi="Times New Roman"/>
                <w:caps/>
                <w:noProof/>
                <w:sz w:val="24"/>
                <w:szCs w:val="24"/>
                <w:lang w:eastAsia="en-AU"/>
              </w:rPr>
            </w:pPr>
            <w:r w:rsidRPr="00F67F71">
              <w:rPr>
                <w:rFonts w:ascii="Times New Roman" w:hAnsi="Times New Roman"/>
                <w:bCs/>
                <w:sz w:val="24"/>
                <w:szCs w:val="24"/>
              </w:rPr>
              <w:t>САМОСТАЛНИ САРАДНИК</w:t>
            </w:r>
            <w:r w:rsidRPr="00F67F71">
              <w:rPr>
                <w:rFonts w:ascii="Times New Roman" w:hAnsi="Times New Roman"/>
                <w:bCs/>
                <w:sz w:val="24"/>
                <w:szCs w:val="24"/>
                <w:lang w:val="ru-RU"/>
              </w:rPr>
              <w:t xml:space="preserve">  ЗА ПРОИЗВОДЊУ ОСНОВНОГ СЕМЕНА</w:t>
            </w:r>
          </w:p>
        </w:tc>
      </w:tr>
      <w:tr w:rsidR="00DB1CB7" w:rsidRPr="00F67F71" w:rsidTr="00BD6A84">
        <w:trPr>
          <w:trHeight w:val="20"/>
          <w:tblHeader/>
          <w:jc w:val="center"/>
        </w:trPr>
        <w:tc>
          <w:tcPr>
            <w:tcW w:w="862" w:type="pct"/>
            <w:tcBorders>
              <w:top w:val="single" w:sz="2" w:space="0" w:color="auto"/>
              <w:right w:val="single" w:sz="12" w:space="0" w:color="auto"/>
            </w:tcBorders>
          </w:tcPr>
          <w:p w:rsidR="00DB1CB7" w:rsidRPr="00F67F71" w:rsidRDefault="00DB1CB7"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B1CB7" w:rsidRPr="00F67F71" w:rsidRDefault="00DB1CB7" w:rsidP="00BD6A84">
            <w:pPr>
              <w:spacing w:line="240" w:lineRule="auto"/>
              <w:ind w:left="0" w:firstLine="0"/>
              <w:rPr>
                <w:rFonts w:ascii="Times New Roman" w:eastAsia="Calibri" w:hAnsi="Times New Roman"/>
                <w:bCs/>
                <w:caps/>
                <w:sz w:val="24"/>
                <w:szCs w:val="26"/>
              </w:rPr>
            </w:pPr>
          </w:p>
        </w:tc>
      </w:tr>
      <w:tr w:rsidR="00DB1CB7" w:rsidRPr="00F67F71" w:rsidTr="00BD6A84">
        <w:trPr>
          <w:trHeight w:val="4432"/>
          <w:jc w:val="center"/>
        </w:trPr>
        <w:tc>
          <w:tcPr>
            <w:tcW w:w="862" w:type="pct"/>
            <w:tcBorders>
              <w:right w:val="single" w:sz="12" w:space="0" w:color="auto"/>
            </w:tcBorders>
          </w:tcPr>
          <w:p w:rsidR="00DB1CB7" w:rsidRPr="00F67F71" w:rsidRDefault="00DB1CB7"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проучава стручну и научну литературу из области семенарства и примењује стечена знања ради унапређења процеса рада;</w:t>
            </w:r>
          </w:p>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стара се о примени пословника о квалитету, стандарда и евиденције у области менаџмента квалитетом;</w:t>
            </w:r>
          </w:p>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организује процес рада и даје радне задатке референтима, техничким сарадницима и радницима у ужој унутрашњој јединици;</w:t>
            </w:r>
          </w:p>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 xml:space="preserve">води евиденцију недовршене производње и готових производа у књигама и информативном систему, уноси податке о количинама, квалитету и генетичкој чистоћи </w:t>
            </w:r>
            <w:r w:rsidRPr="00AA450E">
              <w:rPr>
                <w:rFonts w:ascii="Times New Roman" w:hAnsi="Times New Roman"/>
                <w:bCs/>
                <w:sz w:val="20"/>
                <w:szCs w:val="20"/>
                <w:lang w:val="sr-Cyrl-CS"/>
              </w:rPr>
              <w:t>селекционеровог,</w:t>
            </w:r>
            <w:r w:rsidRPr="00F67F71">
              <w:rPr>
                <w:rFonts w:ascii="Times New Roman" w:hAnsi="Times New Roman"/>
                <w:bCs/>
                <w:sz w:val="20"/>
                <w:szCs w:val="20"/>
                <w:lang w:val="sr-Cyrl-CS"/>
              </w:rPr>
              <w:t xml:space="preserve"> предосновног и основног семена у картице и табеле у електронској форми;</w:t>
            </w:r>
          </w:p>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води документацију у семенарству прописану законом;</w:t>
            </w:r>
          </w:p>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организује рад у магацину за основно семе, организује испитивање квалитета семена на залихама, контролише магацинску документацију и пријем и издавање семена;</w:t>
            </w:r>
          </w:p>
          <w:p w:rsidR="00DB1CB7" w:rsidRPr="00E333F2"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 xml:space="preserve">учествује у састављању планова производње, </w:t>
            </w:r>
            <w:r w:rsidRPr="00E333F2">
              <w:rPr>
                <w:rFonts w:ascii="Times New Roman" w:hAnsi="Times New Roman"/>
                <w:bCs/>
                <w:sz w:val="20"/>
                <w:szCs w:val="20"/>
                <w:lang w:val="sr-Cyrl-CS"/>
              </w:rPr>
              <w:t xml:space="preserve">сушења, дораде и паковања и прати њихову реализацију и саставља извештаје; </w:t>
            </w:r>
          </w:p>
          <w:p w:rsidR="00DB1CB7" w:rsidRPr="00F67F71" w:rsidRDefault="00DB1CB7" w:rsidP="00672434">
            <w:pPr>
              <w:numPr>
                <w:ilvl w:val="0"/>
                <w:numId w:val="74"/>
              </w:numPr>
              <w:spacing w:line="240" w:lineRule="auto"/>
              <w:jc w:val="both"/>
              <w:rPr>
                <w:rFonts w:ascii="Times New Roman" w:hAnsi="Times New Roman"/>
                <w:bCs/>
                <w:sz w:val="20"/>
                <w:szCs w:val="20"/>
                <w:lang w:val="sr-Cyrl-CS"/>
              </w:rPr>
            </w:pPr>
            <w:r w:rsidRPr="00F67F71">
              <w:rPr>
                <w:rFonts w:ascii="Times New Roman" w:hAnsi="Times New Roman"/>
                <w:bCs/>
                <w:sz w:val="20"/>
                <w:szCs w:val="20"/>
                <w:lang w:val="sr-Cyrl-CS"/>
              </w:rPr>
              <w:t>учествује у истраживањима у области семенарства;</w:t>
            </w:r>
          </w:p>
          <w:p w:rsidR="00DB1CB7" w:rsidRPr="00F67F71" w:rsidRDefault="00DB1CB7" w:rsidP="00672434">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F67F71">
              <w:rPr>
                <w:rFonts w:ascii="Times New Roman" w:hAnsi="Times New Roman"/>
                <w:bCs/>
                <w:sz w:val="20"/>
                <w:szCs w:val="20"/>
                <w:lang w:val="sr-Cyrl-CS"/>
              </w:rPr>
              <w:t>учествује у обуци  и оспособљавању кадрова и полагању испита по завршеној обуци</w:t>
            </w:r>
            <w:r w:rsidRPr="00F67F71">
              <w:rPr>
                <w:rFonts w:ascii="Times New Roman" w:hAnsi="Times New Roman"/>
                <w:bCs/>
                <w:sz w:val="20"/>
                <w:szCs w:val="20"/>
                <w:lang w:val="sr-Cyrl-CS" w:eastAsia="sr-Latn-CS"/>
              </w:rPr>
              <w:t>.</w:t>
            </w:r>
          </w:p>
        </w:tc>
      </w:tr>
      <w:tr w:rsidR="00DB1CB7" w:rsidRPr="00F67F71" w:rsidTr="009075F7">
        <w:trPr>
          <w:trHeight w:val="1171"/>
          <w:jc w:val="center"/>
        </w:trPr>
        <w:tc>
          <w:tcPr>
            <w:tcW w:w="862" w:type="pct"/>
            <w:tcBorders>
              <w:right w:val="single" w:sz="12" w:space="0" w:color="auto"/>
            </w:tcBorders>
          </w:tcPr>
          <w:p w:rsidR="00DB1CB7" w:rsidRPr="00F67F71" w:rsidRDefault="00DB1CB7"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Oбразовање</w:t>
            </w:r>
          </w:p>
        </w:tc>
        <w:tc>
          <w:tcPr>
            <w:tcW w:w="4138" w:type="pct"/>
            <w:tcBorders>
              <w:left w:val="single" w:sz="12" w:space="0" w:color="auto"/>
            </w:tcBorders>
          </w:tcPr>
          <w:p w:rsidR="00DB1CB7" w:rsidRPr="00F67F71" w:rsidRDefault="00DB1CB7" w:rsidP="00BD6A84">
            <w:pPr>
              <w:spacing w:line="240" w:lineRule="auto"/>
              <w:rPr>
                <w:rFonts w:ascii="Times New Roman" w:eastAsia="Calibri" w:hAnsi="Times New Roman"/>
                <w:noProof/>
                <w:sz w:val="20"/>
                <w:szCs w:val="20"/>
                <w:lang w:eastAsia="en-AU"/>
              </w:rPr>
            </w:pPr>
            <w:r w:rsidRPr="00F67F71">
              <w:rPr>
                <w:rFonts w:ascii="Times New Roman" w:eastAsia="Calibri" w:hAnsi="Times New Roman"/>
                <w:noProof/>
                <w:sz w:val="20"/>
                <w:szCs w:val="20"/>
                <w:lang w:eastAsia="en-AU"/>
              </w:rPr>
              <w:t>Високо образовање:</w:t>
            </w:r>
          </w:p>
          <w:p w:rsidR="00353E05" w:rsidRPr="00F67F71" w:rsidRDefault="00DB1CB7" w:rsidP="00672434">
            <w:pPr>
              <w:pStyle w:val="NormalStefbullets1"/>
              <w:numPr>
                <w:ilvl w:val="0"/>
                <w:numId w:val="29"/>
              </w:numPr>
              <w:jc w:val="both"/>
              <w:rPr>
                <w:rFonts w:asciiTheme="majorBidi" w:hAnsiTheme="majorBidi" w:cstheme="majorBidi"/>
                <w:bCs/>
              </w:rPr>
            </w:pPr>
            <w:r w:rsidRPr="00F67F71">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353E05" w:rsidRPr="00F67F71" w:rsidRDefault="00DB1CB7" w:rsidP="00672434">
            <w:pPr>
              <w:pStyle w:val="NormalStefbullets1"/>
              <w:numPr>
                <w:ilvl w:val="0"/>
                <w:numId w:val="29"/>
              </w:numPr>
              <w:jc w:val="both"/>
              <w:rPr>
                <w:rFonts w:asciiTheme="majorBidi" w:hAnsiTheme="majorBidi" w:cstheme="majorBidi"/>
                <w:bCs/>
              </w:rPr>
            </w:pPr>
            <w:r w:rsidRPr="00F67F71">
              <w:rPr>
                <w:rFonts w:asciiTheme="majorBidi" w:hAnsiTheme="majorBidi" w:cstheme="majorBidi"/>
                <w:bCs/>
              </w:rPr>
              <w:t>на основним студијама у трајању од најмање четири године, по пропису који је уређивао високо образовањ</w:t>
            </w:r>
            <w:r w:rsidR="00353E05" w:rsidRPr="00F67F71">
              <w:rPr>
                <w:rFonts w:asciiTheme="majorBidi" w:hAnsiTheme="majorBidi" w:cstheme="majorBidi"/>
                <w:bCs/>
              </w:rPr>
              <w:t xml:space="preserve">е до 10. септембра 2005. године; </w:t>
            </w:r>
          </w:p>
          <w:p w:rsidR="00353E05" w:rsidRPr="00F67F71" w:rsidRDefault="00353E05" w:rsidP="00353E05">
            <w:pPr>
              <w:spacing w:line="240" w:lineRule="auto"/>
              <w:ind w:left="0" w:firstLine="0"/>
              <w:jc w:val="both"/>
              <w:rPr>
                <w:rFonts w:ascii="Times New Roman" w:hAnsi="Times New Roman"/>
                <w:bCs/>
                <w:sz w:val="20"/>
                <w:szCs w:val="20"/>
              </w:rPr>
            </w:pPr>
            <w:r w:rsidRPr="00F67F71">
              <w:rPr>
                <w:rFonts w:ascii="Times New Roman" w:hAnsi="Times New Roman"/>
                <w:bCs/>
                <w:sz w:val="20"/>
                <w:szCs w:val="20"/>
              </w:rPr>
              <w:t xml:space="preserve">или </w:t>
            </w:r>
          </w:p>
          <w:p w:rsidR="00353E05" w:rsidRPr="00F67F71" w:rsidRDefault="00353E05" w:rsidP="00672434">
            <w:pPr>
              <w:pStyle w:val="ListParagraph"/>
              <w:numPr>
                <w:ilvl w:val="0"/>
                <w:numId w:val="29"/>
              </w:numPr>
              <w:spacing w:line="240" w:lineRule="auto"/>
              <w:jc w:val="both"/>
              <w:rPr>
                <w:rFonts w:ascii="Times New Roman" w:hAnsi="Times New Roman"/>
                <w:bCs/>
                <w:sz w:val="20"/>
                <w:szCs w:val="20"/>
              </w:rPr>
            </w:pPr>
            <w:r w:rsidRPr="00F67F71">
              <w:rPr>
                <w:rFonts w:ascii="Times New Roman" w:hAnsi="Times New Roman"/>
                <w:bCs/>
                <w:sz w:val="20"/>
                <w:szCs w:val="20"/>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w:t>
            </w:r>
          </w:p>
        </w:tc>
      </w:tr>
      <w:tr w:rsidR="00DB1CB7" w:rsidRPr="00FC309E" w:rsidTr="00BD6A84">
        <w:trPr>
          <w:trHeight w:val="465"/>
          <w:jc w:val="center"/>
        </w:trPr>
        <w:tc>
          <w:tcPr>
            <w:tcW w:w="862" w:type="pct"/>
            <w:tcBorders>
              <w:right w:val="single" w:sz="12" w:space="0" w:color="auto"/>
            </w:tcBorders>
          </w:tcPr>
          <w:p w:rsidR="00DB1CB7" w:rsidRPr="00F67F71" w:rsidRDefault="00DB1CB7" w:rsidP="00BD6A84">
            <w:pPr>
              <w:spacing w:line="240" w:lineRule="auto"/>
              <w:ind w:left="0" w:firstLine="0"/>
              <w:rPr>
                <w:rFonts w:ascii="Times New Roman" w:eastAsia="Calibri" w:hAnsi="Times New Roman"/>
                <w:noProof/>
                <w:sz w:val="20"/>
                <w:szCs w:val="22"/>
              </w:rPr>
            </w:pPr>
            <w:r w:rsidRPr="00F67F71">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B1CB7" w:rsidRPr="00F67F71" w:rsidRDefault="00DB1CB7" w:rsidP="00672434">
            <w:pPr>
              <w:pStyle w:val="ListParagraph"/>
              <w:numPr>
                <w:ilvl w:val="0"/>
                <w:numId w:val="40"/>
              </w:numPr>
              <w:spacing w:line="240" w:lineRule="auto"/>
              <w:rPr>
                <w:rFonts w:ascii="Times New Roman" w:hAnsi="Times New Roman"/>
                <w:noProof/>
                <w:sz w:val="20"/>
                <w:szCs w:val="20"/>
                <w:lang w:val="en-AU" w:eastAsia="en-AU"/>
              </w:rPr>
            </w:pPr>
            <w:r w:rsidRPr="00F67F71">
              <w:rPr>
                <w:rFonts w:ascii="Times New Roman" w:hAnsi="Times New Roman"/>
                <w:bCs/>
                <w:sz w:val="20"/>
                <w:szCs w:val="20"/>
                <w:lang w:val="sr-Cyrl-CS"/>
              </w:rPr>
              <w:t>у складу са општим актом института</w:t>
            </w:r>
            <w:r w:rsidRPr="00F67F71">
              <w:rPr>
                <w:rFonts w:ascii="Times New Roman" w:hAnsi="Times New Roman"/>
                <w:bCs/>
                <w:sz w:val="20"/>
                <w:szCs w:val="20"/>
              </w:rPr>
              <w:t>.</w:t>
            </w:r>
          </w:p>
        </w:tc>
      </w:tr>
    </w:tbl>
    <w:p w:rsidR="00146831" w:rsidRDefault="00146831" w:rsidP="00DB1CB7">
      <w:pPr>
        <w:tabs>
          <w:tab w:val="left" w:pos="7305"/>
        </w:tabs>
        <w:spacing w:line="240" w:lineRule="auto"/>
        <w:ind w:left="0" w:firstLine="0"/>
        <w:rPr>
          <w:rFonts w:ascii="Times New Roman" w:hAnsi="Times New Roman"/>
          <w:bCs/>
          <w:sz w:val="24"/>
          <w:szCs w:val="24"/>
          <w:lang w:val="sr-Cyrl-CS"/>
        </w:rPr>
      </w:pPr>
    </w:p>
    <w:p w:rsidR="00146831" w:rsidRDefault="00146831" w:rsidP="00146831">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46831" w:rsidRPr="00906A03" w:rsidTr="00BD6A84">
        <w:trPr>
          <w:trHeight w:val="201"/>
          <w:tblHeader/>
          <w:jc w:val="center"/>
        </w:trPr>
        <w:tc>
          <w:tcPr>
            <w:tcW w:w="862" w:type="pct"/>
            <w:tcBorders>
              <w:bottom w:val="single" w:sz="2" w:space="0" w:color="auto"/>
              <w:right w:val="single" w:sz="12" w:space="0" w:color="auto"/>
            </w:tcBorders>
          </w:tcPr>
          <w:p w:rsidR="00146831" w:rsidRPr="00906A03" w:rsidRDefault="00E94818" w:rsidP="00BD6A84">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36</w:t>
            </w:r>
            <w:r w:rsidR="00146831" w:rsidRPr="00906A03">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146831" w:rsidRPr="00906A03" w:rsidRDefault="00146831" w:rsidP="00BD6A84">
            <w:pPr>
              <w:spacing w:line="240" w:lineRule="auto"/>
              <w:ind w:left="0" w:firstLine="0"/>
              <w:outlineLvl w:val="0"/>
              <w:rPr>
                <w:rFonts w:ascii="Times New Roman" w:hAnsi="Times New Roman"/>
                <w:caps/>
                <w:noProof/>
                <w:sz w:val="24"/>
                <w:szCs w:val="24"/>
                <w:lang w:eastAsia="en-AU"/>
              </w:rPr>
            </w:pPr>
            <w:r w:rsidRPr="00906A03">
              <w:rPr>
                <w:rFonts w:ascii="Times New Roman" w:hAnsi="Times New Roman"/>
                <w:bCs/>
                <w:sz w:val="24"/>
                <w:szCs w:val="24"/>
              </w:rPr>
              <w:t>ПОМОЋНИ САРАДНИК</w:t>
            </w:r>
            <w:r w:rsidRPr="00906A03">
              <w:rPr>
                <w:rFonts w:ascii="Times New Roman" w:hAnsi="Times New Roman"/>
                <w:bCs/>
                <w:sz w:val="24"/>
                <w:szCs w:val="24"/>
                <w:lang w:val="ru-RU"/>
              </w:rPr>
              <w:t xml:space="preserve">  ЗА ПРОИЗВОДЊУ ОСНОВНОГ СЕМЕНА</w:t>
            </w:r>
          </w:p>
        </w:tc>
      </w:tr>
      <w:tr w:rsidR="00146831" w:rsidRPr="00906A03" w:rsidTr="00BD6A84">
        <w:trPr>
          <w:trHeight w:val="20"/>
          <w:tblHeader/>
          <w:jc w:val="center"/>
        </w:trPr>
        <w:tc>
          <w:tcPr>
            <w:tcW w:w="862" w:type="pct"/>
            <w:tcBorders>
              <w:top w:val="single" w:sz="2" w:space="0" w:color="auto"/>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46831" w:rsidRPr="00906A03" w:rsidRDefault="00146831" w:rsidP="00BD6A84">
            <w:pPr>
              <w:spacing w:line="240" w:lineRule="auto"/>
              <w:ind w:left="0" w:firstLine="0"/>
              <w:rPr>
                <w:rFonts w:ascii="Times New Roman" w:eastAsia="Calibri" w:hAnsi="Times New Roman"/>
                <w:bCs/>
                <w:caps/>
                <w:sz w:val="24"/>
                <w:szCs w:val="26"/>
              </w:rPr>
            </w:pPr>
          </w:p>
        </w:tc>
      </w:tr>
      <w:tr w:rsidR="00146831" w:rsidRPr="00906A03" w:rsidTr="007C1FF3">
        <w:trPr>
          <w:trHeight w:val="2845"/>
          <w:jc w:val="center"/>
        </w:trPr>
        <w:tc>
          <w:tcPr>
            <w:tcW w:w="862" w:type="pct"/>
            <w:tcBorders>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46831" w:rsidRPr="00906A03" w:rsidRDefault="00146831" w:rsidP="00672434">
            <w:pPr>
              <w:numPr>
                <w:ilvl w:val="0"/>
                <w:numId w:val="75"/>
              </w:numPr>
              <w:spacing w:line="240" w:lineRule="auto"/>
              <w:ind w:left="360"/>
              <w:rPr>
                <w:rFonts w:ascii="Times New Roman" w:hAnsi="Times New Roman"/>
                <w:bCs/>
                <w:sz w:val="20"/>
                <w:szCs w:val="20"/>
              </w:rPr>
            </w:pPr>
            <w:r w:rsidRPr="00906A03">
              <w:rPr>
                <w:rFonts w:ascii="Times New Roman" w:hAnsi="Times New Roman"/>
                <w:bCs/>
                <w:sz w:val="20"/>
                <w:szCs w:val="20"/>
              </w:rPr>
              <w:t>учествује у састављању планова производње, сушења, дораде и паковања и прати њихову реализацију;</w:t>
            </w:r>
          </w:p>
          <w:p w:rsidR="00146831" w:rsidRPr="00906A03" w:rsidRDefault="00146831" w:rsidP="00672434">
            <w:pPr>
              <w:numPr>
                <w:ilvl w:val="0"/>
                <w:numId w:val="75"/>
              </w:numPr>
              <w:spacing w:line="240" w:lineRule="auto"/>
              <w:ind w:left="360"/>
              <w:rPr>
                <w:rFonts w:ascii="Times New Roman" w:hAnsi="Times New Roman"/>
                <w:bCs/>
                <w:sz w:val="20"/>
                <w:szCs w:val="20"/>
              </w:rPr>
            </w:pPr>
            <w:r w:rsidRPr="00906A03">
              <w:rPr>
                <w:rFonts w:ascii="Times New Roman" w:hAnsi="Times New Roman"/>
                <w:bCs/>
                <w:sz w:val="20"/>
                <w:szCs w:val="20"/>
              </w:rPr>
              <w:t>води евиденцију недовршене производње и готових производа у књигама и информативном систему;</w:t>
            </w:r>
          </w:p>
          <w:p w:rsidR="00146831" w:rsidRPr="00906A03" w:rsidRDefault="00146831" w:rsidP="00672434">
            <w:pPr>
              <w:numPr>
                <w:ilvl w:val="0"/>
                <w:numId w:val="75"/>
              </w:numPr>
              <w:spacing w:line="240" w:lineRule="auto"/>
              <w:ind w:left="360"/>
              <w:rPr>
                <w:rFonts w:ascii="Times New Roman" w:hAnsi="Times New Roman"/>
                <w:bCs/>
                <w:sz w:val="20"/>
                <w:szCs w:val="20"/>
              </w:rPr>
            </w:pPr>
            <w:r w:rsidRPr="00906A03">
              <w:rPr>
                <w:rFonts w:ascii="Times New Roman" w:hAnsi="Times New Roman"/>
                <w:bCs/>
                <w:sz w:val="20"/>
                <w:szCs w:val="20"/>
              </w:rPr>
              <w:t xml:space="preserve">води документацију у семенарству и уноси податке о количинама, квалитету и генетичкој чистоћи </w:t>
            </w:r>
            <w:r w:rsidRPr="00AA450E">
              <w:rPr>
                <w:rFonts w:ascii="Times New Roman" w:hAnsi="Times New Roman"/>
                <w:bCs/>
                <w:sz w:val="20"/>
                <w:szCs w:val="20"/>
              </w:rPr>
              <w:t>селекционеровог,</w:t>
            </w:r>
            <w:r w:rsidRPr="00906A03">
              <w:rPr>
                <w:rFonts w:ascii="Times New Roman" w:hAnsi="Times New Roman"/>
                <w:bCs/>
                <w:sz w:val="20"/>
                <w:szCs w:val="20"/>
              </w:rPr>
              <w:t xml:space="preserve"> предосновног и основног семена у картице и табеле у електронској форми;</w:t>
            </w:r>
          </w:p>
          <w:p w:rsidR="00146831" w:rsidRPr="00906A03" w:rsidRDefault="00146831" w:rsidP="00672434">
            <w:pPr>
              <w:numPr>
                <w:ilvl w:val="0"/>
                <w:numId w:val="75"/>
              </w:numPr>
              <w:spacing w:line="240" w:lineRule="auto"/>
              <w:ind w:left="360"/>
              <w:rPr>
                <w:rFonts w:ascii="Times New Roman" w:hAnsi="Times New Roman"/>
                <w:bCs/>
                <w:sz w:val="20"/>
                <w:szCs w:val="20"/>
              </w:rPr>
            </w:pPr>
            <w:r w:rsidRPr="00906A03">
              <w:rPr>
                <w:rFonts w:ascii="Times New Roman" w:hAnsi="Times New Roman"/>
                <w:bCs/>
                <w:sz w:val="20"/>
                <w:szCs w:val="20"/>
              </w:rPr>
              <w:t>припрема документацију и захтеве за пријављивање контроле усева, испитивање квалитета и генетичке чистоће семена и паковање семена;</w:t>
            </w:r>
          </w:p>
          <w:p w:rsidR="00146831" w:rsidRPr="00906A03" w:rsidRDefault="00146831" w:rsidP="00672434">
            <w:pPr>
              <w:numPr>
                <w:ilvl w:val="0"/>
                <w:numId w:val="75"/>
              </w:numPr>
              <w:spacing w:line="240" w:lineRule="auto"/>
              <w:ind w:left="360"/>
              <w:rPr>
                <w:rFonts w:ascii="Times New Roman" w:hAnsi="Times New Roman"/>
                <w:bCs/>
                <w:sz w:val="20"/>
                <w:szCs w:val="20"/>
              </w:rPr>
            </w:pPr>
            <w:r w:rsidRPr="00906A03">
              <w:rPr>
                <w:rFonts w:ascii="Times New Roman" w:hAnsi="Times New Roman"/>
                <w:bCs/>
                <w:sz w:val="20"/>
                <w:szCs w:val="20"/>
              </w:rPr>
              <w:t>сарађује са произвођачима на терену ради реализације уговорене производње и врши контролу и супер контролу усева;</w:t>
            </w:r>
          </w:p>
          <w:p w:rsidR="00146831" w:rsidRPr="007C1FF3" w:rsidRDefault="00146831" w:rsidP="00672434">
            <w:pPr>
              <w:numPr>
                <w:ilvl w:val="0"/>
                <w:numId w:val="75"/>
              </w:numPr>
              <w:spacing w:line="240" w:lineRule="auto"/>
              <w:ind w:left="360"/>
              <w:rPr>
                <w:rFonts w:ascii="Times New Roman" w:hAnsi="Times New Roman"/>
                <w:bCs/>
                <w:sz w:val="20"/>
                <w:szCs w:val="20"/>
              </w:rPr>
            </w:pPr>
            <w:r w:rsidRPr="00906A03">
              <w:rPr>
                <w:rFonts w:ascii="Times New Roman" w:hAnsi="Times New Roman"/>
                <w:bCs/>
                <w:sz w:val="20"/>
                <w:szCs w:val="20"/>
              </w:rPr>
              <w:t>прати и примењује законе и друге прописе у области семенарства.</w:t>
            </w:r>
          </w:p>
        </w:tc>
      </w:tr>
      <w:tr w:rsidR="00146831" w:rsidRPr="00906A03" w:rsidTr="00BD6A84">
        <w:trPr>
          <w:trHeight w:val="1112"/>
          <w:jc w:val="center"/>
        </w:trPr>
        <w:tc>
          <w:tcPr>
            <w:tcW w:w="862" w:type="pct"/>
            <w:tcBorders>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Oбразовање</w:t>
            </w:r>
          </w:p>
        </w:tc>
        <w:tc>
          <w:tcPr>
            <w:tcW w:w="4138" w:type="pct"/>
            <w:tcBorders>
              <w:left w:val="single" w:sz="12" w:space="0" w:color="auto"/>
            </w:tcBorders>
          </w:tcPr>
          <w:p w:rsidR="00146831" w:rsidRPr="00906A03" w:rsidRDefault="00146831" w:rsidP="00BD6A84">
            <w:pPr>
              <w:spacing w:line="240" w:lineRule="auto"/>
              <w:rPr>
                <w:rFonts w:ascii="Times New Roman" w:eastAsia="Calibri" w:hAnsi="Times New Roman"/>
                <w:noProof/>
                <w:sz w:val="20"/>
                <w:szCs w:val="20"/>
                <w:lang w:eastAsia="en-AU"/>
              </w:rPr>
            </w:pPr>
            <w:r w:rsidRPr="00906A03">
              <w:rPr>
                <w:rFonts w:ascii="Times New Roman" w:eastAsia="Calibri" w:hAnsi="Times New Roman"/>
                <w:noProof/>
                <w:sz w:val="20"/>
                <w:szCs w:val="20"/>
                <w:lang w:eastAsia="en-AU"/>
              </w:rPr>
              <w:t>Високо образовање:</w:t>
            </w:r>
          </w:p>
          <w:p w:rsidR="00146831" w:rsidRDefault="00146831" w:rsidP="00672434">
            <w:pPr>
              <w:pStyle w:val="NormalStefbullets1"/>
              <w:numPr>
                <w:ilvl w:val="0"/>
                <w:numId w:val="29"/>
              </w:numPr>
              <w:jc w:val="both"/>
              <w:rPr>
                <w:rFonts w:asciiTheme="majorBidi" w:hAnsiTheme="majorBidi" w:cstheme="majorBidi"/>
                <w:bCs/>
              </w:rPr>
            </w:pPr>
            <w:r w:rsidRPr="00906A03">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9075F7" w:rsidRPr="009075F7" w:rsidRDefault="009075F7" w:rsidP="00672434">
            <w:pPr>
              <w:pStyle w:val="NormalStefbullets1"/>
              <w:numPr>
                <w:ilvl w:val="0"/>
                <w:numId w:val="29"/>
              </w:numPr>
              <w:jc w:val="both"/>
              <w:rPr>
                <w:rFonts w:asciiTheme="majorBidi" w:hAnsiTheme="majorBidi" w:cstheme="majorBidi"/>
                <w:bCs/>
              </w:rPr>
            </w:pPr>
            <w:r w:rsidRPr="00906A03">
              <w:t>на основним студијама у трајању од најмање четири године, по пропису који је уређивао високо образовањ</w:t>
            </w:r>
            <w:r>
              <w:t>е до 10. септембра 2005. године;</w:t>
            </w:r>
          </w:p>
          <w:p w:rsidR="009075F7" w:rsidRPr="009075F7" w:rsidRDefault="009075F7" w:rsidP="009075F7">
            <w:pPr>
              <w:pStyle w:val="NormalStefbullets1"/>
              <w:jc w:val="both"/>
              <w:rPr>
                <w:rFonts w:asciiTheme="majorBidi" w:hAnsiTheme="majorBidi" w:cstheme="majorBidi"/>
                <w:bCs/>
              </w:rPr>
            </w:pPr>
            <w:r>
              <w:t>или</w:t>
            </w:r>
          </w:p>
          <w:p w:rsidR="00146831" w:rsidRPr="009075F7" w:rsidRDefault="00146831" w:rsidP="00672434">
            <w:pPr>
              <w:pStyle w:val="ListParagraph"/>
              <w:numPr>
                <w:ilvl w:val="0"/>
                <w:numId w:val="29"/>
              </w:numPr>
              <w:spacing w:line="240" w:lineRule="auto"/>
              <w:jc w:val="both"/>
              <w:rPr>
                <w:rFonts w:ascii="Times New Roman" w:hAnsi="Times New Roman"/>
                <w:sz w:val="20"/>
                <w:szCs w:val="20"/>
              </w:rPr>
            </w:pPr>
            <w:r w:rsidRPr="00906A03">
              <w:rPr>
                <w:rFonts w:ascii="Times New Roman" w:hAnsi="Times New Roman"/>
                <w:sz w:val="20"/>
                <w:szCs w:val="20"/>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w:t>
            </w:r>
            <w:r w:rsidR="009075F7">
              <w:rPr>
                <w:rFonts w:ascii="Times New Roman" w:hAnsi="Times New Roman"/>
                <w:sz w:val="20"/>
                <w:szCs w:val="20"/>
              </w:rPr>
              <w:t>године.</w:t>
            </w:r>
          </w:p>
        </w:tc>
      </w:tr>
      <w:tr w:rsidR="00146831" w:rsidRPr="00906A03" w:rsidTr="00BD6A84">
        <w:trPr>
          <w:trHeight w:val="465"/>
          <w:jc w:val="center"/>
        </w:trPr>
        <w:tc>
          <w:tcPr>
            <w:tcW w:w="862" w:type="pct"/>
            <w:tcBorders>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46831" w:rsidRPr="00906A03" w:rsidRDefault="00146831" w:rsidP="00672434">
            <w:pPr>
              <w:pStyle w:val="ListParagraph"/>
              <w:numPr>
                <w:ilvl w:val="0"/>
                <w:numId w:val="40"/>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C471FE" w:rsidRDefault="00C471FE" w:rsidP="00146831">
      <w:pPr>
        <w:tabs>
          <w:tab w:val="left" w:pos="7305"/>
        </w:tabs>
        <w:spacing w:line="240" w:lineRule="auto"/>
        <w:ind w:left="0" w:firstLine="0"/>
        <w:rPr>
          <w:rFonts w:ascii="Times New Roman" w:hAnsi="Times New Roman"/>
          <w:bCs/>
          <w:sz w:val="24"/>
          <w:szCs w:val="24"/>
          <w:lang w:val="sr-Cyrl-CS"/>
        </w:rPr>
      </w:pPr>
    </w:p>
    <w:p w:rsidR="00C471FE" w:rsidRDefault="00C471FE" w:rsidP="00C471FE">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471FE" w:rsidRPr="001507D6" w:rsidTr="00BD6A84">
        <w:trPr>
          <w:trHeight w:val="201"/>
          <w:tblHeader/>
          <w:jc w:val="center"/>
        </w:trPr>
        <w:tc>
          <w:tcPr>
            <w:tcW w:w="862" w:type="pct"/>
            <w:tcBorders>
              <w:bottom w:val="single" w:sz="2" w:space="0" w:color="auto"/>
              <w:right w:val="single" w:sz="12" w:space="0" w:color="auto"/>
            </w:tcBorders>
          </w:tcPr>
          <w:p w:rsidR="00C471FE" w:rsidRPr="00445A9A" w:rsidRDefault="00E94818" w:rsidP="00BD6A84">
            <w:pPr>
              <w:spacing w:line="240" w:lineRule="auto"/>
              <w:rPr>
                <w:rFonts w:ascii="Times New Roman" w:eastAsia="Calibri" w:hAnsi="Times New Roman"/>
                <w:bCs/>
                <w:noProof/>
                <w:spacing w:val="40"/>
                <w:sz w:val="24"/>
                <w:szCs w:val="24"/>
              </w:rPr>
            </w:pPr>
            <w:r>
              <w:rPr>
                <w:rFonts w:ascii="Times New Roman" w:eastAsia="Calibri" w:hAnsi="Times New Roman"/>
                <w:bCs/>
                <w:noProof/>
                <w:spacing w:val="40"/>
                <w:sz w:val="24"/>
                <w:szCs w:val="24"/>
              </w:rPr>
              <w:lastRenderedPageBreak/>
              <w:t>37</w:t>
            </w:r>
            <w:r w:rsidR="00C471FE" w:rsidRPr="00445A9A">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C471FE" w:rsidRPr="001507D6" w:rsidRDefault="00C471FE" w:rsidP="00BD6A84">
            <w:pPr>
              <w:spacing w:line="240" w:lineRule="auto"/>
              <w:outlineLvl w:val="0"/>
              <w:rPr>
                <w:rFonts w:ascii="Times New Roman" w:hAnsi="Times New Roman"/>
                <w:caps/>
                <w:noProof/>
                <w:sz w:val="24"/>
                <w:szCs w:val="24"/>
                <w:lang w:eastAsia="en-AU"/>
              </w:rPr>
            </w:pPr>
            <w:r w:rsidRPr="001507D6">
              <w:rPr>
                <w:rFonts w:ascii="Times New Roman" w:hAnsi="Times New Roman"/>
                <w:bCs/>
                <w:sz w:val="24"/>
                <w:szCs w:val="24"/>
              </w:rPr>
              <w:t xml:space="preserve">САМОСТАЛНИ САРАДНИК ЗА СУШЕЊЕ  И ДОРАДУ СЕМЕНА </w:t>
            </w:r>
          </w:p>
        </w:tc>
      </w:tr>
      <w:tr w:rsidR="00C471FE" w:rsidRPr="001507D6" w:rsidTr="00BD6A84">
        <w:trPr>
          <w:trHeight w:val="20"/>
          <w:tblHeader/>
          <w:jc w:val="center"/>
        </w:trPr>
        <w:tc>
          <w:tcPr>
            <w:tcW w:w="862" w:type="pct"/>
            <w:tcBorders>
              <w:top w:val="single" w:sz="2" w:space="0" w:color="auto"/>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C471FE" w:rsidRPr="001507D6" w:rsidRDefault="00C471FE" w:rsidP="00BD6A84">
            <w:pPr>
              <w:spacing w:line="240" w:lineRule="auto"/>
              <w:rPr>
                <w:rFonts w:ascii="Times New Roman" w:eastAsia="Calibri" w:hAnsi="Times New Roman"/>
                <w:bCs/>
                <w:caps/>
                <w:sz w:val="20"/>
                <w:szCs w:val="20"/>
              </w:rPr>
            </w:pPr>
          </w:p>
        </w:tc>
      </w:tr>
      <w:tr w:rsidR="00C471FE" w:rsidRPr="001507D6" w:rsidTr="00BD6A84">
        <w:trPr>
          <w:trHeight w:val="3600"/>
          <w:jc w:val="center"/>
        </w:trPr>
        <w:tc>
          <w:tcPr>
            <w:tcW w:w="862" w:type="pct"/>
            <w:tcBorders>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C471FE" w:rsidRPr="001507D6" w:rsidRDefault="00C471FE" w:rsidP="00672434">
            <w:pPr>
              <w:numPr>
                <w:ilvl w:val="0"/>
                <w:numId w:val="76"/>
              </w:numPr>
              <w:overflowPunct w:val="0"/>
              <w:autoSpaceDE w:val="0"/>
              <w:autoSpaceDN w:val="0"/>
              <w:adjustRightInd w:val="0"/>
              <w:spacing w:line="240" w:lineRule="auto"/>
              <w:ind w:left="360"/>
              <w:contextualSpacing/>
              <w:jc w:val="both"/>
              <w:rPr>
                <w:rFonts w:ascii="Times New Roman" w:hAnsi="Times New Roman"/>
                <w:bCs/>
                <w:sz w:val="20"/>
                <w:szCs w:val="20"/>
              </w:rPr>
            </w:pPr>
            <w:r w:rsidRPr="001507D6">
              <w:rPr>
                <w:rFonts w:ascii="Times New Roman" w:hAnsi="Times New Roman"/>
                <w:bCs/>
                <w:sz w:val="20"/>
                <w:szCs w:val="20"/>
              </w:rPr>
              <w:t>обавља послове стручног и техничког руковођења сушења и дораде семена;</w:t>
            </w:r>
          </w:p>
          <w:p w:rsidR="00C471FE" w:rsidRPr="001507D6" w:rsidRDefault="00C471FE" w:rsidP="00672434">
            <w:pPr>
              <w:numPr>
                <w:ilvl w:val="0"/>
                <w:numId w:val="76"/>
              </w:numPr>
              <w:overflowPunct w:val="0"/>
              <w:autoSpaceDE w:val="0"/>
              <w:autoSpaceDN w:val="0"/>
              <w:adjustRightInd w:val="0"/>
              <w:spacing w:line="240" w:lineRule="auto"/>
              <w:ind w:left="360"/>
              <w:contextualSpacing/>
              <w:jc w:val="both"/>
              <w:rPr>
                <w:rFonts w:ascii="Times New Roman" w:hAnsi="Times New Roman"/>
                <w:bCs/>
                <w:sz w:val="20"/>
                <w:szCs w:val="20"/>
                <w:lang w:eastAsia="en-GB"/>
              </w:rPr>
            </w:pPr>
            <w:r w:rsidRPr="001507D6">
              <w:rPr>
                <w:rFonts w:ascii="Times New Roman" w:hAnsi="Times New Roman"/>
                <w:bCs/>
                <w:sz w:val="20"/>
                <w:szCs w:val="20"/>
              </w:rPr>
              <w:t>учествује у изради годишњих и периодичних планова, набавке, дораде и пласмана семена, стара се о реализацији планова и подноси извештаје;</w:t>
            </w:r>
          </w:p>
          <w:p w:rsidR="00C471FE" w:rsidRPr="001507D6" w:rsidRDefault="00C471FE" w:rsidP="00672434">
            <w:pPr>
              <w:numPr>
                <w:ilvl w:val="0"/>
                <w:numId w:val="76"/>
              </w:numPr>
              <w:overflowPunct w:val="0"/>
              <w:autoSpaceDE w:val="0"/>
              <w:autoSpaceDN w:val="0"/>
              <w:adjustRightInd w:val="0"/>
              <w:spacing w:line="240" w:lineRule="auto"/>
              <w:ind w:left="360"/>
              <w:contextualSpacing/>
              <w:jc w:val="both"/>
              <w:rPr>
                <w:rFonts w:ascii="Times New Roman" w:hAnsi="Times New Roman"/>
                <w:bCs/>
                <w:sz w:val="20"/>
                <w:szCs w:val="20"/>
              </w:rPr>
            </w:pPr>
            <w:r w:rsidRPr="001507D6">
              <w:rPr>
                <w:rFonts w:ascii="Times New Roman" w:hAnsi="Times New Roman"/>
                <w:bCs/>
                <w:sz w:val="20"/>
                <w:szCs w:val="20"/>
              </w:rPr>
              <w:t>води евиденцију и формира документацију о произвођачу семена, катастарској парцели, врсти, сорти и категорији семена;</w:t>
            </w:r>
          </w:p>
          <w:p w:rsidR="00C471FE" w:rsidRPr="001507D6" w:rsidRDefault="00C471FE" w:rsidP="00672434">
            <w:pPr>
              <w:numPr>
                <w:ilvl w:val="0"/>
                <w:numId w:val="76"/>
              </w:numPr>
              <w:overflowPunct w:val="0"/>
              <w:autoSpaceDE w:val="0"/>
              <w:autoSpaceDN w:val="0"/>
              <w:adjustRightInd w:val="0"/>
              <w:spacing w:line="240" w:lineRule="auto"/>
              <w:ind w:left="360"/>
              <w:contextualSpacing/>
              <w:jc w:val="both"/>
              <w:rPr>
                <w:rFonts w:ascii="Times New Roman" w:hAnsi="Times New Roman"/>
                <w:bCs/>
                <w:sz w:val="20"/>
                <w:szCs w:val="20"/>
              </w:rPr>
            </w:pPr>
            <w:r w:rsidRPr="001507D6">
              <w:rPr>
                <w:rFonts w:ascii="Times New Roman" w:hAnsi="Times New Roman"/>
                <w:bCs/>
                <w:sz w:val="20"/>
                <w:szCs w:val="20"/>
              </w:rPr>
              <w:t xml:space="preserve">води евиденцију о обради, нези и заштити земљишта и очувању биолошких и хемијских својстава земљишта за производњу семена; </w:t>
            </w:r>
          </w:p>
          <w:p w:rsidR="00C471FE" w:rsidRPr="001507D6" w:rsidRDefault="00C471FE" w:rsidP="00672434">
            <w:pPr>
              <w:numPr>
                <w:ilvl w:val="0"/>
                <w:numId w:val="76"/>
              </w:numPr>
              <w:overflowPunct w:val="0"/>
              <w:autoSpaceDE w:val="0"/>
              <w:autoSpaceDN w:val="0"/>
              <w:adjustRightInd w:val="0"/>
              <w:spacing w:line="240" w:lineRule="auto"/>
              <w:ind w:left="360"/>
              <w:contextualSpacing/>
              <w:jc w:val="both"/>
              <w:rPr>
                <w:rFonts w:ascii="Times New Roman" w:hAnsi="Times New Roman"/>
                <w:bCs/>
                <w:sz w:val="20"/>
                <w:szCs w:val="20"/>
              </w:rPr>
            </w:pPr>
            <w:r w:rsidRPr="001507D6">
              <w:rPr>
                <w:rFonts w:ascii="Times New Roman" w:hAnsi="Times New Roman"/>
                <w:bCs/>
                <w:sz w:val="20"/>
                <w:szCs w:val="20"/>
              </w:rPr>
              <w:t>води евиденцију о простору за чување натуралног, односно дорађеног семена појединих врста, сорти и категорија и за смештај отпада који је настао дорадом семена;</w:t>
            </w:r>
          </w:p>
          <w:p w:rsidR="00C471FE" w:rsidRPr="001507D6" w:rsidRDefault="00C471FE" w:rsidP="00672434">
            <w:pPr>
              <w:numPr>
                <w:ilvl w:val="0"/>
                <w:numId w:val="76"/>
              </w:numPr>
              <w:overflowPunct w:val="0"/>
              <w:autoSpaceDE w:val="0"/>
              <w:autoSpaceDN w:val="0"/>
              <w:adjustRightInd w:val="0"/>
              <w:spacing w:line="240" w:lineRule="auto"/>
              <w:ind w:left="360"/>
              <w:contextualSpacing/>
              <w:jc w:val="both"/>
              <w:rPr>
                <w:rFonts w:ascii="Times New Roman" w:hAnsi="Times New Roman"/>
                <w:bCs/>
                <w:sz w:val="20"/>
                <w:szCs w:val="20"/>
                <w:lang w:eastAsia="en-GB"/>
              </w:rPr>
            </w:pPr>
            <w:r w:rsidRPr="001507D6">
              <w:rPr>
                <w:rFonts w:ascii="Times New Roman" w:hAnsi="Times New Roman"/>
                <w:bCs/>
                <w:sz w:val="20"/>
                <w:szCs w:val="20"/>
              </w:rPr>
              <w:t>води комплетну евиденцију и формира документацију о количини укупно дорађеног семена, као и о извршеној контроли квалитета дорађеног семена и сачињава записнике о доради семена;</w:t>
            </w:r>
          </w:p>
          <w:p w:rsidR="00C471FE" w:rsidRPr="001507D6" w:rsidRDefault="00C471FE" w:rsidP="00672434">
            <w:pPr>
              <w:numPr>
                <w:ilvl w:val="0"/>
                <w:numId w:val="76"/>
              </w:numPr>
              <w:overflowPunct w:val="0"/>
              <w:autoSpaceDE w:val="0"/>
              <w:autoSpaceDN w:val="0"/>
              <w:adjustRightInd w:val="0"/>
              <w:spacing w:line="240" w:lineRule="auto"/>
              <w:ind w:left="360"/>
              <w:contextualSpacing/>
              <w:jc w:val="both"/>
              <w:rPr>
                <w:rFonts w:ascii="Times New Roman" w:hAnsi="Times New Roman"/>
                <w:bCs/>
                <w:sz w:val="20"/>
                <w:szCs w:val="20"/>
              </w:rPr>
            </w:pPr>
            <w:r w:rsidRPr="001507D6">
              <w:rPr>
                <w:rFonts w:ascii="Times New Roman" w:hAnsi="Times New Roman"/>
                <w:bCs/>
                <w:sz w:val="20"/>
                <w:szCs w:val="20"/>
              </w:rPr>
              <w:t xml:space="preserve">врши контролу уређаја и опреме, као и процеса рада на досушивању, пречишћавању, селектирању и паковању семена и затварању амбалаже; </w:t>
            </w:r>
          </w:p>
          <w:p w:rsidR="00C471FE" w:rsidRPr="001507D6" w:rsidRDefault="00C471FE" w:rsidP="00672434">
            <w:pPr>
              <w:numPr>
                <w:ilvl w:val="0"/>
                <w:numId w:val="76"/>
              </w:numPr>
              <w:spacing w:line="240" w:lineRule="auto"/>
              <w:ind w:left="360"/>
              <w:jc w:val="both"/>
              <w:rPr>
                <w:rFonts w:ascii="Times New Roman" w:hAnsi="Times New Roman"/>
                <w:bCs/>
                <w:sz w:val="20"/>
                <w:szCs w:val="20"/>
              </w:rPr>
            </w:pPr>
            <w:r w:rsidRPr="001507D6">
              <w:rPr>
                <w:rFonts w:ascii="Times New Roman" w:hAnsi="Times New Roman"/>
                <w:bCs/>
                <w:sz w:val="20"/>
                <w:szCs w:val="20"/>
              </w:rPr>
              <w:t>организује процес дораде семена високог квалитета од пријема до финалног производа;</w:t>
            </w:r>
          </w:p>
          <w:p w:rsidR="00C471FE" w:rsidRPr="001507D6" w:rsidRDefault="00C471FE" w:rsidP="00672434">
            <w:pPr>
              <w:numPr>
                <w:ilvl w:val="0"/>
                <w:numId w:val="76"/>
              </w:numPr>
              <w:spacing w:line="240" w:lineRule="auto"/>
              <w:ind w:left="360"/>
              <w:jc w:val="both"/>
              <w:rPr>
                <w:rFonts w:ascii="Times New Roman" w:hAnsi="Times New Roman"/>
                <w:bCs/>
                <w:sz w:val="20"/>
                <w:szCs w:val="20"/>
              </w:rPr>
            </w:pPr>
            <w:r w:rsidRPr="001507D6">
              <w:rPr>
                <w:rFonts w:ascii="Times New Roman" w:hAnsi="Times New Roman"/>
                <w:bCs/>
                <w:sz w:val="20"/>
                <w:szCs w:val="20"/>
              </w:rPr>
              <w:t>организује узимање узорака у различитим фазама дораде у циљу провере квалитета семена;</w:t>
            </w:r>
          </w:p>
          <w:p w:rsidR="00C471FE" w:rsidRPr="001507D6" w:rsidRDefault="00C471FE" w:rsidP="00E333F2">
            <w:pPr>
              <w:spacing w:line="240" w:lineRule="auto"/>
              <w:ind w:left="0" w:firstLine="0"/>
              <w:jc w:val="both"/>
              <w:rPr>
                <w:rFonts w:ascii="Times New Roman" w:hAnsi="Times New Roman"/>
                <w:bCs/>
                <w:sz w:val="20"/>
                <w:szCs w:val="20"/>
              </w:rPr>
            </w:pPr>
            <w:r w:rsidRPr="001507D6">
              <w:rPr>
                <w:rFonts w:ascii="Times New Roman" w:hAnsi="Times New Roman"/>
                <w:bCs/>
                <w:sz w:val="20"/>
                <w:szCs w:val="20"/>
              </w:rPr>
              <w:t>10)  одређује технологију дораде семена и контролише њену примену.</w:t>
            </w:r>
          </w:p>
        </w:tc>
      </w:tr>
      <w:tr w:rsidR="00C471FE" w:rsidRPr="001507D6" w:rsidTr="00BD6A84">
        <w:trPr>
          <w:trHeight w:val="1687"/>
          <w:jc w:val="center"/>
        </w:trPr>
        <w:tc>
          <w:tcPr>
            <w:tcW w:w="862" w:type="pct"/>
            <w:tcBorders>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Oбразовање</w:t>
            </w:r>
          </w:p>
        </w:tc>
        <w:tc>
          <w:tcPr>
            <w:tcW w:w="4138" w:type="pct"/>
            <w:tcBorders>
              <w:left w:val="single" w:sz="12" w:space="0" w:color="auto"/>
            </w:tcBorders>
          </w:tcPr>
          <w:p w:rsidR="00C471FE" w:rsidRPr="001507D6" w:rsidRDefault="00C471FE" w:rsidP="00BD6A84">
            <w:pPr>
              <w:spacing w:line="240" w:lineRule="auto"/>
              <w:rPr>
                <w:rFonts w:ascii="Times New Roman" w:eastAsia="Calibri" w:hAnsi="Times New Roman"/>
                <w:noProof/>
                <w:sz w:val="20"/>
                <w:szCs w:val="20"/>
                <w:lang w:eastAsia="en-AU"/>
              </w:rPr>
            </w:pPr>
            <w:r w:rsidRPr="001507D6">
              <w:rPr>
                <w:rFonts w:ascii="Times New Roman" w:eastAsia="Calibri" w:hAnsi="Times New Roman"/>
                <w:noProof/>
                <w:sz w:val="20"/>
                <w:szCs w:val="20"/>
                <w:lang w:eastAsia="en-AU"/>
              </w:rPr>
              <w:t>Високо образовање:</w:t>
            </w:r>
          </w:p>
          <w:p w:rsidR="00C471FE" w:rsidRDefault="00C471FE" w:rsidP="00672434">
            <w:pPr>
              <w:numPr>
                <w:ilvl w:val="0"/>
                <w:numId w:val="29"/>
              </w:numPr>
              <w:spacing w:line="240" w:lineRule="auto"/>
              <w:rPr>
                <w:rFonts w:ascii="Times New Roman" w:hAnsi="Times New Roman"/>
                <w:bCs/>
                <w:sz w:val="20"/>
                <w:szCs w:val="20"/>
              </w:rPr>
            </w:pPr>
            <w:r w:rsidRPr="001507D6">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7679CE" w:rsidRPr="007679CE" w:rsidRDefault="007679CE" w:rsidP="00672434">
            <w:pPr>
              <w:pStyle w:val="NormalStefbullets1"/>
              <w:numPr>
                <w:ilvl w:val="0"/>
                <w:numId w:val="29"/>
              </w:numPr>
              <w:jc w:val="both"/>
              <w:rPr>
                <w:rFonts w:asciiTheme="majorBidi" w:hAnsiTheme="majorBidi" w:cstheme="majorBidi"/>
                <w:bCs/>
              </w:rPr>
            </w:pPr>
            <w:r w:rsidRPr="00906A03">
              <w:t>на основним студијама у трајању од најмање четири године, по пропису који је уређивао високо образовањ</w:t>
            </w:r>
            <w:r>
              <w:t>е до 10. септембра 2005. године;</w:t>
            </w:r>
          </w:p>
          <w:p w:rsidR="00C471FE" w:rsidRPr="001507D6" w:rsidRDefault="00C471FE" w:rsidP="00BD6A84">
            <w:pPr>
              <w:spacing w:line="240" w:lineRule="auto"/>
              <w:rPr>
                <w:rFonts w:ascii="Times New Roman" w:hAnsi="Times New Roman"/>
                <w:bCs/>
                <w:sz w:val="20"/>
                <w:szCs w:val="20"/>
              </w:rPr>
            </w:pPr>
            <w:r w:rsidRPr="001507D6">
              <w:rPr>
                <w:rFonts w:ascii="Times New Roman" w:hAnsi="Times New Roman"/>
                <w:bCs/>
                <w:sz w:val="20"/>
                <w:szCs w:val="20"/>
              </w:rPr>
              <w:t>или</w:t>
            </w:r>
          </w:p>
          <w:p w:rsidR="00C471FE" w:rsidRPr="001507D6" w:rsidRDefault="00C471FE" w:rsidP="00672434">
            <w:pPr>
              <w:numPr>
                <w:ilvl w:val="0"/>
                <w:numId w:val="29"/>
              </w:numPr>
              <w:spacing w:line="240" w:lineRule="auto"/>
              <w:rPr>
                <w:rFonts w:ascii="Times New Roman" w:hAnsi="Times New Roman"/>
                <w:bCs/>
                <w:sz w:val="20"/>
                <w:szCs w:val="20"/>
              </w:rPr>
            </w:pPr>
            <w:r w:rsidRPr="001507D6">
              <w:rPr>
                <w:rFonts w:ascii="Times New Roman" w:hAnsi="Times New Roman"/>
                <w:bCs/>
                <w:sz w:val="20"/>
                <w:szCs w:val="20"/>
              </w:rPr>
              <w:t>на студијама првог степена (основне академске студије у обиму од 24</w:t>
            </w:r>
            <w:r w:rsidR="007679CE">
              <w:rPr>
                <w:rFonts w:ascii="Times New Roman" w:hAnsi="Times New Roman"/>
                <w:bCs/>
                <w:sz w:val="20"/>
                <w:szCs w:val="20"/>
              </w:rPr>
              <w:t>0 ЕСПБ)</w:t>
            </w:r>
            <w:r w:rsidRPr="001507D6">
              <w:rPr>
                <w:rFonts w:ascii="Times New Roman" w:hAnsi="Times New Roman"/>
                <w:bCs/>
                <w:sz w:val="20"/>
                <w:szCs w:val="20"/>
              </w:rPr>
              <w:t>, по пропису који је уређивао високо образовањ</w:t>
            </w:r>
            <w:r w:rsidR="007679CE">
              <w:rPr>
                <w:rFonts w:ascii="Times New Roman" w:hAnsi="Times New Roman"/>
                <w:bCs/>
                <w:sz w:val="20"/>
                <w:szCs w:val="20"/>
              </w:rPr>
              <w:t>е до 10. септембра 2005. године.</w:t>
            </w:r>
          </w:p>
        </w:tc>
      </w:tr>
      <w:tr w:rsidR="00C471FE" w:rsidRPr="001507D6" w:rsidTr="00BD6A84">
        <w:trPr>
          <w:trHeight w:val="465"/>
          <w:jc w:val="center"/>
        </w:trPr>
        <w:tc>
          <w:tcPr>
            <w:tcW w:w="862" w:type="pct"/>
            <w:tcBorders>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C471FE" w:rsidRPr="001507D6" w:rsidRDefault="00C471FE" w:rsidP="00672434">
            <w:pPr>
              <w:numPr>
                <w:ilvl w:val="0"/>
                <w:numId w:val="68"/>
              </w:numPr>
              <w:spacing w:line="240" w:lineRule="auto"/>
              <w:rPr>
                <w:rFonts w:ascii="Times New Roman" w:hAnsi="Times New Roman"/>
                <w:noProof/>
                <w:sz w:val="20"/>
                <w:szCs w:val="20"/>
                <w:lang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E24405" w:rsidRDefault="00E24405" w:rsidP="00C471FE">
      <w:pPr>
        <w:tabs>
          <w:tab w:val="left" w:pos="7305"/>
        </w:tabs>
        <w:spacing w:line="240" w:lineRule="auto"/>
        <w:ind w:left="0" w:firstLine="0"/>
        <w:rPr>
          <w:rFonts w:ascii="Times New Roman" w:hAnsi="Times New Roman"/>
          <w:bCs/>
          <w:color w:val="00B050"/>
          <w:sz w:val="20"/>
          <w:szCs w:val="20"/>
          <w:lang w:val="sr-Cyrl-CS"/>
        </w:rPr>
      </w:pPr>
    </w:p>
    <w:p w:rsidR="00E24405" w:rsidRDefault="00E24405" w:rsidP="00E24405">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24405" w:rsidRPr="00B464AD" w:rsidTr="00BD6A84">
        <w:trPr>
          <w:trHeight w:val="201"/>
          <w:tblHeader/>
          <w:jc w:val="center"/>
        </w:trPr>
        <w:tc>
          <w:tcPr>
            <w:tcW w:w="862" w:type="pct"/>
            <w:tcBorders>
              <w:bottom w:val="single" w:sz="2" w:space="0" w:color="auto"/>
              <w:right w:val="single" w:sz="12" w:space="0" w:color="auto"/>
            </w:tcBorders>
          </w:tcPr>
          <w:p w:rsidR="00E24405" w:rsidRPr="00B464AD" w:rsidRDefault="00E94818" w:rsidP="00BD6A84">
            <w:pPr>
              <w:rPr>
                <w:rFonts w:ascii="Times New Roman" w:hAnsi="Times New Roman"/>
                <w:bCs/>
                <w:sz w:val="24"/>
                <w:szCs w:val="24"/>
              </w:rPr>
            </w:pPr>
            <w:r w:rsidRPr="00B464AD">
              <w:rPr>
                <w:rFonts w:ascii="Times New Roman" w:hAnsi="Times New Roman"/>
                <w:bCs/>
                <w:sz w:val="24"/>
                <w:szCs w:val="24"/>
              </w:rPr>
              <w:lastRenderedPageBreak/>
              <w:t>38</w:t>
            </w:r>
            <w:r w:rsidR="00E24405" w:rsidRPr="00B464AD">
              <w:rPr>
                <w:rFonts w:ascii="Times New Roman" w:hAnsi="Times New Roman"/>
                <w:bCs/>
                <w:sz w:val="24"/>
                <w:szCs w:val="24"/>
              </w:rPr>
              <w:t>.</w:t>
            </w:r>
          </w:p>
        </w:tc>
        <w:tc>
          <w:tcPr>
            <w:tcW w:w="4138" w:type="pct"/>
            <w:vMerge w:val="restart"/>
            <w:tcBorders>
              <w:left w:val="single" w:sz="12" w:space="0" w:color="auto"/>
            </w:tcBorders>
            <w:vAlign w:val="center"/>
          </w:tcPr>
          <w:p w:rsidR="00E24405" w:rsidRPr="00B464AD" w:rsidRDefault="00E24405" w:rsidP="00BD6A84">
            <w:pPr>
              <w:rPr>
                <w:rFonts w:ascii="Times New Roman" w:hAnsi="Times New Roman"/>
                <w:bCs/>
                <w:sz w:val="24"/>
                <w:szCs w:val="24"/>
              </w:rPr>
            </w:pPr>
            <w:r w:rsidRPr="00B464AD">
              <w:rPr>
                <w:rFonts w:ascii="Times New Roman" w:hAnsi="Times New Roman"/>
                <w:bCs/>
                <w:sz w:val="24"/>
                <w:szCs w:val="24"/>
              </w:rPr>
              <w:t>ПОМОЋНИ САРАДНИК ЗА СУШЕЊЕ И ДОРАДУ СЕМЕНА</w:t>
            </w:r>
          </w:p>
        </w:tc>
      </w:tr>
      <w:tr w:rsidR="00E24405" w:rsidRPr="00B464AD" w:rsidTr="00BD6A84">
        <w:trPr>
          <w:trHeight w:val="20"/>
          <w:tblHeader/>
          <w:jc w:val="center"/>
        </w:trPr>
        <w:tc>
          <w:tcPr>
            <w:tcW w:w="862" w:type="pct"/>
            <w:tcBorders>
              <w:top w:val="single" w:sz="2" w:space="0" w:color="auto"/>
              <w:right w:val="single" w:sz="12" w:space="0" w:color="auto"/>
            </w:tcBorders>
          </w:tcPr>
          <w:p w:rsidR="00E24405" w:rsidRPr="00B464AD" w:rsidRDefault="00E24405" w:rsidP="00946C2D">
            <w:pPr>
              <w:spacing w:line="240" w:lineRule="auto"/>
              <w:ind w:left="0" w:firstLine="0"/>
              <w:rPr>
                <w:rFonts w:ascii="Times New Roman" w:eastAsia="Calibri" w:hAnsi="Times New Roman"/>
                <w:noProof/>
                <w:sz w:val="20"/>
                <w:szCs w:val="22"/>
              </w:rPr>
            </w:pPr>
            <w:r w:rsidRPr="00B464A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24405" w:rsidRPr="00B464AD" w:rsidRDefault="00E24405" w:rsidP="00BD6A84">
            <w:pPr>
              <w:rPr>
                <w:rFonts w:ascii="Times New Roman" w:hAnsi="Times New Roman"/>
                <w:bCs/>
                <w:sz w:val="20"/>
                <w:szCs w:val="20"/>
              </w:rPr>
            </w:pPr>
          </w:p>
        </w:tc>
      </w:tr>
      <w:tr w:rsidR="00E24405" w:rsidRPr="00B464AD" w:rsidTr="00B464AD">
        <w:trPr>
          <w:trHeight w:val="3169"/>
          <w:jc w:val="center"/>
        </w:trPr>
        <w:tc>
          <w:tcPr>
            <w:tcW w:w="862" w:type="pct"/>
            <w:tcBorders>
              <w:right w:val="single" w:sz="12" w:space="0" w:color="auto"/>
            </w:tcBorders>
          </w:tcPr>
          <w:p w:rsidR="00E24405" w:rsidRPr="00B464AD" w:rsidRDefault="00E24405" w:rsidP="00946C2D">
            <w:pPr>
              <w:spacing w:line="240" w:lineRule="auto"/>
              <w:ind w:left="0" w:firstLine="0"/>
              <w:rPr>
                <w:rFonts w:ascii="Times New Roman" w:eastAsia="Calibri" w:hAnsi="Times New Roman"/>
                <w:noProof/>
                <w:sz w:val="20"/>
                <w:szCs w:val="22"/>
              </w:rPr>
            </w:pPr>
            <w:r w:rsidRPr="00B464A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24405" w:rsidRPr="00B464AD" w:rsidRDefault="00E24405" w:rsidP="00672434">
            <w:pPr>
              <w:numPr>
                <w:ilvl w:val="0"/>
                <w:numId w:val="77"/>
              </w:numPr>
              <w:spacing w:line="240" w:lineRule="auto"/>
              <w:ind w:left="360"/>
              <w:jc w:val="both"/>
              <w:rPr>
                <w:rFonts w:ascii="Times New Roman" w:hAnsi="Times New Roman"/>
                <w:bCs/>
                <w:sz w:val="20"/>
                <w:szCs w:val="20"/>
              </w:rPr>
            </w:pPr>
            <w:r w:rsidRPr="00B464AD">
              <w:rPr>
                <w:rFonts w:ascii="Times New Roman" w:hAnsi="Times New Roman"/>
                <w:bCs/>
                <w:sz w:val="20"/>
                <w:szCs w:val="20"/>
              </w:rPr>
              <w:t>учествује у технологији рада сушаре и дораде семена;</w:t>
            </w:r>
          </w:p>
          <w:p w:rsidR="00E24405" w:rsidRPr="00B464AD" w:rsidRDefault="00E24405" w:rsidP="00672434">
            <w:pPr>
              <w:numPr>
                <w:ilvl w:val="0"/>
                <w:numId w:val="77"/>
              </w:numPr>
              <w:spacing w:line="240" w:lineRule="auto"/>
              <w:ind w:left="360"/>
              <w:jc w:val="both"/>
              <w:rPr>
                <w:rFonts w:ascii="Times New Roman" w:hAnsi="Times New Roman"/>
                <w:bCs/>
                <w:sz w:val="20"/>
                <w:szCs w:val="20"/>
              </w:rPr>
            </w:pPr>
            <w:r w:rsidRPr="00B464AD">
              <w:rPr>
                <w:rFonts w:ascii="Times New Roman" w:hAnsi="Times New Roman"/>
                <w:bCs/>
                <w:sz w:val="20"/>
                <w:szCs w:val="20"/>
              </w:rPr>
              <w:t>поставља потребне огледе и врши евидентирање потребних запажања;</w:t>
            </w:r>
          </w:p>
          <w:p w:rsidR="00E24405" w:rsidRPr="00B464AD" w:rsidRDefault="00E24405" w:rsidP="00672434">
            <w:pPr>
              <w:numPr>
                <w:ilvl w:val="0"/>
                <w:numId w:val="77"/>
              </w:numPr>
              <w:spacing w:line="240" w:lineRule="auto"/>
              <w:ind w:left="360"/>
              <w:jc w:val="both"/>
              <w:rPr>
                <w:rFonts w:ascii="Times New Roman" w:hAnsi="Times New Roman"/>
                <w:bCs/>
                <w:sz w:val="20"/>
                <w:szCs w:val="20"/>
              </w:rPr>
            </w:pPr>
            <w:r w:rsidRPr="00B464AD">
              <w:rPr>
                <w:rFonts w:ascii="Times New Roman" w:hAnsi="Times New Roman"/>
                <w:bCs/>
                <w:sz w:val="20"/>
                <w:szCs w:val="20"/>
              </w:rPr>
              <w:t>учествује у изради годишњих и периодичних планова, набавке, дораде и пласмана семена, стара се о реализацији планова и подноси извештаје;</w:t>
            </w:r>
          </w:p>
          <w:p w:rsidR="00E24405" w:rsidRPr="00B464AD" w:rsidRDefault="00E24405" w:rsidP="00672434">
            <w:pPr>
              <w:numPr>
                <w:ilvl w:val="0"/>
                <w:numId w:val="77"/>
              </w:numPr>
              <w:spacing w:line="240" w:lineRule="auto"/>
              <w:ind w:left="360"/>
              <w:jc w:val="both"/>
              <w:rPr>
                <w:rFonts w:ascii="Times New Roman" w:hAnsi="Times New Roman"/>
                <w:bCs/>
                <w:sz w:val="20"/>
                <w:szCs w:val="20"/>
              </w:rPr>
            </w:pPr>
            <w:r w:rsidRPr="00B464AD">
              <w:rPr>
                <w:rFonts w:ascii="Times New Roman" w:hAnsi="Times New Roman"/>
                <w:bCs/>
                <w:sz w:val="20"/>
                <w:szCs w:val="20"/>
              </w:rPr>
              <w:t>води евиденцију о простору за чување натуралног, односно дорађеног семена појединих врста, сорти и категорија и за смештај отпада који је настао дорадом семена;</w:t>
            </w:r>
          </w:p>
          <w:p w:rsidR="00E24405" w:rsidRPr="00B464AD" w:rsidRDefault="00E24405" w:rsidP="00672434">
            <w:pPr>
              <w:numPr>
                <w:ilvl w:val="0"/>
                <w:numId w:val="77"/>
              </w:numPr>
              <w:spacing w:line="240" w:lineRule="auto"/>
              <w:ind w:left="360"/>
              <w:jc w:val="both"/>
              <w:rPr>
                <w:rFonts w:ascii="Times New Roman" w:hAnsi="Times New Roman"/>
                <w:bCs/>
                <w:sz w:val="20"/>
                <w:szCs w:val="20"/>
              </w:rPr>
            </w:pPr>
            <w:r w:rsidRPr="00B464AD">
              <w:rPr>
                <w:rFonts w:ascii="Times New Roman" w:hAnsi="Times New Roman"/>
                <w:bCs/>
                <w:sz w:val="20"/>
                <w:szCs w:val="20"/>
              </w:rPr>
              <w:t>води комплетну евиденцију и формира документацију о количини укупно дорађеног семена, као и о извршеној контроли квалитета дорађеног семена и сачињава записнике о доради семена;</w:t>
            </w:r>
          </w:p>
          <w:p w:rsidR="00E24405" w:rsidRPr="00B464AD" w:rsidRDefault="00E24405" w:rsidP="00672434">
            <w:pPr>
              <w:numPr>
                <w:ilvl w:val="0"/>
                <w:numId w:val="77"/>
              </w:numPr>
              <w:spacing w:line="240" w:lineRule="auto"/>
              <w:ind w:left="360"/>
              <w:jc w:val="both"/>
              <w:rPr>
                <w:rFonts w:ascii="Times New Roman" w:hAnsi="Times New Roman"/>
                <w:bCs/>
                <w:sz w:val="20"/>
                <w:szCs w:val="20"/>
              </w:rPr>
            </w:pPr>
            <w:r w:rsidRPr="00B464AD">
              <w:rPr>
                <w:rFonts w:ascii="Times New Roman" w:hAnsi="Times New Roman"/>
                <w:bCs/>
                <w:sz w:val="20"/>
                <w:szCs w:val="20"/>
              </w:rPr>
              <w:t xml:space="preserve">врши контролу уређаја и опреме, као и процеса рада на досушивању, пречишћавању, селектирању и паковању семена и затварању амбалаже. </w:t>
            </w:r>
          </w:p>
        </w:tc>
      </w:tr>
      <w:tr w:rsidR="00E24405" w:rsidRPr="00B464AD" w:rsidTr="00BD6A84">
        <w:trPr>
          <w:trHeight w:val="1687"/>
          <w:jc w:val="center"/>
        </w:trPr>
        <w:tc>
          <w:tcPr>
            <w:tcW w:w="862" w:type="pct"/>
            <w:tcBorders>
              <w:right w:val="single" w:sz="12" w:space="0" w:color="auto"/>
            </w:tcBorders>
          </w:tcPr>
          <w:p w:rsidR="00E24405" w:rsidRPr="00B464AD" w:rsidRDefault="00E24405" w:rsidP="00946C2D">
            <w:pPr>
              <w:spacing w:line="240" w:lineRule="auto"/>
              <w:ind w:left="0" w:firstLine="0"/>
              <w:rPr>
                <w:rFonts w:ascii="Times New Roman" w:eastAsia="Calibri" w:hAnsi="Times New Roman"/>
                <w:noProof/>
                <w:sz w:val="20"/>
                <w:szCs w:val="22"/>
              </w:rPr>
            </w:pPr>
            <w:r w:rsidRPr="00B464AD">
              <w:rPr>
                <w:rFonts w:ascii="Times New Roman" w:eastAsia="Calibri" w:hAnsi="Times New Roman"/>
                <w:noProof/>
                <w:sz w:val="20"/>
                <w:szCs w:val="22"/>
              </w:rPr>
              <w:t>Oбразовање</w:t>
            </w:r>
          </w:p>
        </w:tc>
        <w:tc>
          <w:tcPr>
            <w:tcW w:w="4138" w:type="pct"/>
            <w:tcBorders>
              <w:left w:val="single" w:sz="12" w:space="0" w:color="auto"/>
            </w:tcBorders>
          </w:tcPr>
          <w:p w:rsidR="00E24405" w:rsidRPr="00B464AD" w:rsidRDefault="00E24405" w:rsidP="00FA7D30">
            <w:pPr>
              <w:spacing w:line="240" w:lineRule="auto"/>
              <w:rPr>
                <w:rFonts w:ascii="Times New Roman" w:hAnsi="Times New Roman"/>
                <w:sz w:val="20"/>
                <w:szCs w:val="20"/>
              </w:rPr>
            </w:pPr>
            <w:r w:rsidRPr="00B464AD">
              <w:rPr>
                <w:rFonts w:ascii="Times New Roman" w:hAnsi="Times New Roman"/>
                <w:sz w:val="20"/>
                <w:szCs w:val="20"/>
              </w:rPr>
              <w:t>Високо образовање:</w:t>
            </w:r>
          </w:p>
          <w:p w:rsidR="00E24405" w:rsidRPr="00B464AD" w:rsidRDefault="00E24405" w:rsidP="00FA7D30">
            <w:pPr>
              <w:numPr>
                <w:ilvl w:val="0"/>
                <w:numId w:val="29"/>
              </w:numPr>
              <w:spacing w:line="240" w:lineRule="auto"/>
              <w:rPr>
                <w:rFonts w:ascii="Times New Roman" w:hAnsi="Times New Roman"/>
                <w:bCs/>
                <w:sz w:val="20"/>
                <w:szCs w:val="20"/>
              </w:rPr>
            </w:pPr>
            <w:r w:rsidRPr="00B464AD">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EC0020" w:rsidRPr="00B464AD" w:rsidRDefault="00EC0020" w:rsidP="00FA7D30">
            <w:pPr>
              <w:numPr>
                <w:ilvl w:val="0"/>
                <w:numId w:val="29"/>
              </w:numPr>
              <w:spacing w:line="240" w:lineRule="auto"/>
              <w:rPr>
                <w:rFonts w:ascii="Times New Roman" w:hAnsi="Times New Roman"/>
                <w:bCs/>
                <w:sz w:val="20"/>
                <w:szCs w:val="20"/>
              </w:rPr>
            </w:pPr>
            <w:r w:rsidRPr="00B464AD">
              <w:rPr>
                <w:rFonts w:ascii="Times New Roman" w:hAnsi="Times New Roman"/>
                <w:bCs/>
                <w:sz w:val="20"/>
                <w:szCs w:val="20"/>
              </w:rPr>
              <w:t xml:space="preserve">на студијама у трајању од најмање четири године, по пропису који је уређивао високо образовање до 10. септембра 2005. године; </w:t>
            </w:r>
          </w:p>
          <w:p w:rsidR="00E24405" w:rsidRPr="00B464AD" w:rsidRDefault="00E24405" w:rsidP="00FA7D30">
            <w:pPr>
              <w:spacing w:line="240" w:lineRule="auto"/>
              <w:rPr>
                <w:rFonts w:ascii="Times New Roman" w:hAnsi="Times New Roman"/>
                <w:bCs/>
                <w:sz w:val="20"/>
                <w:szCs w:val="20"/>
              </w:rPr>
            </w:pPr>
            <w:r w:rsidRPr="00B464AD">
              <w:rPr>
                <w:rFonts w:ascii="Times New Roman" w:hAnsi="Times New Roman"/>
                <w:bCs/>
                <w:sz w:val="20"/>
                <w:szCs w:val="20"/>
              </w:rPr>
              <w:t>или</w:t>
            </w:r>
          </w:p>
          <w:p w:rsidR="00E24405" w:rsidRPr="00B464AD" w:rsidRDefault="00E24405" w:rsidP="00FA7D30">
            <w:pPr>
              <w:numPr>
                <w:ilvl w:val="0"/>
                <w:numId w:val="29"/>
              </w:numPr>
              <w:spacing w:line="240" w:lineRule="auto"/>
              <w:rPr>
                <w:rFonts w:ascii="Times New Roman" w:hAnsi="Times New Roman"/>
                <w:bCs/>
                <w:sz w:val="20"/>
                <w:szCs w:val="20"/>
              </w:rPr>
            </w:pPr>
            <w:r w:rsidRPr="00B464AD">
              <w:rPr>
                <w:rFonts w:ascii="Times New Roman" w:hAnsi="Times New Roman"/>
                <w:bCs/>
                <w:sz w:val="20"/>
                <w:szCs w:val="20"/>
              </w:rPr>
              <w:t>на студијама првог степена (основне академск</w:t>
            </w:r>
            <w:r w:rsidR="00EC0020" w:rsidRPr="00B464AD">
              <w:rPr>
                <w:rFonts w:ascii="Times New Roman" w:hAnsi="Times New Roman"/>
                <w:bCs/>
                <w:sz w:val="20"/>
                <w:szCs w:val="20"/>
              </w:rPr>
              <w:t>е студије у обиму од 240 ЕСПБ)</w:t>
            </w:r>
            <w:r w:rsidRPr="00B464AD">
              <w:rPr>
                <w:rFonts w:ascii="Times New Roman" w:hAnsi="Times New Roman"/>
                <w:bCs/>
                <w:sz w:val="20"/>
                <w:szCs w:val="20"/>
              </w:rPr>
              <w:t>, по пропису који је уређивао високо образовање до 10. септембра 2005. године.</w:t>
            </w:r>
          </w:p>
        </w:tc>
      </w:tr>
      <w:tr w:rsidR="00E24405" w:rsidRPr="00D71E86" w:rsidTr="00BD6A84">
        <w:trPr>
          <w:trHeight w:val="465"/>
          <w:jc w:val="center"/>
        </w:trPr>
        <w:tc>
          <w:tcPr>
            <w:tcW w:w="862" w:type="pct"/>
            <w:tcBorders>
              <w:right w:val="single" w:sz="12" w:space="0" w:color="auto"/>
            </w:tcBorders>
          </w:tcPr>
          <w:p w:rsidR="00E24405" w:rsidRPr="00B464AD" w:rsidRDefault="00E24405" w:rsidP="00946C2D">
            <w:pPr>
              <w:spacing w:line="240" w:lineRule="auto"/>
              <w:ind w:left="0" w:firstLine="0"/>
              <w:rPr>
                <w:rFonts w:ascii="Times New Roman" w:eastAsia="Calibri" w:hAnsi="Times New Roman"/>
                <w:noProof/>
                <w:sz w:val="20"/>
                <w:szCs w:val="22"/>
              </w:rPr>
            </w:pPr>
            <w:r w:rsidRPr="00B464A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24405" w:rsidRPr="00B464AD" w:rsidRDefault="00E24405" w:rsidP="00672434">
            <w:pPr>
              <w:numPr>
                <w:ilvl w:val="0"/>
                <w:numId w:val="68"/>
              </w:numPr>
              <w:rPr>
                <w:rFonts w:ascii="Times New Roman" w:hAnsi="Times New Roman"/>
                <w:sz w:val="20"/>
                <w:szCs w:val="20"/>
              </w:rPr>
            </w:pPr>
            <w:r w:rsidRPr="00B464AD">
              <w:rPr>
                <w:rFonts w:ascii="Times New Roman" w:hAnsi="Times New Roman"/>
                <w:bCs/>
                <w:sz w:val="20"/>
                <w:szCs w:val="20"/>
                <w:lang w:val="sr-Cyrl-CS"/>
              </w:rPr>
              <w:t>у складу са општим актом института</w:t>
            </w:r>
            <w:r w:rsidRPr="00B464AD">
              <w:rPr>
                <w:rFonts w:ascii="Times New Roman" w:hAnsi="Times New Roman"/>
                <w:bCs/>
                <w:sz w:val="20"/>
                <w:szCs w:val="20"/>
              </w:rPr>
              <w:t>.</w:t>
            </w:r>
          </w:p>
        </w:tc>
      </w:tr>
    </w:tbl>
    <w:p w:rsidR="00EC6917" w:rsidRDefault="00EC6917" w:rsidP="00E24405">
      <w:pPr>
        <w:rPr>
          <w:sz w:val="20"/>
          <w:szCs w:val="20"/>
        </w:rPr>
      </w:pPr>
    </w:p>
    <w:p w:rsidR="00EC6917" w:rsidRDefault="00EC6917" w:rsidP="00EC6917">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C6917" w:rsidRPr="00FC309E" w:rsidTr="00BD6A84">
        <w:trPr>
          <w:trHeight w:val="201"/>
          <w:tblHeader/>
          <w:jc w:val="center"/>
        </w:trPr>
        <w:tc>
          <w:tcPr>
            <w:tcW w:w="862" w:type="pct"/>
            <w:tcBorders>
              <w:bottom w:val="single" w:sz="2" w:space="0" w:color="auto"/>
              <w:right w:val="single" w:sz="12" w:space="0" w:color="auto"/>
            </w:tcBorders>
          </w:tcPr>
          <w:p w:rsidR="00EC6917"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39</w:t>
            </w:r>
            <w:r w:rsidR="00EC6917">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EC6917" w:rsidRPr="00FC309E" w:rsidRDefault="00EC6917"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w:t>
            </w:r>
            <w:r w:rsidRPr="0018197B">
              <w:rPr>
                <w:rFonts w:ascii="Times New Roman" w:hAnsi="Times New Roman"/>
                <w:bCs/>
                <w:sz w:val="24"/>
                <w:szCs w:val="24"/>
                <w:lang w:val="ru-RU"/>
              </w:rPr>
              <w:t xml:space="preserve"> НА ПОСЛОВИМА </w:t>
            </w:r>
            <w:r w:rsidRPr="0018197B">
              <w:rPr>
                <w:rFonts w:ascii="Times New Roman" w:hAnsi="Times New Roman"/>
                <w:bCs/>
                <w:sz w:val="24"/>
                <w:szCs w:val="24"/>
              </w:rPr>
              <w:t>ОПЛЕМЕЊИВАЊА У СЕМЕНАРСТВУ</w:t>
            </w:r>
          </w:p>
        </w:tc>
      </w:tr>
      <w:tr w:rsidR="00EC6917" w:rsidRPr="00FC309E" w:rsidTr="00BD6A84">
        <w:trPr>
          <w:trHeight w:val="20"/>
          <w:tblHeader/>
          <w:jc w:val="center"/>
        </w:trPr>
        <w:tc>
          <w:tcPr>
            <w:tcW w:w="862" w:type="pct"/>
            <w:tcBorders>
              <w:top w:val="single" w:sz="2" w:space="0" w:color="auto"/>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C6917" w:rsidRPr="00FC309E" w:rsidRDefault="00EC6917" w:rsidP="00BD6A84">
            <w:pPr>
              <w:spacing w:line="240" w:lineRule="auto"/>
              <w:ind w:left="0" w:firstLine="0"/>
              <w:rPr>
                <w:rFonts w:ascii="Times New Roman" w:eastAsia="Calibri" w:hAnsi="Times New Roman"/>
                <w:bCs/>
                <w:caps/>
                <w:sz w:val="24"/>
                <w:szCs w:val="26"/>
              </w:rPr>
            </w:pPr>
          </w:p>
        </w:tc>
      </w:tr>
      <w:tr w:rsidR="00EC6917" w:rsidRPr="00FC309E" w:rsidTr="00BD6A84">
        <w:trPr>
          <w:trHeight w:val="3600"/>
          <w:jc w:val="center"/>
        </w:trPr>
        <w:tc>
          <w:tcPr>
            <w:tcW w:w="862" w:type="pct"/>
            <w:tcBorders>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C6917" w:rsidRPr="0018197B" w:rsidRDefault="00EC6917" w:rsidP="00672434">
            <w:pPr>
              <w:pStyle w:val="ListParagraph"/>
              <w:numPr>
                <w:ilvl w:val="0"/>
                <w:numId w:val="78"/>
              </w:numPr>
              <w:spacing w:line="240" w:lineRule="auto"/>
              <w:contextualSpacing/>
              <w:jc w:val="both"/>
              <w:rPr>
                <w:rFonts w:ascii="Times New Roman" w:hAnsi="Times New Roman"/>
                <w:bCs/>
                <w:sz w:val="20"/>
                <w:szCs w:val="20"/>
                <w:lang w:val="ru-RU" w:eastAsia="sr-Latn-CS"/>
              </w:rPr>
            </w:pPr>
            <w:r w:rsidRPr="0018197B">
              <w:rPr>
                <w:rFonts w:ascii="Times New Roman" w:hAnsi="Times New Roman"/>
                <w:bCs/>
                <w:sz w:val="20"/>
                <w:szCs w:val="20"/>
                <w:lang w:val="ru-RU" w:eastAsia="sr-Latn-CS"/>
              </w:rPr>
              <w:t>учествује у активностима у области оплемењивања кроз упознавање са програмом рада и</w:t>
            </w:r>
            <w:r w:rsidRPr="0018197B">
              <w:rPr>
                <w:rFonts w:ascii="Times New Roman" w:hAnsi="Times New Roman"/>
                <w:bCs/>
                <w:sz w:val="20"/>
                <w:szCs w:val="20"/>
                <w:lang w:val="sr-Cyrl-CS" w:eastAsia="sr-Latn-CS"/>
              </w:rPr>
              <w:t xml:space="preserve"> п</w:t>
            </w:r>
            <w:r w:rsidRPr="0018197B">
              <w:rPr>
                <w:rFonts w:ascii="Times New Roman" w:hAnsi="Times New Roman"/>
                <w:bCs/>
                <w:sz w:val="20"/>
                <w:szCs w:val="20"/>
                <w:lang w:val="ru-RU" w:eastAsia="sr-Latn-CS"/>
              </w:rPr>
              <w:t>роучавање научних резултата и њихово коришћење у изради задатака и избору најефикаснијег метода рада;</w:t>
            </w:r>
          </w:p>
          <w:p w:rsidR="00EC6917" w:rsidRPr="0018197B" w:rsidRDefault="00EC6917" w:rsidP="00672434">
            <w:pPr>
              <w:numPr>
                <w:ilvl w:val="0"/>
                <w:numId w:val="78"/>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организ</w:t>
            </w:r>
            <w:r w:rsidRPr="0018197B">
              <w:rPr>
                <w:rFonts w:ascii="Times New Roman" w:hAnsi="Times New Roman"/>
                <w:bCs/>
                <w:sz w:val="20"/>
                <w:szCs w:val="20"/>
                <w:lang w:eastAsia="sr-Latn-CS"/>
              </w:rPr>
              <w:t xml:space="preserve">ује и </w:t>
            </w:r>
            <w:r w:rsidRPr="0018197B">
              <w:rPr>
                <w:rFonts w:ascii="Times New Roman" w:hAnsi="Times New Roman"/>
                <w:bCs/>
                <w:sz w:val="20"/>
                <w:szCs w:val="20"/>
                <w:lang w:val="sr-Cyrl-CS" w:eastAsia="sr-Latn-CS"/>
              </w:rPr>
              <w:t>уче</w:t>
            </w:r>
            <w:r w:rsidRPr="0018197B">
              <w:rPr>
                <w:rFonts w:ascii="Times New Roman" w:hAnsi="Times New Roman"/>
                <w:bCs/>
                <w:sz w:val="20"/>
                <w:szCs w:val="20"/>
                <w:lang w:eastAsia="sr-Latn-CS"/>
              </w:rPr>
              <w:t>ствује</w:t>
            </w:r>
            <w:r w:rsidRPr="0018197B">
              <w:rPr>
                <w:rFonts w:ascii="Times New Roman" w:hAnsi="Times New Roman"/>
                <w:bCs/>
                <w:sz w:val="20"/>
                <w:szCs w:val="20"/>
                <w:lang w:val="sr-Cyrl-CS" w:eastAsia="sr-Latn-CS"/>
              </w:rPr>
              <w:t xml:space="preserve"> у машинској сетви и берби селекционог поља и тест - огледа;</w:t>
            </w:r>
          </w:p>
          <w:p w:rsidR="00EC6917" w:rsidRPr="0018197B" w:rsidRDefault="00EC6917" w:rsidP="00672434">
            <w:pPr>
              <w:numPr>
                <w:ilvl w:val="0"/>
                <w:numId w:val="78"/>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eastAsia="sr-Latn-CS"/>
              </w:rPr>
              <w:t xml:space="preserve">врши </w:t>
            </w:r>
            <w:r w:rsidRPr="0018197B">
              <w:rPr>
                <w:rFonts w:ascii="Times New Roman" w:hAnsi="Times New Roman"/>
                <w:bCs/>
                <w:sz w:val="20"/>
                <w:szCs w:val="20"/>
                <w:lang w:val="sr-Cyrl-CS" w:eastAsia="sr-Latn-CS"/>
              </w:rPr>
              <w:t>запажањ</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селекционог материјала у току вегетације;</w:t>
            </w:r>
          </w:p>
          <w:p w:rsidR="00EC6917" w:rsidRPr="0018197B" w:rsidRDefault="00EC6917" w:rsidP="00672434">
            <w:pPr>
              <w:numPr>
                <w:ilvl w:val="0"/>
                <w:numId w:val="78"/>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eastAsia="sr-Latn-CS"/>
              </w:rPr>
              <w:t xml:space="preserve">врши обраду и прикупља </w:t>
            </w:r>
            <w:r w:rsidRPr="0018197B">
              <w:rPr>
                <w:rFonts w:ascii="Times New Roman" w:hAnsi="Times New Roman"/>
                <w:bCs/>
                <w:sz w:val="20"/>
                <w:szCs w:val="20"/>
                <w:lang w:val="sr-Cyrl-CS" w:eastAsia="sr-Latn-CS"/>
              </w:rPr>
              <w:t>резултат</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селекционих и преткомисијских огледа;</w:t>
            </w:r>
          </w:p>
          <w:p w:rsidR="00EC6917" w:rsidRPr="0018197B" w:rsidRDefault="00EC6917" w:rsidP="00672434">
            <w:pPr>
              <w:numPr>
                <w:ilvl w:val="0"/>
                <w:numId w:val="78"/>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врши израду и во</w:t>
            </w:r>
            <w:r w:rsidRPr="0018197B">
              <w:rPr>
                <w:rFonts w:ascii="Times New Roman" w:hAnsi="Times New Roman"/>
                <w:bCs/>
                <w:sz w:val="20"/>
                <w:szCs w:val="20"/>
                <w:lang w:eastAsia="sr-Latn-CS"/>
              </w:rPr>
              <w:t>ди</w:t>
            </w:r>
            <w:r w:rsidRPr="0018197B">
              <w:rPr>
                <w:rFonts w:ascii="Times New Roman" w:hAnsi="Times New Roman"/>
                <w:bCs/>
                <w:sz w:val="20"/>
                <w:szCs w:val="20"/>
                <w:lang w:val="sr-Cyrl-CS" w:eastAsia="sr-Latn-CS"/>
              </w:rPr>
              <w:t xml:space="preserve"> документацију (свеск</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поља), за различите намене;</w:t>
            </w:r>
          </w:p>
          <w:p w:rsidR="00EC6917" w:rsidRPr="0018197B" w:rsidRDefault="00EC6917" w:rsidP="00672434">
            <w:pPr>
              <w:numPr>
                <w:ilvl w:val="0"/>
                <w:numId w:val="78"/>
              </w:numPr>
              <w:spacing w:line="240" w:lineRule="auto"/>
              <w:jc w:val="both"/>
              <w:rPr>
                <w:rFonts w:ascii="Times New Roman" w:hAnsi="Times New Roman"/>
                <w:bCs/>
                <w:color w:val="000000"/>
                <w:sz w:val="20"/>
                <w:szCs w:val="20"/>
                <w:lang w:val="sr-Cyrl-CS" w:eastAsia="sr-Latn-CS"/>
              </w:rPr>
            </w:pPr>
            <w:r w:rsidRPr="0018197B">
              <w:rPr>
                <w:rFonts w:ascii="Times New Roman" w:hAnsi="Times New Roman"/>
                <w:bCs/>
                <w:sz w:val="20"/>
                <w:szCs w:val="20"/>
                <w:lang w:eastAsia="sr-Latn-CS"/>
              </w:rPr>
              <w:t>учествује у пословима р</w:t>
            </w:r>
            <w:r w:rsidRPr="0018197B">
              <w:rPr>
                <w:rFonts w:ascii="Times New Roman" w:hAnsi="Times New Roman"/>
                <w:bCs/>
                <w:color w:val="000000"/>
                <w:sz w:val="20"/>
                <w:szCs w:val="20"/>
                <w:lang w:val="ru-RU" w:eastAsia="sr-Latn-CS"/>
              </w:rPr>
              <w:t>еализује планираних активности из области оплемењивања;</w:t>
            </w:r>
          </w:p>
          <w:p w:rsidR="00EC6917" w:rsidRPr="0018197B" w:rsidRDefault="00EC6917" w:rsidP="00672434">
            <w:pPr>
              <w:numPr>
                <w:ilvl w:val="0"/>
                <w:numId w:val="78"/>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припреми селекционог материјала за ручну и машинску сетву;</w:t>
            </w:r>
          </w:p>
          <w:p w:rsidR="00EC6917" w:rsidRPr="0018197B" w:rsidRDefault="00EC6917" w:rsidP="00672434">
            <w:pPr>
              <w:numPr>
                <w:ilvl w:val="0"/>
                <w:numId w:val="78"/>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сетви и нези селекционог материјала;</w:t>
            </w:r>
          </w:p>
          <w:p w:rsidR="00EC6917" w:rsidRPr="0018197B" w:rsidRDefault="00EC6917" w:rsidP="00672434">
            <w:pPr>
              <w:numPr>
                <w:ilvl w:val="0"/>
                <w:numId w:val="78"/>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w:t>
            </w:r>
            <w:r w:rsidRPr="0018197B">
              <w:rPr>
                <w:rFonts w:ascii="Times New Roman" w:hAnsi="Times New Roman"/>
                <w:bCs/>
                <w:sz w:val="20"/>
                <w:szCs w:val="20"/>
              </w:rPr>
              <w:t>о</w:t>
            </w:r>
            <w:r w:rsidRPr="0018197B">
              <w:rPr>
                <w:rFonts w:ascii="Times New Roman" w:hAnsi="Times New Roman"/>
                <w:bCs/>
                <w:sz w:val="20"/>
                <w:szCs w:val="20"/>
                <w:lang w:val="sr-Cyrl-CS"/>
              </w:rPr>
              <w:t>прашивању селекционог материјала (самооплодња, укрштање);</w:t>
            </w:r>
          </w:p>
          <w:p w:rsidR="00EC6917" w:rsidRPr="0018197B" w:rsidRDefault="00EC6917" w:rsidP="00672434">
            <w:pPr>
              <w:numPr>
                <w:ilvl w:val="0"/>
                <w:numId w:val="78"/>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w:t>
            </w:r>
            <w:r w:rsidRPr="0018197B">
              <w:rPr>
                <w:rFonts w:ascii="Times New Roman" w:hAnsi="Times New Roman"/>
                <w:bCs/>
                <w:sz w:val="20"/>
                <w:szCs w:val="20"/>
              </w:rPr>
              <w:t>м</w:t>
            </w:r>
            <w:r w:rsidRPr="0018197B">
              <w:rPr>
                <w:rFonts w:ascii="Times New Roman" w:hAnsi="Times New Roman"/>
                <w:bCs/>
                <w:sz w:val="20"/>
                <w:szCs w:val="20"/>
                <w:lang w:val="sr-Cyrl-CS"/>
              </w:rPr>
              <w:t>ерењу разних морфолошких особина биљака у пољу;</w:t>
            </w:r>
          </w:p>
          <w:p w:rsidR="00EC6917" w:rsidRPr="0018197B" w:rsidRDefault="00EC6917" w:rsidP="00672434">
            <w:pPr>
              <w:numPr>
                <w:ilvl w:val="0"/>
                <w:numId w:val="78"/>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 б</w:t>
            </w:r>
            <w:r w:rsidRPr="0018197B">
              <w:rPr>
                <w:rFonts w:ascii="Times New Roman" w:hAnsi="Times New Roman"/>
                <w:bCs/>
                <w:sz w:val="20"/>
                <w:szCs w:val="20"/>
                <w:lang w:val="sr-Cyrl-CS"/>
              </w:rPr>
              <w:t>ерби селекционог материјала;</w:t>
            </w:r>
          </w:p>
          <w:p w:rsidR="00EC6917" w:rsidRPr="00D44887" w:rsidRDefault="00EC6917" w:rsidP="00672434">
            <w:pPr>
              <w:pStyle w:val="ListParagraph"/>
              <w:numPr>
                <w:ilvl w:val="0"/>
                <w:numId w:val="78"/>
              </w:numPr>
              <w:spacing w:before="100" w:beforeAutospacing="1" w:after="100" w:afterAutospacing="1" w:line="240" w:lineRule="auto"/>
              <w:contextualSpacing/>
              <w:jc w:val="both"/>
              <w:rPr>
                <w:rFonts w:ascii="Times New Roman" w:hAnsi="Times New Roman"/>
                <w:bCs/>
                <w:sz w:val="20"/>
                <w:szCs w:val="20"/>
                <w:lang w:eastAsia="sr-Latn-CS"/>
              </w:rPr>
            </w:pPr>
            <w:r w:rsidRPr="00D44887">
              <w:rPr>
                <w:rFonts w:ascii="Times New Roman" w:hAnsi="Times New Roman"/>
                <w:bCs/>
                <w:sz w:val="20"/>
                <w:szCs w:val="20"/>
                <w:lang w:val="sr-Cyrl-CS"/>
              </w:rPr>
              <w:t>п</w:t>
            </w:r>
            <w:r w:rsidRPr="00D44887">
              <w:rPr>
                <w:rFonts w:ascii="Times New Roman" w:hAnsi="Times New Roman"/>
                <w:bCs/>
                <w:sz w:val="20"/>
                <w:szCs w:val="20"/>
              </w:rPr>
              <w:t>ланира, организује и координира извођење техничких послова ек</w:t>
            </w:r>
            <w:r w:rsidR="00B464AD">
              <w:rPr>
                <w:rFonts w:ascii="Times New Roman" w:hAnsi="Times New Roman"/>
                <w:bCs/>
                <w:sz w:val="20"/>
                <w:szCs w:val="20"/>
              </w:rPr>
              <w:t>с</w:t>
            </w:r>
            <w:r w:rsidRPr="00D44887">
              <w:rPr>
                <w:rFonts w:ascii="Times New Roman" w:hAnsi="Times New Roman"/>
                <w:bCs/>
                <w:sz w:val="20"/>
                <w:szCs w:val="20"/>
              </w:rPr>
              <w:t>перимената у лабораторији и на терену</w:t>
            </w:r>
            <w:r w:rsidRPr="00D44887">
              <w:rPr>
                <w:rFonts w:ascii="Times New Roman" w:hAnsi="Times New Roman"/>
                <w:bCs/>
                <w:sz w:val="20"/>
                <w:szCs w:val="20"/>
                <w:lang w:val="sr-Cyrl-CS"/>
              </w:rPr>
              <w:t>.</w:t>
            </w:r>
          </w:p>
        </w:tc>
      </w:tr>
      <w:tr w:rsidR="00EC6917" w:rsidRPr="00FC309E" w:rsidTr="00BD6A84">
        <w:trPr>
          <w:trHeight w:val="1112"/>
          <w:jc w:val="center"/>
        </w:trPr>
        <w:tc>
          <w:tcPr>
            <w:tcW w:w="862" w:type="pct"/>
            <w:tcBorders>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C6917" w:rsidRPr="00FC309E" w:rsidRDefault="00EC6917" w:rsidP="00FA7D30">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C6917" w:rsidRPr="006A4FBE" w:rsidRDefault="00EC6917" w:rsidP="00FA7D30">
            <w:pPr>
              <w:pStyle w:val="ListParagraph"/>
              <w:numPr>
                <w:ilvl w:val="0"/>
                <w:numId w:val="29"/>
              </w:numPr>
              <w:spacing w:line="240" w:lineRule="auto"/>
              <w:jc w:val="both"/>
              <w:rPr>
                <w:rFonts w:ascii="Times New Roman" w:hAnsi="Times New Roman"/>
                <w:sz w:val="20"/>
                <w:szCs w:val="20"/>
              </w:rPr>
            </w:pPr>
            <w:r w:rsidRPr="0044376F">
              <w:rPr>
                <w:rFonts w:ascii="Times New Roman" w:hAnsi="Times New Roman"/>
                <w:sz w:val="20"/>
                <w:szCs w:val="20"/>
              </w:rPr>
              <w:t>на студијама другог степена (мастер академске), по пропису који уређује високо образовање</w:t>
            </w:r>
            <w:r>
              <w:rPr>
                <w:rFonts w:ascii="Times New Roman" w:hAnsi="Times New Roman"/>
                <w:sz w:val="20"/>
                <w:szCs w:val="20"/>
              </w:rPr>
              <w:t>, почев од 10. септембра 2005. г</w:t>
            </w:r>
            <w:r w:rsidRPr="0044376F">
              <w:rPr>
                <w:rFonts w:ascii="Times New Roman" w:hAnsi="Times New Roman"/>
                <w:sz w:val="20"/>
                <w:szCs w:val="20"/>
              </w:rPr>
              <w:t>одине</w:t>
            </w:r>
            <w:r>
              <w:rPr>
                <w:rFonts w:ascii="Times New Roman" w:hAnsi="Times New Roman"/>
                <w:sz w:val="20"/>
                <w:szCs w:val="20"/>
              </w:rPr>
              <w:t>;</w:t>
            </w:r>
          </w:p>
          <w:p w:rsidR="006A4FBE" w:rsidRPr="006A4FBE" w:rsidRDefault="006A4FBE" w:rsidP="00FA7D30">
            <w:pPr>
              <w:pStyle w:val="ListParagraph"/>
              <w:numPr>
                <w:ilvl w:val="0"/>
                <w:numId w:val="29"/>
              </w:numPr>
              <w:spacing w:line="240" w:lineRule="auto"/>
              <w:jc w:val="both"/>
              <w:rPr>
                <w:rFonts w:ascii="Times New Roman" w:hAnsi="Times New Roman"/>
                <w:sz w:val="20"/>
                <w:szCs w:val="20"/>
              </w:rPr>
            </w:pPr>
            <w:r w:rsidRPr="0044376F">
              <w:rPr>
                <w:rFonts w:ascii="Times New Roman" w:hAnsi="Times New Roman"/>
                <w:sz w:val="20"/>
                <w:szCs w:val="20"/>
              </w:rPr>
              <w:t>на основним студијама у трајању од најмање четири године, по пропису који је уређивао високо образовањ</w:t>
            </w:r>
            <w:r>
              <w:rPr>
                <w:rFonts w:ascii="Times New Roman" w:hAnsi="Times New Roman"/>
                <w:sz w:val="20"/>
                <w:szCs w:val="20"/>
              </w:rPr>
              <w:t>е до 10. септембра 2005. године;</w:t>
            </w:r>
          </w:p>
          <w:p w:rsidR="006A4FBE" w:rsidRPr="006A4FBE" w:rsidRDefault="006A4FBE" w:rsidP="00FA7D30">
            <w:pPr>
              <w:spacing w:line="240" w:lineRule="auto"/>
              <w:ind w:left="0" w:firstLine="0"/>
              <w:jc w:val="both"/>
              <w:rPr>
                <w:rFonts w:ascii="Times New Roman" w:hAnsi="Times New Roman"/>
                <w:sz w:val="20"/>
                <w:szCs w:val="20"/>
              </w:rPr>
            </w:pPr>
            <w:r>
              <w:rPr>
                <w:rFonts w:ascii="Times New Roman" w:hAnsi="Times New Roman"/>
                <w:sz w:val="20"/>
                <w:szCs w:val="20"/>
              </w:rPr>
              <w:t>или</w:t>
            </w:r>
          </w:p>
          <w:p w:rsidR="00EC6917" w:rsidRPr="006A4FBE" w:rsidRDefault="00EC6917" w:rsidP="00FA7D30">
            <w:pPr>
              <w:pStyle w:val="ListParagraph"/>
              <w:numPr>
                <w:ilvl w:val="0"/>
                <w:numId w:val="29"/>
              </w:numPr>
              <w:spacing w:line="240" w:lineRule="auto"/>
              <w:jc w:val="both"/>
              <w:rPr>
                <w:rFonts w:ascii="Times New Roman" w:hAnsi="Times New Roman"/>
                <w:sz w:val="20"/>
                <w:szCs w:val="20"/>
              </w:rPr>
            </w:pPr>
            <w:r w:rsidRPr="006C1F5C">
              <w:rPr>
                <w:rFonts w:ascii="Times New Roman" w:hAnsi="Times New Roman"/>
                <w:sz w:val="20"/>
                <w:szCs w:val="20"/>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w:t>
            </w:r>
            <w:r w:rsidR="006A4FBE">
              <w:rPr>
                <w:rFonts w:ascii="Times New Roman" w:hAnsi="Times New Roman"/>
                <w:sz w:val="20"/>
                <w:szCs w:val="20"/>
              </w:rPr>
              <w:t>г</w:t>
            </w:r>
            <w:r w:rsidRPr="006C1F5C">
              <w:rPr>
                <w:rFonts w:ascii="Times New Roman" w:hAnsi="Times New Roman"/>
                <w:sz w:val="20"/>
                <w:szCs w:val="20"/>
              </w:rPr>
              <w:t>одине</w:t>
            </w:r>
            <w:r w:rsidR="006A4FBE">
              <w:rPr>
                <w:rFonts w:ascii="Times New Roman" w:hAnsi="Times New Roman"/>
                <w:sz w:val="20"/>
                <w:szCs w:val="20"/>
              </w:rPr>
              <w:t>.</w:t>
            </w:r>
          </w:p>
        </w:tc>
      </w:tr>
      <w:tr w:rsidR="00EC6917" w:rsidRPr="00FC309E" w:rsidTr="00BD6A84">
        <w:trPr>
          <w:trHeight w:val="465"/>
          <w:jc w:val="center"/>
        </w:trPr>
        <w:tc>
          <w:tcPr>
            <w:tcW w:w="862" w:type="pct"/>
            <w:tcBorders>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C6917" w:rsidRPr="00816114" w:rsidRDefault="00EC6917" w:rsidP="00672434">
            <w:pPr>
              <w:pStyle w:val="ListParagraph"/>
              <w:numPr>
                <w:ilvl w:val="0"/>
                <w:numId w:val="40"/>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EC6917" w:rsidRPr="0018197B" w:rsidRDefault="00EC6917" w:rsidP="00EC6917">
      <w:pPr>
        <w:tabs>
          <w:tab w:val="left" w:pos="7305"/>
        </w:tabs>
        <w:spacing w:line="240" w:lineRule="auto"/>
        <w:ind w:left="0" w:firstLine="0"/>
        <w:rPr>
          <w:rFonts w:ascii="Times New Roman" w:hAnsi="Times New Roman"/>
          <w:bCs/>
          <w:sz w:val="24"/>
          <w:szCs w:val="24"/>
          <w:lang w:val="sr-Cyrl-CS"/>
        </w:rPr>
      </w:pPr>
    </w:p>
    <w:p w:rsidR="00CB4F41" w:rsidRDefault="00CB4F41">
      <w:pPr>
        <w:spacing w:after="160" w:line="259" w:lineRule="auto"/>
        <w:ind w:left="0" w:firstLine="0"/>
        <w:rPr>
          <w:sz w:val="20"/>
          <w:szCs w:val="20"/>
        </w:rPr>
      </w:pPr>
      <w:r>
        <w:rPr>
          <w:sz w:val="20"/>
          <w:szCs w:val="2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B4F41" w:rsidRPr="001E3C63" w:rsidTr="00BD6A84">
        <w:trPr>
          <w:trHeight w:val="201"/>
          <w:tblHeader/>
          <w:jc w:val="center"/>
        </w:trPr>
        <w:tc>
          <w:tcPr>
            <w:tcW w:w="862" w:type="pct"/>
            <w:tcBorders>
              <w:bottom w:val="single" w:sz="2" w:space="0" w:color="auto"/>
              <w:right w:val="single" w:sz="12" w:space="0" w:color="auto"/>
            </w:tcBorders>
          </w:tcPr>
          <w:p w:rsidR="00CB4F41" w:rsidRPr="001E3C63" w:rsidRDefault="00E94818" w:rsidP="00BD6A84">
            <w:pPr>
              <w:spacing w:line="240" w:lineRule="auto"/>
              <w:ind w:left="0" w:firstLine="0"/>
              <w:rPr>
                <w:rFonts w:ascii="Times New Roman" w:eastAsia="Calibri" w:hAnsi="Times New Roman" w:cs="Arial"/>
                <w:bCs/>
                <w:noProof/>
                <w:spacing w:val="40"/>
                <w:sz w:val="24"/>
                <w:szCs w:val="36"/>
              </w:rPr>
            </w:pPr>
            <w:r w:rsidRPr="001E3C63">
              <w:rPr>
                <w:rFonts w:ascii="Times New Roman" w:eastAsia="Calibri" w:hAnsi="Times New Roman" w:cs="Arial"/>
                <w:bCs/>
                <w:noProof/>
                <w:spacing w:val="40"/>
                <w:sz w:val="24"/>
                <w:szCs w:val="36"/>
              </w:rPr>
              <w:lastRenderedPageBreak/>
              <w:t>40</w:t>
            </w:r>
            <w:r w:rsidR="00CB4F41" w:rsidRPr="001E3C63">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CB4F41" w:rsidRPr="001E3C63" w:rsidRDefault="00CB4F41" w:rsidP="00BD6A84">
            <w:pPr>
              <w:spacing w:line="240" w:lineRule="auto"/>
              <w:ind w:left="0" w:firstLine="0"/>
              <w:outlineLvl w:val="0"/>
              <w:rPr>
                <w:rFonts w:ascii="Times New Roman" w:hAnsi="Times New Roman"/>
                <w:caps/>
                <w:noProof/>
                <w:sz w:val="24"/>
                <w:szCs w:val="24"/>
                <w:lang w:eastAsia="en-AU"/>
              </w:rPr>
            </w:pPr>
            <w:r w:rsidRPr="001E3C63">
              <w:rPr>
                <w:rFonts w:ascii="Times New Roman" w:hAnsi="Times New Roman"/>
                <w:bCs/>
                <w:sz w:val="24"/>
                <w:szCs w:val="24"/>
              </w:rPr>
              <w:t>ПОМОЋНИ САРАДНИК ЗА П</w:t>
            </w:r>
            <w:r w:rsidR="00E116D8" w:rsidRPr="001E3C63">
              <w:rPr>
                <w:rFonts w:ascii="Times New Roman" w:hAnsi="Times New Roman"/>
                <w:bCs/>
                <w:sz w:val="24"/>
                <w:szCs w:val="24"/>
              </w:rPr>
              <w:t xml:space="preserve">РОИЗВОДЊУ И КОНТРОЛУ ОСНОВНОГ / </w:t>
            </w:r>
            <w:r w:rsidRPr="001E3C63">
              <w:rPr>
                <w:rFonts w:ascii="Times New Roman" w:hAnsi="Times New Roman"/>
                <w:bCs/>
                <w:sz w:val="24"/>
                <w:szCs w:val="24"/>
              </w:rPr>
              <w:t>КОМЕРЦИЈАЛНОГ СЕМЕНА</w:t>
            </w:r>
          </w:p>
        </w:tc>
      </w:tr>
      <w:tr w:rsidR="00CB4F41" w:rsidRPr="001E3C63" w:rsidTr="00BD6A84">
        <w:trPr>
          <w:trHeight w:val="20"/>
          <w:tblHeader/>
          <w:jc w:val="center"/>
        </w:trPr>
        <w:tc>
          <w:tcPr>
            <w:tcW w:w="862" w:type="pct"/>
            <w:tcBorders>
              <w:top w:val="single" w:sz="2" w:space="0" w:color="auto"/>
              <w:right w:val="single" w:sz="12" w:space="0" w:color="auto"/>
            </w:tcBorders>
          </w:tcPr>
          <w:p w:rsidR="00CB4F41" w:rsidRPr="001E3C63" w:rsidRDefault="00CB4F41" w:rsidP="00BD6A84">
            <w:pPr>
              <w:spacing w:line="240" w:lineRule="auto"/>
              <w:ind w:left="0" w:firstLine="0"/>
              <w:rPr>
                <w:rFonts w:ascii="Times New Roman" w:eastAsia="Calibri" w:hAnsi="Times New Roman"/>
                <w:noProof/>
                <w:sz w:val="20"/>
                <w:szCs w:val="22"/>
              </w:rPr>
            </w:pPr>
            <w:r w:rsidRPr="001E3C63">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CB4F41" w:rsidRPr="001E3C63" w:rsidRDefault="00CB4F41" w:rsidP="00BD6A84">
            <w:pPr>
              <w:spacing w:line="240" w:lineRule="auto"/>
              <w:ind w:left="0" w:firstLine="0"/>
              <w:rPr>
                <w:rFonts w:ascii="Times New Roman" w:eastAsia="Calibri" w:hAnsi="Times New Roman"/>
                <w:bCs/>
                <w:caps/>
                <w:sz w:val="24"/>
                <w:szCs w:val="26"/>
              </w:rPr>
            </w:pPr>
          </w:p>
        </w:tc>
      </w:tr>
      <w:tr w:rsidR="00CB4F41" w:rsidRPr="001E3C63" w:rsidTr="00BD6A84">
        <w:trPr>
          <w:trHeight w:val="3600"/>
          <w:jc w:val="center"/>
        </w:trPr>
        <w:tc>
          <w:tcPr>
            <w:tcW w:w="862" w:type="pct"/>
            <w:tcBorders>
              <w:right w:val="single" w:sz="12" w:space="0" w:color="auto"/>
            </w:tcBorders>
          </w:tcPr>
          <w:p w:rsidR="00CB4F41" w:rsidRPr="001E3C63" w:rsidRDefault="00CB4F41" w:rsidP="00BD6A84">
            <w:pPr>
              <w:spacing w:line="240" w:lineRule="auto"/>
              <w:ind w:left="0" w:firstLine="0"/>
              <w:rPr>
                <w:rFonts w:ascii="Times New Roman" w:eastAsia="Calibri" w:hAnsi="Times New Roman"/>
                <w:noProof/>
                <w:sz w:val="20"/>
                <w:szCs w:val="22"/>
              </w:rPr>
            </w:pPr>
            <w:r w:rsidRPr="001E3C63">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CB4F41" w:rsidRPr="001E3C63" w:rsidRDefault="00CB4F41" w:rsidP="00672434">
            <w:pPr>
              <w:pStyle w:val="ListParagraph"/>
              <w:numPr>
                <w:ilvl w:val="0"/>
                <w:numId w:val="79"/>
              </w:numPr>
              <w:spacing w:line="240" w:lineRule="auto"/>
              <w:jc w:val="both"/>
              <w:rPr>
                <w:rFonts w:ascii="Times New Roman" w:hAnsi="Times New Roman"/>
                <w:bCs/>
                <w:sz w:val="20"/>
                <w:szCs w:val="20"/>
                <w:lang w:val="sr-Cyrl-CS"/>
              </w:rPr>
            </w:pPr>
            <w:r w:rsidRPr="001E3C63">
              <w:rPr>
                <w:rFonts w:ascii="Times New Roman" w:hAnsi="Times New Roman"/>
                <w:bCs/>
                <w:sz w:val="20"/>
                <w:szCs w:val="20"/>
                <w:lang w:val="sr-Cyrl-CS"/>
              </w:rPr>
              <w:t>учествује у састављању планова производње, и паковања и прати њихову реализацију;</w:t>
            </w:r>
          </w:p>
          <w:p w:rsidR="00CB4F41" w:rsidRPr="001E3C63" w:rsidRDefault="00CB4F41" w:rsidP="00672434">
            <w:pPr>
              <w:pStyle w:val="ListParagraph"/>
              <w:numPr>
                <w:ilvl w:val="0"/>
                <w:numId w:val="79"/>
              </w:numPr>
              <w:spacing w:line="240" w:lineRule="auto"/>
              <w:jc w:val="both"/>
              <w:rPr>
                <w:rFonts w:ascii="Times New Roman" w:hAnsi="Times New Roman"/>
                <w:bCs/>
                <w:sz w:val="20"/>
                <w:szCs w:val="20"/>
                <w:lang w:val="sr-Cyrl-CS"/>
              </w:rPr>
            </w:pPr>
            <w:r w:rsidRPr="001E3C63">
              <w:rPr>
                <w:rFonts w:ascii="Times New Roman" w:hAnsi="Times New Roman"/>
                <w:bCs/>
                <w:sz w:val="20"/>
                <w:szCs w:val="20"/>
                <w:lang w:val="sr-Cyrl-CS"/>
              </w:rPr>
              <w:t>води евиденцију недовршене производње и готових производа у књигама и информативном систему;</w:t>
            </w:r>
          </w:p>
          <w:p w:rsidR="00CB4F41" w:rsidRPr="001E3C63" w:rsidRDefault="00CB4F41" w:rsidP="00672434">
            <w:pPr>
              <w:pStyle w:val="ListParagraph"/>
              <w:numPr>
                <w:ilvl w:val="0"/>
                <w:numId w:val="79"/>
              </w:numPr>
              <w:spacing w:line="240" w:lineRule="auto"/>
              <w:jc w:val="both"/>
              <w:rPr>
                <w:rFonts w:ascii="Times New Roman" w:hAnsi="Times New Roman"/>
                <w:bCs/>
                <w:sz w:val="20"/>
                <w:szCs w:val="20"/>
                <w:lang w:val="sr-Cyrl-CS"/>
              </w:rPr>
            </w:pPr>
            <w:r w:rsidRPr="001E3C63">
              <w:rPr>
                <w:rFonts w:ascii="Times New Roman" w:hAnsi="Times New Roman"/>
                <w:bCs/>
                <w:sz w:val="20"/>
                <w:szCs w:val="20"/>
                <w:lang w:val="sr-Cyrl-CS"/>
              </w:rPr>
              <w:t xml:space="preserve">води документацију у семенарству и уноси податке о количинама, квалитету и генетичкој чистоћи </w:t>
            </w:r>
            <w:r w:rsidRPr="00AB17C9">
              <w:rPr>
                <w:rFonts w:ascii="Times New Roman" w:hAnsi="Times New Roman"/>
                <w:bCs/>
                <w:sz w:val="20"/>
                <w:szCs w:val="20"/>
                <w:lang w:val="sr-Cyrl-CS"/>
              </w:rPr>
              <w:t>селекционеровог,</w:t>
            </w:r>
            <w:r w:rsidRPr="001E3C63">
              <w:rPr>
                <w:rFonts w:ascii="Times New Roman" w:hAnsi="Times New Roman"/>
                <w:bCs/>
                <w:sz w:val="20"/>
                <w:szCs w:val="20"/>
                <w:lang w:val="sr-Cyrl-CS"/>
              </w:rPr>
              <w:t xml:space="preserve"> предосновног и основног семена у картице и табеле у електронској форми;</w:t>
            </w:r>
          </w:p>
          <w:p w:rsidR="00CB4F41" w:rsidRPr="001E3C63" w:rsidRDefault="00CB4F41" w:rsidP="00672434">
            <w:pPr>
              <w:pStyle w:val="ListParagraph"/>
              <w:numPr>
                <w:ilvl w:val="0"/>
                <w:numId w:val="79"/>
              </w:numPr>
              <w:spacing w:line="240" w:lineRule="auto"/>
              <w:jc w:val="both"/>
              <w:rPr>
                <w:rFonts w:ascii="Times New Roman" w:hAnsi="Times New Roman"/>
                <w:bCs/>
                <w:sz w:val="20"/>
                <w:szCs w:val="20"/>
                <w:lang w:val="sr-Cyrl-CS"/>
              </w:rPr>
            </w:pPr>
            <w:r w:rsidRPr="001E3C63">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rsidR="00CB4F41" w:rsidRPr="001E3C63" w:rsidRDefault="00CB4F41" w:rsidP="00672434">
            <w:pPr>
              <w:pStyle w:val="ListParagraph"/>
              <w:numPr>
                <w:ilvl w:val="0"/>
                <w:numId w:val="79"/>
              </w:numPr>
              <w:spacing w:line="240" w:lineRule="auto"/>
              <w:jc w:val="both"/>
              <w:rPr>
                <w:rFonts w:ascii="Times New Roman" w:hAnsi="Times New Roman"/>
                <w:bCs/>
                <w:sz w:val="20"/>
                <w:szCs w:val="20"/>
                <w:lang w:eastAsia="sr-Latn-CS"/>
              </w:rPr>
            </w:pPr>
            <w:r w:rsidRPr="001E3C63">
              <w:rPr>
                <w:rFonts w:ascii="Times New Roman" w:hAnsi="Times New Roman"/>
                <w:bCs/>
                <w:sz w:val="20"/>
                <w:szCs w:val="20"/>
                <w:lang w:val="sr-Cyrl-CS"/>
              </w:rPr>
              <w:t>помаже другим запосленим у случају већег обима посла</w:t>
            </w:r>
            <w:r w:rsidRPr="001E3C63">
              <w:rPr>
                <w:rFonts w:ascii="Times New Roman" w:hAnsi="Times New Roman"/>
                <w:bCs/>
                <w:sz w:val="20"/>
                <w:szCs w:val="20"/>
              </w:rPr>
              <w:t xml:space="preserve"> </w:t>
            </w:r>
            <w:r w:rsidRPr="001E3C63">
              <w:rPr>
                <w:rFonts w:ascii="Times New Roman" w:hAnsi="Times New Roman"/>
                <w:bCs/>
                <w:sz w:val="20"/>
                <w:szCs w:val="20"/>
                <w:lang w:val="sr-Cyrl-CS"/>
              </w:rPr>
              <w:t>и учествује у сезонским пословима;</w:t>
            </w:r>
          </w:p>
          <w:p w:rsidR="00CB4F41" w:rsidRPr="001E3C63" w:rsidRDefault="00CB4F41" w:rsidP="00672434">
            <w:pPr>
              <w:pStyle w:val="ListParagraph"/>
              <w:numPr>
                <w:ilvl w:val="0"/>
                <w:numId w:val="79"/>
              </w:numPr>
              <w:spacing w:line="240" w:lineRule="auto"/>
              <w:contextualSpacing/>
              <w:jc w:val="both"/>
              <w:rPr>
                <w:rFonts w:ascii="Times New Roman" w:hAnsi="Times New Roman"/>
                <w:bCs/>
                <w:sz w:val="20"/>
                <w:szCs w:val="20"/>
                <w:lang w:eastAsia="sr-Latn-CS"/>
              </w:rPr>
            </w:pPr>
            <w:r w:rsidRPr="001E3C63">
              <w:rPr>
                <w:rFonts w:ascii="Times New Roman" w:hAnsi="Times New Roman"/>
                <w:bCs/>
                <w:sz w:val="20"/>
                <w:szCs w:val="20"/>
                <w:lang w:val="sr-Cyrl-CS" w:eastAsia="sr-Latn-CS"/>
              </w:rPr>
              <w:t>обавља послове узорковања и припрему узорака семена за биотест и припрема потребну документацију за биотест;</w:t>
            </w:r>
          </w:p>
          <w:p w:rsidR="00CB4F41" w:rsidRPr="001E3C63" w:rsidRDefault="00CB4F41" w:rsidP="00672434">
            <w:pPr>
              <w:pStyle w:val="ListParagraph"/>
              <w:numPr>
                <w:ilvl w:val="0"/>
                <w:numId w:val="79"/>
              </w:numPr>
              <w:spacing w:line="240" w:lineRule="auto"/>
              <w:contextualSpacing/>
              <w:jc w:val="both"/>
              <w:rPr>
                <w:rFonts w:ascii="Times New Roman" w:hAnsi="Times New Roman"/>
                <w:bCs/>
                <w:sz w:val="20"/>
                <w:szCs w:val="20"/>
                <w:lang w:eastAsia="sr-Latn-CS"/>
              </w:rPr>
            </w:pPr>
            <w:r w:rsidRPr="001E3C63">
              <w:rPr>
                <w:rFonts w:ascii="Times New Roman" w:hAnsi="Times New Roman"/>
                <w:bCs/>
                <w:sz w:val="20"/>
                <w:szCs w:val="20"/>
                <w:lang w:val="sr-Cyrl-CS" w:eastAsia="sr-Latn-CS"/>
              </w:rPr>
              <w:t>учествује у сетви огледа за биотест;</w:t>
            </w:r>
          </w:p>
          <w:p w:rsidR="00CB4F41" w:rsidRPr="001E3C63" w:rsidRDefault="00CB4F41" w:rsidP="00672434">
            <w:pPr>
              <w:pStyle w:val="ListParagraph"/>
              <w:numPr>
                <w:ilvl w:val="0"/>
                <w:numId w:val="79"/>
              </w:numPr>
              <w:spacing w:line="240" w:lineRule="auto"/>
              <w:contextualSpacing/>
              <w:jc w:val="both"/>
              <w:rPr>
                <w:rFonts w:ascii="Times New Roman" w:hAnsi="Times New Roman"/>
                <w:bCs/>
                <w:sz w:val="20"/>
                <w:szCs w:val="20"/>
                <w:lang w:eastAsia="sr-Latn-CS"/>
              </w:rPr>
            </w:pPr>
            <w:r w:rsidRPr="001E3C63">
              <w:rPr>
                <w:rFonts w:ascii="Times New Roman" w:hAnsi="Times New Roman"/>
                <w:bCs/>
                <w:sz w:val="20"/>
                <w:szCs w:val="20"/>
                <w:lang w:val="sr-Cyrl-CS" w:eastAsia="sr-Latn-CS"/>
              </w:rPr>
              <w:t>врши узорковање на парцели ради утврђивања влаге за бербу и узорковање примарно дорађеног семена;</w:t>
            </w:r>
          </w:p>
          <w:p w:rsidR="00CB4F41" w:rsidRPr="001E3C63" w:rsidRDefault="00CB4F41" w:rsidP="00672434">
            <w:pPr>
              <w:pStyle w:val="ListParagraph"/>
              <w:numPr>
                <w:ilvl w:val="0"/>
                <w:numId w:val="79"/>
              </w:numPr>
              <w:spacing w:line="240" w:lineRule="auto"/>
              <w:contextualSpacing/>
              <w:jc w:val="both"/>
              <w:rPr>
                <w:rFonts w:ascii="Times New Roman" w:hAnsi="Times New Roman"/>
                <w:bCs/>
                <w:sz w:val="20"/>
                <w:szCs w:val="20"/>
              </w:rPr>
            </w:pPr>
            <w:r w:rsidRPr="001E3C63">
              <w:rPr>
                <w:rFonts w:ascii="Times New Roman" w:hAnsi="Times New Roman"/>
                <w:bCs/>
                <w:sz w:val="20"/>
                <w:szCs w:val="20"/>
                <w:lang w:val="sr-Cyrl-CS" w:eastAsia="sr-Latn-CS"/>
              </w:rPr>
              <w:t xml:space="preserve">учествује у планирању површина за производњу хибрида, у припреми семена и земљишта за сетву; </w:t>
            </w:r>
          </w:p>
          <w:p w:rsidR="00CB4F41" w:rsidRPr="001E3C63" w:rsidRDefault="00CB4F41" w:rsidP="00672434">
            <w:pPr>
              <w:pStyle w:val="ListParagraph"/>
              <w:numPr>
                <w:ilvl w:val="0"/>
                <w:numId w:val="79"/>
              </w:numPr>
              <w:spacing w:line="240" w:lineRule="auto"/>
              <w:contextualSpacing/>
              <w:jc w:val="both"/>
              <w:rPr>
                <w:rFonts w:ascii="Times New Roman" w:hAnsi="Times New Roman"/>
                <w:bCs/>
                <w:sz w:val="20"/>
                <w:szCs w:val="20"/>
                <w:lang w:val="sr-Cyrl-CS" w:eastAsia="sr-Latn-CS"/>
              </w:rPr>
            </w:pPr>
            <w:r w:rsidRPr="001E3C63">
              <w:rPr>
                <w:rFonts w:ascii="Times New Roman" w:hAnsi="Times New Roman"/>
                <w:bCs/>
                <w:sz w:val="20"/>
                <w:szCs w:val="20"/>
                <w:lang w:val="sr-Cyrl-CS" w:eastAsia="sr-Latn-CS"/>
              </w:rPr>
              <w:t xml:space="preserve">учествује у организацији бербе семена и одређивању динамике бербе. </w:t>
            </w:r>
          </w:p>
        </w:tc>
      </w:tr>
      <w:tr w:rsidR="00CB4F41" w:rsidRPr="001E3C63" w:rsidTr="00BD6A84">
        <w:trPr>
          <w:trHeight w:val="1112"/>
          <w:jc w:val="center"/>
        </w:trPr>
        <w:tc>
          <w:tcPr>
            <w:tcW w:w="862" w:type="pct"/>
            <w:tcBorders>
              <w:right w:val="single" w:sz="12" w:space="0" w:color="auto"/>
            </w:tcBorders>
          </w:tcPr>
          <w:p w:rsidR="00CB4F41" w:rsidRPr="001E3C63" w:rsidRDefault="00CB4F41" w:rsidP="00BD6A84">
            <w:pPr>
              <w:spacing w:line="240" w:lineRule="auto"/>
              <w:ind w:left="0" w:firstLine="0"/>
              <w:rPr>
                <w:rFonts w:ascii="Times New Roman" w:eastAsia="Calibri" w:hAnsi="Times New Roman"/>
                <w:noProof/>
                <w:sz w:val="20"/>
                <w:szCs w:val="22"/>
              </w:rPr>
            </w:pPr>
            <w:r w:rsidRPr="001E3C63">
              <w:rPr>
                <w:rFonts w:ascii="Times New Roman" w:eastAsia="Calibri" w:hAnsi="Times New Roman"/>
                <w:noProof/>
                <w:sz w:val="20"/>
                <w:szCs w:val="22"/>
              </w:rPr>
              <w:t>Oбразовање</w:t>
            </w:r>
          </w:p>
        </w:tc>
        <w:tc>
          <w:tcPr>
            <w:tcW w:w="4138" w:type="pct"/>
            <w:tcBorders>
              <w:left w:val="single" w:sz="12" w:space="0" w:color="auto"/>
            </w:tcBorders>
          </w:tcPr>
          <w:p w:rsidR="00CB4F41" w:rsidRPr="001E3C63" w:rsidRDefault="00CB4F41" w:rsidP="00BD6A84">
            <w:pPr>
              <w:spacing w:line="240" w:lineRule="auto"/>
              <w:rPr>
                <w:rFonts w:ascii="Times New Roman" w:eastAsia="Calibri" w:hAnsi="Times New Roman"/>
                <w:noProof/>
                <w:sz w:val="20"/>
                <w:szCs w:val="20"/>
                <w:lang w:eastAsia="en-AU"/>
              </w:rPr>
            </w:pPr>
            <w:r w:rsidRPr="001E3C63">
              <w:rPr>
                <w:rFonts w:ascii="Times New Roman" w:eastAsia="Calibri" w:hAnsi="Times New Roman"/>
                <w:noProof/>
                <w:sz w:val="20"/>
                <w:szCs w:val="20"/>
                <w:lang w:eastAsia="en-AU"/>
              </w:rPr>
              <w:t>Високо образовање:</w:t>
            </w:r>
          </w:p>
          <w:p w:rsidR="00CB4F41" w:rsidRPr="001E3C63" w:rsidRDefault="00CB4F41" w:rsidP="00672434">
            <w:pPr>
              <w:pStyle w:val="NormalStefbullets1"/>
              <w:numPr>
                <w:ilvl w:val="0"/>
                <w:numId w:val="29"/>
              </w:numPr>
              <w:jc w:val="both"/>
              <w:rPr>
                <w:rFonts w:asciiTheme="majorBidi" w:hAnsiTheme="majorBidi" w:cstheme="majorBidi"/>
                <w:bCs/>
              </w:rPr>
            </w:pPr>
            <w:r w:rsidRPr="001E3C63">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B2525B" w:rsidRPr="001E3C63" w:rsidRDefault="00B2525B" w:rsidP="00672434">
            <w:pPr>
              <w:pStyle w:val="NormalStefbullets1"/>
              <w:numPr>
                <w:ilvl w:val="0"/>
                <w:numId w:val="29"/>
              </w:numPr>
              <w:jc w:val="both"/>
              <w:rPr>
                <w:rFonts w:asciiTheme="majorBidi" w:hAnsiTheme="majorBidi" w:cstheme="majorBidi"/>
                <w:bCs/>
              </w:rPr>
            </w:pPr>
            <w:r w:rsidRPr="001E3C63">
              <w:rPr>
                <w:rFonts w:asciiTheme="majorBidi" w:hAnsiTheme="majorBidi" w:cstheme="majorBidi"/>
                <w:bCs/>
              </w:rPr>
              <w:t>на основним студијама у трајању од најмање четири године, по пропису који је уређивао високо образовање до 10. септембра 2005. године;</w:t>
            </w:r>
          </w:p>
          <w:p w:rsidR="00CB4F41" w:rsidRPr="001E3C63" w:rsidRDefault="00CB4F41" w:rsidP="00BD6A84">
            <w:pPr>
              <w:pStyle w:val="NormalStefbullets1"/>
              <w:jc w:val="both"/>
              <w:rPr>
                <w:rFonts w:asciiTheme="majorBidi" w:hAnsiTheme="majorBidi" w:cstheme="majorBidi"/>
                <w:bCs/>
              </w:rPr>
            </w:pPr>
            <w:r w:rsidRPr="001E3C63">
              <w:rPr>
                <w:rFonts w:asciiTheme="majorBidi" w:hAnsiTheme="majorBidi" w:cstheme="majorBidi"/>
                <w:bCs/>
              </w:rPr>
              <w:t xml:space="preserve">или </w:t>
            </w:r>
          </w:p>
          <w:p w:rsidR="00CB4F41" w:rsidRPr="001E3C63" w:rsidRDefault="00CB4F41" w:rsidP="00672434">
            <w:pPr>
              <w:pStyle w:val="NormalStefbullets1"/>
              <w:numPr>
                <w:ilvl w:val="0"/>
                <w:numId w:val="29"/>
              </w:numPr>
              <w:jc w:val="both"/>
              <w:rPr>
                <w:rFonts w:asciiTheme="majorBidi" w:hAnsiTheme="majorBidi" w:cstheme="majorBidi"/>
                <w:bCs/>
              </w:rPr>
            </w:pPr>
            <w:r w:rsidRPr="001E3C63">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B2525B" w:rsidRPr="001E3C63">
              <w:rPr>
                <w:rFonts w:asciiTheme="majorBidi" w:hAnsiTheme="majorBidi" w:cstheme="majorBidi"/>
                <w:bCs/>
              </w:rPr>
              <w:t>в од 10. септембра 2005. године.</w:t>
            </w:r>
          </w:p>
        </w:tc>
      </w:tr>
      <w:tr w:rsidR="00CB4F41" w:rsidRPr="001E3C63" w:rsidTr="00BD6A84">
        <w:trPr>
          <w:trHeight w:val="465"/>
          <w:jc w:val="center"/>
        </w:trPr>
        <w:tc>
          <w:tcPr>
            <w:tcW w:w="862" w:type="pct"/>
            <w:tcBorders>
              <w:right w:val="single" w:sz="12" w:space="0" w:color="auto"/>
            </w:tcBorders>
          </w:tcPr>
          <w:p w:rsidR="00CB4F41" w:rsidRPr="001E3C63" w:rsidRDefault="00CB4F41" w:rsidP="00BD6A84">
            <w:pPr>
              <w:spacing w:line="240" w:lineRule="auto"/>
              <w:ind w:left="0" w:firstLine="0"/>
              <w:rPr>
                <w:rFonts w:ascii="Times New Roman" w:eastAsia="Calibri" w:hAnsi="Times New Roman"/>
                <w:noProof/>
                <w:sz w:val="20"/>
                <w:szCs w:val="22"/>
              </w:rPr>
            </w:pPr>
            <w:r w:rsidRPr="001E3C63">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CB4F41" w:rsidRPr="001E3C63" w:rsidRDefault="00CB4F41" w:rsidP="00672434">
            <w:pPr>
              <w:pStyle w:val="ListParagraph"/>
              <w:numPr>
                <w:ilvl w:val="0"/>
                <w:numId w:val="40"/>
              </w:numPr>
              <w:spacing w:line="240" w:lineRule="auto"/>
              <w:rPr>
                <w:rFonts w:ascii="Times New Roman" w:hAnsi="Times New Roman"/>
                <w:noProof/>
                <w:sz w:val="20"/>
                <w:szCs w:val="20"/>
                <w:lang w:val="en-AU" w:eastAsia="en-AU"/>
              </w:rPr>
            </w:pPr>
            <w:r w:rsidRPr="001E3C63">
              <w:rPr>
                <w:rFonts w:ascii="Times New Roman" w:hAnsi="Times New Roman"/>
                <w:bCs/>
                <w:sz w:val="20"/>
                <w:szCs w:val="20"/>
                <w:lang w:val="sr-Cyrl-CS"/>
              </w:rPr>
              <w:t>у складу са општим актом института</w:t>
            </w:r>
            <w:r w:rsidRPr="001E3C63">
              <w:rPr>
                <w:rFonts w:ascii="Times New Roman" w:hAnsi="Times New Roman"/>
                <w:bCs/>
                <w:sz w:val="20"/>
                <w:szCs w:val="20"/>
              </w:rPr>
              <w:t>.</w:t>
            </w:r>
          </w:p>
        </w:tc>
      </w:tr>
    </w:tbl>
    <w:p w:rsidR="00394BCE" w:rsidRDefault="00394BCE" w:rsidP="00CB4F41">
      <w:pPr>
        <w:tabs>
          <w:tab w:val="left" w:pos="7305"/>
        </w:tabs>
        <w:spacing w:line="240" w:lineRule="auto"/>
        <w:rPr>
          <w:rFonts w:ascii="Times New Roman" w:hAnsi="Times New Roman"/>
          <w:bCs/>
          <w:sz w:val="24"/>
          <w:szCs w:val="24"/>
        </w:rPr>
      </w:pPr>
    </w:p>
    <w:p w:rsidR="00394BCE" w:rsidRDefault="00394BCE" w:rsidP="00394BCE">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5"/>
        <w:gridCol w:w="2789"/>
        <w:gridCol w:w="2278"/>
        <w:gridCol w:w="2688"/>
      </w:tblGrid>
      <w:tr w:rsidR="00394BCE" w:rsidRPr="006449A2" w:rsidTr="007C1FF3">
        <w:trPr>
          <w:trHeight w:val="577"/>
          <w:jc w:val="center"/>
        </w:trPr>
        <w:tc>
          <w:tcPr>
            <w:tcW w:w="857" w:type="pct"/>
            <w:tcBorders>
              <w:bottom w:val="single" w:sz="2" w:space="0" w:color="auto"/>
              <w:right w:val="single" w:sz="12" w:space="0" w:color="auto"/>
            </w:tcBorders>
          </w:tcPr>
          <w:p w:rsidR="00394BCE" w:rsidRPr="00875544" w:rsidRDefault="00E94818" w:rsidP="00BD6A84">
            <w:pPr>
              <w:pStyle w:val="1"/>
              <w:spacing w:after="0" w:line="240" w:lineRule="auto"/>
              <w:rPr>
                <w:noProof/>
                <w:color w:val="auto"/>
                <w:lang w:val="en-US"/>
              </w:rPr>
            </w:pPr>
            <w:r>
              <w:rPr>
                <w:noProof/>
                <w:color w:val="auto"/>
                <w:lang w:val="en-US"/>
              </w:rPr>
              <w:lastRenderedPageBreak/>
              <w:t>41</w:t>
            </w:r>
            <w:r w:rsidR="00394BCE" w:rsidRPr="00875544">
              <w:rPr>
                <w:noProof/>
                <w:color w:val="auto"/>
              </w:rPr>
              <w:t>.</w:t>
            </w:r>
          </w:p>
        </w:tc>
        <w:tc>
          <w:tcPr>
            <w:tcW w:w="4143" w:type="pct"/>
            <w:gridSpan w:val="3"/>
            <w:tcBorders>
              <w:left w:val="single" w:sz="12" w:space="0" w:color="auto"/>
              <w:bottom w:val="single" w:sz="2" w:space="0" w:color="auto"/>
            </w:tcBorders>
          </w:tcPr>
          <w:p w:rsidR="00394BCE" w:rsidRPr="00875544" w:rsidRDefault="00394BCE" w:rsidP="00BD6A84">
            <w:pPr>
              <w:pStyle w:val="AleksNaziv"/>
              <w:rPr>
                <w:bCs/>
                <w:caps w:val="0"/>
                <w:szCs w:val="26"/>
              </w:rPr>
            </w:pPr>
            <w:r w:rsidRPr="00875544">
              <w:rPr>
                <w:rFonts w:eastAsiaTheme="minorHAnsi"/>
                <w:bCs/>
              </w:rPr>
              <w:t>УЗОРКОВАЧ СЕМЕНА</w:t>
            </w:r>
          </w:p>
        </w:tc>
      </w:tr>
      <w:tr w:rsidR="00394BCE" w:rsidRPr="006449A2" w:rsidTr="007C1FF3">
        <w:trPr>
          <w:trHeight w:val="134"/>
          <w:jc w:val="center"/>
        </w:trPr>
        <w:tc>
          <w:tcPr>
            <w:tcW w:w="857" w:type="pct"/>
            <w:vMerge w:val="restart"/>
            <w:tcBorders>
              <w:top w:val="single" w:sz="2" w:space="0" w:color="auto"/>
              <w:right w:val="single" w:sz="12" w:space="0" w:color="auto"/>
            </w:tcBorders>
          </w:tcPr>
          <w:p w:rsidR="00394BCE" w:rsidRPr="007C1FF3" w:rsidRDefault="00394BCE"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br w:type="page"/>
              <w:t>Назив радног места</w:t>
            </w:r>
          </w:p>
        </w:tc>
        <w:tc>
          <w:tcPr>
            <w:tcW w:w="1490" w:type="pct"/>
            <w:tcBorders>
              <w:top w:val="single" w:sz="2" w:space="0" w:color="auto"/>
              <w:left w:val="single" w:sz="12" w:space="0" w:color="auto"/>
              <w:bottom w:val="single" w:sz="2" w:space="0" w:color="auto"/>
              <w:right w:val="single" w:sz="4" w:space="0" w:color="auto"/>
            </w:tcBorders>
            <w:vAlign w:val="center"/>
          </w:tcPr>
          <w:p w:rsidR="00394BCE" w:rsidRPr="00875544" w:rsidRDefault="00E94818" w:rsidP="00BD6A84">
            <w:pPr>
              <w:pStyle w:val="1malibroj"/>
              <w:spacing w:after="0"/>
              <w:rPr>
                <w:color w:val="auto"/>
                <w:lang w:eastAsia="en-AU"/>
              </w:rPr>
            </w:pPr>
            <w:r>
              <w:rPr>
                <w:color w:val="auto"/>
                <w:lang w:eastAsia="en-AU"/>
              </w:rPr>
              <w:t>41</w:t>
            </w:r>
            <w:r w:rsidR="00394BCE" w:rsidRPr="00875544">
              <w:rPr>
                <w:color w:val="auto"/>
                <w:lang w:eastAsia="en-AU"/>
              </w:rPr>
              <w:t>.1.</w:t>
            </w:r>
          </w:p>
        </w:tc>
        <w:tc>
          <w:tcPr>
            <w:tcW w:w="1217" w:type="pct"/>
            <w:tcBorders>
              <w:top w:val="single" w:sz="2" w:space="0" w:color="auto"/>
              <w:left w:val="single" w:sz="4" w:space="0" w:color="auto"/>
              <w:bottom w:val="single" w:sz="2" w:space="0" w:color="auto"/>
              <w:right w:val="single" w:sz="4" w:space="0" w:color="auto"/>
            </w:tcBorders>
            <w:vAlign w:val="center"/>
          </w:tcPr>
          <w:p w:rsidR="00394BCE" w:rsidRPr="00875544" w:rsidRDefault="00E94818" w:rsidP="00BD6A84">
            <w:pPr>
              <w:pStyle w:val="1malibroj"/>
              <w:spacing w:after="0"/>
              <w:rPr>
                <w:color w:val="auto"/>
                <w:lang w:eastAsia="en-AU"/>
              </w:rPr>
            </w:pPr>
            <w:r>
              <w:rPr>
                <w:color w:val="auto"/>
                <w:lang w:eastAsia="en-AU"/>
              </w:rPr>
              <w:t>41</w:t>
            </w:r>
            <w:r w:rsidR="00394BCE" w:rsidRPr="00875544">
              <w:rPr>
                <w:color w:val="auto"/>
                <w:lang w:eastAsia="en-AU"/>
              </w:rPr>
              <w:t>.2.</w:t>
            </w:r>
          </w:p>
        </w:tc>
        <w:tc>
          <w:tcPr>
            <w:tcW w:w="1436" w:type="pct"/>
            <w:tcBorders>
              <w:top w:val="single" w:sz="2" w:space="0" w:color="auto"/>
              <w:left w:val="single" w:sz="4" w:space="0" w:color="auto"/>
              <w:bottom w:val="single" w:sz="2" w:space="0" w:color="auto"/>
            </w:tcBorders>
            <w:vAlign w:val="center"/>
          </w:tcPr>
          <w:p w:rsidR="00394BCE" w:rsidRPr="00875544" w:rsidRDefault="00E94818" w:rsidP="00BD6A84">
            <w:pPr>
              <w:pStyle w:val="1malibroj"/>
              <w:spacing w:after="0"/>
              <w:rPr>
                <w:color w:val="auto"/>
                <w:lang w:eastAsia="en-AU"/>
              </w:rPr>
            </w:pPr>
            <w:r>
              <w:rPr>
                <w:color w:val="auto"/>
                <w:lang w:eastAsia="en-AU"/>
              </w:rPr>
              <w:t>41</w:t>
            </w:r>
            <w:r w:rsidR="00394BCE" w:rsidRPr="00875544">
              <w:rPr>
                <w:color w:val="auto"/>
                <w:lang w:eastAsia="en-AU"/>
              </w:rPr>
              <w:t>.3.</w:t>
            </w:r>
          </w:p>
        </w:tc>
      </w:tr>
      <w:tr w:rsidR="00394BCE" w:rsidRPr="006449A2" w:rsidTr="00B7221A">
        <w:trPr>
          <w:trHeight w:val="640"/>
          <w:jc w:val="center"/>
        </w:trPr>
        <w:tc>
          <w:tcPr>
            <w:tcW w:w="857" w:type="pct"/>
            <w:vMerge/>
            <w:tcBorders>
              <w:top w:val="single" w:sz="12" w:space="0" w:color="auto"/>
              <w:right w:val="single" w:sz="12" w:space="0" w:color="auto"/>
            </w:tcBorders>
          </w:tcPr>
          <w:p w:rsidR="00394BCE" w:rsidRPr="007C1FF3" w:rsidRDefault="00394BCE" w:rsidP="007C1FF3">
            <w:pPr>
              <w:spacing w:line="240" w:lineRule="auto"/>
              <w:ind w:left="0" w:firstLine="0"/>
              <w:rPr>
                <w:rFonts w:ascii="Times New Roman" w:eastAsia="Calibri" w:hAnsi="Times New Roman"/>
                <w:noProof/>
                <w:sz w:val="20"/>
                <w:szCs w:val="22"/>
              </w:rPr>
            </w:pPr>
          </w:p>
        </w:tc>
        <w:tc>
          <w:tcPr>
            <w:tcW w:w="1490" w:type="pct"/>
            <w:tcBorders>
              <w:top w:val="single" w:sz="2" w:space="0" w:color="auto"/>
              <w:left w:val="single" w:sz="12" w:space="0" w:color="auto"/>
              <w:right w:val="single" w:sz="4" w:space="0" w:color="auto"/>
            </w:tcBorders>
            <w:vAlign w:val="center"/>
          </w:tcPr>
          <w:p w:rsidR="00394BCE" w:rsidRPr="00875544" w:rsidRDefault="00394BCE" w:rsidP="00B7221A">
            <w:pPr>
              <w:spacing w:before="120" w:after="120"/>
              <w:jc w:val="both"/>
              <w:rPr>
                <w:rFonts w:ascii="Times New Roman" w:hAnsi="Times New Roman"/>
                <w:strike/>
                <w:sz w:val="20"/>
                <w:szCs w:val="20"/>
                <w:lang w:val="en-AU" w:eastAsia="en-AU"/>
              </w:rPr>
            </w:pPr>
            <w:r w:rsidRPr="00875544">
              <w:rPr>
                <w:rFonts w:ascii="Times New Roman" w:hAnsi="Times New Roman"/>
                <w:bCs/>
                <w:sz w:val="20"/>
                <w:szCs w:val="20"/>
                <w:lang w:eastAsia="en-AU"/>
              </w:rPr>
              <w:t>Узорковач семена</w:t>
            </w:r>
          </w:p>
        </w:tc>
        <w:tc>
          <w:tcPr>
            <w:tcW w:w="1217" w:type="pct"/>
            <w:tcBorders>
              <w:top w:val="single" w:sz="2" w:space="0" w:color="auto"/>
              <w:left w:val="single" w:sz="4" w:space="0" w:color="auto"/>
              <w:right w:val="single" w:sz="2" w:space="0" w:color="auto"/>
            </w:tcBorders>
            <w:vAlign w:val="center"/>
          </w:tcPr>
          <w:p w:rsidR="00394BCE" w:rsidRPr="00875544" w:rsidRDefault="00394BCE" w:rsidP="00BD6A84">
            <w:pPr>
              <w:spacing w:before="120" w:after="120"/>
              <w:ind w:left="0" w:firstLine="0"/>
              <w:rPr>
                <w:rFonts w:ascii="Times New Roman" w:hAnsi="Times New Roman"/>
                <w:strike/>
                <w:sz w:val="20"/>
                <w:szCs w:val="20"/>
                <w:lang w:val="en-AU" w:eastAsia="en-AU"/>
              </w:rPr>
            </w:pPr>
            <w:r w:rsidRPr="00875544">
              <w:rPr>
                <w:rFonts w:ascii="Times New Roman" w:hAnsi="Times New Roman"/>
                <w:bCs/>
                <w:sz w:val="20"/>
                <w:szCs w:val="20"/>
                <w:lang w:eastAsia="en-AU"/>
              </w:rPr>
              <w:t>Самостални узорковач семена</w:t>
            </w:r>
          </w:p>
        </w:tc>
        <w:tc>
          <w:tcPr>
            <w:tcW w:w="1436" w:type="pct"/>
            <w:tcBorders>
              <w:top w:val="single" w:sz="2" w:space="0" w:color="auto"/>
              <w:left w:val="single" w:sz="2" w:space="0" w:color="auto"/>
            </w:tcBorders>
            <w:vAlign w:val="center"/>
          </w:tcPr>
          <w:p w:rsidR="00394BCE" w:rsidRPr="00875544" w:rsidRDefault="00394BCE" w:rsidP="00BD6A84">
            <w:pPr>
              <w:spacing w:before="120" w:after="120" w:line="360" w:lineRule="auto"/>
              <w:ind w:left="0" w:firstLine="0"/>
              <w:jc w:val="center"/>
              <w:rPr>
                <w:rFonts w:ascii="Times New Roman" w:hAnsi="Times New Roman"/>
                <w:strike/>
                <w:sz w:val="20"/>
                <w:szCs w:val="20"/>
                <w:lang w:val="en-AU" w:eastAsia="en-AU"/>
              </w:rPr>
            </w:pPr>
            <w:r w:rsidRPr="00875544">
              <w:rPr>
                <w:rFonts w:ascii="Times New Roman" w:hAnsi="Times New Roman"/>
                <w:bCs/>
                <w:sz w:val="20"/>
                <w:szCs w:val="20"/>
                <w:lang w:eastAsia="en-AU"/>
              </w:rPr>
              <w:t>Водећи узорковач семена</w:t>
            </w:r>
          </w:p>
        </w:tc>
      </w:tr>
      <w:tr w:rsidR="00394BCE" w:rsidRPr="006449A2" w:rsidTr="007C1FF3">
        <w:trPr>
          <w:trHeight w:val="109"/>
          <w:jc w:val="center"/>
        </w:trPr>
        <w:tc>
          <w:tcPr>
            <w:tcW w:w="857" w:type="pct"/>
            <w:tcBorders>
              <w:right w:val="single" w:sz="12" w:space="0" w:color="auto"/>
            </w:tcBorders>
          </w:tcPr>
          <w:p w:rsidR="00394BCE" w:rsidRPr="007C1FF3" w:rsidRDefault="00394BCE"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t>Општи / типични опис посла</w:t>
            </w:r>
          </w:p>
        </w:tc>
        <w:tc>
          <w:tcPr>
            <w:tcW w:w="4143" w:type="pct"/>
            <w:gridSpan w:val="3"/>
            <w:tcBorders>
              <w:left w:val="single" w:sz="12" w:space="0" w:color="auto"/>
            </w:tcBorders>
          </w:tcPr>
          <w:p w:rsidR="00394BCE" w:rsidRPr="00875544" w:rsidRDefault="00394BCE" w:rsidP="00553DB1">
            <w:pPr>
              <w:spacing w:line="240" w:lineRule="auto"/>
              <w:ind w:left="0" w:firstLine="0"/>
              <w:contextualSpacing/>
              <w:jc w:val="both"/>
              <w:rPr>
                <w:rFonts w:ascii="Times New Roman" w:hAnsi="Times New Roman"/>
                <w:bCs/>
                <w:sz w:val="20"/>
                <w:szCs w:val="20"/>
                <w:lang w:eastAsia="sr-Latn-CS"/>
              </w:rPr>
            </w:pPr>
            <w:r w:rsidRPr="00875544">
              <w:rPr>
                <w:rFonts w:ascii="Times New Roman" w:hAnsi="Times New Roman"/>
                <w:bCs/>
                <w:sz w:val="20"/>
                <w:szCs w:val="20"/>
                <w:lang w:eastAsia="sr-Latn-CS"/>
              </w:rPr>
              <w:t>Узорковач семена: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учествује у узорковању семена;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допремање узорака у лабораторију;</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учествује у обележавању и пломбирању семена за извоз (сертификација семена);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изводи пољске експерименте и експерименте у лабораторији;</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упознаје се са лабораторијском документацијом везаном за систем квалитета у узорковању семена;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одржава прибор за узорковање семена;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паковање и одлагање информативних узорака;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контолише у магацину исправност лагеровања семена, индентитет партије, пратећу документацију и партија коју је узорковао, као и услове магацинског простора;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очување узорака и документације у складу са законским прописима;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контролу семенских усева;</w:t>
            </w:r>
          </w:p>
          <w:p w:rsidR="00394BCE" w:rsidRPr="00875544"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ажурирање налога за сервисирање опреме;</w:t>
            </w:r>
          </w:p>
          <w:p w:rsidR="00394BCE" w:rsidRPr="007C1FF3" w:rsidRDefault="00394BCE" w:rsidP="00672434">
            <w:pPr>
              <w:pStyle w:val="ListParagraph"/>
              <w:numPr>
                <w:ilvl w:val="0"/>
                <w:numId w:val="80"/>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w:t>
            </w:r>
            <w:r w:rsidRPr="00875544">
              <w:rPr>
                <w:rFonts w:ascii="Times New Roman" w:hAnsi="Times New Roman"/>
                <w:bCs/>
                <w:sz w:val="20"/>
                <w:szCs w:val="20"/>
                <w:lang w:eastAsia="sr-Latn-CS"/>
              </w:rPr>
              <w:t>тара се о уредности и сређености радне документације</w:t>
            </w:r>
            <w:r w:rsidRPr="00875544">
              <w:rPr>
                <w:rFonts w:ascii="Times New Roman" w:hAnsi="Times New Roman"/>
                <w:bCs/>
                <w:sz w:val="20"/>
                <w:szCs w:val="20"/>
                <w:lang w:val="sr-Cyrl-CS" w:eastAsia="sr-Latn-CS"/>
              </w:rPr>
              <w:t>.</w:t>
            </w:r>
          </w:p>
          <w:p w:rsidR="00394BCE" w:rsidRPr="00875544" w:rsidRDefault="00394BCE" w:rsidP="00553DB1">
            <w:pPr>
              <w:tabs>
                <w:tab w:val="left" w:pos="340"/>
              </w:tabs>
              <w:ind w:left="0" w:firstLine="0"/>
              <w:jc w:val="both"/>
              <w:rPr>
                <w:rFonts w:ascii="Times New Roman" w:hAnsi="Times New Roman"/>
                <w:bCs/>
                <w:sz w:val="20"/>
                <w:szCs w:val="20"/>
                <w:lang w:eastAsia="en-AU"/>
              </w:rPr>
            </w:pPr>
            <w:r w:rsidRPr="00875544">
              <w:rPr>
                <w:rFonts w:ascii="Times New Roman" w:hAnsi="Times New Roman"/>
                <w:bCs/>
                <w:sz w:val="20"/>
                <w:szCs w:val="20"/>
              </w:rPr>
              <w:t xml:space="preserve">Самостални </w:t>
            </w:r>
            <w:r w:rsidRPr="00875544">
              <w:rPr>
                <w:rFonts w:ascii="Times New Roman" w:hAnsi="Times New Roman"/>
                <w:bCs/>
                <w:sz w:val="20"/>
                <w:szCs w:val="20"/>
                <w:lang w:eastAsia="en-AU"/>
              </w:rPr>
              <w:t xml:space="preserve">узорковач семена: </w:t>
            </w:r>
          </w:p>
          <w:p w:rsidR="00394BCE" w:rsidRPr="00875544" w:rsidRDefault="00394BCE" w:rsidP="00672434">
            <w:pPr>
              <w:pStyle w:val="ListParagraph"/>
              <w:numPr>
                <w:ilvl w:val="0"/>
                <w:numId w:val="81"/>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обавља послове узорковања семена у сагласности са ISTA правилима и лабораторијским упутствима;</w:t>
            </w:r>
          </w:p>
          <w:p w:rsidR="00394BCE" w:rsidRPr="00875544" w:rsidRDefault="00394BCE" w:rsidP="00672434">
            <w:pPr>
              <w:pStyle w:val="ListParagraph"/>
              <w:numPr>
                <w:ilvl w:val="0"/>
                <w:numId w:val="81"/>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стара се о обележавању и пломбирању семена за извоз (сертификација семена);</w:t>
            </w:r>
          </w:p>
          <w:p w:rsidR="00394BCE" w:rsidRPr="00875544" w:rsidRDefault="00394BCE" w:rsidP="00672434">
            <w:pPr>
              <w:pStyle w:val="ListParagraph"/>
              <w:numPr>
                <w:ilvl w:val="0"/>
                <w:numId w:val="81"/>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организује и спроводи експерименте у пољу и допремање узорака у лабораторију;</w:t>
            </w:r>
          </w:p>
          <w:p w:rsidR="00394BCE" w:rsidRPr="00875544" w:rsidRDefault="00394BCE" w:rsidP="00672434">
            <w:pPr>
              <w:pStyle w:val="ListParagraph"/>
              <w:numPr>
                <w:ilvl w:val="0"/>
                <w:numId w:val="81"/>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контролу аутоматског узорковача;</w:t>
            </w:r>
          </w:p>
          <w:p w:rsidR="00394BCE" w:rsidRPr="007C1FF3" w:rsidRDefault="00394BCE" w:rsidP="00672434">
            <w:pPr>
              <w:pStyle w:val="ListParagraph"/>
              <w:numPr>
                <w:ilvl w:val="0"/>
                <w:numId w:val="81"/>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по потреби обавља послове Узорковача семена.</w:t>
            </w:r>
          </w:p>
          <w:p w:rsidR="00394BCE" w:rsidRPr="00875544" w:rsidRDefault="00394BCE" w:rsidP="00553DB1">
            <w:pPr>
              <w:tabs>
                <w:tab w:val="left" w:pos="340"/>
              </w:tabs>
              <w:jc w:val="both"/>
              <w:rPr>
                <w:rFonts w:ascii="Times New Roman" w:hAnsi="Times New Roman"/>
                <w:bCs/>
                <w:sz w:val="20"/>
                <w:szCs w:val="20"/>
                <w:lang w:eastAsia="en-AU"/>
              </w:rPr>
            </w:pPr>
            <w:r w:rsidRPr="00875544">
              <w:rPr>
                <w:rFonts w:ascii="Times New Roman" w:hAnsi="Times New Roman"/>
                <w:bCs/>
                <w:sz w:val="20"/>
                <w:szCs w:val="20"/>
              </w:rPr>
              <w:t>Водећи</w:t>
            </w:r>
            <w:r w:rsidRPr="00875544">
              <w:rPr>
                <w:rFonts w:ascii="Times New Roman" w:hAnsi="Times New Roman"/>
                <w:bCs/>
                <w:sz w:val="20"/>
                <w:szCs w:val="20"/>
                <w:lang w:eastAsia="en-AU"/>
              </w:rPr>
              <w:t xml:space="preserve"> узорковач семена:</w:t>
            </w:r>
          </w:p>
          <w:p w:rsidR="00394BCE" w:rsidRPr="00875544" w:rsidRDefault="00394BCE" w:rsidP="00672434">
            <w:pPr>
              <w:pStyle w:val="ListParagraph"/>
              <w:numPr>
                <w:ilvl w:val="0"/>
                <w:numId w:val="82"/>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rPr>
              <w:t>прати и примењује међународне методе за испитивање семена (</w:t>
            </w:r>
            <w:r w:rsidRPr="00875544">
              <w:rPr>
                <w:rFonts w:ascii="Times New Roman" w:hAnsi="Times New Roman"/>
                <w:bCs/>
                <w:sz w:val="20"/>
                <w:szCs w:val="20"/>
              </w:rPr>
              <w:t>ISTA</w:t>
            </w:r>
            <w:r w:rsidRPr="00875544">
              <w:rPr>
                <w:rFonts w:ascii="Times New Roman" w:hAnsi="Times New Roman"/>
                <w:bCs/>
                <w:sz w:val="20"/>
                <w:szCs w:val="20"/>
                <w:lang w:val="sr-Cyrl-CS"/>
              </w:rPr>
              <w:t>);</w:t>
            </w:r>
          </w:p>
          <w:p w:rsidR="00394BCE" w:rsidRPr="00875544" w:rsidRDefault="00394BCE" w:rsidP="00672434">
            <w:pPr>
              <w:pStyle w:val="ListParagraph"/>
              <w:numPr>
                <w:ilvl w:val="0"/>
                <w:numId w:val="82"/>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прати и ажурура лабораторијску документацију везану за систем квалитета у узорковању семена;</w:t>
            </w:r>
          </w:p>
          <w:p w:rsidR="00394BCE" w:rsidRPr="00875544" w:rsidRDefault="00394BCE" w:rsidP="00672434">
            <w:pPr>
              <w:pStyle w:val="ListParagraph"/>
              <w:numPr>
                <w:ilvl w:val="0"/>
                <w:numId w:val="82"/>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обезбеђује одлагање информативних узорака;</w:t>
            </w:r>
          </w:p>
          <w:p w:rsidR="00394BCE" w:rsidRPr="00875544" w:rsidRDefault="00394BCE" w:rsidP="00672434">
            <w:pPr>
              <w:pStyle w:val="ListParagraph"/>
              <w:numPr>
                <w:ilvl w:val="0"/>
                <w:numId w:val="82"/>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стара се о очувању узорака и документације у складу са законским прописима;</w:t>
            </w:r>
          </w:p>
          <w:p w:rsidR="00394BCE" w:rsidRPr="00875544" w:rsidRDefault="00394BCE" w:rsidP="00672434">
            <w:pPr>
              <w:pStyle w:val="ListParagraph"/>
              <w:numPr>
                <w:ilvl w:val="0"/>
                <w:numId w:val="82"/>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спроводи контролу у магацију исправности лагеровања семена, индентитет партије, пратећу документацију партија коју је узорковао, као и услове магацинског простора;</w:t>
            </w:r>
          </w:p>
          <w:p w:rsidR="00394BCE" w:rsidRPr="00875544" w:rsidRDefault="00394BCE" w:rsidP="00553DB1">
            <w:pPr>
              <w:spacing w:line="240" w:lineRule="auto"/>
              <w:jc w:val="both"/>
              <w:rPr>
                <w:rFonts w:ascii="Times New Roman" w:hAnsi="Times New Roman"/>
                <w:sz w:val="20"/>
              </w:rPr>
            </w:pPr>
            <w:r w:rsidRPr="00875544">
              <w:rPr>
                <w:rFonts w:ascii="Times New Roman" w:hAnsi="Times New Roman"/>
                <w:bCs/>
                <w:sz w:val="20"/>
                <w:szCs w:val="20"/>
                <w:lang w:val="sr-Cyrl-CS" w:eastAsia="sr-Latn-CS"/>
              </w:rPr>
              <w:t>6)    по потреби обавља послове Угорковача семена и</w:t>
            </w:r>
            <w:r w:rsidRPr="00875544">
              <w:rPr>
                <w:rFonts w:ascii="Times New Roman" w:hAnsi="Times New Roman"/>
                <w:bCs/>
                <w:sz w:val="20"/>
                <w:szCs w:val="20"/>
              </w:rPr>
              <w:t xml:space="preserve"> Самосталног </w:t>
            </w:r>
            <w:r w:rsidRPr="00875544">
              <w:rPr>
                <w:rFonts w:ascii="Times New Roman" w:hAnsi="Times New Roman"/>
                <w:bCs/>
                <w:sz w:val="20"/>
                <w:szCs w:val="20"/>
                <w:lang w:eastAsia="en-AU"/>
              </w:rPr>
              <w:t>узорковача семена.</w:t>
            </w:r>
          </w:p>
        </w:tc>
      </w:tr>
      <w:tr w:rsidR="00394BCE" w:rsidRPr="006449A2" w:rsidTr="007C1FF3">
        <w:trPr>
          <w:trHeight w:val="17"/>
          <w:jc w:val="center"/>
        </w:trPr>
        <w:tc>
          <w:tcPr>
            <w:tcW w:w="857" w:type="pct"/>
            <w:tcBorders>
              <w:right w:val="single" w:sz="12" w:space="0" w:color="auto"/>
            </w:tcBorders>
          </w:tcPr>
          <w:p w:rsidR="00394BCE" w:rsidRPr="007C1FF3" w:rsidRDefault="00394BCE" w:rsidP="007C1FF3">
            <w:pPr>
              <w:spacing w:line="240" w:lineRule="auto"/>
              <w:ind w:left="0" w:firstLine="0"/>
              <w:rPr>
                <w:rFonts w:ascii="Times New Roman" w:eastAsia="Calibri" w:hAnsi="Times New Roman"/>
                <w:noProof/>
                <w:sz w:val="20"/>
                <w:szCs w:val="22"/>
              </w:rPr>
            </w:pPr>
            <w:r w:rsidRPr="007C1FF3">
              <w:rPr>
                <w:rFonts w:ascii="Times New Roman" w:eastAsia="Calibri" w:hAnsi="Times New Roman"/>
                <w:noProof/>
                <w:sz w:val="20"/>
                <w:szCs w:val="22"/>
              </w:rPr>
              <w:t>Oбразовање</w:t>
            </w:r>
          </w:p>
        </w:tc>
        <w:tc>
          <w:tcPr>
            <w:tcW w:w="1490" w:type="pct"/>
            <w:tcBorders>
              <w:left w:val="single" w:sz="12" w:space="0" w:color="auto"/>
              <w:right w:val="single" w:sz="4" w:space="0" w:color="auto"/>
            </w:tcBorders>
          </w:tcPr>
          <w:p w:rsidR="00394BCE" w:rsidRPr="00BE6930" w:rsidRDefault="00394BCE" w:rsidP="00BD6A84">
            <w:pPr>
              <w:spacing w:line="240" w:lineRule="auto"/>
              <w:ind w:left="90" w:firstLine="0"/>
              <w:rPr>
                <w:rFonts w:ascii="Times New Roman" w:hAnsi="Times New Roman"/>
                <w:noProof/>
                <w:sz w:val="20"/>
                <w:szCs w:val="20"/>
                <w:lang w:eastAsia="en-AU"/>
              </w:rPr>
            </w:pPr>
            <w:r w:rsidRPr="00875544">
              <w:rPr>
                <w:rFonts w:ascii="Times New Roman" w:hAnsi="Times New Roman"/>
                <w:noProof/>
                <w:sz w:val="20"/>
                <w:szCs w:val="20"/>
                <w:lang w:eastAsia="en-AU"/>
              </w:rPr>
              <w:t xml:space="preserve">Високо образовање: </w:t>
            </w:r>
          </w:p>
          <w:p w:rsidR="00394BCE" w:rsidRDefault="00394BCE" w:rsidP="00394BCE">
            <w:pPr>
              <w:pStyle w:val="ListParagraph"/>
              <w:numPr>
                <w:ilvl w:val="0"/>
                <w:numId w:val="2"/>
              </w:numPr>
              <w:spacing w:line="240" w:lineRule="auto"/>
              <w:rPr>
                <w:rFonts w:ascii="Times New Roman" w:hAnsi="Times New Roman"/>
                <w:bCs/>
                <w:sz w:val="20"/>
                <w:szCs w:val="20"/>
              </w:rPr>
            </w:pPr>
            <w:r w:rsidRPr="00BE6930">
              <w:rPr>
                <w:rFonts w:ascii="Times New Roman" w:hAnsi="Times New Roman"/>
                <w:bCs/>
                <w:sz w:val="20"/>
                <w:szCs w:val="20"/>
              </w:rPr>
              <w:t>на студијама првог степена (основне академск</w:t>
            </w:r>
            <w:r>
              <w:rPr>
                <w:rFonts w:ascii="Times New Roman" w:hAnsi="Times New Roman"/>
                <w:bCs/>
                <w:sz w:val="20"/>
                <w:szCs w:val="20"/>
              </w:rPr>
              <w:t>е студије у обиму од најмање 240</w:t>
            </w:r>
            <w:r w:rsidRPr="00BE6930">
              <w:rPr>
                <w:rFonts w:ascii="Times New Roman" w:hAnsi="Times New Roman"/>
                <w:bCs/>
                <w:sz w:val="20"/>
                <w:szCs w:val="20"/>
              </w:rPr>
              <w:t xml:space="preserve"> ЕСПБ / </w:t>
            </w:r>
            <w:r>
              <w:rPr>
                <w:rFonts w:ascii="Times New Roman" w:hAnsi="Times New Roman"/>
                <w:bCs/>
                <w:sz w:val="20"/>
                <w:szCs w:val="20"/>
              </w:rPr>
              <w:t xml:space="preserve">специјалистичке струковне студије), </w:t>
            </w:r>
            <w:r w:rsidRPr="00BE6930">
              <w:rPr>
                <w:rFonts w:ascii="Times New Roman" w:hAnsi="Times New Roman"/>
                <w:bCs/>
                <w:sz w:val="20"/>
                <w:szCs w:val="20"/>
              </w:rPr>
              <w:t>по пропису који уређу</w:t>
            </w:r>
            <w:r>
              <w:rPr>
                <w:rFonts w:ascii="Times New Roman" w:hAnsi="Times New Roman"/>
                <w:bCs/>
                <w:sz w:val="20"/>
                <w:szCs w:val="20"/>
              </w:rPr>
              <w:t>је високо образовање почев од 7. октобра 2017</w:t>
            </w:r>
            <w:r w:rsidRPr="00BE6930">
              <w:rPr>
                <w:rFonts w:ascii="Times New Roman" w:hAnsi="Times New Roman"/>
                <w:bCs/>
                <w:sz w:val="20"/>
                <w:szCs w:val="20"/>
              </w:rPr>
              <w:t>. године</w:t>
            </w:r>
            <w:r>
              <w:rPr>
                <w:rFonts w:ascii="Times New Roman" w:hAnsi="Times New Roman"/>
                <w:bCs/>
                <w:sz w:val="20"/>
                <w:szCs w:val="20"/>
              </w:rPr>
              <w:t xml:space="preserve">; </w:t>
            </w:r>
          </w:p>
          <w:p w:rsidR="00394BCE" w:rsidRPr="00BE6930" w:rsidRDefault="00394BCE" w:rsidP="00BD6A84">
            <w:pPr>
              <w:spacing w:line="240" w:lineRule="auto"/>
              <w:ind w:left="90" w:firstLine="0"/>
              <w:rPr>
                <w:rFonts w:ascii="Times New Roman" w:hAnsi="Times New Roman"/>
                <w:bCs/>
                <w:sz w:val="20"/>
                <w:szCs w:val="20"/>
              </w:rPr>
            </w:pPr>
            <w:r w:rsidRPr="00BE6930">
              <w:rPr>
                <w:rFonts w:ascii="Times New Roman" w:hAnsi="Times New Roman"/>
                <w:bCs/>
                <w:sz w:val="20"/>
                <w:szCs w:val="20"/>
              </w:rPr>
              <w:t xml:space="preserve">изузетно: </w:t>
            </w:r>
          </w:p>
          <w:p w:rsidR="00394BCE" w:rsidRPr="007C1FF3" w:rsidRDefault="00394BCE" w:rsidP="007C1FF3">
            <w:pPr>
              <w:numPr>
                <w:ilvl w:val="0"/>
                <w:numId w:val="2"/>
              </w:numPr>
              <w:spacing w:line="240" w:lineRule="auto"/>
              <w:rPr>
                <w:rFonts w:ascii="Times New Roman" w:hAnsi="Times New Roman"/>
                <w:noProof/>
                <w:sz w:val="20"/>
                <w:szCs w:val="20"/>
                <w:lang w:eastAsia="en-AU"/>
              </w:rPr>
            </w:pPr>
            <w:r w:rsidRPr="00BE6930">
              <w:rPr>
                <w:rFonts w:ascii="Times New Roman" w:hAnsi="Times New Roman"/>
                <w:bCs/>
                <w:sz w:val="20"/>
                <w:szCs w:val="20"/>
              </w:rPr>
              <w:lastRenderedPageBreak/>
              <w:t>на студијама првог степена (основне академск</w:t>
            </w:r>
            <w:r>
              <w:rPr>
                <w:rFonts w:ascii="Times New Roman" w:hAnsi="Times New Roman"/>
                <w:bCs/>
                <w:sz w:val="20"/>
                <w:szCs w:val="20"/>
              </w:rPr>
              <w:t>е студије у обиму од најмање 180 ЕСПБ / основне</w:t>
            </w:r>
            <w:r w:rsidRPr="00BE6930">
              <w:rPr>
                <w:rFonts w:ascii="Times New Roman" w:hAnsi="Times New Roman"/>
                <w:bCs/>
                <w:sz w:val="20"/>
                <w:szCs w:val="20"/>
              </w:rPr>
              <w:t xml:space="preserve"> струковне студије), по пропису који уређ</w:t>
            </w:r>
            <w:r>
              <w:rPr>
                <w:rFonts w:ascii="Times New Roman" w:hAnsi="Times New Roman"/>
                <w:bCs/>
                <w:sz w:val="20"/>
                <w:szCs w:val="20"/>
              </w:rPr>
              <w:t>ује високо образовање почев од 10</w:t>
            </w:r>
            <w:r w:rsidRPr="00BE6930">
              <w:rPr>
                <w:rFonts w:ascii="Times New Roman" w:hAnsi="Times New Roman"/>
                <w:bCs/>
                <w:sz w:val="20"/>
                <w:szCs w:val="20"/>
              </w:rPr>
              <w:t xml:space="preserve">. </w:t>
            </w:r>
            <w:r>
              <w:rPr>
                <w:rFonts w:ascii="Times New Roman" w:hAnsi="Times New Roman"/>
                <w:noProof/>
                <w:sz w:val="20"/>
                <w:szCs w:val="20"/>
                <w:lang w:eastAsia="en-AU"/>
              </w:rPr>
              <w:t xml:space="preserve">септембра 2005. године </w:t>
            </w:r>
            <w:r w:rsidRPr="00BE6930">
              <w:rPr>
                <w:rFonts w:ascii="Times New Roman" w:hAnsi="Times New Roman"/>
                <w:bCs/>
                <w:sz w:val="20"/>
                <w:szCs w:val="20"/>
              </w:rPr>
              <w:t xml:space="preserve">и </w:t>
            </w:r>
            <w:r>
              <w:rPr>
                <w:rFonts w:ascii="Times New Roman" w:hAnsi="Times New Roman"/>
                <w:bCs/>
                <w:sz w:val="20"/>
                <w:szCs w:val="20"/>
              </w:rPr>
              <w:t>радно искуство</w:t>
            </w:r>
            <w:r w:rsidRPr="00BE6930">
              <w:rPr>
                <w:rFonts w:ascii="Times New Roman" w:hAnsi="Times New Roman"/>
                <w:bCs/>
                <w:sz w:val="20"/>
                <w:szCs w:val="20"/>
              </w:rPr>
              <w:t xml:space="preserve"> на пословима узорковач</w:t>
            </w:r>
            <w:r>
              <w:rPr>
                <w:rFonts w:ascii="Times New Roman" w:hAnsi="Times New Roman"/>
                <w:bCs/>
                <w:sz w:val="20"/>
                <w:szCs w:val="20"/>
              </w:rPr>
              <w:t>а</w:t>
            </w:r>
            <w:r w:rsidRPr="00BE6930">
              <w:rPr>
                <w:rFonts w:ascii="Times New Roman" w:hAnsi="Times New Roman"/>
                <w:bCs/>
                <w:sz w:val="20"/>
                <w:szCs w:val="20"/>
              </w:rPr>
              <w:t xml:space="preserve"> семена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w:t>
            </w:r>
            <w:r>
              <w:rPr>
                <w:rFonts w:ascii="Times New Roman" w:hAnsi="Times New Roman"/>
                <w:bCs/>
                <w:sz w:val="20"/>
                <w:szCs w:val="20"/>
              </w:rPr>
              <w:t>о</w:t>
            </w:r>
            <w:r w:rsidRPr="00BE6930">
              <w:rPr>
                <w:rFonts w:ascii="Times New Roman" w:hAnsi="Times New Roman"/>
                <w:bCs/>
                <w:sz w:val="20"/>
                <w:szCs w:val="20"/>
              </w:rPr>
              <w:t>ру.</w:t>
            </w:r>
          </w:p>
        </w:tc>
        <w:tc>
          <w:tcPr>
            <w:tcW w:w="2653" w:type="pct"/>
            <w:gridSpan w:val="2"/>
            <w:tcBorders>
              <w:left w:val="single" w:sz="4" w:space="0" w:color="auto"/>
            </w:tcBorders>
          </w:tcPr>
          <w:p w:rsidR="00394BCE" w:rsidRPr="00875544" w:rsidRDefault="00394BCE" w:rsidP="00BD6A84">
            <w:pPr>
              <w:spacing w:line="240" w:lineRule="auto"/>
              <w:ind w:left="0" w:firstLine="0"/>
              <w:rPr>
                <w:rFonts w:ascii="Times New Roman" w:hAnsi="Times New Roman"/>
                <w:noProof/>
                <w:sz w:val="20"/>
                <w:szCs w:val="20"/>
                <w:lang w:eastAsia="en-AU"/>
              </w:rPr>
            </w:pPr>
            <w:r w:rsidRPr="00875544">
              <w:rPr>
                <w:rFonts w:ascii="Times New Roman" w:hAnsi="Times New Roman"/>
                <w:noProof/>
                <w:sz w:val="20"/>
                <w:szCs w:val="20"/>
                <w:lang w:eastAsia="en-AU"/>
              </w:rPr>
              <w:lastRenderedPageBreak/>
              <w:t xml:space="preserve">Високо образовање: </w:t>
            </w:r>
          </w:p>
          <w:p w:rsidR="00394BCE" w:rsidRPr="00875544" w:rsidRDefault="00394BCE" w:rsidP="00394BCE">
            <w:pPr>
              <w:numPr>
                <w:ilvl w:val="0"/>
                <w:numId w:val="2"/>
              </w:numPr>
              <w:spacing w:line="240" w:lineRule="auto"/>
              <w:rPr>
                <w:rFonts w:ascii="Times New Roman" w:hAnsi="Times New Roman"/>
                <w:noProof/>
                <w:sz w:val="20"/>
                <w:szCs w:val="20"/>
                <w:lang w:eastAsia="en-AU"/>
              </w:rPr>
            </w:pPr>
            <w:r w:rsidRPr="00875544">
              <w:rPr>
                <w:rFonts w:ascii="Times New Roman" w:hAnsi="Times New Roman"/>
                <w:noProof/>
                <w:sz w:val="20"/>
                <w:szCs w:val="20"/>
                <w:lang w:eastAsia="en-AU"/>
              </w:rPr>
              <w:t>на студијама другог степена (мастер академске), по пропису који уређује високо образовање, почев од 10. септембра 2005. године;</w:t>
            </w:r>
          </w:p>
          <w:p w:rsidR="00394BCE" w:rsidRPr="00875544" w:rsidRDefault="00394BCE" w:rsidP="00394BCE">
            <w:pPr>
              <w:numPr>
                <w:ilvl w:val="0"/>
                <w:numId w:val="2"/>
              </w:numPr>
              <w:spacing w:line="240" w:lineRule="auto"/>
              <w:rPr>
                <w:rFonts w:ascii="Times New Roman" w:hAnsi="Times New Roman"/>
                <w:noProof/>
                <w:sz w:val="20"/>
                <w:szCs w:val="20"/>
                <w:lang w:eastAsia="en-AU"/>
              </w:rPr>
            </w:pPr>
            <w:r w:rsidRPr="00875544">
              <w:rPr>
                <w:rFonts w:ascii="Times New Roman" w:hAnsi="Times New Roman"/>
                <w:noProof/>
                <w:sz w:val="20"/>
                <w:szCs w:val="20"/>
                <w:lang w:eastAsia="en-AU"/>
              </w:rPr>
              <w:t>на основним студијама у трајању од најмање четири године, по пропису који је уређивао високо образовање до 10. септембра 2005. године;</w:t>
            </w:r>
          </w:p>
          <w:p w:rsidR="00394BCE" w:rsidRPr="00BE6930" w:rsidRDefault="00394BCE" w:rsidP="00BD6A84">
            <w:pPr>
              <w:spacing w:line="240" w:lineRule="auto"/>
              <w:ind w:left="90" w:firstLine="0"/>
              <w:rPr>
                <w:rFonts w:ascii="Times New Roman" w:hAnsi="Times New Roman"/>
                <w:bCs/>
                <w:sz w:val="20"/>
                <w:szCs w:val="20"/>
              </w:rPr>
            </w:pPr>
            <w:r>
              <w:rPr>
                <w:rFonts w:ascii="Times New Roman" w:hAnsi="Times New Roman"/>
                <w:bCs/>
                <w:sz w:val="20"/>
                <w:szCs w:val="20"/>
              </w:rPr>
              <w:t>или</w:t>
            </w:r>
          </w:p>
          <w:p w:rsidR="00394BCE" w:rsidRPr="00B2525B" w:rsidRDefault="00394BCE" w:rsidP="00B2525B">
            <w:pPr>
              <w:pStyle w:val="ListParagraph"/>
              <w:numPr>
                <w:ilvl w:val="0"/>
                <w:numId w:val="2"/>
              </w:numPr>
              <w:spacing w:line="240" w:lineRule="auto"/>
              <w:rPr>
                <w:rFonts w:ascii="Times New Roman" w:hAnsi="Times New Roman"/>
                <w:bCs/>
                <w:sz w:val="20"/>
                <w:szCs w:val="20"/>
              </w:rPr>
            </w:pPr>
            <w:r w:rsidRPr="00BE6930">
              <w:rPr>
                <w:rFonts w:ascii="Times New Roman" w:hAnsi="Times New Roman"/>
                <w:bCs/>
                <w:sz w:val="20"/>
                <w:szCs w:val="20"/>
              </w:rPr>
              <w:t>на студијама првог степена (основне академск</w:t>
            </w:r>
            <w:r>
              <w:rPr>
                <w:rFonts w:ascii="Times New Roman" w:hAnsi="Times New Roman"/>
                <w:bCs/>
                <w:sz w:val="20"/>
                <w:szCs w:val="20"/>
              </w:rPr>
              <w:t>е студије у обиму од најмање 240</w:t>
            </w:r>
            <w:r w:rsidRPr="00BE6930">
              <w:rPr>
                <w:rFonts w:ascii="Times New Roman" w:hAnsi="Times New Roman"/>
                <w:bCs/>
                <w:sz w:val="20"/>
                <w:szCs w:val="20"/>
              </w:rPr>
              <w:t xml:space="preserve"> ЕСПБ / </w:t>
            </w:r>
            <w:r>
              <w:rPr>
                <w:rFonts w:ascii="Times New Roman" w:hAnsi="Times New Roman"/>
                <w:bCs/>
                <w:sz w:val="20"/>
                <w:szCs w:val="20"/>
              </w:rPr>
              <w:t xml:space="preserve">специјалистичке струковне студије), </w:t>
            </w:r>
            <w:r w:rsidRPr="00BE6930">
              <w:rPr>
                <w:rFonts w:ascii="Times New Roman" w:hAnsi="Times New Roman"/>
                <w:bCs/>
                <w:sz w:val="20"/>
                <w:szCs w:val="20"/>
              </w:rPr>
              <w:t xml:space="preserve">по пропису </w:t>
            </w:r>
            <w:r w:rsidRPr="00BE6930">
              <w:rPr>
                <w:rFonts w:ascii="Times New Roman" w:hAnsi="Times New Roman"/>
                <w:bCs/>
                <w:sz w:val="20"/>
                <w:szCs w:val="20"/>
              </w:rPr>
              <w:lastRenderedPageBreak/>
              <w:t>који уређу</w:t>
            </w:r>
            <w:r>
              <w:rPr>
                <w:rFonts w:ascii="Times New Roman" w:hAnsi="Times New Roman"/>
                <w:bCs/>
                <w:sz w:val="20"/>
                <w:szCs w:val="20"/>
              </w:rPr>
              <w:t>је високо образовање по</w:t>
            </w:r>
            <w:r w:rsidR="00B2525B">
              <w:rPr>
                <w:rFonts w:ascii="Times New Roman" w:hAnsi="Times New Roman"/>
                <w:bCs/>
                <w:sz w:val="20"/>
                <w:szCs w:val="20"/>
              </w:rPr>
              <w:t>чев од 7. октобра 2017. године.</w:t>
            </w:r>
          </w:p>
        </w:tc>
      </w:tr>
      <w:tr w:rsidR="00394BCE" w:rsidRPr="006449A2" w:rsidTr="007C1FF3">
        <w:trPr>
          <w:trHeight w:val="283"/>
          <w:jc w:val="center"/>
        </w:trPr>
        <w:tc>
          <w:tcPr>
            <w:tcW w:w="857" w:type="pct"/>
            <w:tcBorders>
              <w:right w:val="single" w:sz="12" w:space="0" w:color="auto"/>
            </w:tcBorders>
          </w:tcPr>
          <w:p w:rsidR="00394BCE" w:rsidRPr="00875544" w:rsidRDefault="00394BCE" w:rsidP="007C1FF3">
            <w:pPr>
              <w:spacing w:line="240" w:lineRule="auto"/>
              <w:ind w:left="0" w:firstLine="0"/>
              <w:rPr>
                <w:rFonts w:ascii="Times New Roman" w:hAnsi="Times New Roman"/>
                <w:noProof/>
                <w:sz w:val="20"/>
              </w:rPr>
            </w:pPr>
            <w:r w:rsidRPr="00875544">
              <w:rPr>
                <w:rFonts w:ascii="Times New Roman" w:eastAsia="Calibri" w:hAnsi="Times New Roman"/>
                <w:noProof/>
                <w:sz w:val="20"/>
                <w:szCs w:val="22"/>
              </w:rPr>
              <w:lastRenderedPageBreak/>
              <w:t>Додатна знања / испити / радно искуство</w:t>
            </w:r>
          </w:p>
        </w:tc>
        <w:tc>
          <w:tcPr>
            <w:tcW w:w="1490" w:type="pct"/>
            <w:tcBorders>
              <w:left w:val="single" w:sz="12" w:space="0" w:color="auto"/>
              <w:right w:val="single" w:sz="4" w:space="0" w:color="auto"/>
            </w:tcBorders>
          </w:tcPr>
          <w:p w:rsidR="00394BCE" w:rsidRPr="00875544" w:rsidRDefault="00394BCE" w:rsidP="00394BCE">
            <w:pPr>
              <w:pStyle w:val="ListParagraph"/>
              <w:numPr>
                <w:ilvl w:val="0"/>
                <w:numId w:val="7"/>
              </w:numPr>
              <w:spacing w:line="240" w:lineRule="auto"/>
              <w:jc w:val="both"/>
              <w:rPr>
                <w:rFonts w:ascii="Times New Roman" w:hAnsi="Times New Roman"/>
                <w:bCs/>
                <w:sz w:val="20"/>
                <w:szCs w:val="20"/>
              </w:rPr>
            </w:pPr>
            <w:r w:rsidRPr="00875544">
              <w:rPr>
                <w:rFonts w:ascii="Times New Roman" w:hAnsi="Times New Roman"/>
                <w:bCs/>
                <w:sz w:val="20"/>
                <w:szCs w:val="20"/>
              </w:rPr>
              <w:t>најмање једна година радног искуства,</w:t>
            </w:r>
          </w:p>
          <w:p w:rsidR="00394BCE" w:rsidRPr="00875544" w:rsidRDefault="00394BCE" w:rsidP="00394BCE">
            <w:pPr>
              <w:pStyle w:val="ListParagraph"/>
              <w:numPr>
                <w:ilvl w:val="0"/>
                <w:numId w:val="7"/>
              </w:numPr>
              <w:spacing w:line="240" w:lineRule="auto"/>
              <w:jc w:val="both"/>
              <w:rPr>
                <w:rFonts w:ascii="Times New Roman" w:hAnsi="Times New Roman"/>
                <w:bCs/>
                <w:sz w:val="20"/>
                <w:szCs w:val="20"/>
                <w:lang w:val="sr-Cyrl-CS"/>
              </w:rPr>
            </w:pPr>
            <w:r>
              <w:rPr>
                <w:rFonts w:ascii="Times New Roman" w:hAnsi="Times New Roman"/>
                <w:bCs/>
                <w:sz w:val="20"/>
                <w:szCs w:val="20"/>
              </w:rPr>
              <w:t xml:space="preserve">др. </w:t>
            </w:r>
            <w:r w:rsidRPr="009D3D7E">
              <w:rPr>
                <w:rFonts w:ascii="Times New Roman" w:hAnsi="Times New Roman"/>
                <w:bCs/>
                <w:sz w:val="20"/>
                <w:szCs w:val="20"/>
                <w:lang w:val="sr-Cyrl-CS"/>
              </w:rPr>
              <w:t>у складу са општим актом института</w:t>
            </w:r>
          </w:p>
        </w:tc>
        <w:tc>
          <w:tcPr>
            <w:tcW w:w="1217" w:type="pct"/>
            <w:tcBorders>
              <w:left w:val="single" w:sz="4" w:space="0" w:color="auto"/>
            </w:tcBorders>
          </w:tcPr>
          <w:p w:rsidR="00394BCE" w:rsidRPr="00BE6930" w:rsidRDefault="00394BCE" w:rsidP="00394BCE">
            <w:pPr>
              <w:pStyle w:val="ListParagraph"/>
              <w:numPr>
                <w:ilvl w:val="0"/>
                <w:numId w:val="7"/>
              </w:numPr>
              <w:tabs>
                <w:tab w:val="left" w:pos="340"/>
              </w:tabs>
              <w:contextualSpacing/>
              <w:rPr>
                <w:bCs/>
                <w:noProof/>
                <w:sz w:val="20"/>
                <w:szCs w:val="20"/>
              </w:rPr>
            </w:pPr>
            <w:r w:rsidRPr="00875544">
              <w:rPr>
                <w:rFonts w:ascii="Times New Roman" w:hAnsi="Times New Roman"/>
                <w:bCs/>
                <w:sz w:val="20"/>
                <w:szCs w:val="20"/>
                <w:lang w:val="sr-Cyrl-CS"/>
              </w:rPr>
              <w:t>најмање пет година радног искуства у научној области института;</w:t>
            </w:r>
          </w:p>
          <w:p w:rsidR="00394BCE" w:rsidRPr="00875544" w:rsidRDefault="00394BCE" w:rsidP="00394BCE">
            <w:pPr>
              <w:pStyle w:val="ListParagraph"/>
              <w:numPr>
                <w:ilvl w:val="0"/>
                <w:numId w:val="7"/>
              </w:numPr>
              <w:tabs>
                <w:tab w:val="left" w:pos="340"/>
              </w:tabs>
              <w:contextualSpacing/>
              <w:rPr>
                <w:bCs/>
                <w:noProof/>
                <w:sz w:val="20"/>
                <w:szCs w:val="20"/>
              </w:rPr>
            </w:pPr>
            <w:r>
              <w:rPr>
                <w:rFonts w:ascii="Times New Roman" w:hAnsi="Times New Roman"/>
                <w:bCs/>
                <w:sz w:val="20"/>
                <w:szCs w:val="20"/>
              </w:rPr>
              <w:t xml:space="preserve">др. </w:t>
            </w:r>
            <w:r w:rsidRPr="009D3D7E">
              <w:rPr>
                <w:rFonts w:ascii="Times New Roman" w:hAnsi="Times New Roman"/>
                <w:bCs/>
                <w:sz w:val="20"/>
                <w:szCs w:val="20"/>
                <w:lang w:val="sr-Cyrl-CS"/>
              </w:rPr>
              <w:t>у складу са општим актом института</w:t>
            </w:r>
          </w:p>
          <w:p w:rsidR="00394BCE" w:rsidRPr="00875544" w:rsidRDefault="00394BCE" w:rsidP="00BD6A84">
            <w:pPr>
              <w:spacing w:line="240" w:lineRule="auto"/>
              <w:ind w:left="346" w:firstLine="0"/>
              <w:rPr>
                <w:rFonts w:ascii="Times New Roman" w:hAnsi="Times New Roman"/>
                <w:noProof/>
                <w:sz w:val="20"/>
              </w:rPr>
            </w:pPr>
          </w:p>
        </w:tc>
        <w:tc>
          <w:tcPr>
            <w:tcW w:w="1436" w:type="pct"/>
            <w:tcBorders>
              <w:left w:val="single" w:sz="4" w:space="0" w:color="auto"/>
            </w:tcBorders>
          </w:tcPr>
          <w:p w:rsidR="00394BCE" w:rsidRPr="00BE6930" w:rsidRDefault="00394BCE" w:rsidP="00672434">
            <w:pPr>
              <w:pStyle w:val="ListParagraph"/>
              <w:numPr>
                <w:ilvl w:val="0"/>
                <w:numId w:val="53"/>
              </w:numPr>
              <w:tabs>
                <w:tab w:val="left" w:pos="340"/>
              </w:tabs>
              <w:ind w:left="360"/>
              <w:contextualSpacing/>
              <w:rPr>
                <w:bCs/>
                <w:noProof/>
                <w:sz w:val="20"/>
                <w:szCs w:val="20"/>
              </w:rPr>
            </w:pPr>
            <w:r w:rsidRPr="00875544">
              <w:rPr>
                <w:rFonts w:ascii="Times New Roman" w:hAnsi="Times New Roman"/>
                <w:bCs/>
                <w:sz w:val="20"/>
                <w:szCs w:val="20"/>
                <w:lang w:val="sr-Cyrl-CS"/>
              </w:rPr>
              <w:t>најмање 15 година радног искуства у научној области института;</w:t>
            </w:r>
          </w:p>
          <w:p w:rsidR="00394BCE" w:rsidRPr="00875544" w:rsidRDefault="00394BCE" w:rsidP="00672434">
            <w:pPr>
              <w:pStyle w:val="ListParagraph"/>
              <w:numPr>
                <w:ilvl w:val="0"/>
                <w:numId w:val="53"/>
              </w:numPr>
              <w:tabs>
                <w:tab w:val="left" w:pos="340"/>
              </w:tabs>
              <w:ind w:left="360"/>
              <w:contextualSpacing/>
              <w:rPr>
                <w:bCs/>
                <w:noProof/>
                <w:sz w:val="20"/>
                <w:szCs w:val="20"/>
              </w:rPr>
            </w:pPr>
            <w:r>
              <w:rPr>
                <w:rFonts w:ascii="Times New Roman" w:hAnsi="Times New Roman"/>
                <w:bCs/>
                <w:sz w:val="20"/>
                <w:szCs w:val="20"/>
              </w:rPr>
              <w:t xml:space="preserve">др. </w:t>
            </w:r>
            <w:r w:rsidRPr="009D3D7E">
              <w:rPr>
                <w:rFonts w:ascii="Times New Roman" w:hAnsi="Times New Roman"/>
                <w:bCs/>
                <w:sz w:val="20"/>
                <w:szCs w:val="20"/>
                <w:lang w:val="sr-Cyrl-CS"/>
              </w:rPr>
              <w:t>у складу са општим актом института</w:t>
            </w:r>
          </w:p>
          <w:p w:rsidR="00394BCE" w:rsidRPr="00875544" w:rsidRDefault="00394BCE" w:rsidP="00BD6A84">
            <w:pPr>
              <w:spacing w:line="240" w:lineRule="auto"/>
              <w:ind w:left="0" w:firstLine="0"/>
              <w:rPr>
                <w:rFonts w:ascii="Times New Roman" w:hAnsi="Times New Roman"/>
                <w:noProof/>
                <w:sz w:val="20"/>
              </w:rPr>
            </w:pPr>
          </w:p>
        </w:tc>
      </w:tr>
    </w:tbl>
    <w:p w:rsidR="00A71B41" w:rsidRDefault="00A71B41" w:rsidP="00394BCE">
      <w:pPr>
        <w:ind w:left="0" w:firstLine="0"/>
        <w:rPr>
          <w:rFonts w:ascii="Times New Roman" w:hAnsi="Times New Roman"/>
          <w:noProof/>
          <w:color w:val="00B0F0"/>
          <w:sz w:val="20"/>
          <w:szCs w:val="20"/>
          <w:lang w:val="en-AU" w:eastAsia="en-AU"/>
        </w:rPr>
      </w:pPr>
    </w:p>
    <w:p w:rsidR="00A71B41" w:rsidRDefault="00A71B41" w:rsidP="00A71B41">
      <w:pPr>
        <w:rPr>
          <w:noProof/>
          <w:lang w:val="en-AU" w:eastAsia="en-AU"/>
        </w:rPr>
      </w:pPr>
      <w:r>
        <w:rPr>
          <w:noProof/>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A71B41" w:rsidRPr="00FC309E" w:rsidTr="00BD6A84">
        <w:trPr>
          <w:trHeight w:val="201"/>
          <w:tblHeader/>
          <w:jc w:val="center"/>
        </w:trPr>
        <w:tc>
          <w:tcPr>
            <w:tcW w:w="862" w:type="pct"/>
            <w:tcBorders>
              <w:bottom w:val="single" w:sz="2" w:space="0" w:color="auto"/>
              <w:right w:val="single" w:sz="12" w:space="0" w:color="auto"/>
            </w:tcBorders>
          </w:tcPr>
          <w:p w:rsidR="00A71B41"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42</w:t>
            </w:r>
            <w:r w:rsidR="00A71B41">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A71B41" w:rsidRPr="00FC309E" w:rsidRDefault="00A71B41"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ЛАБОРАТОРИЈСКЕ ПОСЛОВЕ У РАТАРСТВУ</w:t>
            </w:r>
          </w:p>
        </w:tc>
      </w:tr>
      <w:tr w:rsidR="00A71B41" w:rsidRPr="00FC309E" w:rsidTr="00BD6A84">
        <w:trPr>
          <w:trHeight w:val="20"/>
          <w:tblHeader/>
          <w:jc w:val="center"/>
        </w:trPr>
        <w:tc>
          <w:tcPr>
            <w:tcW w:w="862" w:type="pct"/>
            <w:tcBorders>
              <w:top w:val="single" w:sz="2" w:space="0" w:color="auto"/>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A71B41" w:rsidRPr="00FC309E" w:rsidRDefault="00A71B41" w:rsidP="00BD6A84">
            <w:pPr>
              <w:spacing w:line="240" w:lineRule="auto"/>
              <w:ind w:left="0" w:firstLine="0"/>
              <w:rPr>
                <w:rFonts w:ascii="Times New Roman" w:eastAsia="Calibri" w:hAnsi="Times New Roman"/>
                <w:bCs/>
                <w:caps/>
                <w:sz w:val="24"/>
                <w:szCs w:val="26"/>
              </w:rPr>
            </w:pPr>
          </w:p>
        </w:tc>
      </w:tr>
      <w:tr w:rsidR="00A71B41" w:rsidRPr="00FC309E" w:rsidTr="00BD6A84">
        <w:trPr>
          <w:trHeight w:val="3051"/>
          <w:jc w:val="center"/>
        </w:trPr>
        <w:tc>
          <w:tcPr>
            <w:tcW w:w="862" w:type="pct"/>
            <w:tcBorders>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организује послове лабораторијских анализа за достављене и узете узорке, </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организује теренски рад и узимање узорака</w:t>
            </w:r>
            <w:r w:rsidRPr="0018197B">
              <w:rPr>
                <w:rFonts w:ascii="Times New Roman" w:hAnsi="Times New Roman"/>
                <w:bCs/>
                <w:sz w:val="20"/>
                <w:szCs w:val="20"/>
              </w:rPr>
              <w:t>;</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одређује физиолошке показатеље квалитета семена: клијавост, чистоћа, детерминација другог семена и др;</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одређује генетичке показатеље квалитета семена: сортна чистоћа, идентификација генотипова, генетичка варијабилност, генетичке модификације семена;</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уноси и обрађује податке анализа; </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контролише и верификује резултате испитивања;</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врши пољску контролу семенских усева;</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организује огледе;</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реализацији научноистраживачких и иновационих пројеката; </w:t>
            </w:r>
          </w:p>
          <w:p w:rsidR="00A71B41" w:rsidRPr="0018197B"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учествује у изради СОП-ова за одржавање система квалитета</w:t>
            </w:r>
            <w:r>
              <w:rPr>
                <w:rFonts w:ascii="Times New Roman" w:hAnsi="Times New Roman"/>
                <w:bCs/>
                <w:sz w:val="20"/>
                <w:szCs w:val="20"/>
                <w:lang w:val="sr-Cyrl-CS"/>
              </w:rPr>
              <w:t>;</w:t>
            </w:r>
          </w:p>
          <w:p w:rsidR="00A71B41" w:rsidRPr="006C431D" w:rsidRDefault="00A71B41" w:rsidP="00672434">
            <w:pPr>
              <w:numPr>
                <w:ilvl w:val="0"/>
                <w:numId w:val="83"/>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планира набавку хемикалија и осталог потрошног материјала неопходног за рад лабораторије.</w:t>
            </w:r>
          </w:p>
        </w:tc>
      </w:tr>
      <w:tr w:rsidR="00A71B41" w:rsidRPr="00FC309E" w:rsidTr="00BD6A84">
        <w:trPr>
          <w:trHeight w:val="1687"/>
          <w:jc w:val="center"/>
        </w:trPr>
        <w:tc>
          <w:tcPr>
            <w:tcW w:w="862" w:type="pct"/>
            <w:tcBorders>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A71B41" w:rsidRPr="00FC309E" w:rsidRDefault="00A71B41"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A71B41" w:rsidRDefault="00A71B41" w:rsidP="00BD6A84">
            <w:pPr>
              <w:pStyle w:val="gmail-normalstefbullets1"/>
              <w:numPr>
                <w:ilvl w:val="0"/>
                <w:numId w:val="1"/>
              </w:numPr>
              <w:spacing w:before="0" w:beforeAutospacing="0" w:after="0" w:afterAutospacing="0"/>
              <w:ind w:left="360"/>
              <w:jc w:val="both"/>
              <w:rPr>
                <w:bCs/>
                <w:sz w:val="20"/>
                <w:szCs w:val="20"/>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rPr>
              <w:t>;</w:t>
            </w:r>
          </w:p>
          <w:p w:rsidR="00B2525B" w:rsidRPr="00B2525B" w:rsidRDefault="00B2525B" w:rsidP="00BD6A84">
            <w:pPr>
              <w:pStyle w:val="gmail-normalstefbullets1"/>
              <w:numPr>
                <w:ilvl w:val="0"/>
                <w:numId w:val="1"/>
              </w:numPr>
              <w:spacing w:before="0" w:beforeAutospacing="0" w:after="0" w:afterAutospacing="0"/>
              <w:ind w:left="360"/>
              <w:jc w:val="both"/>
              <w:rPr>
                <w:bCs/>
                <w:sz w:val="20"/>
                <w:szCs w:val="20"/>
                <w:lang w:val="en-AU"/>
              </w:rPr>
            </w:pPr>
            <w:r>
              <w:rPr>
                <w:bCs/>
                <w:sz w:val="20"/>
                <w:szCs w:val="20"/>
              </w:rPr>
              <w:t xml:space="preserve">на </w:t>
            </w:r>
            <w:r w:rsidRPr="00B2525B">
              <w:rPr>
                <w:bCs/>
                <w:sz w:val="20"/>
                <w:szCs w:val="20"/>
                <w:lang w:val="en-AU"/>
              </w:rPr>
              <w:t>основним студијама у трајању од најмање четири године, по пропису који је уређивао високо образовање до 10. септембра 2005. године.</w:t>
            </w:r>
          </w:p>
          <w:p w:rsidR="00A71B41" w:rsidRPr="00B2525B" w:rsidRDefault="00A71B41" w:rsidP="00B2525B">
            <w:pPr>
              <w:pStyle w:val="gmail-normalstefbullets1"/>
              <w:spacing w:before="0" w:beforeAutospacing="0" w:after="0" w:afterAutospacing="0"/>
              <w:jc w:val="both"/>
              <w:rPr>
                <w:bCs/>
                <w:sz w:val="20"/>
                <w:szCs w:val="20"/>
                <w:lang w:val="en-AU"/>
              </w:rPr>
            </w:pPr>
            <w:r w:rsidRPr="00B2525B">
              <w:rPr>
                <w:bCs/>
                <w:sz w:val="20"/>
                <w:szCs w:val="20"/>
                <w:lang w:val="en-AU"/>
              </w:rPr>
              <w:t xml:space="preserve">или </w:t>
            </w:r>
          </w:p>
          <w:p w:rsidR="00A71B41" w:rsidRPr="00B2525B" w:rsidRDefault="00A71B41" w:rsidP="00672434">
            <w:pPr>
              <w:pStyle w:val="ListParagraph"/>
              <w:numPr>
                <w:ilvl w:val="0"/>
                <w:numId w:val="84"/>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B2525B">
              <w:rPr>
                <w:rFonts w:ascii="Times New Roman" w:hAnsi="Times New Roman"/>
                <w:bCs/>
                <w:sz w:val="20"/>
                <w:szCs w:val="20"/>
              </w:rPr>
              <w:t>г</w:t>
            </w:r>
            <w:r w:rsidRPr="0018197B">
              <w:rPr>
                <w:rFonts w:ascii="Times New Roman" w:hAnsi="Times New Roman"/>
                <w:bCs/>
                <w:sz w:val="20"/>
                <w:szCs w:val="20"/>
              </w:rPr>
              <w:t>одине</w:t>
            </w:r>
            <w:r w:rsidR="00B2525B">
              <w:rPr>
                <w:rFonts w:ascii="Times New Roman" w:hAnsi="Times New Roman"/>
                <w:bCs/>
                <w:sz w:val="20"/>
                <w:szCs w:val="20"/>
              </w:rPr>
              <w:t>.</w:t>
            </w:r>
          </w:p>
        </w:tc>
      </w:tr>
      <w:tr w:rsidR="00A71B41" w:rsidRPr="00FC309E" w:rsidTr="00BD6A84">
        <w:trPr>
          <w:trHeight w:val="465"/>
          <w:jc w:val="center"/>
        </w:trPr>
        <w:tc>
          <w:tcPr>
            <w:tcW w:w="862" w:type="pct"/>
            <w:tcBorders>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A71B41" w:rsidRPr="00816114" w:rsidRDefault="00A71B41" w:rsidP="00672434">
            <w:pPr>
              <w:pStyle w:val="ListParagraph"/>
              <w:numPr>
                <w:ilvl w:val="0"/>
                <w:numId w:val="35"/>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1F6CAD" w:rsidRDefault="001F6CAD" w:rsidP="00A71B41">
      <w:pPr>
        <w:tabs>
          <w:tab w:val="left" w:pos="7305"/>
        </w:tabs>
        <w:spacing w:line="240" w:lineRule="auto"/>
        <w:ind w:left="0" w:firstLine="0"/>
        <w:rPr>
          <w:rFonts w:ascii="Times New Roman" w:hAnsi="Times New Roman"/>
          <w:bCs/>
          <w:sz w:val="24"/>
          <w:szCs w:val="24"/>
          <w:lang w:val="sr-Cyrl-CS"/>
        </w:rPr>
      </w:pPr>
    </w:p>
    <w:p w:rsidR="001F6CAD" w:rsidRDefault="001F6CAD" w:rsidP="001F6CA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F6CAD" w:rsidRPr="00FC309E" w:rsidTr="00BD6A84">
        <w:trPr>
          <w:trHeight w:val="201"/>
          <w:tblHeader/>
          <w:jc w:val="center"/>
        </w:trPr>
        <w:tc>
          <w:tcPr>
            <w:tcW w:w="862" w:type="pct"/>
            <w:tcBorders>
              <w:bottom w:val="single" w:sz="2" w:space="0" w:color="auto"/>
              <w:right w:val="single" w:sz="12" w:space="0" w:color="auto"/>
            </w:tcBorders>
          </w:tcPr>
          <w:p w:rsidR="001F6CAD"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43</w:t>
            </w:r>
            <w:r w:rsidR="001F6CAD">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1F6CAD" w:rsidRPr="00FC309E" w:rsidRDefault="001F6CA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АГРОТЕХНИЧКЕ ПОСЛОВЕ У РАТАРСТВУ</w:t>
            </w:r>
          </w:p>
        </w:tc>
      </w:tr>
      <w:tr w:rsidR="001F6CAD" w:rsidRPr="00FC309E" w:rsidTr="00BD6A84">
        <w:trPr>
          <w:trHeight w:val="20"/>
          <w:tblHeader/>
          <w:jc w:val="center"/>
        </w:trPr>
        <w:tc>
          <w:tcPr>
            <w:tcW w:w="862" w:type="pct"/>
            <w:tcBorders>
              <w:top w:val="single" w:sz="2" w:space="0" w:color="auto"/>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F6CAD" w:rsidRPr="00FC309E" w:rsidRDefault="001F6CAD" w:rsidP="00BD6A84">
            <w:pPr>
              <w:spacing w:line="240" w:lineRule="auto"/>
              <w:ind w:left="0" w:firstLine="0"/>
              <w:rPr>
                <w:rFonts w:ascii="Times New Roman" w:eastAsia="Calibri" w:hAnsi="Times New Roman"/>
                <w:bCs/>
                <w:caps/>
                <w:sz w:val="24"/>
                <w:szCs w:val="26"/>
              </w:rPr>
            </w:pPr>
          </w:p>
        </w:tc>
      </w:tr>
      <w:tr w:rsidR="001F6CAD" w:rsidRPr="00D506DE" w:rsidTr="00BD6A84">
        <w:trPr>
          <w:trHeight w:val="3051"/>
          <w:jc w:val="center"/>
        </w:trPr>
        <w:tc>
          <w:tcPr>
            <w:tcW w:w="862" w:type="pct"/>
            <w:tcBorders>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F6CAD" w:rsidRPr="0018197B" w:rsidRDefault="001F6CAD" w:rsidP="00672434">
            <w:pPr>
              <w:pStyle w:val="ListParagraph"/>
              <w:numPr>
                <w:ilvl w:val="0"/>
                <w:numId w:val="8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проучава, проналази и уводи нове методе истраживања из области агротехнике биљних култура, предлаже програм рада агротехничких испитивања у циљу унапређења производње сорти семена;</w:t>
            </w:r>
          </w:p>
          <w:p w:rsidR="001F6CAD" w:rsidRPr="0018197B" w:rsidRDefault="001F6CAD" w:rsidP="00672434">
            <w:pPr>
              <w:pStyle w:val="ListParagraph"/>
              <w:numPr>
                <w:ilvl w:val="0"/>
                <w:numId w:val="8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припрема планове и стара се о правилном постављању макро, микро и демонстрационих огледа;</w:t>
            </w:r>
          </w:p>
          <w:p w:rsidR="001F6CAD" w:rsidRPr="0018197B" w:rsidRDefault="001F6CAD" w:rsidP="00672434">
            <w:pPr>
              <w:pStyle w:val="ListParagraph"/>
              <w:numPr>
                <w:ilvl w:val="0"/>
                <w:numId w:val="8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изучава утицај органских и минералних ђубрива и њихових комбинација на принос и квалитет гајених биљака;</w:t>
            </w:r>
          </w:p>
          <w:p w:rsidR="001F6CAD" w:rsidRPr="0018197B" w:rsidRDefault="001F6CAD" w:rsidP="00672434">
            <w:pPr>
              <w:pStyle w:val="ListParagraph"/>
              <w:numPr>
                <w:ilvl w:val="0"/>
                <w:numId w:val="8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испитује утицај рокова сетве и густина на принос новостворених сорти и хибрида;</w:t>
            </w:r>
          </w:p>
          <w:p w:rsidR="001F6CAD" w:rsidRPr="0018197B" w:rsidRDefault="001F6CAD" w:rsidP="00672434">
            <w:pPr>
              <w:pStyle w:val="ListParagraph"/>
              <w:numPr>
                <w:ilvl w:val="0"/>
                <w:numId w:val="85"/>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ради на стварању сортне технологије на основу сортне, односно хибридне специфичности;</w:t>
            </w:r>
          </w:p>
          <w:p w:rsidR="001F6CAD" w:rsidRPr="0018197B" w:rsidRDefault="001F6CAD" w:rsidP="00672434">
            <w:pPr>
              <w:numPr>
                <w:ilvl w:val="0"/>
                <w:numId w:val="85"/>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изради студија, домаћих и међународних научноистраживачких пројеката; </w:t>
            </w:r>
          </w:p>
          <w:p w:rsidR="001F6CAD" w:rsidRPr="0018197B" w:rsidRDefault="001F6CAD" w:rsidP="00672434">
            <w:pPr>
              <w:numPr>
                <w:ilvl w:val="0"/>
                <w:numId w:val="85"/>
              </w:numPr>
              <w:spacing w:line="240" w:lineRule="auto"/>
              <w:rPr>
                <w:rFonts w:ascii="Times New Roman" w:hAnsi="Times New Roman"/>
                <w:bCs/>
                <w:sz w:val="20"/>
                <w:szCs w:val="20"/>
                <w:lang w:val="sr-Cyrl-CS"/>
              </w:rPr>
            </w:pPr>
            <w:r w:rsidRPr="0018197B">
              <w:rPr>
                <w:rFonts w:ascii="Times New Roman" w:hAnsi="Times New Roman"/>
                <w:bCs/>
                <w:sz w:val="20"/>
                <w:szCs w:val="20"/>
                <w:lang w:val="sr-Cyrl-CS"/>
              </w:rPr>
              <w:t>учествује у креирању научно - стручне сарадње са другим земљама;</w:t>
            </w:r>
          </w:p>
          <w:p w:rsidR="001F6CAD" w:rsidRPr="00D506DE" w:rsidRDefault="001F6CAD" w:rsidP="00672434">
            <w:pPr>
              <w:numPr>
                <w:ilvl w:val="0"/>
                <w:numId w:val="85"/>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планове набавке потрошног материјала за потребе агротехнике.</w:t>
            </w:r>
          </w:p>
        </w:tc>
      </w:tr>
      <w:tr w:rsidR="001F6CAD" w:rsidRPr="00417F0B" w:rsidTr="00BD6A84">
        <w:trPr>
          <w:trHeight w:val="1687"/>
          <w:jc w:val="center"/>
        </w:trPr>
        <w:tc>
          <w:tcPr>
            <w:tcW w:w="862" w:type="pct"/>
            <w:tcBorders>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1F6CAD" w:rsidRPr="00FC309E" w:rsidRDefault="001F6CA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1F6CAD" w:rsidRDefault="001F6CAD" w:rsidP="00BD6A84">
            <w:pPr>
              <w:pStyle w:val="gmail-normalstefbullets1"/>
              <w:numPr>
                <w:ilvl w:val="0"/>
                <w:numId w:val="1"/>
              </w:numPr>
              <w:spacing w:before="0" w:beforeAutospacing="0" w:after="0" w:afterAutospacing="0"/>
              <w:ind w:left="360"/>
              <w:jc w:val="both"/>
              <w:rPr>
                <w:bCs/>
                <w:sz w:val="20"/>
                <w:szCs w:val="20"/>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rPr>
              <w:t>;</w:t>
            </w:r>
          </w:p>
          <w:p w:rsidR="00B2525B" w:rsidRPr="00B2525B" w:rsidRDefault="00B2525B" w:rsidP="00BD6A84">
            <w:pPr>
              <w:pStyle w:val="gmail-normalstefbullets1"/>
              <w:numPr>
                <w:ilvl w:val="0"/>
                <w:numId w:val="1"/>
              </w:numPr>
              <w:spacing w:before="0" w:beforeAutospacing="0" w:after="0" w:afterAutospacing="0"/>
              <w:ind w:left="360"/>
              <w:jc w:val="both"/>
              <w:rPr>
                <w:bCs/>
                <w:sz w:val="20"/>
                <w:szCs w:val="20"/>
                <w:lang w:val="en-AU"/>
              </w:rPr>
            </w:pPr>
            <w:r w:rsidRPr="00B2525B">
              <w:rPr>
                <w:bCs/>
                <w:sz w:val="20"/>
                <w:szCs w:val="20"/>
                <w:lang w:val="en-AU"/>
              </w:rPr>
              <w:t xml:space="preserve">на основним студијама у трајању од најмање четири године, по пропису који је уређивао високо образовање до 10. септембра 2005. </w:t>
            </w:r>
            <w:r>
              <w:rPr>
                <w:bCs/>
                <w:sz w:val="20"/>
                <w:szCs w:val="20"/>
                <w:lang w:val="en-AU"/>
              </w:rPr>
              <w:t>г</w:t>
            </w:r>
            <w:r w:rsidRPr="00B2525B">
              <w:rPr>
                <w:bCs/>
                <w:sz w:val="20"/>
                <w:szCs w:val="20"/>
                <w:lang w:val="en-AU"/>
              </w:rPr>
              <w:t>одине</w:t>
            </w:r>
            <w:r>
              <w:rPr>
                <w:bCs/>
                <w:sz w:val="20"/>
                <w:szCs w:val="20"/>
                <w:lang w:val="en-AU"/>
              </w:rPr>
              <w:t>;</w:t>
            </w:r>
          </w:p>
          <w:p w:rsidR="001F6CAD" w:rsidRPr="0018197B" w:rsidRDefault="001F6CAD" w:rsidP="00BD6A84">
            <w:pPr>
              <w:pStyle w:val="gmail-normalstefbullets1"/>
              <w:spacing w:before="0" w:beforeAutospacing="0" w:after="0" w:afterAutospacing="0"/>
              <w:jc w:val="both"/>
              <w:rPr>
                <w:bCs/>
                <w:sz w:val="20"/>
                <w:szCs w:val="20"/>
              </w:rPr>
            </w:pPr>
            <w:r w:rsidRPr="0018197B">
              <w:rPr>
                <w:bCs/>
                <w:sz w:val="20"/>
                <w:szCs w:val="20"/>
              </w:rPr>
              <w:t xml:space="preserve">или </w:t>
            </w:r>
          </w:p>
          <w:p w:rsidR="001F6CAD" w:rsidRPr="00B2525B" w:rsidRDefault="001F6CAD" w:rsidP="00672434">
            <w:pPr>
              <w:pStyle w:val="ListParagraph"/>
              <w:numPr>
                <w:ilvl w:val="0"/>
                <w:numId w:val="86"/>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B2525B">
              <w:rPr>
                <w:rFonts w:ascii="Times New Roman" w:hAnsi="Times New Roman"/>
                <w:bCs/>
                <w:sz w:val="20"/>
                <w:szCs w:val="20"/>
              </w:rPr>
              <w:t>г</w:t>
            </w:r>
            <w:r w:rsidRPr="0018197B">
              <w:rPr>
                <w:rFonts w:ascii="Times New Roman" w:hAnsi="Times New Roman"/>
                <w:bCs/>
                <w:sz w:val="20"/>
                <w:szCs w:val="20"/>
              </w:rPr>
              <w:t>одине</w:t>
            </w:r>
            <w:r w:rsidR="00B2525B">
              <w:rPr>
                <w:rFonts w:ascii="Times New Roman" w:hAnsi="Times New Roman"/>
                <w:bCs/>
                <w:sz w:val="20"/>
                <w:szCs w:val="20"/>
              </w:rPr>
              <w:t>.</w:t>
            </w:r>
          </w:p>
        </w:tc>
      </w:tr>
      <w:tr w:rsidR="001F6CAD" w:rsidRPr="00816114" w:rsidTr="00BD6A84">
        <w:trPr>
          <w:trHeight w:val="465"/>
          <w:jc w:val="center"/>
        </w:trPr>
        <w:tc>
          <w:tcPr>
            <w:tcW w:w="862" w:type="pct"/>
            <w:tcBorders>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F6CAD" w:rsidRPr="00816114" w:rsidRDefault="001F6CAD" w:rsidP="00672434">
            <w:pPr>
              <w:pStyle w:val="ListParagraph"/>
              <w:numPr>
                <w:ilvl w:val="0"/>
                <w:numId w:val="35"/>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885C4F" w:rsidRDefault="00885C4F" w:rsidP="00A71B41">
      <w:pPr>
        <w:tabs>
          <w:tab w:val="left" w:pos="7305"/>
        </w:tabs>
        <w:spacing w:line="240" w:lineRule="auto"/>
        <w:ind w:left="0" w:firstLine="0"/>
        <w:rPr>
          <w:rFonts w:ascii="Times New Roman" w:hAnsi="Times New Roman"/>
          <w:bCs/>
          <w:sz w:val="24"/>
          <w:szCs w:val="24"/>
          <w:lang w:val="sr-Cyrl-CS"/>
        </w:rPr>
      </w:pPr>
    </w:p>
    <w:p w:rsidR="00885C4F" w:rsidRDefault="00885C4F" w:rsidP="00885C4F">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85C4F" w:rsidRPr="00FC309E" w:rsidTr="00BD6A84">
        <w:trPr>
          <w:trHeight w:val="201"/>
          <w:tblHeader/>
          <w:jc w:val="center"/>
        </w:trPr>
        <w:tc>
          <w:tcPr>
            <w:tcW w:w="862" w:type="pct"/>
            <w:tcBorders>
              <w:bottom w:val="single" w:sz="2" w:space="0" w:color="auto"/>
              <w:right w:val="single" w:sz="12" w:space="0" w:color="auto"/>
            </w:tcBorders>
          </w:tcPr>
          <w:p w:rsidR="00885C4F"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44</w:t>
            </w:r>
            <w:r w:rsidR="00885C4F">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885C4F" w:rsidRPr="00FC309E" w:rsidRDefault="00885C4F"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color w:val="000000" w:themeColor="text1"/>
                <w:sz w:val="24"/>
                <w:szCs w:val="24"/>
              </w:rPr>
              <w:t>САРАДНИК ЗА ПОСЛОВЕ ОПЛЕМЕЊИВАЊА У РАТАРСТВУ</w:t>
            </w:r>
          </w:p>
        </w:tc>
      </w:tr>
      <w:tr w:rsidR="00885C4F" w:rsidRPr="00FC309E" w:rsidTr="00BD6A84">
        <w:trPr>
          <w:trHeight w:val="20"/>
          <w:tblHeader/>
          <w:jc w:val="center"/>
        </w:trPr>
        <w:tc>
          <w:tcPr>
            <w:tcW w:w="862" w:type="pct"/>
            <w:tcBorders>
              <w:top w:val="single" w:sz="2" w:space="0" w:color="auto"/>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885C4F" w:rsidRPr="00FC309E" w:rsidRDefault="00885C4F" w:rsidP="00BD6A84">
            <w:pPr>
              <w:spacing w:line="240" w:lineRule="auto"/>
              <w:ind w:left="0" w:firstLine="0"/>
              <w:rPr>
                <w:rFonts w:ascii="Times New Roman" w:eastAsia="Calibri" w:hAnsi="Times New Roman"/>
                <w:bCs/>
                <w:caps/>
                <w:sz w:val="24"/>
                <w:szCs w:val="26"/>
              </w:rPr>
            </w:pPr>
          </w:p>
        </w:tc>
      </w:tr>
      <w:tr w:rsidR="00885C4F" w:rsidRPr="00FC309E" w:rsidTr="00BD6A84">
        <w:trPr>
          <w:trHeight w:val="3051"/>
          <w:jc w:val="center"/>
        </w:trPr>
        <w:tc>
          <w:tcPr>
            <w:tcW w:w="862" w:type="pct"/>
            <w:tcBorders>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885C4F" w:rsidRPr="0018197B" w:rsidRDefault="00885C4F" w:rsidP="00C535F2">
            <w:pPr>
              <w:pStyle w:val="ListParagraph"/>
              <w:numPr>
                <w:ilvl w:val="0"/>
                <w:numId w:val="134"/>
              </w:numPr>
              <w:spacing w:line="240" w:lineRule="auto"/>
              <w:contextualSpacing/>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координира свим пословима оплемењивања;</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организује исходно семенарство и одржавање генетичке чистоће линија;</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предлаже и учествује у прављењу краткорочних и дугорочних програма оплемењивања;</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организује селекционо поље, као и извођење микро, макро и демонстрационих огледа на терену;</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одређује методе за испитивања и анализу генетског материјала;</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припрема предлоге за признавање нових сорт</w:t>
            </w:r>
            <w:r w:rsidR="00061854">
              <w:rPr>
                <w:rFonts w:ascii="Times New Roman" w:hAnsi="Times New Roman"/>
                <w:bCs/>
                <w:color w:val="000000" w:themeColor="text1"/>
                <w:sz w:val="20"/>
                <w:szCs w:val="20"/>
              </w:rPr>
              <w:t>и</w:t>
            </w:r>
            <w:r w:rsidRPr="0018197B">
              <w:rPr>
                <w:rFonts w:ascii="Times New Roman" w:hAnsi="Times New Roman"/>
                <w:bCs/>
                <w:color w:val="000000" w:themeColor="text1"/>
                <w:sz w:val="20"/>
                <w:szCs w:val="20"/>
              </w:rPr>
              <w:t xml:space="preserve"> или хибрида;</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израђује сетвене планове и организује сетву, негу и жетву семенског материјала;</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врши контролу и стара се о извршењу производног процеса на семенарству;</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организује контролу пријема, и чувања семена;</w:t>
            </w:r>
          </w:p>
          <w:p w:rsidR="00885C4F" w:rsidRPr="0018197B" w:rsidRDefault="00885C4F" w:rsidP="00C535F2">
            <w:pPr>
              <w:numPr>
                <w:ilvl w:val="0"/>
                <w:numId w:val="134"/>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организује, планира послове везане за испитивање квалитета семена и дораду семена;</w:t>
            </w:r>
          </w:p>
          <w:p w:rsidR="00885C4F" w:rsidRPr="00D506DE" w:rsidRDefault="00885C4F" w:rsidP="00C535F2">
            <w:pPr>
              <w:numPr>
                <w:ilvl w:val="0"/>
                <w:numId w:val="134"/>
              </w:numPr>
              <w:spacing w:line="240" w:lineRule="auto"/>
              <w:jc w:val="both"/>
              <w:rPr>
                <w:rFonts w:ascii="Times New Roman" w:hAnsi="Times New Roman"/>
                <w:bCs/>
                <w:color w:val="000000" w:themeColor="text1"/>
                <w:sz w:val="20"/>
                <w:szCs w:val="20"/>
                <w:lang w:val="sr-Cyrl-CS"/>
              </w:rPr>
            </w:pPr>
            <w:r w:rsidRPr="0018197B">
              <w:rPr>
                <w:rFonts w:ascii="Times New Roman" w:hAnsi="Times New Roman"/>
                <w:bCs/>
                <w:color w:val="000000" w:themeColor="text1"/>
                <w:sz w:val="20"/>
                <w:szCs w:val="20"/>
                <w:lang w:val="sr-Cyrl-CS"/>
              </w:rPr>
              <w:t>учествује у предлагању и реализацији стручних пројеката.</w:t>
            </w:r>
          </w:p>
        </w:tc>
      </w:tr>
      <w:tr w:rsidR="00885C4F" w:rsidRPr="00FC309E" w:rsidTr="00BD6A84">
        <w:trPr>
          <w:trHeight w:val="1687"/>
          <w:jc w:val="center"/>
        </w:trPr>
        <w:tc>
          <w:tcPr>
            <w:tcW w:w="862" w:type="pct"/>
            <w:tcBorders>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885C4F" w:rsidRPr="00FC309E" w:rsidRDefault="00885C4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885C4F" w:rsidRDefault="00885C4F" w:rsidP="00672434">
            <w:pPr>
              <w:pStyle w:val="gmail-normalstefbullets1"/>
              <w:numPr>
                <w:ilvl w:val="0"/>
                <w:numId w:val="88"/>
              </w:numPr>
              <w:spacing w:before="0" w:beforeAutospacing="0" w:after="0" w:afterAutospacing="0"/>
              <w:jc w:val="both"/>
              <w:rPr>
                <w:bCs/>
                <w:sz w:val="20"/>
                <w:szCs w:val="20"/>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rPr>
              <w:t>;</w:t>
            </w:r>
          </w:p>
          <w:p w:rsidR="00B2525B" w:rsidRPr="00B2525B" w:rsidRDefault="00B2525B" w:rsidP="00672434">
            <w:pPr>
              <w:pStyle w:val="gmail-normalstefbullets1"/>
              <w:numPr>
                <w:ilvl w:val="0"/>
                <w:numId w:val="88"/>
              </w:numPr>
              <w:spacing w:before="0" w:beforeAutospacing="0" w:after="0" w:afterAutospacing="0"/>
              <w:jc w:val="both"/>
              <w:rPr>
                <w:bCs/>
                <w:sz w:val="20"/>
                <w:szCs w:val="20"/>
                <w:lang w:val="en-AU"/>
              </w:rPr>
            </w:pPr>
            <w:r w:rsidRPr="00B2525B">
              <w:rPr>
                <w:bCs/>
                <w:sz w:val="20"/>
                <w:szCs w:val="20"/>
                <w:lang w:val="en-AU"/>
              </w:rPr>
              <w:t xml:space="preserve">на основним студијама у трајању од најмање четири године, по пропису који је уређивао високо образовање до 10. септембра 2005. </w:t>
            </w:r>
            <w:r>
              <w:rPr>
                <w:bCs/>
                <w:sz w:val="20"/>
                <w:szCs w:val="20"/>
                <w:lang w:val="en-AU"/>
              </w:rPr>
              <w:t>г</w:t>
            </w:r>
            <w:r w:rsidRPr="00B2525B">
              <w:rPr>
                <w:bCs/>
                <w:sz w:val="20"/>
                <w:szCs w:val="20"/>
                <w:lang w:val="en-AU"/>
              </w:rPr>
              <w:t>одине</w:t>
            </w:r>
            <w:r>
              <w:rPr>
                <w:bCs/>
                <w:sz w:val="20"/>
                <w:szCs w:val="20"/>
              </w:rPr>
              <w:t>;</w:t>
            </w:r>
          </w:p>
          <w:p w:rsidR="00885C4F" w:rsidRPr="0018197B" w:rsidRDefault="00885C4F" w:rsidP="00BD6A84">
            <w:pPr>
              <w:pStyle w:val="gmail-normalstefbullets1"/>
              <w:spacing w:before="0" w:beforeAutospacing="0" w:after="0" w:afterAutospacing="0"/>
              <w:jc w:val="both"/>
              <w:rPr>
                <w:bCs/>
                <w:sz w:val="20"/>
                <w:szCs w:val="20"/>
              </w:rPr>
            </w:pPr>
            <w:r w:rsidRPr="0018197B">
              <w:rPr>
                <w:bCs/>
                <w:sz w:val="20"/>
                <w:szCs w:val="20"/>
              </w:rPr>
              <w:t xml:space="preserve">или </w:t>
            </w:r>
          </w:p>
          <w:p w:rsidR="00885C4F" w:rsidRPr="00B2525B" w:rsidRDefault="00885C4F" w:rsidP="00672434">
            <w:pPr>
              <w:pStyle w:val="ListParagraph"/>
              <w:numPr>
                <w:ilvl w:val="0"/>
                <w:numId w:val="87"/>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rPr>
              <w:t>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r w:rsidRPr="00B2525B">
              <w:rPr>
                <w:bCs/>
              </w:rPr>
              <w:t>.</w:t>
            </w:r>
          </w:p>
        </w:tc>
      </w:tr>
      <w:tr w:rsidR="00885C4F" w:rsidRPr="00FC309E" w:rsidTr="00BD6A84">
        <w:trPr>
          <w:trHeight w:val="465"/>
          <w:jc w:val="center"/>
        </w:trPr>
        <w:tc>
          <w:tcPr>
            <w:tcW w:w="862" w:type="pct"/>
            <w:tcBorders>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885C4F" w:rsidRPr="00816114" w:rsidRDefault="00885C4F" w:rsidP="00672434">
            <w:pPr>
              <w:pStyle w:val="ListParagraph"/>
              <w:numPr>
                <w:ilvl w:val="0"/>
                <w:numId w:val="35"/>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6B70BF" w:rsidRDefault="006B70BF" w:rsidP="00885C4F">
      <w:pPr>
        <w:spacing w:after="160" w:line="259" w:lineRule="auto"/>
        <w:ind w:left="0" w:firstLine="0"/>
        <w:rPr>
          <w:rFonts w:ascii="Times New Roman" w:hAnsi="Times New Roman"/>
          <w:bCs/>
          <w:sz w:val="24"/>
          <w:szCs w:val="24"/>
          <w:lang w:val="sr-Cyrl-CS"/>
        </w:rPr>
      </w:pPr>
    </w:p>
    <w:p w:rsidR="006B70BF" w:rsidRDefault="006B70BF" w:rsidP="006B70BF">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B70BF" w:rsidRPr="00FC309E" w:rsidTr="00BD6A84">
        <w:trPr>
          <w:trHeight w:val="201"/>
          <w:tblHeader/>
          <w:jc w:val="center"/>
        </w:trPr>
        <w:tc>
          <w:tcPr>
            <w:tcW w:w="862" w:type="pct"/>
            <w:tcBorders>
              <w:bottom w:val="single" w:sz="2" w:space="0" w:color="auto"/>
              <w:right w:val="single" w:sz="12" w:space="0" w:color="auto"/>
            </w:tcBorders>
          </w:tcPr>
          <w:p w:rsidR="006B70BF"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45</w:t>
            </w:r>
            <w:r w:rsidR="006B70BF">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6B70BF" w:rsidRPr="00FC309E" w:rsidRDefault="006B70BF"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w:t>
            </w:r>
            <w:r w:rsidRPr="0018197B">
              <w:rPr>
                <w:rFonts w:ascii="Times New Roman" w:hAnsi="Times New Roman"/>
                <w:bCs/>
                <w:sz w:val="24"/>
                <w:szCs w:val="24"/>
                <w:lang w:val="ru-RU"/>
              </w:rPr>
              <w:t xml:space="preserve"> ЗА ПОСЛОВЕ</w:t>
            </w:r>
            <w:r w:rsidRPr="0018197B">
              <w:rPr>
                <w:rFonts w:ascii="Times New Roman" w:hAnsi="Times New Roman"/>
                <w:bCs/>
                <w:sz w:val="24"/>
                <w:szCs w:val="24"/>
              </w:rPr>
              <w:t xml:space="preserve"> ИЗВОЂЕЊА ОГЛЕДА У ПОЉУ</w:t>
            </w:r>
          </w:p>
        </w:tc>
      </w:tr>
      <w:tr w:rsidR="006B70BF" w:rsidRPr="00FC309E" w:rsidTr="00BD6A84">
        <w:trPr>
          <w:trHeight w:val="20"/>
          <w:tblHeader/>
          <w:jc w:val="center"/>
        </w:trPr>
        <w:tc>
          <w:tcPr>
            <w:tcW w:w="862" w:type="pct"/>
            <w:tcBorders>
              <w:top w:val="single" w:sz="2" w:space="0" w:color="auto"/>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B70BF" w:rsidRPr="00FC309E" w:rsidRDefault="006B70BF" w:rsidP="00BD6A84">
            <w:pPr>
              <w:spacing w:line="240" w:lineRule="auto"/>
              <w:ind w:left="0" w:firstLine="0"/>
              <w:rPr>
                <w:rFonts w:ascii="Times New Roman" w:eastAsia="Calibri" w:hAnsi="Times New Roman"/>
                <w:bCs/>
                <w:caps/>
                <w:sz w:val="24"/>
                <w:szCs w:val="26"/>
              </w:rPr>
            </w:pPr>
          </w:p>
        </w:tc>
      </w:tr>
      <w:tr w:rsidR="006B70BF" w:rsidRPr="00801394" w:rsidTr="00BD6A84">
        <w:trPr>
          <w:trHeight w:val="3600"/>
          <w:jc w:val="center"/>
        </w:trPr>
        <w:tc>
          <w:tcPr>
            <w:tcW w:w="862" w:type="pct"/>
            <w:tcBorders>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B70BF" w:rsidRPr="001052D6" w:rsidRDefault="006B70BF" w:rsidP="00672434">
            <w:pPr>
              <w:pStyle w:val="ListParagraph"/>
              <w:numPr>
                <w:ilvl w:val="0"/>
                <w:numId w:val="89"/>
              </w:numPr>
              <w:spacing w:line="240" w:lineRule="auto"/>
              <w:contextualSpacing/>
              <w:jc w:val="both"/>
              <w:rPr>
                <w:rFonts w:ascii="Times New Roman" w:hAnsi="Times New Roman"/>
                <w:bCs/>
                <w:sz w:val="20"/>
                <w:szCs w:val="20"/>
              </w:rPr>
            </w:pPr>
            <w:r w:rsidRPr="001052D6">
              <w:rPr>
                <w:rFonts w:ascii="Times New Roman" w:hAnsi="Times New Roman"/>
                <w:bCs/>
                <w:sz w:val="20"/>
                <w:szCs w:val="20"/>
              </w:rPr>
              <w:t>обавља послове везане за организовање и извођење огледа у пољским условима;</w:t>
            </w:r>
          </w:p>
          <w:p w:rsidR="006B70BF" w:rsidRPr="001052D6" w:rsidRDefault="006B70BF" w:rsidP="00672434">
            <w:pPr>
              <w:pStyle w:val="ListParagraph"/>
              <w:numPr>
                <w:ilvl w:val="0"/>
                <w:numId w:val="89"/>
              </w:numPr>
              <w:spacing w:line="240" w:lineRule="auto"/>
              <w:contextualSpacing/>
              <w:jc w:val="both"/>
              <w:rPr>
                <w:rFonts w:ascii="Times New Roman" w:hAnsi="Times New Roman"/>
                <w:bCs/>
                <w:sz w:val="20"/>
                <w:szCs w:val="20"/>
                <w:lang w:val="sr-Cyrl-CS"/>
              </w:rPr>
            </w:pPr>
            <w:r w:rsidRPr="001052D6">
              <w:rPr>
                <w:rFonts w:ascii="Times New Roman" w:hAnsi="Times New Roman"/>
                <w:bCs/>
                <w:sz w:val="20"/>
                <w:szCs w:val="20"/>
              </w:rPr>
              <w:t>обавља послове везане за проучавање болести - упознавање и непосредно учешће у проучавању најзначајнијих патогених врста микроорганизама</w:t>
            </w:r>
            <w:r w:rsidRPr="001052D6">
              <w:rPr>
                <w:rFonts w:ascii="Times New Roman" w:hAnsi="Times New Roman"/>
                <w:bCs/>
                <w:sz w:val="20"/>
                <w:szCs w:val="20"/>
                <w:lang w:val="sr-Cyrl-CS"/>
              </w:rPr>
              <w:t xml:space="preserve">, </w:t>
            </w:r>
            <w:r w:rsidRPr="001052D6">
              <w:rPr>
                <w:rFonts w:ascii="Times New Roman" w:hAnsi="Times New Roman"/>
                <w:bCs/>
                <w:sz w:val="20"/>
                <w:szCs w:val="20"/>
              </w:rPr>
              <w:t>учешће у идентификацији проузроковача болести и детерминацији микотоксина</w:t>
            </w:r>
            <w:r w:rsidRPr="001052D6">
              <w:rPr>
                <w:rFonts w:ascii="Times New Roman" w:hAnsi="Times New Roman"/>
                <w:bCs/>
                <w:sz w:val="20"/>
                <w:szCs w:val="20"/>
                <w:lang w:val="sr-Cyrl-CS"/>
              </w:rPr>
              <w:t xml:space="preserve"> и </w:t>
            </w:r>
            <w:r w:rsidRPr="001052D6">
              <w:rPr>
                <w:rFonts w:ascii="Times New Roman" w:hAnsi="Times New Roman"/>
                <w:bCs/>
                <w:sz w:val="20"/>
                <w:szCs w:val="20"/>
              </w:rPr>
              <w:t>упознавање са симптоматологијом обољења</w:t>
            </w:r>
            <w:r w:rsidRPr="001052D6">
              <w:rPr>
                <w:rFonts w:ascii="Times New Roman" w:hAnsi="Times New Roman"/>
                <w:bCs/>
                <w:sz w:val="20"/>
                <w:szCs w:val="20"/>
                <w:lang w:val="sr-Cyrl-CS"/>
              </w:rPr>
              <w:t>;</w:t>
            </w:r>
          </w:p>
          <w:p w:rsidR="006B70BF" w:rsidRPr="001052D6" w:rsidRDefault="006B70BF" w:rsidP="00672434">
            <w:pPr>
              <w:pStyle w:val="ListParagraph"/>
              <w:numPr>
                <w:ilvl w:val="0"/>
                <w:numId w:val="89"/>
              </w:numPr>
              <w:spacing w:line="240" w:lineRule="auto"/>
              <w:contextualSpacing/>
              <w:jc w:val="both"/>
              <w:rPr>
                <w:rFonts w:ascii="Times New Roman" w:hAnsi="Times New Roman"/>
                <w:bCs/>
                <w:sz w:val="20"/>
                <w:szCs w:val="20"/>
              </w:rPr>
            </w:pPr>
            <w:r w:rsidRPr="001052D6">
              <w:rPr>
                <w:rFonts w:ascii="Times New Roman" w:hAnsi="Times New Roman"/>
                <w:bCs/>
                <w:sz w:val="20"/>
                <w:szCs w:val="20"/>
              </w:rPr>
              <w:t>обавља послове праћења појаве болести усева и биљних култура и врши фенолошка и друга запажања на биљкама;</w:t>
            </w:r>
          </w:p>
          <w:p w:rsidR="006B70BF" w:rsidRPr="001052D6" w:rsidRDefault="006B70BF" w:rsidP="00672434">
            <w:pPr>
              <w:numPr>
                <w:ilvl w:val="0"/>
                <w:numId w:val="89"/>
              </w:numPr>
              <w:spacing w:line="240" w:lineRule="auto"/>
              <w:jc w:val="both"/>
              <w:rPr>
                <w:rFonts w:ascii="Times New Roman" w:hAnsi="Times New Roman"/>
                <w:bCs/>
                <w:sz w:val="20"/>
                <w:szCs w:val="20"/>
                <w:lang w:val="sr-Cyrl-CS"/>
              </w:rPr>
            </w:pPr>
            <w:r w:rsidRPr="001052D6">
              <w:rPr>
                <w:rFonts w:ascii="Times New Roman" w:hAnsi="Times New Roman"/>
                <w:bCs/>
                <w:sz w:val="20"/>
                <w:szCs w:val="20"/>
                <w:lang w:val="ru-RU"/>
              </w:rPr>
              <w:t>обавља о</w:t>
            </w:r>
            <w:r w:rsidRPr="001052D6">
              <w:rPr>
                <w:rFonts w:ascii="Times New Roman" w:hAnsi="Times New Roman"/>
                <w:bCs/>
                <w:sz w:val="20"/>
                <w:szCs w:val="20"/>
              </w:rPr>
              <w:t>бележавање засејаног материјала</w:t>
            </w:r>
            <w:r w:rsidRPr="001052D6">
              <w:rPr>
                <w:rFonts w:ascii="Times New Roman" w:hAnsi="Times New Roman"/>
                <w:bCs/>
                <w:sz w:val="20"/>
                <w:szCs w:val="20"/>
                <w:lang w:val="sr-Cyrl-CS"/>
              </w:rPr>
              <w:t>, с</w:t>
            </w:r>
            <w:r w:rsidRPr="001052D6">
              <w:rPr>
                <w:rFonts w:ascii="Times New Roman" w:hAnsi="Times New Roman"/>
                <w:bCs/>
                <w:sz w:val="20"/>
                <w:szCs w:val="20"/>
                <w:lang w:val="ru-RU"/>
              </w:rPr>
              <w:t>ређивање и одржавање колекције патогена</w:t>
            </w:r>
            <w:r w:rsidRPr="001052D6">
              <w:rPr>
                <w:rFonts w:ascii="Times New Roman" w:hAnsi="Times New Roman"/>
                <w:bCs/>
                <w:sz w:val="20"/>
                <w:szCs w:val="20"/>
                <w:lang w:val="sr-Cyrl-CS"/>
              </w:rPr>
              <w:t>;</w:t>
            </w:r>
          </w:p>
          <w:p w:rsidR="006B70BF" w:rsidRPr="00941FE8" w:rsidRDefault="006B70BF" w:rsidP="00672434">
            <w:pPr>
              <w:numPr>
                <w:ilvl w:val="0"/>
                <w:numId w:val="89"/>
              </w:numPr>
              <w:spacing w:line="240" w:lineRule="auto"/>
              <w:jc w:val="both"/>
              <w:rPr>
                <w:rFonts w:ascii="Times New Roman" w:hAnsi="Times New Roman"/>
                <w:bCs/>
                <w:sz w:val="20"/>
                <w:szCs w:val="20"/>
                <w:lang w:val="sr-Cyrl-CS"/>
              </w:rPr>
            </w:pPr>
            <w:r w:rsidRPr="00941FE8">
              <w:rPr>
                <w:rFonts w:ascii="Times New Roman" w:eastAsia="Calibri" w:hAnsi="Times New Roman"/>
                <w:sz w:val="20"/>
                <w:szCs w:val="20"/>
              </w:rPr>
              <w:t>стара</w:t>
            </w:r>
            <w:r w:rsidRPr="00941FE8">
              <w:rPr>
                <w:rFonts w:ascii="Times New Roman" w:eastAsia="Calibri" w:hAnsi="Times New Roman"/>
                <w:sz w:val="20"/>
                <w:szCs w:val="20"/>
                <w:lang w:val="en-GB"/>
              </w:rPr>
              <w:t xml:space="preserve"> се о одржавању и правилном коришћењу свих грађевинских и других објеката на </w:t>
            </w:r>
            <w:r w:rsidRPr="00941FE8">
              <w:rPr>
                <w:rFonts w:ascii="Times New Roman" w:eastAsia="Calibri" w:hAnsi="Times New Roman"/>
                <w:sz w:val="20"/>
                <w:szCs w:val="20"/>
              </w:rPr>
              <w:t>о</w:t>
            </w:r>
            <w:r w:rsidRPr="00941FE8">
              <w:rPr>
                <w:rFonts w:ascii="Times New Roman" w:eastAsia="Calibri" w:hAnsi="Times New Roman"/>
                <w:sz w:val="20"/>
                <w:szCs w:val="20"/>
                <w:lang w:val="en-GB"/>
              </w:rPr>
              <w:t>гледном добру</w:t>
            </w:r>
            <w:r w:rsidRPr="00941FE8">
              <w:rPr>
                <w:rFonts w:ascii="Times New Roman" w:eastAsia="Calibri" w:hAnsi="Times New Roman"/>
                <w:sz w:val="20"/>
                <w:szCs w:val="20"/>
              </w:rPr>
              <w:t>;</w:t>
            </w:r>
          </w:p>
          <w:p w:rsidR="006B70BF" w:rsidRPr="00941FE8" w:rsidRDefault="006B70BF" w:rsidP="00672434">
            <w:pPr>
              <w:numPr>
                <w:ilvl w:val="0"/>
                <w:numId w:val="89"/>
              </w:numPr>
              <w:spacing w:line="240" w:lineRule="auto"/>
              <w:jc w:val="both"/>
              <w:rPr>
                <w:rFonts w:ascii="Times New Roman" w:hAnsi="Times New Roman"/>
                <w:bCs/>
                <w:sz w:val="20"/>
                <w:szCs w:val="20"/>
                <w:lang w:val="sr-Cyrl-CS"/>
              </w:rPr>
            </w:pPr>
            <w:r w:rsidRPr="00941FE8">
              <w:rPr>
                <w:rFonts w:ascii="Times New Roman" w:hAnsi="Times New Roman"/>
                <w:bCs/>
                <w:sz w:val="20"/>
                <w:szCs w:val="20"/>
                <w:lang w:val="ru-RU"/>
              </w:rPr>
              <w:t xml:space="preserve">води евиденције о коришћењу опреме и њеном одржавању, </w:t>
            </w:r>
            <w:r w:rsidRPr="00941FE8">
              <w:rPr>
                <w:rFonts w:ascii="Times New Roman" w:hAnsi="Times New Roman"/>
                <w:bCs/>
                <w:sz w:val="20"/>
                <w:szCs w:val="20"/>
                <w:lang w:val="sr-Cyrl-CS"/>
              </w:rPr>
              <w:t>с</w:t>
            </w:r>
            <w:r w:rsidRPr="00941FE8">
              <w:rPr>
                <w:rFonts w:ascii="Times New Roman" w:hAnsi="Times New Roman"/>
                <w:bCs/>
                <w:sz w:val="20"/>
                <w:szCs w:val="20"/>
                <w:lang w:val="ru-RU"/>
              </w:rPr>
              <w:t>тара се о исправности опреме, апарата и њиховом сервисирању</w:t>
            </w:r>
            <w:r w:rsidRPr="00941FE8">
              <w:rPr>
                <w:rFonts w:ascii="Times New Roman" w:hAnsi="Times New Roman"/>
                <w:bCs/>
                <w:sz w:val="20"/>
                <w:szCs w:val="20"/>
                <w:lang w:val="sr-Cyrl-CS"/>
              </w:rPr>
              <w:t>;</w:t>
            </w:r>
          </w:p>
          <w:p w:rsidR="006B70BF" w:rsidRPr="00941FE8" w:rsidRDefault="006B70BF" w:rsidP="00672434">
            <w:pPr>
              <w:numPr>
                <w:ilvl w:val="0"/>
                <w:numId w:val="89"/>
              </w:numPr>
              <w:spacing w:line="240" w:lineRule="auto"/>
              <w:jc w:val="both"/>
              <w:rPr>
                <w:rFonts w:ascii="Times New Roman" w:hAnsi="Times New Roman"/>
                <w:bCs/>
                <w:sz w:val="20"/>
                <w:szCs w:val="20"/>
                <w:lang w:val="sr-Cyrl-CS"/>
              </w:rPr>
            </w:pPr>
            <w:r w:rsidRPr="00941FE8">
              <w:rPr>
                <w:rFonts w:ascii="Times New Roman" w:eastAsia="Calibri" w:hAnsi="Times New Roman"/>
                <w:sz w:val="20"/>
                <w:szCs w:val="20"/>
                <w:lang w:val="en-GB"/>
              </w:rPr>
              <w:t>предла</w:t>
            </w:r>
            <w:r w:rsidR="007C1FF3">
              <w:rPr>
                <w:rFonts w:ascii="Times New Roman" w:eastAsia="Calibri" w:hAnsi="Times New Roman"/>
                <w:sz w:val="20"/>
                <w:szCs w:val="20"/>
                <w:lang w:val="en-GB"/>
              </w:rPr>
              <w:t xml:space="preserve">же набавку </w:t>
            </w:r>
            <w:r w:rsidRPr="00941FE8">
              <w:rPr>
                <w:rFonts w:ascii="Times New Roman" w:eastAsia="Calibri" w:hAnsi="Times New Roman"/>
                <w:sz w:val="20"/>
                <w:szCs w:val="20"/>
                <w:lang w:val="en-GB"/>
              </w:rPr>
              <w:t>материјала и делова за оправку и одржавање механизације и возила</w:t>
            </w:r>
            <w:r w:rsidRPr="00941FE8">
              <w:rPr>
                <w:rFonts w:ascii="Times New Roman" w:eastAsia="Calibri" w:hAnsi="Times New Roman"/>
                <w:sz w:val="20"/>
                <w:szCs w:val="20"/>
              </w:rPr>
              <w:t>;</w:t>
            </w:r>
          </w:p>
          <w:p w:rsidR="006B70BF" w:rsidRPr="00941FE8" w:rsidRDefault="006B70BF" w:rsidP="00672434">
            <w:pPr>
              <w:numPr>
                <w:ilvl w:val="0"/>
                <w:numId w:val="89"/>
              </w:numPr>
              <w:spacing w:line="240" w:lineRule="auto"/>
              <w:jc w:val="both"/>
              <w:rPr>
                <w:rFonts w:ascii="Times New Roman" w:hAnsi="Times New Roman"/>
                <w:bCs/>
                <w:sz w:val="20"/>
                <w:szCs w:val="20"/>
                <w:lang w:val="sr-Cyrl-CS"/>
              </w:rPr>
            </w:pPr>
            <w:r w:rsidRPr="00941FE8">
              <w:rPr>
                <w:rFonts w:ascii="Times New Roman" w:hAnsi="Times New Roman"/>
                <w:bCs/>
                <w:sz w:val="20"/>
                <w:szCs w:val="20"/>
                <w:lang w:val="sr-Cyrl-CS"/>
              </w:rPr>
              <w:t xml:space="preserve">води документацију у семенарству, евиденцију недовршене производње и готових производа у књигама и информативном систему; </w:t>
            </w:r>
          </w:p>
          <w:p w:rsidR="006B70BF" w:rsidRPr="00941FE8" w:rsidRDefault="006B70BF" w:rsidP="00672434">
            <w:pPr>
              <w:numPr>
                <w:ilvl w:val="0"/>
                <w:numId w:val="89"/>
              </w:numPr>
              <w:spacing w:line="276" w:lineRule="auto"/>
              <w:contextualSpacing/>
              <w:jc w:val="both"/>
              <w:rPr>
                <w:rFonts w:ascii="Times New Roman" w:eastAsia="Calibri" w:hAnsi="Times New Roman"/>
                <w:sz w:val="20"/>
                <w:szCs w:val="20"/>
                <w:lang w:val="en-GB"/>
              </w:rPr>
            </w:pPr>
            <w:r w:rsidRPr="00941FE8">
              <w:rPr>
                <w:rFonts w:ascii="Times New Roman" w:eastAsia="Calibri" w:hAnsi="Times New Roman"/>
                <w:sz w:val="20"/>
                <w:szCs w:val="20"/>
                <w:lang w:val="en-GB"/>
              </w:rPr>
              <w:t>припрема, отпрема и води евиденцију садног материјала, сече, израде, отпрему и евиденцију дрвног материјала</w:t>
            </w:r>
            <w:r w:rsidRPr="00941FE8">
              <w:rPr>
                <w:rFonts w:ascii="Times New Roman" w:eastAsia="Calibri" w:hAnsi="Times New Roman"/>
                <w:sz w:val="20"/>
                <w:szCs w:val="20"/>
              </w:rPr>
              <w:t xml:space="preserve"> и води </w:t>
            </w:r>
            <w:r w:rsidRPr="00941FE8">
              <w:rPr>
                <w:rFonts w:ascii="Times New Roman" w:eastAsia="Calibri" w:hAnsi="Times New Roman"/>
                <w:bCs/>
                <w:sz w:val="20"/>
                <w:szCs w:val="20"/>
                <w:lang w:val="sr-Cyrl-CS"/>
              </w:rPr>
              <w:t>документацију у шумарству;</w:t>
            </w:r>
          </w:p>
          <w:p w:rsidR="006B70BF" w:rsidRPr="001052D6" w:rsidRDefault="006B70BF" w:rsidP="00672434">
            <w:pPr>
              <w:pStyle w:val="ListParagraph"/>
              <w:numPr>
                <w:ilvl w:val="0"/>
                <w:numId w:val="89"/>
              </w:numPr>
              <w:spacing w:line="240" w:lineRule="auto"/>
              <w:contextualSpacing/>
              <w:jc w:val="both"/>
              <w:rPr>
                <w:rFonts w:ascii="Times New Roman" w:hAnsi="Times New Roman"/>
                <w:bCs/>
                <w:sz w:val="20"/>
                <w:szCs w:val="20"/>
                <w:lang w:val="sr-Cyrl-CS"/>
              </w:rPr>
            </w:pPr>
            <w:r w:rsidRPr="001052D6">
              <w:rPr>
                <w:rFonts w:ascii="Times New Roman" w:hAnsi="Times New Roman"/>
                <w:bCs/>
                <w:sz w:val="20"/>
                <w:szCs w:val="20"/>
                <w:lang w:val="sr-Cyrl-CS"/>
              </w:rPr>
              <w:t>врши унос података о количинама, квалитету и генетичкој чистоћи селекционеровог, предосновног и основног семена у картице и табеле у електронској форми;</w:t>
            </w:r>
          </w:p>
          <w:p w:rsidR="006B70BF" w:rsidRPr="001052D6" w:rsidRDefault="006B70BF" w:rsidP="00672434">
            <w:pPr>
              <w:numPr>
                <w:ilvl w:val="0"/>
                <w:numId w:val="89"/>
              </w:numPr>
              <w:spacing w:line="240" w:lineRule="auto"/>
              <w:jc w:val="both"/>
              <w:rPr>
                <w:rFonts w:ascii="Times New Roman" w:hAnsi="Times New Roman"/>
                <w:bCs/>
                <w:sz w:val="20"/>
                <w:szCs w:val="20"/>
                <w:lang w:val="sr-Cyrl-CS"/>
              </w:rPr>
            </w:pPr>
            <w:r w:rsidRPr="001052D6">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rsidR="006B70BF" w:rsidRPr="00801394" w:rsidRDefault="006B70BF" w:rsidP="00672434">
            <w:pPr>
              <w:pStyle w:val="ListParagraph"/>
              <w:numPr>
                <w:ilvl w:val="0"/>
                <w:numId w:val="89"/>
              </w:numPr>
              <w:spacing w:before="100" w:beforeAutospacing="1" w:after="100" w:afterAutospacing="1" w:line="240" w:lineRule="auto"/>
              <w:contextualSpacing/>
              <w:jc w:val="both"/>
              <w:rPr>
                <w:rFonts w:ascii="Times New Roman" w:hAnsi="Times New Roman"/>
                <w:bCs/>
                <w:sz w:val="20"/>
                <w:szCs w:val="20"/>
                <w:lang w:eastAsia="sr-Latn-CS"/>
              </w:rPr>
            </w:pPr>
            <w:r w:rsidRPr="001052D6">
              <w:rPr>
                <w:rFonts w:ascii="Times New Roman" w:hAnsi="Times New Roman"/>
                <w:bCs/>
                <w:sz w:val="20"/>
                <w:szCs w:val="20"/>
                <w:lang w:val="sr-Cyrl-CS"/>
              </w:rPr>
              <w:t>учествује у обуци  и оспособљавању кадрова и полагању испита по завршеној обуци и учествује у сезонским пословима.</w:t>
            </w:r>
          </w:p>
        </w:tc>
      </w:tr>
      <w:tr w:rsidR="006B70BF" w:rsidRPr="00A743E0" w:rsidTr="00BD6A84">
        <w:trPr>
          <w:trHeight w:val="1112"/>
          <w:jc w:val="center"/>
        </w:trPr>
        <w:tc>
          <w:tcPr>
            <w:tcW w:w="862" w:type="pct"/>
            <w:tcBorders>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6B70BF" w:rsidRPr="00FC309E" w:rsidRDefault="006B70B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6B70BF" w:rsidRPr="00B2525B" w:rsidRDefault="006B70BF" w:rsidP="00672434">
            <w:pPr>
              <w:pStyle w:val="NormalStefbullets1"/>
              <w:numPr>
                <w:ilvl w:val="0"/>
                <w:numId w:val="29"/>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Pr>
                <w:rFonts w:asciiTheme="majorBidi" w:hAnsiTheme="majorBidi" w:cstheme="majorBidi"/>
                <w:bCs/>
              </w:rPr>
              <w:t>г</w:t>
            </w:r>
            <w:r w:rsidRPr="00D44887">
              <w:rPr>
                <w:rFonts w:asciiTheme="majorBidi" w:hAnsiTheme="majorBidi" w:cstheme="majorBidi"/>
                <w:bCs/>
              </w:rPr>
              <w:t>одине</w:t>
            </w:r>
            <w:r>
              <w:rPr>
                <w:rFonts w:asciiTheme="majorBidi" w:hAnsiTheme="majorBidi" w:cstheme="majorBidi"/>
                <w:bCs/>
              </w:rPr>
              <w:t>;</w:t>
            </w:r>
          </w:p>
          <w:p w:rsidR="00B2525B" w:rsidRPr="00D44887" w:rsidRDefault="00B2525B" w:rsidP="00672434">
            <w:pPr>
              <w:pStyle w:val="NormalStefbullets1"/>
              <w:numPr>
                <w:ilvl w:val="0"/>
                <w:numId w:val="29"/>
              </w:numPr>
              <w:jc w:val="both"/>
              <w:rPr>
                <w:rFonts w:asciiTheme="majorBidi" w:hAnsiTheme="majorBidi" w:cstheme="majorBidi"/>
                <w:bCs/>
              </w:rPr>
            </w:pPr>
            <w:r w:rsidRPr="00D44887">
              <w:rPr>
                <w:rFonts w:asciiTheme="majorBidi" w:hAnsiTheme="majorBidi" w:cstheme="majorBidi"/>
                <w:bCs/>
              </w:rPr>
              <w:t>на основним студијама у трајању од најмање четири године, по пропису који је уређивао високо образовањ</w:t>
            </w:r>
            <w:r>
              <w:rPr>
                <w:rFonts w:asciiTheme="majorBidi" w:hAnsiTheme="majorBidi" w:cstheme="majorBidi"/>
                <w:bCs/>
              </w:rPr>
              <w:t>е до 10. септембра 2005. године;</w:t>
            </w:r>
          </w:p>
          <w:p w:rsidR="006B70BF" w:rsidRPr="00D44887" w:rsidRDefault="006B70BF" w:rsidP="00BD6A84">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rsidR="006B70BF" w:rsidRPr="00B2525B" w:rsidRDefault="006B70BF" w:rsidP="00672434">
            <w:pPr>
              <w:pStyle w:val="NormalStefbullets1"/>
              <w:numPr>
                <w:ilvl w:val="0"/>
                <w:numId w:val="29"/>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B2525B">
              <w:rPr>
                <w:rFonts w:asciiTheme="majorBidi" w:hAnsiTheme="majorBidi" w:cstheme="majorBidi"/>
                <w:bCs/>
              </w:rPr>
              <w:t>в од 10. септембра 2005. године.</w:t>
            </w:r>
          </w:p>
        </w:tc>
      </w:tr>
      <w:tr w:rsidR="006B70BF" w:rsidRPr="00816114" w:rsidTr="00BD6A84">
        <w:trPr>
          <w:trHeight w:val="465"/>
          <w:jc w:val="center"/>
        </w:trPr>
        <w:tc>
          <w:tcPr>
            <w:tcW w:w="862" w:type="pct"/>
            <w:tcBorders>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B70BF" w:rsidRPr="00816114" w:rsidRDefault="006B70BF" w:rsidP="00672434">
            <w:pPr>
              <w:pStyle w:val="ListParagraph"/>
              <w:numPr>
                <w:ilvl w:val="0"/>
                <w:numId w:val="40"/>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rPr>
              <w:t>.</w:t>
            </w:r>
          </w:p>
        </w:tc>
      </w:tr>
    </w:tbl>
    <w:p w:rsidR="00631EC6" w:rsidRDefault="00631EC6" w:rsidP="00885C4F">
      <w:pPr>
        <w:spacing w:after="160" w:line="259" w:lineRule="auto"/>
        <w:ind w:left="0" w:firstLine="0"/>
        <w:rPr>
          <w:rFonts w:ascii="Times New Roman" w:hAnsi="Times New Roman"/>
          <w:bCs/>
          <w:sz w:val="24"/>
          <w:szCs w:val="24"/>
          <w:lang w:val="sr-Cyrl-CS"/>
        </w:rPr>
      </w:pPr>
    </w:p>
    <w:p w:rsidR="00631EC6" w:rsidRDefault="00631EC6" w:rsidP="00631EC6">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1EC6" w:rsidRPr="00F40B5F" w:rsidTr="00BD6A84">
        <w:trPr>
          <w:trHeight w:val="201"/>
          <w:tblHeader/>
          <w:jc w:val="center"/>
        </w:trPr>
        <w:tc>
          <w:tcPr>
            <w:tcW w:w="862" w:type="pct"/>
            <w:tcBorders>
              <w:bottom w:val="single" w:sz="2" w:space="0" w:color="auto"/>
              <w:right w:val="single" w:sz="12" w:space="0" w:color="auto"/>
            </w:tcBorders>
          </w:tcPr>
          <w:p w:rsidR="00631EC6" w:rsidRPr="00946C2D" w:rsidRDefault="00E94818" w:rsidP="00BD6A84">
            <w:pPr>
              <w:spacing w:line="240" w:lineRule="auto"/>
              <w:rPr>
                <w:rFonts w:ascii="Times New Roman" w:eastAsia="Calibri" w:hAnsi="Times New Roman"/>
                <w:bCs/>
                <w:noProof/>
                <w:spacing w:val="40"/>
                <w:sz w:val="24"/>
                <w:szCs w:val="24"/>
              </w:rPr>
            </w:pPr>
            <w:r>
              <w:rPr>
                <w:rFonts w:ascii="Times New Roman" w:eastAsia="Calibri" w:hAnsi="Times New Roman"/>
                <w:bCs/>
                <w:noProof/>
                <w:spacing w:val="40"/>
                <w:sz w:val="24"/>
                <w:szCs w:val="24"/>
              </w:rPr>
              <w:lastRenderedPageBreak/>
              <w:t>46</w:t>
            </w:r>
            <w:r w:rsidR="00631EC6" w:rsidRPr="00946C2D">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631EC6" w:rsidRPr="00946C2D" w:rsidRDefault="00631EC6" w:rsidP="00BD6A84">
            <w:pPr>
              <w:spacing w:line="240" w:lineRule="auto"/>
              <w:outlineLvl w:val="0"/>
              <w:rPr>
                <w:rFonts w:ascii="Times New Roman" w:hAnsi="Times New Roman"/>
                <w:caps/>
                <w:noProof/>
                <w:sz w:val="24"/>
                <w:szCs w:val="24"/>
                <w:lang w:eastAsia="en-AU"/>
              </w:rPr>
            </w:pPr>
            <w:r w:rsidRPr="00946C2D">
              <w:rPr>
                <w:rFonts w:ascii="Times New Roman" w:hAnsi="Times New Roman"/>
                <w:bCs/>
                <w:sz w:val="24"/>
                <w:szCs w:val="24"/>
              </w:rPr>
              <w:t>КООРДИНАТОР НА ПОСЛОВИМА ПОГОНА</w:t>
            </w:r>
          </w:p>
        </w:tc>
      </w:tr>
      <w:tr w:rsidR="00631EC6" w:rsidRPr="00F40B5F" w:rsidTr="00BD6A84">
        <w:trPr>
          <w:trHeight w:val="20"/>
          <w:tblHeader/>
          <w:jc w:val="center"/>
        </w:trPr>
        <w:tc>
          <w:tcPr>
            <w:tcW w:w="862" w:type="pct"/>
            <w:tcBorders>
              <w:top w:val="single" w:sz="2" w:space="0" w:color="auto"/>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1EC6" w:rsidRPr="00F40B5F" w:rsidRDefault="00631EC6" w:rsidP="00BD6A84">
            <w:pPr>
              <w:spacing w:line="240" w:lineRule="auto"/>
              <w:rPr>
                <w:rFonts w:ascii="Times New Roman" w:eastAsia="Calibri" w:hAnsi="Times New Roman"/>
                <w:bCs/>
                <w:caps/>
                <w:sz w:val="21"/>
                <w:szCs w:val="21"/>
              </w:rPr>
            </w:pPr>
          </w:p>
        </w:tc>
      </w:tr>
      <w:tr w:rsidR="00631EC6" w:rsidRPr="00F40B5F" w:rsidTr="00BD6A84">
        <w:trPr>
          <w:trHeight w:val="3664"/>
          <w:jc w:val="center"/>
        </w:trPr>
        <w:tc>
          <w:tcPr>
            <w:tcW w:w="862" w:type="pct"/>
            <w:tcBorders>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 xml:space="preserve">координира радом погона и планира најефикасније методе и технологије рада;   </w:t>
            </w:r>
          </w:p>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израђују концепције и нацрте развојног и прои</w:t>
            </w:r>
            <w:r w:rsidR="00A97DD7">
              <w:rPr>
                <w:rFonts w:ascii="Times New Roman" w:hAnsi="Times New Roman"/>
                <w:bCs/>
                <w:sz w:val="20"/>
                <w:szCs w:val="20"/>
                <w:lang w:eastAsia="sr-Latn-CS"/>
              </w:rPr>
              <w:t xml:space="preserve">зводног програма из домена рада;            </w:t>
            </w:r>
          </w:p>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планира избор материјала /</w:t>
            </w:r>
            <w:r w:rsidR="00A97DD7">
              <w:rPr>
                <w:rFonts w:ascii="Times New Roman" w:hAnsi="Times New Roman"/>
                <w:bCs/>
                <w:sz w:val="20"/>
                <w:szCs w:val="20"/>
                <w:lang w:eastAsia="sr-Latn-CS"/>
              </w:rPr>
              <w:t xml:space="preserve"> </w:t>
            </w:r>
            <w:r w:rsidRPr="00F40B5F">
              <w:rPr>
                <w:rFonts w:ascii="Times New Roman" w:hAnsi="Times New Roman"/>
                <w:bCs/>
                <w:sz w:val="20"/>
                <w:szCs w:val="20"/>
                <w:lang w:eastAsia="sr-Latn-CS"/>
              </w:rPr>
              <w:t>сировина</w:t>
            </w:r>
            <w:r w:rsidR="00A97DD7">
              <w:rPr>
                <w:rFonts w:ascii="Times New Roman" w:hAnsi="Times New Roman"/>
                <w:bCs/>
                <w:sz w:val="20"/>
                <w:szCs w:val="20"/>
                <w:lang w:eastAsia="sr-Latn-CS"/>
              </w:rPr>
              <w:t xml:space="preserve"> </w:t>
            </w:r>
            <w:r w:rsidRPr="00F40B5F">
              <w:rPr>
                <w:rFonts w:ascii="Times New Roman" w:hAnsi="Times New Roman"/>
                <w:bCs/>
                <w:sz w:val="20"/>
                <w:szCs w:val="20"/>
                <w:lang w:eastAsia="sr-Latn-CS"/>
              </w:rPr>
              <w:t>/</w:t>
            </w:r>
            <w:r w:rsidR="00A97DD7">
              <w:rPr>
                <w:rFonts w:ascii="Times New Roman" w:hAnsi="Times New Roman"/>
                <w:bCs/>
                <w:sz w:val="20"/>
                <w:szCs w:val="20"/>
                <w:lang w:eastAsia="sr-Latn-CS"/>
              </w:rPr>
              <w:t xml:space="preserve"> </w:t>
            </w:r>
            <w:r w:rsidRPr="00F40B5F">
              <w:rPr>
                <w:rFonts w:ascii="Times New Roman" w:hAnsi="Times New Roman"/>
                <w:bCs/>
                <w:sz w:val="20"/>
                <w:szCs w:val="20"/>
                <w:lang w:eastAsia="sr-Latn-CS"/>
              </w:rPr>
              <w:t>генотипова за анализу нутритивног, функционалног и технолошког кв</w:t>
            </w:r>
            <w:r w:rsidR="00A97DD7">
              <w:rPr>
                <w:rFonts w:ascii="Times New Roman" w:hAnsi="Times New Roman"/>
                <w:bCs/>
                <w:sz w:val="20"/>
                <w:szCs w:val="20"/>
                <w:lang w:eastAsia="sr-Latn-CS"/>
              </w:rPr>
              <w:t>алитета, развој нових производа;</w:t>
            </w:r>
          </w:p>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учествује у сачињавању планова сетве меркантилног зрна и дораде зрна</w:t>
            </w:r>
            <w:r w:rsidR="00A97DD7">
              <w:rPr>
                <w:rFonts w:ascii="Times New Roman" w:hAnsi="Times New Roman"/>
                <w:bCs/>
                <w:sz w:val="20"/>
                <w:szCs w:val="20"/>
                <w:lang w:eastAsia="sr-Latn-CS"/>
              </w:rPr>
              <w:t xml:space="preserve"> у складу са производним планом;</w:t>
            </w:r>
          </w:p>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прати и води евиденцију о инвестицијама, инвестиционом одржавању, набавци опреме и репроматеријала за потребе погона;</w:t>
            </w:r>
          </w:p>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израђује пратећу документацију и декларације за све производе у складу са прописима и прати цене сировина и сродних готових производа;</w:t>
            </w:r>
          </w:p>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 xml:space="preserve">израђује произвођачке спецификације за сваки нови или модификовани производ, анализе и студије према захтевима и врши одабир амбалаже у складу са </w:t>
            </w:r>
            <w:r w:rsidR="00A97DD7">
              <w:rPr>
                <w:rFonts w:ascii="Times New Roman" w:hAnsi="Times New Roman"/>
                <w:bCs/>
                <w:sz w:val="20"/>
                <w:szCs w:val="20"/>
                <w:lang w:eastAsia="sr-Latn-CS"/>
              </w:rPr>
              <w:t>прописима и захтевима производа;</w:t>
            </w:r>
          </w:p>
          <w:p w:rsidR="00631EC6" w:rsidRPr="00F40B5F" w:rsidRDefault="00631EC6" w:rsidP="00672434">
            <w:pPr>
              <w:numPr>
                <w:ilvl w:val="0"/>
                <w:numId w:val="90"/>
              </w:numPr>
              <w:spacing w:line="240" w:lineRule="auto"/>
              <w:jc w:val="both"/>
              <w:rPr>
                <w:rFonts w:ascii="Times New Roman" w:hAnsi="Times New Roman"/>
                <w:bCs/>
                <w:sz w:val="20"/>
                <w:szCs w:val="20"/>
                <w:lang w:eastAsia="sr-Latn-CS"/>
              </w:rPr>
            </w:pPr>
            <w:r w:rsidRPr="00F40B5F">
              <w:rPr>
                <w:rFonts w:ascii="Times New Roman" w:hAnsi="Times New Roman"/>
                <w:bCs/>
                <w:sz w:val="20"/>
                <w:szCs w:val="20"/>
                <w:lang w:eastAsia="sr-Latn-CS"/>
              </w:rPr>
              <w:t>прати цене сировина и сродних готових производа и учедтвује у изради калкулација цена производа погона.</w:t>
            </w:r>
          </w:p>
        </w:tc>
      </w:tr>
      <w:tr w:rsidR="00631EC6" w:rsidRPr="00F40B5F" w:rsidTr="00BD6A84">
        <w:trPr>
          <w:trHeight w:val="1639"/>
          <w:jc w:val="center"/>
        </w:trPr>
        <w:tc>
          <w:tcPr>
            <w:tcW w:w="862" w:type="pct"/>
            <w:tcBorders>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Oбразовање</w:t>
            </w:r>
          </w:p>
        </w:tc>
        <w:tc>
          <w:tcPr>
            <w:tcW w:w="4138" w:type="pct"/>
            <w:tcBorders>
              <w:left w:val="single" w:sz="12" w:space="0" w:color="auto"/>
            </w:tcBorders>
          </w:tcPr>
          <w:p w:rsidR="00631EC6" w:rsidRPr="00F40B5F" w:rsidRDefault="00631EC6" w:rsidP="00BD6A84">
            <w:pPr>
              <w:spacing w:line="240" w:lineRule="auto"/>
              <w:rPr>
                <w:rFonts w:ascii="Times New Roman" w:eastAsia="Calibri" w:hAnsi="Times New Roman"/>
                <w:noProof/>
                <w:sz w:val="20"/>
                <w:szCs w:val="20"/>
                <w:lang w:eastAsia="en-AU"/>
              </w:rPr>
            </w:pPr>
            <w:r w:rsidRPr="00F40B5F">
              <w:rPr>
                <w:rFonts w:ascii="Times New Roman" w:eastAsia="Calibri" w:hAnsi="Times New Roman"/>
                <w:noProof/>
                <w:sz w:val="20"/>
                <w:szCs w:val="20"/>
                <w:lang w:eastAsia="en-AU"/>
              </w:rPr>
              <w:t>Високо образовање:</w:t>
            </w:r>
          </w:p>
          <w:p w:rsidR="00631EC6" w:rsidRDefault="00631EC6" w:rsidP="00B7221A">
            <w:pPr>
              <w:pStyle w:val="gmail-normalstefbullets1"/>
              <w:numPr>
                <w:ilvl w:val="0"/>
                <w:numId w:val="88"/>
              </w:numPr>
              <w:spacing w:before="0" w:beforeAutospacing="0" w:after="0" w:afterAutospacing="0"/>
              <w:jc w:val="both"/>
              <w:rPr>
                <w:bCs/>
                <w:sz w:val="20"/>
                <w:szCs w:val="20"/>
              </w:rPr>
            </w:pPr>
            <w:r w:rsidRPr="00F40B5F">
              <w:rPr>
                <w:bCs/>
                <w:sz w:val="20"/>
                <w:szCs w:val="20"/>
              </w:rPr>
              <w:t>на студијама другог степена (мастер академске), по пропису који уређује високо образовање, почев од 10. септембра 2005. године;</w:t>
            </w:r>
          </w:p>
          <w:p w:rsidR="00B2525B" w:rsidRPr="00F40B5F" w:rsidRDefault="00B2525B" w:rsidP="00B7221A">
            <w:pPr>
              <w:pStyle w:val="gmail-normalstefbullets1"/>
              <w:numPr>
                <w:ilvl w:val="0"/>
                <w:numId w:val="88"/>
              </w:numPr>
              <w:spacing w:before="0" w:beforeAutospacing="0" w:after="0" w:afterAutospacing="0"/>
              <w:jc w:val="both"/>
              <w:rPr>
                <w:bCs/>
                <w:sz w:val="20"/>
                <w:szCs w:val="20"/>
              </w:rPr>
            </w:pPr>
            <w:r w:rsidRPr="00F40B5F">
              <w:rPr>
                <w:bCs/>
                <w:sz w:val="20"/>
                <w:szCs w:val="20"/>
              </w:rPr>
              <w:t>на основним студијама у трајању од најмање четири године, по пропису који је уређивао високо образовање до 10. септембра 2005. године</w:t>
            </w:r>
            <w:r>
              <w:rPr>
                <w:bCs/>
                <w:sz w:val="20"/>
                <w:szCs w:val="20"/>
              </w:rPr>
              <w:t>;</w:t>
            </w:r>
          </w:p>
          <w:p w:rsidR="00631EC6" w:rsidRPr="00F40B5F" w:rsidRDefault="00631EC6" w:rsidP="00BD6A84">
            <w:pPr>
              <w:spacing w:line="240" w:lineRule="auto"/>
              <w:ind w:hanging="184"/>
              <w:jc w:val="both"/>
              <w:rPr>
                <w:rFonts w:ascii="Times New Roman" w:hAnsi="Times New Roman"/>
                <w:bCs/>
                <w:sz w:val="20"/>
                <w:szCs w:val="20"/>
              </w:rPr>
            </w:pPr>
            <w:r w:rsidRPr="00F40B5F">
              <w:rPr>
                <w:rFonts w:ascii="Times New Roman" w:hAnsi="Times New Roman"/>
                <w:bCs/>
                <w:sz w:val="20"/>
                <w:szCs w:val="20"/>
              </w:rPr>
              <w:t xml:space="preserve">или </w:t>
            </w:r>
          </w:p>
          <w:p w:rsidR="00631EC6" w:rsidRPr="00F40B5F" w:rsidRDefault="00631EC6" w:rsidP="00B7221A">
            <w:pPr>
              <w:pStyle w:val="gmail-normalstefbullets1"/>
              <w:numPr>
                <w:ilvl w:val="0"/>
                <w:numId w:val="88"/>
              </w:numPr>
              <w:spacing w:before="0" w:beforeAutospacing="0" w:after="0" w:afterAutospacing="0"/>
              <w:jc w:val="both"/>
              <w:rPr>
                <w:bCs/>
                <w:sz w:val="20"/>
                <w:szCs w:val="20"/>
              </w:rPr>
            </w:pPr>
            <w:r w:rsidRPr="00F40B5F">
              <w:rPr>
                <w:bCs/>
                <w:sz w:val="20"/>
                <w:szCs w:val="20"/>
              </w:rPr>
              <w:t>на студијама првог степена (основне академске студије у обиму од најмање 240 ЕСПБ), по пропису који уређује високо образовање почев од 10. септембра</w:t>
            </w:r>
            <w:r w:rsidR="00B2525B">
              <w:rPr>
                <w:bCs/>
                <w:sz w:val="20"/>
                <w:szCs w:val="20"/>
              </w:rPr>
              <w:t xml:space="preserve"> 2005. године</w:t>
            </w:r>
            <w:r w:rsidRPr="00F40B5F">
              <w:rPr>
                <w:bCs/>
                <w:sz w:val="20"/>
                <w:szCs w:val="20"/>
              </w:rPr>
              <w:t>.</w:t>
            </w:r>
          </w:p>
        </w:tc>
      </w:tr>
      <w:tr w:rsidR="00631EC6" w:rsidRPr="00F40B5F" w:rsidTr="00BD6A84">
        <w:trPr>
          <w:trHeight w:val="465"/>
          <w:jc w:val="center"/>
        </w:trPr>
        <w:tc>
          <w:tcPr>
            <w:tcW w:w="862" w:type="pct"/>
            <w:tcBorders>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1EC6" w:rsidRPr="00F40B5F" w:rsidRDefault="00631EC6" w:rsidP="00672434">
            <w:pPr>
              <w:numPr>
                <w:ilvl w:val="0"/>
                <w:numId w:val="68"/>
              </w:numPr>
              <w:spacing w:line="240" w:lineRule="auto"/>
              <w:rPr>
                <w:rFonts w:ascii="Times New Roman" w:hAnsi="Times New Roman"/>
                <w:noProof/>
                <w:sz w:val="20"/>
                <w:szCs w:val="20"/>
                <w:lang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100C24" w:rsidRDefault="00100C24" w:rsidP="00631EC6">
      <w:pPr>
        <w:spacing w:after="160" w:line="259" w:lineRule="auto"/>
        <w:ind w:left="0" w:firstLine="0"/>
        <w:rPr>
          <w:rFonts w:ascii="Times New Roman" w:hAnsi="Times New Roman"/>
          <w:bCs/>
          <w:color w:val="00B050"/>
          <w:sz w:val="20"/>
          <w:szCs w:val="20"/>
        </w:rPr>
      </w:pPr>
    </w:p>
    <w:p w:rsidR="00100C24" w:rsidRDefault="00100C24" w:rsidP="00100C24">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00C24" w:rsidRPr="00F40B5F" w:rsidTr="00BD6A84">
        <w:trPr>
          <w:trHeight w:val="201"/>
          <w:tblHeader/>
          <w:jc w:val="center"/>
        </w:trPr>
        <w:tc>
          <w:tcPr>
            <w:tcW w:w="862" w:type="pct"/>
            <w:tcBorders>
              <w:bottom w:val="single" w:sz="2" w:space="0" w:color="auto"/>
              <w:right w:val="single" w:sz="12" w:space="0" w:color="auto"/>
            </w:tcBorders>
          </w:tcPr>
          <w:p w:rsidR="00100C24" w:rsidRPr="00F40B5F" w:rsidRDefault="00E94818" w:rsidP="00BD6A84">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47</w:t>
            </w:r>
            <w:r w:rsidR="00100C24" w:rsidRPr="00F40B5F">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100C24" w:rsidRPr="00F40B5F" w:rsidRDefault="00100C24" w:rsidP="00BD6A84">
            <w:pPr>
              <w:spacing w:line="240" w:lineRule="auto"/>
              <w:ind w:left="0" w:firstLine="0"/>
              <w:outlineLvl w:val="0"/>
              <w:rPr>
                <w:rFonts w:ascii="Times New Roman" w:hAnsi="Times New Roman"/>
                <w:caps/>
                <w:noProof/>
                <w:sz w:val="24"/>
                <w:szCs w:val="24"/>
                <w:lang w:eastAsia="en-AU"/>
              </w:rPr>
            </w:pPr>
            <w:r w:rsidRPr="00F40B5F">
              <w:rPr>
                <w:rFonts w:ascii="Times New Roman" w:hAnsi="Times New Roman"/>
                <w:bCs/>
                <w:sz w:val="24"/>
                <w:szCs w:val="24"/>
                <w:lang w:val="sr-Cyrl-CS"/>
              </w:rPr>
              <w:t>САМОСТАЛНИ САРАДНИК НА ПОСЛОВИМА ПОГОНА</w:t>
            </w:r>
          </w:p>
        </w:tc>
      </w:tr>
      <w:tr w:rsidR="00100C24" w:rsidRPr="00F40B5F" w:rsidTr="00BD6A84">
        <w:trPr>
          <w:trHeight w:val="20"/>
          <w:tblHeader/>
          <w:jc w:val="center"/>
        </w:trPr>
        <w:tc>
          <w:tcPr>
            <w:tcW w:w="862" w:type="pct"/>
            <w:tcBorders>
              <w:top w:val="single" w:sz="2" w:space="0" w:color="auto"/>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00C24" w:rsidRPr="00F40B5F" w:rsidRDefault="00100C24" w:rsidP="00BD6A84">
            <w:pPr>
              <w:spacing w:line="240" w:lineRule="auto"/>
              <w:ind w:left="0" w:firstLine="0"/>
              <w:rPr>
                <w:rFonts w:ascii="Times New Roman" w:eastAsia="Calibri" w:hAnsi="Times New Roman"/>
                <w:bCs/>
                <w:caps/>
                <w:sz w:val="24"/>
                <w:szCs w:val="26"/>
              </w:rPr>
            </w:pPr>
          </w:p>
        </w:tc>
      </w:tr>
      <w:tr w:rsidR="00100C24" w:rsidRPr="00F40B5F" w:rsidTr="00BD6A84">
        <w:trPr>
          <w:trHeight w:val="3600"/>
          <w:jc w:val="center"/>
        </w:trPr>
        <w:tc>
          <w:tcPr>
            <w:tcW w:w="862" w:type="pct"/>
            <w:tcBorders>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00C24" w:rsidRPr="00F40B5F" w:rsidRDefault="00100C24" w:rsidP="00C535F2">
            <w:pPr>
              <w:numPr>
                <w:ilvl w:val="0"/>
                <w:numId w:val="135"/>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sr-Cyrl-CS" w:eastAsia="sr-Latn-CS"/>
              </w:rPr>
              <w:t xml:space="preserve">организује послове у погону </w:t>
            </w:r>
            <w:r w:rsidRPr="00F40B5F">
              <w:rPr>
                <w:rFonts w:ascii="Times New Roman" w:hAnsi="Times New Roman"/>
                <w:bCs/>
                <w:sz w:val="20"/>
                <w:szCs w:val="20"/>
                <w:lang w:val="ru-RU" w:eastAsia="sr-Latn-CS"/>
              </w:rPr>
              <w:t xml:space="preserve">и планира најефикасније методе и технологије рада;   </w:t>
            </w:r>
          </w:p>
          <w:p w:rsidR="00100C24" w:rsidRPr="00F40B5F" w:rsidRDefault="00100C24" w:rsidP="00C535F2">
            <w:pPr>
              <w:pStyle w:val="ListParagraph"/>
              <w:numPr>
                <w:ilvl w:val="0"/>
                <w:numId w:val="135"/>
              </w:numPr>
              <w:spacing w:line="240" w:lineRule="auto"/>
              <w:contextualSpacing/>
              <w:jc w:val="both"/>
              <w:rPr>
                <w:rFonts w:ascii="Times New Roman" w:hAnsi="Times New Roman"/>
                <w:bCs/>
                <w:sz w:val="20"/>
                <w:szCs w:val="20"/>
                <w:lang w:eastAsia="sr-Latn-CS"/>
              </w:rPr>
            </w:pPr>
            <w:r w:rsidRPr="00F40B5F">
              <w:rPr>
                <w:rFonts w:ascii="Times New Roman" w:hAnsi="Times New Roman"/>
                <w:bCs/>
                <w:sz w:val="20"/>
                <w:szCs w:val="20"/>
                <w:lang w:val="sr-Cyrl-CS" w:eastAsia="sr-Latn-CS"/>
              </w:rPr>
              <w:t>стара се о одржавању и опслуживању машина и објеката и одговоран је за исправност;</w:t>
            </w:r>
          </w:p>
          <w:p w:rsidR="00100C24" w:rsidRPr="00F40B5F" w:rsidRDefault="00100C24" w:rsidP="00C535F2">
            <w:pPr>
              <w:pStyle w:val="ListParagraph"/>
              <w:numPr>
                <w:ilvl w:val="0"/>
                <w:numId w:val="135"/>
              </w:numPr>
              <w:spacing w:line="240" w:lineRule="auto"/>
              <w:contextualSpacing/>
              <w:jc w:val="both"/>
              <w:rPr>
                <w:rFonts w:ascii="Times New Roman" w:hAnsi="Times New Roman"/>
                <w:bCs/>
                <w:sz w:val="20"/>
                <w:szCs w:val="20"/>
                <w:lang w:eastAsia="sr-Latn-CS"/>
              </w:rPr>
            </w:pPr>
            <w:r w:rsidRPr="00F40B5F">
              <w:rPr>
                <w:rFonts w:ascii="Times New Roman" w:hAnsi="Times New Roman"/>
                <w:bCs/>
                <w:sz w:val="20"/>
                <w:szCs w:val="20"/>
                <w:lang w:val="sr-Cyrl-CS" w:eastAsia="sr-Latn-CS"/>
              </w:rPr>
              <w:t xml:space="preserve">подноси извештаје и гарантује за исправност </w:t>
            </w:r>
            <w:r w:rsidRPr="00F40B5F">
              <w:rPr>
                <w:rFonts w:ascii="Times New Roman" w:hAnsi="Times New Roman"/>
                <w:bCs/>
                <w:sz w:val="20"/>
                <w:szCs w:val="20"/>
                <w:lang w:eastAsia="sr-Latn-CS"/>
              </w:rPr>
              <w:t>машина и апарата организационе јединице</w:t>
            </w:r>
            <w:r w:rsidRPr="00F40B5F">
              <w:rPr>
                <w:rFonts w:ascii="Times New Roman" w:hAnsi="Times New Roman"/>
                <w:bCs/>
                <w:sz w:val="20"/>
                <w:szCs w:val="20"/>
                <w:lang w:val="sr-Cyrl-CS" w:eastAsia="sr-Latn-CS"/>
              </w:rPr>
              <w:t>;</w:t>
            </w:r>
          </w:p>
          <w:p w:rsidR="00100C24" w:rsidRPr="00F40B5F" w:rsidRDefault="00100C24" w:rsidP="00C535F2">
            <w:pPr>
              <w:pStyle w:val="ListParagraph"/>
              <w:numPr>
                <w:ilvl w:val="0"/>
                <w:numId w:val="135"/>
              </w:numPr>
              <w:spacing w:line="240" w:lineRule="auto"/>
              <w:contextualSpacing/>
              <w:jc w:val="both"/>
              <w:rPr>
                <w:rFonts w:ascii="Times New Roman" w:hAnsi="Times New Roman"/>
                <w:bCs/>
                <w:sz w:val="20"/>
                <w:szCs w:val="20"/>
                <w:lang w:eastAsia="sr-Latn-CS"/>
              </w:rPr>
            </w:pPr>
            <w:r w:rsidRPr="00F40B5F">
              <w:rPr>
                <w:rFonts w:ascii="Times New Roman" w:hAnsi="Times New Roman"/>
                <w:bCs/>
                <w:sz w:val="20"/>
                <w:szCs w:val="20"/>
                <w:lang w:val="sr-Cyrl-CS" w:eastAsia="sr-Latn-CS"/>
              </w:rPr>
              <w:t>предлаже на годишњем и месечном нивоу потребне резервне делове, прикупља и обрађује документацију везану за набавку и складиштење опреме резервних делова потребних за рад;</w:t>
            </w:r>
          </w:p>
          <w:p w:rsidR="00100C24" w:rsidRPr="00F40B5F" w:rsidRDefault="00100C24" w:rsidP="00C535F2">
            <w:pPr>
              <w:pStyle w:val="ListParagraph"/>
              <w:numPr>
                <w:ilvl w:val="0"/>
                <w:numId w:val="135"/>
              </w:numPr>
              <w:spacing w:line="240" w:lineRule="auto"/>
              <w:contextualSpacing/>
              <w:jc w:val="both"/>
              <w:rPr>
                <w:rFonts w:ascii="Times New Roman" w:hAnsi="Times New Roman"/>
                <w:bCs/>
                <w:sz w:val="20"/>
                <w:szCs w:val="20"/>
                <w:lang w:val="ru-RU" w:eastAsia="sr-Latn-CS"/>
              </w:rPr>
            </w:pPr>
            <w:r w:rsidRPr="00F40B5F">
              <w:rPr>
                <w:rFonts w:ascii="Times New Roman" w:hAnsi="Times New Roman"/>
                <w:bCs/>
                <w:sz w:val="20"/>
                <w:szCs w:val="20"/>
                <w:lang w:val="sr-Cyrl-CS" w:eastAsia="sr-Latn-CS"/>
              </w:rPr>
              <w:t>планира и</w:t>
            </w:r>
            <w:r w:rsidRPr="00F40B5F">
              <w:rPr>
                <w:rFonts w:ascii="Times New Roman" w:hAnsi="Times New Roman"/>
                <w:bCs/>
                <w:sz w:val="20"/>
                <w:szCs w:val="20"/>
                <w:lang w:val="ru-RU" w:eastAsia="sr-Latn-CS"/>
              </w:rPr>
              <w:t xml:space="preserve">збор материјала </w:t>
            </w:r>
            <w:r w:rsidRPr="00F40B5F">
              <w:rPr>
                <w:rFonts w:ascii="Times New Roman" w:hAnsi="Times New Roman"/>
                <w:bCs/>
                <w:sz w:val="20"/>
                <w:szCs w:val="20"/>
                <w:lang w:eastAsia="sr-Latn-CS"/>
              </w:rPr>
              <w:t>/ сировина / генотипова</w:t>
            </w:r>
            <w:r w:rsidRPr="00F40B5F">
              <w:rPr>
                <w:rFonts w:ascii="Times New Roman" w:hAnsi="Times New Roman"/>
                <w:bCs/>
                <w:sz w:val="20"/>
                <w:szCs w:val="20"/>
                <w:lang w:val="ru-RU" w:eastAsia="sr-Latn-CS"/>
              </w:rPr>
              <w:t xml:space="preserve"> за анализу нутритивног, функционалног и технолошког квалитета, развој нових производа, експерименталну и комерцијалну производњу;</w:t>
            </w:r>
          </w:p>
          <w:p w:rsidR="00100C24" w:rsidRPr="00F40B5F" w:rsidRDefault="00100C24" w:rsidP="00C535F2">
            <w:pPr>
              <w:numPr>
                <w:ilvl w:val="0"/>
                <w:numId w:val="135"/>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ru-RU" w:eastAsia="sr-Latn-CS"/>
              </w:rPr>
              <w:t>врши планирање и одржавање инструмената, машина и уређаја, контролу квалитета, здравствене безбедности сировина и производа погона;</w:t>
            </w:r>
          </w:p>
          <w:p w:rsidR="00100C24" w:rsidRPr="00F40B5F" w:rsidRDefault="00100C24" w:rsidP="00C535F2">
            <w:pPr>
              <w:numPr>
                <w:ilvl w:val="0"/>
                <w:numId w:val="135"/>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ru-RU" w:eastAsia="sr-Latn-CS"/>
              </w:rPr>
              <w:t>прати и води евиденцију о инвестицијама, инвестиционом одржавању, набавци опреме и репроматеријала за потребе погона;</w:t>
            </w:r>
          </w:p>
          <w:p w:rsidR="00100C24" w:rsidRPr="00F40B5F" w:rsidRDefault="00100C24" w:rsidP="00C535F2">
            <w:pPr>
              <w:numPr>
                <w:ilvl w:val="0"/>
                <w:numId w:val="135"/>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ru-RU" w:eastAsia="sr-Latn-CS"/>
              </w:rPr>
              <w:t>израђује пратећу документацију и декларације за све производе у складу са прописима и прати цене сировина и сродних готових производа;</w:t>
            </w:r>
          </w:p>
          <w:p w:rsidR="00100C24" w:rsidRPr="00F40B5F" w:rsidRDefault="00100C24" w:rsidP="00C535F2">
            <w:pPr>
              <w:pStyle w:val="ListParagraph"/>
              <w:numPr>
                <w:ilvl w:val="0"/>
                <w:numId w:val="135"/>
              </w:numPr>
              <w:spacing w:line="240" w:lineRule="auto"/>
              <w:jc w:val="both"/>
              <w:rPr>
                <w:rFonts w:ascii="Times New Roman" w:hAnsi="Times New Roman"/>
                <w:bCs/>
                <w:sz w:val="20"/>
                <w:szCs w:val="20"/>
                <w:lang w:val="sr-Cyrl-CS" w:eastAsia="sr-Latn-CS"/>
              </w:rPr>
            </w:pPr>
            <w:r w:rsidRPr="00F40B5F">
              <w:rPr>
                <w:rFonts w:ascii="Times New Roman" w:hAnsi="Times New Roman"/>
                <w:bCs/>
                <w:sz w:val="20"/>
                <w:szCs w:val="20"/>
                <w:lang w:val="ru-RU" w:eastAsia="sr-Latn-CS"/>
              </w:rPr>
              <w:t>израђује произвођачке спецификације за сваки нови или модификовани производ, анализе и студије према захтевима и врши одабир амбалаже у складу са прописима и захтевима производа.</w:t>
            </w:r>
          </w:p>
        </w:tc>
      </w:tr>
      <w:tr w:rsidR="00100C24" w:rsidRPr="00F40B5F" w:rsidTr="007C1FF3">
        <w:trPr>
          <w:trHeight w:val="2485"/>
          <w:jc w:val="center"/>
        </w:trPr>
        <w:tc>
          <w:tcPr>
            <w:tcW w:w="862" w:type="pct"/>
            <w:tcBorders>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Oбразовање</w:t>
            </w:r>
          </w:p>
        </w:tc>
        <w:tc>
          <w:tcPr>
            <w:tcW w:w="4138" w:type="pct"/>
            <w:tcBorders>
              <w:left w:val="single" w:sz="12" w:space="0" w:color="auto"/>
            </w:tcBorders>
          </w:tcPr>
          <w:p w:rsidR="00100C24" w:rsidRPr="00F40B5F" w:rsidRDefault="00100C24" w:rsidP="0023431C">
            <w:pPr>
              <w:spacing w:line="240" w:lineRule="auto"/>
              <w:ind w:left="357" w:hanging="357"/>
              <w:rPr>
                <w:rFonts w:ascii="Times New Roman" w:eastAsia="Calibri" w:hAnsi="Times New Roman"/>
                <w:noProof/>
                <w:sz w:val="20"/>
                <w:szCs w:val="20"/>
                <w:lang w:eastAsia="en-AU"/>
              </w:rPr>
            </w:pPr>
            <w:r w:rsidRPr="00F40B5F">
              <w:rPr>
                <w:rFonts w:ascii="Times New Roman" w:eastAsia="Calibri" w:hAnsi="Times New Roman"/>
                <w:noProof/>
                <w:sz w:val="20"/>
                <w:szCs w:val="20"/>
                <w:lang w:eastAsia="en-AU"/>
              </w:rPr>
              <w:t>Високо образовање:</w:t>
            </w:r>
          </w:p>
          <w:p w:rsidR="00100C24" w:rsidRPr="00F40B5F" w:rsidRDefault="00100C24" w:rsidP="00672434">
            <w:pPr>
              <w:pStyle w:val="ListParagraph"/>
              <w:numPr>
                <w:ilvl w:val="0"/>
                <w:numId w:val="29"/>
              </w:numPr>
              <w:spacing w:line="240" w:lineRule="auto"/>
              <w:ind w:left="357" w:hanging="357"/>
              <w:jc w:val="both"/>
              <w:rPr>
                <w:rFonts w:ascii="Times New Roman" w:hAnsi="Times New Roman"/>
                <w:bCs/>
                <w:sz w:val="20"/>
                <w:szCs w:val="20"/>
              </w:rPr>
            </w:pPr>
            <w:r w:rsidRPr="00F40B5F">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100C24" w:rsidRPr="00F40B5F" w:rsidRDefault="00100C24" w:rsidP="00672434">
            <w:pPr>
              <w:pStyle w:val="ListParagraph"/>
              <w:numPr>
                <w:ilvl w:val="0"/>
                <w:numId w:val="29"/>
              </w:numPr>
              <w:spacing w:before="100" w:beforeAutospacing="1" w:after="100" w:afterAutospacing="1" w:line="240" w:lineRule="auto"/>
              <w:jc w:val="both"/>
              <w:rPr>
                <w:rFonts w:ascii="Times New Roman" w:hAnsi="Times New Roman"/>
                <w:bCs/>
                <w:sz w:val="20"/>
                <w:szCs w:val="20"/>
              </w:rPr>
            </w:pPr>
            <w:r w:rsidRPr="00F40B5F">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p w:rsidR="00100C24" w:rsidRPr="007C1FF3" w:rsidRDefault="00100C24" w:rsidP="00672434">
            <w:pPr>
              <w:pStyle w:val="ListParagraph"/>
              <w:numPr>
                <w:ilvl w:val="0"/>
                <w:numId w:val="29"/>
              </w:numPr>
              <w:spacing w:before="100" w:beforeAutospacing="1" w:after="100" w:afterAutospacing="1" w:line="240" w:lineRule="auto"/>
              <w:jc w:val="both"/>
              <w:rPr>
                <w:rFonts w:ascii="Times New Roman" w:hAnsi="Times New Roman"/>
                <w:bCs/>
                <w:sz w:val="20"/>
                <w:szCs w:val="20"/>
              </w:rPr>
            </w:pPr>
            <w:r w:rsidRPr="00F40B5F">
              <w:rPr>
                <w:rFonts w:ascii="Times New Roman" w:hAnsi="Times New Roman"/>
                <w:bCs/>
                <w:sz w:val="20"/>
                <w:szCs w:val="20"/>
              </w:rPr>
              <w:t xml:space="preserve">изузетно: на студијама првог степена (основне академске студије у обиму од најмање 180 </w:t>
            </w:r>
            <w:r w:rsidR="007C1FF3">
              <w:rPr>
                <w:rFonts w:ascii="Times New Roman" w:hAnsi="Times New Roman"/>
                <w:bCs/>
                <w:sz w:val="20"/>
                <w:szCs w:val="20"/>
              </w:rPr>
              <w:t xml:space="preserve">ЕСПБ / </w:t>
            </w:r>
            <w:r w:rsidRPr="00F40B5F">
              <w:rPr>
                <w:rFonts w:ascii="Times New Roman" w:hAnsi="Times New Roman"/>
                <w:bCs/>
                <w:sz w:val="20"/>
                <w:szCs w:val="20"/>
              </w:rPr>
              <w:t xml:space="preserve">основне струковне студије у обиму од 180 ЕСПБ), по пропису који уређује високо образовање почев од 10. септембра 2005. године на пословима </w:t>
            </w:r>
            <w:r>
              <w:rPr>
                <w:rFonts w:ascii="Times New Roman" w:hAnsi="Times New Roman"/>
                <w:bCs/>
                <w:sz w:val="20"/>
                <w:szCs w:val="20"/>
              </w:rPr>
              <w:t xml:space="preserve">Самосталног сарадника </w:t>
            </w:r>
            <w:r w:rsidRPr="00F40B5F">
              <w:rPr>
                <w:rFonts w:ascii="Times New Roman" w:hAnsi="Times New Roman"/>
                <w:bCs/>
                <w:sz w:val="20"/>
                <w:szCs w:val="20"/>
              </w:rPr>
              <w:t xml:space="preserve">на пословима погона за затечене запослене који су у радном односу код послодавца на дан ступања на снагу ове Уредбе о каталогу радних места у јавним службма и </w:t>
            </w:r>
            <w:r w:rsidR="007C1FF3">
              <w:rPr>
                <w:rFonts w:ascii="Times New Roman" w:hAnsi="Times New Roman"/>
                <w:bCs/>
                <w:sz w:val="20"/>
                <w:szCs w:val="20"/>
              </w:rPr>
              <w:t xml:space="preserve">другим организацијама у јавном </w:t>
            </w:r>
            <w:r w:rsidRPr="00F40B5F">
              <w:rPr>
                <w:rFonts w:ascii="Times New Roman" w:hAnsi="Times New Roman"/>
                <w:bCs/>
                <w:sz w:val="20"/>
                <w:szCs w:val="20"/>
              </w:rPr>
              <w:t>сектору.</w:t>
            </w:r>
          </w:p>
        </w:tc>
      </w:tr>
      <w:tr w:rsidR="00100C24" w:rsidRPr="00F40B5F" w:rsidTr="00BD6A84">
        <w:trPr>
          <w:trHeight w:val="465"/>
          <w:jc w:val="center"/>
        </w:trPr>
        <w:tc>
          <w:tcPr>
            <w:tcW w:w="862" w:type="pct"/>
            <w:tcBorders>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00C24" w:rsidRPr="00F40B5F" w:rsidRDefault="00100C24" w:rsidP="00672434">
            <w:pPr>
              <w:pStyle w:val="ListParagraph"/>
              <w:numPr>
                <w:ilvl w:val="0"/>
                <w:numId w:val="68"/>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BE05D4" w:rsidRDefault="00BE05D4" w:rsidP="00631EC6">
      <w:pPr>
        <w:spacing w:after="160" w:line="259" w:lineRule="auto"/>
        <w:ind w:left="0" w:firstLine="0"/>
        <w:rPr>
          <w:rFonts w:ascii="Times New Roman" w:hAnsi="Times New Roman"/>
          <w:bCs/>
          <w:color w:val="00B050"/>
          <w:sz w:val="20"/>
          <w:szCs w:val="20"/>
        </w:rPr>
      </w:pPr>
    </w:p>
    <w:p w:rsidR="00BE05D4" w:rsidRDefault="00BE05D4" w:rsidP="00BE05D4">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E05D4" w:rsidRPr="006C7970" w:rsidTr="00BD6A84">
        <w:trPr>
          <w:trHeight w:val="201"/>
          <w:tblHeader/>
          <w:jc w:val="center"/>
        </w:trPr>
        <w:tc>
          <w:tcPr>
            <w:tcW w:w="862" w:type="pct"/>
            <w:tcBorders>
              <w:bottom w:val="single" w:sz="2" w:space="0" w:color="auto"/>
              <w:right w:val="single" w:sz="12" w:space="0" w:color="auto"/>
            </w:tcBorders>
          </w:tcPr>
          <w:p w:rsidR="00BE05D4" w:rsidRPr="0023431C" w:rsidRDefault="00E94818" w:rsidP="00BD6A84">
            <w:pPr>
              <w:spacing w:line="240" w:lineRule="auto"/>
              <w:rPr>
                <w:rFonts w:ascii="Times New Roman" w:eastAsia="Calibri" w:hAnsi="Times New Roman"/>
                <w:bCs/>
                <w:noProof/>
                <w:spacing w:val="40"/>
                <w:sz w:val="24"/>
                <w:szCs w:val="24"/>
              </w:rPr>
            </w:pPr>
            <w:r>
              <w:rPr>
                <w:rFonts w:ascii="Times New Roman" w:eastAsia="Calibri" w:hAnsi="Times New Roman"/>
                <w:bCs/>
                <w:noProof/>
                <w:spacing w:val="40"/>
                <w:sz w:val="24"/>
                <w:szCs w:val="24"/>
              </w:rPr>
              <w:lastRenderedPageBreak/>
              <w:t>48</w:t>
            </w:r>
            <w:r w:rsidR="00BE05D4" w:rsidRPr="0023431C">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BE05D4" w:rsidRPr="00D961E2" w:rsidRDefault="00BE05D4" w:rsidP="00BD6A84">
            <w:pPr>
              <w:spacing w:line="240" w:lineRule="auto"/>
              <w:outlineLvl w:val="0"/>
              <w:rPr>
                <w:rFonts w:ascii="Times New Roman" w:hAnsi="Times New Roman"/>
                <w:caps/>
                <w:noProof/>
                <w:sz w:val="24"/>
                <w:szCs w:val="24"/>
                <w:lang w:eastAsia="en-AU"/>
              </w:rPr>
            </w:pPr>
            <w:r w:rsidRPr="00D961E2">
              <w:rPr>
                <w:rFonts w:ascii="Times New Roman" w:hAnsi="Times New Roman"/>
                <w:bCs/>
                <w:sz w:val="24"/>
                <w:szCs w:val="24"/>
              </w:rPr>
              <w:t>САРАДНИК НА ПОСЛОВИМА ОДРЖАВАЊА ПОГОНА</w:t>
            </w:r>
          </w:p>
        </w:tc>
      </w:tr>
      <w:tr w:rsidR="00BE05D4" w:rsidRPr="006C7970" w:rsidTr="00BD6A84">
        <w:trPr>
          <w:trHeight w:val="100"/>
          <w:tblHeader/>
          <w:jc w:val="center"/>
        </w:trPr>
        <w:tc>
          <w:tcPr>
            <w:tcW w:w="862" w:type="pct"/>
            <w:tcBorders>
              <w:top w:val="single" w:sz="2" w:space="0" w:color="auto"/>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E05D4" w:rsidRPr="006C7970" w:rsidRDefault="00BE05D4" w:rsidP="00BD6A84">
            <w:pPr>
              <w:spacing w:line="240" w:lineRule="auto"/>
              <w:rPr>
                <w:rFonts w:ascii="Times New Roman" w:eastAsia="Calibri" w:hAnsi="Times New Roman"/>
                <w:bCs/>
                <w:caps/>
                <w:sz w:val="20"/>
                <w:szCs w:val="20"/>
              </w:rPr>
            </w:pPr>
          </w:p>
        </w:tc>
      </w:tr>
      <w:tr w:rsidR="00BE05D4" w:rsidRPr="006C7970" w:rsidTr="00BD6A84">
        <w:trPr>
          <w:trHeight w:val="2620"/>
          <w:jc w:val="center"/>
        </w:trPr>
        <w:tc>
          <w:tcPr>
            <w:tcW w:w="862" w:type="pct"/>
            <w:tcBorders>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Општи / типични опис посла</w:t>
            </w:r>
          </w:p>
        </w:tc>
        <w:tc>
          <w:tcPr>
            <w:tcW w:w="4138" w:type="pct"/>
            <w:tcBorders>
              <w:left w:val="single" w:sz="12" w:space="0" w:color="auto"/>
            </w:tcBorders>
            <w:vAlign w:val="center"/>
          </w:tcPr>
          <w:p w:rsidR="00BE05D4" w:rsidRPr="006C7970" w:rsidRDefault="00BE05D4" w:rsidP="00672434">
            <w:pPr>
              <w:numPr>
                <w:ilvl w:val="0"/>
                <w:numId w:val="91"/>
              </w:numPr>
              <w:spacing w:line="240" w:lineRule="auto"/>
              <w:contextualSpacing/>
              <w:jc w:val="both"/>
              <w:rPr>
                <w:rFonts w:ascii="Times New Roman" w:hAnsi="Times New Roman"/>
                <w:bCs/>
                <w:sz w:val="20"/>
                <w:szCs w:val="20"/>
                <w:lang w:eastAsia="sr-Latn-CS"/>
              </w:rPr>
            </w:pPr>
            <w:r w:rsidRPr="006C7970">
              <w:rPr>
                <w:rFonts w:ascii="Times New Roman" w:hAnsi="Times New Roman"/>
                <w:bCs/>
                <w:sz w:val="20"/>
                <w:szCs w:val="20"/>
                <w:lang w:eastAsia="sr-Latn-CS"/>
              </w:rPr>
              <w:t>стара се о одржавању, опслуживању и ремонту машина и објеката;</w:t>
            </w:r>
          </w:p>
          <w:p w:rsidR="00BE05D4" w:rsidRPr="006C7970" w:rsidRDefault="00BE05D4" w:rsidP="00672434">
            <w:pPr>
              <w:numPr>
                <w:ilvl w:val="0"/>
                <w:numId w:val="91"/>
              </w:numPr>
              <w:spacing w:line="240" w:lineRule="auto"/>
              <w:jc w:val="both"/>
              <w:rPr>
                <w:rFonts w:ascii="Times New Roman" w:hAnsi="Times New Roman"/>
                <w:bCs/>
                <w:sz w:val="20"/>
                <w:szCs w:val="20"/>
                <w:lang w:eastAsia="sr-Latn-CS"/>
              </w:rPr>
            </w:pPr>
            <w:r w:rsidRPr="006C7970">
              <w:rPr>
                <w:rFonts w:ascii="Times New Roman" w:hAnsi="Times New Roman"/>
                <w:bCs/>
                <w:sz w:val="20"/>
                <w:szCs w:val="20"/>
                <w:lang w:eastAsia="sr-Latn-CS"/>
              </w:rPr>
              <w:t>стара се и одговоран је за исправност погона (</w:t>
            </w:r>
            <w:r w:rsidRPr="006C7970">
              <w:rPr>
                <w:rFonts w:ascii="Times New Roman" w:hAnsi="Times New Roman"/>
                <w:sz w:val="20"/>
                <w:szCs w:val="20"/>
              </w:rPr>
              <w:t>сушаре, агрегата за сагоревање окласка, исправност гасне станице и осталих инсталација);</w:t>
            </w:r>
            <w:r w:rsidRPr="006C7970">
              <w:rPr>
                <w:rFonts w:ascii="Times New Roman" w:hAnsi="Times New Roman"/>
                <w:bCs/>
                <w:sz w:val="20"/>
                <w:szCs w:val="20"/>
                <w:lang w:eastAsia="sr-Latn-CS"/>
              </w:rPr>
              <w:t xml:space="preserve">                                          </w:t>
            </w:r>
          </w:p>
          <w:p w:rsidR="00BE05D4" w:rsidRPr="006C7970" w:rsidRDefault="00BE05D4" w:rsidP="00672434">
            <w:pPr>
              <w:numPr>
                <w:ilvl w:val="0"/>
                <w:numId w:val="91"/>
              </w:numPr>
              <w:spacing w:line="240" w:lineRule="auto"/>
              <w:contextualSpacing/>
              <w:jc w:val="both"/>
              <w:rPr>
                <w:rFonts w:ascii="Times New Roman" w:hAnsi="Times New Roman"/>
                <w:bCs/>
                <w:sz w:val="20"/>
                <w:szCs w:val="20"/>
                <w:lang w:eastAsia="sr-Latn-CS"/>
              </w:rPr>
            </w:pPr>
            <w:r w:rsidRPr="006C7970">
              <w:rPr>
                <w:rFonts w:ascii="Times New Roman" w:hAnsi="Times New Roman"/>
                <w:bCs/>
                <w:sz w:val="20"/>
                <w:szCs w:val="20"/>
                <w:lang w:eastAsia="sr-Latn-CS"/>
              </w:rPr>
              <w:t>подноси извештаје и гарантује за исправност машина и апарата организационе јединице;</w:t>
            </w:r>
          </w:p>
          <w:p w:rsidR="00BE05D4" w:rsidRPr="006C7970" w:rsidRDefault="00BE05D4" w:rsidP="00672434">
            <w:pPr>
              <w:numPr>
                <w:ilvl w:val="0"/>
                <w:numId w:val="91"/>
              </w:numPr>
              <w:spacing w:line="240" w:lineRule="auto"/>
              <w:contextualSpacing/>
              <w:jc w:val="both"/>
              <w:rPr>
                <w:rFonts w:ascii="Times New Roman" w:hAnsi="Times New Roman"/>
                <w:bCs/>
                <w:sz w:val="20"/>
                <w:szCs w:val="20"/>
                <w:lang w:eastAsia="sr-Latn-CS"/>
              </w:rPr>
            </w:pPr>
            <w:r w:rsidRPr="006C7970">
              <w:rPr>
                <w:rFonts w:ascii="Times New Roman" w:hAnsi="Times New Roman"/>
                <w:bCs/>
                <w:sz w:val="20"/>
                <w:szCs w:val="20"/>
                <w:lang w:eastAsia="sr-Latn-CS"/>
              </w:rPr>
              <w:t>предлаже на годишњем и месечном нивоу потребне резервне делове, прикупља и обрађује документацију везану за набавку и складиштење опреме резервних делова потребних за рад;</w:t>
            </w:r>
          </w:p>
          <w:p w:rsidR="00BE05D4" w:rsidRPr="007C1FF3" w:rsidRDefault="00BE05D4" w:rsidP="00672434">
            <w:pPr>
              <w:numPr>
                <w:ilvl w:val="0"/>
                <w:numId w:val="91"/>
              </w:numPr>
              <w:jc w:val="both"/>
              <w:rPr>
                <w:rFonts w:ascii="Times New Roman" w:hAnsi="Times New Roman"/>
                <w:bCs/>
                <w:sz w:val="20"/>
                <w:szCs w:val="20"/>
                <w:lang w:eastAsia="sr-Latn-CS"/>
              </w:rPr>
            </w:pPr>
            <w:r w:rsidRPr="006C7970">
              <w:rPr>
                <w:rFonts w:ascii="Times New Roman" w:hAnsi="Times New Roman"/>
                <w:bCs/>
                <w:sz w:val="20"/>
                <w:szCs w:val="20"/>
                <w:lang w:eastAsia="sr-Latn-CS"/>
              </w:rPr>
              <w:t>врши планирање и одржавање инструмената, машина и уређаја, контролу квалитета, здравствене безбедности сировина и производа погона.</w:t>
            </w:r>
          </w:p>
        </w:tc>
      </w:tr>
      <w:tr w:rsidR="00BE05D4" w:rsidRPr="006C7970" w:rsidTr="007C1FF3">
        <w:trPr>
          <w:trHeight w:val="2035"/>
          <w:jc w:val="center"/>
        </w:trPr>
        <w:tc>
          <w:tcPr>
            <w:tcW w:w="862" w:type="pct"/>
            <w:tcBorders>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Oбразовање</w:t>
            </w:r>
          </w:p>
        </w:tc>
        <w:tc>
          <w:tcPr>
            <w:tcW w:w="4138" w:type="pct"/>
            <w:tcBorders>
              <w:left w:val="single" w:sz="12" w:space="0" w:color="auto"/>
            </w:tcBorders>
          </w:tcPr>
          <w:p w:rsidR="00BE05D4" w:rsidRPr="006C7970" w:rsidRDefault="00BE05D4" w:rsidP="0023431C">
            <w:pPr>
              <w:spacing w:line="240" w:lineRule="auto"/>
              <w:ind w:left="357" w:hanging="357"/>
              <w:rPr>
                <w:rFonts w:ascii="Times New Roman" w:eastAsia="Calibri" w:hAnsi="Times New Roman"/>
                <w:noProof/>
                <w:sz w:val="20"/>
                <w:szCs w:val="20"/>
                <w:lang w:eastAsia="en-AU"/>
              </w:rPr>
            </w:pPr>
            <w:r w:rsidRPr="006C7970">
              <w:rPr>
                <w:rFonts w:ascii="Times New Roman" w:eastAsia="Calibri" w:hAnsi="Times New Roman"/>
                <w:noProof/>
                <w:sz w:val="20"/>
                <w:szCs w:val="20"/>
                <w:lang w:eastAsia="en-AU"/>
              </w:rPr>
              <w:t>Високо образовање:</w:t>
            </w:r>
          </w:p>
          <w:p w:rsidR="00BE05D4" w:rsidRPr="006C7970" w:rsidRDefault="00BE05D4" w:rsidP="00672434">
            <w:pPr>
              <w:numPr>
                <w:ilvl w:val="0"/>
                <w:numId w:val="29"/>
              </w:numPr>
              <w:spacing w:line="240" w:lineRule="auto"/>
              <w:ind w:left="357" w:hanging="357"/>
              <w:jc w:val="both"/>
              <w:rPr>
                <w:rFonts w:ascii="Times New Roman" w:hAnsi="Times New Roman"/>
                <w:bCs/>
                <w:sz w:val="20"/>
                <w:szCs w:val="20"/>
              </w:rPr>
            </w:pPr>
            <w:r w:rsidRPr="006C7970">
              <w:rPr>
                <w:rFonts w:ascii="Times New Roman" w:hAnsi="Times New Roman"/>
                <w:bCs/>
                <w:sz w:val="20"/>
                <w:szCs w:val="20"/>
              </w:rPr>
              <w:t>на студијама првог степена (основне академске студиј</w:t>
            </w:r>
            <w:r w:rsidR="00B2525B">
              <w:rPr>
                <w:rFonts w:ascii="Times New Roman" w:hAnsi="Times New Roman"/>
                <w:bCs/>
                <w:sz w:val="20"/>
                <w:szCs w:val="20"/>
              </w:rPr>
              <w:t>е у обиму од најмање 240 ЕСПБ)</w:t>
            </w:r>
            <w:r w:rsidRPr="006C7970">
              <w:rPr>
                <w:rFonts w:ascii="Times New Roman" w:hAnsi="Times New Roman"/>
                <w:bCs/>
                <w:sz w:val="20"/>
                <w:szCs w:val="20"/>
              </w:rPr>
              <w:t xml:space="preserve">, по пропису који </w:t>
            </w:r>
            <w:r w:rsidR="00B2525B">
              <w:rPr>
                <w:rFonts w:ascii="Times New Roman" w:hAnsi="Times New Roman"/>
                <w:bCs/>
                <w:sz w:val="20"/>
                <w:szCs w:val="20"/>
              </w:rPr>
              <w:t>је уређивао високо образовање од</w:t>
            </w:r>
            <w:r w:rsidRPr="006C7970">
              <w:rPr>
                <w:rFonts w:ascii="Times New Roman" w:hAnsi="Times New Roman"/>
                <w:bCs/>
                <w:sz w:val="20"/>
                <w:szCs w:val="20"/>
              </w:rPr>
              <w:t xml:space="preserve"> 10. септембра 2005. године</w:t>
            </w:r>
            <w:r w:rsidR="007C1FF3">
              <w:rPr>
                <w:rFonts w:ascii="Times New Roman" w:hAnsi="Times New Roman"/>
                <w:bCs/>
                <w:sz w:val="20"/>
                <w:szCs w:val="20"/>
              </w:rPr>
              <w:t xml:space="preserve">; </w:t>
            </w:r>
          </w:p>
          <w:p w:rsidR="00BE05D4" w:rsidRPr="006C7970" w:rsidRDefault="00BE05D4" w:rsidP="00BD6A84">
            <w:pPr>
              <w:spacing w:line="240" w:lineRule="auto"/>
              <w:ind w:left="0" w:firstLine="0"/>
              <w:jc w:val="both"/>
              <w:rPr>
                <w:rFonts w:ascii="Times New Roman" w:hAnsi="Times New Roman"/>
                <w:bCs/>
                <w:sz w:val="20"/>
                <w:szCs w:val="20"/>
              </w:rPr>
            </w:pPr>
            <w:r w:rsidRPr="006C7970">
              <w:rPr>
                <w:rFonts w:ascii="Times New Roman" w:hAnsi="Times New Roman"/>
                <w:bCs/>
                <w:sz w:val="20"/>
                <w:szCs w:val="20"/>
              </w:rPr>
              <w:t>или</w:t>
            </w:r>
          </w:p>
          <w:p w:rsidR="00B2525B" w:rsidRPr="00B2525B" w:rsidRDefault="00BE05D4" w:rsidP="00672434">
            <w:pPr>
              <w:numPr>
                <w:ilvl w:val="0"/>
                <w:numId w:val="29"/>
              </w:numPr>
              <w:spacing w:line="240" w:lineRule="auto"/>
              <w:jc w:val="both"/>
              <w:rPr>
                <w:rFonts w:ascii="Times New Roman" w:hAnsi="Times New Roman"/>
                <w:bCs/>
                <w:sz w:val="20"/>
                <w:szCs w:val="20"/>
              </w:rPr>
            </w:pPr>
            <w:r w:rsidRPr="006C7970">
              <w:rPr>
                <w:rFonts w:ascii="Times New Roman" w:hAnsi="Times New Roman"/>
                <w:bCs/>
                <w:sz w:val="20"/>
                <w:szCs w:val="20"/>
              </w:rPr>
              <w:t xml:space="preserve">на студијама првог степена (основне академске студије у обиму од најмање 180 ЕСПБ), </w:t>
            </w:r>
            <w:r w:rsidR="00B2525B" w:rsidRPr="006C7970">
              <w:rPr>
                <w:rFonts w:ascii="Times New Roman" w:hAnsi="Times New Roman"/>
                <w:bCs/>
                <w:sz w:val="20"/>
                <w:szCs w:val="20"/>
              </w:rPr>
              <w:t xml:space="preserve">по пропису који </w:t>
            </w:r>
            <w:r w:rsidR="00B2525B">
              <w:rPr>
                <w:rFonts w:ascii="Times New Roman" w:hAnsi="Times New Roman"/>
                <w:bCs/>
                <w:sz w:val="20"/>
                <w:szCs w:val="20"/>
              </w:rPr>
              <w:t xml:space="preserve">је уређивао високо образовање од 10. септембра 2005. године; </w:t>
            </w:r>
          </w:p>
          <w:p w:rsidR="00BE05D4" w:rsidRPr="007C1FF3" w:rsidRDefault="00BE05D4" w:rsidP="00672434">
            <w:pPr>
              <w:numPr>
                <w:ilvl w:val="0"/>
                <w:numId w:val="29"/>
              </w:numPr>
              <w:spacing w:line="240" w:lineRule="auto"/>
              <w:jc w:val="both"/>
              <w:rPr>
                <w:rFonts w:ascii="Times New Roman" w:hAnsi="Times New Roman"/>
                <w:bCs/>
                <w:sz w:val="20"/>
                <w:szCs w:val="20"/>
              </w:rPr>
            </w:pPr>
            <w:r w:rsidRPr="006C7970">
              <w:rPr>
                <w:rFonts w:ascii="Times New Roman" w:hAnsi="Times New Roman"/>
                <w:bCs/>
                <w:sz w:val="20"/>
                <w:szCs w:val="20"/>
              </w:rPr>
              <w:t>на основним студијама у трајању до три године, по пропису који је уређивао високо образовање до 10. септембра 2005. године.</w:t>
            </w:r>
          </w:p>
        </w:tc>
      </w:tr>
      <w:tr w:rsidR="00BE05D4" w:rsidRPr="006C7970" w:rsidTr="00BD6A84">
        <w:trPr>
          <w:trHeight w:val="465"/>
          <w:jc w:val="center"/>
        </w:trPr>
        <w:tc>
          <w:tcPr>
            <w:tcW w:w="862" w:type="pct"/>
            <w:tcBorders>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E05D4" w:rsidRPr="006C7970" w:rsidRDefault="00BE05D4" w:rsidP="00672434">
            <w:pPr>
              <w:numPr>
                <w:ilvl w:val="0"/>
                <w:numId w:val="68"/>
              </w:numPr>
              <w:spacing w:line="240" w:lineRule="auto"/>
              <w:rPr>
                <w:rFonts w:ascii="Times New Roman" w:hAnsi="Times New Roman"/>
                <w:noProof/>
                <w:sz w:val="20"/>
                <w:szCs w:val="20"/>
                <w:lang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47473C" w:rsidRDefault="0047473C" w:rsidP="00BE05D4">
      <w:pPr>
        <w:spacing w:after="160" w:line="259" w:lineRule="auto"/>
        <w:ind w:left="0" w:firstLine="0"/>
        <w:rPr>
          <w:rFonts w:ascii="Times New Roman" w:hAnsi="Times New Roman"/>
          <w:bCs/>
          <w:sz w:val="20"/>
          <w:szCs w:val="20"/>
          <w:lang w:val="sr-Cyrl-CS"/>
        </w:rPr>
      </w:pPr>
    </w:p>
    <w:p w:rsidR="0047473C" w:rsidRDefault="0047473C" w:rsidP="0047473C">
      <w:pPr>
        <w:rPr>
          <w:lang w:val="sr-Cyrl-CS"/>
        </w:rPr>
      </w:pPr>
      <w:r>
        <w:rPr>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7473C" w:rsidRPr="00D9010A" w:rsidTr="00BD6A84">
        <w:trPr>
          <w:trHeight w:val="20"/>
          <w:tblHeader/>
          <w:jc w:val="center"/>
        </w:trPr>
        <w:tc>
          <w:tcPr>
            <w:tcW w:w="848" w:type="pct"/>
            <w:tcBorders>
              <w:bottom w:val="single" w:sz="4" w:space="0" w:color="auto"/>
            </w:tcBorders>
            <w:shd w:val="clear" w:color="auto" w:fill="FFFFFF"/>
          </w:tcPr>
          <w:p w:rsidR="0047473C" w:rsidRPr="00DF37E8" w:rsidRDefault="00E94818" w:rsidP="00BD6A84">
            <w:pPr>
              <w:pStyle w:val="NormalStefbolds"/>
              <w:outlineLvl w:val="0"/>
              <w:rPr>
                <w:sz w:val="24"/>
                <w:szCs w:val="24"/>
                <w:lang w:val="en-US" w:eastAsia="en-US"/>
              </w:rPr>
            </w:pPr>
            <w:r>
              <w:rPr>
                <w:sz w:val="24"/>
                <w:szCs w:val="24"/>
                <w:lang w:val="en-US" w:eastAsia="en-US"/>
              </w:rPr>
              <w:lastRenderedPageBreak/>
              <w:t>49</w:t>
            </w:r>
            <w:r w:rsidR="0047473C" w:rsidRPr="00DF37E8">
              <w:rPr>
                <w:sz w:val="24"/>
                <w:szCs w:val="24"/>
                <w:lang w:val="en-US" w:eastAsia="en-US"/>
              </w:rPr>
              <w:t>.</w:t>
            </w:r>
          </w:p>
        </w:tc>
        <w:tc>
          <w:tcPr>
            <w:tcW w:w="4152" w:type="pct"/>
            <w:vMerge w:val="restart"/>
            <w:shd w:val="clear" w:color="auto" w:fill="FFFFFF"/>
            <w:vAlign w:val="center"/>
          </w:tcPr>
          <w:p w:rsidR="0047473C" w:rsidRPr="00DF37E8" w:rsidRDefault="0047473C" w:rsidP="00BD6A84">
            <w:pPr>
              <w:pStyle w:val="AleksNaziv"/>
            </w:pPr>
            <w:r w:rsidRPr="00743DC5">
              <w:rPr>
                <w:lang w:val="sr-Cyrl-CS"/>
              </w:rPr>
              <w:t>РУКОВОДИЛАЦ</w:t>
            </w:r>
            <w:r w:rsidRPr="00DF37E8">
              <w:rPr>
                <w:lang w:val="sr-Cyrl-CS"/>
              </w:rPr>
              <w:t xml:space="preserve"> РАДИЈАЦИОНЕ ЈЕДИНИЦЕ</w:t>
            </w:r>
          </w:p>
        </w:tc>
      </w:tr>
      <w:tr w:rsidR="0047473C" w:rsidRPr="00D9010A" w:rsidTr="00BD6A84">
        <w:trPr>
          <w:trHeight w:val="46"/>
          <w:tblHeader/>
          <w:jc w:val="center"/>
        </w:trPr>
        <w:tc>
          <w:tcPr>
            <w:tcW w:w="848" w:type="pct"/>
            <w:tcBorders>
              <w:top w:val="single" w:sz="4" w:space="0" w:color="auto"/>
            </w:tcBorders>
            <w:shd w:val="clear" w:color="auto" w:fill="FFFFFF"/>
          </w:tcPr>
          <w:p w:rsidR="0047473C" w:rsidRPr="00D9010A" w:rsidRDefault="0047473C" w:rsidP="00BD6A84">
            <w:pPr>
              <w:pStyle w:val="NormalStefbolds"/>
              <w:outlineLvl w:val="0"/>
              <w:rPr>
                <w:szCs w:val="22"/>
                <w:highlight w:val="darkCyan"/>
                <w:lang w:val="en-US" w:eastAsia="en-US"/>
              </w:rPr>
            </w:pPr>
            <w:r w:rsidRPr="00DF37E8">
              <w:rPr>
                <w:szCs w:val="22"/>
                <w:lang w:val="en-US" w:eastAsia="en-US"/>
              </w:rPr>
              <w:t>Назив радног места</w:t>
            </w:r>
          </w:p>
        </w:tc>
        <w:tc>
          <w:tcPr>
            <w:tcW w:w="4152" w:type="pct"/>
            <w:vMerge/>
            <w:shd w:val="clear" w:color="auto" w:fill="FFFFFF"/>
            <w:vAlign w:val="center"/>
          </w:tcPr>
          <w:p w:rsidR="0047473C" w:rsidRPr="00D9010A" w:rsidRDefault="0047473C" w:rsidP="00BD6A84">
            <w:pPr>
              <w:pStyle w:val="Style2"/>
              <w:rPr>
                <w:color w:val="auto"/>
                <w:highlight w:val="darkCyan"/>
                <w:lang w:val="en-US" w:eastAsia="en-US"/>
              </w:rPr>
            </w:pPr>
          </w:p>
        </w:tc>
      </w:tr>
      <w:tr w:rsidR="0047473C" w:rsidRPr="006C6C41" w:rsidTr="00BD6A84">
        <w:trPr>
          <w:trHeight w:val="283"/>
          <w:jc w:val="center"/>
        </w:trPr>
        <w:tc>
          <w:tcPr>
            <w:tcW w:w="848" w:type="pct"/>
            <w:shd w:val="clear" w:color="auto" w:fill="FFFFFF"/>
          </w:tcPr>
          <w:p w:rsidR="0047473C" w:rsidRPr="006C6C41" w:rsidRDefault="0047473C" w:rsidP="00BD6A84">
            <w:pPr>
              <w:pStyle w:val="NormalStefbolds"/>
              <w:rPr>
                <w:szCs w:val="22"/>
                <w:lang w:val="en-US" w:eastAsia="en-US"/>
              </w:rPr>
            </w:pPr>
            <w:r w:rsidRPr="006C6C41">
              <w:rPr>
                <w:szCs w:val="22"/>
                <w:lang w:val="en-US" w:eastAsia="en-US"/>
              </w:rPr>
              <w:t>Општи / типични опис посла</w:t>
            </w:r>
          </w:p>
        </w:tc>
        <w:tc>
          <w:tcPr>
            <w:tcW w:w="4152" w:type="pct"/>
            <w:shd w:val="clear" w:color="auto" w:fill="FFFFFF"/>
          </w:tcPr>
          <w:p w:rsidR="0047473C" w:rsidRPr="006C6C41" w:rsidRDefault="0047473C" w:rsidP="00672434">
            <w:pPr>
              <w:pStyle w:val="NormalStefbullets1"/>
              <w:numPr>
                <w:ilvl w:val="0"/>
                <w:numId w:val="94"/>
              </w:numPr>
              <w:jc w:val="both"/>
              <w:rPr>
                <w:szCs w:val="22"/>
                <w:lang w:val="ru-RU" w:eastAsia="en-US"/>
              </w:rPr>
            </w:pPr>
            <w:r w:rsidRPr="006C6C41">
              <w:rPr>
                <w:szCs w:val="22"/>
                <w:lang w:val="ru-RU" w:eastAsia="en-US"/>
              </w:rPr>
              <w:t xml:space="preserve">руководи, организује, прати и контролише извршење </w:t>
            </w:r>
            <w:r w:rsidRPr="006C6C41">
              <w:rPr>
                <w:szCs w:val="22"/>
                <w:lang w:eastAsia="en-US"/>
              </w:rPr>
              <w:t>послова у радијационој ј</w:t>
            </w:r>
            <w:r w:rsidRPr="006C6C41">
              <w:rPr>
                <w:szCs w:val="22"/>
                <w:lang w:val="ru-RU" w:eastAsia="en-US"/>
              </w:rPr>
              <w:t>единици;</w:t>
            </w:r>
          </w:p>
          <w:p w:rsidR="0047473C" w:rsidRPr="006C6C41" w:rsidRDefault="0047473C" w:rsidP="00672434">
            <w:pPr>
              <w:pStyle w:val="NormalStefbullets1"/>
              <w:numPr>
                <w:ilvl w:val="0"/>
                <w:numId w:val="94"/>
              </w:numPr>
              <w:jc w:val="both"/>
              <w:rPr>
                <w:szCs w:val="22"/>
                <w:lang w:val="ru-RU" w:eastAsia="en-US"/>
              </w:rPr>
            </w:pPr>
            <w:r w:rsidRPr="006C6C41">
              <w:rPr>
                <w:lang w:val="ru-RU"/>
              </w:rPr>
              <w:t>контролише, развија, дефинише и координира припрему програма и план</w:t>
            </w:r>
            <w:r w:rsidRPr="006C6C41">
              <w:t>o</w:t>
            </w:r>
            <w:r w:rsidRPr="006C6C41">
              <w:rPr>
                <w:lang w:val="ru-RU"/>
              </w:rPr>
              <w:t xml:space="preserve">ва рада, метода, процедура и извештаја о раду радијационе јединице; </w:t>
            </w:r>
          </w:p>
          <w:p w:rsidR="0047473C" w:rsidRPr="006C6C41" w:rsidRDefault="0047473C" w:rsidP="00672434">
            <w:pPr>
              <w:pStyle w:val="NormalStefbullets1"/>
              <w:numPr>
                <w:ilvl w:val="0"/>
                <w:numId w:val="94"/>
              </w:numPr>
              <w:jc w:val="both"/>
              <w:rPr>
                <w:szCs w:val="22"/>
                <w:lang w:val="ru-RU" w:eastAsia="en-US"/>
              </w:rPr>
            </w:pPr>
            <w:r w:rsidRPr="006C6C41">
              <w:rPr>
                <w:szCs w:val="22"/>
                <w:lang w:val="ru-RU" w:eastAsia="en-US"/>
              </w:rPr>
              <w:t xml:space="preserve">спроводи анализе проблема у вршењу планираних послова и припрема смернице  и упутства запосленима ради уједначавања и примене најбоље праксе </w:t>
            </w:r>
            <w:r w:rsidRPr="006C6C41">
              <w:rPr>
                <w:szCs w:val="22"/>
                <w:lang w:eastAsia="en-US"/>
              </w:rPr>
              <w:t>за рад са изворима јонизујућег зрачења</w:t>
            </w:r>
            <w:r w:rsidRPr="006C6C41">
              <w:rPr>
                <w:szCs w:val="22"/>
                <w:lang w:val="ru-RU" w:eastAsia="en-US"/>
              </w:rPr>
              <w:t xml:space="preserve">; </w:t>
            </w:r>
          </w:p>
          <w:p w:rsidR="0047473C" w:rsidRPr="006C6C41" w:rsidRDefault="0047473C" w:rsidP="00672434">
            <w:pPr>
              <w:pStyle w:val="NormalStefbullets1"/>
              <w:numPr>
                <w:ilvl w:val="0"/>
                <w:numId w:val="94"/>
              </w:numPr>
              <w:jc w:val="both"/>
              <w:rPr>
                <w:szCs w:val="22"/>
                <w:lang w:val="ru-RU" w:eastAsia="en-US"/>
              </w:rPr>
            </w:pPr>
            <w:r w:rsidRPr="006C6C41">
              <w:rPr>
                <w:szCs w:val="22"/>
                <w:lang w:val="ru-RU" w:eastAsia="en-US"/>
              </w:rPr>
              <w:t xml:space="preserve">доноси одлуке о начину реализације послова у </w:t>
            </w:r>
            <w:r w:rsidRPr="006C6C41">
              <w:rPr>
                <w:bCs/>
                <w:iCs/>
                <w:lang w:val="ru-RU"/>
              </w:rPr>
              <w:t>радијационој јединици;</w:t>
            </w:r>
          </w:p>
          <w:p w:rsidR="0047473C" w:rsidRPr="006C6C41" w:rsidRDefault="0047473C" w:rsidP="00672434">
            <w:pPr>
              <w:numPr>
                <w:ilvl w:val="0"/>
                <w:numId w:val="94"/>
              </w:numPr>
              <w:spacing w:line="240" w:lineRule="auto"/>
              <w:jc w:val="both"/>
              <w:rPr>
                <w:rFonts w:ascii="Times New Roman" w:hAnsi="Times New Roman"/>
                <w:bCs/>
                <w:iCs/>
                <w:sz w:val="20"/>
                <w:szCs w:val="20"/>
                <w:lang w:val="ru-RU"/>
              </w:rPr>
            </w:pPr>
            <w:r w:rsidRPr="006C6C41">
              <w:rPr>
                <w:rFonts w:ascii="Times New Roman" w:hAnsi="Times New Roman"/>
                <w:bCs/>
                <w:iCs/>
                <w:sz w:val="20"/>
                <w:szCs w:val="20"/>
                <w:lang w:val="ru-RU"/>
              </w:rPr>
              <w:t>обавља послове на радијационој и функционалној безбедности;</w:t>
            </w:r>
          </w:p>
          <w:p w:rsidR="0047473C" w:rsidRPr="006C6C41" w:rsidRDefault="0047473C" w:rsidP="00672434">
            <w:pPr>
              <w:pStyle w:val="NormalStefbullets1"/>
              <w:numPr>
                <w:ilvl w:val="0"/>
                <w:numId w:val="94"/>
              </w:numPr>
              <w:jc w:val="both"/>
              <w:rPr>
                <w:lang w:val="en-US" w:eastAsia="en-US"/>
              </w:rPr>
            </w:pPr>
            <w:r w:rsidRPr="006C6C41">
              <w:rPr>
                <w:lang w:eastAsia="en-US"/>
              </w:rPr>
              <w:t xml:space="preserve">спроводи послове </w:t>
            </w:r>
            <w:r w:rsidRPr="006C6C41">
              <w:rPr>
                <w:bCs/>
                <w:iCs/>
                <w:lang w:val="ru-RU"/>
              </w:rPr>
              <w:t>уговарања и извршавања уговорених послова у радиојациоој јединици;</w:t>
            </w:r>
          </w:p>
          <w:p w:rsidR="0047473C" w:rsidRPr="006C6C41" w:rsidRDefault="0047473C" w:rsidP="00672434">
            <w:pPr>
              <w:pStyle w:val="NormalStefbullets1"/>
              <w:numPr>
                <w:ilvl w:val="0"/>
                <w:numId w:val="94"/>
              </w:numPr>
              <w:jc w:val="both"/>
              <w:rPr>
                <w:szCs w:val="22"/>
                <w:lang w:val="ru-RU" w:eastAsia="en-US"/>
              </w:rPr>
            </w:pPr>
            <w:r w:rsidRPr="006C6C41">
              <w:rPr>
                <w:szCs w:val="22"/>
                <w:lang w:val="ru-RU" w:eastAsia="en-US"/>
              </w:rPr>
              <w:t>прати прописе и контролише спровођење, усклађеност и припрему општих и појединачних аката са прописима из делокруга рада;</w:t>
            </w:r>
          </w:p>
          <w:p w:rsidR="0047473C" w:rsidRPr="006C6C41" w:rsidRDefault="0047473C" w:rsidP="00672434">
            <w:pPr>
              <w:pStyle w:val="NormalStefbullets1"/>
              <w:numPr>
                <w:ilvl w:val="0"/>
                <w:numId w:val="94"/>
              </w:numPr>
              <w:jc w:val="both"/>
              <w:rPr>
                <w:color w:val="000000"/>
                <w:lang w:val="en-US" w:eastAsia="en-US"/>
              </w:rPr>
            </w:pPr>
            <w:r w:rsidRPr="006C6C41">
              <w:rPr>
                <w:szCs w:val="22"/>
                <w:lang w:val="ru-RU" w:eastAsia="en-US"/>
              </w:rPr>
              <w:t>прати и контролише успостављање система управљања ризицима и система интерних контрола у области радијационе безбедности.</w:t>
            </w:r>
          </w:p>
        </w:tc>
      </w:tr>
      <w:tr w:rsidR="0047473C" w:rsidRPr="006C6C41" w:rsidTr="00BD6A84">
        <w:trPr>
          <w:trHeight w:val="1432"/>
          <w:jc w:val="center"/>
        </w:trPr>
        <w:tc>
          <w:tcPr>
            <w:tcW w:w="848" w:type="pct"/>
            <w:shd w:val="clear" w:color="auto" w:fill="FFFFFF"/>
          </w:tcPr>
          <w:p w:rsidR="0047473C" w:rsidRPr="006C6C41" w:rsidRDefault="0047473C" w:rsidP="00BD6A84">
            <w:pPr>
              <w:pStyle w:val="NormalStefbolds"/>
              <w:rPr>
                <w:szCs w:val="22"/>
                <w:lang w:val="en-US" w:eastAsia="en-US"/>
              </w:rPr>
            </w:pPr>
            <w:r w:rsidRPr="006C6C41">
              <w:rPr>
                <w:szCs w:val="22"/>
                <w:lang w:eastAsia="en-US"/>
              </w:rPr>
              <w:t>О</w:t>
            </w:r>
            <w:r w:rsidRPr="006C6C41">
              <w:rPr>
                <w:szCs w:val="22"/>
                <w:lang w:val="en-US" w:eastAsia="en-US"/>
              </w:rPr>
              <w:t>бразовање</w:t>
            </w:r>
          </w:p>
        </w:tc>
        <w:tc>
          <w:tcPr>
            <w:tcW w:w="4152" w:type="pct"/>
            <w:shd w:val="clear" w:color="auto" w:fill="FFFFFF"/>
          </w:tcPr>
          <w:p w:rsidR="0047473C" w:rsidRPr="00736242" w:rsidRDefault="0047473C" w:rsidP="00BD6A84">
            <w:pPr>
              <w:spacing w:line="240" w:lineRule="auto"/>
              <w:rPr>
                <w:rFonts w:ascii="Times New Roman" w:hAnsi="Times New Roman"/>
                <w:sz w:val="20"/>
                <w:szCs w:val="20"/>
              </w:rPr>
            </w:pPr>
            <w:r w:rsidRPr="00736242">
              <w:rPr>
                <w:rFonts w:ascii="Times New Roman" w:hAnsi="Times New Roman"/>
                <w:sz w:val="20"/>
                <w:szCs w:val="20"/>
              </w:rPr>
              <w:t>Високо образовање:</w:t>
            </w:r>
            <w:r w:rsidRPr="00736242">
              <w:rPr>
                <w:rFonts w:ascii="Times New Roman" w:hAnsi="Times New Roman"/>
                <w:sz w:val="20"/>
                <w:szCs w:val="20"/>
              </w:rPr>
              <w:tab/>
            </w:r>
          </w:p>
          <w:p w:rsidR="0047473C" w:rsidRPr="006D32F6" w:rsidRDefault="0047473C" w:rsidP="00672434">
            <w:pPr>
              <w:numPr>
                <w:ilvl w:val="0"/>
                <w:numId w:val="29"/>
              </w:numPr>
              <w:spacing w:line="240" w:lineRule="auto"/>
              <w:jc w:val="both"/>
              <w:rPr>
                <w:rFonts w:ascii="Times New Roman" w:hAnsi="Times New Roman"/>
                <w:bCs/>
                <w:sz w:val="20"/>
                <w:szCs w:val="20"/>
              </w:rPr>
            </w:pPr>
            <w:r w:rsidRPr="006D32F6">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9A72D3" w:rsidRPr="006D32F6" w:rsidRDefault="009A72D3" w:rsidP="00672434">
            <w:pPr>
              <w:numPr>
                <w:ilvl w:val="0"/>
                <w:numId w:val="29"/>
              </w:numPr>
              <w:spacing w:line="240" w:lineRule="auto"/>
              <w:jc w:val="both"/>
              <w:rPr>
                <w:rFonts w:ascii="Times New Roman" w:hAnsi="Times New Roman"/>
                <w:bCs/>
                <w:sz w:val="20"/>
                <w:szCs w:val="20"/>
              </w:rPr>
            </w:pPr>
            <w:r w:rsidRPr="006D32F6">
              <w:rPr>
                <w:rFonts w:ascii="Times New Roman" w:hAnsi="Times New Roman"/>
                <w:bCs/>
                <w:sz w:val="20"/>
                <w:szCs w:val="20"/>
              </w:rPr>
              <w:t>на студијама у трајању од најмање четири године, по пропису који је уређивао високо образовање до 10. септембра 2005. године;</w:t>
            </w:r>
          </w:p>
          <w:p w:rsidR="0047473C" w:rsidRPr="00736242" w:rsidRDefault="0047473C" w:rsidP="00BD6A84">
            <w:pPr>
              <w:spacing w:line="240" w:lineRule="auto"/>
              <w:rPr>
                <w:rFonts w:ascii="Times New Roman" w:hAnsi="Times New Roman"/>
                <w:sz w:val="20"/>
                <w:szCs w:val="20"/>
              </w:rPr>
            </w:pPr>
            <w:r w:rsidRPr="00736242">
              <w:rPr>
                <w:rFonts w:ascii="Times New Roman" w:hAnsi="Times New Roman"/>
                <w:sz w:val="20"/>
                <w:szCs w:val="20"/>
              </w:rPr>
              <w:t>или</w:t>
            </w:r>
          </w:p>
          <w:p w:rsidR="0047473C" w:rsidRPr="006C6C41" w:rsidRDefault="0047473C" w:rsidP="00672434">
            <w:pPr>
              <w:numPr>
                <w:ilvl w:val="0"/>
                <w:numId w:val="29"/>
              </w:numPr>
              <w:spacing w:line="240" w:lineRule="auto"/>
              <w:jc w:val="both"/>
            </w:pPr>
            <w:r w:rsidRPr="006D32F6">
              <w:rPr>
                <w:rFonts w:ascii="Times New Roman" w:hAnsi="Times New Roman"/>
                <w:bCs/>
                <w:sz w:val="20"/>
                <w:szCs w:val="20"/>
              </w:rPr>
              <w:t>на студијама првог степена (основне академске студије у обиму од најмање 240 ЕСПБ), по пропису који уређује високо образовање почев од 10. септемб</w:t>
            </w:r>
            <w:r w:rsidR="009A72D3" w:rsidRPr="006D32F6">
              <w:rPr>
                <w:rFonts w:ascii="Times New Roman" w:hAnsi="Times New Roman"/>
                <w:bCs/>
                <w:sz w:val="20"/>
                <w:szCs w:val="20"/>
              </w:rPr>
              <w:t>ра 2005. године.</w:t>
            </w:r>
            <w:r w:rsidRPr="00736242">
              <w:rPr>
                <w:rFonts w:ascii="Times New Roman" w:hAnsi="Times New Roman"/>
                <w:sz w:val="20"/>
                <w:szCs w:val="20"/>
              </w:rPr>
              <w:t xml:space="preserve"> </w:t>
            </w:r>
          </w:p>
        </w:tc>
      </w:tr>
      <w:tr w:rsidR="0047473C" w:rsidRPr="006C6C41" w:rsidTr="00BD6A84">
        <w:trPr>
          <w:trHeight w:val="283"/>
          <w:jc w:val="center"/>
        </w:trPr>
        <w:tc>
          <w:tcPr>
            <w:tcW w:w="848" w:type="pct"/>
            <w:shd w:val="clear" w:color="auto" w:fill="FFFFFF"/>
          </w:tcPr>
          <w:p w:rsidR="0047473C" w:rsidRPr="006C6C41" w:rsidRDefault="0047473C" w:rsidP="00BD6A84">
            <w:pPr>
              <w:pStyle w:val="NormalStefbolds"/>
              <w:rPr>
                <w:szCs w:val="22"/>
                <w:lang w:val="en-US" w:eastAsia="en-US"/>
              </w:rPr>
            </w:pPr>
            <w:r w:rsidRPr="006C6C41">
              <w:rPr>
                <w:szCs w:val="22"/>
                <w:lang w:val="en-US" w:eastAsia="en-US"/>
              </w:rPr>
              <w:t>Додатна знања / испити / радно искуство</w:t>
            </w:r>
          </w:p>
        </w:tc>
        <w:tc>
          <w:tcPr>
            <w:tcW w:w="4152" w:type="pct"/>
            <w:shd w:val="clear" w:color="auto" w:fill="FFFFFF"/>
          </w:tcPr>
          <w:p w:rsidR="0047473C" w:rsidRPr="006C6C41" w:rsidRDefault="0047473C" w:rsidP="0047473C">
            <w:pPr>
              <w:pStyle w:val="NormalStefbullets1"/>
              <w:numPr>
                <w:ilvl w:val="0"/>
                <w:numId w:val="2"/>
              </w:numPr>
              <w:rPr>
                <w:strike/>
                <w:szCs w:val="22"/>
                <w:lang w:val="en-US" w:eastAsia="en-US"/>
              </w:rPr>
            </w:pPr>
            <w:r w:rsidRPr="00882C07">
              <w:rPr>
                <w:bCs/>
                <w:lang w:val="sr-Cyrl-CS"/>
              </w:rPr>
              <w:t>у складу са општим актом института.</w:t>
            </w:r>
          </w:p>
        </w:tc>
      </w:tr>
    </w:tbl>
    <w:p w:rsidR="0061054C" w:rsidRDefault="0061054C" w:rsidP="0047473C">
      <w:pPr>
        <w:pStyle w:val="NormalStefbolds"/>
      </w:pPr>
    </w:p>
    <w:p w:rsidR="0061054C" w:rsidRDefault="0061054C" w:rsidP="0061054C">
      <w:pPr>
        <w:rPr>
          <w:rFonts w:ascii="Times New Roman" w:hAnsi="Times New Roman"/>
          <w:noProof/>
          <w:sz w:val="20"/>
          <w:szCs w:val="20"/>
          <w:lang w:val="en-AU" w:eastAsia="en-AU"/>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1054C" w:rsidRPr="00743DC5" w:rsidTr="00BD6A84">
        <w:trPr>
          <w:trHeight w:val="20"/>
          <w:tblHeader/>
          <w:jc w:val="center"/>
        </w:trPr>
        <w:tc>
          <w:tcPr>
            <w:tcW w:w="848" w:type="pct"/>
            <w:tcBorders>
              <w:bottom w:val="single" w:sz="4" w:space="0" w:color="auto"/>
              <w:right w:val="single" w:sz="12" w:space="0" w:color="auto"/>
            </w:tcBorders>
          </w:tcPr>
          <w:p w:rsidR="0061054C" w:rsidRPr="00743DC5" w:rsidRDefault="00E94818" w:rsidP="00BD6A84">
            <w:pPr>
              <w:pStyle w:val="NormalStefbolds"/>
              <w:outlineLvl w:val="0"/>
              <w:rPr>
                <w:color w:val="31849B"/>
                <w:sz w:val="24"/>
                <w:szCs w:val="24"/>
                <w:lang w:val="en-US" w:eastAsia="en-US"/>
              </w:rPr>
            </w:pPr>
            <w:r>
              <w:rPr>
                <w:sz w:val="24"/>
                <w:szCs w:val="24"/>
                <w:lang w:val="en-US" w:eastAsia="en-US"/>
              </w:rPr>
              <w:lastRenderedPageBreak/>
              <w:t>50</w:t>
            </w:r>
            <w:r w:rsidR="0061054C" w:rsidRPr="00743DC5">
              <w:rPr>
                <w:sz w:val="24"/>
                <w:szCs w:val="24"/>
                <w:lang w:val="en-US" w:eastAsia="en-US"/>
              </w:rPr>
              <w:t>.</w:t>
            </w:r>
          </w:p>
        </w:tc>
        <w:tc>
          <w:tcPr>
            <w:tcW w:w="4152" w:type="pct"/>
            <w:vMerge w:val="restart"/>
            <w:tcBorders>
              <w:left w:val="single" w:sz="12" w:space="0" w:color="auto"/>
            </w:tcBorders>
            <w:vAlign w:val="center"/>
          </w:tcPr>
          <w:p w:rsidR="0061054C" w:rsidRPr="00743DC5" w:rsidRDefault="0061054C" w:rsidP="00BD6A84">
            <w:pPr>
              <w:pStyle w:val="AleksNaziv"/>
            </w:pPr>
            <w:r w:rsidRPr="00743DC5">
              <w:t xml:space="preserve">ИНЖЕЊЕР </w:t>
            </w:r>
            <w:r w:rsidRPr="00743DC5">
              <w:rPr>
                <w:lang w:val="sr-Cyrl-CS"/>
              </w:rPr>
              <w:t xml:space="preserve">ДОЗИМЕТРИСТА у </w:t>
            </w:r>
            <w:r w:rsidRPr="00743DC5">
              <w:t>РАДИЈАЦИОНој ЈЕДИНИЦи</w:t>
            </w:r>
          </w:p>
        </w:tc>
      </w:tr>
      <w:tr w:rsidR="0061054C" w:rsidRPr="00743DC5" w:rsidTr="00BD6A84">
        <w:trPr>
          <w:trHeight w:val="20"/>
          <w:tblHeader/>
          <w:jc w:val="center"/>
        </w:trPr>
        <w:tc>
          <w:tcPr>
            <w:tcW w:w="848" w:type="pct"/>
            <w:tcBorders>
              <w:top w:val="single" w:sz="4" w:space="0" w:color="auto"/>
              <w:right w:val="single" w:sz="12" w:space="0" w:color="auto"/>
            </w:tcBorders>
          </w:tcPr>
          <w:p w:rsidR="0061054C" w:rsidRPr="00743DC5" w:rsidRDefault="0061054C" w:rsidP="00BD6A84">
            <w:pPr>
              <w:pStyle w:val="NormalStefbolds"/>
              <w:outlineLvl w:val="0"/>
              <w:rPr>
                <w:szCs w:val="22"/>
                <w:lang w:val="en-US" w:eastAsia="en-US"/>
              </w:rPr>
            </w:pPr>
            <w:r w:rsidRPr="00743DC5">
              <w:rPr>
                <w:szCs w:val="22"/>
                <w:lang w:val="en-US" w:eastAsia="en-US"/>
              </w:rPr>
              <w:t>Назив радног места</w:t>
            </w:r>
          </w:p>
        </w:tc>
        <w:tc>
          <w:tcPr>
            <w:tcW w:w="4152" w:type="pct"/>
            <w:vMerge/>
            <w:tcBorders>
              <w:left w:val="single" w:sz="12" w:space="0" w:color="auto"/>
            </w:tcBorders>
            <w:vAlign w:val="center"/>
          </w:tcPr>
          <w:p w:rsidR="0061054C" w:rsidRPr="00743DC5" w:rsidRDefault="0061054C" w:rsidP="00BD6A84">
            <w:pPr>
              <w:pStyle w:val="Style2"/>
              <w:rPr>
                <w:color w:val="auto"/>
                <w:lang w:val="en-US" w:eastAsia="en-US"/>
              </w:rPr>
            </w:pPr>
          </w:p>
        </w:tc>
      </w:tr>
      <w:tr w:rsidR="0061054C" w:rsidRPr="00743DC5" w:rsidTr="00BD6A84">
        <w:trPr>
          <w:trHeight w:val="283"/>
          <w:jc w:val="center"/>
        </w:trPr>
        <w:tc>
          <w:tcPr>
            <w:tcW w:w="848" w:type="pct"/>
            <w:tcBorders>
              <w:right w:val="single" w:sz="12" w:space="0" w:color="auto"/>
            </w:tcBorders>
          </w:tcPr>
          <w:p w:rsidR="0061054C" w:rsidRPr="00743DC5" w:rsidRDefault="0061054C" w:rsidP="00BD6A84">
            <w:pPr>
              <w:pStyle w:val="NormalStefbolds"/>
              <w:rPr>
                <w:szCs w:val="22"/>
                <w:lang w:val="en-US" w:eastAsia="en-US"/>
              </w:rPr>
            </w:pPr>
            <w:r w:rsidRPr="00743DC5">
              <w:rPr>
                <w:szCs w:val="22"/>
                <w:lang w:val="en-US" w:eastAsia="en-US"/>
              </w:rPr>
              <w:t>Општи / типични опис посла</w:t>
            </w:r>
          </w:p>
        </w:tc>
        <w:tc>
          <w:tcPr>
            <w:tcW w:w="4152" w:type="pct"/>
            <w:tcBorders>
              <w:left w:val="single" w:sz="12" w:space="0" w:color="auto"/>
            </w:tcBorders>
          </w:tcPr>
          <w:p w:rsidR="0061054C" w:rsidRPr="00743DC5" w:rsidRDefault="0061054C" w:rsidP="00672434">
            <w:pPr>
              <w:numPr>
                <w:ilvl w:val="0"/>
                <w:numId w:val="95"/>
              </w:numPr>
              <w:spacing w:line="240" w:lineRule="auto"/>
              <w:jc w:val="both"/>
              <w:rPr>
                <w:rFonts w:ascii="Times New Roman" w:hAnsi="Times New Roman"/>
                <w:bCs/>
                <w:iCs/>
                <w:sz w:val="20"/>
                <w:szCs w:val="20"/>
                <w:lang w:val="ru-RU"/>
              </w:rPr>
            </w:pPr>
            <w:r w:rsidRPr="00743DC5">
              <w:rPr>
                <w:rFonts w:ascii="Times New Roman" w:hAnsi="Times New Roman"/>
                <w:bCs/>
                <w:iCs/>
                <w:sz w:val="20"/>
                <w:szCs w:val="20"/>
                <w:lang w:val="ru-RU"/>
              </w:rPr>
              <w:t>врши израду дозиметара, мерење и уношење резултата у дневник;</w:t>
            </w:r>
          </w:p>
          <w:p w:rsidR="0061054C" w:rsidRPr="00743DC5" w:rsidRDefault="0061054C" w:rsidP="00672434">
            <w:pPr>
              <w:numPr>
                <w:ilvl w:val="0"/>
                <w:numId w:val="95"/>
              </w:numPr>
              <w:spacing w:line="240" w:lineRule="auto"/>
              <w:jc w:val="both"/>
              <w:rPr>
                <w:rFonts w:ascii="Times New Roman" w:hAnsi="Times New Roman"/>
                <w:bCs/>
                <w:iCs/>
                <w:sz w:val="20"/>
                <w:szCs w:val="20"/>
                <w:lang w:val="ru-RU"/>
              </w:rPr>
            </w:pPr>
            <w:r w:rsidRPr="00743DC5">
              <w:rPr>
                <w:rFonts w:ascii="Times New Roman" w:hAnsi="Times New Roman"/>
                <w:bCs/>
                <w:iCs/>
                <w:sz w:val="20"/>
                <w:szCs w:val="20"/>
                <w:lang w:val="ru-RU"/>
              </w:rPr>
              <w:t xml:space="preserve">врши организовање </w:t>
            </w:r>
            <w:r w:rsidRPr="00FD1F94">
              <w:rPr>
                <w:rFonts w:ascii="Times New Roman" w:hAnsi="Times New Roman"/>
                <w:bCs/>
                <w:iCs/>
                <w:sz w:val="20"/>
                <w:szCs w:val="20"/>
                <w:lang w:val="ru-RU"/>
              </w:rPr>
              <w:t>озрачивања</w:t>
            </w:r>
            <w:r w:rsidRPr="00743DC5">
              <w:rPr>
                <w:rFonts w:ascii="Times New Roman" w:hAnsi="Times New Roman"/>
                <w:bCs/>
                <w:iCs/>
                <w:sz w:val="20"/>
                <w:szCs w:val="20"/>
                <w:lang w:val="ru-RU"/>
              </w:rPr>
              <w:t xml:space="preserve"> дозиметара у референтној лабораторији;</w:t>
            </w:r>
          </w:p>
          <w:p w:rsidR="0061054C" w:rsidRPr="00743DC5" w:rsidRDefault="0061054C" w:rsidP="00672434">
            <w:pPr>
              <w:numPr>
                <w:ilvl w:val="0"/>
                <w:numId w:val="95"/>
              </w:numPr>
              <w:spacing w:line="240" w:lineRule="auto"/>
              <w:jc w:val="both"/>
              <w:rPr>
                <w:rFonts w:ascii="Times New Roman" w:hAnsi="Times New Roman"/>
                <w:bCs/>
                <w:iCs/>
                <w:sz w:val="20"/>
                <w:szCs w:val="20"/>
                <w:lang w:val="ru-RU"/>
              </w:rPr>
            </w:pPr>
            <w:r w:rsidRPr="00743DC5">
              <w:rPr>
                <w:rFonts w:ascii="Times New Roman" w:hAnsi="Times New Roman"/>
                <w:bCs/>
                <w:iCs/>
                <w:sz w:val="20"/>
                <w:szCs w:val="20"/>
                <w:lang w:val="ru-RU"/>
              </w:rPr>
              <w:t>врши израду калибрационе криве и калибрацију инструмената;</w:t>
            </w:r>
          </w:p>
          <w:p w:rsidR="0061054C" w:rsidRPr="00743DC5" w:rsidRDefault="0061054C" w:rsidP="00672434">
            <w:pPr>
              <w:numPr>
                <w:ilvl w:val="0"/>
                <w:numId w:val="95"/>
              </w:numPr>
              <w:spacing w:line="240" w:lineRule="auto"/>
              <w:jc w:val="both"/>
              <w:rPr>
                <w:rFonts w:ascii="Times New Roman" w:hAnsi="Times New Roman"/>
                <w:bCs/>
                <w:iCs/>
                <w:sz w:val="20"/>
                <w:szCs w:val="20"/>
                <w:lang w:val="ru-RU"/>
              </w:rPr>
            </w:pPr>
            <w:r w:rsidRPr="00743DC5">
              <w:rPr>
                <w:rFonts w:ascii="Times New Roman" w:hAnsi="Times New Roman"/>
                <w:bCs/>
                <w:iCs/>
                <w:sz w:val="20"/>
                <w:szCs w:val="20"/>
                <w:lang w:val="ru-RU"/>
              </w:rPr>
              <w:t>обавља послове очитавања резултата;</w:t>
            </w:r>
          </w:p>
          <w:p w:rsidR="0061054C" w:rsidRPr="00743DC5" w:rsidRDefault="0061054C" w:rsidP="00672434">
            <w:pPr>
              <w:pStyle w:val="NormalStefbullets1"/>
              <w:numPr>
                <w:ilvl w:val="0"/>
                <w:numId w:val="95"/>
              </w:numPr>
              <w:jc w:val="both"/>
              <w:rPr>
                <w:lang w:val="en-US" w:eastAsia="en-US"/>
              </w:rPr>
            </w:pPr>
            <w:r w:rsidRPr="00743DC5">
              <w:rPr>
                <w:bCs/>
                <w:iCs/>
                <w:lang w:val="ru-RU"/>
              </w:rPr>
              <w:t>стара се о одржавању квалитета воде базена за одлагање Кобалта Cо -60</w:t>
            </w:r>
            <w:r w:rsidRPr="00743DC5">
              <w:rPr>
                <w:lang w:eastAsia="en-US"/>
              </w:rPr>
              <w:t>;</w:t>
            </w:r>
          </w:p>
          <w:p w:rsidR="0061054C" w:rsidRPr="007C1FF3" w:rsidRDefault="0061054C" w:rsidP="00672434">
            <w:pPr>
              <w:numPr>
                <w:ilvl w:val="0"/>
                <w:numId w:val="95"/>
              </w:numPr>
              <w:tabs>
                <w:tab w:val="left" w:pos="0"/>
              </w:tabs>
              <w:spacing w:line="240" w:lineRule="auto"/>
              <w:jc w:val="both"/>
              <w:rPr>
                <w:rFonts w:ascii="Times New Roman" w:eastAsia="Calibri" w:hAnsi="Times New Roman"/>
                <w:sz w:val="20"/>
                <w:szCs w:val="20"/>
              </w:rPr>
            </w:pPr>
            <w:r w:rsidRPr="00743DC5">
              <w:rPr>
                <w:rFonts w:ascii="Times New Roman" w:eastAsia="Calibri" w:hAnsi="Times New Roman"/>
                <w:sz w:val="20"/>
                <w:szCs w:val="20"/>
              </w:rPr>
              <w:t>подноси извештаје о раду.</w:t>
            </w:r>
          </w:p>
        </w:tc>
      </w:tr>
      <w:tr w:rsidR="0061054C" w:rsidRPr="00743DC5" w:rsidTr="00BD6A84">
        <w:trPr>
          <w:trHeight w:val="283"/>
          <w:jc w:val="center"/>
        </w:trPr>
        <w:tc>
          <w:tcPr>
            <w:tcW w:w="848" w:type="pct"/>
            <w:tcBorders>
              <w:right w:val="single" w:sz="12" w:space="0" w:color="auto"/>
            </w:tcBorders>
          </w:tcPr>
          <w:p w:rsidR="0061054C" w:rsidRPr="00743DC5" w:rsidRDefault="0061054C" w:rsidP="00BD6A84">
            <w:pPr>
              <w:pStyle w:val="NormalStefbolds"/>
              <w:rPr>
                <w:szCs w:val="22"/>
                <w:lang w:val="en-US" w:eastAsia="en-US"/>
              </w:rPr>
            </w:pPr>
            <w:r w:rsidRPr="00743DC5">
              <w:rPr>
                <w:szCs w:val="22"/>
                <w:lang w:eastAsia="en-US"/>
              </w:rPr>
              <w:t>О</w:t>
            </w:r>
            <w:r w:rsidRPr="00743DC5">
              <w:rPr>
                <w:szCs w:val="22"/>
                <w:lang w:val="en-US" w:eastAsia="en-US"/>
              </w:rPr>
              <w:t>бразовање</w:t>
            </w:r>
          </w:p>
        </w:tc>
        <w:tc>
          <w:tcPr>
            <w:tcW w:w="4152" w:type="pct"/>
            <w:tcBorders>
              <w:left w:val="single" w:sz="12" w:space="0" w:color="auto"/>
            </w:tcBorders>
          </w:tcPr>
          <w:p w:rsidR="0061054C" w:rsidRPr="00743DC5" w:rsidRDefault="0061054C" w:rsidP="00BD6A84">
            <w:pPr>
              <w:spacing w:line="240" w:lineRule="auto"/>
              <w:rPr>
                <w:rFonts w:ascii="Times New Roman" w:hAnsi="Times New Roman"/>
                <w:sz w:val="20"/>
                <w:szCs w:val="20"/>
              </w:rPr>
            </w:pPr>
            <w:r w:rsidRPr="00743DC5">
              <w:rPr>
                <w:rFonts w:ascii="Times New Roman" w:hAnsi="Times New Roman"/>
                <w:sz w:val="20"/>
                <w:szCs w:val="20"/>
              </w:rPr>
              <w:t>Високо образовање:</w:t>
            </w:r>
            <w:r w:rsidRPr="00743DC5">
              <w:rPr>
                <w:rFonts w:ascii="Times New Roman" w:hAnsi="Times New Roman"/>
                <w:sz w:val="20"/>
                <w:szCs w:val="20"/>
              </w:rPr>
              <w:tab/>
            </w:r>
          </w:p>
          <w:p w:rsidR="0061054C" w:rsidRDefault="0061054C" w:rsidP="00B7221A">
            <w:pPr>
              <w:numPr>
                <w:ilvl w:val="0"/>
                <w:numId w:val="29"/>
              </w:numPr>
              <w:spacing w:line="240" w:lineRule="auto"/>
              <w:jc w:val="both"/>
              <w:rPr>
                <w:rFonts w:ascii="Times New Roman" w:hAnsi="Times New Roman"/>
                <w:sz w:val="20"/>
                <w:szCs w:val="20"/>
              </w:rPr>
            </w:pPr>
            <w:r w:rsidRPr="00743DC5">
              <w:rPr>
                <w:rFonts w:ascii="Times New Roman" w:hAnsi="Times New Roman"/>
                <w:sz w:val="20"/>
                <w:szCs w:val="20"/>
              </w:rPr>
              <w:t>на студијама другог степена (мастер академске), по пропису који уређује високо образовање, почев од 10. септембра 2005. године;</w:t>
            </w:r>
          </w:p>
          <w:p w:rsidR="009A72D3" w:rsidRPr="009A72D3" w:rsidRDefault="009A72D3" w:rsidP="00B7221A">
            <w:pPr>
              <w:numPr>
                <w:ilvl w:val="0"/>
                <w:numId w:val="29"/>
              </w:numPr>
              <w:spacing w:line="240" w:lineRule="auto"/>
              <w:jc w:val="both"/>
              <w:rPr>
                <w:rFonts w:ascii="Times New Roman" w:hAnsi="Times New Roman"/>
                <w:sz w:val="20"/>
                <w:szCs w:val="20"/>
              </w:rPr>
            </w:pPr>
            <w:r w:rsidRPr="00743DC5">
              <w:rPr>
                <w:rFonts w:ascii="Times New Roman" w:hAnsi="Times New Roman"/>
                <w:sz w:val="20"/>
                <w:szCs w:val="20"/>
              </w:rPr>
              <w:t>на студијама у трајању од најмање четири године, по пропису који је уређивао високо образовањ</w:t>
            </w:r>
            <w:r>
              <w:rPr>
                <w:rFonts w:ascii="Times New Roman" w:hAnsi="Times New Roman"/>
                <w:sz w:val="20"/>
                <w:szCs w:val="20"/>
              </w:rPr>
              <w:t>е до 10. септембра 2005. године;</w:t>
            </w:r>
          </w:p>
          <w:p w:rsidR="0061054C" w:rsidRPr="00743DC5" w:rsidRDefault="0061054C" w:rsidP="00BD6A84">
            <w:pPr>
              <w:spacing w:line="240" w:lineRule="auto"/>
              <w:rPr>
                <w:rFonts w:ascii="Times New Roman" w:hAnsi="Times New Roman"/>
                <w:sz w:val="20"/>
                <w:szCs w:val="20"/>
              </w:rPr>
            </w:pPr>
            <w:r w:rsidRPr="00743DC5">
              <w:rPr>
                <w:rFonts w:ascii="Times New Roman" w:hAnsi="Times New Roman"/>
                <w:sz w:val="20"/>
                <w:szCs w:val="20"/>
              </w:rPr>
              <w:t>или</w:t>
            </w:r>
          </w:p>
          <w:p w:rsidR="0061054C" w:rsidRPr="00743DC5" w:rsidRDefault="0061054C" w:rsidP="00B7221A">
            <w:pPr>
              <w:numPr>
                <w:ilvl w:val="0"/>
                <w:numId w:val="29"/>
              </w:numPr>
              <w:spacing w:line="240" w:lineRule="auto"/>
              <w:jc w:val="both"/>
              <w:rPr>
                <w:szCs w:val="22"/>
              </w:rPr>
            </w:pPr>
            <w:r w:rsidRPr="00743DC5">
              <w:rPr>
                <w:rFonts w:ascii="Times New Roman" w:hAnsi="Times New Roman"/>
                <w:sz w:val="20"/>
                <w:szCs w:val="20"/>
              </w:rPr>
              <w:t>на студијама првог степена (основне академске студије у обиму од најмање 240 ЕСПБ), по пропису који уређује високо образовање почев</w:t>
            </w:r>
            <w:r w:rsidR="009A72D3">
              <w:rPr>
                <w:rFonts w:ascii="Times New Roman" w:hAnsi="Times New Roman"/>
                <w:sz w:val="20"/>
                <w:szCs w:val="20"/>
              </w:rPr>
              <w:t xml:space="preserve"> од 10. септембра 2005. године.</w:t>
            </w:r>
          </w:p>
        </w:tc>
      </w:tr>
      <w:tr w:rsidR="0061054C" w:rsidRPr="00A408D1" w:rsidTr="00BD6A84">
        <w:trPr>
          <w:trHeight w:val="283"/>
          <w:jc w:val="center"/>
        </w:trPr>
        <w:tc>
          <w:tcPr>
            <w:tcW w:w="848" w:type="pct"/>
            <w:tcBorders>
              <w:right w:val="single" w:sz="12" w:space="0" w:color="auto"/>
            </w:tcBorders>
          </w:tcPr>
          <w:p w:rsidR="0061054C" w:rsidRPr="00743DC5" w:rsidRDefault="0061054C" w:rsidP="00BD6A84">
            <w:pPr>
              <w:pStyle w:val="NormalStefbolds"/>
              <w:rPr>
                <w:szCs w:val="22"/>
                <w:lang w:val="en-US" w:eastAsia="en-US"/>
              </w:rPr>
            </w:pPr>
            <w:r w:rsidRPr="00743DC5">
              <w:rPr>
                <w:szCs w:val="22"/>
                <w:lang w:val="en-US" w:eastAsia="en-US"/>
              </w:rPr>
              <w:t>Додатна знања / испити / радно искуство</w:t>
            </w:r>
          </w:p>
        </w:tc>
        <w:tc>
          <w:tcPr>
            <w:tcW w:w="4152" w:type="pct"/>
            <w:tcBorders>
              <w:left w:val="single" w:sz="12" w:space="0" w:color="auto"/>
            </w:tcBorders>
          </w:tcPr>
          <w:p w:rsidR="0061054C" w:rsidRPr="00743DC5" w:rsidRDefault="0061054C" w:rsidP="0061054C">
            <w:pPr>
              <w:pStyle w:val="NormalStefbullets1"/>
              <w:numPr>
                <w:ilvl w:val="0"/>
                <w:numId w:val="2"/>
              </w:numPr>
              <w:rPr>
                <w:szCs w:val="22"/>
                <w:lang w:val="en-US" w:eastAsia="en-US"/>
              </w:rPr>
            </w:pPr>
            <w:r w:rsidRPr="00743DC5">
              <w:rPr>
                <w:bCs/>
                <w:lang w:val="sr-Cyrl-CS"/>
              </w:rPr>
              <w:t>у складу са општим актом института.</w:t>
            </w:r>
          </w:p>
        </w:tc>
      </w:tr>
    </w:tbl>
    <w:p w:rsidR="00C30B96" w:rsidRDefault="00C30B96" w:rsidP="0061054C">
      <w:pPr>
        <w:pStyle w:val="NormalStefbolds"/>
      </w:pPr>
    </w:p>
    <w:p w:rsidR="00B7221A" w:rsidRDefault="00B7221A">
      <w:pPr>
        <w:spacing w:after="160" w:line="259" w:lineRule="auto"/>
        <w:ind w:left="0" w:firstLine="0"/>
        <w:rPr>
          <w:lang w:val="en-AU" w:eastAsia="en-AU"/>
        </w:rPr>
      </w:pPr>
      <w:r>
        <w:rPr>
          <w:lang w:val="en-AU" w:eastAsia="en-AU"/>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7CE9" w:rsidRPr="00D827A4" w:rsidTr="00FC34DE">
        <w:trPr>
          <w:trHeight w:val="262"/>
          <w:tblHeader/>
          <w:jc w:val="center"/>
        </w:trPr>
        <w:tc>
          <w:tcPr>
            <w:tcW w:w="848" w:type="pct"/>
            <w:tcBorders>
              <w:bottom w:val="single" w:sz="4" w:space="0" w:color="auto"/>
              <w:right w:val="single" w:sz="12" w:space="0" w:color="auto"/>
            </w:tcBorders>
          </w:tcPr>
          <w:p w:rsidR="00397CE9" w:rsidRPr="00D827A4" w:rsidRDefault="00E94818" w:rsidP="00B413B9">
            <w:pPr>
              <w:pStyle w:val="NormalStefbolds"/>
              <w:outlineLvl w:val="0"/>
              <w:rPr>
                <w:sz w:val="24"/>
                <w:szCs w:val="24"/>
                <w:lang w:val="en-US" w:eastAsia="en-US"/>
              </w:rPr>
            </w:pPr>
            <w:r w:rsidRPr="00D827A4">
              <w:rPr>
                <w:sz w:val="24"/>
                <w:szCs w:val="24"/>
                <w:lang w:val="en-US" w:eastAsia="en-US"/>
              </w:rPr>
              <w:lastRenderedPageBreak/>
              <w:t>51.</w:t>
            </w:r>
          </w:p>
        </w:tc>
        <w:tc>
          <w:tcPr>
            <w:tcW w:w="4152" w:type="pct"/>
            <w:vMerge w:val="restart"/>
            <w:tcBorders>
              <w:left w:val="single" w:sz="12" w:space="0" w:color="auto"/>
            </w:tcBorders>
            <w:vAlign w:val="center"/>
          </w:tcPr>
          <w:p w:rsidR="00397CE9" w:rsidRPr="00D827A4" w:rsidRDefault="00B413B9" w:rsidP="00B413B9">
            <w:pPr>
              <w:pStyle w:val="NormalStefbolds"/>
              <w:outlineLvl w:val="0"/>
              <w:rPr>
                <w:sz w:val="24"/>
                <w:szCs w:val="24"/>
                <w:lang w:eastAsia="en-US"/>
              </w:rPr>
            </w:pPr>
            <w:r w:rsidRPr="00D827A4">
              <w:rPr>
                <w:sz w:val="24"/>
                <w:szCs w:val="24"/>
                <w:lang w:eastAsia="en-US"/>
              </w:rPr>
              <w:t xml:space="preserve">ИНЖЕЊЕР ЗА МОТОРНА ВОЗИЛА </w:t>
            </w:r>
            <w:r w:rsidR="004D429C" w:rsidRPr="00D827A4">
              <w:rPr>
                <w:sz w:val="24"/>
                <w:szCs w:val="24"/>
                <w:lang w:eastAsia="en-US"/>
              </w:rPr>
              <w:t>НА ПОСЛОВИМА ИСПИТИВАЊА ИЗ ДЕЛАТНОСТИ ИНСТИТУТА</w:t>
            </w:r>
          </w:p>
        </w:tc>
      </w:tr>
      <w:tr w:rsidR="00397CE9" w:rsidRPr="00D827A4" w:rsidTr="00FC34DE">
        <w:trPr>
          <w:trHeight w:val="20"/>
          <w:tblHeader/>
          <w:jc w:val="center"/>
        </w:trPr>
        <w:tc>
          <w:tcPr>
            <w:tcW w:w="848" w:type="pct"/>
            <w:tcBorders>
              <w:top w:val="single" w:sz="4" w:space="0" w:color="auto"/>
              <w:right w:val="single" w:sz="12" w:space="0" w:color="auto"/>
            </w:tcBorders>
          </w:tcPr>
          <w:p w:rsidR="00397CE9" w:rsidRPr="00D827A4" w:rsidRDefault="00397CE9" w:rsidP="00B413B9">
            <w:pPr>
              <w:pStyle w:val="NormalStefbolds"/>
              <w:outlineLvl w:val="0"/>
              <w:rPr>
                <w:lang w:val="en-US" w:eastAsia="en-US"/>
              </w:rPr>
            </w:pPr>
            <w:r w:rsidRPr="00D827A4">
              <w:rPr>
                <w:lang w:val="en-US" w:eastAsia="en-US"/>
              </w:rPr>
              <w:t>Назив радног места</w:t>
            </w:r>
          </w:p>
        </w:tc>
        <w:tc>
          <w:tcPr>
            <w:tcW w:w="4152" w:type="pct"/>
            <w:vMerge/>
            <w:tcBorders>
              <w:left w:val="single" w:sz="12" w:space="0" w:color="auto"/>
            </w:tcBorders>
            <w:vAlign w:val="center"/>
          </w:tcPr>
          <w:p w:rsidR="00397CE9" w:rsidRPr="00D827A4" w:rsidRDefault="00397CE9" w:rsidP="00B413B9">
            <w:pPr>
              <w:pStyle w:val="NormalStefbolds"/>
              <w:outlineLvl w:val="0"/>
              <w:rPr>
                <w:sz w:val="24"/>
                <w:szCs w:val="24"/>
                <w:lang w:val="en-US" w:eastAsia="en-US"/>
              </w:rPr>
            </w:pPr>
          </w:p>
        </w:tc>
      </w:tr>
      <w:tr w:rsidR="00397CE9" w:rsidRPr="00D827A4" w:rsidTr="00FC34DE">
        <w:trPr>
          <w:trHeight w:val="1405"/>
          <w:jc w:val="center"/>
        </w:trPr>
        <w:tc>
          <w:tcPr>
            <w:tcW w:w="848" w:type="pct"/>
            <w:tcBorders>
              <w:right w:val="single" w:sz="12" w:space="0" w:color="auto"/>
            </w:tcBorders>
          </w:tcPr>
          <w:p w:rsidR="00397CE9" w:rsidRPr="00D827A4" w:rsidRDefault="00397CE9" w:rsidP="00B413B9">
            <w:pPr>
              <w:pStyle w:val="NormalStefbolds"/>
              <w:outlineLvl w:val="0"/>
              <w:rPr>
                <w:lang w:val="en-US" w:eastAsia="en-US"/>
              </w:rPr>
            </w:pPr>
            <w:r w:rsidRPr="00D827A4">
              <w:rPr>
                <w:lang w:val="en-US" w:eastAsia="en-US"/>
              </w:rPr>
              <w:t>Општи / типични опис посла</w:t>
            </w:r>
          </w:p>
        </w:tc>
        <w:tc>
          <w:tcPr>
            <w:tcW w:w="4152" w:type="pct"/>
            <w:tcBorders>
              <w:left w:val="single" w:sz="12" w:space="0" w:color="auto"/>
            </w:tcBorders>
          </w:tcPr>
          <w:p w:rsidR="00397CE9" w:rsidRPr="00D827A4" w:rsidRDefault="00397CE9" w:rsidP="00C535F2">
            <w:pPr>
              <w:pStyle w:val="NormalStefbolds"/>
              <w:numPr>
                <w:ilvl w:val="0"/>
                <w:numId w:val="211"/>
              </w:numPr>
              <w:ind w:left="300"/>
              <w:jc w:val="both"/>
              <w:outlineLvl w:val="0"/>
              <w:rPr>
                <w:lang w:val="en-US" w:eastAsia="en-US"/>
              </w:rPr>
            </w:pPr>
            <w:r w:rsidRPr="00D827A4">
              <w:rPr>
                <w:lang w:val="en-US" w:eastAsia="en-US"/>
              </w:rPr>
              <w:t>рад</w:t>
            </w:r>
            <w:r w:rsidR="002B448D" w:rsidRPr="00D827A4">
              <w:rPr>
                <w:lang w:eastAsia="en-US"/>
              </w:rPr>
              <w:t>и</w:t>
            </w:r>
            <w:r w:rsidRPr="00D827A4">
              <w:rPr>
                <w:lang w:val="en-US" w:eastAsia="en-US"/>
              </w:rPr>
              <w:t xml:space="preserve"> на истраживачким и развојним пројектима и другим уговорним задацима из области испитивања возила;</w:t>
            </w:r>
          </w:p>
          <w:p w:rsidR="00397CE9" w:rsidRPr="00D827A4" w:rsidRDefault="00397CE9" w:rsidP="00C535F2">
            <w:pPr>
              <w:pStyle w:val="NormalStefbolds"/>
              <w:numPr>
                <w:ilvl w:val="0"/>
                <w:numId w:val="211"/>
              </w:numPr>
              <w:ind w:left="300"/>
              <w:jc w:val="both"/>
              <w:outlineLvl w:val="0"/>
              <w:rPr>
                <w:lang w:val="en-US" w:eastAsia="en-US"/>
              </w:rPr>
            </w:pPr>
            <w:r w:rsidRPr="00D827A4">
              <w:rPr>
                <w:lang w:val="en-US" w:eastAsia="en-US"/>
              </w:rPr>
              <w:t>обавља послове испитивања у тел</w:t>
            </w:r>
            <w:r w:rsidR="00412FED" w:rsidRPr="00D827A4">
              <w:rPr>
                <w:lang w:val="en-US" w:eastAsia="en-US"/>
              </w:rPr>
              <w:t>има за оцењивање усаглашености</w:t>
            </w:r>
            <w:r w:rsidR="00412FED" w:rsidRPr="00D827A4">
              <w:rPr>
                <w:lang w:eastAsia="en-US"/>
              </w:rPr>
              <w:t xml:space="preserve">, </w:t>
            </w:r>
            <w:r w:rsidR="00412FED" w:rsidRPr="00D827A4">
              <w:rPr>
                <w:lang w:val="en-US" w:eastAsia="en-US"/>
              </w:rPr>
              <w:t>уз надзор;</w:t>
            </w:r>
          </w:p>
          <w:p w:rsidR="00397CE9" w:rsidRPr="00D827A4" w:rsidRDefault="00397CE9" w:rsidP="00C535F2">
            <w:pPr>
              <w:pStyle w:val="NormalStefbolds"/>
              <w:numPr>
                <w:ilvl w:val="0"/>
                <w:numId w:val="211"/>
              </w:numPr>
              <w:ind w:left="300"/>
              <w:jc w:val="both"/>
              <w:outlineLvl w:val="0"/>
              <w:rPr>
                <w:lang w:val="en-US" w:eastAsia="en-US"/>
              </w:rPr>
            </w:pPr>
            <w:r w:rsidRPr="00D827A4">
              <w:rPr>
                <w:lang w:val="en-US" w:eastAsia="en-US"/>
              </w:rPr>
              <w:t>обавља послове испитивања и контролисања преправки свих врста моторних и прикључних возила</w:t>
            </w:r>
            <w:r w:rsidR="00412FED" w:rsidRPr="00D827A4">
              <w:rPr>
                <w:lang w:eastAsia="en-US"/>
              </w:rPr>
              <w:t xml:space="preserve">, </w:t>
            </w:r>
            <w:r w:rsidR="00412FED" w:rsidRPr="00D827A4">
              <w:rPr>
                <w:lang w:val="en-US" w:eastAsia="en-US"/>
              </w:rPr>
              <w:t>уз надзор</w:t>
            </w:r>
            <w:r w:rsidRPr="00D827A4">
              <w:rPr>
                <w:lang w:val="en-US" w:eastAsia="en-US"/>
              </w:rPr>
              <w:t>;</w:t>
            </w:r>
          </w:p>
          <w:p w:rsidR="00397CE9" w:rsidRPr="00D827A4" w:rsidRDefault="00397CE9" w:rsidP="00C535F2">
            <w:pPr>
              <w:pStyle w:val="NormalStefbolds"/>
              <w:numPr>
                <w:ilvl w:val="0"/>
                <w:numId w:val="211"/>
              </w:numPr>
              <w:ind w:left="300"/>
              <w:jc w:val="both"/>
              <w:outlineLvl w:val="0"/>
              <w:rPr>
                <w:lang w:val="en-US" w:eastAsia="en-US"/>
              </w:rPr>
            </w:pPr>
            <w:r w:rsidRPr="00D827A4">
              <w:rPr>
                <w:lang w:val="en-US" w:eastAsia="en-US"/>
              </w:rPr>
              <w:t>обавља послове контролисања возила која се увозе као употребљавана;</w:t>
            </w:r>
          </w:p>
          <w:p w:rsidR="00397CE9" w:rsidRPr="00D827A4" w:rsidRDefault="00397CE9" w:rsidP="00C535F2">
            <w:pPr>
              <w:pStyle w:val="NormalStefbolds"/>
              <w:numPr>
                <w:ilvl w:val="0"/>
                <w:numId w:val="211"/>
              </w:numPr>
              <w:ind w:left="300"/>
              <w:jc w:val="both"/>
              <w:outlineLvl w:val="0"/>
              <w:rPr>
                <w:lang w:val="en-US" w:eastAsia="en-US"/>
              </w:rPr>
            </w:pPr>
            <w:r w:rsidRPr="00D827A4">
              <w:rPr>
                <w:lang w:val="en-US" w:eastAsia="en-US"/>
              </w:rPr>
              <w:t xml:space="preserve">обавља послове </w:t>
            </w:r>
            <w:r w:rsidR="00412FED" w:rsidRPr="00D827A4">
              <w:rPr>
                <w:lang w:val="en-US" w:eastAsia="en-US"/>
              </w:rPr>
              <w:t>испитивања на пробним столовима</w:t>
            </w:r>
            <w:r w:rsidR="00412FED" w:rsidRPr="00D827A4">
              <w:rPr>
                <w:lang w:eastAsia="en-US"/>
              </w:rPr>
              <w:t xml:space="preserve">, </w:t>
            </w:r>
            <w:r w:rsidR="00412FED" w:rsidRPr="00D827A4">
              <w:rPr>
                <w:lang w:val="en-US" w:eastAsia="en-US"/>
              </w:rPr>
              <w:t>уз надзор</w:t>
            </w:r>
            <w:r w:rsidR="00412FED" w:rsidRPr="00D827A4">
              <w:rPr>
                <w:lang w:eastAsia="en-US"/>
              </w:rPr>
              <w:t>.</w:t>
            </w:r>
          </w:p>
        </w:tc>
      </w:tr>
      <w:tr w:rsidR="00397CE9" w:rsidRPr="00D827A4" w:rsidTr="00FC34DE">
        <w:trPr>
          <w:trHeight w:val="283"/>
          <w:jc w:val="center"/>
        </w:trPr>
        <w:tc>
          <w:tcPr>
            <w:tcW w:w="848" w:type="pct"/>
            <w:tcBorders>
              <w:right w:val="single" w:sz="12" w:space="0" w:color="auto"/>
            </w:tcBorders>
          </w:tcPr>
          <w:p w:rsidR="00397CE9" w:rsidRPr="00D827A4" w:rsidRDefault="00397CE9" w:rsidP="00B413B9">
            <w:pPr>
              <w:pStyle w:val="NormalStefbolds"/>
              <w:outlineLvl w:val="0"/>
              <w:rPr>
                <w:lang w:val="en-US" w:eastAsia="en-US"/>
              </w:rPr>
            </w:pPr>
            <w:r w:rsidRPr="00D827A4">
              <w:rPr>
                <w:lang w:val="en-US" w:eastAsia="en-US"/>
              </w:rPr>
              <w:t>Образовање</w:t>
            </w:r>
          </w:p>
        </w:tc>
        <w:tc>
          <w:tcPr>
            <w:tcW w:w="4152" w:type="pct"/>
            <w:tcBorders>
              <w:left w:val="single" w:sz="12" w:space="0" w:color="auto"/>
            </w:tcBorders>
          </w:tcPr>
          <w:p w:rsidR="00397CE9" w:rsidRPr="00753588" w:rsidRDefault="00397CE9" w:rsidP="00B413B9">
            <w:pPr>
              <w:pStyle w:val="NormalStefbolds"/>
              <w:outlineLvl w:val="0"/>
              <w:rPr>
                <w:lang w:val="en-US" w:eastAsia="en-US"/>
              </w:rPr>
            </w:pPr>
            <w:r w:rsidRPr="00753588">
              <w:rPr>
                <w:lang w:val="en-US" w:eastAsia="en-US"/>
              </w:rPr>
              <w:t>Високо образовање:</w:t>
            </w:r>
          </w:p>
          <w:p w:rsidR="00B413B9" w:rsidRPr="00753588" w:rsidRDefault="00397CE9" w:rsidP="00753588">
            <w:pPr>
              <w:numPr>
                <w:ilvl w:val="0"/>
                <w:numId w:val="29"/>
              </w:numPr>
              <w:spacing w:line="240" w:lineRule="auto"/>
              <w:jc w:val="both"/>
              <w:rPr>
                <w:rFonts w:ascii="Times New Roman" w:hAnsi="Times New Roman"/>
                <w:sz w:val="20"/>
                <w:szCs w:val="20"/>
              </w:rPr>
            </w:pPr>
            <w:r w:rsidRPr="00753588">
              <w:rPr>
                <w:rFonts w:ascii="Times New Roman" w:hAnsi="Times New Roman"/>
                <w:sz w:val="20"/>
                <w:szCs w:val="20"/>
              </w:rPr>
              <w:t>на студијама првог степена по пропису који уређује високо образовање почев од 10. септембра 2005. године;</w:t>
            </w:r>
          </w:p>
          <w:p w:rsidR="00397CE9" w:rsidRPr="00753588" w:rsidRDefault="00397CE9" w:rsidP="00753588">
            <w:pPr>
              <w:numPr>
                <w:ilvl w:val="0"/>
                <w:numId w:val="29"/>
              </w:numPr>
              <w:spacing w:line="240" w:lineRule="auto"/>
              <w:jc w:val="both"/>
              <w:rPr>
                <w:rFonts w:ascii="Times New Roman" w:hAnsi="Times New Roman"/>
                <w:sz w:val="20"/>
                <w:szCs w:val="20"/>
              </w:rPr>
            </w:pPr>
            <w:r w:rsidRPr="00753588">
              <w:rPr>
                <w:rFonts w:ascii="Times New Roman" w:hAnsi="Times New Roman"/>
                <w:sz w:val="20"/>
                <w:szCs w:val="20"/>
              </w:rPr>
              <w:t>на основним студијама у трајању од најмање три године, по пропису који је уређивао високо образовање до 10. септембра 2005. године.</w:t>
            </w:r>
          </w:p>
        </w:tc>
      </w:tr>
      <w:tr w:rsidR="00397CE9" w:rsidRPr="00825F7C" w:rsidTr="00FC34DE">
        <w:trPr>
          <w:trHeight w:val="283"/>
          <w:jc w:val="center"/>
        </w:trPr>
        <w:tc>
          <w:tcPr>
            <w:tcW w:w="848" w:type="pct"/>
            <w:tcBorders>
              <w:right w:val="single" w:sz="12" w:space="0" w:color="auto"/>
            </w:tcBorders>
          </w:tcPr>
          <w:p w:rsidR="00397CE9" w:rsidRPr="00D827A4" w:rsidRDefault="00397CE9" w:rsidP="00B413B9">
            <w:pPr>
              <w:pStyle w:val="NormalStefbolds"/>
              <w:outlineLvl w:val="0"/>
              <w:rPr>
                <w:lang w:val="en-US" w:eastAsia="en-US"/>
              </w:rPr>
            </w:pPr>
            <w:r w:rsidRPr="00D827A4">
              <w:rPr>
                <w:lang w:val="en-US" w:eastAsia="en-US"/>
              </w:rPr>
              <w:t>Додатна знања / испити / радно искуство</w:t>
            </w:r>
          </w:p>
        </w:tc>
        <w:tc>
          <w:tcPr>
            <w:tcW w:w="4152" w:type="pct"/>
            <w:tcBorders>
              <w:left w:val="single" w:sz="12" w:space="0" w:color="auto"/>
            </w:tcBorders>
          </w:tcPr>
          <w:p w:rsidR="00397CE9" w:rsidRPr="00753588" w:rsidRDefault="002B448D" w:rsidP="00753588">
            <w:pPr>
              <w:numPr>
                <w:ilvl w:val="0"/>
                <w:numId w:val="29"/>
              </w:numPr>
              <w:spacing w:line="240" w:lineRule="auto"/>
              <w:jc w:val="both"/>
              <w:rPr>
                <w:rFonts w:ascii="Times New Roman" w:hAnsi="Times New Roman"/>
                <w:sz w:val="20"/>
                <w:szCs w:val="20"/>
              </w:rPr>
            </w:pPr>
            <w:r w:rsidRPr="00753588">
              <w:rPr>
                <w:rFonts w:ascii="Times New Roman" w:hAnsi="Times New Roman"/>
                <w:bCs/>
                <w:sz w:val="20"/>
                <w:szCs w:val="20"/>
                <w:lang w:val="sr-Cyrl-CS"/>
              </w:rPr>
              <w:t>у складу са општим актом института.</w:t>
            </w:r>
          </w:p>
        </w:tc>
      </w:tr>
    </w:tbl>
    <w:p w:rsidR="00C30B96" w:rsidRDefault="00C30B96" w:rsidP="00C30B96">
      <w:pPr>
        <w:rPr>
          <w:rFonts w:ascii="Times New Roman" w:hAnsi="Times New Roman"/>
          <w:noProof/>
          <w:sz w:val="20"/>
          <w:szCs w:val="20"/>
          <w:lang w:val="en-AU" w:eastAsia="en-AU"/>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30B96" w:rsidRPr="00743DC5" w:rsidTr="00BD6A84">
        <w:trPr>
          <w:trHeight w:val="20"/>
          <w:tblHeader/>
          <w:jc w:val="center"/>
        </w:trPr>
        <w:tc>
          <w:tcPr>
            <w:tcW w:w="848" w:type="pct"/>
            <w:tcBorders>
              <w:bottom w:val="single" w:sz="4" w:space="0" w:color="auto"/>
              <w:right w:val="single" w:sz="12" w:space="0" w:color="auto"/>
            </w:tcBorders>
          </w:tcPr>
          <w:p w:rsidR="00C30B96" w:rsidRPr="00743DC5" w:rsidRDefault="00E94818" w:rsidP="00BD6A84">
            <w:pPr>
              <w:pStyle w:val="NormalStefbolds"/>
              <w:outlineLvl w:val="0"/>
              <w:rPr>
                <w:color w:val="31849B"/>
                <w:sz w:val="24"/>
                <w:szCs w:val="24"/>
                <w:lang w:val="en-US" w:eastAsia="en-US"/>
              </w:rPr>
            </w:pPr>
            <w:r>
              <w:rPr>
                <w:sz w:val="24"/>
                <w:szCs w:val="24"/>
                <w:lang w:val="en-US" w:eastAsia="en-US"/>
              </w:rPr>
              <w:lastRenderedPageBreak/>
              <w:t>52</w:t>
            </w:r>
            <w:r w:rsidR="00C30B96" w:rsidRPr="00743DC5">
              <w:rPr>
                <w:sz w:val="24"/>
                <w:szCs w:val="24"/>
                <w:lang w:val="en-US" w:eastAsia="en-US"/>
              </w:rPr>
              <w:t>.</w:t>
            </w:r>
          </w:p>
        </w:tc>
        <w:tc>
          <w:tcPr>
            <w:tcW w:w="4152" w:type="pct"/>
            <w:vMerge w:val="restart"/>
            <w:tcBorders>
              <w:left w:val="single" w:sz="12" w:space="0" w:color="auto"/>
            </w:tcBorders>
            <w:vAlign w:val="center"/>
          </w:tcPr>
          <w:p w:rsidR="00C30B96" w:rsidRPr="001B19A0" w:rsidRDefault="00C30B96" w:rsidP="00BD6A84">
            <w:pPr>
              <w:pStyle w:val="AleksNaziv"/>
            </w:pPr>
            <w:r w:rsidRPr="001B19A0">
              <w:t>ДОКТОР МЕДИЦИНЕ СПЕЦИЈАЛИСТА У ЛАБОРАТОРИЈСКОЈ ДИЈАГНОСТИЦИ</w:t>
            </w:r>
          </w:p>
        </w:tc>
      </w:tr>
      <w:tr w:rsidR="00C30B96" w:rsidRPr="00743DC5" w:rsidTr="00BD6A84">
        <w:trPr>
          <w:trHeight w:val="20"/>
          <w:tblHeader/>
          <w:jc w:val="center"/>
        </w:trPr>
        <w:tc>
          <w:tcPr>
            <w:tcW w:w="848" w:type="pct"/>
            <w:tcBorders>
              <w:top w:val="single" w:sz="4" w:space="0" w:color="auto"/>
              <w:right w:val="single" w:sz="12" w:space="0" w:color="auto"/>
            </w:tcBorders>
          </w:tcPr>
          <w:p w:rsidR="00C30B96" w:rsidRPr="00743DC5" w:rsidRDefault="00C30B96" w:rsidP="00BD6A84">
            <w:pPr>
              <w:pStyle w:val="NormalStefbolds"/>
              <w:outlineLvl w:val="0"/>
              <w:rPr>
                <w:szCs w:val="22"/>
                <w:lang w:val="en-US" w:eastAsia="en-US"/>
              </w:rPr>
            </w:pPr>
            <w:r w:rsidRPr="00743DC5">
              <w:rPr>
                <w:szCs w:val="22"/>
                <w:lang w:val="en-US" w:eastAsia="en-US"/>
              </w:rPr>
              <w:t>Назив радног места</w:t>
            </w:r>
          </w:p>
        </w:tc>
        <w:tc>
          <w:tcPr>
            <w:tcW w:w="4152" w:type="pct"/>
            <w:vMerge/>
            <w:tcBorders>
              <w:left w:val="single" w:sz="12" w:space="0" w:color="auto"/>
            </w:tcBorders>
            <w:vAlign w:val="center"/>
          </w:tcPr>
          <w:p w:rsidR="00C30B96" w:rsidRPr="00743DC5" w:rsidRDefault="00C30B96" w:rsidP="00BD6A84">
            <w:pPr>
              <w:pStyle w:val="Style2"/>
              <w:rPr>
                <w:color w:val="auto"/>
                <w:lang w:val="en-US" w:eastAsia="en-US"/>
              </w:rPr>
            </w:pPr>
          </w:p>
        </w:tc>
      </w:tr>
      <w:tr w:rsidR="00C30B96" w:rsidRPr="00743DC5" w:rsidTr="00B413B9">
        <w:trPr>
          <w:trHeight w:val="2845"/>
          <w:jc w:val="center"/>
        </w:trPr>
        <w:tc>
          <w:tcPr>
            <w:tcW w:w="848" w:type="pct"/>
            <w:tcBorders>
              <w:right w:val="single" w:sz="12" w:space="0" w:color="auto"/>
            </w:tcBorders>
          </w:tcPr>
          <w:p w:rsidR="00C30B96" w:rsidRPr="00743DC5" w:rsidRDefault="00C30B96" w:rsidP="00BD6A84">
            <w:pPr>
              <w:pStyle w:val="NormalStefbolds"/>
              <w:rPr>
                <w:szCs w:val="22"/>
                <w:lang w:val="en-US" w:eastAsia="en-US"/>
              </w:rPr>
            </w:pPr>
            <w:r w:rsidRPr="00743DC5">
              <w:rPr>
                <w:szCs w:val="22"/>
                <w:lang w:val="en-US" w:eastAsia="en-US"/>
              </w:rPr>
              <w:t>Општи / типични опис посла</w:t>
            </w:r>
          </w:p>
        </w:tc>
        <w:tc>
          <w:tcPr>
            <w:tcW w:w="4152" w:type="pct"/>
            <w:tcBorders>
              <w:left w:val="single" w:sz="12" w:space="0" w:color="auto"/>
            </w:tcBorders>
          </w:tcPr>
          <w:p w:rsidR="00C30B96" w:rsidRPr="00C30B96" w:rsidRDefault="00C30B96" w:rsidP="00672434">
            <w:pPr>
              <w:pStyle w:val="ListParagraph"/>
              <w:numPr>
                <w:ilvl w:val="0"/>
                <w:numId w:val="99"/>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орг</w:t>
            </w:r>
            <w:r w:rsidR="00E116D8">
              <w:rPr>
                <w:rFonts w:ascii="Times New Roman" w:hAnsi="Times New Roman"/>
                <w:sz w:val="20"/>
                <w:szCs w:val="20"/>
              </w:rPr>
              <w:t>анизује и усклађује процес рада</w:t>
            </w:r>
            <w:r w:rsidRPr="00C30B96">
              <w:rPr>
                <w:rFonts w:ascii="Times New Roman" w:hAnsi="Times New Roman"/>
                <w:sz w:val="20"/>
                <w:szCs w:val="20"/>
              </w:rPr>
              <w:t xml:space="preserve"> на пословима лабораторијскe дијагностике из области медицинске биохемије, и микробиологије са паразитологијом и имунодијагностиком;</w:t>
            </w:r>
          </w:p>
          <w:p w:rsidR="00C30B96" w:rsidRPr="00C30B96" w:rsidRDefault="00C30B96" w:rsidP="00672434">
            <w:pPr>
              <w:pStyle w:val="ListParagraph"/>
              <w:numPr>
                <w:ilvl w:val="0"/>
                <w:numId w:val="99"/>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учествује у изради анализа из ове области и очитава резултате;</w:t>
            </w:r>
          </w:p>
          <w:p w:rsidR="00C30B96" w:rsidRPr="00C30B96" w:rsidRDefault="00C30B96" w:rsidP="00672434">
            <w:pPr>
              <w:pStyle w:val="ListParagraph"/>
              <w:numPr>
                <w:ilvl w:val="0"/>
                <w:numId w:val="99"/>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 xml:space="preserve">даје мишљење и предлоге </w:t>
            </w:r>
            <w:r w:rsidR="00E116D8">
              <w:rPr>
                <w:rFonts w:ascii="Times New Roman" w:hAnsi="Times New Roman"/>
                <w:sz w:val="20"/>
                <w:szCs w:val="20"/>
              </w:rPr>
              <w:t xml:space="preserve">непосредном руководиоцу у вези </w:t>
            </w:r>
            <w:r w:rsidRPr="00C30B96">
              <w:rPr>
                <w:rFonts w:ascii="Times New Roman" w:hAnsi="Times New Roman"/>
                <w:sz w:val="20"/>
                <w:szCs w:val="20"/>
              </w:rPr>
              <w:t>планова рада из делатности одељења;</w:t>
            </w:r>
          </w:p>
          <w:p w:rsidR="00C30B96" w:rsidRPr="00C30B96" w:rsidRDefault="00C30B96" w:rsidP="00672434">
            <w:pPr>
              <w:pStyle w:val="ListParagraph"/>
              <w:numPr>
                <w:ilvl w:val="0"/>
                <w:numId w:val="99"/>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стара се о коришћењу, одржавању и чувању опреме у одељења;</w:t>
            </w:r>
          </w:p>
          <w:p w:rsidR="00C30B96" w:rsidRPr="00C30B96" w:rsidRDefault="00C30B96" w:rsidP="00672434">
            <w:pPr>
              <w:pStyle w:val="ListParagraph"/>
              <w:numPr>
                <w:ilvl w:val="0"/>
                <w:numId w:val="99"/>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обавља послове лабораторијске дијагностике за коју је специјализован, о чему сачињава специјалистички извештај;</w:t>
            </w:r>
          </w:p>
          <w:p w:rsidR="00C30B96" w:rsidRPr="00C30B96" w:rsidRDefault="00C30B96" w:rsidP="00672434">
            <w:pPr>
              <w:pStyle w:val="ListParagraph"/>
              <w:numPr>
                <w:ilvl w:val="0"/>
                <w:numId w:val="99"/>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 xml:space="preserve">учествује у унапређењу квалитета здравствене заштите; </w:t>
            </w:r>
          </w:p>
          <w:p w:rsidR="00C30B96" w:rsidRPr="00B413B9" w:rsidRDefault="00C30B96" w:rsidP="00672434">
            <w:pPr>
              <w:pStyle w:val="ListParagraph"/>
              <w:numPr>
                <w:ilvl w:val="0"/>
                <w:numId w:val="99"/>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обавља консултације са другим здравственим радницима и здравственим сарадницима.</w:t>
            </w:r>
          </w:p>
        </w:tc>
      </w:tr>
      <w:tr w:rsidR="00C30B96" w:rsidRPr="00743DC5" w:rsidTr="00BD6A84">
        <w:trPr>
          <w:trHeight w:val="283"/>
          <w:jc w:val="center"/>
        </w:trPr>
        <w:tc>
          <w:tcPr>
            <w:tcW w:w="848" w:type="pct"/>
            <w:tcBorders>
              <w:right w:val="single" w:sz="12" w:space="0" w:color="auto"/>
            </w:tcBorders>
          </w:tcPr>
          <w:p w:rsidR="00C30B96" w:rsidRPr="00743DC5" w:rsidRDefault="00C30B96" w:rsidP="00BD6A84">
            <w:pPr>
              <w:pStyle w:val="NormalStefbolds"/>
              <w:rPr>
                <w:szCs w:val="22"/>
                <w:lang w:val="en-US" w:eastAsia="en-US"/>
              </w:rPr>
            </w:pPr>
            <w:r w:rsidRPr="00743DC5">
              <w:rPr>
                <w:szCs w:val="22"/>
                <w:lang w:eastAsia="en-US"/>
              </w:rPr>
              <w:t>О</w:t>
            </w:r>
            <w:r w:rsidRPr="00743DC5">
              <w:rPr>
                <w:szCs w:val="22"/>
                <w:lang w:val="en-US" w:eastAsia="en-US"/>
              </w:rPr>
              <w:t>бразовање</w:t>
            </w:r>
          </w:p>
        </w:tc>
        <w:tc>
          <w:tcPr>
            <w:tcW w:w="4152" w:type="pct"/>
            <w:tcBorders>
              <w:left w:val="single" w:sz="12" w:space="0" w:color="auto"/>
            </w:tcBorders>
          </w:tcPr>
          <w:p w:rsidR="00C30B96" w:rsidRPr="00C30B96" w:rsidRDefault="00C30B96" w:rsidP="00C30B96">
            <w:pPr>
              <w:spacing w:line="240" w:lineRule="auto"/>
              <w:contextualSpacing/>
              <w:rPr>
                <w:rFonts w:ascii="Times New Roman" w:hAnsi="Times New Roman"/>
                <w:sz w:val="20"/>
                <w:szCs w:val="20"/>
              </w:rPr>
            </w:pPr>
            <w:r w:rsidRPr="00C30B96">
              <w:rPr>
                <w:rFonts w:ascii="Times New Roman" w:hAnsi="Times New Roman"/>
                <w:sz w:val="20"/>
                <w:szCs w:val="20"/>
              </w:rPr>
              <w:t>Високо образовање:</w:t>
            </w:r>
          </w:p>
          <w:p w:rsidR="00C30B96" w:rsidRPr="00C30B96" w:rsidRDefault="00C30B96" w:rsidP="00753588">
            <w:pPr>
              <w:numPr>
                <w:ilvl w:val="0"/>
                <w:numId w:val="29"/>
              </w:numPr>
              <w:spacing w:line="240" w:lineRule="auto"/>
              <w:jc w:val="both"/>
              <w:rPr>
                <w:rFonts w:ascii="Times New Roman" w:hAnsi="Times New Roman"/>
                <w:sz w:val="20"/>
                <w:szCs w:val="20"/>
              </w:rPr>
            </w:pPr>
            <w:r w:rsidRPr="00C30B96">
              <w:rPr>
                <w:rFonts w:ascii="Times New Roman" w:hAnsi="Times New Roman"/>
                <w:sz w:val="20"/>
                <w:szCs w:val="20"/>
              </w:rPr>
              <w:t>на интегрисаним академским студијама, по пропису који уређује високо образовање, почев од 10. септембра 2005. године и завршена специјализација из одређених грана медицине, у складу са Правилником о специјализацијама и ужим специјализацијама здравствених радника и здравствених сарадника;</w:t>
            </w:r>
          </w:p>
          <w:p w:rsidR="00C30B96" w:rsidRPr="00C30B96" w:rsidRDefault="00C30B96" w:rsidP="00753588">
            <w:pPr>
              <w:numPr>
                <w:ilvl w:val="0"/>
                <w:numId w:val="29"/>
              </w:numPr>
              <w:spacing w:line="240" w:lineRule="auto"/>
              <w:jc w:val="both"/>
              <w:rPr>
                <w:szCs w:val="22"/>
              </w:rPr>
            </w:pPr>
            <w:r w:rsidRPr="00C30B96">
              <w:rPr>
                <w:rFonts w:ascii="Times New Roman" w:hAnsi="Times New Roman"/>
                <w:sz w:val="20"/>
                <w:szCs w:val="20"/>
              </w:rPr>
              <w:t>на основним студијама у трајању од најмање пет година по пропису који је уређивао високо образовање до 10. септембра 2005. године и завршена специјализација из одређених грана медицине, у складу са Правилником о специјализацијама и ужим специјализацијама здравствених радника и здравствених сарадника.</w:t>
            </w:r>
          </w:p>
        </w:tc>
      </w:tr>
      <w:tr w:rsidR="00C30B96" w:rsidRPr="00A408D1" w:rsidTr="00BD6A84">
        <w:trPr>
          <w:trHeight w:val="283"/>
          <w:jc w:val="center"/>
        </w:trPr>
        <w:tc>
          <w:tcPr>
            <w:tcW w:w="848" w:type="pct"/>
            <w:tcBorders>
              <w:right w:val="single" w:sz="12" w:space="0" w:color="auto"/>
            </w:tcBorders>
          </w:tcPr>
          <w:p w:rsidR="00C30B96" w:rsidRPr="00743DC5" w:rsidRDefault="00C30B96" w:rsidP="00BD6A84">
            <w:pPr>
              <w:pStyle w:val="NormalStefbolds"/>
              <w:rPr>
                <w:szCs w:val="22"/>
                <w:lang w:val="en-US" w:eastAsia="en-US"/>
              </w:rPr>
            </w:pPr>
            <w:r w:rsidRPr="00743DC5">
              <w:rPr>
                <w:szCs w:val="22"/>
                <w:lang w:val="en-US" w:eastAsia="en-US"/>
              </w:rPr>
              <w:t>Додатна знања / испити / радно искуство</w:t>
            </w:r>
          </w:p>
        </w:tc>
        <w:tc>
          <w:tcPr>
            <w:tcW w:w="4152" w:type="pct"/>
            <w:tcBorders>
              <w:left w:val="single" w:sz="12" w:space="0" w:color="auto"/>
            </w:tcBorders>
          </w:tcPr>
          <w:p w:rsidR="00C30B96" w:rsidRPr="00753588" w:rsidRDefault="00C30B96" w:rsidP="00753588">
            <w:pPr>
              <w:numPr>
                <w:ilvl w:val="0"/>
                <w:numId w:val="29"/>
              </w:numPr>
              <w:spacing w:line="240" w:lineRule="auto"/>
              <w:jc w:val="both"/>
              <w:rPr>
                <w:rFonts w:ascii="Times New Roman" w:hAnsi="Times New Roman"/>
                <w:sz w:val="20"/>
                <w:szCs w:val="20"/>
              </w:rPr>
            </w:pPr>
            <w:r w:rsidRPr="00753588">
              <w:rPr>
                <w:rFonts w:ascii="Times New Roman" w:hAnsi="Times New Roman"/>
                <w:sz w:val="20"/>
                <w:szCs w:val="20"/>
              </w:rPr>
              <w:t>стручни испит;</w:t>
            </w:r>
          </w:p>
          <w:p w:rsidR="00C30B96" w:rsidRPr="00743DC5" w:rsidRDefault="00C30B96" w:rsidP="00753588">
            <w:pPr>
              <w:numPr>
                <w:ilvl w:val="0"/>
                <w:numId w:val="29"/>
              </w:numPr>
              <w:spacing w:line="240" w:lineRule="auto"/>
              <w:jc w:val="both"/>
              <w:rPr>
                <w:szCs w:val="22"/>
              </w:rPr>
            </w:pPr>
            <w:r w:rsidRPr="00753588">
              <w:rPr>
                <w:rFonts w:ascii="Times New Roman" w:hAnsi="Times New Roman"/>
                <w:sz w:val="20"/>
                <w:szCs w:val="20"/>
              </w:rPr>
              <w:t>др. у складу са прописима из области здравствене заштите</w:t>
            </w:r>
          </w:p>
        </w:tc>
      </w:tr>
    </w:tbl>
    <w:p w:rsidR="00C30B96" w:rsidRDefault="00C30B96" w:rsidP="00C30B96">
      <w:pPr>
        <w:pStyle w:val="NormalStefbolds"/>
      </w:pPr>
    </w:p>
    <w:p w:rsidR="00C30B96" w:rsidRDefault="00C30B96" w:rsidP="00C30B96">
      <w:pPr>
        <w:rPr>
          <w:rFonts w:ascii="Times New Roman" w:hAnsi="Times New Roman"/>
          <w:noProof/>
          <w:sz w:val="20"/>
          <w:szCs w:val="20"/>
          <w:lang w:val="en-AU" w:eastAsia="en-AU"/>
        </w:rPr>
      </w:pPr>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30B96" w:rsidRPr="00FC309E" w:rsidTr="00BD6A84">
        <w:trPr>
          <w:trHeight w:val="201"/>
          <w:tblHeader/>
          <w:jc w:val="center"/>
        </w:trPr>
        <w:tc>
          <w:tcPr>
            <w:tcW w:w="862" w:type="pct"/>
            <w:tcBorders>
              <w:bottom w:val="single" w:sz="2" w:space="0" w:color="auto"/>
              <w:right w:val="single" w:sz="12" w:space="0" w:color="auto"/>
            </w:tcBorders>
          </w:tcPr>
          <w:p w:rsidR="00C30B96" w:rsidRPr="001769A5" w:rsidRDefault="00E94818"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53</w:t>
            </w:r>
            <w:r w:rsidR="00C30B96">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C30B96" w:rsidRPr="00FC309E" w:rsidRDefault="00C30B9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ДОКТОР ВЕТЕРИНАРСКЕ МЕДИЦИНЕ </w:t>
            </w:r>
          </w:p>
        </w:tc>
      </w:tr>
      <w:tr w:rsidR="00C30B96" w:rsidRPr="00FC309E" w:rsidTr="00BD6A84">
        <w:trPr>
          <w:trHeight w:val="20"/>
          <w:tblHeader/>
          <w:jc w:val="center"/>
        </w:trPr>
        <w:tc>
          <w:tcPr>
            <w:tcW w:w="862" w:type="pct"/>
            <w:tcBorders>
              <w:top w:val="single" w:sz="2" w:space="0" w:color="auto"/>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C30B96" w:rsidRPr="00FC309E" w:rsidRDefault="00C30B96" w:rsidP="00BD6A84">
            <w:pPr>
              <w:spacing w:line="240" w:lineRule="auto"/>
              <w:ind w:left="0" w:firstLine="0"/>
              <w:rPr>
                <w:rFonts w:ascii="Times New Roman" w:eastAsia="Calibri" w:hAnsi="Times New Roman"/>
                <w:bCs/>
                <w:caps/>
                <w:sz w:val="24"/>
                <w:szCs w:val="26"/>
              </w:rPr>
            </w:pPr>
          </w:p>
        </w:tc>
      </w:tr>
      <w:tr w:rsidR="00C30B96" w:rsidRPr="00FC309E" w:rsidTr="00BD6A84">
        <w:trPr>
          <w:trHeight w:val="1623"/>
          <w:jc w:val="center"/>
        </w:trPr>
        <w:tc>
          <w:tcPr>
            <w:tcW w:w="862" w:type="pct"/>
            <w:tcBorders>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C30B96" w:rsidRPr="0018197B" w:rsidRDefault="00C30B96" w:rsidP="00672434">
            <w:pPr>
              <w:numPr>
                <w:ilvl w:val="0"/>
                <w:numId w:val="100"/>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врши контролу обезбеђивања броја и прираста одређене врсте огледних животиња, преме потребама организационих јединица;</w:t>
            </w:r>
          </w:p>
          <w:p w:rsidR="00C30B96" w:rsidRPr="0018197B" w:rsidRDefault="00C30B96" w:rsidP="00672434">
            <w:pPr>
              <w:numPr>
                <w:ilvl w:val="0"/>
                <w:numId w:val="100"/>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врши стручну припрему животиња за експерименте и надзор над њиховим постексперименталним третманом;</w:t>
            </w:r>
          </w:p>
          <w:p w:rsidR="00C30B96" w:rsidRPr="0018197B" w:rsidRDefault="00C30B96" w:rsidP="00672434">
            <w:pPr>
              <w:numPr>
                <w:ilvl w:val="0"/>
                <w:numId w:val="100"/>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стара се о здравственом стању огледних животиња, примен</w:t>
            </w:r>
            <w:r w:rsidR="005B281E">
              <w:rPr>
                <w:rFonts w:ascii="Times New Roman" w:hAnsi="Times New Roman"/>
                <w:bCs/>
                <w:sz w:val="20"/>
                <w:szCs w:val="20"/>
              </w:rPr>
              <w:t>е</w:t>
            </w:r>
            <w:r w:rsidRPr="0018197B">
              <w:rPr>
                <w:rFonts w:ascii="Times New Roman" w:hAnsi="Times New Roman"/>
                <w:bCs/>
                <w:sz w:val="20"/>
                <w:szCs w:val="20"/>
              </w:rPr>
              <w:t xml:space="preserve"> одређене терапије, надзор над исхраном и хигијеном животиња као и хигијеном њиховог смештајног простора;</w:t>
            </w:r>
          </w:p>
          <w:p w:rsidR="00C30B96" w:rsidRPr="0018197B" w:rsidRDefault="00C30B96" w:rsidP="00672434">
            <w:pPr>
              <w:numPr>
                <w:ilvl w:val="0"/>
                <w:numId w:val="100"/>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стара</w:t>
            </w:r>
            <w:r w:rsidR="00B413B9">
              <w:rPr>
                <w:rFonts w:ascii="Times New Roman" w:hAnsi="Times New Roman"/>
                <w:bCs/>
                <w:sz w:val="20"/>
                <w:szCs w:val="20"/>
              </w:rPr>
              <w:t xml:space="preserve"> се о изолацији новопримљених о</w:t>
            </w:r>
            <w:r w:rsidRPr="0018197B">
              <w:rPr>
                <w:rFonts w:ascii="Times New Roman" w:hAnsi="Times New Roman"/>
                <w:bCs/>
                <w:sz w:val="20"/>
                <w:szCs w:val="20"/>
              </w:rPr>
              <w:t xml:space="preserve">гледних животиња пре њиховог смештаја у групу компатибилних јединки исте врсте;   </w:t>
            </w:r>
          </w:p>
          <w:p w:rsidR="00C30B96" w:rsidRPr="0018197B" w:rsidRDefault="00C30B96" w:rsidP="00672434">
            <w:pPr>
              <w:numPr>
                <w:ilvl w:val="0"/>
                <w:numId w:val="100"/>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 xml:space="preserve">обавештава истраживаче </w:t>
            </w:r>
            <w:r w:rsidR="005B281E">
              <w:rPr>
                <w:rFonts w:ascii="Times New Roman" w:hAnsi="Times New Roman"/>
                <w:bCs/>
                <w:sz w:val="20"/>
                <w:szCs w:val="20"/>
              </w:rPr>
              <w:t>-</w:t>
            </w:r>
            <w:r w:rsidRPr="0018197B">
              <w:rPr>
                <w:rFonts w:ascii="Times New Roman" w:hAnsi="Times New Roman"/>
                <w:bCs/>
                <w:sz w:val="20"/>
                <w:szCs w:val="20"/>
              </w:rPr>
              <w:t xml:space="preserve"> кориснике одгајалишта о евентуалној појави обољења и различитих поремећаја здравственог стања огледних животиња као и о угинућу животиња;</w:t>
            </w:r>
          </w:p>
          <w:p w:rsidR="00C30B96" w:rsidRPr="003B539C" w:rsidRDefault="00C30B96" w:rsidP="00672434">
            <w:pPr>
              <w:pStyle w:val="ListParagraph"/>
              <w:numPr>
                <w:ilvl w:val="0"/>
                <w:numId w:val="100"/>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врши пријем, обраду и евиденцију животињских материјала и ветеринарских препарата;</w:t>
            </w:r>
          </w:p>
          <w:p w:rsidR="00C30B96" w:rsidRPr="003B539C" w:rsidRDefault="00C30B96" w:rsidP="00672434">
            <w:pPr>
              <w:pStyle w:val="ListParagraph"/>
              <w:numPr>
                <w:ilvl w:val="0"/>
                <w:numId w:val="100"/>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врши стручни надзор над припремом и извођењем дијагностичких тестова за животињске материјале и ветеринарске препарате које обављају ветеринарски техничари;</w:t>
            </w:r>
          </w:p>
          <w:p w:rsidR="00C30B96" w:rsidRPr="003B539C" w:rsidRDefault="00C30B96" w:rsidP="00672434">
            <w:pPr>
              <w:pStyle w:val="ListParagraph"/>
              <w:numPr>
                <w:ilvl w:val="0"/>
                <w:numId w:val="100"/>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пружа помоћ при стручном надзору рада са лабораторијским животињама у оквиру дијагностичких тестова у делу послова које обављају ветеринарски техничари;</w:t>
            </w:r>
          </w:p>
          <w:p w:rsidR="00C30B96" w:rsidRPr="003B539C" w:rsidRDefault="00C30B96" w:rsidP="00672434">
            <w:pPr>
              <w:pStyle w:val="ListParagraph"/>
              <w:numPr>
                <w:ilvl w:val="0"/>
                <w:numId w:val="100"/>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учествује у тестовима и анализама које врше лабораторије, када су у питању ветеринарске активности;</w:t>
            </w:r>
          </w:p>
          <w:p w:rsidR="00C30B96" w:rsidRPr="00CA4D15" w:rsidRDefault="00C30B96" w:rsidP="00672434">
            <w:pPr>
              <w:pStyle w:val="ListParagraph"/>
              <w:numPr>
                <w:ilvl w:val="0"/>
                <w:numId w:val="100"/>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врши ветеринарски надзор животиња у биолошком огледу.</w:t>
            </w:r>
          </w:p>
        </w:tc>
      </w:tr>
      <w:tr w:rsidR="00C30B96" w:rsidRPr="00FC309E" w:rsidTr="00BD6A84">
        <w:trPr>
          <w:trHeight w:val="1435"/>
          <w:jc w:val="center"/>
        </w:trPr>
        <w:tc>
          <w:tcPr>
            <w:tcW w:w="862" w:type="pct"/>
            <w:tcBorders>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C30B96" w:rsidRPr="00FC309E" w:rsidRDefault="00C30B9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C30B96" w:rsidRPr="00816114" w:rsidRDefault="00C30B96" w:rsidP="00672434">
            <w:pPr>
              <w:pStyle w:val="ListParagraph"/>
              <w:numPr>
                <w:ilvl w:val="0"/>
                <w:numId w:val="41"/>
              </w:numPr>
              <w:rPr>
                <w:rFonts w:ascii="Times New Roman" w:hAnsi="Times New Roman"/>
                <w:bCs/>
                <w:sz w:val="20"/>
                <w:szCs w:val="20"/>
                <w:lang w:val="sr-Cyrl-CS"/>
              </w:rPr>
            </w:pPr>
            <w:r w:rsidRPr="00816114">
              <w:rPr>
                <w:rFonts w:ascii="Times New Roman" w:hAnsi="Times New Roman"/>
                <w:bCs/>
                <w:sz w:val="20"/>
                <w:szCs w:val="20"/>
                <w:lang w:val="sr-Cyrl-CS"/>
              </w:rPr>
              <w:t xml:space="preserve">на интегрисаним академским студијама </w:t>
            </w:r>
            <w:r w:rsidRPr="00816114">
              <w:rPr>
                <w:rFonts w:ascii="Times New Roman" w:hAnsi="Times New Roman"/>
                <w:bCs/>
                <w:sz w:val="20"/>
                <w:szCs w:val="20"/>
              </w:rPr>
              <w:t xml:space="preserve">по пропису који уређује високо образовање, почев од 10. септембра 2005. </w:t>
            </w:r>
            <w:r>
              <w:rPr>
                <w:rFonts w:ascii="Times New Roman" w:hAnsi="Times New Roman"/>
                <w:bCs/>
                <w:sz w:val="20"/>
                <w:szCs w:val="20"/>
              </w:rPr>
              <w:t>г</w:t>
            </w:r>
            <w:r w:rsidRPr="00816114">
              <w:rPr>
                <w:rFonts w:ascii="Times New Roman" w:hAnsi="Times New Roman"/>
                <w:bCs/>
                <w:sz w:val="20"/>
                <w:szCs w:val="20"/>
              </w:rPr>
              <w:t>одине</w:t>
            </w:r>
            <w:r>
              <w:rPr>
                <w:rFonts w:ascii="Times New Roman" w:hAnsi="Times New Roman"/>
                <w:bCs/>
                <w:sz w:val="20"/>
                <w:szCs w:val="20"/>
              </w:rPr>
              <w:t>;</w:t>
            </w:r>
          </w:p>
          <w:p w:rsidR="00C30B96" w:rsidRPr="00FF1F55" w:rsidRDefault="00C30B96" w:rsidP="00672434">
            <w:pPr>
              <w:pStyle w:val="NormalStefbullets1"/>
              <w:numPr>
                <w:ilvl w:val="0"/>
                <w:numId w:val="14"/>
              </w:numPr>
              <w:jc w:val="both"/>
              <w:rPr>
                <w:bCs/>
              </w:rPr>
            </w:pPr>
            <w:r w:rsidRPr="00816114">
              <w:rPr>
                <w:bCs/>
                <w:noProof w:val="0"/>
                <w:lang w:val="sr-Cyrl-CS" w:eastAsia="en-US"/>
              </w:rPr>
              <w:t xml:space="preserve">на основиим академским студијама у трајању од најмање 5 година, по пропису </w:t>
            </w:r>
            <w:r w:rsidRPr="00816114">
              <w:rPr>
                <w:bCs/>
                <w:noProof w:val="0"/>
                <w:lang w:val="en-US" w:eastAsia="en-US"/>
              </w:rPr>
              <w:t>који уређује високо образовање</w:t>
            </w:r>
            <w:r w:rsidRPr="00816114">
              <w:rPr>
                <w:bCs/>
                <w:noProof w:val="0"/>
                <w:lang w:val="sr-Cyrl-CS" w:eastAsia="en-US"/>
              </w:rPr>
              <w:t xml:space="preserve"> до 10. септембра 2005. године.</w:t>
            </w:r>
          </w:p>
        </w:tc>
      </w:tr>
      <w:tr w:rsidR="00C30B96" w:rsidRPr="00FC309E" w:rsidTr="00BD6A84">
        <w:trPr>
          <w:trHeight w:val="506"/>
          <w:jc w:val="center"/>
        </w:trPr>
        <w:tc>
          <w:tcPr>
            <w:tcW w:w="862" w:type="pct"/>
            <w:tcBorders>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C30B96" w:rsidRPr="00B90EF9" w:rsidRDefault="00C30B96" w:rsidP="00672434">
            <w:pPr>
              <w:pStyle w:val="ListParagraph"/>
              <w:numPr>
                <w:ilvl w:val="0"/>
                <w:numId w:val="1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B90EF9">
              <w:rPr>
                <w:rFonts w:ascii="Times New Roman" w:hAnsi="Times New Roman"/>
                <w:bCs/>
                <w:sz w:val="20"/>
                <w:szCs w:val="20"/>
              </w:rPr>
              <w:t>п</w:t>
            </w:r>
            <w:r w:rsidRPr="00B90EF9">
              <w:rPr>
                <w:rFonts w:ascii="Times New Roman" w:hAnsi="Times New Roman"/>
                <w:sz w:val="20"/>
                <w:szCs w:val="20"/>
                <w:lang w:val="ru-RU"/>
              </w:rPr>
              <w:t>оложен стручни испит у складу са законом</w:t>
            </w:r>
            <w:r>
              <w:rPr>
                <w:rFonts w:ascii="Times New Roman" w:hAnsi="Times New Roman"/>
                <w:sz w:val="20"/>
                <w:szCs w:val="20"/>
                <w:lang w:val="ru-RU"/>
              </w:rPr>
              <w:t>;</w:t>
            </w:r>
          </w:p>
          <w:p w:rsidR="00C30B96" w:rsidRPr="00B413B9" w:rsidRDefault="00C30B96" w:rsidP="00672434">
            <w:pPr>
              <w:pStyle w:val="ListParagraph"/>
              <w:numPr>
                <w:ilvl w:val="0"/>
                <w:numId w:val="1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B90EF9">
              <w:rPr>
                <w:rFonts w:ascii="Times New Roman" w:hAnsi="Times New Roman"/>
                <w:bCs/>
                <w:noProof/>
                <w:sz w:val="20"/>
                <w:szCs w:val="20"/>
                <w:lang w:eastAsia="en-AU"/>
              </w:rPr>
              <w:t>др. у складу са општим актом института</w:t>
            </w:r>
            <w:r>
              <w:rPr>
                <w:rFonts w:ascii="Times New Roman" w:hAnsi="Times New Roman"/>
                <w:bCs/>
                <w:noProof/>
                <w:sz w:val="20"/>
                <w:szCs w:val="20"/>
                <w:lang w:eastAsia="en-AU"/>
              </w:rPr>
              <w:t>.</w:t>
            </w:r>
          </w:p>
        </w:tc>
      </w:tr>
    </w:tbl>
    <w:p w:rsidR="00C30B96" w:rsidRDefault="00C30B96" w:rsidP="00C30B96">
      <w:pPr>
        <w:tabs>
          <w:tab w:val="left" w:pos="7305"/>
        </w:tabs>
        <w:spacing w:line="240" w:lineRule="auto"/>
        <w:ind w:left="0" w:firstLine="0"/>
        <w:rPr>
          <w:rFonts w:ascii="Times New Roman" w:hAnsi="Times New Roman"/>
          <w:bCs/>
          <w:sz w:val="24"/>
          <w:szCs w:val="24"/>
          <w:lang w:val="sr-Cyrl-CS"/>
        </w:rPr>
      </w:pPr>
    </w:p>
    <w:p w:rsidR="00C30B96" w:rsidRDefault="00C30B96" w:rsidP="00C30B96">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7D4B06" w:rsidRPr="004D4D14" w:rsidTr="00022E37">
        <w:trPr>
          <w:trHeight w:val="37"/>
          <w:tblHeader/>
          <w:jc w:val="center"/>
        </w:trPr>
        <w:tc>
          <w:tcPr>
            <w:tcW w:w="848" w:type="pct"/>
            <w:tcBorders>
              <w:bottom w:val="single" w:sz="2" w:space="0" w:color="auto"/>
              <w:right w:val="single" w:sz="12" w:space="0" w:color="auto"/>
            </w:tcBorders>
          </w:tcPr>
          <w:p w:rsidR="007D4B06" w:rsidRPr="004D4D14" w:rsidRDefault="00E94818" w:rsidP="00022E37">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54</w:t>
            </w:r>
            <w:r w:rsidR="007D4B06" w:rsidRPr="004D4D14">
              <w:rPr>
                <w:rFonts w:ascii="Times New Roman" w:eastAsia="Calibri" w:hAnsi="Times New Roman"/>
                <w:sz w:val="24"/>
                <w:szCs w:val="24"/>
              </w:rPr>
              <w:t>.</w:t>
            </w:r>
          </w:p>
        </w:tc>
        <w:tc>
          <w:tcPr>
            <w:tcW w:w="4152" w:type="pct"/>
            <w:vMerge w:val="restart"/>
            <w:tcBorders>
              <w:left w:val="single" w:sz="12" w:space="0" w:color="auto"/>
            </w:tcBorders>
            <w:vAlign w:val="center"/>
          </w:tcPr>
          <w:p w:rsidR="007D4B06" w:rsidRPr="007D4B06" w:rsidRDefault="007D4B06" w:rsidP="007D4B06">
            <w:pPr>
              <w:spacing w:line="240" w:lineRule="auto"/>
              <w:ind w:left="0" w:firstLine="0"/>
              <w:outlineLvl w:val="0"/>
              <w:rPr>
                <w:b/>
                <w:bCs/>
                <w:caps/>
                <w:noProof/>
                <w:sz w:val="24"/>
                <w:szCs w:val="24"/>
                <w:lang w:eastAsia="en-AU"/>
              </w:rPr>
            </w:pPr>
            <w:r w:rsidRPr="007D4B06">
              <w:rPr>
                <w:rFonts w:ascii="Times New Roman" w:hAnsi="Times New Roman"/>
                <w:bCs/>
                <w:sz w:val="24"/>
                <w:szCs w:val="24"/>
              </w:rPr>
              <w:t>С</w:t>
            </w:r>
            <w:r>
              <w:rPr>
                <w:rFonts w:ascii="Times New Roman" w:hAnsi="Times New Roman"/>
                <w:bCs/>
                <w:sz w:val="24"/>
                <w:szCs w:val="24"/>
              </w:rPr>
              <w:t>ТРУЧНИ</w:t>
            </w:r>
            <w:r w:rsidRPr="007D4B06">
              <w:rPr>
                <w:rFonts w:ascii="Times New Roman" w:hAnsi="Times New Roman"/>
                <w:bCs/>
                <w:sz w:val="24"/>
                <w:szCs w:val="24"/>
              </w:rPr>
              <w:t xml:space="preserve"> САРАДНИК ЗА ЗДРАВСТВЕНУ ЗАШТ</w:t>
            </w:r>
            <w:r w:rsidR="00E116D8">
              <w:rPr>
                <w:rFonts w:ascii="Times New Roman" w:hAnsi="Times New Roman"/>
                <w:bCs/>
                <w:sz w:val="24"/>
                <w:szCs w:val="24"/>
              </w:rPr>
              <w:t>ИТУ ЖИВОТИЊА НА ОГЛЕДНИМ ФАРМАМ</w:t>
            </w:r>
            <w:r w:rsidRPr="007D4B06">
              <w:rPr>
                <w:rFonts w:ascii="Times New Roman" w:hAnsi="Times New Roman"/>
                <w:bCs/>
                <w:sz w:val="24"/>
                <w:szCs w:val="24"/>
              </w:rPr>
              <w:t xml:space="preserve">А </w:t>
            </w:r>
          </w:p>
        </w:tc>
      </w:tr>
      <w:tr w:rsidR="007D4B06" w:rsidRPr="004D4D14" w:rsidTr="00022E37">
        <w:trPr>
          <w:trHeight w:val="20"/>
          <w:tblHeader/>
          <w:jc w:val="center"/>
        </w:trPr>
        <w:tc>
          <w:tcPr>
            <w:tcW w:w="848" w:type="pct"/>
            <w:tcBorders>
              <w:top w:val="single" w:sz="2" w:space="0" w:color="auto"/>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7D4B06" w:rsidRPr="004D4D14" w:rsidRDefault="007D4B06" w:rsidP="00022E37">
            <w:pPr>
              <w:spacing w:before="100" w:after="100" w:line="240" w:lineRule="auto"/>
              <w:outlineLvl w:val="0"/>
              <w:rPr>
                <w:rFonts w:ascii="Times New Roman" w:eastAsia="Calibri" w:hAnsi="Times New Roman"/>
                <w:bCs/>
                <w:caps/>
                <w:sz w:val="24"/>
                <w:szCs w:val="24"/>
                <w:highlight w:val="green"/>
              </w:rPr>
            </w:pPr>
          </w:p>
        </w:tc>
      </w:tr>
      <w:tr w:rsidR="007D4B06" w:rsidRPr="004D4D14" w:rsidTr="00022E37">
        <w:trPr>
          <w:trHeight w:val="283"/>
          <w:jc w:val="center"/>
        </w:trPr>
        <w:tc>
          <w:tcPr>
            <w:tcW w:w="848" w:type="pct"/>
            <w:tcBorders>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организује и одговара за здравствену заштиту животиња и учествује у свим ветеринарским интервенцијама;</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 xml:space="preserve">поставља дијагнозу, спроводи профилактичке и превентивне мере; </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 xml:space="preserve">води евиденцију о здравственом стању стоке и утрошку лекова; </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организује и спроводи вештачко осемењавање животиња и води сву потребну евиденцију;</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води рачуна о дератизацији, дезинсекцији и дезинфекцији прибора и алата, стоке, и објеката и даје упутства за рад;</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одговоран је за хигијену објеката – просторија које су у функцији здравствене заштите животиња;</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rPr>
            </w:pPr>
            <w:r w:rsidRPr="004D4D14">
              <w:rPr>
                <w:rFonts w:ascii="Times New Roman" w:hAnsi="Times New Roman"/>
                <w:sz w:val="20"/>
                <w:szCs w:val="20"/>
              </w:rPr>
              <w:t>попуњава све ветеринарске извештаје;</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саставља план потребних лекова ради набавке и води евиденцију утрошка лекова (амбулантни протокол) по категоријама и потребну документацију доставља у књиговодство;</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издаје задатке и стручна упутства из свог делокруга рада ветеринарском техничару на огледним фармама;</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bCs/>
                <w:sz w:val="20"/>
                <w:szCs w:val="20"/>
                <w:lang w:val="ru-RU"/>
              </w:rPr>
              <w:t>припрема елементе за израду производно – финансиског плана и плана набавки за ветеринарску службу;</w:t>
            </w:r>
            <w:r w:rsidRPr="004D4D14">
              <w:rPr>
                <w:rFonts w:ascii="Times New Roman" w:hAnsi="Times New Roman"/>
                <w:sz w:val="20"/>
                <w:szCs w:val="20"/>
                <w:lang w:val="ru-RU"/>
              </w:rPr>
              <w:t xml:space="preserve"> </w:t>
            </w:r>
          </w:p>
          <w:p w:rsidR="007D4B06" w:rsidRPr="004D4D14"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rPr>
              <w:t>ради по усвојеној процедури поступања са угинућима;</w:t>
            </w:r>
          </w:p>
          <w:p w:rsidR="007D4B06" w:rsidRPr="00B413B9" w:rsidRDefault="007D4B06" w:rsidP="00C535F2">
            <w:pPr>
              <w:numPr>
                <w:ilvl w:val="0"/>
                <w:numId w:val="10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примењује превентивне мере биосигурности и заштите од заразних обољења на огледним фармама.</w:t>
            </w:r>
          </w:p>
        </w:tc>
      </w:tr>
      <w:tr w:rsidR="007D4B06" w:rsidRPr="004D4D14" w:rsidTr="00022E37">
        <w:trPr>
          <w:trHeight w:val="283"/>
          <w:jc w:val="center"/>
        </w:trPr>
        <w:tc>
          <w:tcPr>
            <w:tcW w:w="848" w:type="pct"/>
            <w:tcBorders>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Образовање</w:t>
            </w:r>
          </w:p>
        </w:tc>
        <w:tc>
          <w:tcPr>
            <w:tcW w:w="4152" w:type="pct"/>
            <w:tcBorders>
              <w:left w:val="single" w:sz="12" w:space="0" w:color="auto"/>
            </w:tcBorders>
          </w:tcPr>
          <w:p w:rsidR="007D4B06" w:rsidRPr="004D4D14" w:rsidRDefault="007D4B06" w:rsidP="00022E37">
            <w:pPr>
              <w:spacing w:line="240" w:lineRule="auto"/>
              <w:rPr>
                <w:rFonts w:ascii="Times New Roman" w:eastAsia="Calibri" w:hAnsi="Times New Roman"/>
                <w:noProof/>
                <w:sz w:val="20"/>
                <w:szCs w:val="20"/>
                <w:lang w:eastAsia="en-AU"/>
              </w:rPr>
            </w:pPr>
            <w:r w:rsidRPr="004D4D14">
              <w:rPr>
                <w:rFonts w:ascii="Times New Roman" w:eastAsia="Calibri" w:hAnsi="Times New Roman"/>
                <w:noProof/>
                <w:sz w:val="20"/>
                <w:szCs w:val="20"/>
                <w:lang w:eastAsia="en-AU"/>
              </w:rPr>
              <w:t>Високо образовање:</w:t>
            </w:r>
          </w:p>
          <w:p w:rsidR="007D4B06" w:rsidRPr="004D4D14" w:rsidRDefault="007D4B06" w:rsidP="00672434">
            <w:pPr>
              <w:pStyle w:val="ListParagraph"/>
              <w:numPr>
                <w:ilvl w:val="0"/>
                <w:numId w:val="41"/>
              </w:numPr>
              <w:rPr>
                <w:rFonts w:ascii="Times New Roman" w:hAnsi="Times New Roman"/>
                <w:bCs/>
                <w:sz w:val="20"/>
                <w:szCs w:val="20"/>
                <w:lang w:val="sr-Cyrl-CS"/>
              </w:rPr>
            </w:pPr>
            <w:r w:rsidRPr="004D4D14">
              <w:rPr>
                <w:rFonts w:ascii="Times New Roman" w:hAnsi="Times New Roman"/>
                <w:bCs/>
                <w:sz w:val="20"/>
                <w:szCs w:val="20"/>
                <w:lang w:val="sr-Cyrl-CS"/>
              </w:rPr>
              <w:t xml:space="preserve">на интегрисаним академским студијама </w:t>
            </w:r>
            <w:r w:rsidRPr="004D4D14">
              <w:rPr>
                <w:rFonts w:ascii="Times New Roman" w:hAnsi="Times New Roman"/>
                <w:bCs/>
                <w:sz w:val="20"/>
                <w:szCs w:val="20"/>
              </w:rPr>
              <w:t>по пропису који уређује високо образовање, почев од 10. септембра 2005. године;</w:t>
            </w:r>
          </w:p>
          <w:p w:rsidR="007D4B06" w:rsidRPr="00B413B9" w:rsidRDefault="007D4B06" w:rsidP="00672434">
            <w:pPr>
              <w:pStyle w:val="ListParagraph"/>
              <w:numPr>
                <w:ilvl w:val="0"/>
                <w:numId w:val="41"/>
              </w:numPr>
              <w:spacing w:line="240" w:lineRule="auto"/>
              <w:rPr>
                <w:rFonts w:ascii="Times New Roman" w:hAnsi="Times New Roman"/>
                <w:noProof/>
                <w:sz w:val="20"/>
                <w:szCs w:val="20"/>
                <w:lang w:eastAsia="en-AU"/>
              </w:rPr>
            </w:pPr>
            <w:r w:rsidRPr="004D4D14">
              <w:rPr>
                <w:rFonts w:ascii="Times New Roman" w:hAnsi="Times New Roman"/>
                <w:bCs/>
                <w:sz w:val="20"/>
                <w:szCs w:val="20"/>
                <w:lang w:val="sr-Cyrl-CS"/>
              </w:rPr>
              <w:t xml:space="preserve">на основиим академским студијама у трајању од најмање 5 година, по пропису </w:t>
            </w:r>
            <w:r w:rsidRPr="004D4D14">
              <w:rPr>
                <w:rFonts w:ascii="Times New Roman" w:hAnsi="Times New Roman"/>
                <w:bCs/>
                <w:sz w:val="20"/>
                <w:szCs w:val="20"/>
              </w:rPr>
              <w:t>који уређује високо образовање</w:t>
            </w:r>
            <w:r w:rsidRPr="004D4D14">
              <w:rPr>
                <w:rFonts w:ascii="Times New Roman" w:hAnsi="Times New Roman"/>
                <w:bCs/>
                <w:sz w:val="20"/>
                <w:szCs w:val="20"/>
                <w:lang w:val="sr-Cyrl-CS"/>
              </w:rPr>
              <w:t xml:space="preserve"> до 10. септембра 2005. године.</w:t>
            </w:r>
          </w:p>
        </w:tc>
      </w:tr>
      <w:tr w:rsidR="007D4B06" w:rsidRPr="004D4D14" w:rsidTr="00022E37">
        <w:trPr>
          <w:trHeight w:val="283"/>
          <w:jc w:val="center"/>
        </w:trPr>
        <w:tc>
          <w:tcPr>
            <w:tcW w:w="848" w:type="pct"/>
            <w:tcBorders>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7D4B06" w:rsidRPr="004D4D14" w:rsidRDefault="007D4B06" w:rsidP="00672434">
            <w:pPr>
              <w:pStyle w:val="ListParagraph"/>
              <w:numPr>
                <w:ilvl w:val="0"/>
                <w:numId w:val="1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bCs/>
                <w:sz w:val="20"/>
                <w:szCs w:val="20"/>
              </w:rPr>
              <w:t>п</w:t>
            </w:r>
            <w:r w:rsidRPr="004D4D14">
              <w:rPr>
                <w:rFonts w:ascii="Times New Roman" w:hAnsi="Times New Roman"/>
                <w:sz w:val="20"/>
                <w:szCs w:val="20"/>
                <w:lang w:val="ru-RU"/>
              </w:rPr>
              <w:t>оложен стручни испит у складу са законом;</w:t>
            </w:r>
          </w:p>
          <w:p w:rsidR="007D4B06" w:rsidRPr="004D4D14" w:rsidRDefault="007D4B06" w:rsidP="00672434">
            <w:pPr>
              <w:pStyle w:val="ListParagraph"/>
              <w:numPr>
                <w:ilvl w:val="0"/>
                <w:numId w:val="1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bCs/>
                <w:noProof/>
                <w:sz w:val="20"/>
                <w:szCs w:val="20"/>
                <w:lang w:eastAsia="en-AU"/>
              </w:rPr>
              <w:t>др. у складу са општим актом института.</w:t>
            </w:r>
          </w:p>
          <w:p w:rsidR="007D4B06" w:rsidRPr="004D4D14" w:rsidRDefault="007D4B06" w:rsidP="00022E37">
            <w:pPr>
              <w:spacing w:line="240" w:lineRule="auto"/>
              <w:ind w:left="0" w:firstLine="0"/>
              <w:rPr>
                <w:rFonts w:ascii="Times New Roman" w:hAnsi="Times New Roman"/>
                <w:noProof/>
                <w:sz w:val="20"/>
                <w:szCs w:val="20"/>
                <w:lang w:eastAsia="en-AU"/>
              </w:rPr>
            </w:pPr>
          </w:p>
        </w:tc>
      </w:tr>
    </w:tbl>
    <w:p w:rsidR="00753588" w:rsidRDefault="00753588">
      <w:pPr>
        <w:spacing w:after="160" w:line="259" w:lineRule="auto"/>
        <w:ind w:left="0" w:firstLine="0"/>
        <w:rPr>
          <w:rFonts w:ascii="Times New Roman" w:hAnsi="Times New Roman"/>
          <w:bCs/>
          <w:sz w:val="24"/>
          <w:szCs w:val="24"/>
          <w:lang w:val="sr-Cyrl-CS"/>
        </w:rPr>
      </w:pPr>
    </w:p>
    <w:p w:rsidR="00753588" w:rsidRDefault="00753588" w:rsidP="00753588">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48C5" w:rsidRPr="00921D79" w:rsidTr="00BD6A84">
        <w:trPr>
          <w:trHeight w:val="201"/>
          <w:tblHeader/>
          <w:jc w:val="center"/>
        </w:trPr>
        <w:tc>
          <w:tcPr>
            <w:tcW w:w="862" w:type="pct"/>
            <w:tcBorders>
              <w:bottom w:val="single" w:sz="2" w:space="0" w:color="auto"/>
              <w:right w:val="single" w:sz="12" w:space="0" w:color="auto"/>
            </w:tcBorders>
          </w:tcPr>
          <w:p w:rsidR="00D548C5" w:rsidRPr="001B19A0" w:rsidRDefault="00E94818" w:rsidP="00BD6A84">
            <w:pPr>
              <w:spacing w:line="240" w:lineRule="auto"/>
              <w:rPr>
                <w:rFonts w:ascii="Times New Roman" w:eastAsia="Calibri" w:hAnsi="Times New Roman"/>
                <w:bCs/>
                <w:noProof/>
                <w:color w:val="5B9BD5"/>
                <w:spacing w:val="40"/>
                <w:sz w:val="24"/>
                <w:szCs w:val="24"/>
              </w:rPr>
            </w:pPr>
            <w:r>
              <w:rPr>
                <w:rFonts w:ascii="Times New Roman" w:eastAsia="Calibri" w:hAnsi="Times New Roman"/>
                <w:bCs/>
                <w:noProof/>
                <w:spacing w:val="40"/>
                <w:sz w:val="24"/>
                <w:szCs w:val="24"/>
              </w:rPr>
              <w:lastRenderedPageBreak/>
              <w:t>55</w:t>
            </w:r>
            <w:r w:rsidR="00D548C5" w:rsidRPr="001B19A0">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D548C5" w:rsidRPr="001B19A0" w:rsidRDefault="00D548C5" w:rsidP="001B19A0">
            <w:pPr>
              <w:spacing w:line="240" w:lineRule="auto"/>
              <w:ind w:left="0" w:firstLine="0"/>
              <w:outlineLvl w:val="0"/>
              <w:rPr>
                <w:rFonts w:ascii="Times New Roman" w:hAnsi="Times New Roman"/>
                <w:bCs/>
                <w:sz w:val="24"/>
                <w:szCs w:val="24"/>
              </w:rPr>
            </w:pPr>
            <w:r w:rsidRPr="001B19A0">
              <w:rPr>
                <w:rFonts w:ascii="Times New Roman" w:hAnsi="Times New Roman"/>
                <w:bCs/>
                <w:sz w:val="24"/>
                <w:szCs w:val="24"/>
              </w:rPr>
              <w:t>АПОТЕКАР / ФАРМАЦЕУТ У ЗДРАВСТВЕНОЈ ДЕЛАТНОСТИ ИНСТИТУТА</w:t>
            </w:r>
          </w:p>
          <w:p w:rsidR="00D548C5" w:rsidRPr="001B19A0" w:rsidRDefault="00D548C5" w:rsidP="00BD6A84">
            <w:pPr>
              <w:spacing w:line="240" w:lineRule="auto"/>
              <w:outlineLvl w:val="0"/>
              <w:rPr>
                <w:rFonts w:ascii="Times New Roman" w:hAnsi="Times New Roman"/>
                <w:b/>
                <w:caps/>
                <w:noProof/>
                <w:sz w:val="24"/>
                <w:szCs w:val="24"/>
                <w:u w:val="single"/>
                <w:lang w:eastAsia="en-AU"/>
              </w:rPr>
            </w:pPr>
          </w:p>
        </w:tc>
      </w:tr>
      <w:tr w:rsidR="00D548C5" w:rsidRPr="00921D79" w:rsidTr="00BD6A84">
        <w:trPr>
          <w:trHeight w:val="20"/>
          <w:tblHeader/>
          <w:jc w:val="center"/>
        </w:trPr>
        <w:tc>
          <w:tcPr>
            <w:tcW w:w="862" w:type="pct"/>
            <w:tcBorders>
              <w:top w:val="single" w:sz="2" w:space="0" w:color="auto"/>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Назив радног места</w:t>
            </w:r>
          </w:p>
        </w:tc>
        <w:tc>
          <w:tcPr>
            <w:tcW w:w="4138" w:type="pct"/>
            <w:vMerge/>
            <w:tcBorders>
              <w:left w:val="single" w:sz="12" w:space="0" w:color="auto"/>
            </w:tcBorders>
            <w:vAlign w:val="center"/>
          </w:tcPr>
          <w:p w:rsidR="00D548C5" w:rsidRPr="00921D79" w:rsidRDefault="00D548C5" w:rsidP="00BD6A84">
            <w:pPr>
              <w:spacing w:line="240" w:lineRule="auto"/>
              <w:rPr>
                <w:rFonts w:ascii="Times New Roman" w:eastAsia="Calibri" w:hAnsi="Times New Roman"/>
                <w:bCs/>
                <w:caps/>
                <w:sz w:val="22"/>
                <w:szCs w:val="22"/>
              </w:rPr>
            </w:pPr>
          </w:p>
        </w:tc>
      </w:tr>
      <w:tr w:rsidR="00D548C5" w:rsidRPr="00921D79" w:rsidTr="00BD6A84">
        <w:trPr>
          <w:trHeight w:val="1623"/>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Општи / типични опис посла</w:t>
            </w:r>
          </w:p>
        </w:tc>
        <w:tc>
          <w:tcPr>
            <w:tcW w:w="4138" w:type="pct"/>
            <w:tcBorders>
              <w:left w:val="single" w:sz="12" w:space="0" w:color="auto"/>
            </w:tcBorders>
          </w:tcPr>
          <w:p w:rsidR="00D548C5" w:rsidRPr="001B19A0" w:rsidRDefault="00D548C5" w:rsidP="00672434">
            <w:pPr>
              <w:pStyle w:val="ListParagraph"/>
              <w:numPr>
                <w:ilvl w:val="0"/>
                <w:numId w:val="96"/>
              </w:numPr>
              <w:spacing w:line="240" w:lineRule="auto"/>
              <w:contextualSpacing/>
              <w:jc w:val="both"/>
              <w:rPr>
                <w:rFonts w:ascii="Times New Roman" w:hAnsi="Times New Roman"/>
                <w:bCs/>
                <w:sz w:val="20"/>
                <w:szCs w:val="20"/>
                <w:lang w:val="sr-Cyrl-CS"/>
              </w:rPr>
            </w:pPr>
            <w:r w:rsidRPr="001B19A0">
              <w:rPr>
                <w:rFonts w:ascii="Times New Roman" w:hAnsi="Times New Roman"/>
                <w:bCs/>
                <w:sz w:val="20"/>
                <w:szCs w:val="20"/>
                <w:lang w:val="sr-Cyrl-CS"/>
              </w:rPr>
              <w:t>организује производњу лекова/медицинских средстава;</w:t>
            </w:r>
          </w:p>
          <w:p w:rsidR="00D548C5" w:rsidRPr="001B19A0" w:rsidRDefault="00D548C5" w:rsidP="00672434">
            <w:pPr>
              <w:pStyle w:val="ListParagraph"/>
              <w:numPr>
                <w:ilvl w:val="0"/>
                <w:numId w:val="96"/>
              </w:numPr>
              <w:spacing w:line="240" w:lineRule="auto"/>
              <w:contextualSpacing/>
              <w:jc w:val="both"/>
              <w:rPr>
                <w:rFonts w:ascii="Times New Roman" w:hAnsi="Times New Roman"/>
                <w:bCs/>
                <w:sz w:val="20"/>
                <w:szCs w:val="20"/>
                <w:lang w:val="sr-Cyrl-CS"/>
              </w:rPr>
            </w:pPr>
            <w:r w:rsidRPr="001B19A0">
              <w:rPr>
                <w:rFonts w:ascii="Times New Roman" w:hAnsi="Times New Roman"/>
                <w:bCs/>
                <w:sz w:val="20"/>
                <w:szCs w:val="20"/>
                <w:lang w:val="sr-Cyrl-CS"/>
              </w:rPr>
              <w:t>прати квалитет и предлаже узвођење нових лекова</w:t>
            </w:r>
            <w:r w:rsidR="00485CAD">
              <w:rPr>
                <w:rFonts w:ascii="Times New Roman" w:hAnsi="Times New Roman"/>
                <w:bCs/>
                <w:sz w:val="20"/>
                <w:szCs w:val="20"/>
                <w:lang w:val="sr-Cyrl-CS"/>
              </w:rPr>
              <w:t xml:space="preserve"> </w:t>
            </w:r>
            <w:r w:rsidRPr="001B19A0">
              <w:rPr>
                <w:rFonts w:ascii="Times New Roman" w:hAnsi="Times New Roman"/>
                <w:bCs/>
                <w:sz w:val="20"/>
                <w:szCs w:val="20"/>
                <w:lang w:val="sr-Cyrl-CS"/>
              </w:rPr>
              <w:t>/</w:t>
            </w:r>
            <w:r w:rsidR="00485CAD">
              <w:rPr>
                <w:rFonts w:ascii="Times New Roman" w:hAnsi="Times New Roman"/>
                <w:bCs/>
                <w:sz w:val="20"/>
                <w:szCs w:val="20"/>
                <w:lang w:val="sr-Cyrl-CS"/>
              </w:rPr>
              <w:t xml:space="preserve"> </w:t>
            </w:r>
            <w:r w:rsidRPr="001B19A0">
              <w:rPr>
                <w:rFonts w:ascii="Times New Roman" w:hAnsi="Times New Roman"/>
                <w:bCs/>
                <w:sz w:val="20"/>
                <w:szCs w:val="20"/>
                <w:lang w:val="sr-Cyrl-CS"/>
              </w:rPr>
              <w:t>медицинских средстава;</w:t>
            </w:r>
          </w:p>
          <w:p w:rsidR="00D548C5" w:rsidRPr="001B19A0" w:rsidRDefault="00D548C5" w:rsidP="00672434">
            <w:pPr>
              <w:pStyle w:val="ListParagraph"/>
              <w:numPr>
                <w:ilvl w:val="0"/>
                <w:numId w:val="96"/>
              </w:numPr>
              <w:spacing w:line="240" w:lineRule="auto"/>
              <w:contextualSpacing/>
              <w:jc w:val="both"/>
              <w:rPr>
                <w:rFonts w:ascii="Times New Roman" w:hAnsi="Times New Roman"/>
                <w:bCs/>
                <w:sz w:val="20"/>
                <w:szCs w:val="20"/>
                <w:lang w:val="sr-Cyrl-CS"/>
              </w:rPr>
            </w:pPr>
            <w:r w:rsidRPr="001B19A0">
              <w:rPr>
                <w:rFonts w:ascii="Times New Roman" w:hAnsi="Times New Roman"/>
                <w:bCs/>
                <w:sz w:val="20"/>
                <w:szCs w:val="20"/>
                <w:lang w:val="sr-Cyrl-CS"/>
              </w:rPr>
              <w:t xml:space="preserve">обавља послове из области фармацеутске здравствене делатности о чему води прописану медицинску документацију; </w:t>
            </w:r>
          </w:p>
          <w:p w:rsidR="00D548C5" w:rsidRPr="001B19A0" w:rsidRDefault="00D548C5" w:rsidP="00672434">
            <w:pPr>
              <w:pStyle w:val="ListParagraph"/>
              <w:numPr>
                <w:ilvl w:val="0"/>
                <w:numId w:val="96"/>
              </w:numPr>
              <w:spacing w:line="240" w:lineRule="auto"/>
              <w:contextualSpacing/>
              <w:jc w:val="both"/>
              <w:rPr>
                <w:rFonts w:ascii="Times New Roman" w:hAnsi="Times New Roman"/>
                <w:bCs/>
                <w:sz w:val="20"/>
                <w:szCs w:val="20"/>
                <w:lang w:val="sr-Cyrl-CS"/>
              </w:rPr>
            </w:pPr>
            <w:r w:rsidRPr="001B19A0">
              <w:rPr>
                <w:rFonts w:ascii="Times New Roman" w:hAnsi="Times New Roman"/>
                <w:bCs/>
                <w:sz w:val="20"/>
                <w:szCs w:val="20"/>
                <w:lang w:val="sr-Cyrl-CS"/>
              </w:rPr>
              <w:t>прати нежељене реакције на лекове</w:t>
            </w:r>
            <w:r w:rsidR="00485CAD">
              <w:rPr>
                <w:rFonts w:ascii="Times New Roman" w:hAnsi="Times New Roman"/>
                <w:bCs/>
                <w:sz w:val="20"/>
                <w:szCs w:val="20"/>
                <w:lang w:val="sr-Cyrl-CS"/>
              </w:rPr>
              <w:t xml:space="preserve"> </w:t>
            </w:r>
            <w:r w:rsidRPr="001B19A0">
              <w:rPr>
                <w:rFonts w:ascii="Times New Roman" w:hAnsi="Times New Roman"/>
                <w:bCs/>
                <w:sz w:val="20"/>
                <w:szCs w:val="20"/>
                <w:lang w:val="sr-Cyrl-CS"/>
              </w:rPr>
              <w:t>/</w:t>
            </w:r>
            <w:r w:rsidR="00485CAD">
              <w:rPr>
                <w:rFonts w:ascii="Times New Roman" w:hAnsi="Times New Roman"/>
                <w:bCs/>
                <w:sz w:val="20"/>
                <w:szCs w:val="20"/>
                <w:lang w:val="sr-Cyrl-CS"/>
              </w:rPr>
              <w:t xml:space="preserve"> </w:t>
            </w:r>
            <w:r w:rsidRPr="001B19A0">
              <w:rPr>
                <w:rFonts w:ascii="Times New Roman" w:hAnsi="Times New Roman"/>
                <w:bCs/>
                <w:sz w:val="20"/>
                <w:szCs w:val="20"/>
                <w:lang w:val="sr-Cyrl-CS"/>
              </w:rPr>
              <w:t xml:space="preserve">медицинска средства и доприноси избегавању истих; </w:t>
            </w:r>
          </w:p>
          <w:p w:rsidR="00D548C5" w:rsidRPr="001B19A0" w:rsidRDefault="00D548C5" w:rsidP="00672434">
            <w:pPr>
              <w:pStyle w:val="ListParagraph"/>
              <w:numPr>
                <w:ilvl w:val="0"/>
                <w:numId w:val="96"/>
              </w:numPr>
              <w:spacing w:line="240" w:lineRule="auto"/>
              <w:contextualSpacing/>
              <w:jc w:val="both"/>
              <w:rPr>
                <w:rFonts w:ascii="Times New Roman" w:hAnsi="Times New Roman"/>
                <w:sz w:val="20"/>
                <w:szCs w:val="20"/>
              </w:rPr>
            </w:pPr>
            <w:r w:rsidRPr="001B19A0">
              <w:rPr>
                <w:rFonts w:ascii="Times New Roman" w:hAnsi="Times New Roman"/>
                <w:sz w:val="20"/>
                <w:szCs w:val="20"/>
              </w:rPr>
              <w:t>набавља и контролише правилно складиштење и чување лекова</w:t>
            </w:r>
            <w:r w:rsidR="00485CAD">
              <w:rPr>
                <w:rFonts w:ascii="Times New Roman" w:hAnsi="Times New Roman"/>
                <w:sz w:val="20"/>
                <w:szCs w:val="20"/>
              </w:rPr>
              <w:t xml:space="preserve"> </w:t>
            </w:r>
            <w:r w:rsidRPr="001B19A0">
              <w:rPr>
                <w:rFonts w:ascii="Times New Roman" w:hAnsi="Times New Roman"/>
                <w:sz w:val="20"/>
                <w:szCs w:val="20"/>
              </w:rPr>
              <w:t>/</w:t>
            </w:r>
            <w:r w:rsidR="00485CAD">
              <w:rPr>
                <w:rFonts w:ascii="Times New Roman" w:hAnsi="Times New Roman"/>
                <w:sz w:val="20"/>
                <w:szCs w:val="20"/>
              </w:rPr>
              <w:t xml:space="preserve"> </w:t>
            </w:r>
            <w:r w:rsidRPr="001B19A0">
              <w:rPr>
                <w:rFonts w:ascii="Times New Roman" w:hAnsi="Times New Roman"/>
                <w:sz w:val="20"/>
                <w:szCs w:val="20"/>
              </w:rPr>
              <w:t>медицинских средстава и предмета опште употребе;</w:t>
            </w:r>
          </w:p>
          <w:p w:rsidR="00D548C5" w:rsidRPr="001B19A0" w:rsidRDefault="00D548C5" w:rsidP="00672434">
            <w:pPr>
              <w:pStyle w:val="ListParagraph"/>
              <w:numPr>
                <w:ilvl w:val="0"/>
                <w:numId w:val="96"/>
              </w:numPr>
              <w:spacing w:line="240" w:lineRule="auto"/>
              <w:contextualSpacing/>
              <w:jc w:val="both"/>
              <w:rPr>
                <w:rFonts w:ascii="Times New Roman" w:hAnsi="Times New Roman"/>
                <w:bCs/>
                <w:sz w:val="20"/>
                <w:szCs w:val="20"/>
                <w:lang w:val="sr-Cyrl-CS"/>
              </w:rPr>
            </w:pPr>
            <w:r w:rsidRPr="001B19A0">
              <w:rPr>
                <w:rFonts w:ascii="Times New Roman" w:hAnsi="Times New Roman"/>
                <w:bCs/>
                <w:sz w:val="20"/>
                <w:szCs w:val="20"/>
                <w:lang w:val="sr-Cyrl-CS"/>
              </w:rPr>
              <w:t>спроводи мере по налогу интерне и екстерне контроле;</w:t>
            </w:r>
          </w:p>
          <w:p w:rsidR="00D548C5" w:rsidRPr="00921D79" w:rsidRDefault="00D548C5" w:rsidP="00672434">
            <w:pPr>
              <w:pStyle w:val="ListParagraph"/>
              <w:numPr>
                <w:ilvl w:val="0"/>
                <w:numId w:val="96"/>
              </w:numPr>
              <w:spacing w:line="240" w:lineRule="auto"/>
              <w:contextualSpacing/>
              <w:jc w:val="both"/>
              <w:rPr>
                <w:rFonts w:ascii="Times New Roman" w:hAnsi="Times New Roman"/>
                <w:bCs/>
                <w:sz w:val="22"/>
                <w:szCs w:val="22"/>
                <w:lang w:val="sr-Cyrl-CS"/>
              </w:rPr>
            </w:pPr>
            <w:r w:rsidRPr="001B19A0">
              <w:rPr>
                <w:rFonts w:ascii="Times New Roman" w:hAnsi="Times New Roman"/>
                <w:bCs/>
                <w:sz w:val="20"/>
                <w:szCs w:val="20"/>
                <w:lang w:val="sr-Cyrl-CS"/>
              </w:rPr>
              <w:t>управља фармацеутским отпадом.</w:t>
            </w:r>
          </w:p>
        </w:tc>
      </w:tr>
      <w:tr w:rsidR="00D548C5" w:rsidRPr="00921D79" w:rsidTr="00BD6A84">
        <w:trPr>
          <w:trHeight w:val="1135"/>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Oбразовање</w:t>
            </w:r>
          </w:p>
        </w:tc>
        <w:tc>
          <w:tcPr>
            <w:tcW w:w="4138" w:type="pct"/>
            <w:tcBorders>
              <w:left w:val="single" w:sz="12" w:space="0" w:color="auto"/>
            </w:tcBorders>
          </w:tcPr>
          <w:p w:rsidR="00D548C5" w:rsidRPr="001B19A0" w:rsidRDefault="00D548C5" w:rsidP="00BD6A84">
            <w:pPr>
              <w:spacing w:line="240" w:lineRule="auto"/>
              <w:rPr>
                <w:rFonts w:ascii="Times New Roman" w:eastAsia="Calibri" w:hAnsi="Times New Roman"/>
                <w:noProof/>
                <w:sz w:val="20"/>
                <w:szCs w:val="20"/>
                <w:lang w:eastAsia="en-AU"/>
              </w:rPr>
            </w:pPr>
            <w:r w:rsidRPr="001B19A0">
              <w:rPr>
                <w:rFonts w:ascii="Times New Roman" w:eastAsia="Calibri" w:hAnsi="Times New Roman"/>
                <w:noProof/>
                <w:sz w:val="20"/>
                <w:szCs w:val="20"/>
                <w:lang w:eastAsia="en-AU"/>
              </w:rPr>
              <w:t>Високо образовање:</w:t>
            </w:r>
          </w:p>
          <w:p w:rsidR="00D548C5" w:rsidRPr="001B19A0" w:rsidRDefault="00D548C5" w:rsidP="00672434">
            <w:pPr>
              <w:numPr>
                <w:ilvl w:val="0"/>
                <w:numId w:val="41"/>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rsidR="00D548C5" w:rsidRPr="001B19A0" w:rsidRDefault="00D548C5" w:rsidP="00672434">
            <w:pPr>
              <w:numPr>
                <w:ilvl w:val="0"/>
                <w:numId w:val="41"/>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 xml:space="preserve">на основиим академским студијама у трајању од најмање четири године по пропису који уређује високо образовање до 10 септембра 2005. године. </w:t>
            </w:r>
          </w:p>
        </w:tc>
      </w:tr>
      <w:tr w:rsidR="00D548C5" w:rsidRPr="009724F4" w:rsidTr="00BD6A84">
        <w:trPr>
          <w:trHeight w:val="506"/>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Додатна знања / испити / радно искуство</w:t>
            </w:r>
          </w:p>
        </w:tc>
        <w:tc>
          <w:tcPr>
            <w:tcW w:w="4138" w:type="pct"/>
            <w:tcBorders>
              <w:left w:val="single" w:sz="12" w:space="0" w:color="auto"/>
            </w:tcBorders>
          </w:tcPr>
          <w:p w:rsidR="00D548C5" w:rsidRPr="00921D79" w:rsidRDefault="00D548C5" w:rsidP="00672434">
            <w:pPr>
              <w:numPr>
                <w:ilvl w:val="0"/>
                <w:numId w:val="37"/>
              </w:numPr>
              <w:spacing w:line="240" w:lineRule="auto"/>
              <w:rPr>
                <w:rFonts w:ascii="Times New Roman" w:hAnsi="Times New Roman"/>
                <w:noProof/>
                <w:sz w:val="22"/>
                <w:szCs w:val="22"/>
                <w:lang w:val="en-AU" w:eastAsia="en-AU"/>
              </w:rPr>
            </w:pPr>
            <w:r w:rsidRPr="00921D79">
              <w:rPr>
                <w:rFonts w:ascii="Times New Roman" w:hAnsi="Times New Roman"/>
                <w:noProof/>
                <w:sz w:val="20"/>
                <w:szCs w:val="20"/>
                <w:lang w:val="sr-Cyrl-CS" w:eastAsia="en-AU"/>
              </w:rPr>
              <w:t>у складу са општим актом института</w:t>
            </w:r>
            <w:r w:rsidRPr="00921D79">
              <w:rPr>
                <w:rFonts w:ascii="Times New Roman" w:hAnsi="Times New Roman"/>
                <w:noProof/>
                <w:sz w:val="20"/>
                <w:szCs w:val="20"/>
                <w:lang w:eastAsia="en-AU"/>
              </w:rPr>
              <w:t>.</w:t>
            </w:r>
          </w:p>
        </w:tc>
      </w:tr>
    </w:tbl>
    <w:p w:rsidR="00D548C5" w:rsidRPr="009724F4" w:rsidRDefault="00D548C5" w:rsidP="00D548C5">
      <w:pPr>
        <w:tabs>
          <w:tab w:val="left" w:pos="7305"/>
        </w:tabs>
        <w:spacing w:line="240" w:lineRule="auto"/>
        <w:ind w:left="0" w:firstLine="0"/>
        <w:rPr>
          <w:rFonts w:ascii="Times New Roman" w:hAnsi="Times New Roman"/>
          <w:color w:val="00B050"/>
          <w:sz w:val="22"/>
          <w:szCs w:val="22"/>
          <w:highlight w:val="yellow"/>
          <w:lang w:val="sr-Cyrl-CS"/>
        </w:rPr>
      </w:pPr>
    </w:p>
    <w:p w:rsidR="00D548C5" w:rsidRDefault="00D548C5">
      <w:pPr>
        <w:spacing w:after="160" w:line="259" w:lineRule="auto"/>
        <w:ind w:left="0" w:firstLine="0"/>
        <w:rPr>
          <w:rFonts w:ascii="Times New Roman" w:hAnsi="Times New Roman"/>
          <w:color w:val="00B050"/>
          <w:sz w:val="32"/>
          <w:szCs w:val="32"/>
          <w:highlight w:val="yellow"/>
          <w:lang w:val="sr-Cyrl-CS"/>
        </w:rPr>
      </w:pPr>
      <w:r>
        <w:rPr>
          <w:rFonts w:ascii="Times New Roman" w:hAnsi="Times New Roman"/>
          <w:color w:val="00B050"/>
          <w:sz w:val="32"/>
          <w:szCs w:val="32"/>
          <w:highlight w:val="yellow"/>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48C5" w:rsidRPr="00EE1BA1" w:rsidTr="00BD6A84">
        <w:trPr>
          <w:trHeight w:val="201"/>
          <w:tblHeader/>
          <w:jc w:val="center"/>
        </w:trPr>
        <w:tc>
          <w:tcPr>
            <w:tcW w:w="862" w:type="pct"/>
            <w:tcBorders>
              <w:bottom w:val="single" w:sz="2" w:space="0" w:color="auto"/>
              <w:right w:val="single" w:sz="12" w:space="0" w:color="auto"/>
            </w:tcBorders>
          </w:tcPr>
          <w:p w:rsidR="00D548C5" w:rsidRPr="001B19A0" w:rsidRDefault="00127E17" w:rsidP="00D548C5">
            <w:pPr>
              <w:spacing w:line="240" w:lineRule="auto"/>
              <w:ind w:left="0" w:firstLine="0"/>
              <w:rPr>
                <w:rFonts w:ascii="Times New Roman" w:eastAsia="Calibri" w:hAnsi="Times New Roman"/>
                <w:bCs/>
                <w:noProof/>
                <w:color w:val="5B9BD5"/>
                <w:spacing w:val="40"/>
                <w:sz w:val="24"/>
                <w:szCs w:val="24"/>
              </w:rPr>
            </w:pPr>
            <w:r w:rsidRPr="001B19A0">
              <w:rPr>
                <w:rFonts w:ascii="Times New Roman" w:eastAsia="Calibri" w:hAnsi="Times New Roman"/>
                <w:bCs/>
                <w:noProof/>
                <w:spacing w:val="40"/>
                <w:sz w:val="24"/>
                <w:szCs w:val="24"/>
              </w:rPr>
              <w:lastRenderedPageBreak/>
              <w:t>5</w:t>
            </w:r>
            <w:r w:rsidR="00E94818">
              <w:rPr>
                <w:rFonts w:ascii="Times New Roman" w:eastAsia="Calibri" w:hAnsi="Times New Roman"/>
                <w:bCs/>
                <w:noProof/>
                <w:spacing w:val="40"/>
                <w:sz w:val="24"/>
                <w:szCs w:val="24"/>
              </w:rPr>
              <w:t>6</w:t>
            </w:r>
            <w:r w:rsidR="00D548C5" w:rsidRPr="001B19A0">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D548C5" w:rsidRPr="001B19A0" w:rsidRDefault="00D548C5" w:rsidP="00BD6A84">
            <w:pPr>
              <w:spacing w:line="240" w:lineRule="auto"/>
              <w:outlineLvl w:val="0"/>
              <w:rPr>
                <w:rFonts w:ascii="Times New Roman" w:hAnsi="Times New Roman"/>
                <w:bCs/>
                <w:sz w:val="24"/>
                <w:szCs w:val="24"/>
              </w:rPr>
            </w:pPr>
            <w:r w:rsidRPr="001B19A0">
              <w:rPr>
                <w:rFonts w:ascii="Times New Roman" w:hAnsi="Times New Roman"/>
                <w:bCs/>
                <w:sz w:val="24"/>
                <w:szCs w:val="24"/>
              </w:rPr>
              <w:t>АПОТЕКАР / ФАРМАЦЕУТ У БИЉНОЈ АПОТЕЦИ</w:t>
            </w:r>
          </w:p>
          <w:p w:rsidR="00D548C5" w:rsidRPr="00494E35" w:rsidRDefault="00D548C5" w:rsidP="00BD6A84">
            <w:pPr>
              <w:spacing w:line="240" w:lineRule="auto"/>
              <w:outlineLvl w:val="0"/>
              <w:rPr>
                <w:rFonts w:ascii="Times New Roman" w:hAnsi="Times New Roman"/>
                <w:b/>
                <w:caps/>
                <w:noProof/>
                <w:sz w:val="22"/>
                <w:szCs w:val="22"/>
                <w:u w:val="single"/>
                <w:lang w:eastAsia="en-AU"/>
              </w:rPr>
            </w:pPr>
          </w:p>
        </w:tc>
      </w:tr>
      <w:tr w:rsidR="00D548C5" w:rsidRPr="009724F4" w:rsidTr="00BD6A84">
        <w:trPr>
          <w:trHeight w:val="20"/>
          <w:tblHeader/>
          <w:jc w:val="center"/>
        </w:trPr>
        <w:tc>
          <w:tcPr>
            <w:tcW w:w="862" w:type="pct"/>
            <w:tcBorders>
              <w:top w:val="single" w:sz="2" w:space="0" w:color="auto"/>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Назив радног места</w:t>
            </w:r>
          </w:p>
        </w:tc>
        <w:tc>
          <w:tcPr>
            <w:tcW w:w="4138" w:type="pct"/>
            <w:vMerge/>
            <w:tcBorders>
              <w:left w:val="single" w:sz="12" w:space="0" w:color="auto"/>
            </w:tcBorders>
            <w:vAlign w:val="center"/>
          </w:tcPr>
          <w:p w:rsidR="00D548C5" w:rsidRPr="00494E35" w:rsidRDefault="00D548C5" w:rsidP="00BD6A84">
            <w:pPr>
              <w:spacing w:line="240" w:lineRule="auto"/>
              <w:rPr>
                <w:rFonts w:ascii="Times New Roman" w:eastAsia="Calibri" w:hAnsi="Times New Roman"/>
                <w:bCs/>
                <w:caps/>
                <w:sz w:val="22"/>
                <w:szCs w:val="22"/>
              </w:rPr>
            </w:pPr>
          </w:p>
        </w:tc>
      </w:tr>
      <w:tr w:rsidR="00D548C5" w:rsidRPr="009724F4" w:rsidTr="00BD6A84">
        <w:trPr>
          <w:trHeight w:val="1623"/>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Општи / типични опис посла</w:t>
            </w:r>
          </w:p>
        </w:tc>
        <w:tc>
          <w:tcPr>
            <w:tcW w:w="4138" w:type="pct"/>
            <w:tcBorders>
              <w:left w:val="single" w:sz="12" w:space="0" w:color="auto"/>
            </w:tcBorders>
          </w:tcPr>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организује рад апотеке и ради на изради магистралних препарата и еx темпоре производње у апотеци или на захтев корисника;</w:t>
            </w:r>
          </w:p>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прати дејство производа института код корисника;</w:t>
            </w:r>
          </w:p>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предлаже увођење нових препарата и израђује их у оквиру апотеке (магистрално);</w:t>
            </w:r>
          </w:p>
          <w:p w:rsidR="00D548C5" w:rsidRPr="001B19A0" w:rsidRDefault="00D548C5" w:rsidP="00672434">
            <w:pPr>
              <w:numPr>
                <w:ilvl w:val="0"/>
                <w:numId w:val="97"/>
              </w:numPr>
              <w:spacing w:line="240" w:lineRule="auto"/>
              <w:rPr>
                <w:rFonts w:ascii="Times New Roman" w:hAnsi="Times New Roman"/>
                <w:bCs/>
                <w:color w:val="000000"/>
                <w:sz w:val="20"/>
                <w:szCs w:val="20"/>
                <w:lang w:val="sr-Cyrl-CS"/>
              </w:rPr>
            </w:pPr>
            <w:r w:rsidRPr="001B19A0">
              <w:rPr>
                <w:rFonts w:ascii="Times New Roman" w:hAnsi="Times New Roman"/>
                <w:bCs/>
                <w:sz w:val="20"/>
                <w:szCs w:val="20"/>
                <w:lang w:val="sr-Cyrl-CS"/>
              </w:rPr>
              <w:t>врши продају производа и пружа стручне информације корисницима;</w:t>
            </w:r>
          </w:p>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уводи нове препарате и израђује их у оквиру апотеке и галенске лабораторије;</w:t>
            </w:r>
          </w:p>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спроводи мере по налогу интерне и екстерне контроле;</w:t>
            </w:r>
          </w:p>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врши контролу исправности робе и производа приликом пријема;</w:t>
            </w:r>
          </w:p>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прати промене цена, вођење евиденције промене ценовника;</w:t>
            </w:r>
          </w:p>
          <w:p w:rsidR="00D548C5" w:rsidRPr="001B19A0" w:rsidRDefault="00D548C5" w:rsidP="00672434">
            <w:pPr>
              <w:numPr>
                <w:ilvl w:val="0"/>
                <w:numId w:val="97"/>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спроводи утврђену политику квалитета;</w:t>
            </w:r>
          </w:p>
          <w:p w:rsidR="00D548C5" w:rsidRPr="001B19A0" w:rsidRDefault="00D548C5" w:rsidP="00672434">
            <w:pPr>
              <w:numPr>
                <w:ilvl w:val="0"/>
                <w:numId w:val="97"/>
              </w:numPr>
              <w:spacing w:line="240" w:lineRule="auto"/>
              <w:rPr>
                <w:rFonts w:ascii="Times New Roman" w:hAnsi="Times New Roman"/>
                <w:bCs/>
                <w:sz w:val="20"/>
                <w:szCs w:val="20"/>
                <w:lang w:val="sr-Cyrl-CS"/>
              </w:rPr>
            </w:pPr>
            <w:r w:rsidRPr="001B19A0">
              <w:rPr>
                <w:rFonts w:ascii="Times New Roman" w:hAnsi="Times New Roman"/>
                <w:bCs/>
                <w:sz w:val="20"/>
                <w:szCs w:val="20"/>
                <w:lang w:val="sr-Cyrl-CS"/>
              </w:rPr>
              <w:t>израђује извештаје о раду.</w:t>
            </w:r>
          </w:p>
        </w:tc>
      </w:tr>
      <w:tr w:rsidR="00D548C5" w:rsidRPr="009724F4" w:rsidTr="00BD6A84">
        <w:trPr>
          <w:trHeight w:val="1135"/>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Oбразовање</w:t>
            </w:r>
          </w:p>
        </w:tc>
        <w:tc>
          <w:tcPr>
            <w:tcW w:w="4138" w:type="pct"/>
            <w:tcBorders>
              <w:left w:val="single" w:sz="12" w:space="0" w:color="auto"/>
            </w:tcBorders>
          </w:tcPr>
          <w:p w:rsidR="00D548C5" w:rsidRPr="001B19A0" w:rsidRDefault="00D548C5" w:rsidP="00BD6A84">
            <w:pPr>
              <w:spacing w:line="240" w:lineRule="auto"/>
              <w:rPr>
                <w:rFonts w:ascii="Times New Roman" w:eastAsia="Calibri" w:hAnsi="Times New Roman"/>
                <w:noProof/>
                <w:sz w:val="20"/>
                <w:szCs w:val="20"/>
                <w:lang w:eastAsia="en-AU"/>
              </w:rPr>
            </w:pPr>
            <w:r w:rsidRPr="001B19A0">
              <w:rPr>
                <w:rFonts w:ascii="Times New Roman" w:eastAsia="Calibri" w:hAnsi="Times New Roman"/>
                <w:noProof/>
                <w:sz w:val="20"/>
                <w:szCs w:val="20"/>
                <w:lang w:eastAsia="en-AU"/>
              </w:rPr>
              <w:t>Високо образовање:</w:t>
            </w:r>
          </w:p>
          <w:p w:rsidR="00D548C5" w:rsidRPr="001B19A0" w:rsidRDefault="00D548C5" w:rsidP="00672434">
            <w:pPr>
              <w:numPr>
                <w:ilvl w:val="0"/>
                <w:numId w:val="41"/>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rsidR="00D548C5" w:rsidRPr="001B19A0" w:rsidRDefault="00D548C5" w:rsidP="00672434">
            <w:pPr>
              <w:numPr>
                <w:ilvl w:val="0"/>
                <w:numId w:val="41"/>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 xml:space="preserve">на основиим академским студијама у трајању од најмање четири године, по пропису који уређује високо образовање до 10 септембра 2005. године. </w:t>
            </w:r>
          </w:p>
        </w:tc>
      </w:tr>
      <w:tr w:rsidR="00D548C5" w:rsidRPr="009724F4" w:rsidTr="00BD6A84">
        <w:trPr>
          <w:trHeight w:val="506"/>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Додатна знања / испити / радно искуство</w:t>
            </w:r>
          </w:p>
        </w:tc>
        <w:tc>
          <w:tcPr>
            <w:tcW w:w="4138" w:type="pct"/>
            <w:tcBorders>
              <w:left w:val="single" w:sz="12" w:space="0" w:color="auto"/>
            </w:tcBorders>
          </w:tcPr>
          <w:p w:rsidR="00D548C5" w:rsidRPr="00494E35" w:rsidRDefault="00D548C5" w:rsidP="00672434">
            <w:pPr>
              <w:numPr>
                <w:ilvl w:val="0"/>
                <w:numId w:val="37"/>
              </w:numPr>
              <w:spacing w:line="240" w:lineRule="auto"/>
              <w:rPr>
                <w:rFonts w:ascii="Times New Roman" w:hAnsi="Times New Roman"/>
                <w:noProof/>
                <w:sz w:val="22"/>
                <w:szCs w:val="22"/>
                <w:lang w:val="en-AU" w:eastAsia="en-AU"/>
              </w:rPr>
            </w:pPr>
            <w:r w:rsidRPr="00494E35">
              <w:rPr>
                <w:rFonts w:ascii="Times New Roman" w:hAnsi="Times New Roman"/>
                <w:noProof/>
                <w:sz w:val="20"/>
                <w:szCs w:val="20"/>
                <w:lang w:val="sr-Cyrl-CS" w:eastAsia="en-AU"/>
              </w:rPr>
              <w:t>у складу са општим актом института</w:t>
            </w:r>
            <w:r w:rsidRPr="00494E35">
              <w:rPr>
                <w:rFonts w:ascii="Times New Roman" w:hAnsi="Times New Roman"/>
                <w:noProof/>
                <w:sz w:val="20"/>
                <w:szCs w:val="20"/>
                <w:lang w:eastAsia="en-AU"/>
              </w:rPr>
              <w:t>.</w:t>
            </w:r>
          </w:p>
        </w:tc>
      </w:tr>
    </w:tbl>
    <w:p w:rsidR="00F33279" w:rsidRDefault="00F33279" w:rsidP="00D548C5">
      <w:pPr>
        <w:tabs>
          <w:tab w:val="left" w:pos="7305"/>
        </w:tabs>
        <w:spacing w:line="240" w:lineRule="auto"/>
        <w:ind w:left="0" w:firstLine="0"/>
        <w:rPr>
          <w:rFonts w:ascii="Times New Roman" w:hAnsi="Times New Roman"/>
          <w:color w:val="00B050"/>
          <w:sz w:val="32"/>
          <w:szCs w:val="32"/>
          <w:highlight w:val="yellow"/>
          <w:lang w:val="sr-Cyrl-CS"/>
        </w:rPr>
      </w:pPr>
    </w:p>
    <w:p w:rsidR="00F33279" w:rsidRDefault="00F33279" w:rsidP="00F33279">
      <w:pPr>
        <w:rPr>
          <w:highlight w:val="yellow"/>
          <w:lang w:val="sr-Cyrl-CS"/>
        </w:rPr>
      </w:pPr>
      <w:r>
        <w:rPr>
          <w:highlight w:val="yellow"/>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33279" w:rsidRPr="00EE1BA1" w:rsidTr="00BD6A84">
        <w:trPr>
          <w:trHeight w:val="201"/>
          <w:tblHeader/>
          <w:jc w:val="center"/>
        </w:trPr>
        <w:tc>
          <w:tcPr>
            <w:tcW w:w="862" w:type="pct"/>
            <w:tcBorders>
              <w:bottom w:val="single" w:sz="2" w:space="0" w:color="auto"/>
              <w:right w:val="single" w:sz="12" w:space="0" w:color="auto"/>
            </w:tcBorders>
          </w:tcPr>
          <w:p w:rsidR="00F33279" w:rsidRPr="001B19A0" w:rsidRDefault="0058561B" w:rsidP="00BD6A84">
            <w:pPr>
              <w:spacing w:line="240" w:lineRule="auto"/>
              <w:ind w:left="0" w:firstLine="0"/>
              <w:rPr>
                <w:rFonts w:ascii="Times New Roman" w:eastAsia="Calibri" w:hAnsi="Times New Roman"/>
                <w:bCs/>
                <w:noProof/>
                <w:color w:val="5B9BD5"/>
                <w:spacing w:val="40"/>
                <w:sz w:val="24"/>
                <w:szCs w:val="24"/>
              </w:rPr>
            </w:pPr>
            <w:r>
              <w:rPr>
                <w:rFonts w:ascii="Times New Roman" w:eastAsia="Calibri" w:hAnsi="Times New Roman"/>
                <w:bCs/>
                <w:noProof/>
                <w:spacing w:val="40"/>
                <w:sz w:val="24"/>
                <w:szCs w:val="24"/>
              </w:rPr>
              <w:lastRenderedPageBreak/>
              <w:t>57</w:t>
            </w:r>
            <w:r w:rsidR="00F33279" w:rsidRPr="001B19A0">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33279" w:rsidRPr="001B19A0" w:rsidRDefault="00F33279" w:rsidP="00F33279">
            <w:pPr>
              <w:spacing w:line="240" w:lineRule="auto"/>
              <w:outlineLvl w:val="0"/>
              <w:rPr>
                <w:rFonts w:ascii="Times New Roman" w:hAnsi="Times New Roman"/>
                <w:caps/>
                <w:noProof/>
                <w:sz w:val="24"/>
                <w:szCs w:val="24"/>
                <w:u w:val="single"/>
                <w:lang w:eastAsia="en-AU"/>
              </w:rPr>
            </w:pPr>
            <w:r w:rsidRPr="001B19A0">
              <w:rPr>
                <w:rFonts w:ascii="Times New Roman" w:hAnsi="Times New Roman"/>
                <w:sz w:val="24"/>
                <w:szCs w:val="24"/>
              </w:rPr>
              <w:t>ДИПЛОМИРАНИ ФАРМАЦЕУТ - МЕДИЦИНСКИ БИОХЕМИЧАР</w:t>
            </w:r>
          </w:p>
        </w:tc>
      </w:tr>
      <w:tr w:rsidR="00F33279" w:rsidRPr="009724F4" w:rsidTr="00BD6A84">
        <w:trPr>
          <w:trHeight w:val="20"/>
          <w:tblHeader/>
          <w:jc w:val="center"/>
        </w:trPr>
        <w:tc>
          <w:tcPr>
            <w:tcW w:w="862" w:type="pct"/>
            <w:tcBorders>
              <w:top w:val="single" w:sz="2" w:space="0" w:color="auto"/>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Назив радног места</w:t>
            </w:r>
          </w:p>
        </w:tc>
        <w:tc>
          <w:tcPr>
            <w:tcW w:w="4138" w:type="pct"/>
            <w:vMerge/>
            <w:tcBorders>
              <w:left w:val="single" w:sz="12" w:space="0" w:color="auto"/>
            </w:tcBorders>
            <w:vAlign w:val="center"/>
          </w:tcPr>
          <w:p w:rsidR="00F33279" w:rsidRPr="00494E35" w:rsidRDefault="00F33279" w:rsidP="00BD6A84">
            <w:pPr>
              <w:spacing w:line="240" w:lineRule="auto"/>
              <w:rPr>
                <w:rFonts w:ascii="Times New Roman" w:eastAsia="Calibri" w:hAnsi="Times New Roman"/>
                <w:bCs/>
                <w:caps/>
                <w:sz w:val="22"/>
                <w:szCs w:val="22"/>
              </w:rPr>
            </w:pPr>
          </w:p>
        </w:tc>
      </w:tr>
      <w:tr w:rsidR="00F33279" w:rsidRPr="009724F4" w:rsidTr="00BD6A84">
        <w:trPr>
          <w:trHeight w:val="1623"/>
          <w:jc w:val="center"/>
        </w:trPr>
        <w:tc>
          <w:tcPr>
            <w:tcW w:w="862" w:type="pct"/>
            <w:tcBorders>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Општи / типични опис посла</w:t>
            </w:r>
          </w:p>
        </w:tc>
        <w:tc>
          <w:tcPr>
            <w:tcW w:w="4138" w:type="pct"/>
            <w:tcBorders>
              <w:left w:val="single" w:sz="12" w:space="0" w:color="auto"/>
            </w:tcBorders>
          </w:tcPr>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врши хематолошке и биохемијске анализе крви и анализе крви и урина по одређеној методологији, врши обраду резултата и њихову контролу;</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врши организационе припреме у биохемијској лабораторији;</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спроводи стручни надзор у биохемијској лабараторији;</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спроводи сигурносне мере у рутинском лабораторијском раду;</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спроводи мере за складиштење, обележавање и уклањање опасног медицинског отпада</w:t>
            </w:r>
            <w:r w:rsidR="002956B0">
              <w:rPr>
                <w:rFonts w:ascii="Times New Roman" w:hAnsi="Times New Roman"/>
                <w:sz w:val="20"/>
                <w:szCs w:val="20"/>
              </w:rPr>
              <w:t>;</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врши обраду резултата и врши контролу хематолошких и биохемијских анализа;</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самостално раде у биохемијским, токсиколошким и санитарним лабораторијама;</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развијају и примењују различите методе и технике у циљу одређивања различитих биохемијских параметара у биолошком материјалу и</w:t>
            </w:r>
            <w:r w:rsidRPr="001B19A0">
              <w:rPr>
                <w:sz w:val="20"/>
                <w:szCs w:val="20"/>
              </w:rPr>
              <w:t xml:space="preserve"> </w:t>
            </w:r>
            <w:r w:rsidRPr="001B19A0">
              <w:rPr>
                <w:rFonts w:ascii="Times New Roman" w:hAnsi="Times New Roman"/>
                <w:sz w:val="20"/>
                <w:szCs w:val="20"/>
              </w:rPr>
              <w:t>раде квалитативну и квантитативну анализу и токсиколошку процену ризика;</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тумаче биохемијске параметре и њихове промене под утицајем болести, лекова, токсичних супстанци и хране;</w:t>
            </w:r>
          </w:p>
          <w:p w:rsidR="00F33279" w:rsidRPr="001B19A0"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врше превенцију тровања, дијагностиковање тровања и предлог терапијских мера на основу сарадње са другим здравственим професионалцима;</w:t>
            </w:r>
          </w:p>
          <w:p w:rsidR="00F33279" w:rsidRPr="00F33279" w:rsidRDefault="00F33279" w:rsidP="00672434">
            <w:pPr>
              <w:pStyle w:val="ListParagraph"/>
              <w:numPr>
                <w:ilvl w:val="0"/>
                <w:numId w:val="98"/>
              </w:numPr>
              <w:spacing w:before="100" w:beforeAutospacing="1" w:after="100" w:afterAutospacing="1" w:line="240" w:lineRule="auto"/>
              <w:contextualSpacing/>
              <w:jc w:val="both"/>
              <w:rPr>
                <w:rFonts w:ascii="Times New Roman" w:hAnsi="Times New Roman"/>
                <w:sz w:val="22"/>
                <w:szCs w:val="22"/>
              </w:rPr>
            </w:pPr>
            <w:r w:rsidRPr="001B19A0">
              <w:rPr>
                <w:rFonts w:ascii="Times New Roman" w:hAnsi="Times New Roman"/>
                <w:sz w:val="20"/>
                <w:szCs w:val="20"/>
              </w:rPr>
              <w:t>раде на развоју и примени одговарајућих аналитичких метода и техника у научноистраживачким, развојним, контролним лабораторијама и центрима у различитим областима фармацеутских и биомедицинских наука.</w:t>
            </w:r>
          </w:p>
        </w:tc>
      </w:tr>
      <w:tr w:rsidR="00F33279" w:rsidRPr="009724F4" w:rsidTr="00BD6A84">
        <w:trPr>
          <w:trHeight w:val="1135"/>
          <w:jc w:val="center"/>
        </w:trPr>
        <w:tc>
          <w:tcPr>
            <w:tcW w:w="862" w:type="pct"/>
            <w:tcBorders>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Oбразовање</w:t>
            </w:r>
          </w:p>
        </w:tc>
        <w:tc>
          <w:tcPr>
            <w:tcW w:w="4138" w:type="pct"/>
            <w:tcBorders>
              <w:left w:val="single" w:sz="12" w:space="0" w:color="auto"/>
            </w:tcBorders>
          </w:tcPr>
          <w:p w:rsidR="00F33279" w:rsidRPr="001B19A0" w:rsidRDefault="00F33279" w:rsidP="00BD6A84">
            <w:pPr>
              <w:spacing w:line="240" w:lineRule="auto"/>
              <w:rPr>
                <w:rFonts w:ascii="Times New Roman" w:eastAsia="Calibri" w:hAnsi="Times New Roman"/>
                <w:noProof/>
                <w:sz w:val="20"/>
                <w:szCs w:val="20"/>
                <w:lang w:eastAsia="en-AU"/>
              </w:rPr>
            </w:pPr>
            <w:r w:rsidRPr="001B19A0">
              <w:rPr>
                <w:rFonts w:ascii="Times New Roman" w:eastAsia="Calibri" w:hAnsi="Times New Roman"/>
                <w:noProof/>
                <w:sz w:val="20"/>
                <w:szCs w:val="20"/>
                <w:lang w:eastAsia="en-AU"/>
              </w:rPr>
              <w:t>Високо образовање:</w:t>
            </w:r>
          </w:p>
          <w:p w:rsidR="00F33279" w:rsidRPr="001B19A0" w:rsidRDefault="00F33279" w:rsidP="00672434">
            <w:pPr>
              <w:numPr>
                <w:ilvl w:val="0"/>
                <w:numId w:val="41"/>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rsidR="00F33279" w:rsidRPr="001B19A0" w:rsidRDefault="006C503B" w:rsidP="00672434">
            <w:pPr>
              <w:numPr>
                <w:ilvl w:val="0"/>
                <w:numId w:val="41"/>
              </w:numPr>
              <w:spacing w:line="240" w:lineRule="auto"/>
              <w:jc w:val="both"/>
              <w:rPr>
                <w:rFonts w:ascii="Times New Roman" w:hAnsi="Times New Roman"/>
                <w:bCs/>
                <w:sz w:val="20"/>
                <w:szCs w:val="20"/>
                <w:lang w:val="sr-Cyrl-CS"/>
              </w:rPr>
            </w:pPr>
            <w:r>
              <w:rPr>
                <w:rFonts w:ascii="Times New Roman" w:hAnsi="Times New Roman"/>
                <w:bCs/>
                <w:sz w:val="20"/>
                <w:szCs w:val="20"/>
                <w:lang w:val="sr-Cyrl-CS"/>
              </w:rPr>
              <w:t>на основн</w:t>
            </w:r>
            <w:r w:rsidR="00F33279" w:rsidRPr="001B19A0">
              <w:rPr>
                <w:rFonts w:ascii="Times New Roman" w:hAnsi="Times New Roman"/>
                <w:bCs/>
                <w:sz w:val="20"/>
                <w:szCs w:val="20"/>
                <w:lang w:val="sr-Cyrl-CS"/>
              </w:rPr>
              <w:t xml:space="preserve">им академским студијама у трајању од најмање четири године, по пропису који уређује високо образовање до 10 септембра 2005. године. </w:t>
            </w:r>
          </w:p>
        </w:tc>
      </w:tr>
      <w:tr w:rsidR="00F33279" w:rsidRPr="009724F4" w:rsidTr="00BD6A84">
        <w:trPr>
          <w:trHeight w:val="506"/>
          <w:jc w:val="center"/>
        </w:trPr>
        <w:tc>
          <w:tcPr>
            <w:tcW w:w="862" w:type="pct"/>
            <w:tcBorders>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Додатна знања / испити / радно искуство</w:t>
            </w:r>
          </w:p>
        </w:tc>
        <w:tc>
          <w:tcPr>
            <w:tcW w:w="4138" w:type="pct"/>
            <w:tcBorders>
              <w:left w:val="single" w:sz="12" w:space="0" w:color="auto"/>
            </w:tcBorders>
          </w:tcPr>
          <w:p w:rsidR="00D274D8" w:rsidRPr="001B19A0" w:rsidRDefault="00D274D8" w:rsidP="00672434">
            <w:pPr>
              <w:pStyle w:val="ListParagraph"/>
              <w:numPr>
                <w:ilvl w:val="0"/>
                <w:numId w:val="37"/>
              </w:numPr>
              <w:spacing w:before="100" w:beforeAutospacing="1" w:after="100" w:afterAutospacing="1" w:line="240" w:lineRule="auto"/>
              <w:contextualSpacing/>
              <w:rPr>
                <w:rFonts w:ascii="Times New Roman" w:hAnsi="Times New Roman"/>
                <w:sz w:val="20"/>
                <w:szCs w:val="20"/>
              </w:rPr>
            </w:pPr>
            <w:r w:rsidRPr="001B19A0">
              <w:rPr>
                <w:rFonts w:ascii="Times New Roman" w:hAnsi="Times New Roman"/>
                <w:sz w:val="20"/>
                <w:szCs w:val="20"/>
              </w:rPr>
              <w:t>стручни испит;</w:t>
            </w:r>
          </w:p>
          <w:p w:rsidR="00D274D8" w:rsidRPr="001B19A0" w:rsidRDefault="00D274D8" w:rsidP="00672434">
            <w:pPr>
              <w:pStyle w:val="ListParagraph"/>
              <w:numPr>
                <w:ilvl w:val="0"/>
                <w:numId w:val="37"/>
              </w:numPr>
              <w:spacing w:before="100" w:beforeAutospacing="1" w:after="100" w:afterAutospacing="1" w:line="240" w:lineRule="auto"/>
              <w:contextualSpacing/>
              <w:rPr>
                <w:rFonts w:ascii="Times New Roman" w:hAnsi="Times New Roman"/>
                <w:sz w:val="20"/>
                <w:szCs w:val="20"/>
              </w:rPr>
            </w:pPr>
            <w:r w:rsidRPr="001B19A0">
              <w:rPr>
                <w:rFonts w:ascii="Times New Roman" w:hAnsi="Times New Roman"/>
                <w:sz w:val="20"/>
                <w:szCs w:val="20"/>
              </w:rPr>
              <w:t>најмање шест месеци рада у струци;</w:t>
            </w:r>
          </w:p>
          <w:p w:rsidR="00F33279" w:rsidRPr="001B19A0" w:rsidRDefault="00D274D8" w:rsidP="00672434">
            <w:pPr>
              <w:numPr>
                <w:ilvl w:val="0"/>
                <w:numId w:val="37"/>
              </w:numPr>
              <w:spacing w:line="240" w:lineRule="auto"/>
              <w:rPr>
                <w:rFonts w:ascii="Times New Roman" w:hAnsi="Times New Roman"/>
                <w:noProof/>
                <w:sz w:val="20"/>
                <w:szCs w:val="20"/>
                <w:lang w:val="en-AU" w:eastAsia="en-AU"/>
              </w:rPr>
            </w:pPr>
            <w:r w:rsidRPr="001B19A0">
              <w:rPr>
                <w:rFonts w:ascii="Times New Roman" w:hAnsi="Times New Roman"/>
                <w:sz w:val="20"/>
                <w:szCs w:val="20"/>
              </w:rPr>
              <w:t>др. у складу са прописима из области здравствене заштите.</w:t>
            </w:r>
          </w:p>
        </w:tc>
      </w:tr>
    </w:tbl>
    <w:p w:rsidR="00D548C5" w:rsidRDefault="00D548C5" w:rsidP="00D548C5">
      <w:pPr>
        <w:tabs>
          <w:tab w:val="left" w:pos="7305"/>
        </w:tabs>
        <w:spacing w:line="240" w:lineRule="auto"/>
        <w:ind w:left="0" w:firstLine="0"/>
        <w:rPr>
          <w:rFonts w:ascii="Times New Roman" w:hAnsi="Times New Roman"/>
          <w:color w:val="00B050"/>
          <w:sz w:val="32"/>
          <w:szCs w:val="32"/>
          <w:highlight w:val="yellow"/>
          <w:lang w:val="sr-Cyrl-CS"/>
        </w:rPr>
      </w:pPr>
    </w:p>
    <w:p w:rsidR="00D548C5" w:rsidRPr="002622AF" w:rsidRDefault="002622AF" w:rsidP="002622AF">
      <w:pPr>
        <w:spacing w:after="160" w:line="259" w:lineRule="auto"/>
        <w:ind w:left="0" w:firstLine="0"/>
        <w:rPr>
          <w:rFonts w:ascii="Times New Roman" w:hAnsi="Times New Roman"/>
          <w:color w:val="00B050"/>
          <w:sz w:val="32"/>
          <w:szCs w:val="32"/>
          <w:highlight w:val="yellow"/>
        </w:rPr>
      </w:pPr>
      <w:r>
        <w:rPr>
          <w:rFonts w:ascii="Times New Roman" w:hAnsi="Times New Roman"/>
          <w:color w:val="00B050"/>
          <w:sz w:val="32"/>
          <w:szCs w:val="32"/>
          <w:highlight w:val="yellow"/>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BD6A84" w:rsidRPr="00BD3B72" w:rsidTr="00BD6A84">
        <w:trPr>
          <w:trHeight w:val="397"/>
          <w:tblHeader/>
          <w:jc w:val="center"/>
        </w:trPr>
        <w:tc>
          <w:tcPr>
            <w:tcW w:w="848" w:type="pct"/>
            <w:tcBorders>
              <w:bottom w:val="single" w:sz="4" w:space="0" w:color="auto"/>
              <w:right w:val="single" w:sz="12" w:space="0" w:color="auto"/>
            </w:tcBorders>
          </w:tcPr>
          <w:p w:rsidR="00BD6A84" w:rsidRPr="00BD3B72" w:rsidRDefault="0058561B" w:rsidP="00BD6A84">
            <w:pPr>
              <w:pStyle w:val="NormalStefbolds"/>
              <w:outlineLvl w:val="0"/>
              <w:rPr>
                <w:color w:val="31849B"/>
                <w:sz w:val="24"/>
                <w:szCs w:val="24"/>
                <w:lang w:val="en-US" w:eastAsia="en-US"/>
              </w:rPr>
            </w:pPr>
            <w:r>
              <w:rPr>
                <w:sz w:val="24"/>
                <w:szCs w:val="24"/>
                <w:lang w:val="en-US" w:eastAsia="en-US"/>
              </w:rPr>
              <w:lastRenderedPageBreak/>
              <w:t>58</w:t>
            </w:r>
            <w:r w:rsidR="00BD6A84" w:rsidRPr="00BD3B72">
              <w:rPr>
                <w:sz w:val="24"/>
                <w:szCs w:val="24"/>
                <w:lang w:val="en-US" w:eastAsia="en-US"/>
              </w:rPr>
              <w:t>.</w:t>
            </w:r>
          </w:p>
        </w:tc>
        <w:tc>
          <w:tcPr>
            <w:tcW w:w="4152" w:type="pct"/>
            <w:vMerge w:val="restart"/>
            <w:tcBorders>
              <w:left w:val="single" w:sz="12" w:space="0" w:color="auto"/>
            </w:tcBorders>
            <w:vAlign w:val="center"/>
          </w:tcPr>
          <w:p w:rsidR="00BD6A84" w:rsidRPr="00BD3B72" w:rsidRDefault="00BD6A84" w:rsidP="00BD6A84">
            <w:pPr>
              <w:pStyle w:val="AleksNaziv"/>
              <w:rPr>
                <w:color w:val="000000"/>
              </w:rPr>
            </w:pPr>
            <w:r w:rsidRPr="00BD3B72">
              <w:rPr>
                <w:color w:val="000000" w:themeColor="text1"/>
                <w:lang w:val="sr-Cyrl-CS"/>
              </w:rPr>
              <w:t>КВАЛИФИКОВАНИ ФАРМАЦЕУТ ОДГОВОРАН ЗА ПУШТАЊЕ СЕРИЈЕ ЛЕКА У ПРОМЕТ (</w:t>
            </w:r>
            <w:r w:rsidRPr="00BD3B72">
              <w:rPr>
                <w:color w:val="000000" w:themeColor="text1"/>
              </w:rPr>
              <w:t>QP</w:t>
            </w:r>
            <w:r w:rsidRPr="00BD3B72">
              <w:rPr>
                <w:color w:val="000000" w:themeColor="text1"/>
                <w:lang w:val="sr-Cyrl-CS"/>
              </w:rPr>
              <w:t xml:space="preserve">) </w:t>
            </w:r>
          </w:p>
        </w:tc>
      </w:tr>
      <w:tr w:rsidR="00BD6A84" w:rsidRPr="00860DBF" w:rsidTr="00BD6A84">
        <w:trPr>
          <w:trHeight w:val="136"/>
          <w:tblHeader/>
          <w:jc w:val="center"/>
        </w:trPr>
        <w:tc>
          <w:tcPr>
            <w:tcW w:w="848" w:type="pct"/>
            <w:tcBorders>
              <w:top w:val="single" w:sz="4" w:space="0" w:color="auto"/>
              <w:right w:val="single" w:sz="12" w:space="0" w:color="auto"/>
            </w:tcBorders>
          </w:tcPr>
          <w:p w:rsidR="00BD6A84" w:rsidRPr="00860DBF" w:rsidRDefault="00BD6A84" w:rsidP="00BD6A84">
            <w:pPr>
              <w:pStyle w:val="NormalStefbolds"/>
              <w:outlineLvl w:val="0"/>
              <w:rPr>
                <w:szCs w:val="22"/>
                <w:highlight w:val="darkCyan"/>
                <w:lang w:val="en-US" w:eastAsia="en-US"/>
              </w:rPr>
            </w:pPr>
            <w:r w:rsidRPr="00BD3B72">
              <w:rPr>
                <w:szCs w:val="22"/>
                <w:lang w:val="en-US" w:eastAsia="en-US"/>
              </w:rPr>
              <w:t>Назив радног места</w:t>
            </w:r>
          </w:p>
        </w:tc>
        <w:tc>
          <w:tcPr>
            <w:tcW w:w="4152" w:type="pct"/>
            <w:vMerge/>
            <w:tcBorders>
              <w:left w:val="single" w:sz="12" w:space="0" w:color="auto"/>
            </w:tcBorders>
            <w:vAlign w:val="center"/>
          </w:tcPr>
          <w:p w:rsidR="00BD6A84" w:rsidRPr="00860DBF" w:rsidRDefault="00BD6A84" w:rsidP="00BD6A84">
            <w:pPr>
              <w:pStyle w:val="Style2"/>
              <w:rPr>
                <w:color w:val="000000"/>
                <w:highlight w:val="darkCyan"/>
                <w:lang w:val="en-US" w:eastAsia="en-US"/>
              </w:rPr>
            </w:pPr>
          </w:p>
        </w:tc>
      </w:tr>
      <w:tr w:rsidR="00BD6A84" w:rsidRPr="00857841" w:rsidTr="00BD6A84">
        <w:trPr>
          <w:trHeight w:val="283"/>
          <w:jc w:val="center"/>
        </w:trPr>
        <w:tc>
          <w:tcPr>
            <w:tcW w:w="848" w:type="pct"/>
            <w:tcBorders>
              <w:right w:val="single" w:sz="12" w:space="0" w:color="auto"/>
            </w:tcBorders>
          </w:tcPr>
          <w:p w:rsidR="00BD6A84" w:rsidRPr="0067676F" w:rsidRDefault="00BD6A84" w:rsidP="00BD6A84">
            <w:pPr>
              <w:pStyle w:val="NormalStefbolds"/>
              <w:rPr>
                <w:szCs w:val="22"/>
                <w:lang w:val="en-US" w:eastAsia="en-US"/>
              </w:rPr>
            </w:pPr>
            <w:r w:rsidRPr="0067676F">
              <w:rPr>
                <w:szCs w:val="22"/>
                <w:lang w:val="en-US" w:eastAsia="en-US"/>
              </w:rPr>
              <w:t>Општи / типични опис посла</w:t>
            </w:r>
          </w:p>
        </w:tc>
        <w:tc>
          <w:tcPr>
            <w:tcW w:w="4152" w:type="pct"/>
            <w:tcBorders>
              <w:left w:val="single" w:sz="12" w:space="0" w:color="auto"/>
            </w:tcBorders>
          </w:tcPr>
          <w:p w:rsidR="00BD6A84" w:rsidRPr="0067676F" w:rsidRDefault="00BD6A84" w:rsidP="00672434">
            <w:pPr>
              <w:numPr>
                <w:ilvl w:val="0"/>
                <w:numId w:val="101"/>
              </w:numPr>
              <w:spacing w:line="240" w:lineRule="auto"/>
              <w:ind w:left="346" w:hanging="346"/>
              <w:jc w:val="both"/>
              <w:rPr>
                <w:rFonts w:ascii="Times New Roman" w:hAnsi="Times New Roman"/>
                <w:color w:val="000000" w:themeColor="text1"/>
                <w:sz w:val="20"/>
                <w:szCs w:val="20"/>
                <w:lang w:val="sr-Latn-CS"/>
              </w:rPr>
            </w:pPr>
            <w:r w:rsidRPr="0067676F">
              <w:rPr>
                <w:rFonts w:ascii="Times New Roman" w:hAnsi="Times New Roman"/>
                <w:color w:val="000000" w:themeColor="text1"/>
                <w:sz w:val="20"/>
                <w:szCs w:val="20"/>
              </w:rPr>
              <w:t>обезбеђује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производња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контрола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сваке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серије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обавља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закон</w:t>
            </w:r>
            <w:r w:rsidR="004F056D">
              <w:rPr>
                <w:rFonts w:ascii="Times New Roman" w:hAnsi="Times New Roman"/>
                <w:color w:val="000000" w:themeColor="text1"/>
                <w:sz w:val="20"/>
                <w:szCs w:val="20"/>
              </w:rPr>
              <w:t>ским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подзаконским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прописима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као</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захтевима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добијање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дозволе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w:t>
            </w:r>
            <w:r>
              <w:rPr>
                <w:rFonts w:ascii="Times New Roman" w:hAnsi="Times New Roman"/>
                <w:color w:val="000000" w:themeColor="text1"/>
                <w:sz w:val="20"/>
                <w:szCs w:val="20"/>
                <w:lang w:val="sr-Latn-CS"/>
              </w:rPr>
              <w:t>;</w:t>
            </w:r>
          </w:p>
          <w:p w:rsidR="00BD6A84" w:rsidRPr="00857841" w:rsidRDefault="00BD6A84" w:rsidP="00672434">
            <w:pPr>
              <w:numPr>
                <w:ilvl w:val="0"/>
                <w:numId w:val="101"/>
              </w:numPr>
              <w:spacing w:line="240" w:lineRule="auto"/>
              <w:ind w:left="346" w:hanging="346"/>
              <w:jc w:val="both"/>
              <w:rPr>
                <w:rFonts w:ascii="Times New Roman" w:hAnsi="Times New Roman"/>
                <w:color w:val="000000" w:themeColor="text1"/>
                <w:sz w:val="20"/>
                <w:szCs w:val="20"/>
                <w:lang w:val="sr-Latn-CS"/>
              </w:rPr>
            </w:pPr>
            <w:r w:rsidRPr="0067676F">
              <w:rPr>
                <w:rFonts w:ascii="Times New Roman" w:hAnsi="Times New Roman"/>
                <w:color w:val="000000" w:themeColor="text1"/>
                <w:sz w:val="20"/>
                <w:szCs w:val="20"/>
              </w:rPr>
              <w:t>оверава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регистру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или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еквивалентном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документу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одређеном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ту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сврху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свака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произведена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серија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произведена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законом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подзаконским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прописима</w:t>
            </w:r>
            <w:r>
              <w:rPr>
                <w:rFonts w:ascii="Times New Roman" w:hAnsi="Times New Roman"/>
                <w:color w:val="000000" w:themeColor="text1"/>
                <w:sz w:val="20"/>
                <w:szCs w:val="20"/>
                <w:lang w:val="sr-Latn-CS"/>
              </w:rPr>
              <w:t>.</w:t>
            </w:r>
          </w:p>
        </w:tc>
      </w:tr>
      <w:tr w:rsidR="00BD6A84" w:rsidRPr="0067676F" w:rsidTr="00BD6A84">
        <w:trPr>
          <w:trHeight w:val="1180"/>
          <w:jc w:val="center"/>
        </w:trPr>
        <w:tc>
          <w:tcPr>
            <w:tcW w:w="848" w:type="pct"/>
            <w:tcBorders>
              <w:right w:val="single" w:sz="12" w:space="0" w:color="auto"/>
            </w:tcBorders>
          </w:tcPr>
          <w:p w:rsidR="00BD6A84" w:rsidRPr="0067676F" w:rsidRDefault="00BD6A84" w:rsidP="00BD6A84">
            <w:pPr>
              <w:pStyle w:val="NormalStefbolds"/>
              <w:rPr>
                <w:szCs w:val="22"/>
                <w:lang w:val="en-US" w:eastAsia="en-US"/>
              </w:rPr>
            </w:pPr>
            <w:r w:rsidRPr="0067676F">
              <w:rPr>
                <w:szCs w:val="22"/>
                <w:lang w:eastAsia="en-US"/>
              </w:rPr>
              <w:t>О</w:t>
            </w:r>
            <w:r w:rsidRPr="0067676F">
              <w:rPr>
                <w:szCs w:val="22"/>
                <w:lang w:val="en-US" w:eastAsia="en-US"/>
              </w:rPr>
              <w:t>бразовање</w:t>
            </w:r>
          </w:p>
        </w:tc>
        <w:tc>
          <w:tcPr>
            <w:tcW w:w="4152" w:type="pct"/>
            <w:tcBorders>
              <w:left w:val="single" w:sz="12" w:space="0" w:color="auto"/>
            </w:tcBorders>
          </w:tcPr>
          <w:p w:rsidR="00BD6A84" w:rsidRPr="00A31D90" w:rsidRDefault="00BD6A84" w:rsidP="00BD6A84">
            <w:pPr>
              <w:spacing w:line="240" w:lineRule="auto"/>
              <w:rPr>
                <w:rFonts w:ascii="Times New Roman" w:eastAsia="Calibri" w:hAnsi="Times New Roman"/>
                <w:noProof/>
                <w:sz w:val="20"/>
                <w:szCs w:val="20"/>
                <w:lang w:eastAsia="en-AU"/>
              </w:rPr>
            </w:pPr>
            <w:r w:rsidRPr="00A31D90">
              <w:rPr>
                <w:rFonts w:ascii="Times New Roman" w:eastAsia="Calibri" w:hAnsi="Times New Roman"/>
                <w:noProof/>
                <w:sz w:val="20"/>
                <w:szCs w:val="20"/>
                <w:lang w:eastAsia="en-AU"/>
              </w:rPr>
              <w:t>Високо образовање:</w:t>
            </w:r>
          </w:p>
          <w:p w:rsidR="00BD6A84" w:rsidRPr="00A31D90" w:rsidRDefault="00BD6A84"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на интегрисаним академским студијама</w:t>
            </w:r>
            <w:r w:rsidR="00C54A78" w:rsidRPr="00A31D90">
              <w:rPr>
                <w:rFonts w:ascii="Times New Roman" w:hAnsi="Times New Roman"/>
                <w:bCs/>
                <w:sz w:val="20"/>
                <w:szCs w:val="20"/>
                <w:lang w:val="sr-Cyrl-CS"/>
              </w:rPr>
              <w:t xml:space="preserve"> из области</w:t>
            </w:r>
            <w:r w:rsidR="00FE36F6" w:rsidRPr="00A31D90">
              <w:rPr>
                <w:rFonts w:ascii="Times New Roman" w:hAnsi="Times New Roman"/>
                <w:bCs/>
                <w:sz w:val="20"/>
                <w:szCs w:val="20"/>
                <w:lang w:val="sr-Cyrl-CS"/>
              </w:rPr>
              <w:t xml:space="preserve"> фармације</w:t>
            </w:r>
            <w:r w:rsidRPr="00A31D90">
              <w:rPr>
                <w:rFonts w:ascii="Times New Roman" w:hAnsi="Times New Roman"/>
                <w:bCs/>
                <w:sz w:val="20"/>
                <w:szCs w:val="20"/>
                <w:lang w:val="sr-Cyrl-CS"/>
              </w:rPr>
              <w:t>,</w:t>
            </w:r>
            <w:r w:rsidR="009A72D3" w:rsidRPr="00A31D90">
              <w:rPr>
                <w:rFonts w:ascii="Times New Roman" w:hAnsi="Times New Roman"/>
                <w:bCs/>
                <w:sz w:val="20"/>
                <w:szCs w:val="20"/>
                <w:lang w:val="sr-Cyrl-CS"/>
              </w:rPr>
              <w:t xml:space="preserve"> </w:t>
            </w:r>
            <w:r w:rsidRPr="00A31D90">
              <w:rPr>
                <w:rFonts w:ascii="Times New Roman" w:hAnsi="Times New Roman"/>
                <w:bCs/>
                <w:sz w:val="20"/>
                <w:szCs w:val="20"/>
                <w:lang w:val="sr-Cyrl-CS"/>
              </w:rPr>
              <w:t>по пропису који уређује високо образовање, почев од 10. септембра 2005. године;</w:t>
            </w:r>
          </w:p>
          <w:p w:rsidR="00BD6A84" w:rsidRPr="00A31D90" w:rsidRDefault="00BD6A84"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 xml:space="preserve">на студијама </w:t>
            </w:r>
            <w:r w:rsidR="00C54A78" w:rsidRPr="00A31D90">
              <w:rPr>
                <w:rFonts w:ascii="Times New Roman" w:hAnsi="Times New Roman"/>
                <w:bCs/>
                <w:sz w:val="20"/>
                <w:szCs w:val="20"/>
                <w:lang w:val="sr-Cyrl-CS"/>
              </w:rPr>
              <w:t xml:space="preserve">из области </w:t>
            </w:r>
            <w:r w:rsidR="00FE36F6" w:rsidRPr="00A31D90">
              <w:rPr>
                <w:rFonts w:ascii="Times New Roman" w:hAnsi="Times New Roman"/>
                <w:bCs/>
                <w:sz w:val="20"/>
                <w:szCs w:val="20"/>
                <w:lang w:val="sr-Cyrl-CS"/>
              </w:rPr>
              <w:t xml:space="preserve">фармације </w:t>
            </w:r>
            <w:r w:rsidRPr="00A31D90">
              <w:rPr>
                <w:rFonts w:ascii="Times New Roman" w:hAnsi="Times New Roman"/>
                <w:bCs/>
                <w:sz w:val="20"/>
                <w:szCs w:val="20"/>
                <w:lang w:val="sr-Cyrl-CS"/>
              </w:rPr>
              <w:t>у трајању од најмање пет, односно четири године, по пропису који је уређивао високо образовање до 10. септембра 2005. године;</w:t>
            </w:r>
          </w:p>
          <w:p w:rsidR="00C54A78" w:rsidRPr="00A31D90" w:rsidRDefault="00C54A78"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специјализацију из области испитивања и контроле квалитета лекова, односно другу одговарајућу специјализацију (прихвата се и доказ из земаља Европске уније да одређено лице може обављати послове QП прописане смерницама Добре произвођачке праксе).</w:t>
            </w:r>
          </w:p>
          <w:p w:rsidR="00BD6A84" w:rsidRPr="00A31D90" w:rsidRDefault="00BD6A84" w:rsidP="00C54A78">
            <w:pPr>
              <w:pStyle w:val="NormalStefbullets1"/>
              <w:ind w:left="430"/>
              <w:jc w:val="both"/>
              <w:rPr>
                <w:szCs w:val="22"/>
                <w:lang w:val="en-US" w:eastAsia="en-US"/>
              </w:rPr>
            </w:pPr>
          </w:p>
        </w:tc>
      </w:tr>
      <w:tr w:rsidR="00BD6A84" w:rsidRPr="0067676F" w:rsidTr="00BD6A84">
        <w:trPr>
          <w:trHeight w:val="283"/>
          <w:jc w:val="center"/>
        </w:trPr>
        <w:tc>
          <w:tcPr>
            <w:tcW w:w="848" w:type="pct"/>
            <w:tcBorders>
              <w:right w:val="single" w:sz="12" w:space="0" w:color="auto"/>
            </w:tcBorders>
          </w:tcPr>
          <w:p w:rsidR="00BD6A84" w:rsidRPr="0067676F" w:rsidRDefault="00BD6A84" w:rsidP="00BD6A84">
            <w:pPr>
              <w:pStyle w:val="NormalStefbolds"/>
              <w:rPr>
                <w:szCs w:val="22"/>
                <w:lang w:val="en-US" w:eastAsia="en-US"/>
              </w:rPr>
            </w:pPr>
            <w:r w:rsidRPr="0067676F">
              <w:rPr>
                <w:szCs w:val="22"/>
                <w:lang w:val="en-US" w:eastAsia="en-US"/>
              </w:rPr>
              <w:t>Додатна знања / испити / радно искуство</w:t>
            </w:r>
          </w:p>
        </w:tc>
        <w:tc>
          <w:tcPr>
            <w:tcW w:w="4152" w:type="pct"/>
            <w:tcBorders>
              <w:left w:val="single" w:sz="12" w:space="0" w:color="auto"/>
            </w:tcBorders>
          </w:tcPr>
          <w:p w:rsidR="00801D7C" w:rsidRPr="00A31D90" w:rsidRDefault="00C54A78"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лиценца за обављање послова квалификованог фармацеута одговорног за пуштање у промет одређене врсте лека у одређеном фармацеутском облику</w:t>
            </w:r>
            <w:r w:rsidR="00801D7C" w:rsidRPr="00A31D90">
              <w:rPr>
                <w:rFonts w:ascii="Times New Roman" w:hAnsi="Times New Roman"/>
                <w:bCs/>
                <w:sz w:val="20"/>
                <w:szCs w:val="20"/>
                <w:lang w:val="sr-Cyrl-CS"/>
              </w:rPr>
              <w:t>;</w:t>
            </w:r>
          </w:p>
          <w:p w:rsidR="002622AF" w:rsidRPr="00A31D90" w:rsidRDefault="002622AF"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 xml:space="preserve">најмање  три године радног искуства у производњи, односно контроли квалитета лекова; </w:t>
            </w:r>
          </w:p>
          <w:p w:rsidR="00BD6A84" w:rsidRPr="00A31D90" w:rsidRDefault="00801D7C" w:rsidP="00A31D90">
            <w:pPr>
              <w:numPr>
                <w:ilvl w:val="0"/>
                <w:numId w:val="41"/>
              </w:numPr>
              <w:spacing w:line="240" w:lineRule="auto"/>
              <w:jc w:val="both"/>
            </w:pPr>
            <w:r w:rsidRPr="00A31D90">
              <w:rPr>
                <w:rFonts w:ascii="Times New Roman" w:hAnsi="Times New Roman"/>
                <w:bCs/>
                <w:sz w:val="20"/>
                <w:szCs w:val="20"/>
                <w:lang w:val="sr-Cyrl-CS"/>
              </w:rPr>
              <w:t xml:space="preserve">др. </w:t>
            </w:r>
            <w:r w:rsidR="00BD6A84" w:rsidRPr="00A31D90">
              <w:rPr>
                <w:rFonts w:ascii="Times New Roman" w:hAnsi="Times New Roman"/>
                <w:bCs/>
                <w:sz w:val="20"/>
                <w:szCs w:val="20"/>
                <w:lang w:val="sr-Cyrl-CS"/>
              </w:rPr>
              <w:t xml:space="preserve">у складу са прописима којима је уређена област </w:t>
            </w:r>
            <w:r w:rsidR="00C54A78" w:rsidRPr="00A31D90">
              <w:rPr>
                <w:rFonts w:ascii="Times New Roman" w:hAnsi="Times New Roman"/>
                <w:bCs/>
                <w:sz w:val="20"/>
                <w:szCs w:val="20"/>
                <w:lang w:val="sr-Cyrl-CS"/>
              </w:rPr>
              <w:t>лекова</w:t>
            </w:r>
            <w:r w:rsidR="005202FB" w:rsidRPr="00A31D90">
              <w:rPr>
                <w:rFonts w:ascii="Times New Roman" w:hAnsi="Times New Roman"/>
                <w:bCs/>
                <w:sz w:val="20"/>
                <w:szCs w:val="20"/>
                <w:lang w:val="sr-Cyrl-CS"/>
              </w:rPr>
              <w:t>.</w:t>
            </w:r>
          </w:p>
        </w:tc>
      </w:tr>
    </w:tbl>
    <w:p w:rsidR="00C54A78" w:rsidRDefault="00C54A78" w:rsidP="00FE36F6">
      <w:pPr>
        <w:pStyle w:val="CommentText"/>
      </w:pPr>
    </w:p>
    <w:p w:rsidR="002622AF" w:rsidRDefault="002622AF">
      <w:pPr>
        <w:spacing w:after="160" w:line="259" w:lineRule="auto"/>
        <w:ind w:left="0" w:firstLine="0"/>
        <w:rPr>
          <w:sz w:val="20"/>
          <w:szCs w:val="20"/>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6B8E" w:rsidRPr="008F6864" w:rsidTr="00022E37">
        <w:trPr>
          <w:trHeight w:val="289"/>
          <w:tblHeader/>
          <w:jc w:val="center"/>
        </w:trPr>
        <w:tc>
          <w:tcPr>
            <w:tcW w:w="848" w:type="pct"/>
            <w:tcBorders>
              <w:bottom w:val="single" w:sz="4" w:space="0" w:color="auto"/>
              <w:right w:val="single" w:sz="12" w:space="0" w:color="auto"/>
            </w:tcBorders>
          </w:tcPr>
          <w:p w:rsidR="006C6B8E" w:rsidRPr="00D916AF" w:rsidRDefault="007D4B06" w:rsidP="00022E37">
            <w:pPr>
              <w:pStyle w:val="NormalStefbolds"/>
              <w:outlineLvl w:val="0"/>
              <w:rPr>
                <w:color w:val="31849B"/>
                <w:sz w:val="24"/>
                <w:szCs w:val="24"/>
                <w:lang w:eastAsia="en-US"/>
              </w:rPr>
            </w:pPr>
            <w:bookmarkStart w:id="3" w:name="Г4" w:colFirst="1" w:colLast="1"/>
            <w:r>
              <w:rPr>
                <w:sz w:val="24"/>
                <w:szCs w:val="24"/>
                <w:lang w:eastAsia="en-US"/>
              </w:rPr>
              <w:lastRenderedPageBreak/>
              <w:t>5</w:t>
            </w:r>
            <w:r w:rsidR="0058561B">
              <w:rPr>
                <w:sz w:val="24"/>
                <w:szCs w:val="24"/>
                <w:lang w:eastAsia="en-US"/>
              </w:rPr>
              <w:t>9</w:t>
            </w:r>
            <w:r w:rsidR="006C6B8E" w:rsidRPr="00D32048">
              <w:rPr>
                <w:sz w:val="24"/>
                <w:szCs w:val="24"/>
                <w:lang w:eastAsia="en-US"/>
              </w:rPr>
              <w:t>.</w:t>
            </w:r>
          </w:p>
        </w:tc>
        <w:tc>
          <w:tcPr>
            <w:tcW w:w="4152" w:type="pct"/>
            <w:vMerge w:val="restart"/>
            <w:tcBorders>
              <w:left w:val="single" w:sz="12" w:space="0" w:color="auto"/>
            </w:tcBorders>
            <w:vAlign w:val="center"/>
          </w:tcPr>
          <w:p w:rsidR="006C6B8E" w:rsidRPr="008F6864" w:rsidRDefault="006C6B8E" w:rsidP="002622AF">
            <w:pPr>
              <w:pStyle w:val="AleksNaziv"/>
              <w:rPr>
                <w:highlight w:val="darkCyan"/>
              </w:rPr>
            </w:pPr>
            <w:r w:rsidRPr="000B0823">
              <w:t xml:space="preserve">ФАРМАЦЕУТ </w:t>
            </w:r>
            <w:r>
              <w:t xml:space="preserve">ОДГОВОРАН </w:t>
            </w:r>
            <w:r w:rsidRPr="000B0823">
              <w:t xml:space="preserve">ЗА ПРОМЕТ НА ВЕЛИКО ЛЕКОВА </w:t>
            </w:r>
          </w:p>
        </w:tc>
      </w:tr>
      <w:bookmarkEnd w:id="3"/>
      <w:tr w:rsidR="006C6B8E" w:rsidRPr="008F6864" w:rsidTr="00022E37">
        <w:trPr>
          <w:trHeight w:val="20"/>
          <w:tblHeader/>
          <w:jc w:val="center"/>
        </w:trPr>
        <w:tc>
          <w:tcPr>
            <w:tcW w:w="848" w:type="pct"/>
            <w:tcBorders>
              <w:top w:val="single" w:sz="4" w:space="0" w:color="auto"/>
              <w:right w:val="single" w:sz="12" w:space="0" w:color="auto"/>
            </w:tcBorders>
          </w:tcPr>
          <w:p w:rsidR="006C6B8E" w:rsidRPr="008F6864" w:rsidRDefault="006C6B8E" w:rsidP="00022E37">
            <w:pPr>
              <w:pStyle w:val="NormalStefbolds"/>
              <w:outlineLvl w:val="0"/>
              <w:rPr>
                <w:szCs w:val="22"/>
                <w:highlight w:val="darkCyan"/>
                <w:lang w:val="en-US" w:eastAsia="en-US"/>
              </w:rPr>
            </w:pPr>
            <w:r w:rsidRPr="000B0823">
              <w:rPr>
                <w:szCs w:val="22"/>
                <w:lang w:val="en-US" w:eastAsia="en-US"/>
              </w:rPr>
              <w:t>Назив радног места</w:t>
            </w:r>
          </w:p>
        </w:tc>
        <w:tc>
          <w:tcPr>
            <w:tcW w:w="4152" w:type="pct"/>
            <w:vMerge/>
            <w:tcBorders>
              <w:left w:val="single" w:sz="12" w:space="0" w:color="auto"/>
            </w:tcBorders>
            <w:vAlign w:val="center"/>
          </w:tcPr>
          <w:p w:rsidR="006C6B8E" w:rsidRPr="008F6864" w:rsidRDefault="006C6B8E" w:rsidP="00022E37">
            <w:pPr>
              <w:pStyle w:val="Style2"/>
              <w:rPr>
                <w:color w:val="auto"/>
                <w:highlight w:val="darkCyan"/>
                <w:lang w:val="en-US" w:eastAsia="en-US"/>
              </w:rPr>
            </w:pPr>
          </w:p>
        </w:tc>
      </w:tr>
      <w:tr w:rsidR="006C6B8E" w:rsidRPr="008F6864" w:rsidTr="00022E37">
        <w:trPr>
          <w:trHeight w:val="283"/>
          <w:jc w:val="center"/>
        </w:trPr>
        <w:tc>
          <w:tcPr>
            <w:tcW w:w="848" w:type="pct"/>
            <w:tcBorders>
              <w:right w:val="single" w:sz="12" w:space="0" w:color="auto"/>
            </w:tcBorders>
          </w:tcPr>
          <w:p w:rsidR="006C6B8E" w:rsidRPr="004705AF" w:rsidRDefault="006C6B8E" w:rsidP="00022E37">
            <w:pPr>
              <w:pStyle w:val="NormalStefbolds"/>
              <w:rPr>
                <w:szCs w:val="22"/>
                <w:lang w:val="en-US" w:eastAsia="en-US"/>
              </w:rPr>
            </w:pPr>
            <w:r w:rsidRPr="004705AF">
              <w:rPr>
                <w:szCs w:val="22"/>
                <w:lang w:val="en-US" w:eastAsia="en-US"/>
              </w:rPr>
              <w:t>Општи / типични опис посла</w:t>
            </w:r>
          </w:p>
        </w:tc>
        <w:tc>
          <w:tcPr>
            <w:tcW w:w="4152" w:type="pct"/>
            <w:tcBorders>
              <w:left w:val="single" w:sz="12" w:space="0" w:color="auto"/>
            </w:tcBorders>
          </w:tcPr>
          <w:p w:rsidR="006C6B8E" w:rsidRPr="00893442" w:rsidRDefault="006C6B8E" w:rsidP="00672434">
            <w:pPr>
              <w:pStyle w:val="ListParagraph"/>
              <w:numPr>
                <w:ilvl w:val="0"/>
                <w:numId w:val="102"/>
              </w:numPr>
              <w:spacing w:line="240" w:lineRule="auto"/>
              <w:contextualSpacing/>
              <w:jc w:val="both"/>
              <w:rPr>
                <w:rFonts w:ascii="Times New Roman" w:eastAsiaTheme="minorHAnsi" w:hAnsi="Times New Roman"/>
                <w:bCs/>
                <w:iCs/>
                <w:sz w:val="20"/>
                <w:szCs w:val="20"/>
                <w:lang w:val="ru-RU"/>
              </w:rPr>
            </w:pPr>
            <w:r w:rsidRPr="00893442">
              <w:rPr>
                <w:rFonts w:ascii="Times New Roman" w:eastAsiaTheme="minorHAnsi" w:hAnsi="Times New Roman"/>
                <w:sz w:val="20"/>
                <w:szCs w:val="20"/>
                <w:lang w:val="ru-RU"/>
              </w:rPr>
              <w:t xml:space="preserve">обавља послове </w:t>
            </w:r>
            <w:r w:rsidRPr="00893442">
              <w:rPr>
                <w:rFonts w:ascii="Times New Roman" w:hAnsi="Times New Roman"/>
                <w:sz w:val="20"/>
                <w:szCs w:val="20"/>
                <w:lang w:val="sr-Cyrl-CS"/>
              </w:rPr>
              <w:t xml:space="preserve">везане за </w:t>
            </w:r>
            <w:r w:rsidRPr="00893442">
              <w:rPr>
                <w:rFonts w:ascii="Times New Roman" w:eastAsiaTheme="minorHAnsi" w:hAnsi="Times New Roman"/>
                <w:sz w:val="20"/>
                <w:szCs w:val="20"/>
                <w:lang w:val="ru-RU"/>
              </w:rPr>
              <w:t>пр</w:t>
            </w:r>
            <w:r w:rsidR="002C3B80" w:rsidRPr="00893442">
              <w:rPr>
                <w:rFonts w:ascii="Times New Roman" w:eastAsiaTheme="minorHAnsi" w:hAnsi="Times New Roman"/>
                <w:sz w:val="20"/>
                <w:szCs w:val="20"/>
                <w:lang w:val="ru-RU"/>
              </w:rPr>
              <w:t>ијем, складиштење</w:t>
            </w:r>
            <w:r w:rsidR="002622AF">
              <w:rPr>
                <w:rFonts w:ascii="Times New Roman" w:eastAsiaTheme="minorHAnsi" w:hAnsi="Times New Roman"/>
                <w:sz w:val="20"/>
                <w:szCs w:val="20"/>
                <w:lang w:val="ru-RU"/>
              </w:rPr>
              <w:t xml:space="preserve">, чување и испоруку </w:t>
            </w:r>
            <w:r w:rsidRPr="00893442">
              <w:rPr>
                <w:rFonts w:ascii="Times New Roman" w:eastAsiaTheme="minorHAnsi" w:hAnsi="Times New Roman"/>
                <w:sz w:val="20"/>
                <w:szCs w:val="20"/>
                <w:lang w:val="ru-RU"/>
              </w:rPr>
              <w:t>лекова</w:t>
            </w:r>
            <w:r w:rsidR="00893442" w:rsidRPr="00893442">
              <w:rPr>
                <w:rFonts w:ascii="Times New Roman" w:eastAsiaTheme="minorHAnsi" w:hAnsi="Times New Roman"/>
                <w:sz w:val="20"/>
                <w:szCs w:val="20"/>
                <w:lang w:val="ru-RU"/>
              </w:rPr>
              <w:t>;</w:t>
            </w:r>
          </w:p>
          <w:p w:rsidR="002622AF" w:rsidRPr="002622AF" w:rsidRDefault="002622AF" w:rsidP="00672434">
            <w:pPr>
              <w:pStyle w:val="ListParagraph"/>
              <w:numPr>
                <w:ilvl w:val="0"/>
                <w:numId w:val="102"/>
              </w:numPr>
              <w:spacing w:line="240" w:lineRule="auto"/>
              <w:contextualSpacing/>
              <w:jc w:val="both"/>
              <w:rPr>
                <w:rFonts w:ascii="Times New Roman" w:eastAsiaTheme="minorHAnsi" w:hAnsi="Times New Roman"/>
                <w:bCs/>
                <w:iCs/>
                <w:sz w:val="20"/>
                <w:szCs w:val="20"/>
                <w:lang w:val="ru-RU"/>
              </w:rPr>
            </w:pPr>
            <w:r>
              <w:rPr>
                <w:rFonts w:ascii="Times New Roman" w:eastAsiaTheme="minorHAnsi" w:hAnsi="Times New Roman"/>
                <w:bCs/>
                <w:iCs/>
                <w:sz w:val="20"/>
                <w:szCs w:val="20"/>
                <w:lang w:val="ru-RU"/>
              </w:rPr>
              <w:t xml:space="preserve">стара се о квалитету лекова чији промет на велико врши велепродаја, </w:t>
            </w:r>
          </w:p>
          <w:p w:rsidR="006C6B8E" w:rsidRPr="002622AF" w:rsidRDefault="002622AF" w:rsidP="00672434">
            <w:pPr>
              <w:pStyle w:val="ListParagraph"/>
              <w:numPr>
                <w:ilvl w:val="0"/>
                <w:numId w:val="102"/>
              </w:numPr>
              <w:spacing w:line="240" w:lineRule="auto"/>
              <w:contextualSpacing/>
              <w:jc w:val="both"/>
              <w:rPr>
                <w:rFonts w:ascii="Times New Roman" w:eastAsiaTheme="minorHAnsi" w:hAnsi="Times New Roman"/>
                <w:bCs/>
                <w:iCs/>
                <w:sz w:val="20"/>
                <w:szCs w:val="20"/>
                <w:lang w:val="ru-RU"/>
              </w:rPr>
            </w:pPr>
            <w:r>
              <w:rPr>
                <w:rFonts w:ascii="Times New Roman" w:eastAsiaTheme="minorHAnsi" w:hAnsi="Times New Roman"/>
                <w:sz w:val="20"/>
                <w:szCs w:val="20"/>
                <w:lang w:val="ru-RU"/>
              </w:rPr>
              <w:t>води евиденције и одржава</w:t>
            </w:r>
            <w:r w:rsidR="006C6B8E" w:rsidRPr="00893442">
              <w:rPr>
                <w:rFonts w:ascii="Times New Roman" w:eastAsiaTheme="minorHAnsi" w:hAnsi="Times New Roman"/>
                <w:sz w:val="20"/>
                <w:szCs w:val="20"/>
                <w:lang w:val="ru-RU"/>
              </w:rPr>
              <w:t xml:space="preserve"> система квалитета у складу са смерницама добре праксе у дистрибуцији лекова;</w:t>
            </w:r>
          </w:p>
          <w:p w:rsidR="002622AF" w:rsidRPr="002622AF" w:rsidRDefault="002622AF" w:rsidP="00672434">
            <w:pPr>
              <w:pStyle w:val="ListParagraph"/>
              <w:numPr>
                <w:ilvl w:val="0"/>
                <w:numId w:val="102"/>
              </w:numPr>
              <w:spacing w:line="240" w:lineRule="auto"/>
              <w:contextualSpacing/>
              <w:jc w:val="both"/>
              <w:rPr>
                <w:rFonts w:ascii="Times New Roman" w:eastAsiaTheme="minorHAnsi" w:hAnsi="Times New Roman"/>
                <w:bCs/>
                <w:iCs/>
                <w:sz w:val="20"/>
                <w:szCs w:val="20"/>
                <w:lang w:val="ru-RU"/>
              </w:rPr>
            </w:pPr>
            <w:r>
              <w:rPr>
                <w:rFonts w:ascii="Times New Roman" w:eastAsiaTheme="minorHAnsi" w:hAnsi="Times New Roman"/>
                <w:sz w:val="20"/>
                <w:szCs w:val="20"/>
                <w:lang w:val="ru-RU"/>
              </w:rPr>
              <w:t xml:space="preserve">врши пријављивања квалитета лека у случају сумње, односно одступање од стандарда квалитета лека; </w:t>
            </w:r>
          </w:p>
          <w:p w:rsidR="002622AF" w:rsidRPr="00893442" w:rsidRDefault="002622AF" w:rsidP="00672434">
            <w:pPr>
              <w:pStyle w:val="ListParagraph"/>
              <w:numPr>
                <w:ilvl w:val="0"/>
                <w:numId w:val="102"/>
              </w:numPr>
              <w:spacing w:line="240" w:lineRule="auto"/>
              <w:contextualSpacing/>
              <w:jc w:val="both"/>
              <w:rPr>
                <w:rFonts w:ascii="Times New Roman" w:eastAsiaTheme="minorHAnsi" w:hAnsi="Times New Roman"/>
                <w:bCs/>
                <w:iCs/>
                <w:sz w:val="20"/>
                <w:szCs w:val="20"/>
                <w:lang w:val="ru-RU"/>
              </w:rPr>
            </w:pPr>
            <w:r>
              <w:rPr>
                <w:rFonts w:ascii="Times New Roman" w:eastAsiaTheme="minorHAnsi" w:hAnsi="Times New Roman"/>
                <w:sz w:val="20"/>
                <w:szCs w:val="20"/>
                <w:lang w:val="ru-RU"/>
              </w:rPr>
              <w:t xml:space="preserve">прати нежељење реакције лекова; </w:t>
            </w:r>
          </w:p>
          <w:p w:rsidR="006C6B8E" w:rsidRPr="00893442" w:rsidRDefault="006C6B8E" w:rsidP="00672434">
            <w:pPr>
              <w:pStyle w:val="ListParagraph"/>
              <w:numPr>
                <w:ilvl w:val="0"/>
                <w:numId w:val="102"/>
              </w:numPr>
              <w:tabs>
                <w:tab w:val="left" w:pos="0"/>
                <w:tab w:val="left" w:pos="360"/>
              </w:tabs>
              <w:spacing w:line="240" w:lineRule="auto"/>
              <w:contextualSpacing/>
              <w:jc w:val="both"/>
              <w:rPr>
                <w:rFonts w:ascii="Times New Roman" w:eastAsia="Calibri" w:hAnsi="Times New Roman"/>
                <w:sz w:val="20"/>
                <w:szCs w:val="20"/>
              </w:rPr>
            </w:pPr>
            <w:r w:rsidRPr="00893442">
              <w:rPr>
                <w:rFonts w:ascii="Times New Roman" w:eastAsia="Calibri" w:hAnsi="Times New Roman"/>
                <w:sz w:val="20"/>
                <w:szCs w:val="20"/>
              </w:rPr>
              <w:t>подноси извештаје о раду.</w:t>
            </w:r>
          </w:p>
        </w:tc>
      </w:tr>
      <w:tr w:rsidR="006C6B8E" w:rsidRPr="008F6864" w:rsidTr="00022E37">
        <w:trPr>
          <w:trHeight w:val="1270"/>
          <w:jc w:val="center"/>
        </w:trPr>
        <w:tc>
          <w:tcPr>
            <w:tcW w:w="848" w:type="pct"/>
            <w:tcBorders>
              <w:right w:val="single" w:sz="12" w:space="0" w:color="auto"/>
            </w:tcBorders>
          </w:tcPr>
          <w:p w:rsidR="006C6B8E" w:rsidRPr="004705AF" w:rsidRDefault="006C6B8E" w:rsidP="00022E37">
            <w:pPr>
              <w:pStyle w:val="NormalStefbolds"/>
              <w:rPr>
                <w:szCs w:val="22"/>
                <w:lang w:val="en-US" w:eastAsia="en-US"/>
              </w:rPr>
            </w:pPr>
            <w:r w:rsidRPr="004705AF">
              <w:rPr>
                <w:szCs w:val="22"/>
                <w:lang w:eastAsia="en-US"/>
              </w:rPr>
              <w:t>О</w:t>
            </w:r>
            <w:r w:rsidRPr="004705AF">
              <w:rPr>
                <w:szCs w:val="22"/>
                <w:lang w:val="en-US" w:eastAsia="en-US"/>
              </w:rPr>
              <w:t>бразовање</w:t>
            </w:r>
          </w:p>
        </w:tc>
        <w:tc>
          <w:tcPr>
            <w:tcW w:w="4152" w:type="pct"/>
            <w:tcBorders>
              <w:left w:val="single" w:sz="12" w:space="0" w:color="auto"/>
            </w:tcBorders>
          </w:tcPr>
          <w:p w:rsidR="006C6B8E" w:rsidRPr="00A31D90" w:rsidRDefault="006C6B8E" w:rsidP="00022E37">
            <w:pPr>
              <w:spacing w:line="240" w:lineRule="auto"/>
              <w:rPr>
                <w:rFonts w:ascii="Times New Roman" w:eastAsia="Calibri" w:hAnsi="Times New Roman"/>
                <w:noProof/>
                <w:sz w:val="20"/>
                <w:szCs w:val="20"/>
                <w:lang w:eastAsia="en-AU"/>
              </w:rPr>
            </w:pPr>
            <w:r w:rsidRPr="00A31D90">
              <w:rPr>
                <w:rFonts w:ascii="Times New Roman" w:eastAsia="Calibri" w:hAnsi="Times New Roman"/>
                <w:noProof/>
                <w:sz w:val="20"/>
                <w:szCs w:val="20"/>
                <w:lang w:eastAsia="en-AU"/>
              </w:rPr>
              <w:t>Високо образовање:</w:t>
            </w:r>
          </w:p>
          <w:p w:rsidR="006C6B8E" w:rsidRPr="00A31D90" w:rsidRDefault="006C6B8E"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на интегрисаним академским студијама</w:t>
            </w:r>
            <w:r w:rsidR="00F75900" w:rsidRPr="00A31D90">
              <w:rPr>
                <w:rFonts w:ascii="Times New Roman" w:hAnsi="Times New Roman"/>
                <w:bCs/>
                <w:sz w:val="20"/>
                <w:szCs w:val="20"/>
                <w:lang w:val="sr-Cyrl-CS"/>
              </w:rPr>
              <w:t xml:space="preserve"> из области фармације</w:t>
            </w:r>
            <w:r w:rsidRPr="00A31D90">
              <w:rPr>
                <w:rFonts w:ascii="Times New Roman" w:hAnsi="Times New Roman"/>
                <w:bCs/>
                <w:sz w:val="20"/>
                <w:szCs w:val="20"/>
                <w:lang w:val="sr-Cyrl-CS"/>
              </w:rPr>
              <w:t>,</w:t>
            </w:r>
            <w:r w:rsidR="00F75900" w:rsidRPr="00A31D90">
              <w:rPr>
                <w:rFonts w:ascii="Times New Roman" w:hAnsi="Times New Roman"/>
                <w:bCs/>
                <w:sz w:val="20"/>
                <w:szCs w:val="20"/>
                <w:lang w:val="sr-Cyrl-CS"/>
              </w:rPr>
              <w:t xml:space="preserve"> </w:t>
            </w:r>
            <w:r w:rsidRPr="00A31D90">
              <w:rPr>
                <w:rFonts w:ascii="Times New Roman" w:hAnsi="Times New Roman"/>
                <w:bCs/>
                <w:sz w:val="20"/>
                <w:szCs w:val="20"/>
                <w:lang w:val="sr-Cyrl-CS"/>
              </w:rPr>
              <w:t>по пропису који уређује високо образовање, почев од 10. септембра 2005. године;</w:t>
            </w:r>
          </w:p>
          <w:p w:rsidR="006C6B8E" w:rsidRPr="00A31D90" w:rsidRDefault="006C6B8E" w:rsidP="00A31D90">
            <w:pPr>
              <w:numPr>
                <w:ilvl w:val="0"/>
                <w:numId w:val="41"/>
              </w:numPr>
              <w:spacing w:line="240" w:lineRule="auto"/>
              <w:jc w:val="both"/>
              <w:rPr>
                <w:szCs w:val="22"/>
                <w:lang w:val="sr-Cyrl-CS"/>
              </w:rPr>
            </w:pPr>
            <w:r w:rsidRPr="00A31D90">
              <w:rPr>
                <w:rFonts w:ascii="Times New Roman" w:hAnsi="Times New Roman"/>
                <w:bCs/>
                <w:sz w:val="20"/>
                <w:szCs w:val="20"/>
                <w:lang w:val="sr-Cyrl-CS"/>
              </w:rPr>
              <w:t>на основним студијама</w:t>
            </w:r>
            <w:r w:rsidR="00F75900" w:rsidRPr="00A31D90">
              <w:rPr>
                <w:rFonts w:ascii="Times New Roman" w:hAnsi="Times New Roman"/>
                <w:bCs/>
                <w:sz w:val="20"/>
                <w:szCs w:val="20"/>
                <w:lang w:val="sr-Cyrl-CS"/>
              </w:rPr>
              <w:t xml:space="preserve"> из области фармације</w:t>
            </w:r>
            <w:r w:rsidRPr="00A31D90">
              <w:rPr>
                <w:rFonts w:ascii="Times New Roman" w:hAnsi="Times New Roman"/>
                <w:bCs/>
                <w:sz w:val="20"/>
                <w:szCs w:val="20"/>
                <w:lang w:val="sr-Cyrl-CS"/>
              </w:rPr>
              <w:t xml:space="preserve"> у трајању од најмање пет, односно четири године, по пропису који је уређивао високо образовање</w:t>
            </w:r>
            <w:r w:rsidR="00F75900" w:rsidRPr="00A31D90">
              <w:rPr>
                <w:rFonts w:ascii="Times New Roman" w:hAnsi="Times New Roman"/>
                <w:bCs/>
                <w:sz w:val="20"/>
                <w:szCs w:val="20"/>
                <w:lang w:val="sr-Cyrl-CS"/>
              </w:rPr>
              <w:t xml:space="preserve"> до 10. септембра 2005. године.</w:t>
            </w:r>
          </w:p>
        </w:tc>
      </w:tr>
      <w:tr w:rsidR="006C6B8E" w:rsidRPr="008F6864" w:rsidTr="00022E37">
        <w:trPr>
          <w:trHeight w:val="283"/>
          <w:jc w:val="center"/>
        </w:trPr>
        <w:tc>
          <w:tcPr>
            <w:tcW w:w="848" w:type="pct"/>
            <w:tcBorders>
              <w:right w:val="single" w:sz="12" w:space="0" w:color="auto"/>
            </w:tcBorders>
          </w:tcPr>
          <w:p w:rsidR="006C6B8E" w:rsidRPr="00C202AA" w:rsidRDefault="006C6B8E" w:rsidP="00022E37">
            <w:pPr>
              <w:pStyle w:val="NormalStefbolds"/>
              <w:rPr>
                <w:szCs w:val="22"/>
                <w:lang w:val="en-US" w:eastAsia="en-US"/>
              </w:rPr>
            </w:pPr>
            <w:r w:rsidRPr="00C202AA">
              <w:rPr>
                <w:szCs w:val="22"/>
                <w:lang w:val="en-US" w:eastAsia="en-US"/>
              </w:rPr>
              <w:t>Додатна знања / испити / радно искуство</w:t>
            </w:r>
          </w:p>
        </w:tc>
        <w:tc>
          <w:tcPr>
            <w:tcW w:w="4152" w:type="pct"/>
            <w:tcBorders>
              <w:left w:val="single" w:sz="12" w:space="0" w:color="auto"/>
            </w:tcBorders>
          </w:tcPr>
          <w:p w:rsidR="002622AF" w:rsidRPr="00A31D90" w:rsidRDefault="002622AF"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 xml:space="preserve">најмање три године радног искуства у </w:t>
            </w:r>
            <w:r w:rsidR="00E43E3D" w:rsidRPr="00A31D90">
              <w:rPr>
                <w:rFonts w:ascii="Times New Roman" w:hAnsi="Times New Roman"/>
                <w:bCs/>
                <w:sz w:val="20"/>
                <w:szCs w:val="20"/>
                <w:lang w:val="sr-Cyrl-CS"/>
              </w:rPr>
              <w:t>струци, у складу са правилином</w:t>
            </w:r>
            <w:r w:rsidRPr="00A31D90">
              <w:rPr>
                <w:rFonts w:ascii="Times New Roman" w:hAnsi="Times New Roman"/>
                <w:bCs/>
                <w:sz w:val="20"/>
                <w:szCs w:val="20"/>
                <w:lang w:val="sr-Cyrl-CS"/>
              </w:rPr>
              <w:t xml:space="preserve">; </w:t>
            </w:r>
          </w:p>
          <w:p w:rsidR="006C6B8E" w:rsidRPr="00A31D90" w:rsidRDefault="00E43E3D" w:rsidP="00A31D90">
            <w:pPr>
              <w:numPr>
                <w:ilvl w:val="0"/>
                <w:numId w:val="41"/>
              </w:numPr>
              <w:spacing w:line="240" w:lineRule="auto"/>
              <w:jc w:val="both"/>
              <w:rPr>
                <w:bCs/>
                <w:lang w:val="sr-Cyrl-CS"/>
              </w:rPr>
            </w:pPr>
            <w:r w:rsidRPr="00A31D90">
              <w:rPr>
                <w:rFonts w:ascii="Times New Roman" w:hAnsi="Times New Roman"/>
                <w:bCs/>
                <w:sz w:val="20"/>
                <w:szCs w:val="20"/>
                <w:lang w:val="sr-Cyrl-CS"/>
              </w:rPr>
              <w:t xml:space="preserve">др. </w:t>
            </w:r>
            <w:r w:rsidR="006C6B8E" w:rsidRPr="00A31D90">
              <w:rPr>
                <w:rFonts w:ascii="Times New Roman" w:hAnsi="Times New Roman"/>
                <w:bCs/>
                <w:sz w:val="20"/>
                <w:szCs w:val="20"/>
                <w:lang w:val="sr-Cyrl-CS"/>
              </w:rPr>
              <w:t xml:space="preserve">у складу са прописима којима је уређена област </w:t>
            </w:r>
            <w:r w:rsidR="00F75900" w:rsidRPr="00A31D90">
              <w:rPr>
                <w:rFonts w:ascii="Times New Roman" w:hAnsi="Times New Roman"/>
                <w:bCs/>
                <w:sz w:val="20"/>
                <w:szCs w:val="20"/>
                <w:lang w:val="sr-Cyrl-CS"/>
              </w:rPr>
              <w:t>лекова.</w:t>
            </w:r>
          </w:p>
        </w:tc>
      </w:tr>
    </w:tbl>
    <w:p w:rsidR="002622AF" w:rsidRDefault="002622AF">
      <w:pPr>
        <w:spacing w:after="160" w:line="259" w:lineRule="auto"/>
        <w:ind w:left="0" w:firstLine="0"/>
        <w:rPr>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8F470B" w:rsidRPr="00A31D90" w:rsidTr="00FD1913">
        <w:trPr>
          <w:trHeight w:val="289"/>
          <w:tblHeader/>
          <w:jc w:val="center"/>
        </w:trPr>
        <w:tc>
          <w:tcPr>
            <w:tcW w:w="848" w:type="pct"/>
            <w:tcBorders>
              <w:bottom w:val="single" w:sz="4" w:space="0" w:color="auto"/>
              <w:right w:val="single" w:sz="12" w:space="0" w:color="auto"/>
            </w:tcBorders>
          </w:tcPr>
          <w:p w:rsidR="008F470B" w:rsidRPr="00A31D90" w:rsidRDefault="007D7A8D" w:rsidP="00FD1913">
            <w:pPr>
              <w:pStyle w:val="NormalStefbolds"/>
              <w:outlineLvl w:val="0"/>
              <w:rPr>
                <w:color w:val="31849B"/>
                <w:sz w:val="24"/>
                <w:szCs w:val="24"/>
                <w:lang w:eastAsia="en-US"/>
              </w:rPr>
            </w:pPr>
            <w:r w:rsidRPr="00A31D90">
              <w:rPr>
                <w:sz w:val="24"/>
                <w:szCs w:val="24"/>
                <w:lang w:eastAsia="en-US"/>
              </w:rPr>
              <w:lastRenderedPageBreak/>
              <w:t>60</w:t>
            </w:r>
            <w:r w:rsidR="008F470B" w:rsidRPr="00A31D90">
              <w:rPr>
                <w:sz w:val="24"/>
                <w:szCs w:val="24"/>
                <w:lang w:eastAsia="en-US"/>
              </w:rPr>
              <w:t>.</w:t>
            </w:r>
          </w:p>
        </w:tc>
        <w:tc>
          <w:tcPr>
            <w:tcW w:w="4152" w:type="pct"/>
            <w:vMerge w:val="restart"/>
            <w:tcBorders>
              <w:left w:val="single" w:sz="12" w:space="0" w:color="auto"/>
            </w:tcBorders>
            <w:vAlign w:val="center"/>
          </w:tcPr>
          <w:p w:rsidR="008F470B" w:rsidRPr="00A31D90" w:rsidRDefault="002D3CEB" w:rsidP="002D3CEB">
            <w:pPr>
              <w:pStyle w:val="AleksNaziv"/>
            </w:pPr>
            <w:r w:rsidRPr="00A31D90">
              <w:t>ЛИЦЕ</w:t>
            </w:r>
            <w:r w:rsidR="008F470B" w:rsidRPr="00A31D90">
              <w:t xml:space="preserve"> ОДГОВОРН</w:t>
            </w:r>
            <w:r w:rsidRPr="00A31D90">
              <w:t>О</w:t>
            </w:r>
            <w:r w:rsidR="008F470B" w:rsidRPr="00A31D90">
              <w:t xml:space="preserve"> ЗА ПРОМЕТ НА ВЕЛИКО МЕДИЦИНСКИХ СРЕДСТАВА </w:t>
            </w:r>
          </w:p>
        </w:tc>
      </w:tr>
      <w:tr w:rsidR="008F470B" w:rsidRPr="00A31D90" w:rsidTr="00FD1913">
        <w:trPr>
          <w:trHeight w:val="20"/>
          <w:tblHeader/>
          <w:jc w:val="center"/>
        </w:trPr>
        <w:tc>
          <w:tcPr>
            <w:tcW w:w="848" w:type="pct"/>
            <w:tcBorders>
              <w:top w:val="single" w:sz="4" w:space="0" w:color="auto"/>
              <w:right w:val="single" w:sz="12" w:space="0" w:color="auto"/>
            </w:tcBorders>
          </w:tcPr>
          <w:p w:rsidR="008F470B" w:rsidRPr="00A31D90" w:rsidRDefault="008F470B" w:rsidP="00FD1913">
            <w:pPr>
              <w:pStyle w:val="NormalStefbolds"/>
              <w:outlineLvl w:val="0"/>
              <w:rPr>
                <w:szCs w:val="22"/>
                <w:lang w:val="en-US" w:eastAsia="en-US"/>
              </w:rPr>
            </w:pPr>
            <w:r w:rsidRPr="00A31D90">
              <w:rPr>
                <w:szCs w:val="22"/>
                <w:lang w:val="en-US" w:eastAsia="en-US"/>
              </w:rPr>
              <w:t>Назив радног места</w:t>
            </w:r>
          </w:p>
        </w:tc>
        <w:tc>
          <w:tcPr>
            <w:tcW w:w="4152" w:type="pct"/>
            <w:vMerge/>
            <w:tcBorders>
              <w:left w:val="single" w:sz="12" w:space="0" w:color="auto"/>
            </w:tcBorders>
            <w:vAlign w:val="center"/>
          </w:tcPr>
          <w:p w:rsidR="008F470B" w:rsidRPr="00A31D90" w:rsidRDefault="008F470B" w:rsidP="00FD1913">
            <w:pPr>
              <w:pStyle w:val="Style2"/>
              <w:rPr>
                <w:color w:val="auto"/>
                <w:lang w:val="en-US" w:eastAsia="en-US"/>
              </w:rPr>
            </w:pPr>
          </w:p>
        </w:tc>
      </w:tr>
      <w:tr w:rsidR="008F470B" w:rsidRPr="00A31D90" w:rsidTr="00FD1913">
        <w:trPr>
          <w:trHeight w:val="283"/>
          <w:jc w:val="center"/>
        </w:trPr>
        <w:tc>
          <w:tcPr>
            <w:tcW w:w="848" w:type="pct"/>
            <w:tcBorders>
              <w:right w:val="single" w:sz="12" w:space="0" w:color="auto"/>
            </w:tcBorders>
          </w:tcPr>
          <w:p w:rsidR="008F470B" w:rsidRPr="00A31D90" w:rsidRDefault="008F470B" w:rsidP="00FD1913">
            <w:pPr>
              <w:pStyle w:val="NormalStefbolds"/>
              <w:rPr>
                <w:szCs w:val="22"/>
                <w:lang w:val="en-US" w:eastAsia="en-US"/>
              </w:rPr>
            </w:pPr>
            <w:r w:rsidRPr="00A31D90">
              <w:rPr>
                <w:szCs w:val="22"/>
                <w:lang w:val="en-US" w:eastAsia="en-US"/>
              </w:rPr>
              <w:t>Општи / типични опис посла</w:t>
            </w:r>
          </w:p>
        </w:tc>
        <w:tc>
          <w:tcPr>
            <w:tcW w:w="4152" w:type="pct"/>
            <w:tcBorders>
              <w:left w:val="single" w:sz="12" w:space="0" w:color="auto"/>
            </w:tcBorders>
          </w:tcPr>
          <w:p w:rsidR="00E43E3D" w:rsidRPr="00A31D90" w:rsidRDefault="008F470B" w:rsidP="00C535F2">
            <w:pPr>
              <w:pStyle w:val="ListParagraph"/>
              <w:numPr>
                <w:ilvl w:val="0"/>
                <w:numId w:val="218"/>
              </w:numPr>
              <w:spacing w:line="240" w:lineRule="auto"/>
              <w:contextualSpacing/>
              <w:jc w:val="both"/>
              <w:rPr>
                <w:rFonts w:ascii="Times New Roman" w:eastAsiaTheme="minorHAnsi" w:hAnsi="Times New Roman"/>
                <w:bCs/>
                <w:iCs/>
                <w:sz w:val="20"/>
                <w:szCs w:val="20"/>
                <w:lang w:val="ru-RU"/>
              </w:rPr>
            </w:pPr>
            <w:r w:rsidRPr="00A31D90">
              <w:rPr>
                <w:rFonts w:ascii="Times New Roman" w:eastAsiaTheme="minorHAnsi" w:hAnsi="Times New Roman"/>
                <w:sz w:val="20"/>
                <w:szCs w:val="20"/>
                <w:lang w:val="ru-RU"/>
              </w:rPr>
              <w:t xml:space="preserve">обавља послове </w:t>
            </w:r>
            <w:r w:rsidRPr="00A31D90">
              <w:rPr>
                <w:rFonts w:ascii="Times New Roman" w:hAnsi="Times New Roman"/>
                <w:sz w:val="20"/>
                <w:szCs w:val="20"/>
                <w:lang w:val="sr-Cyrl-CS"/>
              </w:rPr>
              <w:t xml:space="preserve">везане за </w:t>
            </w:r>
            <w:r w:rsidRPr="00A31D90">
              <w:rPr>
                <w:rFonts w:ascii="Times New Roman" w:eastAsiaTheme="minorHAnsi" w:hAnsi="Times New Roman"/>
                <w:sz w:val="20"/>
                <w:szCs w:val="20"/>
                <w:lang w:val="ru-RU"/>
              </w:rPr>
              <w:t xml:space="preserve">пријем, складиштење и </w:t>
            </w:r>
            <w:r w:rsidR="00E43E3D" w:rsidRPr="00A31D90">
              <w:rPr>
                <w:rFonts w:ascii="Times New Roman" w:eastAsiaTheme="minorHAnsi" w:hAnsi="Times New Roman"/>
                <w:sz w:val="20"/>
                <w:szCs w:val="20"/>
                <w:lang w:val="ru-RU"/>
              </w:rPr>
              <w:t>испоруку медицинских средстава;</w:t>
            </w:r>
          </w:p>
          <w:p w:rsidR="00E43E3D" w:rsidRPr="00A31D90" w:rsidRDefault="00E43E3D" w:rsidP="00C535F2">
            <w:pPr>
              <w:pStyle w:val="ListParagraph"/>
              <w:numPr>
                <w:ilvl w:val="0"/>
                <w:numId w:val="218"/>
              </w:numPr>
              <w:spacing w:line="240" w:lineRule="auto"/>
              <w:contextualSpacing/>
              <w:jc w:val="both"/>
              <w:rPr>
                <w:rFonts w:ascii="Times New Roman" w:eastAsiaTheme="minorHAnsi" w:hAnsi="Times New Roman"/>
                <w:bCs/>
                <w:iCs/>
                <w:sz w:val="20"/>
                <w:szCs w:val="20"/>
                <w:lang w:val="ru-RU"/>
              </w:rPr>
            </w:pPr>
            <w:r w:rsidRPr="00A31D90">
              <w:rPr>
                <w:rFonts w:ascii="Times New Roman" w:eastAsiaTheme="minorHAnsi" w:hAnsi="Times New Roman"/>
                <w:bCs/>
                <w:iCs/>
                <w:sz w:val="20"/>
                <w:szCs w:val="20"/>
                <w:lang w:val="ru-RU"/>
              </w:rPr>
              <w:t xml:space="preserve">стара се о квалитету медициснких средстава чији промет на велико врши велепродаја, </w:t>
            </w:r>
          </w:p>
          <w:p w:rsidR="00E43E3D" w:rsidRPr="00A31D90" w:rsidRDefault="00E43E3D" w:rsidP="00C535F2">
            <w:pPr>
              <w:pStyle w:val="ListParagraph"/>
              <w:numPr>
                <w:ilvl w:val="0"/>
                <w:numId w:val="218"/>
              </w:numPr>
              <w:spacing w:line="240" w:lineRule="auto"/>
              <w:contextualSpacing/>
              <w:jc w:val="both"/>
              <w:rPr>
                <w:rFonts w:ascii="Times New Roman" w:eastAsiaTheme="minorHAnsi" w:hAnsi="Times New Roman"/>
                <w:bCs/>
                <w:iCs/>
                <w:sz w:val="20"/>
                <w:szCs w:val="20"/>
                <w:lang w:val="ru-RU"/>
              </w:rPr>
            </w:pPr>
            <w:r w:rsidRPr="00A31D90">
              <w:rPr>
                <w:rFonts w:ascii="Times New Roman" w:eastAsiaTheme="minorHAnsi" w:hAnsi="Times New Roman"/>
                <w:sz w:val="20"/>
                <w:szCs w:val="20"/>
                <w:lang w:val="ru-RU"/>
              </w:rPr>
              <w:t xml:space="preserve">води евиденције у складу са смериницама </w:t>
            </w:r>
            <w:r w:rsidR="008F470B" w:rsidRPr="00A31D90">
              <w:rPr>
                <w:rFonts w:ascii="Times New Roman" w:eastAsiaTheme="minorHAnsi" w:hAnsi="Times New Roman"/>
                <w:sz w:val="20"/>
                <w:szCs w:val="20"/>
                <w:lang w:val="ru-RU"/>
              </w:rPr>
              <w:t xml:space="preserve">добре праксе у дистрибуцији </w:t>
            </w:r>
            <w:r w:rsidR="002D3CEB" w:rsidRPr="00A31D90">
              <w:rPr>
                <w:rFonts w:ascii="Times New Roman" w:eastAsiaTheme="minorHAnsi" w:hAnsi="Times New Roman"/>
                <w:sz w:val="20"/>
                <w:szCs w:val="20"/>
                <w:lang w:val="ru-RU"/>
              </w:rPr>
              <w:t>медицинских средстава</w:t>
            </w:r>
            <w:r w:rsidR="008F470B" w:rsidRPr="00A31D90">
              <w:rPr>
                <w:rFonts w:ascii="Times New Roman" w:eastAsiaTheme="minorHAnsi" w:hAnsi="Times New Roman"/>
                <w:sz w:val="20"/>
                <w:szCs w:val="20"/>
                <w:lang w:val="ru-RU"/>
              </w:rPr>
              <w:t>;</w:t>
            </w:r>
          </w:p>
          <w:p w:rsidR="00E43E3D" w:rsidRPr="00A31D90" w:rsidRDefault="00E43E3D" w:rsidP="00C535F2">
            <w:pPr>
              <w:pStyle w:val="ListParagraph"/>
              <w:numPr>
                <w:ilvl w:val="0"/>
                <w:numId w:val="218"/>
              </w:numPr>
              <w:spacing w:line="240" w:lineRule="auto"/>
              <w:contextualSpacing/>
              <w:jc w:val="both"/>
              <w:rPr>
                <w:rFonts w:ascii="Times New Roman" w:eastAsiaTheme="minorHAnsi" w:hAnsi="Times New Roman"/>
                <w:bCs/>
                <w:iCs/>
                <w:sz w:val="20"/>
                <w:szCs w:val="20"/>
                <w:lang w:val="ru-RU"/>
              </w:rPr>
            </w:pPr>
            <w:r w:rsidRPr="00A31D90">
              <w:rPr>
                <w:rFonts w:ascii="Times New Roman" w:eastAsiaTheme="minorHAnsi" w:hAnsi="Times New Roman"/>
                <w:sz w:val="20"/>
                <w:szCs w:val="20"/>
                <w:lang w:val="ru-RU"/>
              </w:rPr>
              <w:t xml:space="preserve">прати и  пријављује сумњу у  квалитет медициснког средстава, односно одступање од стандарда квалитета медициснког средства; </w:t>
            </w:r>
          </w:p>
          <w:p w:rsidR="00E43E3D" w:rsidRPr="00A31D90" w:rsidRDefault="00E43E3D" w:rsidP="00C535F2">
            <w:pPr>
              <w:pStyle w:val="ListParagraph"/>
              <w:numPr>
                <w:ilvl w:val="0"/>
                <w:numId w:val="218"/>
              </w:numPr>
              <w:spacing w:line="240" w:lineRule="auto"/>
              <w:contextualSpacing/>
              <w:jc w:val="both"/>
              <w:rPr>
                <w:rFonts w:ascii="Times New Roman" w:eastAsiaTheme="minorHAnsi" w:hAnsi="Times New Roman"/>
                <w:bCs/>
                <w:iCs/>
                <w:sz w:val="20"/>
                <w:szCs w:val="20"/>
                <w:lang w:val="ru-RU"/>
              </w:rPr>
            </w:pPr>
            <w:r w:rsidRPr="00A31D90">
              <w:rPr>
                <w:rFonts w:ascii="Times New Roman" w:eastAsiaTheme="minorHAnsi" w:hAnsi="Times New Roman"/>
                <w:bCs/>
                <w:iCs/>
                <w:sz w:val="20"/>
                <w:szCs w:val="20"/>
                <w:lang w:val="ru-RU"/>
              </w:rPr>
              <w:t xml:space="preserve">прати и пријаљује нежељење реакције медицинских средстава и обустављање промета и повлачења медицинског средства са тржишта; </w:t>
            </w:r>
          </w:p>
          <w:p w:rsidR="008F470B" w:rsidRPr="00A31D90" w:rsidRDefault="008F470B" w:rsidP="00C535F2">
            <w:pPr>
              <w:pStyle w:val="ListParagraph"/>
              <w:numPr>
                <w:ilvl w:val="0"/>
                <w:numId w:val="218"/>
              </w:numPr>
              <w:tabs>
                <w:tab w:val="left" w:pos="0"/>
                <w:tab w:val="left" w:pos="360"/>
              </w:tabs>
              <w:spacing w:line="240" w:lineRule="auto"/>
              <w:contextualSpacing/>
              <w:jc w:val="both"/>
              <w:rPr>
                <w:rFonts w:ascii="Times New Roman" w:eastAsia="Calibri" w:hAnsi="Times New Roman"/>
                <w:sz w:val="20"/>
                <w:szCs w:val="20"/>
              </w:rPr>
            </w:pPr>
            <w:r w:rsidRPr="00A31D90">
              <w:rPr>
                <w:rFonts w:ascii="Times New Roman" w:eastAsia="Calibri" w:hAnsi="Times New Roman"/>
                <w:sz w:val="20"/>
                <w:szCs w:val="20"/>
              </w:rPr>
              <w:t>подноси извештаје о раду.</w:t>
            </w:r>
          </w:p>
        </w:tc>
      </w:tr>
      <w:tr w:rsidR="008F470B" w:rsidRPr="00A31D90" w:rsidTr="00236182">
        <w:trPr>
          <w:trHeight w:val="1000"/>
          <w:jc w:val="center"/>
        </w:trPr>
        <w:tc>
          <w:tcPr>
            <w:tcW w:w="848" w:type="pct"/>
            <w:tcBorders>
              <w:right w:val="single" w:sz="12" w:space="0" w:color="auto"/>
            </w:tcBorders>
          </w:tcPr>
          <w:p w:rsidR="008F470B" w:rsidRPr="00A31D90" w:rsidRDefault="008F470B" w:rsidP="00FD1913">
            <w:pPr>
              <w:pStyle w:val="NormalStefbolds"/>
              <w:rPr>
                <w:szCs w:val="22"/>
                <w:lang w:val="en-US" w:eastAsia="en-US"/>
              </w:rPr>
            </w:pPr>
            <w:r w:rsidRPr="00A31D90">
              <w:rPr>
                <w:szCs w:val="22"/>
                <w:lang w:eastAsia="en-US"/>
              </w:rPr>
              <w:t>О</w:t>
            </w:r>
            <w:r w:rsidRPr="00A31D90">
              <w:rPr>
                <w:szCs w:val="22"/>
                <w:lang w:val="en-US" w:eastAsia="en-US"/>
              </w:rPr>
              <w:t>бразовање</w:t>
            </w:r>
          </w:p>
        </w:tc>
        <w:tc>
          <w:tcPr>
            <w:tcW w:w="4152" w:type="pct"/>
            <w:tcBorders>
              <w:left w:val="single" w:sz="12" w:space="0" w:color="auto"/>
            </w:tcBorders>
          </w:tcPr>
          <w:p w:rsidR="008F470B" w:rsidRPr="00A31D90" w:rsidRDefault="008F470B" w:rsidP="00FD1913">
            <w:pPr>
              <w:spacing w:line="240" w:lineRule="auto"/>
              <w:rPr>
                <w:rFonts w:ascii="Times New Roman" w:eastAsia="Calibri" w:hAnsi="Times New Roman"/>
                <w:noProof/>
                <w:sz w:val="20"/>
                <w:szCs w:val="20"/>
                <w:lang w:eastAsia="en-AU"/>
              </w:rPr>
            </w:pPr>
            <w:r w:rsidRPr="00A31D90">
              <w:rPr>
                <w:rFonts w:ascii="Times New Roman" w:eastAsia="Calibri" w:hAnsi="Times New Roman"/>
                <w:noProof/>
                <w:sz w:val="20"/>
                <w:szCs w:val="20"/>
                <w:lang w:eastAsia="en-AU"/>
              </w:rPr>
              <w:t>Високо образовање:</w:t>
            </w:r>
          </w:p>
          <w:p w:rsidR="008F470B" w:rsidRPr="00A31D90" w:rsidRDefault="00301E9C" w:rsidP="00A31D90">
            <w:pPr>
              <w:numPr>
                <w:ilvl w:val="0"/>
                <w:numId w:val="41"/>
              </w:numPr>
              <w:spacing w:line="240" w:lineRule="auto"/>
              <w:jc w:val="both"/>
              <w:rPr>
                <w:szCs w:val="22"/>
                <w:lang w:val="sr-Cyrl-CS"/>
              </w:rPr>
            </w:pPr>
            <w:r w:rsidRPr="00A31D90">
              <w:rPr>
                <w:rFonts w:ascii="Times New Roman" w:hAnsi="Times New Roman"/>
                <w:bCs/>
                <w:sz w:val="20"/>
                <w:szCs w:val="20"/>
                <w:lang w:val="sr-Cyrl-CS"/>
              </w:rPr>
              <w:t xml:space="preserve">на </w:t>
            </w:r>
            <w:r w:rsidR="00C60026" w:rsidRPr="00A31D90">
              <w:rPr>
                <w:rFonts w:ascii="Times New Roman" w:hAnsi="Times New Roman"/>
                <w:bCs/>
                <w:sz w:val="20"/>
                <w:szCs w:val="20"/>
                <w:lang w:val="sr-Cyrl-CS"/>
              </w:rPr>
              <w:t>медицинск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стоматолошк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фармацеутск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машинск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технолошк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електротехничк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хемијск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биолошк</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xml:space="preserve"> или друг</w:t>
            </w:r>
            <w:r w:rsidRPr="00A31D90">
              <w:rPr>
                <w:rFonts w:ascii="Times New Roman" w:hAnsi="Times New Roman"/>
                <w:bCs/>
                <w:sz w:val="20"/>
                <w:szCs w:val="20"/>
                <w:lang w:val="sr-Cyrl-CS"/>
              </w:rPr>
              <w:t>ом</w:t>
            </w:r>
            <w:r w:rsidR="00C60026" w:rsidRPr="00A31D90">
              <w:rPr>
                <w:rFonts w:ascii="Times New Roman" w:hAnsi="Times New Roman"/>
                <w:bCs/>
                <w:sz w:val="20"/>
                <w:szCs w:val="20"/>
                <w:lang w:val="sr-Cyrl-CS"/>
              </w:rPr>
              <w:t xml:space="preserve"> одговарајућ</w:t>
            </w:r>
            <w:r w:rsidRPr="00A31D90">
              <w:rPr>
                <w:rFonts w:ascii="Times New Roman" w:hAnsi="Times New Roman"/>
                <w:bCs/>
                <w:sz w:val="20"/>
                <w:szCs w:val="20"/>
                <w:lang w:val="sr-Cyrl-CS"/>
              </w:rPr>
              <w:t>ем</w:t>
            </w:r>
            <w:r w:rsidR="00C60026" w:rsidRPr="00A31D90">
              <w:rPr>
                <w:rFonts w:ascii="Times New Roman" w:hAnsi="Times New Roman"/>
                <w:bCs/>
                <w:sz w:val="20"/>
                <w:szCs w:val="20"/>
                <w:lang w:val="sr-Cyrl-CS"/>
              </w:rPr>
              <w:t xml:space="preserve"> факултет</w:t>
            </w:r>
            <w:r w:rsidRPr="00A31D90">
              <w:rPr>
                <w:rFonts w:ascii="Times New Roman" w:hAnsi="Times New Roman"/>
                <w:bCs/>
                <w:sz w:val="20"/>
                <w:szCs w:val="20"/>
                <w:lang w:val="sr-Cyrl-CS"/>
              </w:rPr>
              <w:t>у</w:t>
            </w:r>
            <w:r w:rsidR="00C60026" w:rsidRPr="00A31D90">
              <w:rPr>
                <w:rFonts w:ascii="Times New Roman" w:hAnsi="Times New Roman"/>
                <w:bCs/>
                <w:sz w:val="20"/>
                <w:szCs w:val="20"/>
                <w:lang w:val="sr-Cyrl-CS"/>
              </w:rPr>
              <w:t xml:space="preserve"> у складу са прописима</w:t>
            </w:r>
            <w:r w:rsidRPr="00A31D90">
              <w:rPr>
                <w:rFonts w:ascii="Times New Roman" w:hAnsi="Times New Roman"/>
                <w:bCs/>
                <w:sz w:val="20"/>
                <w:szCs w:val="20"/>
                <w:lang w:val="sr-Cyrl-CS"/>
              </w:rPr>
              <w:t>.</w:t>
            </w:r>
          </w:p>
        </w:tc>
      </w:tr>
      <w:tr w:rsidR="008F470B" w:rsidRPr="008F6864" w:rsidTr="00FD1913">
        <w:trPr>
          <w:trHeight w:val="283"/>
          <w:jc w:val="center"/>
        </w:trPr>
        <w:tc>
          <w:tcPr>
            <w:tcW w:w="848" w:type="pct"/>
            <w:tcBorders>
              <w:right w:val="single" w:sz="12" w:space="0" w:color="auto"/>
            </w:tcBorders>
          </w:tcPr>
          <w:p w:rsidR="008F470B" w:rsidRPr="00A31D90" w:rsidRDefault="008F470B" w:rsidP="00FD1913">
            <w:pPr>
              <w:pStyle w:val="NormalStefbolds"/>
              <w:rPr>
                <w:szCs w:val="22"/>
                <w:lang w:val="en-US" w:eastAsia="en-US"/>
              </w:rPr>
            </w:pPr>
            <w:r w:rsidRPr="00A31D90">
              <w:rPr>
                <w:szCs w:val="22"/>
                <w:lang w:val="en-US" w:eastAsia="en-US"/>
              </w:rPr>
              <w:t>Додатна знања / испити / радно искуство</w:t>
            </w:r>
          </w:p>
        </w:tc>
        <w:tc>
          <w:tcPr>
            <w:tcW w:w="4152" w:type="pct"/>
            <w:tcBorders>
              <w:left w:val="single" w:sz="12" w:space="0" w:color="auto"/>
            </w:tcBorders>
          </w:tcPr>
          <w:p w:rsidR="00301E9C" w:rsidRPr="00A31D90" w:rsidRDefault="00301E9C"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обуку у складу са Правилником о промету на велико медицинских средстава;</w:t>
            </w:r>
          </w:p>
          <w:p w:rsidR="008F470B" w:rsidRPr="00A31D90" w:rsidRDefault="00301E9C" w:rsidP="00A31D90">
            <w:pPr>
              <w:numPr>
                <w:ilvl w:val="0"/>
                <w:numId w:val="41"/>
              </w:numPr>
              <w:spacing w:line="240" w:lineRule="auto"/>
              <w:jc w:val="both"/>
              <w:rPr>
                <w:bCs/>
                <w:lang w:val="sr-Cyrl-CS"/>
              </w:rPr>
            </w:pPr>
            <w:r w:rsidRPr="00A31D90">
              <w:rPr>
                <w:rFonts w:ascii="Times New Roman" w:hAnsi="Times New Roman"/>
                <w:bCs/>
                <w:sz w:val="20"/>
                <w:szCs w:val="20"/>
                <w:lang w:val="sr-Cyrl-CS"/>
              </w:rPr>
              <w:t>најмање три године радног искуства у складу Правилником о промету на велико медицинских средстава.</w:t>
            </w:r>
          </w:p>
        </w:tc>
      </w:tr>
    </w:tbl>
    <w:p w:rsidR="008F470B" w:rsidRDefault="008F470B" w:rsidP="00E33D6D">
      <w:pPr>
        <w:rPr>
          <w:highlight w:val="darkCyan"/>
        </w:rPr>
      </w:pPr>
    </w:p>
    <w:p w:rsidR="00E33D6D" w:rsidRDefault="00E33D6D" w:rsidP="00E33D6D">
      <w:pPr>
        <w:rPr>
          <w:rFonts w:ascii="Times New Roman" w:eastAsia="Calibri" w:hAnsi="Times New Roman"/>
          <w:spacing w:val="60"/>
          <w:sz w:val="24"/>
          <w:szCs w:val="28"/>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5"/>
        <w:gridCol w:w="7725"/>
      </w:tblGrid>
      <w:tr w:rsidR="00E33D6D" w:rsidRPr="00A31D90" w:rsidTr="00FB35E1">
        <w:trPr>
          <w:trHeight w:val="262"/>
          <w:tblHeader/>
          <w:jc w:val="center"/>
        </w:trPr>
        <w:tc>
          <w:tcPr>
            <w:tcW w:w="860" w:type="pct"/>
            <w:tcBorders>
              <w:bottom w:val="single" w:sz="4" w:space="0" w:color="auto"/>
              <w:right w:val="single" w:sz="12" w:space="0" w:color="auto"/>
            </w:tcBorders>
          </w:tcPr>
          <w:p w:rsidR="00E33D6D" w:rsidRPr="00A31D90" w:rsidRDefault="007D7A8D" w:rsidP="00022E37">
            <w:pPr>
              <w:pStyle w:val="NormalStefbolds"/>
              <w:outlineLvl w:val="0"/>
              <w:rPr>
                <w:color w:val="31849B"/>
                <w:sz w:val="24"/>
                <w:szCs w:val="24"/>
                <w:lang w:eastAsia="en-US"/>
              </w:rPr>
            </w:pPr>
            <w:bookmarkStart w:id="4" w:name="Г5" w:colFirst="1" w:colLast="1"/>
            <w:r w:rsidRPr="00A31D90">
              <w:rPr>
                <w:sz w:val="24"/>
                <w:szCs w:val="24"/>
                <w:lang w:eastAsia="en-US"/>
              </w:rPr>
              <w:lastRenderedPageBreak/>
              <w:t>61</w:t>
            </w:r>
            <w:r w:rsidR="00E33D6D" w:rsidRPr="00A31D90">
              <w:rPr>
                <w:sz w:val="24"/>
                <w:szCs w:val="24"/>
                <w:lang w:eastAsia="en-US"/>
              </w:rPr>
              <w:t>.</w:t>
            </w:r>
          </w:p>
        </w:tc>
        <w:tc>
          <w:tcPr>
            <w:tcW w:w="4140" w:type="pct"/>
            <w:vMerge w:val="restart"/>
            <w:tcBorders>
              <w:left w:val="single" w:sz="12" w:space="0" w:color="auto"/>
            </w:tcBorders>
            <w:vAlign w:val="center"/>
          </w:tcPr>
          <w:p w:rsidR="00E33D6D" w:rsidRPr="00A31D90" w:rsidRDefault="000E7A82" w:rsidP="00022E37">
            <w:pPr>
              <w:pStyle w:val="AleksNaziv"/>
            </w:pPr>
            <w:r w:rsidRPr="00A31D90">
              <w:t>ЛИЦЕ</w:t>
            </w:r>
            <w:r w:rsidR="00E33D6D" w:rsidRPr="00A31D90">
              <w:t xml:space="preserve"> </w:t>
            </w:r>
            <w:r w:rsidRPr="00A31D90">
              <w:t>ОДГОВОР</w:t>
            </w:r>
            <w:r w:rsidR="00E33D6D" w:rsidRPr="00A31D90">
              <w:t>Н</w:t>
            </w:r>
            <w:r w:rsidRPr="00A31D90">
              <w:t>О</w:t>
            </w:r>
            <w:r w:rsidR="00E33D6D" w:rsidRPr="00A31D90">
              <w:t xml:space="preserve"> ЗА ФАРМАКОВИГИЛАНЦУ</w:t>
            </w:r>
          </w:p>
        </w:tc>
      </w:tr>
      <w:bookmarkEnd w:id="4"/>
      <w:tr w:rsidR="00E33D6D" w:rsidRPr="00A31D90" w:rsidTr="00FB35E1">
        <w:trPr>
          <w:trHeight w:val="352"/>
          <w:tblHeader/>
          <w:jc w:val="center"/>
        </w:trPr>
        <w:tc>
          <w:tcPr>
            <w:tcW w:w="860" w:type="pct"/>
            <w:tcBorders>
              <w:top w:val="single" w:sz="4" w:space="0" w:color="auto"/>
              <w:right w:val="single" w:sz="12" w:space="0" w:color="auto"/>
            </w:tcBorders>
          </w:tcPr>
          <w:p w:rsidR="00E33D6D" w:rsidRPr="00A31D90" w:rsidRDefault="00E33D6D" w:rsidP="00022E37">
            <w:pPr>
              <w:pStyle w:val="NormalStefbolds"/>
              <w:outlineLvl w:val="0"/>
              <w:rPr>
                <w:szCs w:val="22"/>
                <w:lang w:val="en-US" w:eastAsia="en-US"/>
              </w:rPr>
            </w:pPr>
            <w:r w:rsidRPr="00A31D90">
              <w:rPr>
                <w:szCs w:val="22"/>
                <w:lang w:val="en-US" w:eastAsia="en-US"/>
              </w:rPr>
              <w:t>Назив радног места</w:t>
            </w:r>
          </w:p>
        </w:tc>
        <w:tc>
          <w:tcPr>
            <w:tcW w:w="4140" w:type="pct"/>
            <w:vMerge/>
            <w:tcBorders>
              <w:left w:val="single" w:sz="12" w:space="0" w:color="auto"/>
            </w:tcBorders>
            <w:vAlign w:val="center"/>
          </w:tcPr>
          <w:p w:rsidR="00E33D6D" w:rsidRPr="00A31D90" w:rsidRDefault="00E33D6D" w:rsidP="00022E37">
            <w:pPr>
              <w:pStyle w:val="Style2"/>
              <w:rPr>
                <w:color w:val="auto"/>
                <w:lang w:val="en-US" w:eastAsia="en-US"/>
              </w:rPr>
            </w:pPr>
          </w:p>
        </w:tc>
      </w:tr>
      <w:tr w:rsidR="00E33D6D" w:rsidRPr="00A31D90" w:rsidTr="00FB35E1">
        <w:trPr>
          <w:trHeight w:val="283"/>
          <w:jc w:val="center"/>
        </w:trPr>
        <w:tc>
          <w:tcPr>
            <w:tcW w:w="860" w:type="pct"/>
            <w:tcBorders>
              <w:right w:val="single" w:sz="12" w:space="0" w:color="auto"/>
            </w:tcBorders>
          </w:tcPr>
          <w:p w:rsidR="00E33D6D" w:rsidRPr="00A31D90" w:rsidRDefault="00E33D6D" w:rsidP="00022E37">
            <w:pPr>
              <w:pStyle w:val="NormalStefbolds"/>
              <w:rPr>
                <w:szCs w:val="22"/>
                <w:lang w:val="en-US" w:eastAsia="en-US"/>
              </w:rPr>
            </w:pPr>
            <w:r w:rsidRPr="00A31D90">
              <w:rPr>
                <w:szCs w:val="22"/>
                <w:lang w:val="en-US" w:eastAsia="en-US"/>
              </w:rPr>
              <w:t>Општи / типични опис посла</w:t>
            </w:r>
          </w:p>
        </w:tc>
        <w:tc>
          <w:tcPr>
            <w:tcW w:w="4140" w:type="pct"/>
            <w:tcBorders>
              <w:left w:val="single" w:sz="12" w:space="0" w:color="auto"/>
            </w:tcBorders>
          </w:tcPr>
          <w:p w:rsidR="00E33D6D" w:rsidRPr="00A31D90" w:rsidRDefault="00E33D6D" w:rsidP="00C535F2">
            <w:pPr>
              <w:pStyle w:val="ListParagraph"/>
              <w:numPr>
                <w:ilvl w:val="0"/>
                <w:numId w:val="219"/>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успоставља, организује и одржава система прикупљања, обраде, процене и чување података о свим нежељеним реакцијама на лек и догађајима у вези са применом лека или сумњом на њих, који су пријављени произвођачу, особама које врше промоцију лекова или који су добијени из објављене литературе без обзира на географско порекло извора података;</w:t>
            </w:r>
          </w:p>
          <w:p w:rsidR="00E33D6D" w:rsidRPr="00A31D90" w:rsidRDefault="00E33D6D" w:rsidP="00C535F2">
            <w:pPr>
              <w:pStyle w:val="ListParagraph"/>
              <w:numPr>
                <w:ilvl w:val="0"/>
                <w:numId w:val="219"/>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дост</w:t>
            </w:r>
            <w:r w:rsidR="00266EB0" w:rsidRPr="00A31D90">
              <w:rPr>
                <w:rFonts w:ascii="Times New Roman" w:eastAsiaTheme="minorHAnsi" w:hAnsi="Times New Roman"/>
                <w:sz w:val="20"/>
                <w:szCs w:val="20"/>
                <w:lang w:val="ru-RU"/>
              </w:rPr>
              <w:t>а</w:t>
            </w:r>
            <w:r w:rsidRPr="00A31D90">
              <w:rPr>
                <w:rFonts w:ascii="Times New Roman" w:eastAsiaTheme="minorHAnsi" w:hAnsi="Times New Roman"/>
                <w:sz w:val="20"/>
                <w:szCs w:val="20"/>
                <w:lang w:val="ru-RU"/>
              </w:rPr>
              <w:t>вља податаке о свим озбиљним нежељеним реакцијама на лек или сумњи на њих а који су добијени од здравствених радника са територије Републике Србије, Националном центру за фармаковигиланцу, у оквиру Агенције за лекове и медицинска средства Србије;</w:t>
            </w:r>
          </w:p>
          <w:p w:rsidR="00E33D6D" w:rsidRPr="00A31D90" w:rsidRDefault="00E33D6D" w:rsidP="00C535F2">
            <w:pPr>
              <w:pStyle w:val="ListParagraph"/>
              <w:numPr>
                <w:ilvl w:val="0"/>
                <w:numId w:val="219"/>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доставља допунске информације неопходне за процену користи и ризика од примене радиофармацеутских лекова;</w:t>
            </w:r>
          </w:p>
          <w:p w:rsidR="00E33D6D" w:rsidRPr="00A31D90" w:rsidRDefault="00E33D6D" w:rsidP="00C535F2">
            <w:pPr>
              <w:pStyle w:val="ListParagraph"/>
              <w:numPr>
                <w:ilvl w:val="0"/>
                <w:numId w:val="219"/>
              </w:numPr>
              <w:spacing w:line="240" w:lineRule="auto"/>
              <w:contextualSpacing/>
              <w:jc w:val="both"/>
              <w:rPr>
                <w:rFonts w:ascii="Cambria" w:hAnsi="Cambria" w:cs="Arial"/>
                <w:bCs/>
                <w:iCs/>
                <w:sz w:val="18"/>
                <w:szCs w:val="18"/>
                <w:lang w:val="ru-RU"/>
              </w:rPr>
            </w:pPr>
            <w:r w:rsidRPr="00A31D90">
              <w:rPr>
                <w:rFonts w:ascii="Times New Roman" w:eastAsiaTheme="minorHAnsi" w:hAnsi="Times New Roman"/>
                <w:sz w:val="20"/>
                <w:szCs w:val="20"/>
                <w:lang w:val="ru-RU"/>
              </w:rPr>
              <w:t>подноси извештаје о раду.</w:t>
            </w:r>
          </w:p>
        </w:tc>
      </w:tr>
      <w:tr w:rsidR="00E33D6D" w:rsidRPr="00A31D90" w:rsidTr="00FB35E1">
        <w:trPr>
          <w:trHeight w:val="283"/>
          <w:jc w:val="center"/>
        </w:trPr>
        <w:tc>
          <w:tcPr>
            <w:tcW w:w="860" w:type="pct"/>
            <w:tcBorders>
              <w:right w:val="single" w:sz="12" w:space="0" w:color="auto"/>
            </w:tcBorders>
          </w:tcPr>
          <w:p w:rsidR="00E33D6D" w:rsidRPr="00A31D90" w:rsidRDefault="00E33D6D" w:rsidP="00022E37">
            <w:pPr>
              <w:pStyle w:val="NormalStefbolds"/>
              <w:rPr>
                <w:szCs w:val="22"/>
                <w:lang w:val="en-US" w:eastAsia="en-US"/>
              </w:rPr>
            </w:pPr>
            <w:r w:rsidRPr="00A31D90">
              <w:rPr>
                <w:szCs w:val="22"/>
                <w:lang w:eastAsia="en-US"/>
              </w:rPr>
              <w:t>О</w:t>
            </w:r>
            <w:r w:rsidRPr="00A31D90">
              <w:rPr>
                <w:szCs w:val="22"/>
                <w:lang w:val="en-US" w:eastAsia="en-US"/>
              </w:rPr>
              <w:t>бразовање</w:t>
            </w:r>
          </w:p>
        </w:tc>
        <w:tc>
          <w:tcPr>
            <w:tcW w:w="4140" w:type="pct"/>
            <w:tcBorders>
              <w:left w:val="single" w:sz="12" w:space="0" w:color="auto"/>
            </w:tcBorders>
          </w:tcPr>
          <w:p w:rsidR="00E33D6D" w:rsidRPr="00A31D90" w:rsidRDefault="00E33D6D" w:rsidP="00022E37">
            <w:pPr>
              <w:spacing w:line="240" w:lineRule="auto"/>
              <w:rPr>
                <w:rFonts w:ascii="Times New Roman" w:eastAsia="Calibri" w:hAnsi="Times New Roman"/>
                <w:noProof/>
                <w:sz w:val="20"/>
                <w:szCs w:val="20"/>
                <w:lang w:eastAsia="en-AU"/>
              </w:rPr>
            </w:pPr>
            <w:r w:rsidRPr="00A31D90">
              <w:rPr>
                <w:rFonts w:ascii="Times New Roman" w:eastAsia="Calibri" w:hAnsi="Times New Roman"/>
                <w:noProof/>
                <w:sz w:val="20"/>
                <w:szCs w:val="20"/>
                <w:lang w:eastAsia="en-AU"/>
              </w:rPr>
              <w:t>Високо образовање:</w:t>
            </w:r>
          </w:p>
          <w:p w:rsidR="00E33D6D" w:rsidRPr="00A31D90" w:rsidRDefault="00E33D6D"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на интегрисаним академским студијама</w:t>
            </w:r>
            <w:r w:rsidR="00400D67" w:rsidRPr="00A31D90">
              <w:rPr>
                <w:rFonts w:ascii="Times New Roman" w:hAnsi="Times New Roman"/>
                <w:bCs/>
                <w:sz w:val="20"/>
                <w:szCs w:val="20"/>
                <w:lang w:val="sr-Cyrl-CS"/>
              </w:rPr>
              <w:t xml:space="preserve"> из области </w:t>
            </w:r>
            <w:r w:rsidR="00B50E0F" w:rsidRPr="00A31D90">
              <w:rPr>
                <w:rFonts w:ascii="Times New Roman" w:hAnsi="Times New Roman"/>
                <w:bCs/>
                <w:sz w:val="20"/>
                <w:szCs w:val="20"/>
                <w:lang w:val="sr-Cyrl-CS"/>
              </w:rPr>
              <w:t xml:space="preserve">медицине, </w:t>
            </w:r>
            <w:r w:rsidR="00400D67" w:rsidRPr="00A31D90">
              <w:rPr>
                <w:rFonts w:ascii="Times New Roman" w:hAnsi="Times New Roman"/>
                <w:bCs/>
                <w:sz w:val="20"/>
                <w:szCs w:val="20"/>
                <w:lang w:val="sr-Cyrl-CS"/>
              </w:rPr>
              <w:t>фармације</w:t>
            </w:r>
            <w:r w:rsidR="00A0036F" w:rsidRPr="00A31D90">
              <w:rPr>
                <w:rFonts w:ascii="Times New Roman" w:hAnsi="Times New Roman"/>
                <w:bCs/>
                <w:sz w:val="20"/>
                <w:szCs w:val="20"/>
                <w:lang w:val="sr-Cyrl-CS"/>
              </w:rPr>
              <w:t xml:space="preserve"> и стоматологије,</w:t>
            </w:r>
            <w:r w:rsidR="009074CA" w:rsidRPr="00A31D90">
              <w:rPr>
                <w:rFonts w:ascii="Times New Roman" w:hAnsi="Times New Roman"/>
                <w:bCs/>
                <w:sz w:val="20"/>
                <w:szCs w:val="20"/>
                <w:lang w:val="sr-Cyrl-CS"/>
              </w:rPr>
              <w:t xml:space="preserve"> </w:t>
            </w:r>
            <w:r w:rsidRPr="00A31D90">
              <w:rPr>
                <w:rFonts w:ascii="Times New Roman" w:hAnsi="Times New Roman"/>
                <w:bCs/>
                <w:sz w:val="20"/>
                <w:szCs w:val="20"/>
                <w:lang w:val="sr-Cyrl-CS"/>
              </w:rPr>
              <w:t>по пропису који уређује високо образовање, почев од 10. септембра 2005. године;</w:t>
            </w:r>
          </w:p>
          <w:p w:rsidR="00E33D6D" w:rsidRPr="00A31D90" w:rsidRDefault="00E33D6D" w:rsidP="00A31D90">
            <w:pPr>
              <w:numPr>
                <w:ilvl w:val="0"/>
                <w:numId w:val="41"/>
              </w:numPr>
              <w:spacing w:line="240" w:lineRule="auto"/>
              <w:jc w:val="both"/>
              <w:rPr>
                <w:szCs w:val="22"/>
                <w:lang w:val="sr-Cyrl-CS"/>
              </w:rPr>
            </w:pPr>
            <w:r w:rsidRPr="00A31D90">
              <w:rPr>
                <w:rFonts w:ascii="Times New Roman" w:hAnsi="Times New Roman"/>
                <w:bCs/>
                <w:sz w:val="20"/>
                <w:szCs w:val="20"/>
                <w:lang w:val="sr-Cyrl-CS"/>
              </w:rPr>
              <w:t xml:space="preserve">на основним студијама </w:t>
            </w:r>
            <w:r w:rsidR="00A0036F" w:rsidRPr="00A31D90">
              <w:rPr>
                <w:rFonts w:ascii="Times New Roman" w:hAnsi="Times New Roman"/>
                <w:bCs/>
                <w:sz w:val="20"/>
                <w:szCs w:val="20"/>
                <w:lang w:val="sr-Cyrl-CS"/>
              </w:rPr>
              <w:t xml:space="preserve">из области медицине, фармације и стоматологије, </w:t>
            </w:r>
            <w:r w:rsidRPr="00A31D90">
              <w:rPr>
                <w:rFonts w:ascii="Times New Roman" w:hAnsi="Times New Roman"/>
                <w:bCs/>
                <w:sz w:val="20"/>
                <w:szCs w:val="20"/>
                <w:lang w:val="sr-Cyrl-CS"/>
              </w:rPr>
              <w:t xml:space="preserve">у трајању од најмање пет, односно </w:t>
            </w:r>
            <w:r w:rsidR="00A0036F" w:rsidRPr="00A31D90">
              <w:rPr>
                <w:rFonts w:ascii="Times New Roman" w:hAnsi="Times New Roman"/>
                <w:bCs/>
                <w:sz w:val="20"/>
                <w:szCs w:val="20"/>
                <w:lang w:val="sr-Cyrl-CS"/>
              </w:rPr>
              <w:t xml:space="preserve">из области фармације </w:t>
            </w:r>
            <w:r w:rsidRPr="00A31D90">
              <w:rPr>
                <w:rFonts w:ascii="Times New Roman" w:hAnsi="Times New Roman"/>
                <w:bCs/>
                <w:sz w:val="20"/>
                <w:szCs w:val="20"/>
                <w:lang w:val="sr-Cyrl-CS"/>
              </w:rPr>
              <w:t>четири године, по пропису који је уређивао високо образовањ</w:t>
            </w:r>
            <w:r w:rsidR="00874FA5" w:rsidRPr="00A31D90">
              <w:rPr>
                <w:rFonts w:ascii="Times New Roman" w:hAnsi="Times New Roman"/>
                <w:bCs/>
                <w:sz w:val="20"/>
                <w:szCs w:val="20"/>
                <w:lang w:val="sr-Cyrl-CS"/>
              </w:rPr>
              <w:t>е до 10. септембра 2005. године.</w:t>
            </w:r>
          </w:p>
        </w:tc>
      </w:tr>
      <w:tr w:rsidR="00E33D6D" w:rsidRPr="008F6864" w:rsidTr="00FB35E1">
        <w:trPr>
          <w:trHeight w:val="283"/>
          <w:jc w:val="center"/>
        </w:trPr>
        <w:tc>
          <w:tcPr>
            <w:tcW w:w="860" w:type="pct"/>
            <w:tcBorders>
              <w:right w:val="single" w:sz="12" w:space="0" w:color="auto"/>
            </w:tcBorders>
          </w:tcPr>
          <w:p w:rsidR="00E33D6D" w:rsidRPr="00A31D90" w:rsidRDefault="00E33D6D" w:rsidP="00022E37">
            <w:pPr>
              <w:pStyle w:val="NormalStefbolds"/>
              <w:rPr>
                <w:szCs w:val="22"/>
                <w:lang w:val="en-US" w:eastAsia="en-US"/>
              </w:rPr>
            </w:pPr>
            <w:r w:rsidRPr="00A31D90">
              <w:rPr>
                <w:szCs w:val="22"/>
                <w:lang w:val="en-US" w:eastAsia="en-US"/>
              </w:rPr>
              <w:t>Додатна знања / испити / радно искуство</w:t>
            </w:r>
          </w:p>
        </w:tc>
        <w:tc>
          <w:tcPr>
            <w:tcW w:w="4140" w:type="pct"/>
            <w:tcBorders>
              <w:left w:val="single" w:sz="12" w:space="0" w:color="auto"/>
            </w:tcBorders>
          </w:tcPr>
          <w:p w:rsidR="00B52FFD" w:rsidRPr="00A31D90" w:rsidRDefault="00B52FFD"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одговарајуће едукације из области фармаковигиланце;</w:t>
            </w:r>
          </w:p>
          <w:p w:rsidR="00E33D6D" w:rsidRPr="00A31D90" w:rsidRDefault="00E33D6D" w:rsidP="00A31D90">
            <w:pPr>
              <w:numPr>
                <w:ilvl w:val="0"/>
                <w:numId w:val="41"/>
              </w:numPr>
              <w:spacing w:line="240" w:lineRule="auto"/>
              <w:jc w:val="both"/>
              <w:rPr>
                <w:bCs/>
                <w:lang w:val="sr-Cyrl-CS"/>
              </w:rPr>
            </w:pPr>
            <w:r w:rsidRPr="00A31D90">
              <w:rPr>
                <w:rFonts w:ascii="Times New Roman" w:hAnsi="Times New Roman"/>
                <w:bCs/>
                <w:sz w:val="20"/>
                <w:szCs w:val="20"/>
                <w:lang w:val="sr-Cyrl-CS"/>
              </w:rPr>
              <w:t xml:space="preserve">у складу са прописима којима </w:t>
            </w:r>
            <w:r w:rsidR="00F93D4E" w:rsidRPr="00A31D90">
              <w:rPr>
                <w:rFonts w:ascii="Times New Roman" w:hAnsi="Times New Roman"/>
                <w:bCs/>
                <w:sz w:val="20"/>
                <w:szCs w:val="20"/>
                <w:lang w:val="sr-Cyrl-CS"/>
              </w:rPr>
              <w:t>се</w:t>
            </w:r>
            <w:r w:rsidRPr="00A31D90">
              <w:rPr>
                <w:rFonts w:ascii="Times New Roman" w:hAnsi="Times New Roman"/>
                <w:bCs/>
                <w:sz w:val="20"/>
                <w:szCs w:val="20"/>
                <w:lang w:val="sr-Cyrl-CS"/>
              </w:rPr>
              <w:t xml:space="preserve"> уређ</w:t>
            </w:r>
            <w:r w:rsidR="00F93D4E" w:rsidRPr="00A31D90">
              <w:rPr>
                <w:rFonts w:ascii="Times New Roman" w:hAnsi="Times New Roman"/>
                <w:bCs/>
                <w:sz w:val="20"/>
                <w:szCs w:val="20"/>
                <w:lang w:val="sr-Cyrl-CS"/>
              </w:rPr>
              <w:t>ује</w:t>
            </w:r>
            <w:r w:rsidRPr="00A31D90">
              <w:rPr>
                <w:rFonts w:ascii="Times New Roman" w:hAnsi="Times New Roman"/>
                <w:bCs/>
                <w:sz w:val="20"/>
                <w:szCs w:val="20"/>
                <w:lang w:val="sr-Cyrl-CS"/>
              </w:rPr>
              <w:t xml:space="preserve"> област </w:t>
            </w:r>
            <w:r w:rsidR="00F93D4E" w:rsidRPr="00A31D90">
              <w:rPr>
                <w:rFonts w:ascii="Times New Roman" w:hAnsi="Times New Roman"/>
                <w:bCs/>
                <w:sz w:val="20"/>
                <w:szCs w:val="20"/>
                <w:lang w:val="sr-Cyrl-CS"/>
              </w:rPr>
              <w:t>лекова</w:t>
            </w:r>
            <w:r w:rsidR="00D06D39" w:rsidRPr="00A31D90">
              <w:rPr>
                <w:rFonts w:ascii="Times New Roman" w:hAnsi="Times New Roman"/>
                <w:bCs/>
                <w:sz w:val="20"/>
                <w:szCs w:val="20"/>
                <w:lang w:val="sr-Cyrl-CS"/>
              </w:rPr>
              <w:t>.</w:t>
            </w:r>
          </w:p>
        </w:tc>
      </w:tr>
    </w:tbl>
    <w:p w:rsidR="00A31D90" w:rsidRDefault="00A31D90" w:rsidP="00BD53A9">
      <w:pPr>
        <w:spacing w:after="160" w:line="259" w:lineRule="auto"/>
        <w:ind w:left="0" w:firstLine="0"/>
        <w:rPr>
          <w:rFonts w:ascii="Times New Roman" w:hAnsi="Times New Roman"/>
          <w:bCs/>
          <w:caps/>
          <w:spacing w:val="60"/>
          <w:sz w:val="24"/>
          <w:szCs w:val="28"/>
          <w:highlight w:val="darkCyan"/>
        </w:rPr>
      </w:pPr>
    </w:p>
    <w:p w:rsidR="00A31D90" w:rsidRDefault="00A31D90" w:rsidP="00A31D90">
      <w:pPr>
        <w:rPr>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5"/>
        <w:gridCol w:w="7725"/>
      </w:tblGrid>
      <w:tr w:rsidR="00400D67" w:rsidRPr="00A31D90" w:rsidTr="00FD1913">
        <w:trPr>
          <w:trHeight w:val="262"/>
          <w:tblHeader/>
          <w:jc w:val="center"/>
        </w:trPr>
        <w:tc>
          <w:tcPr>
            <w:tcW w:w="860" w:type="pct"/>
            <w:tcBorders>
              <w:bottom w:val="single" w:sz="4" w:space="0" w:color="auto"/>
              <w:right w:val="single" w:sz="12" w:space="0" w:color="auto"/>
            </w:tcBorders>
          </w:tcPr>
          <w:p w:rsidR="00400D67" w:rsidRPr="00A31D90" w:rsidRDefault="007D7A8D" w:rsidP="00FD1913">
            <w:pPr>
              <w:pStyle w:val="NormalStefbolds"/>
              <w:outlineLvl w:val="0"/>
              <w:rPr>
                <w:sz w:val="24"/>
                <w:szCs w:val="24"/>
                <w:lang w:eastAsia="en-US"/>
              </w:rPr>
            </w:pPr>
            <w:r w:rsidRPr="00A31D90">
              <w:rPr>
                <w:sz w:val="24"/>
                <w:szCs w:val="24"/>
                <w:lang w:eastAsia="en-US"/>
              </w:rPr>
              <w:lastRenderedPageBreak/>
              <w:t>62.</w:t>
            </w:r>
          </w:p>
          <w:p w:rsidR="00BD53A9" w:rsidRPr="00A31D90" w:rsidRDefault="00BD53A9" w:rsidP="00BD53A9">
            <w:pPr>
              <w:ind w:left="0" w:firstLine="0"/>
            </w:pPr>
          </w:p>
        </w:tc>
        <w:tc>
          <w:tcPr>
            <w:tcW w:w="4140" w:type="pct"/>
            <w:vMerge w:val="restart"/>
            <w:tcBorders>
              <w:left w:val="single" w:sz="12" w:space="0" w:color="auto"/>
            </w:tcBorders>
            <w:vAlign w:val="center"/>
          </w:tcPr>
          <w:p w:rsidR="00400D67" w:rsidRPr="00A31D90" w:rsidRDefault="00400D67" w:rsidP="00400D67">
            <w:pPr>
              <w:pStyle w:val="AleksNaziv"/>
            </w:pPr>
            <w:r w:rsidRPr="00A31D90">
              <w:t>ЛИЦЕ ОДГОВОРНО ЗА ВИГИЛАНЦУ</w:t>
            </w:r>
          </w:p>
        </w:tc>
      </w:tr>
      <w:tr w:rsidR="00400D67" w:rsidRPr="00A31D90" w:rsidTr="00FD1913">
        <w:trPr>
          <w:trHeight w:val="352"/>
          <w:tblHeader/>
          <w:jc w:val="center"/>
        </w:trPr>
        <w:tc>
          <w:tcPr>
            <w:tcW w:w="860" w:type="pct"/>
            <w:tcBorders>
              <w:top w:val="single" w:sz="4" w:space="0" w:color="auto"/>
              <w:right w:val="single" w:sz="12" w:space="0" w:color="auto"/>
            </w:tcBorders>
          </w:tcPr>
          <w:p w:rsidR="00400D67" w:rsidRPr="00A31D90" w:rsidRDefault="00400D67" w:rsidP="00FD1913">
            <w:pPr>
              <w:pStyle w:val="NormalStefbolds"/>
              <w:outlineLvl w:val="0"/>
              <w:rPr>
                <w:szCs w:val="22"/>
                <w:lang w:val="en-US" w:eastAsia="en-US"/>
              </w:rPr>
            </w:pPr>
            <w:r w:rsidRPr="00A31D90">
              <w:rPr>
                <w:szCs w:val="22"/>
                <w:lang w:val="en-US" w:eastAsia="en-US"/>
              </w:rPr>
              <w:t>Назив радног места</w:t>
            </w:r>
          </w:p>
        </w:tc>
        <w:tc>
          <w:tcPr>
            <w:tcW w:w="4140" w:type="pct"/>
            <w:vMerge/>
            <w:tcBorders>
              <w:left w:val="single" w:sz="12" w:space="0" w:color="auto"/>
            </w:tcBorders>
            <w:vAlign w:val="center"/>
          </w:tcPr>
          <w:p w:rsidR="00400D67" w:rsidRPr="00A31D90" w:rsidRDefault="00400D67" w:rsidP="00FD1913">
            <w:pPr>
              <w:pStyle w:val="Style2"/>
              <w:rPr>
                <w:color w:val="auto"/>
                <w:lang w:val="en-US" w:eastAsia="en-US"/>
              </w:rPr>
            </w:pPr>
          </w:p>
        </w:tc>
      </w:tr>
      <w:tr w:rsidR="00400D67" w:rsidRPr="00A31D90" w:rsidTr="00236182">
        <w:trPr>
          <w:trHeight w:val="3259"/>
          <w:jc w:val="center"/>
        </w:trPr>
        <w:tc>
          <w:tcPr>
            <w:tcW w:w="860" w:type="pct"/>
            <w:tcBorders>
              <w:right w:val="single" w:sz="12" w:space="0" w:color="auto"/>
            </w:tcBorders>
          </w:tcPr>
          <w:p w:rsidR="00400D67" w:rsidRPr="00A31D90" w:rsidRDefault="00400D67" w:rsidP="00FD1913">
            <w:pPr>
              <w:pStyle w:val="NormalStefbolds"/>
              <w:rPr>
                <w:szCs w:val="22"/>
                <w:lang w:val="en-US" w:eastAsia="en-US"/>
              </w:rPr>
            </w:pPr>
            <w:r w:rsidRPr="00A31D90">
              <w:rPr>
                <w:szCs w:val="22"/>
                <w:lang w:val="en-US" w:eastAsia="en-US"/>
              </w:rPr>
              <w:t>Општи / типични опис посла</w:t>
            </w:r>
          </w:p>
        </w:tc>
        <w:tc>
          <w:tcPr>
            <w:tcW w:w="4140" w:type="pct"/>
            <w:tcBorders>
              <w:left w:val="single" w:sz="12" w:space="0" w:color="auto"/>
            </w:tcBorders>
          </w:tcPr>
          <w:p w:rsidR="006661E8" w:rsidRPr="00A31D90" w:rsidRDefault="006661E8" w:rsidP="00C535F2">
            <w:pPr>
              <w:pStyle w:val="ListParagraph"/>
              <w:numPr>
                <w:ilvl w:val="0"/>
                <w:numId w:val="220"/>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 xml:space="preserve">организује и одржава систем вигиланце; </w:t>
            </w:r>
          </w:p>
          <w:p w:rsidR="006661E8" w:rsidRPr="00A31D90" w:rsidRDefault="006661E8" w:rsidP="00C535F2">
            <w:pPr>
              <w:pStyle w:val="ListParagraph"/>
              <w:numPr>
                <w:ilvl w:val="0"/>
                <w:numId w:val="220"/>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 xml:space="preserve">предлаже Агенције за лекове и медицинска средстава мере које треба спровести из сигурносних разлога, обезбеђује потпуне и благовремене одгове и потребне информације ради процене безбедности медицинског средства и ризика по здравље при његовој примени ( комуницира са агенцијом); </w:t>
            </w:r>
          </w:p>
          <w:p w:rsidR="006661E8" w:rsidRPr="00A31D90" w:rsidRDefault="006661E8" w:rsidP="00C535F2">
            <w:pPr>
              <w:pStyle w:val="ListParagraph"/>
              <w:numPr>
                <w:ilvl w:val="0"/>
                <w:numId w:val="220"/>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припрема извештаје о инцидентима</w:t>
            </w:r>
          </w:p>
          <w:p w:rsidR="006661E8" w:rsidRPr="00A31D90" w:rsidRDefault="006661E8" w:rsidP="00C535F2">
            <w:pPr>
              <w:pStyle w:val="ListParagraph"/>
              <w:numPr>
                <w:ilvl w:val="0"/>
                <w:numId w:val="220"/>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 xml:space="preserve">припрема извештаје о сигурностно корективним мерама; </w:t>
            </w:r>
          </w:p>
          <w:p w:rsidR="00400D67" w:rsidRPr="00A31D90" w:rsidRDefault="006661E8" w:rsidP="00C535F2">
            <w:pPr>
              <w:pStyle w:val="ListParagraph"/>
              <w:numPr>
                <w:ilvl w:val="0"/>
                <w:numId w:val="220"/>
              </w:numPr>
              <w:spacing w:line="240" w:lineRule="auto"/>
              <w:contextualSpacing/>
              <w:jc w:val="both"/>
              <w:rPr>
                <w:rFonts w:ascii="Cambria" w:hAnsi="Cambria" w:cs="Arial"/>
                <w:bCs/>
                <w:iCs/>
                <w:sz w:val="18"/>
                <w:szCs w:val="18"/>
                <w:lang w:val="ru-RU"/>
              </w:rPr>
            </w:pPr>
            <w:r w:rsidRPr="00A31D90">
              <w:rPr>
                <w:rFonts w:ascii="Times New Roman" w:eastAsiaTheme="minorHAnsi" w:hAnsi="Times New Roman"/>
                <w:sz w:val="20"/>
                <w:szCs w:val="20"/>
                <w:lang w:val="ru-RU"/>
              </w:rPr>
              <w:t xml:space="preserve">обавештава Агенцију за лекове и медицинским средствима о свим злоупотребама и неконтролисаној употреби медициснког средстава који имају утицај на процену користи медицинског средстава и ризика по здравље. </w:t>
            </w:r>
            <w:r w:rsidR="00400D67" w:rsidRPr="00A31D90">
              <w:rPr>
                <w:rFonts w:ascii="Times New Roman" w:eastAsiaTheme="minorHAnsi" w:hAnsi="Times New Roman"/>
                <w:sz w:val="20"/>
                <w:szCs w:val="20"/>
                <w:lang w:val="ru-RU"/>
              </w:rPr>
              <w:t>успоставља, организује и одржава система прикупљања, обраде, процене и чувањ</w:t>
            </w:r>
            <w:r w:rsidR="00F61FB6" w:rsidRPr="00A31D90">
              <w:rPr>
                <w:rFonts w:ascii="Times New Roman" w:eastAsiaTheme="minorHAnsi" w:hAnsi="Times New Roman"/>
                <w:sz w:val="20"/>
                <w:szCs w:val="20"/>
                <w:lang w:val="ru-RU"/>
              </w:rPr>
              <w:t>а</w:t>
            </w:r>
            <w:r w:rsidR="00400D67" w:rsidRPr="00A31D90">
              <w:rPr>
                <w:rFonts w:ascii="Times New Roman" w:eastAsiaTheme="minorHAnsi" w:hAnsi="Times New Roman"/>
                <w:sz w:val="20"/>
                <w:szCs w:val="20"/>
                <w:lang w:val="ru-RU"/>
              </w:rPr>
              <w:t xml:space="preserve"> података о свим нежељеним реакцијама на </w:t>
            </w:r>
            <w:r w:rsidR="00495E42" w:rsidRPr="00A31D90">
              <w:rPr>
                <w:rFonts w:ascii="Times New Roman" w:eastAsiaTheme="minorHAnsi" w:hAnsi="Times New Roman"/>
                <w:sz w:val="20"/>
                <w:szCs w:val="20"/>
                <w:lang w:val="ru-RU"/>
              </w:rPr>
              <w:t>медицинско средство</w:t>
            </w:r>
            <w:r w:rsidR="00400D67" w:rsidRPr="00A31D90">
              <w:rPr>
                <w:rFonts w:ascii="Times New Roman" w:eastAsiaTheme="minorHAnsi" w:hAnsi="Times New Roman"/>
                <w:sz w:val="20"/>
                <w:szCs w:val="20"/>
                <w:lang w:val="ru-RU"/>
              </w:rPr>
              <w:t xml:space="preserve"> и догађајима у вези са применом </w:t>
            </w:r>
            <w:r w:rsidR="00495E42" w:rsidRPr="00A31D90">
              <w:rPr>
                <w:rFonts w:ascii="Times New Roman" w:eastAsiaTheme="minorHAnsi" w:hAnsi="Times New Roman"/>
                <w:sz w:val="20"/>
                <w:szCs w:val="20"/>
                <w:lang w:val="ru-RU"/>
              </w:rPr>
              <w:t>медицинског средства</w:t>
            </w:r>
            <w:r w:rsidR="00400D67" w:rsidRPr="00A31D90">
              <w:rPr>
                <w:rFonts w:ascii="Times New Roman" w:eastAsiaTheme="minorHAnsi" w:hAnsi="Times New Roman"/>
                <w:sz w:val="20"/>
                <w:szCs w:val="20"/>
                <w:lang w:val="ru-RU"/>
              </w:rPr>
              <w:t xml:space="preserve"> или сумњом на </w:t>
            </w:r>
            <w:r w:rsidR="00495E42" w:rsidRPr="00A31D90">
              <w:rPr>
                <w:rFonts w:ascii="Times New Roman" w:eastAsiaTheme="minorHAnsi" w:hAnsi="Times New Roman"/>
                <w:sz w:val="20"/>
                <w:szCs w:val="20"/>
                <w:lang w:val="ru-RU"/>
              </w:rPr>
              <w:t>исте</w:t>
            </w:r>
            <w:r w:rsidR="00400D67" w:rsidRPr="00A31D90">
              <w:rPr>
                <w:rFonts w:ascii="Times New Roman" w:eastAsiaTheme="minorHAnsi" w:hAnsi="Times New Roman"/>
                <w:sz w:val="20"/>
                <w:szCs w:val="20"/>
                <w:lang w:val="ru-RU"/>
              </w:rPr>
              <w:t>, који су пријављени произвођачу</w:t>
            </w:r>
            <w:r w:rsidRPr="00A31D90">
              <w:rPr>
                <w:rFonts w:ascii="Times New Roman" w:eastAsiaTheme="minorHAnsi" w:hAnsi="Times New Roman"/>
                <w:sz w:val="20"/>
                <w:szCs w:val="20"/>
                <w:lang w:val="ru-RU"/>
              </w:rPr>
              <w:t>.</w:t>
            </w:r>
          </w:p>
        </w:tc>
      </w:tr>
      <w:tr w:rsidR="00400D67" w:rsidRPr="00A31D90" w:rsidTr="00FD1913">
        <w:trPr>
          <w:trHeight w:val="283"/>
          <w:jc w:val="center"/>
        </w:trPr>
        <w:tc>
          <w:tcPr>
            <w:tcW w:w="860" w:type="pct"/>
            <w:tcBorders>
              <w:right w:val="single" w:sz="12" w:space="0" w:color="auto"/>
            </w:tcBorders>
          </w:tcPr>
          <w:p w:rsidR="00400D67" w:rsidRPr="00A31D90" w:rsidRDefault="00400D67" w:rsidP="00FD1913">
            <w:pPr>
              <w:pStyle w:val="NormalStefbolds"/>
              <w:rPr>
                <w:szCs w:val="22"/>
                <w:lang w:val="en-US" w:eastAsia="en-US"/>
              </w:rPr>
            </w:pPr>
            <w:r w:rsidRPr="00A31D90">
              <w:rPr>
                <w:szCs w:val="22"/>
                <w:lang w:eastAsia="en-US"/>
              </w:rPr>
              <w:t>О</w:t>
            </w:r>
            <w:r w:rsidRPr="00A31D90">
              <w:rPr>
                <w:szCs w:val="22"/>
                <w:lang w:val="en-US" w:eastAsia="en-US"/>
              </w:rPr>
              <w:t>бразовање</w:t>
            </w:r>
          </w:p>
        </w:tc>
        <w:tc>
          <w:tcPr>
            <w:tcW w:w="4140" w:type="pct"/>
            <w:tcBorders>
              <w:left w:val="single" w:sz="12" w:space="0" w:color="auto"/>
            </w:tcBorders>
          </w:tcPr>
          <w:p w:rsidR="00BD53A9" w:rsidRPr="00A31D90" w:rsidRDefault="00BD53A9" w:rsidP="00A31D90">
            <w:pPr>
              <w:pStyle w:val="NormalStefbullets1"/>
              <w:rPr>
                <w:bCs/>
                <w:lang w:val="sr-Cyrl-CS"/>
              </w:rPr>
            </w:pPr>
            <w:r w:rsidRPr="00A31D90">
              <w:rPr>
                <w:bCs/>
                <w:lang w:val="sr-Cyrl-CS"/>
              </w:rPr>
              <w:t>Високо образовање:</w:t>
            </w:r>
          </w:p>
          <w:p w:rsidR="00BD53A9" w:rsidRPr="00A31D90" w:rsidRDefault="00BD53A9"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на медицинском, стоматолошком, фармацеутском, технолошком, електротехничком, машинском, хемијском или другом одговарајућем факултету у зависности од врсте медицинских средства.</w:t>
            </w:r>
          </w:p>
          <w:p w:rsidR="00400D67" w:rsidRPr="00A31D90" w:rsidRDefault="00400D67" w:rsidP="00705189">
            <w:pPr>
              <w:spacing w:line="240" w:lineRule="auto"/>
              <w:ind w:left="0" w:firstLine="0"/>
              <w:rPr>
                <w:szCs w:val="22"/>
                <w:lang w:val="sr-Cyrl-CS"/>
              </w:rPr>
            </w:pPr>
          </w:p>
        </w:tc>
      </w:tr>
      <w:tr w:rsidR="00400D67" w:rsidRPr="008F6864" w:rsidTr="00FD1913">
        <w:trPr>
          <w:trHeight w:val="283"/>
          <w:jc w:val="center"/>
        </w:trPr>
        <w:tc>
          <w:tcPr>
            <w:tcW w:w="860" w:type="pct"/>
            <w:tcBorders>
              <w:right w:val="single" w:sz="12" w:space="0" w:color="auto"/>
            </w:tcBorders>
          </w:tcPr>
          <w:p w:rsidR="00400D67" w:rsidRPr="00A31D90" w:rsidRDefault="00400D67" w:rsidP="00FD1913">
            <w:pPr>
              <w:pStyle w:val="NormalStefbolds"/>
              <w:rPr>
                <w:szCs w:val="22"/>
                <w:lang w:val="en-US" w:eastAsia="en-US"/>
              </w:rPr>
            </w:pPr>
            <w:r w:rsidRPr="00A31D90">
              <w:rPr>
                <w:szCs w:val="22"/>
                <w:lang w:val="en-US" w:eastAsia="en-US"/>
              </w:rPr>
              <w:t>Додатна знања / испити / радно искуство</w:t>
            </w:r>
          </w:p>
        </w:tc>
        <w:tc>
          <w:tcPr>
            <w:tcW w:w="4140" w:type="pct"/>
            <w:tcBorders>
              <w:left w:val="single" w:sz="12" w:space="0" w:color="auto"/>
            </w:tcBorders>
          </w:tcPr>
          <w:p w:rsidR="003D727A" w:rsidRPr="00A31D90" w:rsidRDefault="003D727A"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додатне едукације у области вигиланце;</w:t>
            </w:r>
          </w:p>
          <w:p w:rsidR="00400D67" w:rsidRPr="00A31D90" w:rsidRDefault="00400D67"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у складу са прописима којима је уређена област медицинских средстава;</w:t>
            </w:r>
          </w:p>
          <w:p w:rsidR="00400D67" w:rsidRPr="00A31D90" w:rsidRDefault="00400D67" w:rsidP="00A31D90">
            <w:pPr>
              <w:numPr>
                <w:ilvl w:val="0"/>
                <w:numId w:val="41"/>
              </w:numPr>
              <w:spacing w:line="240" w:lineRule="auto"/>
              <w:jc w:val="both"/>
              <w:rPr>
                <w:strike/>
              </w:rPr>
            </w:pPr>
            <w:r w:rsidRPr="00A31D90">
              <w:rPr>
                <w:rFonts w:ascii="Times New Roman" w:hAnsi="Times New Roman"/>
                <w:bCs/>
                <w:sz w:val="20"/>
                <w:szCs w:val="20"/>
                <w:lang w:val="sr-Cyrl-CS"/>
              </w:rPr>
              <w:t>и др. услови у складу са општим актом института.</w:t>
            </w:r>
          </w:p>
        </w:tc>
      </w:tr>
    </w:tbl>
    <w:p w:rsidR="00E33D6D" w:rsidRPr="008F6864" w:rsidRDefault="00E33D6D" w:rsidP="00E33D6D">
      <w:pPr>
        <w:spacing w:after="160" w:line="259" w:lineRule="auto"/>
        <w:rPr>
          <w:rFonts w:ascii="Times New Roman" w:hAnsi="Times New Roman"/>
          <w:bCs/>
          <w:caps/>
          <w:spacing w:val="60"/>
          <w:sz w:val="24"/>
          <w:szCs w:val="28"/>
          <w:highlight w:val="darkCyan"/>
        </w:rPr>
      </w:pPr>
      <w:r w:rsidRPr="008F6864">
        <w:rPr>
          <w:rFonts w:ascii="Times New Roman" w:hAnsi="Times New Roman"/>
          <w:bCs/>
          <w:caps/>
          <w:spacing w:val="60"/>
          <w:sz w:val="24"/>
          <w:szCs w:val="28"/>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33D6D" w:rsidRPr="00A31D90" w:rsidTr="00022E37">
        <w:trPr>
          <w:trHeight w:val="289"/>
          <w:tblHeader/>
          <w:jc w:val="center"/>
        </w:trPr>
        <w:tc>
          <w:tcPr>
            <w:tcW w:w="848" w:type="pct"/>
            <w:tcBorders>
              <w:bottom w:val="single" w:sz="4" w:space="0" w:color="auto"/>
              <w:right w:val="single" w:sz="12" w:space="0" w:color="auto"/>
            </w:tcBorders>
          </w:tcPr>
          <w:p w:rsidR="00E33D6D" w:rsidRPr="00A31D90" w:rsidRDefault="007D7A8D" w:rsidP="00022E37">
            <w:pPr>
              <w:pStyle w:val="NormalStefbolds"/>
              <w:outlineLvl w:val="0"/>
              <w:rPr>
                <w:color w:val="31849B"/>
                <w:sz w:val="24"/>
                <w:szCs w:val="24"/>
                <w:lang w:eastAsia="en-US"/>
              </w:rPr>
            </w:pPr>
            <w:bookmarkStart w:id="5" w:name="Г6" w:colFirst="1" w:colLast="1"/>
            <w:r w:rsidRPr="00A31D90">
              <w:rPr>
                <w:sz w:val="24"/>
                <w:szCs w:val="24"/>
                <w:lang w:eastAsia="en-US"/>
              </w:rPr>
              <w:lastRenderedPageBreak/>
              <w:t>63.</w:t>
            </w:r>
          </w:p>
        </w:tc>
        <w:tc>
          <w:tcPr>
            <w:tcW w:w="4152" w:type="pct"/>
            <w:vMerge w:val="restart"/>
            <w:tcBorders>
              <w:left w:val="single" w:sz="12" w:space="0" w:color="auto"/>
            </w:tcBorders>
            <w:vAlign w:val="center"/>
          </w:tcPr>
          <w:p w:rsidR="00E33D6D" w:rsidRPr="00A31D90" w:rsidRDefault="00CB76DF" w:rsidP="00E60150">
            <w:pPr>
              <w:pStyle w:val="AleksNaziv"/>
            </w:pPr>
            <w:r w:rsidRPr="00A31D90">
              <w:rPr>
                <w:lang w:val="sr-Cyrl-CS"/>
              </w:rPr>
              <w:t>ЛИЦЕ</w:t>
            </w:r>
            <w:r w:rsidR="00E33D6D" w:rsidRPr="00A31D90">
              <w:rPr>
                <w:lang w:val="sr-Cyrl-CS"/>
              </w:rPr>
              <w:t xml:space="preserve"> </w:t>
            </w:r>
            <w:r w:rsidRPr="00A31D90">
              <w:rPr>
                <w:lang w:val="sr-Cyrl-CS"/>
              </w:rPr>
              <w:t>ОДГОВОР</w:t>
            </w:r>
            <w:r w:rsidR="00E33D6D" w:rsidRPr="00A31D90">
              <w:rPr>
                <w:lang w:val="sr-Cyrl-CS"/>
              </w:rPr>
              <w:t>Н</w:t>
            </w:r>
            <w:r w:rsidRPr="00A31D90">
              <w:rPr>
                <w:lang w:val="sr-Cyrl-CS"/>
              </w:rPr>
              <w:t>О</w:t>
            </w:r>
            <w:r w:rsidR="00E33D6D" w:rsidRPr="00A31D90">
              <w:rPr>
                <w:lang w:val="sr-Cyrl-CS"/>
              </w:rPr>
              <w:t xml:space="preserve"> ЗА </w:t>
            </w:r>
            <w:r w:rsidR="00E60150" w:rsidRPr="00A31D90">
              <w:rPr>
                <w:lang w:val="sr-Cyrl-CS"/>
              </w:rPr>
              <w:t>ДОКУМЕНТАЦИЈУ У ПОСТУПКУ ДОБИЈАЊА ДОЗВОЛЕ ЗА</w:t>
            </w:r>
            <w:r w:rsidR="00E33D6D" w:rsidRPr="00A31D90">
              <w:rPr>
                <w:lang w:val="sr-Cyrl-CS"/>
              </w:rPr>
              <w:t xml:space="preserve"> ЛЕКОВ</w:t>
            </w:r>
            <w:r w:rsidR="00E60150" w:rsidRPr="00A31D90">
              <w:rPr>
                <w:lang w:val="sr-Cyrl-CS"/>
              </w:rPr>
              <w:t>Е</w:t>
            </w:r>
          </w:p>
        </w:tc>
      </w:tr>
      <w:bookmarkEnd w:id="5"/>
      <w:tr w:rsidR="00E33D6D" w:rsidRPr="00A31D90" w:rsidTr="00022E37">
        <w:trPr>
          <w:trHeight w:val="847"/>
          <w:tblHeader/>
          <w:jc w:val="center"/>
        </w:trPr>
        <w:tc>
          <w:tcPr>
            <w:tcW w:w="848" w:type="pct"/>
            <w:tcBorders>
              <w:top w:val="single" w:sz="4" w:space="0" w:color="auto"/>
              <w:right w:val="single" w:sz="12" w:space="0" w:color="auto"/>
            </w:tcBorders>
          </w:tcPr>
          <w:p w:rsidR="00E33D6D" w:rsidRPr="00A31D90" w:rsidRDefault="00E33D6D" w:rsidP="00022E37">
            <w:pPr>
              <w:pStyle w:val="NormalStefbolds"/>
              <w:outlineLvl w:val="0"/>
              <w:rPr>
                <w:szCs w:val="22"/>
                <w:lang w:val="en-US" w:eastAsia="en-US"/>
              </w:rPr>
            </w:pPr>
            <w:r w:rsidRPr="00A31D90">
              <w:rPr>
                <w:szCs w:val="22"/>
                <w:lang w:val="en-US" w:eastAsia="en-US"/>
              </w:rPr>
              <w:t>Назив радног места</w:t>
            </w:r>
          </w:p>
        </w:tc>
        <w:tc>
          <w:tcPr>
            <w:tcW w:w="4152" w:type="pct"/>
            <w:vMerge/>
            <w:tcBorders>
              <w:left w:val="single" w:sz="12" w:space="0" w:color="auto"/>
            </w:tcBorders>
            <w:vAlign w:val="center"/>
          </w:tcPr>
          <w:p w:rsidR="00E33D6D" w:rsidRPr="00A31D90" w:rsidRDefault="00E33D6D" w:rsidP="00022E37">
            <w:pPr>
              <w:pStyle w:val="Style2"/>
              <w:rPr>
                <w:color w:val="000000"/>
                <w:lang w:val="en-US" w:eastAsia="en-US"/>
              </w:rPr>
            </w:pPr>
          </w:p>
        </w:tc>
      </w:tr>
      <w:tr w:rsidR="00E33D6D" w:rsidRPr="00A31D90" w:rsidTr="00022E37">
        <w:trPr>
          <w:trHeight w:val="283"/>
          <w:jc w:val="center"/>
        </w:trPr>
        <w:tc>
          <w:tcPr>
            <w:tcW w:w="848" w:type="pct"/>
            <w:tcBorders>
              <w:right w:val="single" w:sz="12" w:space="0" w:color="auto"/>
            </w:tcBorders>
          </w:tcPr>
          <w:p w:rsidR="00E33D6D" w:rsidRPr="00A31D90" w:rsidRDefault="00E33D6D" w:rsidP="00022E37">
            <w:pPr>
              <w:pStyle w:val="NormalStefbolds"/>
              <w:rPr>
                <w:szCs w:val="22"/>
                <w:lang w:val="en-US" w:eastAsia="en-US"/>
              </w:rPr>
            </w:pPr>
            <w:r w:rsidRPr="00A31D90">
              <w:rPr>
                <w:szCs w:val="22"/>
                <w:lang w:val="en-US" w:eastAsia="en-US"/>
              </w:rPr>
              <w:t>Општи / типични опис посла</w:t>
            </w:r>
          </w:p>
        </w:tc>
        <w:tc>
          <w:tcPr>
            <w:tcW w:w="4152" w:type="pct"/>
            <w:tcBorders>
              <w:left w:val="single" w:sz="12" w:space="0" w:color="auto"/>
            </w:tcBorders>
          </w:tcPr>
          <w:p w:rsidR="00250D7F" w:rsidRPr="00A31D90" w:rsidRDefault="00250D7F" w:rsidP="00C535F2">
            <w:pPr>
              <w:pStyle w:val="ListParagraph"/>
              <w:numPr>
                <w:ilvl w:val="0"/>
                <w:numId w:val="221"/>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 xml:space="preserve">припрема документацију за добијање дозволе за лек у </w:t>
            </w:r>
            <w:r w:rsidR="00274515" w:rsidRPr="00A31D90">
              <w:rPr>
                <w:rFonts w:ascii="Times New Roman" w:eastAsiaTheme="minorHAnsi" w:hAnsi="Times New Roman"/>
                <w:sz w:val="20"/>
                <w:szCs w:val="20"/>
                <w:lang w:val="ru-RU"/>
              </w:rPr>
              <w:t>одговорајући р</w:t>
            </w:r>
            <w:r w:rsidR="001A5A3B" w:rsidRPr="00A31D90">
              <w:rPr>
                <w:rFonts w:ascii="Times New Roman" w:eastAsiaTheme="minorHAnsi" w:hAnsi="Times New Roman"/>
                <w:sz w:val="20"/>
                <w:szCs w:val="20"/>
                <w:lang w:val="ru-RU"/>
              </w:rPr>
              <w:t>егистар</w:t>
            </w:r>
            <w:r w:rsidRPr="00A31D90">
              <w:rPr>
                <w:rFonts w:ascii="Times New Roman" w:eastAsiaTheme="minorHAnsi" w:hAnsi="Times New Roman"/>
                <w:sz w:val="20"/>
                <w:szCs w:val="20"/>
                <w:lang w:val="ru-RU"/>
              </w:rPr>
              <w:t>;</w:t>
            </w:r>
          </w:p>
          <w:p w:rsidR="00250D7F" w:rsidRPr="00A31D90" w:rsidRDefault="00250D7F" w:rsidP="00C535F2">
            <w:pPr>
              <w:pStyle w:val="ListParagraph"/>
              <w:numPr>
                <w:ilvl w:val="0"/>
                <w:numId w:val="221"/>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учествује у решавању проблема у току поступка добијања дозволе за</w:t>
            </w:r>
            <w:r w:rsidR="00D25C5A" w:rsidRPr="00A31D90">
              <w:rPr>
                <w:rFonts w:ascii="Times New Roman" w:eastAsiaTheme="minorHAnsi" w:hAnsi="Times New Roman"/>
                <w:sz w:val="20"/>
                <w:szCs w:val="20"/>
                <w:lang w:val="ru-RU"/>
              </w:rPr>
              <w:t xml:space="preserve"> лек</w:t>
            </w:r>
            <w:r w:rsidRPr="00A31D90">
              <w:rPr>
                <w:rFonts w:ascii="Times New Roman" w:eastAsiaTheme="minorHAnsi" w:hAnsi="Times New Roman"/>
                <w:sz w:val="20"/>
                <w:szCs w:val="20"/>
                <w:lang w:val="ru-RU"/>
              </w:rPr>
              <w:t>;</w:t>
            </w:r>
          </w:p>
          <w:p w:rsidR="00250D7F" w:rsidRPr="00A31D90" w:rsidRDefault="00250D7F" w:rsidP="00C535F2">
            <w:pPr>
              <w:pStyle w:val="ListParagraph"/>
              <w:numPr>
                <w:ilvl w:val="0"/>
                <w:numId w:val="221"/>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припрема документацију за одобравање највише цене лекова и стављање лека на Листу лекова који се прописују и издају на терет средстава обавезног здравственог осигурања;</w:t>
            </w:r>
          </w:p>
          <w:p w:rsidR="00250D7F" w:rsidRPr="00A31D90" w:rsidRDefault="00250D7F" w:rsidP="00C535F2">
            <w:pPr>
              <w:pStyle w:val="ListParagraph"/>
              <w:numPr>
                <w:ilvl w:val="0"/>
                <w:numId w:val="221"/>
              </w:numPr>
              <w:spacing w:line="240" w:lineRule="auto"/>
              <w:contextualSpacing/>
              <w:jc w:val="both"/>
              <w:rPr>
                <w:rFonts w:ascii="Times New Roman" w:eastAsiaTheme="minorHAnsi" w:hAnsi="Times New Roman"/>
                <w:sz w:val="20"/>
                <w:szCs w:val="20"/>
                <w:lang w:val="ru-RU"/>
              </w:rPr>
            </w:pPr>
            <w:r w:rsidRPr="00A31D90">
              <w:rPr>
                <w:rFonts w:ascii="Times New Roman" w:eastAsiaTheme="minorHAnsi" w:hAnsi="Times New Roman"/>
                <w:sz w:val="20"/>
                <w:szCs w:val="20"/>
                <w:lang w:val="ru-RU"/>
              </w:rPr>
              <w:t xml:space="preserve">врши стручну обраду документације: добре произвођачке праксе, сертификата  о фармацеутском производу, сажетка карактеристика лека као и сертификата анализе лека неопходних за добијање дозволе за увоз радиофармацеутских лекова који немају дозволу за стављање у промет на тржишту Републике Србије. </w:t>
            </w:r>
          </w:p>
          <w:p w:rsidR="00E33D6D" w:rsidRPr="00A31D90" w:rsidRDefault="00E33D6D" w:rsidP="00250D7F">
            <w:pPr>
              <w:pStyle w:val="ListParagraph"/>
              <w:spacing w:line="240" w:lineRule="auto"/>
              <w:ind w:firstLine="0"/>
              <w:contextualSpacing/>
              <w:jc w:val="both"/>
              <w:rPr>
                <w:rFonts w:ascii="Cambria" w:hAnsi="Cambria" w:cs="Arial"/>
                <w:bCs/>
                <w:iCs/>
                <w:sz w:val="18"/>
                <w:szCs w:val="18"/>
                <w:lang w:val="ru-RU"/>
              </w:rPr>
            </w:pPr>
          </w:p>
        </w:tc>
      </w:tr>
      <w:tr w:rsidR="00E33D6D" w:rsidRPr="00A31D90" w:rsidTr="00022E37">
        <w:trPr>
          <w:trHeight w:val="283"/>
          <w:jc w:val="center"/>
        </w:trPr>
        <w:tc>
          <w:tcPr>
            <w:tcW w:w="848" w:type="pct"/>
            <w:tcBorders>
              <w:right w:val="single" w:sz="12" w:space="0" w:color="auto"/>
            </w:tcBorders>
          </w:tcPr>
          <w:p w:rsidR="00E33D6D" w:rsidRPr="00A31D90" w:rsidRDefault="00E33D6D" w:rsidP="00022E37">
            <w:pPr>
              <w:pStyle w:val="NormalStefbolds"/>
              <w:rPr>
                <w:szCs w:val="22"/>
                <w:lang w:val="en-US" w:eastAsia="en-US"/>
              </w:rPr>
            </w:pPr>
            <w:r w:rsidRPr="00A31D90">
              <w:rPr>
                <w:szCs w:val="22"/>
                <w:lang w:eastAsia="en-US"/>
              </w:rPr>
              <w:t>О</w:t>
            </w:r>
            <w:r w:rsidRPr="00A31D90">
              <w:rPr>
                <w:szCs w:val="22"/>
                <w:lang w:val="en-US" w:eastAsia="en-US"/>
              </w:rPr>
              <w:t>бразовање</w:t>
            </w:r>
          </w:p>
        </w:tc>
        <w:tc>
          <w:tcPr>
            <w:tcW w:w="4152" w:type="pct"/>
            <w:tcBorders>
              <w:left w:val="single" w:sz="12" w:space="0" w:color="auto"/>
            </w:tcBorders>
          </w:tcPr>
          <w:p w:rsidR="000453F8" w:rsidRPr="00A31D90" w:rsidRDefault="000453F8" w:rsidP="000453F8">
            <w:pPr>
              <w:spacing w:line="240" w:lineRule="auto"/>
              <w:rPr>
                <w:rFonts w:ascii="Times New Roman" w:eastAsia="Calibri" w:hAnsi="Times New Roman"/>
                <w:noProof/>
                <w:sz w:val="20"/>
                <w:szCs w:val="20"/>
                <w:lang w:eastAsia="en-AU"/>
              </w:rPr>
            </w:pPr>
            <w:r w:rsidRPr="00A31D90">
              <w:rPr>
                <w:rFonts w:ascii="Times New Roman" w:eastAsia="Calibri" w:hAnsi="Times New Roman"/>
                <w:noProof/>
                <w:sz w:val="20"/>
                <w:szCs w:val="20"/>
                <w:lang w:eastAsia="en-AU"/>
              </w:rPr>
              <w:t>Високо образовање:</w:t>
            </w:r>
          </w:p>
          <w:p w:rsidR="000453F8" w:rsidRPr="00A31D90" w:rsidRDefault="000453F8"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на интегрисаним академским студијама из области медицине, фармације и стоматологије, по пропису који уређује високо образовање, почев од 10. септембра 2005. године;</w:t>
            </w:r>
          </w:p>
          <w:p w:rsidR="00E33D6D" w:rsidRPr="00A31D90" w:rsidRDefault="000453F8" w:rsidP="00A31D90">
            <w:pPr>
              <w:numPr>
                <w:ilvl w:val="0"/>
                <w:numId w:val="41"/>
              </w:numPr>
              <w:spacing w:line="240" w:lineRule="auto"/>
              <w:jc w:val="both"/>
            </w:pPr>
            <w:r w:rsidRPr="00A31D90">
              <w:rPr>
                <w:rFonts w:ascii="Times New Roman" w:hAnsi="Times New Roman"/>
                <w:bCs/>
                <w:sz w:val="20"/>
                <w:szCs w:val="20"/>
                <w:lang w:val="sr-Cyrl-CS"/>
              </w:rPr>
              <w:t>на основним студијама из области медицине, фармације и стоматологије, у трајању од најмање пет, односно из области фармације четири године, по пропису који је уређивао високо образовање до 10. септембра 2005. године.</w:t>
            </w:r>
          </w:p>
        </w:tc>
      </w:tr>
      <w:tr w:rsidR="00E33D6D" w:rsidRPr="00A408D1" w:rsidTr="00022E37">
        <w:trPr>
          <w:trHeight w:val="283"/>
          <w:jc w:val="center"/>
        </w:trPr>
        <w:tc>
          <w:tcPr>
            <w:tcW w:w="848" w:type="pct"/>
            <w:tcBorders>
              <w:right w:val="single" w:sz="12" w:space="0" w:color="auto"/>
            </w:tcBorders>
          </w:tcPr>
          <w:p w:rsidR="00E33D6D" w:rsidRPr="00A31D90" w:rsidRDefault="00E33D6D" w:rsidP="00022E37">
            <w:pPr>
              <w:pStyle w:val="NormalStefbolds"/>
              <w:rPr>
                <w:lang w:val="en-US" w:eastAsia="en-US"/>
              </w:rPr>
            </w:pPr>
            <w:r w:rsidRPr="00A31D90">
              <w:rPr>
                <w:lang w:val="en-US" w:eastAsia="en-US"/>
              </w:rPr>
              <w:t>Додатна знања / испити / радно искуство</w:t>
            </w:r>
          </w:p>
        </w:tc>
        <w:tc>
          <w:tcPr>
            <w:tcW w:w="4152" w:type="pct"/>
            <w:tcBorders>
              <w:left w:val="single" w:sz="12" w:space="0" w:color="auto"/>
            </w:tcBorders>
          </w:tcPr>
          <w:p w:rsidR="00E33D6D" w:rsidRPr="00A31D90" w:rsidRDefault="00E33D6D" w:rsidP="00A31D90">
            <w:pPr>
              <w:numPr>
                <w:ilvl w:val="0"/>
                <w:numId w:val="41"/>
              </w:numPr>
              <w:spacing w:line="240" w:lineRule="auto"/>
              <w:jc w:val="both"/>
              <w:rPr>
                <w:rFonts w:ascii="Times New Roman" w:hAnsi="Times New Roman"/>
                <w:bCs/>
                <w:sz w:val="20"/>
                <w:szCs w:val="20"/>
                <w:lang w:val="sr-Cyrl-CS"/>
              </w:rPr>
            </w:pPr>
            <w:r w:rsidRPr="00A31D90">
              <w:rPr>
                <w:rFonts w:ascii="Times New Roman" w:hAnsi="Times New Roman"/>
                <w:bCs/>
                <w:sz w:val="20"/>
                <w:szCs w:val="20"/>
                <w:lang w:val="sr-Cyrl-CS"/>
              </w:rPr>
              <w:t xml:space="preserve">у складу са прописима којима је уређена област </w:t>
            </w:r>
            <w:r w:rsidR="00C54006" w:rsidRPr="00A31D90">
              <w:rPr>
                <w:rFonts w:ascii="Times New Roman" w:hAnsi="Times New Roman"/>
                <w:bCs/>
                <w:sz w:val="20"/>
                <w:szCs w:val="20"/>
                <w:lang w:val="sr-Cyrl-CS"/>
              </w:rPr>
              <w:t>лекова.</w:t>
            </w:r>
          </w:p>
        </w:tc>
      </w:tr>
    </w:tbl>
    <w:p w:rsidR="00E33D6D" w:rsidRDefault="00E33D6D" w:rsidP="00E33D6D">
      <w:pPr>
        <w:rPr>
          <w:rFonts w:ascii="Times New Roman" w:hAnsi="Times New Roman"/>
        </w:rPr>
      </w:pPr>
    </w:p>
    <w:p w:rsidR="00A31D90" w:rsidRDefault="00A31D90">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B76DF" w:rsidRPr="005538CB" w:rsidTr="00FD1913">
        <w:trPr>
          <w:trHeight w:val="289"/>
          <w:tblHeader/>
          <w:jc w:val="center"/>
        </w:trPr>
        <w:tc>
          <w:tcPr>
            <w:tcW w:w="848" w:type="pct"/>
            <w:tcBorders>
              <w:bottom w:val="single" w:sz="4" w:space="0" w:color="auto"/>
              <w:right w:val="single" w:sz="12" w:space="0" w:color="auto"/>
            </w:tcBorders>
          </w:tcPr>
          <w:p w:rsidR="00CB76DF" w:rsidRPr="005538CB" w:rsidRDefault="007D7A8D" w:rsidP="00FD1913">
            <w:pPr>
              <w:pStyle w:val="NormalStefbolds"/>
              <w:outlineLvl w:val="0"/>
              <w:rPr>
                <w:color w:val="31849B"/>
                <w:sz w:val="24"/>
                <w:szCs w:val="24"/>
                <w:lang w:eastAsia="en-US"/>
              </w:rPr>
            </w:pPr>
            <w:r w:rsidRPr="005538CB">
              <w:rPr>
                <w:sz w:val="24"/>
                <w:szCs w:val="24"/>
                <w:lang w:eastAsia="en-US"/>
              </w:rPr>
              <w:lastRenderedPageBreak/>
              <w:t>64.</w:t>
            </w:r>
          </w:p>
        </w:tc>
        <w:tc>
          <w:tcPr>
            <w:tcW w:w="4152" w:type="pct"/>
            <w:vMerge w:val="restart"/>
            <w:tcBorders>
              <w:left w:val="single" w:sz="12" w:space="0" w:color="auto"/>
            </w:tcBorders>
            <w:vAlign w:val="center"/>
          </w:tcPr>
          <w:p w:rsidR="00CB76DF" w:rsidRPr="005538CB" w:rsidRDefault="00D813D5" w:rsidP="00211AC9">
            <w:pPr>
              <w:pStyle w:val="AleksNaziv"/>
            </w:pPr>
            <w:r w:rsidRPr="005538CB">
              <w:rPr>
                <w:lang w:val="sr-Cyrl-CS"/>
              </w:rPr>
              <w:t>ЛИЦЕ ОДГОВОР</w:t>
            </w:r>
            <w:r w:rsidR="00CB76DF" w:rsidRPr="005538CB">
              <w:rPr>
                <w:lang w:val="sr-Cyrl-CS"/>
              </w:rPr>
              <w:t>Н</w:t>
            </w:r>
            <w:r w:rsidRPr="005538CB">
              <w:rPr>
                <w:lang w:val="sr-Cyrl-CS"/>
              </w:rPr>
              <w:t>О</w:t>
            </w:r>
            <w:r w:rsidR="00CB76DF" w:rsidRPr="005538CB">
              <w:rPr>
                <w:lang w:val="sr-Cyrl-CS"/>
              </w:rPr>
              <w:t xml:space="preserve"> ЗА </w:t>
            </w:r>
            <w:r w:rsidRPr="005538CB">
              <w:rPr>
                <w:lang w:val="sr-Cyrl-CS"/>
              </w:rPr>
              <w:t>ДОКУМЕНТАЦИЈУ</w:t>
            </w:r>
            <w:r w:rsidR="00211AC9" w:rsidRPr="005538CB">
              <w:rPr>
                <w:lang w:val="sr-Cyrl-CS"/>
              </w:rPr>
              <w:t xml:space="preserve"> У ПОСТУПКУ ДОБИЈАЊА ДОЗВОЛЕ</w:t>
            </w:r>
            <w:r w:rsidR="00CB76DF" w:rsidRPr="005538CB">
              <w:rPr>
                <w:lang w:val="sr-Cyrl-CS"/>
              </w:rPr>
              <w:t xml:space="preserve"> </w:t>
            </w:r>
            <w:r w:rsidR="00211AC9" w:rsidRPr="005538CB">
              <w:rPr>
                <w:lang w:val="sr-Cyrl-CS"/>
              </w:rPr>
              <w:t xml:space="preserve">ЗА </w:t>
            </w:r>
            <w:r w:rsidR="00CB76DF" w:rsidRPr="005538CB">
              <w:rPr>
                <w:lang w:val="sr-Cyrl-CS"/>
              </w:rPr>
              <w:t>МЕДИЦИНСК</w:t>
            </w:r>
            <w:r w:rsidR="00211AC9" w:rsidRPr="005538CB">
              <w:rPr>
                <w:lang w:val="sr-Cyrl-CS"/>
              </w:rPr>
              <w:t>А</w:t>
            </w:r>
            <w:r w:rsidR="00CB76DF" w:rsidRPr="005538CB">
              <w:rPr>
                <w:lang w:val="sr-Cyrl-CS"/>
              </w:rPr>
              <w:t xml:space="preserve"> СРЕДСТВА</w:t>
            </w:r>
          </w:p>
        </w:tc>
      </w:tr>
      <w:tr w:rsidR="00CB76DF" w:rsidRPr="005538CB" w:rsidTr="00FD1913">
        <w:trPr>
          <w:trHeight w:val="847"/>
          <w:tblHeader/>
          <w:jc w:val="center"/>
        </w:trPr>
        <w:tc>
          <w:tcPr>
            <w:tcW w:w="848" w:type="pct"/>
            <w:tcBorders>
              <w:top w:val="single" w:sz="4" w:space="0" w:color="auto"/>
              <w:right w:val="single" w:sz="12" w:space="0" w:color="auto"/>
            </w:tcBorders>
          </w:tcPr>
          <w:p w:rsidR="00CB76DF" w:rsidRPr="005538CB" w:rsidRDefault="00CB76DF" w:rsidP="00FD1913">
            <w:pPr>
              <w:pStyle w:val="NormalStefbolds"/>
              <w:outlineLvl w:val="0"/>
              <w:rPr>
                <w:szCs w:val="22"/>
                <w:lang w:val="en-US" w:eastAsia="en-US"/>
              </w:rPr>
            </w:pPr>
            <w:r w:rsidRPr="005538CB">
              <w:rPr>
                <w:szCs w:val="22"/>
                <w:lang w:val="en-US" w:eastAsia="en-US"/>
              </w:rPr>
              <w:t>Назив радног места</w:t>
            </w:r>
          </w:p>
        </w:tc>
        <w:tc>
          <w:tcPr>
            <w:tcW w:w="4152" w:type="pct"/>
            <w:vMerge/>
            <w:tcBorders>
              <w:left w:val="single" w:sz="12" w:space="0" w:color="auto"/>
            </w:tcBorders>
            <w:vAlign w:val="center"/>
          </w:tcPr>
          <w:p w:rsidR="00CB76DF" w:rsidRPr="005538CB" w:rsidRDefault="00CB76DF" w:rsidP="00FD1913">
            <w:pPr>
              <w:pStyle w:val="Style2"/>
              <w:rPr>
                <w:color w:val="000000"/>
                <w:lang w:val="en-US" w:eastAsia="en-US"/>
              </w:rPr>
            </w:pPr>
          </w:p>
        </w:tc>
      </w:tr>
      <w:tr w:rsidR="00CB76DF" w:rsidRPr="005538CB" w:rsidTr="00FD1913">
        <w:trPr>
          <w:trHeight w:val="283"/>
          <w:jc w:val="center"/>
        </w:trPr>
        <w:tc>
          <w:tcPr>
            <w:tcW w:w="848" w:type="pct"/>
            <w:tcBorders>
              <w:right w:val="single" w:sz="12" w:space="0" w:color="auto"/>
            </w:tcBorders>
          </w:tcPr>
          <w:p w:rsidR="00CB76DF" w:rsidRPr="005538CB" w:rsidRDefault="00CB76DF" w:rsidP="00FD1913">
            <w:pPr>
              <w:pStyle w:val="NormalStefbolds"/>
              <w:rPr>
                <w:szCs w:val="22"/>
                <w:lang w:val="en-US" w:eastAsia="en-US"/>
              </w:rPr>
            </w:pPr>
            <w:r w:rsidRPr="005538CB">
              <w:rPr>
                <w:szCs w:val="22"/>
                <w:lang w:val="en-US" w:eastAsia="en-US"/>
              </w:rPr>
              <w:t>Општи / типични опис посла</w:t>
            </w:r>
          </w:p>
        </w:tc>
        <w:tc>
          <w:tcPr>
            <w:tcW w:w="4152" w:type="pct"/>
            <w:tcBorders>
              <w:left w:val="single" w:sz="12" w:space="0" w:color="auto"/>
            </w:tcBorders>
          </w:tcPr>
          <w:p w:rsidR="006A36EA" w:rsidRPr="005538CB" w:rsidRDefault="006A36EA" w:rsidP="00C535F2">
            <w:pPr>
              <w:pStyle w:val="ListParagraph"/>
              <w:numPr>
                <w:ilvl w:val="0"/>
                <w:numId w:val="222"/>
              </w:numPr>
              <w:spacing w:line="240" w:lineRule="auto"/>
              <w:contextualSpacing/>
              <w:jc w:val="both"/>
              <w:rPr>
                <w:rFonts w:ascii="Times New Roman" w:eastAsiaTheme="minorHAnsi" w:hAnsi="Times New Roman"/>
                <w:sz w:val="20"/>
                <w:szCs w:val="20"/>
                <w:lang w:val="ru-RU"/>
              </w:rPr>
            </w:pPr>
            <w:r w:rsidRPr="005538CB">
              <w:rPr>
                <w:rFonts w:ascii="Times New Roman" w:eastAsiaTheme="minorHAnsi" w:hAnsi="Times New Roman"/>
                <w:sz w:val="20"/>
                <w:szCs w:val="20"/>
                <w:lang w:val="ru-RU"/>
              </w:rPr>
              <w:t xml:space="preserve">обавља послове регистрације, измене, допуне, продужења или брисања регистрације медицинског средства у складу са законом; </w:t>
            </w:r>
          </w:p>
          <w:p w:rsidR="00082E19" w:rsidRPr="005538CB" w:rsidRDefault="00CB76DF" w:rsidP="00C535F2">
            <w:pPr>
              <w:pStyle w:val="ListParagraph"/>
              <w:numPr>
                <w:ilvl w:val="0"/>
                <w:numId w:val="222"/>
              </w:numPr>
              <w:spacing w:line="240" w:lineRule="auto"/>
              <w:contextualSpacing/>
              <w:jc w:val="both"/>
              <w:rPr>
                <w:rFonts w:ascii="Times New Roman" w:eastAsiaTheme="minorHAnsi" w:hAnsi="Times New Roman"/>
                <w:sz w:val="20"/>
                <w:szCs w:val="20"/>
                <w:lang w:val="ru-RU"/>
              </w:rPr>
            </w:pPr>
            <w:r w:rsidRPr="005538CB">
              <w:rPr>
                <w:rFonts w:ascii="Times New Roman" w:eastAsiaTheme="minorHAnsi" w:hAnsi="Times New Roman"/>
                <w:sz w:val="20"/>
                <w:szCs w:val="20"/>
                <w:lang w:val="ru-RU"/>
              </w:rPr>
              <w:t>припрема документацију за д</w:t>
            </w:r>
            <w:r w:rsidR="006A33EF" w:rsidRPr="005538CB">
              <w:rPr>
                <w:rFonts w:ascii="Times New Roman" w:eastAsiaTheme="minorHAnsi" w:hAnsi="Times New Roman"/>
                <w:sz w:val="20"/>
                <w:szCs w:val="20"/>
                <w:lang w:val="ru-RU"/>
              </w:rPr>
              <w:t xml:space="preserve">обијање дозволе за </w:t>
            </w:r>
            <w:r w:rsidRPr="005538CB">
              <w:rPr>
                <w:rFonts w:ascii="Times New Roman" w:eastAsiaTheme="minorHAnsi" w:hAnsi="Times New Roman"/>
                <w:sz w:val="20"/>
                <w:szCs w:val="20"/>
                <w:lang w:val="ru-RU"/>
              </w:rPr>
              <w:t>упис медицинског средства у Регистар медицинских средстава;</w:t>
            </w:r>
          </w:p>
          <w:p w:rsidR="003D2463" w:rsidRPr="005538CB" w:rsidRDefault="00082E19" w:rsidP="00C535F2">
            <w:pPr>
              <w:pStyle w:val="ListParagraph"/>
              <w:numPr>
                <w:ilvl w:val="0"/>
                <w:numId w:val="222"/>
              </w:numPr>
              <w:spacing w:line="240" w:lineRule="auto"/>
              <w:contextualSpacing/>
              <w:jc w:val="both"/>
              <w:rPr>
                <w:rFonts w:ascii="Times New Roman" w:eastAsiaTheme="minorHAnsi" w:hAnsi="Times New Roman"/>
                <w:sz w:val="20"/>
                <w:szCs w:val="20"/>
                <w:lang w:val="ru-RU"/>
              </w:rPr>
            </w:pPr>
            <w:r w:rsidRPr="005538CB">
              <w:rPr>
                <w:rFonts w:ascii="Times New Roman" w:eastAsiaTheme="minorHAnsi" w:hAnsi="Times New Roman"/>
                <w:sz w:val="20"/>
                <w:szCs w:val="20"/>
                <w:lang w:val="ru-RU"/>
              </w:rPr>
              <w:t>учествује у решавању проблема у току поступка добијања дозволе за регистрацију медицинског средства</w:t>
            </w:r>
            <w:r w:rsidR="00282F18" w:rsidRPr="005538CB">
              <w:rPr>
                <w:rFonts w:ascii="Times New Roman" w:eastAsiaTheme="minorHAnsi" w:hAnsi="Times New Roman"/>
                <w:sz w:val="20"/>
                <w:szCs w:val="20"/>
                <w:lang w:val="ru-RU"/>
              </w:rPr>
              <w:t>.</w:t>
            </w:r>
          </w:p>
          <w:p w:rsidR="00CB76DF" w:rsidRPr="005538CB" w:rsidRDefault="00CB76DF" w:rsidP="003D2463">
            <w:pPr>
              <w:spacing w:line="240" w:lineRule="auto"/>
              <w:ind w:firstLine="0"/>
              <w:contextualSpacing/>
              <w:rPr>
                <w:rFonts w:ascii="Times New Roman" w:hAnsi="Times New Roman"/>
                <w:bCs/>
                <w:iCs/>
                <w:sz w:val="20"/>
                <w:szCs w:val="20"/>
                <w:lang w:val="ru-RU"/>
              </w:rPr>
            </w:pPr>
          </w:p>
        </w:tc>
      </w:tr>
      <w:tr w:rsidR="00CB76DF" w:rsidRPr="005538CB" w:rsidTr="00FD1913">
        <w:trPr>
          <w:trHeight w:val="283"/>
          <w:jc w:val="center"/>
        </w:trPr>
        <w:tc>
          <w:tcPr>
            <w:tcW w:w="848" w:type="pct"/>
            <w:tcBorders>
              <w:right w:val="single" w:sz="12" w:space="0" w:color="auto"/>
            </w:tcBorders>
          </w:tcPr>
          <w:p w:rsidR="00CB76DF" w:rsidRPr="005538CB" w:rsidRDefault="00CB76DF" w:rsidP="00FD1913">
            <w:pPr>
              <w:pStyle w:val="NormalStefbolds"/>
              <w:rPr>
                <w:szCs w:val="22"/>
                <w:lang w:val="en-US" w:eastAsia="en-US"/>
              </w:rPr>
            </w:pPr>
            <w:r w:rsidRPr="005538CB">
              <w:rPr>
                <w:szCs w:val="22"/>
                <w:lang w:eastAsia="en-US"/>
              </w:rPr>
              <w:t>О</w:t>
            </w:r>
            <w:r w:rsidRPr="005538CB">
              <w:rPr>
                <w:szCs w:val="22"/>
                <w:lang w:val="en-US" w:eastAsia="en-US"/>
              </w:rPr>
              <w:t>бразовање</w:t>
            </w:r>
          </w:p>
        </w:tc>
        <w:tc>
          <w:tcPr>
            <w:tcW w:w="4152" w:type="pct"/>
            <w:tcBorders>
              <w:left w:val="single" w:sz="12" w:space="0" w:color="auto"/>
            </w:tcBorders>
          </w:tcPr>
          <w:p w:rsidR="006A36EA" w:rsidRPr="005538CB" w:rsidRDefault="006A36EA" w:rsidP="00304A1F">
            <w:pPr>
              <w:pStyle w:val="NormalStefbullets1"/>
              <w:rPr>
                <w:bCs/>
                <w:lang w:val="sr-Cyrl-CS"/>
              </w:rPr>
            </w:pPr>
            <w:r w:rsidRPr="005538CB">
              <w:rPr>
                <w:bCs/>
                <w:lang w:val="sr-Cyrl-CS"/>
              </w:rPr>
              <w:t>Високо образовање:</w:t>
            </w:r>
          </w:p>
          <w:p w:rsidR="00CB76DF" w:rsidRPr="005538CB" w:rsidRDefault="006A36EA" w:rsidP="00304A1F">
            <w:pPr>
              <w:numPr>
                <w:ilvl w:val="0"/>
                <w:numId w:val="41"/>
              </w:numPr>
              <w:spacing w:line="240" w:lineRule="auto"/>
              <w:jc w:val="both"/>
              <w:rPr>
                <w:rFonts w:ascii="Times New Roman" w:hAnsi="Times New Roman"/>
                <w:sz w:val="20"/>
                <w:szCs w:val="20"/>
              </w:rPr>
            </w:pPr>
            <w:r w:rsidRPr="005538CB">
              <w:rPr>
                <w:rFonts w:ascii="Times New Roman" w:hAnsi="Times New Roman"/>
                <w:bCs/>
                <w:sz w:val="20"/>
                <w:szCs w:val="20"/>
                <w:lang w:val="sr-Cyrl-CS"/>
              </w:rPr>
              <w:t>на медицинском, стоматолошком, фармацеутском, технолошком, електротехничком, машинском, хемијском или правном факултету, у складу са законом.</w:t>
            </w:r>
          </w:p>
        </w:tc>
      </w:tr>
      <w:tr w:rsidR="00CB76DF" w:rsidRPr="00304A1F" w:rsidTr="00FD1913">
        <w:trPr>
          <w:trHeight w:val="283"/>
          <w:jc w:val="center"/>
        </w:trPr>
        <w:tc>
          <w:tcPr>
            <w:tcW w:w="848" w:type="pct"/>
            <w:tcBorders>
              <w:right w:val="single" w:sz="12" w:space="0" w:color="auto"/>
            </w:tcBorders>
          </w:tcPr>
          <w:p w:rsidR="00CB76DF" w:rsidRPr="005538CB" w:rsidRDefault="00CB76DF" w:rsidP="00FD1913">
            <w:pPr>
              <w:pStyle w:val="NormalStefbolds"/>
              <w:rPr>
                <w:szCs w:val="22"/>
                <w:lang w:val="en-US" w:eastAsia="en-US"/>
              </w:rPr>
            </w:pPr>
            <w:r w:rsidRPr="005538CB">
              <w:rPr>
                <w:szCs w:val="22"/>
                <w:lang w:val="en-US" w:eastAsia="en-US"/>
              </w:rPr>
              <w:t>Додатна знања / испити / радно искуство</w:t>
            </w:r>
          </w:p>
        </w:tc>
        <w:tc>
          <w:tcPr>
            <w:tcW w:w="4152" w:type="pct"/>
            <w:tcBorders>
              <w:left w:val="single" w:sz="12" w:space="0" w:color="auto"/>
            </w:tcBorders>
          </w:tcPr>
          <w:p w:rsidR="00CB76DF" w:rsidRPr="005538CB" w:rsidRDefault="00CB76DF" w:rsidP="00F5565C">
            <w:pPr>
              <w:pStyle w:val="NormalStefbullets1"/>
              <w:numPr>
                <w:ilvl w:val="0"/>
                <w:numId w:val="41"/>
              </w:numPr>
              <w:rPr>
                <w:bCs/>
                <w:lang w:val="sr-Cyrl-CS"/>
              </w:rPr>
            </w:pPr>
            <w:r w:rsidRPr="005538CB">
              <w:rPr>
                <w:bCs/>
                <w:lang w:val="sr-Cyrl-CS"/>
              </w:rPr>
              <w:t xml:space="preserve">у складу са прописима којима је уређена </w:t>
            </w:r>
            <w:r w:rsidR="00282F18" w:rsidRPr="005538CB">
              <w:rPr>
                <w:bCs/>
                <w:lang w:val="sr-Cyrl-CS"/>
              </w:rPr>
              <w:t>област медицинских средстава.</w:t>
            </w:r>
          </w:p>
          <w:p w:rsidR="00CB76DF" w:rsidRPr="00304A1F" w:rsidRDefault="00CB76DF" w:rsidP="00282F18">
            <w:pPr>
              <w:pStyle w:val="NormalStefbullets1"/>
            </w:pPr>
          </w:p>
        </w:tc>
      </w:tr>
    </w:tbl>
    <w:p w:rsidR="00CC0679" w:rsidRDefault="00CC0679" w:rsidP="00CC0679">
      <w:pPr>
        <w:spacing w:after="160" w:line="259" w:lineRule="auto"/>
        <w:ind w:left="0" w:firstLine="0"/>
        <w:rPr>
          <w:rFonts w:ascii="Times New Roman" w:hAnsi="Times New Roman"/>
        </w:rPr>
      </w:pPr>
    </w:p>
    <w:p w:rsidR="00CC0679" w:rsidRDefault="00CC0679">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C0679" w:rsidRPr="00A06FCE" w:rsidTr="005538CB">
        <w:trPr>
          <w:trHeight w:val="289"/>
          <w:tblHeader/>
          <w:jc w:val="center"/>
        </w:trPr>
        <w:tc>
          <w:tcPr>
            <w:tcW w:w="848" w:type="pct"/>
            <w:tcBorders>
              <w:bottom w:val="single" w:sz="4" w:space="0" w:color="auto"/>
              <w:right w:val="single" w:sz="12" w:space="0" w:color="auto"/>
            </w:tcBorders>
          </w:tcPr>
          <w:p w:rsidR="00CC0679" w:rsidRPr="00A06FCE" w:rsidRDefault="00CC0679" w:rsidP="00CC0679">
            <w:pPr>
              <w:spacing w:after="160" w:line="259" w:lineRule="auto"/>
              <w:ind w:left="0" w:firstLine="0"/>
              <w:rPr>
                <w:rFonts w:ascii="Times New Roman" w:hAnsi="Times New Roman"/>
                <w:sz w:val="24"/>
                <w:szCs w:val="24"/>
                <w:lang w:val="sr-Cyrl-RS"/>
              </w:rPr>
            </w:pPr>
            <w:r w:rsidRPr="00A06FCE">
              <w:rPr>
                <w:rFonts w:ascii="Times New Roman" w:hAnsi="Times New Roman"/>
                <w:sz w:val="24"/>
                <w:szCs w:val="24"/>
                <w:lang w:val="sr-Cyrl-RS"/>
              </w:rPr>
              <w:lastRenderedPageBreak/>
              <w:t>65.</w:t>
            </w:r>
          </w:p>
        </w:tc>
        <w:tc>
          <w:tcPr>
            <w:tcW w:w="4152" w:type="pct"/>
            <w:vMerge w:val="restart"/>
            <w:tcBorders>
              <w:left w:val="single" w:sz="12" w:space="0" w:color="auto"/>
            </w:tcBorders>
            <w:vAlign w:val="center"/>
          </w:tcPr>
          <w:p w:rsidR="00CC0679" w:rsidRPr="00A06FCE" w:rsidRDefault="006A552B" w:rsidP="00CC0679">
            <w:pPr>
              <w:spacing w:after="160" w:line="259" w:lineRule="auto"/>
              <w:ind w:left="0" w:firstLine="0"/>
              <w:rPr>
                <w:rFonts w:ascii="Times New Roman" w:hAnsi="Times New Roman"/>
              </w:rPr>
            </w:pPr>
            <w:r w:rsidRPr="00A06FCE">
              <w:rPr>
                <w:rFonts w:ascii="Times New Roman" w:hAnsi="Times New Roman"/>
                <w:caps/>
                <w:noProof/>
                <w:sz w:val="24"/>
                <w:szCs w:val="24"/>
                <w:lang w:val="sr-Cyrl-CS"/>
              </w:rPr>
              <w:t>ЛИЦЕ ОДГОВОРНО ЗА ПРОИЗВОДЊУ РАДИОФАРМАЦЕУТИКА</w:t>
            </w:r>
          </w:p>
        </w:tc>
      </w:tr>
      <w:tr w:rsidR="00CC0679" w:rsidRPr="00A06FCE" w:rsidTr="005538CB">
        <w:trPr>
          <w:trHeight w:val="343"/>
          <w:tblHeader/>
          <w:jc w:val="center"/>
        </w:trPr>
        <w:tc>
          <w:tcPr>
            <w:tcW w:w="848" w:type="pct"/>
            <w:tcBorders>
              <w:top w:val="single" w:sz="4" w:space="0" w:color="auto"/>
              <w:right w:val="single" w:sz="12" w:space="0" w:color="auto"/>
            </w:tcBorders>
          </w:tcPr>
          <w:p w:rsidR="00CC0679" w:rsidRPr="00A06FCE" w:rsidRDefault="00CC0679" w:rsidP="00CC0679">
            <w:pPr>
              <w:spacing w:after="160" w:line="259" w:lineRule="auto"/>
              <w:ind w:left="0" w:firstLine="0"/>
              <w:rPr>
                <w:rFonts w:ascii="Times New Roman" w:hAnsi="Times New Roman"/>
                <w:sz w:val="20"/>
                <w:szCs w:val="20"/>
              </w:rPr>
            </w:pPr>
            <w:r w:rsidRPr="00A06FCE">
              <w:rPr>
                <w:rFonts w:ascii="Times New Roman" w:hAnsi="Times New Roman"/>
                <w:sz w:val="20"/>
                <w:szCs w:val="20"/>
              </w:rPr>
              <w:t>Назив радног места</w:t>
            </w:r>
          </w:p>
        </w:tc>
        <w:tc>
          <w:tcPr>
            <w:tcW w:w="4152" w:type="pct"/>
            <w:vMerge/>
            <w:tcBorders>
              <w:left w:val="single" w:sz="12" w:space="0" w:color="auto"/>
            </w:tcBorders>
            <w:vAlign w:val="center"/>
          </w:tcPr>
          <w:p w:rsidR="00CC0679" w:rsidRPr="00A06FCE" w:rsidRDefault="00CC0679" w:rsidP="00CC0679">
            <w:pPr>
              <w:spacing w:after="160" w:line="259" w:lineRule="auto"/>
              <w:ind w:left="0" w:firstLine="0"/>
              <w:rPr>
                <w:rFonts w:ascii="Times New Roman" w:hAnsi="Times New Roman"/>
                <w:bCs/>
                <w:sz w:val="20"/>
                <w:szCs w:val="20"/>
              </w:rPr>
            </w:pPr>
          </w:p>
        </w:tc>
      </w:tr>
      <w:tr w:rsidR="00CC0679" w:rsidRPr="00A06FCE" w:rsidTr="00236182">
        <w:trPr>
          <w:trHeight w:val="3007"/>
          <w:jc w:val="center"/>
        </w:trPr>
        <w:tc>
          <w:tcPr>
            <w:tcW w:w="848" w:type="pct"/>
            <w:tcBorders>
              <w:right w:val="single" w:sz="12" w:space="0" w:color="auto"/>
            </w:tcBorders>
          </w:tcPr>
          <w:p w:rsidR="00CC0679" w:rsidRPr="00A06FCE" w:rsidRDefault="00CC0679" w:rsidP="00CC0679">
            <w:pPr>
              <w:spacing w:after="160" w:line="259" w:lineRule="auto"/>
              <w:ind w:left="0" w:firstLine="0"/>
              <w:rPr>
                <w:rFonts w:ascii="Times New Roman" w:hAnsi="Times New Roman"/>
                <w:sz w:val="20"/>
                <w:szCs w:val="20"/>
              </w:rPr>
            </w:pPr>
            <w:r w:rsidRPr="00A06FCE">
              <w:rPr>
                <w:rFonts w:ascii="Times New Roman" w:hAnsi="Times New Roman"/>
                <w:sz w:val="20"/>
                <w:szCs w:val="20"/>
              </w:rPr>
              <w:t>Општи / типични опис посла</w:t>
            </w:r>
          </w:p>
        </w:tc>
        <w:tc>
          <w:tcPr>
            <w:tcW w:w="4152" w:type="pct"/>
            <w:tcBorders>
              <w:left w:val="single" w:sz="12" w:space="0" w:color="auto"/>
            </w:tcBorders>
          </w:tcPr>
          <w:p w:rsidR="006A552B" w:rsidRPr="00A06FCE" w:rsidRDefault="006A552B" w:rsidP="00C535F2">
            <w:pPr>
              <w:pStyle w:val="ListParagraph"/>
              <w:numPr>
                <w:ilvl w:val="0"/>
                <w:numId w:val="223"/>
              </w:numPr>
              <w:spacing w:line="240" w:lineRule="auto"/>
              <w:contextualSpacing/>
              <w:jc w:val="both"/>
              <w:rPr>
                <w:rFonts w:ascii="Times New Roman" w:hAnsi="Times New Roman"/>
                <w:noProof/>
                <w:sz w:val="20"/>
                <w:szCs w:val="20"/>
                <w:lang w:val="en-AU" w:eastAsia="en-AU"/>
              </w:rPr>
            </w:pPr>
            <w:r w:rsidRPr="00A06FCE">
              <w:rPr>
                <w:rFonts w:ascii="Times New Roman" w:hAnsi="Times New Roman"/>
                <w:noProof/>
                <w:sz w:val="20"/>
                <w:szCs w:val="20"/>
                <w:lang w:val="en-AU" w:eastAsia="en-AU"/>
              </w:rPr>
              <w:t>обезбеђује да су технолошки поступак и квалитет полазних супстанци и материјала за паковање</w:t>
            </w:r>
            <w:r w:rsidRPr="00A06FCE">
              <w:rPr>
                <w:rFonts w:ascii="Times New Roman" w:hAnsi="Times New Roman"/>
                <w:noProof/>
                <w:sz w:val="20"/>
                <w:szCs w:val="20"/>
                <w:lang w:eastAsia="en-AU"/>
              </w:rPr>
              <w:t xml:space="preserve"> </w:t>
            </w:r>
            <w:r w:rsidRPr="00A06FCE">
              <w:rPr>
                <w:rFonts w:ascii="Times New Roman" w:hAnsi="Times New Roman"/>
                <w:noProof/>
                <w:sz w:val="20"/>
                <w:szCs w:val="20"/>
                <w:lang w:val="en-AU" w:eastAsia="en-AU"/>
              </w:rPr>
              <w:t>утврђени</w:t>
            </w:r>
            <w:r w:rsidRPr="00A06FCE">
              <w:rPr>
                <w:rFonts w:ascii="Times New Roman" w:hAnsi="Times New Roman"/>
                <w:noProof/>
                <w:sz w:val="20"/>
                <w:szCs w:val="20"/>
                <w:lang w:eastAsia="en-AU"/>
              </w:rPr>
              <w:t>х</w:t>
            </w:r>
            <w:r w:rsidRPr="00A06FCE">
              <w:rPr>
                <w:rFonts w:ascii="Times New Roman" w:hAnsi="Times New Roman"/>
                <w:noProof/>
                <w:sz w:val="20"/>
                <w:szCs w:val="20"/>
                <w:lang w:val="en-AU" w:eastAsia="en-AU"/>
              </w:rPr>
              <w:t xml:space="preserve"> пре почетка производње и да је производни поступак проверен и валидиран приликом увођења новог</w:t>
            </w:r>
            <w:r w:rsidRPr="00A06FCE">
              <w:rPr>
                <w:rFonts w:ascii="Times New Roman" w:hAnsi="Times New Roman"/>
                <w:noProof/>
                <w:sz w:val="20"/>
                <w:szCs w:val="20"/>
                <w:lang w:eastAsia="en-AU"/>
              </w:rPr>
              <w:t xml:space="preserve"> </w:t>
            </w:r>
            <w:r w:rsidRPr="00A06FCE">
              <w:rPr>
                <w:rFonts w:ascii="Times New Roman" w:hAnsi="Times New Roman"/>
                <w:noProof/>
                <w:sz w:val="20"/>
                <w:szCs w:val="20"/>
                <w:lang w:val="en-AU" w:eastAsia="en-AU"/>
              </w:rPr>
              <w:t>лека у редовну производњу, на основу прописане производне документације која мора да садржи најмање</w:t>
            </w:r>
            <w:r w:rsidRPr="00A06FCE">
              <w:rPr>
                <w:rFonts w:ascii="Times New Roman" w:hAnsi="Times New Roman"/>
                <w:noProof/>
                <w:sz w:val="20"/>
                <w:szCs w:val="20"/>
                <w:lang w:eastAsia="en-AU"/>
              </w:rPr>
              <w:t xml:space="preserve"> </w:t>
            </w:r>
            <w:r w:rsidRPr="00A06FCE">
              <w:rPr>
                <w:rFonts w:ascii="Times New Roman" w:hAnsi="Times New Roman"/>
                <w:noProof/>
                <w:sz w:val="20"/>
                <w:szCs w:val="20"/>
                <w:lang w:val="en-AU" w:eastAsia="en-AU"/>
              </w:rPr>
              <w:t>скраћени поступак производње, производни норматив и спецификацију опреме која се користи у производњи;</w:t>
            </w:r>
          </w:p>
          <w:p w:rsidR="006A552B" w:rsidRPr="00A06FCE" w:rsidRDefault="006A552B" w:rsidP="00C535F2">
            <w:pPr>
              <w:pStyle w:val="ListParagraph"/>
              <w:numPr>
                <w:ilvl w:val="0"/>
                <w:numId w:val="223"/>
              </w:numPr>
              <w:spacing w:line="240" w:lineRule="auto"/>
              <w:contextualSpacing/>
              <w:jc w:val="both"/>
              <w:rPr>
                <w:rFonts w:ascii="Times New Roman" w:hAnsi="Times New Roman"/>
                <w:noProof/>
                <w:sz w:val="20"/>
                <w:szCs w:val="20"/>
                <w:lang w:val="en-AU" w:eastAsia="en-AU"/>
              </w:rPr>
            </w:pPr>
            <w:r w:rsidRPr="00A06FCE">
              <w:rPr>
                <w:rFonts w:ascii="Times New Roman" w:hAnsi="Times New Roman"/>
                <w:noProof/>
                <w:sz w:val="20"/>
                <w:szCs w:val="20"/>
                <w:lang w:val="en-AU" w:eastAsia="en-AU"/>
              </w:rPr>
              <w:t>обезбеђује да се сваки нови поступак производње или његова важнија промена валидира, укључујући и значајније промене опреме и полазних материјала, с тим да се критичне фазе производног поступка обавезно ревалидирају у одређеном временском периоду;</w:t>
            </w:r>
          </w:p>
          <w:p w:rsidR="006A552B" w:rsidRPr="00A06FCE" w:rsidRDefault="006A552B" w:rsidP="00C535F2">
            <w:pPr>
              <w:pStyle w:val="ListParagraph"/>
              <w:numPr>
                <w:ilvl w:val="0"/>
                <w:numId w:val="223"/>
              </w:numPr>
              <w:spacing w:line="240" w:lineRule="auto"/>
              <w:contextualSpacing/>
              <w:jc w:val="both"/>
              <w:rPr>
                <w:rFonts w:ascii="Times New Roman" w:hAnsi="Times New Roman"/>
                <w:sz w:val="20"/>
                <w:szCs w:val="20"/>
              </w:rPr>
            </w:pPr>
            <w:r w:rsidRPr="00A06FCE">
              <w:rPr>
                <w:rFonts w:ascii="Times New Roman" w:hAnsi="Times New Roman"/>
                <w:noProof/>
                <w:sz w:val="20"/>
                <w:szCs w:val="20"/>
                <w:lang w:val="en-AU" w:eastAsia="en-AU"/>
              </w:rPr>
              <w:t>документује и детаљно испитује сва одступања од прописаних поступака у процесу производње.</w:t>
            </w:r>
          </w:p>
        </w:tc>
      </w:tr>
      <w:tr w:rsidR="00CC0679" w:rsidRPr="00A06FCE" w:rsidTr="005538CB">
        <w:trPr>
          <w:trHeight w:val="283"/>
          <w:jc w:val="center"/>
        </w:trPr>
        <w:tc>
          <w:tcPr>
            <w:tcW w:w="848" w:type="pct"/>
            <w:tcBorders>
              <w:right w:val="single" w:sz="12" w:space="0" w:color="auto"/>
            </w:tcBorders>
          </w:tcPr>
          <w:p w:rsidR="00CC0679" w:rsidRPr="00A06FCE" w:rsidRDefault="00CC0679" w:rsidP="00CC0679">
            <w:pPr>
              <w:spacing w:after="160" w:line="259" w:lineRule="auto"/>
              <w:ind w:left="0" w:firstLine="0"/>
              <w:rPr>
                <w:rFonts w:ascii="Times New Roman" w:hAnsi="Times New Roman"/>
                <w:sz w:val="20"/>
                <w:szCs w:val="20"/>
              </w:rPr>
            </w:pPr>
            <w:r w:rsidRPr="00A06FCE">
              <w:rPr>
                <w:rFonts w:ascii="Times New Roman" w:hAnsi="Times New Roman"/>
                <w:sz w:val="20"/>
                <w:szCs w:val="20"/>
              </w:rPr>
              <w:t>Образовање</w:t>
            </w:r>
          </w:p>
        </w:tc>
        <w:tc>
          <w:tcPr>
            <w:tcW w:w="4152" w:type="pct"/>
            <w:tcBorders>
              <w:left w:val="single" w:sz="12" w:space="0" w:color="auto"/>
            </w:tcBorders>
          </w:tcPr>
          <w:p w:rsidR="006A552B" w:rsidRPr="00A06FCE" w:rsidRDefault="006A552B" w:rsidP="006A552B">
            <w:pPr>
              <w:spacing w:after="160" w:line="259" w:lineRule="auto"/>
              <w:ind w:left="0" w:firstLine="0"/>
              <w:rPr>
                <w:rFonts w:ascii="Times New Roman" w:hAnsi="Times New Roman"/>
                <w:sz w:val="20"/>
                <w:szCs w:val="20"/>
              </w:rPr>
            </w:pPr>
            <w:r w:rsidRPr="00A06FCE">
              <w:rPr>
                <w:rFonts w:ascii="Times New Roman" w:hAnsi="Times New Roman"/>
                <w:sz w:val="20"/>
                <w:szCs w:val="20"/>
              </w:rPr>
              <w:t>Високо образовање:</w:t>
            </w:r>
          </w:p>
          <w:p w:rsidR="00CC0679" w:rsidRPr="00A06FCE" w:rsidRDefault="006A552B" w:rsidP="00F5565C">
            <w:pPr>
              <w:pStyle w:val="ListParagraph"/>
              <w:numPr>
                <w:ilvl w:val="0"/>
                <w:numId w:val="2"/>
              </w:numPr>
              <w:spacing w:after="160" w:line="259" w:lineRule="auto"/>
              <w:rPr>
                <w:rFonts w:ascii="Times New Roman" w:hAnsi="Times New Roman"/>
                <w:sz w:val="20"/>
                <w:szCs w:val="20"/>
                <w:lang w:val="en-AU"/>
              </w:rPr>
            </w:pPr>
            <w:r w:rsidRPr="00A06FCE">
              <w:rPr>
                <w:rFonts w:ascii="Times New Roman" w:hAnsi="Times New Roman"/>
                <w:sz w:val="20"/>
                <w:szCs w:val="20"/>
              </w:rPr>
              <w:t>из области: фармације, технологије, физике, хемије или биологије, односно ветерине за лекове који се употребљавају искључиво у ветеринарској медицини, са одговарајућим усавршавањем у области радиофармације, радиохемије (специјализација или последипломске студије).</w:t>
            </w:r>
          </w:p>
        </w:tc>
      </w:tr>
      <w:tr w:rsidR="00CC0679" w:rsidRPr="00CC0679" w:rsidTr="005538CB">
        <w:trPr>
          <w:trHeight w:val="283"/>
          <w:jc w:val="center"/>
        </w:trPr>
        <w:tc>
          <w:tcPr>
            <w:tcW w:w="848" w:type="pct"/>
            <w:tcBorders>
              <w:right w:val="single" w:sz="12" w:space="0" w:color="auto"/>
            </w:tcBorders>
          </w:tcPr>
          <w:p w:rsidR="00CC0679" w:rsidRPr="00A06FCE" w:rsidRDefault="00CC0679" w:rsidP="00CC0679">
            <w:pPr>
              <w:spacing w:after="160" w:line="259" w:lineRule="auto"/>
              <w:ind w:left="0" w:firstLine="0"/>
              <w:rPr>
                <w:rFonts w:ascii="Times New Roman" w:hAnsi="Times New Roman"/>
                <w:sz w:val="20"/>
                <w:szCs w:val="20"/>
              </w:rPr>
            </w:pPr>
            <w:r w:rsidRPr="00A06FCE">
              <w:rPr>
                <w:rFonts w:ascii="Times New Roman" w:hAnsi="Times New Roman"/>
                <w:sz w:val="20"/>
                <w:szCs w:val="20"/>
              </w:rPr>
              <w:t>Додатна знања / испити / радно искуство</w:t>
            </w:r>
          </w:p>
        </w:tc>
        <w:tc>
          <w:tcPr>
            <w:tcW w:w="4152" w:type="pct"/>
            <w:tcBorders>
              <w:left w:val="single" w:sz="12" w:space="0" w:color="auto"/>
            </w:tcBorders>
          </w:tcPr>
          <w:p w:rsidR="006A552B" w:rsidRPr="00A06FCE" w:rsidRDefault="006A552B" w:rsidP="00A06FCE">
            <w:pPr>
              <w:numPr>
                <w:ilvl w:val="0"/>
                <w:numId w:val="2"/>
              </w:numPr>
              <w:spacing w:line="240" w:lineRule="auto"/>
              <w:ind w:left="432" w:hanging="346"/>
              <w:rPr>
                <w:rFonts w:ascii="Times New Roman" w:hAnsi="Times New Roman"/>
                <w:sz w:val="20"/>
                <w:szCs w:val="20"/>
              </w:rPr>
            </w:pPr>
            <w:r w:rsidRPr="00A06FCE">
              <w:rPr>
                <w:rFonts w:ascii="Times New Roman" w:hAnsi="Times New Roman"/>
                <w:sz w:val="20"/>
                <w:szCs w:val="20"/>
              </w:rPr>
              <w:t>најмање две године радног искуства у производњи радиофармацеустких лекова;</w:t>
            </w:r>
          </w:p>
          <w:p w:rsidR="00CC0679" w:rsidRPr="00A06FCE" w:rsidRDefault="006A552B" w:rsidP="00A06FCE">
            <w:pPr>
              <w:numPr>
                <w:ilvl w:val="0"/>
                <w:numId w:val="2"/>
              </w:numPr>
              <w:spacing w:line="240" w:lineRule="auto"/>
              <w:ind w:left="432" w:hanging="346"/>
              <w:rPr>
                <w:rFonts w:ascii="Times New Roman" w:hAnsi="Times New Roman"/>
                <w:bCs/>
                <w:sz w:val="20"/>
                <w:szCs w:val="20"/>
                <w:lang w:val="sr-Cyrl-CS"/>
              </w:rPr>
            </w:pPr>
            <w:r w:rsidRPr="00A06FCE">
              <w:rPr>
                <w:rFonts w:ascii="Times New Roman" w:hAnsi="Times New Roman"/>
                <w:sz w:val="20"/>
                <w:szCs w:val="20"/>
              </w:rPr>
              <w:t>у складу са прописима којима је уређена област лекова.</w:t>
            </w:r>
          </w:p>
        </w:tc>
      </w:tr>
    </w:tbl>
    <w:p w:rsidR="00CC0679" w:rsidRDefault="00CC0679" w:rsidP="00CC0679">
      <w:pPr>
        <w:spacing w:after="160" w:line="259" w:lineRule="auto"/>
        <w:ind w:left="0" w:firstLine="0"/>
        <w:rPr>
          <w:rFonts w:ascii="Times New Roman" w:hAnsi="Times New Roman"/>
        </w:rPr>
      </w:pPr>
    </w:p>
    <w:p w:rsidR="00236182" w:rsidRDefault="00236182">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635A7" w:rsidRPr="00B4609B" w:rsidTr="00022E37">
        <w:trPr>
          <w:trHeight w:val="289"/>
          <w:tblHeader/>
          <w:jc w:val="center"/>
        </w:trPr>
        <w:tc>
          <w:tcPr>
            <w:tcW w:w="848" w:type="pct"/>
            <w:tcBorders>
              <w:bottom w:val="single" w:sz="4" w:space="0" w:color="auto"/>
              <w:right w:val="single" w:sz="12" w:space="0" w:color="auto"/>
            </w:tcBorders>
          </w:tcPr>
          <w:p w:rsidR="00E635A7" w:rsidRPr="00192D9C" w:rsidRDefault="007D7A8D" w:rsidP="0015226B">
            <w:pPr>
              <w:outlineLvl w:val="0"/>
              <w:rPr>
                <w:rFonts w:ascii="Times New Roman" w:hAnsi="Times New Roman"/>
                <w:noProof/>
                <w:color w:val="31849B"/>
                <w:sz w:val="24"/>
                <w:szCs w:val="24"/>
                <w:highlight w:val="darkCyan"/>
              </w:rPr>
            </w:pPr>
            <w:r>
              <w:rPr>
                <w:rFonts w:ascii="Times New Roman" w:hAnsi="Times New Roman"/>
                <w:noProof/>
                <w:sz w:val="24"/>
                <w:szCs w:val="24"/>
              </w:rPr>
              <w:lastRenderedPageBreak/>
              <w:t>6</w:t>
            </w:r>
            <w:r w:rsidR="0015226B">
              <w:rPr>
                <w:rFonts w:ascii="Times New Roman" w:hAnsi="Times New Roman"/>
                <w:noProof/>
                <w:sz w:val="24"/>
                <w:szCs w:val="24"/>
              </w:rPr>
              <w:t>6</w:t>
            </w:r>
            <w:r>
              <w:rPr>
                <w:rFonts w:ascii="Times New Roman" w:hAnsi="Times New Roman"/>
                <w:noProof/>
                <w:sz w:val="24"/>
                <w:szCs w:val="24"/>
              </w:rPr>
              <w:t>.</w:t>
            </w:r>
          </w:p>
        </w:tc>
        <w:tc>
          <w:tcPr>
            <w:tcW w:w="4152" w:type="pct"/>
            <w:vMerge w:val="restart"/>
            <w:tcBorders>
              <w:left w:val="single" w:sz="12" w:space="0" w:color="auto"/>
            </w:tcBorders>
            <w:vAlign w:val="center"/>
          </w:tcPr>
          <w:p w:rsidR="00E635A7" w:rsidRPr="003B1CD6" w:rsidRDefault="006A552B" w:rsidP="000D7F95">
            <w:pPr>
              <w:pStyle w:val="AleksNaziv"/>
              <w:rPr>
                <w:caps w:val="0"/>
                <w:highlight w:val="darkCyan"/>
              </w:rPr>
            </w:pPr>
            <w:r w:rsidRPr="00A06FCE">
              <w:rPr>
                <w:lang w:val="sr-Cyrl-CS"/>
              </w:rPr>
              <w:t>ЛИЦЕ ОДГОВОРНО ЗА Контролу квалитета РАДИОФАРМАЦЕУТИКА</w:t>
            </w:r>
          </w:p>
        </w:tc>
      </w:tr>
      <w:tr w:rsidR="00E635A7" w:rsidRPr="00B4609B" w:rsidTr="00022E37">
        <w:trPr>
          <w:trHeight w:val="343"/>
          <w:tblHeader/>
          <w:jc w:val="center"/>
        </w:trPr>
        <w:tc>
          <w:tcPr>
            <w:tcW w:w="848" w:type="pct"/>
            <w:tcBorders>
              <w:top w:val="single" w:sz="4" w:space="0" w:color="auto"/>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Назив радног места</w:t>
            </w:r>
          </w:p>
        </w:tc>
        <w:tc>
          <w:tcPr>
            <w:tcW w:w="4152" w:type="pct"/>
            <w:vMerge/>
            <w:tcBorders>
              <w:left w:val="single" w:sz="12" w:space="0" w:color="auto"/>
            </w:tcBorders>
            <w:vAlign w:val="center"/>
          </w:tcPr>
          <w:p w:rsidR="00E635A7" w:rsidRPr="00B4609B" w:rsidRDefault="00E635A7" w:rsidP="00022E37">
            <w:pPr>
              <w:spacing w:before="100" w:after="100"/>
              <w:outlineLvl w:val="0"/>
              <w:rPr>
                <w:rFonts w:ascii="Times New Roman" w:eastAsia="Calibri" w:hAnsi="Times New Roman"/>
                <w:bCs/>
                <w:caps/>
                <w:color w:val="000000"/>
                <w:sz w:val="20"/>
                <w:szCs w:val="20"/>
                <w:highlight w:val="darkCyan"/>
              </w:rPr>
            </w:pP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Општи / типични опис посла</w:t>
            </w:r>
          </w:p>
        </w:tc>
        <w:tc>
          <w:tcPr>
            <w:tcW w:w="4152" w:type="pct"/>
            <w:tcBorders>
              <w:left w:val="single" w:sz="12" w:space="0" w:color="auto"/>
            </w:tcBorders>
          </w:tcPr>
          <w:p w:rsidR="006A552B" w:rsidRPr="006A552B" w:rsidRDefault="006A552B" w:rsidP="00C535F2">
            <w:pPr>
              <w:pStyle w:val="ListParagraph"/>
              <w:numPr>
                <w:ilvl w:val="0"/>
                <w:numId w:val="103"/>
              </w:numPr>
              <w:ind w:left="297"/>
              <w:contextualSpacing/>
              <w:rPr>
                <w:rFonts w:ascii="Times New Roman" w:hAnsi="Times New Roman"/>
                <w:noProof/>
                <w:sz w:val="20"/>
                <w:szCs w:val="20"/>
                <w:lang w:val="en-AU" w:eastAsia="en-AU"/>
              </w:rPr>
            </w:pPr>
            <w:r w:rsidRPr="006A552B">
              <w:rPr>
                <w:rFonts w:ascii="Times New Roman" w:hAnsi="Times New Roman"/>
                <w:noProof/>
                <w:sz w:val="20"/>
                <w:szCs w:val="20"/>
                <w:lang w:val="en-AU" w:eastAsia="en-AU"/>
              </w:rPr>
              <w:t xml:space="preserve">обезбеђује да се испитивање, односно контрола квалитета полазних материјала, готовог радиофармацеутика, као и материјала за паковање обавља према одобреним методама; </w:t>
            </w:r>
          </w:p>
          <w:p w:rsidR="006A552B" w:rsidRPr="006A552B" w:rsidRDefault="006A552B" w:rsidP="00C535F2">
            <w:pPr>
              <w:pStyle w:val="ListParagraph"/>
              <w:numPr>
                <w:ilvl w:val="0"/>
                <w:numId w:val="103"/>
              </w:numPr>
              <w:ind w:left="297"/>
              <w:contextualSpacing/>
              <w:rPr>
                <w:rFonts w:ascii="Times New Roman" w:hAnsi="Times New Roman"/>
                <w:noProof/>
                <w:sz w:val="20"/>
                <w:szCs w:val="20"/>
                <w:lang w:val="en-AU" w:eastAsia="en-AU"/>
              </w:rPr>
            </w:pPr>
            <w:r w:rsidRPr="006A552B">
              <w:rPr>
                <w:rFonts w:ascii="Times New Roman" w:hAnsi="Times New Roman"/>
                <w:noProof/>
                <w:sz w:val="20"/>
                <w:szCs w:val="20"/>
                <w:lang w:val="en-AU" w:eastAsia="en-AU"/>
              </w:rPr>
              <w:t>обезбеђује валидацију метода испитивања радиофармацеутика;</w:t>
            </w:r>
          </w:p>
          <w:p w:rsidR="00CF3E4C" w:rsidRDefault="006A552B" w:rsidP="00C535F2">
            <w:pPr>
              <w:pStyle w:val="ListParagraph"/>
              <w:numPr>
                <w:ilvl w:val="0"/>
                <w:numId w:val="103"/>
              </w:numPr>
              <w:ind w:left="297"/>
              <w:contextualSpacing/>
              <w:rPr>
                <w:rFonts w:ascii="Times New Roman" w:hAnsi="Times New Roman"/>
                <w:noProof/>
                <w:sz w:val="20"/>
                <w:szCs w:val="20"/>
                <w:lang w:val="en-AU" w:eastAsia="en-AU"/>
              </w:rPr>
            </w:pPr>
            <w:r w:rsidRPr="006A552B">
              <w:rPr>
                <w:rFonts w:ascii="Times New Roman" w:hAnsi="Times New Roman"/>
                <w:noProof/>
                <w:sz w:val="20"/>
                <w:szCs w:val="20"/>
                <w:lang w:val="en-AU" w:eastAsia="en-AU"/>
              </w:rPr>
              <w:t>обезбеђује да се добијени резултати евидентирају и провере ради потврђивања њихове међусобне доследности;</w:t>
            </w:r>
          </w:p>
          <w:p w:rsidR="006A552B" w:rsidRPr="006A552B" w:rsidRDefault="006A552B" w:rsidP="00C535F2">
            <w:pPr>
              <w:pStyle w:val="ListParagraph"/>
              <w:numPr>
                <w:ilvl w:val="0"/>
                <w:numId w:val="103"/>
              </w:numPr>
              <w:ind w:left="297"/>
              <w:contextualSpacing/>
              <w:rPr>
                <w:rFonts w:ascii="Times New Roman" w:hAnsi="Times New Roman"/>
                <w:noProof/>
                <w:sz w:val="20"/>
                <w:szCs w:val="20"/>
                <w:lang w:val="en-AU" w:eastAsia="en-AU"/>
              </w:rPr>
            </w:pPr>
            <w:r w:rsidRPr="001F2F40">
              <w:rPr>
                <w:rFonts w:ascii="Times New Roman" w:hAnsi="Times New Roman"/>
                <w:noProof/>
                <w:sz w:val="20"/>
                <w:szCs w:val="20"/>
                <w:lang w:val="en-AU" w:eastAsia="en-AU"/>
              </w:rPr>
              <w:t>води евиденцију о резултатима испитивања и о томе да ли су испитивања правилно процењена према спецификацији.</w:t>
            </w: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Образовање</w:t>
            </w:r>
          </w:p>
        </w:tc>
        <w:tc>
          <w:tcPr>
            <w:tcW w:w="4152" w:type="pct"/>
            <w:tcBorders>
              <w:left w:val="single" w:sz="12" w:space="0" w:color="auto"/>
            </w:tcBorders>
          </w:tcPr>
          <w:p w:rsidR="006A552B" w:rsidRPr="006A552B" w:rsidRDefault="006A552B" w:rsidP="006A552B">
            <w:pPr>
              <w:spacing w:line="240" w:lineRule="auto"/>
              <w:contextualSpacing/>
              <w:rPr>
                <w:rFonts w:ascii="Times New Roman" w:hAnsi="Times New Roman"/>
                <w:noProof/>
                <w:sz w:val="20"/>
                <w:szCs w:val="20"/>
                <w:lang w:val="en-AU" w:eastAsia="en-AU"/>
              </w:rPr>
            </w:pPr>
            <w:r w:rsidRPr="006A552B">
              <w:rPr>
                <w:rFonts w:ascii="Times New Roman" w:hAnsi="Times New Roman"/>
                <w:noProof/>
                <w:sz w:val="20"/>
                <w:szCs w:val="20"/>
                <w:lang w:val="en-AU" w:eastAsia="en-AU"/>
              </w:rPr>
              <w:t>Високо образовање:</w:t>
            </w:r>
          </w:p>
          <w:p w:rsidR="006A552B" w:rsidRPr="006A552B" w:rsidRDefault="006A552B" w:rsidP="00F5565C">
            <w:pPr>
              <w:numPr>
                <w:ilvl w:val="0"/>
                <w:numId w:val="41"/>
              </w:numPr>
              <w:spacing w:line="240" w:lineRule="auto"/>
              <w:jc w:val="both"/>
              <w:rPr>
                <w:rFonts w:ascii="Times New Roman" w:hAnsi="Times New Roman"/>
                <w:noProof/>
                <w:sz w:val="20"/>
                <w:szCs w:val="20"/>
                <w:lang w:val="en-AU" w:eastAsia="en-AU"/>
              </w:rPr>
            </w:pPr>
            <w:r w:rsidRPr="006A552B">
              <w:rPr>
                <w:rFonts w:ascii="Times New Roman" w:hAnsi="Times New Roman"/>
                <w:noProof/>
                <w:sz w:val="20"/>
                <w:szCs w:val="20"/>
                <w:lang w:val="en-AU" w:eastAsia="en-AU"/>
              </w:rPr>
              <w:t xml:space="preserve">из области фармације, медицине, физике, физичке хемије или електротехнике (техника ризика), односно ветерине за лекове који се употребљавају искључиво у ветеринарској медицини. </w:t>
            </w:r>
          </w:p>
          <w:p w:rsidR="00467A51" w:rsidRPr="00467A51" w:rsidRDefault="00467A51" w:rsidP="00CB52FE">
            <w:pPr>
              <w:spacing w:line="240" w:lineRule="auto"/>
              <w:ind w:left="0" w:firstLine="0"/>
              <w:jc w:val="both"/>
              <w:rPr>
                <w:rFonts w:ascii="Times New Roman" w:hAnsi="Times New Roman"/>
                <w:noProof/>
                <w:sz w:val="20"/>
                <w:szCs w:val="20"/>
                <w:lang w:eastAsia="en-AU"/>
              </w:rPr>
            </w:pP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Додатна знања / испити / радно искуство</w:t>
            </w:r>
          </w:p>
        </w:tc>
        <w:tc>
          <w:tcPr>
            <w:tcW w:w="4152" w:type="pct"/>
            <w:tcBorders>
              <w:left w:val="single" w:sz="12" w:space="0" w:color="auto"/>
            </w:tcBorders>
          </w:tcPr>
          <w:p w:rsidR="009C44D0" w:rsidRDefault="009C44D0" w:rsidP="009C44D0">
            <w:pPr>
              <w:pStyle w:val="NormalStefbullets1"/>
              <w:numPr>
                <w:ilvl w:val="0"/>
                <w:numId w:val="41"/>
              </w:numPr>
            </w:pPr>
            <w:r>
              <w:t>усавршавање у области радиофармације, радиохемије или нуклеарне медицине (специјализација или последипломске студије);</w:t>
            </w:r>
          </w:p>
          <w:p w:rsidR="009C44D0" w:rsidRDefault="009C44D0" w:rsidP="009C44D0">
            <w:pPr>
              <w:pStyle w:val="NormalStefbullets1"/>
              <w:numPr>
                <w:ilvl w:val="0"/>
                <w:numId w:val="41"/>
              </w:numPr>
            </w:pPr>
            <w:r>
              <w:t xml:space="preserve"> најмање две године радног искуства у контроли квалитета радиофармацеутских лекова;</w:t>
            </w:r>
          </w:p>
          <w:p w:rsidR="00E635A7" w:rsidRPr="00467A51" w:rsidRDefault="009C44D0" w:rsidP="002A3B50">
            <w:pPr>
              <w:pStyle w:val="NormalStefbullets1"/>
              <w:numPr>
                <w:ilvl w:val="0"/>
                <w:numId w:val="41"/>
              </w:numPr>
              <w:jc w:val="both"/>
              <w:rPr>
                <w:bCs/>
                <w:lang w:val="sr-Cyrl-CS"/>
              </w:rPr>
            </w:pPr>
            <w:r>
              <w:t>у складу са прописима којима је уређена област лекова.</w:t>
            </w:r>
          </w:p>
        </w:tc>
      </w:tr>
    </w:tbl>
    <w:p w:rsidR="00EC7A22" w:rsidRDefault="00EC7A22" w:rsidP="00E635A7">
      <w:pPr>
        <w:spacing w:after="160" w:line="259" w:lineRule="auto"/>
        <w:ind w:left="0" w:firstLine="0"/>
        <w:rPr>
          <w:rFonts w:ascii="Times New Roman" w:hAnsi="Times New Roman"/>
        </w:rPr>
      </w:pPr>
    </w:p>
    <w:p w:rsidR="00EC7A22" w:rsidRDefault="00EC7A22">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A06FCE" w:rsidRPr="00A06FCE" w:rsidTr="004F3ED4">
        <w:trPr>
          <w:trHeight w:val="289"/>
          <w:tblHeader/>
          <w:jc w:val="center"/>
        </w:trPr>
        <w:tc>
          <w:tcPr>
            <w:tcW w:w="848" w:type="pct"/>
            <w:tcBorders>
              <w:bottom w:val="single" w:sz="4" w:space="0" w:color="auto"/>
              <w:right w:val="single" w:sz="12" w:space="0" w:color="auto"/>
            </w:tcBorders>
          </w:tcPr>
          <w:p w:rsidR="00EC7A22" w:rsidRPr="00A06FCE" w:rsidRDefault="00EC7A22" w:rsidP="00EC7A22">
            <w:pPr>
              <w:outlineLvl w:val="0"/>
              <w:rPr>
                <w:rFonts w:ascii="Times New Roman" w:hAnsi="Times New Roman"/>
                <w:noProof/>
                <w:sz w:val="24"/>
                <w:szCs w:val="24"/>
                <w:highlight w:val="darkCyan"/>
              </w:rPr>
            </w:pPr>
            <w:r w:rsidRPr="00A06FCE">
              <w:rPr>
                <w:rFonts w:ascii="Times New Roman" w:hAnsi="Times New Roman"/>
                <w:noProof/>
                <w:sz w:val="24"/>
                <w:szCs w:val="24"/>
              </w:rPr>
              <w:lastRenderedPageBreak/>
              <w:t>6</w:t>
            </w:r>
            <w:r w:rsidRPr="00A06FCE">
              <w:rPr>
                <w:rFonts w:ascii="Times New Roman" w:hAnsi="Times New Roman"/>
                <w:noProof/>
                <w:sz w:val="24"/>
                <w:szCs w:val="24"/>
              </w:rPr>
              <w:t>7</w:t>
            </w:r>
            <w:r w:rsidRPr="00A06FCE">
              <w:rPr>
                <w:rFonts w:ascii="Times New Roman" w:hAnsi="Times New Roman"/>
                <w:noProof/>
                <w:sz w:val="24"/>
                <w:szCs w:val="24"/>
              </w:rPr>
              <w:t>.</w:t>
            </w:r>
          </w:p>
        </w:tc>
        <w:tc>
          <w:tcPr>
            <w:tcW w:w="4152" w:type="pct"/>
            <w:vMerge w:val="restart"/>
            <w:tcBorders>
              <w:left w:val="single" w:sz="12" w:space="0" w:color="auto"/>
            </w:tcBorders>
            <w:vAlign w:val="center"/>
          </w:tcPr>
          <w:p w:rsidR="00EC7A22" w:rsidRPr="00A06FCE" w:rsidRDefault="00EC7A22" w:rsidP="00EC7A22">
            <w:pPr>
              <w:pStyle w:val="AleksNaziv"/>
              <w:rPr>
                <w:caps w:val="0"/>
                <w:highlight w:val="darkCyan"/>
              </w:rPr>
            </w:pPr>
            <w:r w:rsidRPr="00A06FCE">
              <w:rPr>
                <w:lang w:val="sr-Cyrl-CS"/>
              </w:rPr>
              <w:t xml:space="preserve">ЛИЦЕ ОДГОВОРНО ЗА </w:t>
            </w:r>
            <w:r w:rsidRPr="00A06FCE">
              <w:rPr>
                <w:lang w:val="sr-Cyrl-CS"/>
              </w:rPr>
              <w:t>ПРОИЗВОДЊУ МЕДИЦИНСКИХ СРЕДСТАВА</w:t>
            </w:r>
          </w:p>
        </w:tc>
      </w:tr>
      <w:tr w:rsidR="00EC7A22" w:rsidRPr="00A06FCE" w:rsidTr="004F3ED4">
        <w:trPr>
          <w:trHeight w:val="343"/>
          <w:tblHeader/>
          <w:jc w:val="center"/>
        </w:trPr>
        <w:tc>
          <w:tcPr>
            <w:tcW w:w="848" w:type="pct"/>
            <w:tcBorders>
              <w:top w:val="single" w:sz="4" w:space="0" w:color="auto"/>
              <w:right w:val="single" w:sz="12" w:space="0" w:color="auto"/>
            </w:tcBorders>
          </w:tcPr>
          <w:p w:rsidR="00EC7A22" w:rsidRPr="00A06FCE" w:rsidRDefault="00EC7A22" w:rsidP="004F3ED4">
            <w:pPr>
              <w:pStyle w:val="NormalStefbolds"/>
              <w:rPr>
                <w:szCs w:val="22"/>
                <w:lang w:val="sr-Cyrl-RS" w:eastAsia="en-US"/>
              </w:rPr>
            </w:pPr>
            <w:r w:rsidRPr="00A06FCE">
              <w:rPr>
                <w:szCs w:val="22"/>
                <w:lang w:val="en-US" w:eastAsia="en-US"/>
              </w:rPr>
              <w:t>Назив радног места</w:t>
            </w:r>
          </w:p>
        </w:tc>
        <w:tc>
          <w:tcPr>
            <w:tcW w:w="4152" w:type="pct"/>
            <w:vMerge/>
            <w:tcBorders>
              <w:left w:val="single" w:sz="12" w:space="0" w:color="auto"/>
            </w:tcBorders>
            <w:vAlign w:val="center"/>
          </w:tcPr>
          <w:p w:rsidR="00EC7A22" w:rsidRPr="00A06FCE" w:rsidRDefault="00EC7A22" w:rsidP="004F3ED4">
            <w:pPr>
              <w:spacing w:before="100" w:after="100"/>
              <w:outlineLvl w:val="0"/>
              <w:rPr>
                <w:rFonts w:ascii="Times New Roman" w:eastAsia="Calibri" w:hAnsi="Times New Roman"/>
                <w:bCs/>
                <w:caps/>
                <w:sz w:val="20"/>
                <w:szCs w:val="20"/>
                <w:highlight w:val="darkCyan"/>
              </w:rPr>
            </w:pPr>
          </w:p>
        </w:tc>
      </w:tr>
      <w:tr w:rsidR="00EC7A22" w:rsidRPr="00A06FCE" w:rsidTr="004F3ED4">
        <w:trPr>
          <w:trHeight w:val="283"/>
          <w:jc w:val="center"/>
        </w:trPr>
        <w:tc>
          <w:tcPr>
            <w:tcW w:w="848" w:type="pct"/>
            <w:tcBorders>
              <w:right w:val="single" w:sz="12" w:space="0" w:color="auto"/>
            </w:tcBorders>
          </w:tcPr>
          <w:p w:rsidR="00EC7A22" w:rsidRPr="00A06FCE" w:rsidRDefault="00EC7A22" w:rsidP="004F3ED4">
            <w:pPr>
              <w:pStyle w:val="NormalStefbolds"/>
              <w:rPr>
                <w:szCs w:val="22"/>
                <w:lang w:val="en-US" w:eastAsia="en-US"/>
              </w:rPr>
            </w:pPr>
            <w:r w:rsidRPr="00A06FCE">
              <w:rPr>
                <w:szCs w:val="22"/>
                <w:lang w:val="en-US" w:eastAsia="en-US"/>
              </w:rPr>
              <w:t>Општи / типични опис посла</w:t>
            </w:r>
          </w:p>
        </w:tc>
        <w:tc>
          <w:tcPr>
            <w:tcW w:w="4152" w:type="pct"/>
            <w:tcBorders>
              <w:left w:val="single" w:sz="12" w:space="0" w:color="auto"/>
            </w:tcBorders>
          </w:tcPr>
          <w:p w:rsidR="00EC7A22" w:rsidRPr="00A06FCE" w:rsidRDefault="00EC7A22" w:rsidP="002A3B50">
            <w:pPr>
              <w:pStyle w:val="ListParagraph"/>
              <w:numPr>
                <w:ilvl w:val="0"/>
                <w:numId w:val="227"/>
              </w:numPr>
              <w:ind w:left="298"/>
              <w:contextualSpacing/>
              <w:jc w:val="both"/>
              <w:rPr>
                <w:rFonts w:ascii="Times New Roman" w:hAnsi="Times New Roman"/>
                <w:noProof/>
                <w:sz w:val="20"/>
                <w:szCs w:val="20"/>
                <w:lang w:val="en-AU" w:eastAsia="en-AU"/>
              </w:rPr>
            </w:pPr>
            <w:r w:rsidRPr="00A06FCE">
              <w:rPr>
                <w:rFonts w:ascii="Times New Roman" w:hAnsi="Times New Roman"/>
                <w:noProof/>
                <w:sz w:val="20"/>
                <w:szCs w:val="20"/>
                <w:lang w:val="en-AU" w:eastAsia="en-AU"/>
              </w:rPr>
              <w:t>врши проверу да ли су технолошки поступак и квалитет сировина, материјала за паковање и готовог медицинског средства дефинисани (утврђени) пре почетка производње и да ли је производни поступак проверен на основу прописане производне документације која садржи најмање скраћени поступак производње, производни норматив и спецификацију опреме која се користи у производњи;</w:t>
            </w:r>
          </w:p>
          <w:p w:rsidR="00EC7A22" w:rsidRPr="00A06FCE" w:rsidRDefault="00EC7A22" w:rsidP="002A3B50">
            <w:pPr>
              <w:pStyle w:val="ListParagraph"/>
              <w:numPr>
                <w:ilvl w:val="0"/>
                <w:numId w:val="227"/>
              </w:numPr>
              <w:ind w:left="298"/>
              <w:contextualSpacing/>
              <w:jc w:val="both"/>
              <w:rPr>
                <w:rFonts w:ascii="Times New Roman" w:hAnsi="Times New Roman"/>
                <w:noProof/>
                <w:sz w:val="20"/>
                <w:szCs w:val="20"/>
                <w:lang w:val="en-AU" w:eastAsia="en-AU"/>
              </w:rPr>
            </w:pPr>
            <w:r w:rsidRPr="00A06FCE">
              <w:rPr>
                <w:rFonts w:ascii="Times New Roman" w:hAnsi="Times New Roman"/>
                <w:noProof/>
                <w:sz w:val="20"/>
                <w:szCs w:val="20"/>
                <w:lang w:val="en-AU" w:eastAsia="en-AU"/>
              </w:rPr>
              <w:t>води евиденцију и чува документацију, односно све записе који омогућавају праћење квалитета, сигурности и следивост произведене серије медицинског средства, а који су настали у току производње серије;</w:t>
            </w:r>
          </w:p>
          <w:p w:rsidR="00EC7A22" w:rsidRPr="00A06FCE" w:rsidRDefault="00EC7A22" w:rsidP="002A3B50">
            <w:pPr>
              <w:pStyle w:val="ListParagraph"/>
              <w:numPr>
                <w:ilvl w:val="0"/>
                <w:numId w:val="227"/>
              </w:numPr>
              <w:ind w:left="298"/>
              <w:contextualSpacing/>
              <w:jc w:val="both"/>
              <w:rPr>
                <w:rFonts w:ascii="Times New Roman" w:hAnsi="Times New Roman"/>
                <w:noProof/>
                <w:sz w:val="20"/>
                <w:szCs w:val="20"/>
                <w:lang w:val="en-AU" w:eastAsia="en-AU"/>
              </w:rPr>
            </w:pPr>
            <w:r w:rsidRPr="00A06FCE">
              <w:rPr>
                <w:rFonts w:ascii="Times New Roman" w:hAnsi="Times New Roman"/>
                <w:noProof/>
                <w:sz w:val="20"/>
                <w:szCs w:val="20"/>
                <w:lang w:val="en-AU" w:eastAsia="en-AU"/>
              </w:rPr>
              <w:t>одговара за припрему и спровођење процеса производње медицинског средства</w:t>
            </w:r>
          </w:p>
        </w:tc>
      </w:tr>
      <w:tr w:rsidR="00A06FCE" w:rsidRPr="00A06FCE" w:rsidTr="004F3ED4">
        <w:trPr>
          <w:trHeight w:val="283"/>
          <w:jc w:val="center"/>
        </w:trPr>
        <w:tc>
          <w:tcPr>
            <w:tcW w:w="848" w:type="pct"/>
            <w:tcBorders>
              <w:right w:val="single" w:sz="12" w:space="0" w:color="auto"/>
            </w:tcBorders>
          </w:tcPr>
          <w:p w:rsidR="00EC7A22" w:rsidRPr="00A06FCE" w:rsidRDefault="00EC7A22" w:rsidP="004F3ED4">
            <w:pPr>
              <w:pStyle w:val="NormalStefbolds"/>
              <w:rPr>
                <w:szCs w:val="22"/>
                <w:lang w:val="en-US" w:eastAsia="en-US"/>
              </w:rPr>
            </w:pPr>
            <w:r w:rsidRPr="00A06FCE">
              <w:rPr>
                <w:szCs w:val="22"/>
                <w:lang w:val="en-US" w:eastAsia="en-US"/>
              </w:rPr>
              <w:t>Образовање</w:t>
            </w:r>
          </w:p>
        </w:tc>
        <w:tc>
          <w:tcPr>
            <w:tcW w:w="4152" w:type="pct"/>
            <w:tcBorders>
              <w:left w:val="single" w:sz="12" w:space="0" w:color="auto"/>
            </w:tcBorders>
          </w:tcPr>
          <w:p w:rsidR="00F5565C" w:rsidRPr="00F5565C" w:rsidRDefault="00F5565C" w:rsidP="00F5565C">
            <w:pPr>
              <w:rPr>
                <w:rFonts w:ascii="Times New Roman" w:hAnsi="Times New Roman"/>
                <w:noProof/>
                <w:sz w:val="20"/>
                <w:szCs w:val="20"/>
                <w:lang w:val="sr-Cyrl-RS" w:eastAsia="en-AU"/>
              </w:rPr>
            </w:pPr>
            <w:r w:rsidRPr="00F5565C">
              <w:rPr>
                <w:rFonts w:ascii="Times New Roman" w:hAnsi="Times New Roman"/>
                <w:noProof/>
                <w:sz w:val="20"/>
                <w:szCs w:val="20"/>
                <w:lang w:val="sr-Cyrl-RS" w:eastAsia="en-AU"/>
              </w:rPr>
              <w:t>Високо образовање:</w:t>
            </w:r>
          </w:p>
          <w:p w:rsidR="00EC7A22" w:rsidRPr="00A06FCE" w:rsidRDefault="00F5565C" w:rsidP="00F5565C">
            <w:pPr>
              <w:pStyle w:val="ListParagraph"/>
              <w:numPr>
                <w:ilvl w:val="0"/>
                <w:numId w:val="2"/>
              </w:numPr>
              <w:spacing w:line="240" w:lineRule="auto"/>
              <w:jc w:val="both"/>
              <w:rPr>
                <w:rFonts w:ascii="Times New Roman" w:hAnsi="Times New Roman"/>
                <w:noProof/>
                <w:sz w:val="20"/>
                <w:szCs w:val="20"/>
                <w:lang w:eastAsia="en-AU"/>
              </w:rPr>
            </w:pPr>
            <w:r w:rsidRPr="00A06FCE">
              <w:rPr>
                <w:rFonts w:ascii="Times New Roman" w:hAnsi="Times New Roman"/>
                <w:sz w:val="20"/>
                <w:szCs w:val="20"/>
                <w:lang w:val="sr-Cyrl-RS"/>
              </w:rPr>
              <w:t>из образовно-научног поља: електротехнике, машинства, фармације, медицине, стоматологије, хемије, технологије, односно друге одговарајуће струке у зависности од врсте медицинског средства.</w:t>
            </w:r>
          </w:p>
        </w:tc>
      </w:tr>
      <w:tr w:rsidR="00A06FCE" w:rsidRPr="00A06FCE" w:rsidTr="004F3ED4">
        <w:trPr>
          <w:trHeight w:val="283"/>
          <w:jc w:val="center"/>
        </w:trPr>
        <w:tc>
          <w:tcPr>
            <w:tcW w:w="848" w:type="pct"/>
            <w:tcBorders>
              <w:right w:val="single" w:sz="12" w:space="0" w:color="auto"/>
            </w:tcBorders>
          </w:tcPr>
          <w:p w:rsidR="00EC7A22" w:rsidRPr="00A06FCE" w:rsidRDefault="00EC7A22" w:rsidP="004F3ED4">
            <w:pPr>
              <w:pStyle w:val="NormalStefbolds"/>
              <w:rPr>
                <w:szCs w:val="22"/>
                <w:lang w:val="en-US" w:eastAsia="en-US"/>
              </w:rPr>
            </w:pPr>
            <w:r w:rsidRPr="00A06FCE">
              <w:rPr>
                <w:szCs w:val="22"/>
                <w:lang w:val="en-US" w:eastAsia="en-US"/>
              </w:rPr>
              <w:t>Додатна знања / испити / радно искуство</w:t>
            </w:r>
          </w:p>
        </w:tc>
        <w:tc>
          <w:tcPr>
            <w:tcW w:w="4152" w:type="pct"/>
            <w:tcBorders>
              <w:left w:val="single" w:sz="12" w:space="0" w:color="auto"/>
            </w:tcBorders>
          </w:tcPr>
          <w:p w:rsidR="009C44D0" w:rsidRPr="00A06FCE" w:rsidRDefault="009C44D0" w:rsidP="009C44D0">
            <w:pPr>
              <w:numPr>
                <w:ilvl w:val="0"/>
                <w:numId w:val="41"/>
              </w:numPr>
              <w:spacing w:line="240" w:lineRule="auto"/>
              <w:jc w:val="both"/>
              <w:rPr>
                <w:rFonts w:ascii="Times New Roman" w:hAnsi="Times New Roman"/>
                <w:noProof/>
                <w:sz w:val="20"/>
                <w:szCs w:val="20"/>
                <w:lang w:val="en-AU" w:eastAsia="en-AU"/>
              </w:rPr>
            </w:pPr>
            <w:r w:rsidRPr="00A06FCE">
              <w:rPr>
                <w:rFonts w:ascii="Times New Roman" w:hAnsi="Times New Roman"/>
                <w:noProof/>
                <w:sz w:val="20"/>
                <w:szCs w:val="20"/>
                <w:lang w:val="en-AU" w:eastAsia="en-AU"/>
              </w:rPr>
              <w:t>најмање једна година радног искуства у производњи одређене врсте медицинских средстава, односно сродних производа;</w:t>
            </w:r>
          </w:p>
          <w:p w:rsidR="009C44D0" w:rsidRPr="00A06FCE" w:rsidRDefault="009C44D0" w:rsidP="009C44D0">
            <w:pPr>
              <w:numPr>
                <w:ilvl w:val="0"/>
                <w:numId w:val="41"/>
              </w:numPr>
              <w:spacing w:line="240" w:lineRule="auto"/>
              <w:jc w:val="both"/>
              <w:rPr>
                <w:rFonts w:ascii="Times New Roman" w:hAnsi="Times New Roman"/>
                <w:noProof/>
                <w:sz w:val="20"/>
                <w:szCs w:val="20"/>
                <w:lang w:val="en-AU" w:eastAsia="en-AU"/>
              </w:rPr>
            </w:pPr>
            <w:r w:rsidRPr="00F5565C">
              <w:rPr>
                <w:rFonts w:ascii="Times New Roman" w:hAnsi="Times New Roman"/>
                <w:noProof/>
                <w:sz w:val="20"/>
                <w:szCs w:val="20"/>
                <w:lang w:val="en-AU" w:eastAsia="en-AU"/>
              </w:rPr>
              <w:t>додатна потребна знања и искуства у зависности од врсте медицинских средстава која се производе код тог произвођача;</w:t>
            </w:r>
          </w:p>
          <w:p w:rsidR="00EC7A22" w:rsidRPr="00A06FCE" w:rsidRDefault="009C44D0" w:rsidP="009C44D0">
            <w:pPr>
              <w:numPr>
                <w:ilvl w:val="0"/>
                <w:numId w:val="41"/>
              </w:numPr>
              <w:spacing w:line="240" w:lineRule="auto"/>
              <w:jc w:val="both"/>
              <w:rPr>
                <w:rFonts w:ascii="Times New Roman" w:hAnsi="Times New Roman"/>
                <w:noProof/>
                <w:sz w:val="20"/>
                <w:szCs w:val="20"/>
                <w:lang w:val="en-AU" w:eastAsia="en-AU"/>
              </w:rPr>
            </w:pPr>
            <w:r w:rsidRPr="00A06FCE">
              <w:rPr>
                <w:rFonts w:ascii="Times New Roman" w:hAnsi="Times New Roman"/>
                <w:noProof/>
                <w:sz w:val="20"/>
                <w:szCs w:val="20"/>
                <w:lang w:val="en-AU" w:eastAsia="en-AU"/>
              </w:rPr>
              <w:t>у складу са прописима којима је уређена област медицинских средстава.</w:t>
            </w:r>
          </w:p>
        </w:tc>
      </w:tr>
    </w:tbl>
    <w:p w:rsidR="00EC7A22" w:rsidRDefault="00EC7A22" w:rsidP="00E635A7">
      <w:pPr>
        <w:spacing w:after="160" w:line="259" w:lineRule="auto"/>
        <w:ind w:left="0" w:firstLine="0"/>
        <w:rPr>
          <w:rFonts w:ascii="Times New Roman" w:hAnsi="Times New Roman"/>
        </w:rPr>
      </w:pPr>
    </w:p>
    <w:p w:rsidR="00EC7A22" w:rsidRDefault="00EC7A22" w:rsidP="00E635A7">
      <w:pPr>
        <w:spacing w:after="160" w:line="259" w:lineRule="auto"/>
        <w:ind w:left="0" w:firstLine="0"/>
        <w:rPr>
          <w:rFonts w:ascii="Times New Roman" w:hAnsi="Times New Roman"/>
        </w:rPr>
      </w:pPr>
    </w:p>
    <w:p w:rsidR="00E635A7" w:rsidRDefault="00E635A7" w:rsidP="00E635A7">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635A7" w:rsidRPr="00B4609B" w:rsidTr="00022E37">
        <w:trPr>
          <w:trHeight w:val="289"/>
          <w:tblHeader/>
          <w:jc w:val="center"/>
        </w:trPr>
        <w:tc>
          <w:tcPr>
            <w:tcW w:w="848" w:type="pct"/>
            <w:tcBorders>
              <w:bottom w:val="single" w:sz="4" w:space="0" w:color="auto"/>
              <w:right w:val="single" w:sz="12" w:space="0" w:color="auto"/>
            </w:tcBorders>
          </w:tcPr>
          <w:p w:rsidR="00E635A7" w:rsidRPr="007D7A8D" w:rsidRDefault="007D7A8D" w:rsidP="00FF1A1A">
            <w:pPr>
              <w:outlineLvl w:val="0"/>
              <w:rPr>
                <w:rFonts w:ascii="Times New Roman" w:hAnsi="Times New Roman"/>
                <w:noProof/>
                <w:color w:val="31849B"/>
                <w:sz w:val="24"/>
                <w:szCs w:val="24"/>
                <w:highlight w:val="darkCyan"/>
              </w:rPr>
            </w:pPr>
            <w:r>
              <w:rPr>
                <w:rFonts w:ascii="Times New Roman" w:hAnsi="Times New Roman"/>
                <w:noProof/>
                <w:sz w:val="24"/>
                <w:szCs w:val="24"/>
              </w:rPr>
              <w:lastRenderedPageBreak/>
              <w:t>68.</w:t>
            </w:r>
          </w:p>
        </w:tc>
        <w:tc>
          <w:tcPr>
            <w:tcW w:w="4152" w:type="pct"/>
            <w:vMerge w:val="restart"/>
            <w:tcBorders>
              <w:left w:val="single" w:sz="12" w:space="0" w:color="auto"/>
            </w:tcBorders>
            <w:vAlign w:val="center"/>
          </w:tcPr>
          <w:p w:rsidR="00E635A7" w:rsidRPr="003B1CD6" w:rsidRDefault="007D6583" w:rsidP="007312CD">
            <w:pPr>
              <w:outlineLvl w:val="0"/>
              <w:rPr>
                <w:rFonts w:ascii="Times New Roman" w:hAnsi="Times New Roman"/>
                <w:caps/>
                <w:noProof/>
                <w:sz w:val="24"/>
                <w:szCs w:val="24"/>
                <w:highlight w:val="darkCyan"/>
              </w:rPr>
            </w:pPr>
            <w:r w:rsidRPr="003B1CD6">
              <w:rPr>
                <w:rFonts w:ascii="Times New Roman" w:hAnsi="Times New Roman"/>
                <w:sz w:val="24"/>
                <w:szCs w:val="24"/>
              </w:rPr>
              <w:t>ЛИЦЕ ОДГОВОРНО ЗА КВАЛИТЕТ МЕДИЦИНСК</w:t>
            </w:r>
            <w:r w:rsidR="007312CD">
              <w:rPr>
                <w:rFonts w:ascii="Times New Roman" w:hAnsi="Times New Roman"/>
                <w:sz w:val="24"/>
                <w:szCs w:val="24"/>
              </w:rPr>
              <w:t xml:space="preserve">ОГ </w:t>
            </w:r>
            <w:r w:rsidRPr="003B1CD6">
              <w:rPr>
                <w:rFonts w:ascii="Times New Roman" w:hAnsi="Times New Roman"/>
                <w:sz w:val="24"/>
                <w:szCs w:val="24"/>
              </w:rPr>
              <w:t>СРЕДСТВА</w:t>
            </w:r>
          </w:p>
        </w:tc>
      </w:tr>
      <w:tr w:rsidR="00E635A7" w:rsidRPr="00B4609B" w:rsidTr="00022E37">
        <w:trPr>
          <w:trHeight w:val="343"/>
          <w:tblHeader/>
          <w:jc w:val="center"/>
        </w:trPr>
        <w:tc>
          <w:tcPr>
            <w:tcW w:w="848" w:type="pct"/>
            <w:tcBorders>
              <w:top w:val="single" w:sz="4" w:space="0" w:color="auto"/>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Назив радног места</w:t>
            </w:r>
          </w:p>
        </w:tc>
        <w:tc>
          <w:tcPr>
            <w:tcW w:w="4152" w:type="pct"/>
            <w:vMerge/>
            <w:tcBorders>
              <w:left w:val="single" w:sz="12" w:space="0" w:color="auto"/>
            </w:tcBorders>
            <w:vAlign w:val="center"/>
          </w:tcPr>
          <w:p w:rsidR="00E635A7" w:rsidRPr="00B4609B" w:rsidRDefault="00E635A7" w:rsidP="00022E37">
            <w:pPr>
              <w:spacing w:before="100" w:after="100"/>
              <w:outlineLvl w:val="0"/>
              <w:rPr>
                <w:rFonts w:ascii="Times New Roman" w:eastAsia="Calibri" w:hAnsi="Times New Roman"/>
                <w:bCs/>
                <w:caps/>
                <w:color w:val="000000"/>
                <w:sz w:val="20"/>
                <w:szCs w:val="20"/>
                <w:highlight w:val="darkCyan"/>
              </w:rPr>
            </w:pPr>
          </w:p>
        </w:tc>
      </w:tr>
      <w:tr w:rsidR="00E635A7" w:rsidRPr="00B4609B" w:rsidTr="00176864">
        <w:trPr>
          <w:trHeight w:val="3979"/>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Општи / типични опис посла</w:t>
            </w:r>
          </w:p>
        </w:tc>
        <w:tc>
          <w:tcPr>
            <w:tcW w:w="4152" w:type="pct"/>
            <w:tcBorders>
              <w:left w:val="single" w:sz="12" w:space="0" w:color="auto"/>
            </w:tcBorders>
          </w:tcPr>
          <w:p w:rsidR="002A3B50" w:rsidRPr="002A3B50" w:rsidRDefault="007D6583" w:rsidP="00A06FCE">
            <w:pPr>
              <w:pStyle w:val="ListParagraph"/>
              <w:numPr>
                <w:ilvl w:val="0"/>
                <w:numId w:val="233"/>
              </w:numPr>
              <w:ind w:left="298"/>
              <w:contextualSpacing/>
              <w:jc w:val="both"/>
              <w:rPr>
                <w:rFonts w:ascii="Times New Roman" w:hAnsi="Times New Roman"/>
                <w:noProof/>
                <w:sz w:val="20"/>
                <w:szCs w:val="20"/>
                <w:lang w:val="en-AU" w:eastAsia="en-AU"/>
              </w:rPr>
            </w:pPr>
            <w:r w:rsidRPr="002A3B50">
              <w:rPr>
                <w:rFonts w:ascii="Times New Roman" w:hAnsi="Times New Roman"/>
                <w:noProof/>
                <w:sz w:val="20"/>
                <w:szCs w:val="20"/>
                <w:lang w:val="en-AU" w:eastAsia="en-AU"/>
              </w:rPr>
              <w:t>одговорно за техничку процену сваке серије медицинског средства, односно за квалитет медицинског средства током процеса производње медицинског средства, укључујући систем документационог праћења свих полазних материјала и компонената, материјала за паковање, полупроизвода, производних поступака, као и испитивања готовог медицинског средства;</w:t>
            </w:r>
          </w:p>
          <w:p w:rsidR="002A3B50" w:rsidRPr="002A3B50" w:rsidRDefault="007D6583" w:rsidP="00A06FCE">
            <w:pPr>
              <w:pStyle w:val="ListParagraph"/>
              <w:numPr>
                <w:ilvl w:val="0"/>
                <w:numId w:val="233"/>
              </w:numPr>
              <w:ind w:left="298"/>
              <w:contextualSpacing/>
              <w:jc w:val="both"/>
              <w:rPr>
                <w:rFonts w:ascii="Times New Roman" w:hAnsi="Times New Roman"/>
                <w:noProof/>
                <w:sz w:val="20"/>
                <w:szCs w:val="20"/>
                <w:lang w:val="en-AU" w:eastAsia="en-AU"/>
              </w:rPr>
            </w:pPr>
            <w:r w:rsidRPr="002A3B50">
              <w:rPr>
                <w:rFonts w:ascii="Times New Roman" w:hAnsi="Times New Roman"/>
                <w:noProof/>
                <w:sz w:val="20"/>
                <w:szCs w:val="20"/>
                <w:lang w:val="en-AU" w:eastAsia="en-AU"/>
              </w:rPr>
              <w:t>издаје документ о пуштању серије медицинског средства на тржиште;</w:t>
            </w:r>
          </w:p>
          <w:p w:rsidR="002A3B50" w:rsidRPr="002A3B50" w:rsidRDefault="007D6583" w:rsidP="00A06FCE">
            <w:pPr>
              <w:pStyle w:val="ListParagraph"/>
              <w:numPr>
                <w:ilvl w:val="0"/>
                <w:numId w:val="233"/>
              </w:numPr>
              <w:ind w:left="298"/>
              <w:contextualSpacing/>
              <w:jc w:val="both"/>
              <w:rPr>
                <w:rFonts w:ascii="Times New Roman" w:hAnsi="Times New Roman"/>
                <w:noProof/>
                <w:sz w:val="20"/>
                <w:szCs w:val="20"/>
                <w:lang w:val="en-AU" w:eastAsia="en-AU"/>
              </w:rPr>
            </w:pPr>
            <w:r w:rsidRPr="002A3B50">
              <w:rPr>
                <w:rFonts w:ascii="Times New Roman" w:hAnsi="Times New Roman"/>
                <w:noProof/>
                <w:sz w:val="20"/>
                <w:szCs w:val="20"/>
                <w:lang w:val="en-AU" w:eastAsia="en-AU"/>
              </w:rPr>
              <w:t>обезбеђује да у случају неусаглашености медицинског средства, може да утврди када и како је та неусаглашеност настала и да утврди локације серије медицинских средства на која се та неусаглашеност односи;</w:t>
            </w:r>
          </w:p>
          <w:p w:rsidR="002A3B50" w:rsidRPr="002A3B50" w:rsidRDefault="007D6583" w:rsidP="00A06FCE">
            <w:pPr>
              <w:pStyle w:val="ListParagraph"/>
              <w:numPr>
                <w:ilvl w:val="0"/>
                <w:numId w:val="233"/>
              </w:numPr>
              <w:ind w:left="298"/>
              <w:contextualSpacing/>
              <w:jc w:val="both"/>
              <w:rPr>
                <w:rFonts w:ascii="Times New Roman" w:hAnsi="Times New Roman"/>
                <w:noProof/>
                <w:sz w:val="20"/>
                <w:szCs w:val="20"/>
                <w:lang w:val="en-AU" w:eastAsia="en-AU"/>
              </w:rPr>
            </w:pPr>
            <w:r w:rsidRPr="002A3B50">
              <w:rPr>
                <w:rFonts w:ascii="Times New Roman" w:hAnsi="Times New Roman"/>
                <w:noProof/>
                <w:sz w:val="20"/>
                <w:szCs w:val="20"/>
                <w:lang w:val="en-AU" w:eastAsia="en-AU"/>
              </w:rPr>
              <w:t>обавештава надлежни орган о проблемима у процесу производње који могу да утичу на квалитет медицинских средства, као и на редовно и континуирано снабдевање тржишта, у складу са прописима;</w:t>
            </w:r>
          </w:p>
          <w:p w:rsidR="00E635A7" w:rsidRPr="002A3B50" w:rsidRDefault="007D6583" w:rsidP="00A06FCE">
            <w:pPr>
              <w:pStyle w:val="ListParagraph"/>
              <w:numPr>
                <w:ilvl w:val="0"/>
                <w:numId w:val="233"/>
              </w:numPr>
              <w:ind w:left="298"/>
              <w:contextualSpacing/>
              <w:jc w:val="both"/>
              <w:rPr>
                <w:rFonts w:ascii="Times New Roman" w:hAnsi="Times New Roman"/>
                <w:noProof/>
                <w:sz w:val="20"/>
                <w:szCs w:val="20"/>
                <w:lang w:eastAsia="en-AU"/>
              </w:rPr>
            </w:pPr>
            <w:r w:rsidRPr="002A3B50">
              <w:rPr>
                <w:rFonts w:ascii="Times New Roman" w:hAnsi="Times New Roman"/>
                <w:noProof/>
                <w:sz w:val="20"/>
                <w:szCs w:val="20"/>
                <w:lang w:val="en-AU" w:eastAsia="en-AU"/>
              </w:rPr>
              <w:t>упознато је са сваком рекламацијом и испитивањем рекламације или повлачењем медицинског средства са тржишта.</w:t>
            </w: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Образовање</w:t>
            </w:r>
          </w:p>
        </w:tc>
        <w:tc>
          <w:tcPr>
            <w:tcW w:w="4152" w:type="pct"/>
            <w:tcBorders>
              <w:left w:val="single" w:sz="12" w:space="0" w:color="auto"/>
            </w:tcBorders>
          </w:tcPr>
          <w:p w:rsidR="007D6583" w:rsidRPr="007D6583" w:rsidRDefault="007D6583" w:rsidP="00A06FCE">
            <w:pPr>
              <w:jc w:val="both"/>
              <w:rPr>
                <w:rFonts w:ascii="Times New Roman" w:hAnsi="Times New Roman"/>
                <w:noProof/>
                <w:sz w:val="20"/>
                <w:szCs w:val="20"/>
                <w:lang w:eastAsia="en-AU"/>
              </w:rPr>
            </w:pPr>
            <w:r w:rsidRPr="007D6583">
              <w:rPr>
                <w:rFonts w:ascii="Times New Roman" w:hAnsi="Times New Roman"/>
                <w:noProof/>
                <w:sz w:val="20"/>
                <w:szCs w:val="20"/>
                <w:lang w:eastAsia="en-AU"/>
              </w:rPr>
              <w:t>Високо образовање:</w:t>
            </w:r>
          </w:p>
          <w:p w:rsidR="00176864" w:rsidRDefault="00176864" w:rsidP="00A06FCE">
            <w:pPr>
              <w:pStyle w:val="CommentText"/>
              <w:numPr>
                <w:ilvl w:val="0"/>
                <w:numId w:val="41"/>
              </w:numPr>
              <w:jc w:val="both"/>
              <w:rPr>
                <w:rFonts w:ascii="Times New Roman" w:hAnsi="Times New Roman"/>
                <w:noProof/>
                <w:lang w:eastAsia="en-AU"/>
              </w:rPr>
            </w:pPr>
            <w:r w:rsidRPr="00176864">
              <w:rPr>
                <w:rFonts w:ascii="Times New Roman" w:hAnsi="Times New Roman"/>
                <w:noProof/>
                <w:lang w:eastAsia="en-AU"/>
              </w:rPr>
              <w:t>из образовно-научног поља: електротехнике, машинства, фармације, медицине, стоматологије, хемије, технологије, односно друге одговарајуће струке у зависности</w:t>
            </w:r>
            <w:r>
              <w:rPr>
                <w:rFonts w:ascii="Times New Roman" w:hAnsi="Times New Roman"/>
                <w:noProof/>
                <w:lang w:eastAsia="en-AU"/>
              </w:rPr>
              <w:t xml:space="preserve"> од врсте медицинског средства.</w:t>
            </w:r>
          </w:p>
          <w:p w:rsidR="00E635A7" w:rsidRPr="00176864" w:rsidRDefault="00E635A7" w:rsidP="00176864">
            <w:pPr>
              <w:pStyle w:val="CommentText"/>
              <w:rPr>
                <w:rFonts w:ascii="Times New Roman" w:hAnsi="Times New Roman"/>
                <w:noProof/>
                <w:lang w:val="en-AU" w:eastAsia="en-AU"/>
              </w:rPr>
            </w:pP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Додатна знања / испити / радно искуство</w:t>
            </w:r>
          </w:p>
        </w:tc>
        <w:tc>
          <w:tcPr>
            <w:tcW w:w="4152" w:type="pct"/>
            <w:tcBorders>
              <w:left w:val="single" w:sz="12" w:space="0" w:color="auto"/>
            </w:tcBorders>
          </w:tcPr>
          <w:p w:rsidR="001D0638" w:rsidRPr="000942C9" w:rsidRDefault="00176864" w:rsidP="00A06FCE">
            <w:pPr>
              <w:pStyle w:val="CommentText"/>
              <w:numPr>
                <w:ilvl w:val="0"/>
                <w:numId w:val="41"/>
              </w:numPr>
              <w:jc w:val="both"/>
              <w:rPr>
                <w:rFonts w:ascii="Times New Roman" w:hAnsi="Times New Roman"/>
                <w:noProof/>
                <w:lang w:eastAsia="en-AU"/>
              </w:rPr>
            </w:pPr>
            <w:r w:rsidRPr="000942C9">
              <w:rPr>
                <w:rFonts w:ascii="Times New Roman" w:hAnsi="Times New Roman"/>
                <w:noProof/>
                <w:lang w:eastAsia="en-AU"/>
              </w:rPr>
              <w:t>најмање једна</w:t>
            </w:r>
            <w:r w:rsidR="001D0638" w:rsidRPr="000942C9">
              <w:rPr>
                <w:rFonts w:ascii="Times New Roman" w:hAnsi="Times New Roman"/>
                <w:noProof/>
                <w:lang w:eastAsia="en-AU"/>
              </w:rPr>
              <w:t xml:space="preserve"> </w:t>
            </w:r>
            <w:r w:rsidRPr="000942C9">
              <w:rPr>
                <w:rFonts w:ascii="Times New Roman" w:hAnsi="Times New Roman"/>
                <w:noProof/>
                <w:lang w:eastAsia="en-AU"/>
              </w:rPr>
              <w:t>годин</w:t>
            </w:r>
            <w:r w:rsidR="001D0638" w:rsidRPr="000942C9">
              <w:rPr>
                <w:rFonts w:ascii="Times New Roman" w:hAnsi="Times New Roman"/>
                <w:noProof/>
                <w:lang w:eastAsia="en-AU"/>
              </w:rPr>
              <w:t>а</w:t>
            </w:r>
            <w:r w:rsidRPr="000942C9">
              <w:rPr>
                <w:rFonts w:ascii="Times New Roman" w:hAnsi="Times New Roman"/>
                <w:noProof/>
                <w:lang w:eastAsia="en-AU"/>
              </w:rPr>
              <w:t xml:space="preserve"> радног искуства на пословима контроле квалитета медицинских средстава</w:t>
            </w:r>
            <w:r w:rsidR="001D0638" w:rsidRPr="000942C9">
              <w:rPr>
                <w:rFonts w:ascii="Times New Roman" w:hAnsi="Times New Roman"/>
                <w:noProof/>
                <w:lang w:eastAsia="en-AU"/>
              </w:rPr>
              <w:t>;</w:t>
            </w:r>
          </w:p>
          <w:p w:rsidR="00176864" w:rsidRPr="000942C9" w:rsidRDefault="00176864" w:rsidP="00A06FCE">
            <w:pPr>
              <w:pStyle w:val="CommentText"/>
              <w:numPr>
                <w:ilvl w:val="0"/>
                <w:numId w:val="41"/>
              </w:numPr>
              <w:jc w:val="both"/>
              <w:rPr>
                <w:rFonts w:ascii="Times New Roman" w:hAnsi="Times New Roman"/>
                <w:noProof/>
                <w:lang w:eastAsia="en-AU"/>
              </w:rPr>
            </w:pPr>
            <w:r w:rsidRPr="000942C9">
              <w:rPr>
                <w:rFonts w:ascii="Times New Roman" w:hAnsi="Times New Roman"/>
                <w:noProof/>
                <w:lang w:eastAsia="en-AU"/>
              </w:rPr>
              <w:t>додатна потребна знања и искуства из области обезбеђења и контроле квалитета и сигурности медицинских средства у зависности од врсте медицинских средстава која се производе код тог произвођача</w:t>
            </w:r>
            <w:r w:rsidR="001D0638" w:rsidRPr="000942C9">
              <w:rPr>
                <w:rFonts w:ascii="Times New Roman" w:hAnsi="Times New Roman"/>
                <w:noProof/>
                <w:lang w:eastAsia="en-AU"/>
              </w:rPr>
              <w:t>;</w:t>
            </w:r>
          </w:p>
          <w:p w:rsidR="00E635A7" w:rsidRPr="001D0638" w:rsidRDefault="007D6583" w:rsidP="00A06FCE">
            <w:pPr>
              <w:pStyle w:val="CommentText"/>
              <w:numPr>
                <w:ilvl w:val="0"/>
                <w:numId w:val="41"/>
              </w:numPr>
              <w:jc w:val="both"/>
              <w:rPr>
                <w:bCs/>
                <w:lang w:val="sr-Cyrl-CS"/>
              </w:rPr>
            </w:pPr>
            <w:r w:rsidRPr="000942C9">
              <w:rPr>
                <w:rFonts w:ascii="Times New Roman" w:hAnsi="Times New Roman"/>
                <w:noProof/>
                <w:lang w:eastAsia="en-AU"/>
              </w:rPr>
              <w:t>у складу са прописима којима је уређе</w:t>
            </w:r>
            <w:r w:rsidR="001D0638" w:rsidRPr="000942C9">
              <w:rPr>
                <w:rFonts w:ascii="Times New Roman" w:hAnsi="Times New Roman"/>
                <w:noProof/>
                <w:lang w:eastAsia="en-AU"/>
              </w:rPr>
              <w:t>на област медицинских средстава.</w:t>
            </w:r>
          </w:p>
        </w:tc>
      </w:tr>
    </w:tbl>
    <w:p w:rsidR="00E635A7" w:rsidRDefault="00E635A7" w:rsidP="00E635A7">
      <w:pPr>
        <w:spacing w:after="160" w:line="259" w:lineRule="auto"/>
        <w:ind w:left="0" w:firstLine="0"/>
        <w:rPr>
          <w:rFonts w:ascii="Times New Roman" w:hAnsi="Times New Roman"/>
        </w:rPr>
      </w:pPr>
      <w:r>
        <w:rPr>
          <w:rFonts w:ascii="Times New Roman" w:hAnsi="Times New Roman"/>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217951" w:rsidRPr="00FC309E" w:rsidTr="00022E37">
        <w:trPr>
          <w:trHeight w:val="201"/>
          <w:tblHeader/>
          <w:jc w:val="center"/>
        </w:trPr>
        <w:tc>
          <w:tcPr>
            <w:tcW w:w="862" w:type="pct"/>
            <w:tcBorders>
              <w:bottom w:val="single" w:sz="2" w:space="0" w:color="auto"/>
              <w:right w:val="single" w:sz="12" w:space="0" w:color="auto"/>
            </w:tcBorders>
          </w:tcPr>
          <w:p w:rsidR="00217951" w:rsidRPr="001769A5" w:rsidRDefault="0058561B" w:rsidP="00CC1A66">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6</w:t>
            </w:r>
            <w:r w:rsidR="00CC1A66">
              <w:rPr>
                <w:rFonts w:ascii="Times New Roman" w:eastAsia="Calibri" w:hAnsi="Times New Roman" w:cs="Arial"/>
                <w:bCs/>
                <w:noProof/>
                <w:spacing w:val="40"/>
                <w:sz w:val="24"/>
                <w:szCs w:val="36"/>
              </w:rPr>
              <w:t>9</w:t>
            </w:r>
            <w:r w:rsidR="00217951">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217951" w:rsidRPr="00FC309E" w:rsidRDefault="00217951" w:rsidP="00022E37">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ТЕХНОЛОГ</w:t>
            </w:r>
          </w:p>
        </w:tc>
      </w:tr>
      <w:tr w:rsidR="00217951" w:rsidRPr="00FC309E" w:rsidTr="00022E37">
        <w:trPr>
          <w:trHeight w:val="20"/>
          <w:tblHeader/>
          <w:jc w:val="center"/>
        </w:trPr>
        <w:tc>
          <w:tcPr>
            <w:tcW w:w="862" w:type="pct"/>
            <w:tcBorders>
              <w:top w:val="single" w:sz="2" w:space="0" w:color="auto"/>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217951" w:rsidRPr="00FC309E" w:rsidRDefault="00217951" w:rsidP="00022E37">
            <w:pPr>
              <w:spacing w:line="240" w:lineRule="auto"/>
              <w:ind w:left="0" w:firstLine="0"/>
              <w:rPr>
                <w:rFonts w:ascii="Times New Roman" w:eastAsia="Calibri" w:hAnsi="Times New Roman"/>
                <w:bCs/>
                <w:caps/>
                <w:sz w:val="24"/>
                <w:szCs w:val="26"/>
              </w:rPr>
            </w:pPr>
          </w:p>
        </w:tc>
      </w:tr>
      <w:tr w:rsidR="00217951" w:rsidRPr="00FC309E" w:rsidTr="00022E37">
        <w:trPr>
          <w:trHeight w:val="3051"/>
          <w:jc w:val="center"/>
        </w:trPr>
        <w:tc>
          <w:tcPr>
            <w:tcW w:w="862" w:type="pct"/>
            <w:tcBorders>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217951" w:rsidRPr="0018197B"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развоју нових производа насталих као резултати истраживања у циљу њихове комерцијализације;</w:t>
            </w:r>
          </w:p>
          <w:p w:rsidR="00217951" w:rsidRPr="0018197B"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rPr>
              <w:t>с</w:t>
            </w:r>
            <w:r w:rsidRPr="0018197B">
              <w:rPr>
                <w:rFonts w:ascii="Times New Roman" w:hAnsi="Times New Roman"/>
                <w:bCs/>
                <w:noProof/>
                <w:sz w:val="20"/>
                <w:szCs w:val="20"/>
                <w:lang w:val="sr-Cyrl-CS"/>
              </w:rPr>
              <w:t>проводи</w:t>
            </w:r>
            <w:r w:rsidR="00AA450E">
              <w:rPr>
                <w:rFonts w:ascii="Times New Roman" w:hAnsi="Times New Roman"/>
                <w:bCs/>
                <w:noProof/>
                <w:sz w:val="20"/>
                <w:szCs w:val="20"/>
                <w:lang w:val="sr-Cyrl-CS"/>
              </w:rPr>
              <w:t xml:space="preserve"> корективне и превентивне мере</w:t>
            </w:r>
            <w:r w:rsidRPr="0018197B">
              <w:rPr>
                <w:rFonts w:ascii="Times New Roman" w:hAnsi="Times New Roman"/>
                <w:bCs/>
                <w:noProof/>
                <w:sz w:val="20"/>
                <w:szCs w:val="20"/>
                <w:lang w:val="sr-Cyrl-CS"/>
              </w:rPr>
              <w:t xml:space="preserve"> које се односе на функције система управљања квалитетом у циљу његовог сталног побољшања, учествује у спровођењу интерне провере система менаџмента квалитетом;</w:t>
            </w:r>
          </w:p>
          <w:p w:rsidR="00217951" w:rsidRPr="0018197B"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обезбеђује поступке за идентификовање, индексирање, време чувања/одржавања и одлагања записа система менаџмента квалитетом у производњи;</w:t>
            </w:r>
          </w:p>
          <w:p w:rsidR="00217951" w:rsidRPr="0018197B"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координира производњу и прераду комерцијалних производа;</w:t>
            </w:r>
          </w:p>
          <w:p w:rsidR="00217951" w:rsidRPr="0018197B"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изради планова производње;</w:t>
            </w:r>
          </w:p>
          <w:p w:rsidR="00217951" w:rsidRPr="0018197B"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терминизирање производње,</w:t>
            </w:r>
            <w:r w:rsidRPr="0018197B">
              <w:rPr>
                <w:rFonts w:ascii="Times New Roman" w:hAnsi="Times New Roman"/>
                <w:bCs/>
                <w:noProof/>
                <w:sz w:val="20"/>
                <w:szCs w:val="20"/>
              </w:rPr>
              <w:t xml:space="preserve"> </w:t>
            </w:r>
            <w:r w:rsidRPr="0018197B">
              <w:rPr>
                <w:rFonts w:ascii="Times New Roman" w:hAnsi="Times New Roman"/>
                <w:bCs/>
                <w:noProof/>
                <w:sz w:val="20"/>
                <w:szCs w:val="20"/>
                <w:lang w:val="sr-Cyrl-CS"/>
              </w:rPr>
              <w:t>прати извршење планова,</w:t>
            </w:r>
            <w:r w:rsidRPr="0018197B">
              <w:rPr>
                <w:rFonts w:ascii="Times New Roman" w:hAnsi="Times New Roman"/>
                <w:bCs/>
                <w:noProof/>
                <w:sz w:val="20"/>
                <w:szCs w:val="20"/>
              </w:rPr>
              <w:t xml:space="preserve"> </w:t>
            </w:r>
            <w:r w:rsidRPr="0018197B">
              <w:rPr>
                <w:rFonts w:ascii="Times New Roman" w:hAnsi="Times New Roman"/>
                <w:bCs/>
                <w:noProof/>
                <w:sz w:val="20"/>
                <w:szCs w:val="20"/>
                <w:lang w:val="sr-Cyrl-CS"/>
              </w:rPr>
              <w:t>организује послове на планирању, резервисању и требовању материјала;</w:t>
            </w:r>
          </w:p>
          <w:p w:rsidR="00217951" w:rsidRPr="0018197B"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координира набавку сировина и амбалаже којима се обезбеђује континуиран процес производње;</w:t>
            </w:r>
          </w:p>
          <w:p w:rsidR="00AA450E"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прорачун капацитета радних места и одређује нормативе рада;</w:t>
            </w:r>
          </w:p>
          <w:p w:rsidR="00217951" w:rsidRPr="00AA450E" w:rsidRDefault="00217951" w:rsidP="00C535F2">
            <w:pPr>
              <w:numPr>
                <w:ilvl w:val="0"/>
                <w:numId w:val="105"/>
              </w:numPr>
              <w:spacing w:line="240" w:lineRule="auto"/>
              <w:ind w:left="360"/>
              <w:jc w:val="both"/>
              <w:rPr>
                <w:rFonts w:ascii="Times New Roman" w:hAnsi="Times New Roman"/>
                <w:bCs/>
                <w:noProof/>
                <w:sz w:val="20"/>
                <w:szCs w:val="20"/>
                <w:lang w:val="sr-Cyrl-CS"/>
              </w:rPr>
            </w:pPr>
            <w:r w:rsidRPr="00AA450E">
              <w:rPr>
                <w:rFonts w:ascii="Times New Roman" w:hAnsi="Times New Roman"/>
                <w:bCs/>
                <w:noProof/>
                <w:sz w:val="20"/>
                <w:szCs w:val="20"/>
                <w:lang w:val="sr-Cyrl-CS"/>
              </w:rPr>
              <w:t>води активности управљања отпадом.</w:t>
            </w:r>
          </w:p>
        </w:tc>
      </w:tr>
      <w:tr w:rsidR="00217951" w:rsidRPr="00FC309E" w:rsidTr="00022E37">
        <w:trPr>
          <w:trHeight w:val="1687"/>
          <w:jc w:val="center"/>
        </w:trPr>
        <w:tc>
          <w:tcPr>
            <w:tcW w:w="862" w:type="pct"/>
            <w:tcBorders>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217951" w:rsidRPr="00FC309E" w:rsidRDefault="00217951" w:rsidP="00022E37">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217951" w:rsidRDefault="00217951" w:rsidP="00C535F2">
            <w:pPr>
              <w:pStyle w:val="gmail-normalstefbullets1"/>
              <w:numPr>
                <w:ilvl w:val="0"/>
                <w:numId w:val="107"/>
              </w:numPr>
              <w:spacing w:before="0" w:beforeAutospacing="0" w:after="0" w:afterAutospacing="0"/>
              <w:jc w:val="both"/>
              <w:rPr>
                <w:bCs/>
                <w:sz w:val="20"/>
                <w:szCs w:val="20"/>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rPr>
              <w:t>;</w:t>
            </w:r>
          </w:p>
          <w:p w:rsidR="00372201" w:rsidRPr="0018197B" w:rsidRDefault="00372201" w:rsidP="00C535F2">
            <w:pPr>
              <w:pStyle w:val="gmail-normalstefbullets1"/>
              <w:numPr>
                <w:ilvl w:val="0"/>
                <w:numId w:val="107"/>
              </w:numPr>
              <w:spacing w:before="0" w:beforeAutospacing="0" w:after="0" w:afterAutospacing="0"/>
              <w:jc w:val="both"/>
              <w:rPr>
                <w:bCs/>
                <w:sz w:val="20"/>
                <w:szCs w:val="20"/>
              </w:rPr>
            </w:pPr>
            <w:r>
              <w:rPr>
                <w:bCs/>
                <w:sz w:val="20"/>
                <w:szCs w:val="20"/>
              </w:rPr>
              <w:t xml:space="preserve">на </w:t>
            </w:r>
            <w:r w:rsidRPr="00B316DE">
              <w:rPr>
                <w:bCs/>
                <w:sz w:val="20"/>
                <w:szCs w:val="20"/>
                <w:lang w:val="en-AU"/>
              </w:rPr>
              <w:t>основним студијама у трајању од најмање четири године, по пропису који је уређивао високо образовањ</w:t>
            </w:r>
            <w:r>
              <w:rPr>
                <w:bCs/>
                <w:sz w:val="20"/>
                <w:szCs w:val="20"/>
                <w:lang w:val="en-AU"/>
              </w:rPr>
              <w:t xml:space="preserve">е до 10. септембра 2005. </w:t>
            </w:r>
            <w:r>
              <w:rPr>
                <w:bCs/>
                <w:sz w:val="20"/>
                <w:szCs w:val="20"/>
              </w:rPr>
              <w:t>г</w:t>
            </w:r>
            <w:r>
              <w:rPr>
                <w:bCs/>
                <w:sz w:val="20"/>
                <w:szCs w:val="20"/>
                <w:lang w:val="en-AU"/>
              </w:rPr>
              <w:t>одине</w:t>
            </w:r>
            <w:r>
              <w:rPr>
                <w:bCs/>
                <w:sz w:val="20"/>
                <w:szCs w:val="20"/>
              </w:rPr>
              <w:t>;</w:t>
            </w:r>
          </w:p>
          <w:p w:rsidR="00217951" w:rsidRPr="0018197B" w:rsidRDefault="00217951" w:rsidP="00022E37">
            <w:pPr>
              <w:pStyle w:val="gmail-normalstefbullets1"/>
              <w:spacing w:before="0" w:beforeAutospacing="0" w:after="0" w:afterAutospacing="0"/>
              <w:jc w:val="both"/>
              <w:rPr>
                <w:bCs/>
                <w:sz w:val="20"/>
                <w:szCs w:val="20"/>
              </w:rPr>
            </w:pPr>
            <w:r w:rsidRPr="0018197B">
              <w:rPr>
                <w:bCs/>
                <w:sz w:val="20"/>
                <w:szCs w:val="20"/>
              </w:rPr>
              <w:t xml:space="preserve">или </w:t>
            </w:r>
          </w:p>
          <w:p w:rsidR="00217951" w:rsidRPr="00372201" w:rsidRDefault="00217951" w:rsidP="00C535F2">
            <w:pPr>
              <w:pStyle w:val="ListParagraph"/>
              <w:numPr>
                <w:ilvl w:val="0"/>
                <w:numId w:val="106"/>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sz w:val="20"/>
                <w:szCs w:val="20"/>
              </w:rPr>
              <w:t>г</w:t>
            </w:r>
            <w:r w:rsidRPr="0018197B">
              <w:rPr>
                <w:rFonts w:ascii="Times New Roman" w:hAnsi="Times New Roman"/>
                <w:bCs/>
                <w:sz w:val="20"/>
                <w:szCs w:val="20"/>
              </w:rPr>
              <w:t>одине</w:t>
            </w:r>
            <w:r w:rsidR="00372201">
              <w:rPr>
                <w:rFonts w:ascii="Times New Roman" w:hAnsi="Times New Roman"/>
                <w:bCs/>
                <w:sz w:val="20"/>
                <w:szCs w:val="20"/>
              </w:rPr>
              <w:t>.</w:t>
            </w:r>
          </w:p>
        </w:tc>
      </w:tr>
      <w:tr w:rsidR="00217951" w:rsidRPr="00FC309E" w:rsidTr="00022E37">
        <w:trPr>
          <w:trHeight w:val="536"/>
          <w:jc w:val="center"/>
        </w:trPr>
        <w:tc>
          <w:tcPr>
            <w:tcW w:w="862" w:type="pct"/>
            <w:tcBorders>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217951" w:rsidRPr="00816114" w:rsidRDefault="00217951" w:rsidP="00672434">
            <w:pPr>
              <w:pStyle w:val="ListParagraph"/>
              <w:numPr>
                <w:ilvl w:val="0"/>
                <w:numId w:val="52"/>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217951" w:rsidRDefault="00217951" w:rsidP="00217951">
      <w:pPr>
        <w:tabs>
          <w:tab w:val="left" w:pos="7305"/>
        </w:tabs>
        <w:spacing w:line="240" w:lineRule="auto"/>
        <w:rPr>
          <w:rFonts w:ascii="Times New Roman" w:hAnsi="Times New Roman"/>
          <w:bCs/>
          <w:sz w:val="24"/>
          <w:szCs w:val="24"/>
          <w:lang w:val="sr-Cyrl-CS"/>
        </w:rPr>
      </w:pPr>
    </w:p>
    <w:p w:rsidR="004C7FB9" w:rsidRDefault="004C7FB9">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C7FB9" w:rsidRPr="00320D5E" w:rsidTr="00022E37">
        <w:trPr>
          <w:trHeight w:val="352"/>
          <w:tblHeader/>
          <w:jc w:val="center"/>
        </w:trPr>
        <w:tc>
          <w:tcPr>
            <w:tcW w:w="848" w:type="pct"/>
            <w:tcBorders>
              <w:bottom w:val="single" w:sz="4" w:space="0" w:color="auto"/>
              <w:right w:val="single" w:sz="12" w:space="0" w:color="auto"/>
            </w:tcBorders>
          </w:tcPr>
          <w:p w:rsidR="004C7FB9" w:rsidRPr="00CC1A66" w:rsidRDefault="00CC1A66" w:rsidP="00022E37">
            <w:pPr>
              <w:pStyle w:val="NormalStefbolds"/>
              <w:outlineLvl w:val="0"/>
              <w:rPr>
                <w:color w:val="31849B"/>
                <w:sz w:val="24"/>
                <w:szCs w:val="24"/>
                <w:lang w:eastAsia="en-US"/>
              </w:rPr>
            </w:pPr>
            <w:bookmarkStart w:id="6" w:name="Г3" w:colFirst="1" w:colLast="1"/>
            <w:r>
              <w:rPr>
                <w:sz w:val="24"/>
                <w:szCs w:val="24"/>
                <w:lang w:eastAsia="en-US"/>
              </w:rPr>
              <w:lastRenderedPageBreak/>
              <w:t>70.</w:t>
            </w:r>
          </w:p>
        </w:tc>
        <w:tc>
          <w:tcPr>
            <w:tcW w:w="4152" w:type="pct"/>
            <w:vMerge w:val="restart"/>
            <w:tcBorders>
              <w:left w:val="single" w:sz="12" w:space="0" w:color="auto"/>
            </w:tcBorders>
            <w:vAlign w:val="center"/>
          </w:tcPr>
          <w:p w:rsidR="004C7FB9" w:rsidRPr="00320D5E" w:rsidRDefault="004C7FB9" w:rsidP="00022E37">
            <w:pPr>
              <w:pStyle w:val="AleksNaziv"/>
              <w:rPr>
                <w:highlight w:val="darkCyan"/>
              </w:rPr>
            </w:pPr>
            <w:r w:rsidRPr="00227241">
              <w:rPr>
                <w:lang w:val="sr-Cyrl-CS"/>
              </w:rPr>
              <w:t>ВИШИ САРАДНИК СПОЉНОТРГОВИНСКОГ ПОСЛОВАЊА</w:t>
            </w:r>
            <w:r w:rsidR="00E116D8">
              <w:rPr>
                <w:lang w:val="sr-Cyrl-CS"/>
              </w:rPr>
              <w:t xml:space="preserve"> </w:t>
            </w:r>
            <w:r w:rsidRPr="00227241">
              <w:rPr>
                <w:lang w:val="sr-Cyrl-CS"/>
              </w:rPr>
              <w:t>–СПЕЦИЈАЛИЗОВАН ЗА РАДИОФАРМАЦИЈУ</w:t>
            </w:r>
          </w:p>
        </w:tc>
      </w:tr>
      <w:bookmarkEnd w:id="6"/>
      <w:tr w:rsidR="004C7FB9" w:rsidRPr="00320D5E" w:rsidTr="00022E37">
        <w:trPr>
          <w:trHeight w:val="20"/>
          <w:tblHeader/>
          <w:jc w:val="center"/>
        </w:trPr>
        <w:tc>
          <w:tcPr>
            <w:tcW w:w="848" w:type="pct"/>
            <w:tcBorders>
              <w:top w:val="single" w:sz="4" w:space="0" w:color="auto"/>
              <w:right w:val="single" w:sz="12" w:space="0" w:color="auto"/>
            </w:tcBorders>
          </w:tcPr>
          <w:p w:rsidR="004C7FB9" w:rsidRPr="00320D5E" w:rsidRDefault="004C7FB9" w:rsidP="00022E37">
            <w:pPr>
              <w:pStyle w:val="NormalStefbolds"/>
              <w:outlineLvl w:val="0"/>
              <w:rPr>
                <w:szCs w:val="22"/>
                <w:highlight w:val="darkCyan"/>
                <w:lang w:val="en-US" w:eastAsia="en-US"/>
              </w:rPr>
            </w:pPr>
            <w:r w:rsidRPr="00227241">
              <w:rPr>
                <w:szCs w:val="22"/>
                <w:lang w:val="en-US" w:eastAsia="en-US"/>
              </w:rPr>
              <w:t>Назив радног места</w:t>
            </w:r>
          </w:p>
        </w:tc>
        <w:tc>
          <w:tcPr>
            <w:tcW w:w="4152" w:type="pct"/>
            <w:vMerge/>
            <w:tcBorders>
              <w:left w:val="single" w:sz="12" w:space="0" w:color="auto"/>
            </w:tcBorders>
            <w:vAlign w:val="center"/>
          </w:tcPr>
          <w:p w:rsidR="004C7FB9" w:rsidRPr="00320D5E" w:rsidRDefault="004C7FB9" w:rsidP="00022E37">
            <w:pPr>
              <w:pStyle w:val="Style2"/>
              <w:rPr>
                <w:color w:val="auto"/>
                <w:highlight w:val="darkCyan"/>
                <w:lang w:val="en-US" w:eastAsia="en-US"/>
              </w:rPr>
            </w:pPr>
          </w:p>
        </w:tc>
      </w:tr>
      <w:tr w:rsidR="004C7FB9" w:rsidRPr="00320D5E" w:rsidTr="00022E37">
        <w:trPr>
          <w:trHeight w:val="283"/>
          <w:jc w:val="center"/>
        </w:trPr>
        <w:tc>
          <w:tcPr>
            <w:tcW w:w="848" w:type="pct"/>
            <w:tcBorders>
              <w:right w:val="single" w:sz="12" w:space="0" w:color="auto"/>
            </w:tcBorders>
          </w:tcPr>
          <w:p w:rsidR="004C7FB9" w:rsidRPr="003A34A0" w:rsidRDefault="004C7FB9" w:rsidP="00022E37">
            <w:pPr>
              <w:pStyle w:val="NormalStefbolds"/>
              <w:rPr>
                <w:szCs w:val="22"/>
                <w:lang w:val="en-US" w:eastAsia="en-US"/>
              </w:rPr>
            </w:pPr>
            <w:r w:rsidRPr="003A34A0">
              <w:rPr>
                <w:szCs w:val="22"/>
                <w:lang w:val="en-US" w:eastAsia="en-US"/>
              </w:rPr>
              <w:t>Општи / типични опис посла</w:t>
            </w:r>
          </w:p>
        </w:tc>
        <w:tc>
          <w:tcPr>
            <w:tcW w:w="4152" w:type="pct"/>
            <w:tcBorders>
              <w:left w:val="single" w:sz="12" w:space="0" w:color="auto"/>
            </w:tcBorders>
          </w:tcPr>
          <w:p w:rsidR="004C7FB9" w:rsidRPr="003A34A0" w:rsidRDefault="00EF5539" w:rsidP="00C535F2">
            <w:pPr>
              <w:pStyle w:val="ListParagraph"/>
              <w:numPr>
                <w:ilvl w:val="1"/>
                <w:numId w:val="109"/>
              </w:numPr>
              <w:spacing w:line="240" w:lineRule="auto"/>
              <w:ind w:left="444"/>
              <w:contextualSpacing/>
              <w:jc w:val="both"/>
              <w:rPr>
                <w:rFonts w:ascii="Times New Roman" w:hAnsi="Times New Roman"/>
                <w:sz w:val="20"/>
                <w:szCs w:val="20"/>
                <w:lang w:val="sr-Cyrl-CS"/>
              </w:rPr>
            </w:pPr>
            <w:r>
              <w:rPr>
                <w:rFonts w:ascii="Times New Roman" w:hAnsi="Times New Roman"/>
                <w:sz w:val="20"/>
                <w:szCs w:val="20"/>
                <w:lang w:val="sr-Cyrl-CS"/>
              </w:rPr>
              <w:t>организује послове</w:t>
            </w:r>
            <w:r w:rsidR="004C7FB9" w:rsidRPr="003A34A0">
              <w:rPr>
                <w:rFonts w:ascii="Times New Roman" w:hAnsi="Times New Roman"/>
                <w:sz w:val="20"/>
                <w:szCs w:val="20"/>
                <w:lang w:val="sr-Cyrl-CS"/>
              </w:rPr>
              <w:t xml:space="preserve"> везане за увоз</w:t>
            </w:r>
            <w:r>
              <w:rPr>
                <w:rFonts w:ascii="Times New Roman" w:hAnsi="Times New Roman"/>
                <w:sz w:val="20"/>
                <w:szCs w:val="20"/>
                <w:lang w:val="sr-Cyrl-CS"/>
              </w:rPr>
              <w:t xml:space="preserve"> </w:t>
            </w:r>
            <w:r w:rsidR="004C7FB9" w:rsidRPr="003A34A0">
              <w:rPr>
                <w:rFonts w:ascii="Times New Roman" w:hAnsi="Times New Roman"/>
                <w:sz w:val="20"/>
                <w:szCs w:val="20"/>
                <w:lang w:val="sr-Cyrl-CS"/>
              </w:rPr>
              <w:t>-</w:t>
            </w:r>
            <w:r>
              <w:rPr>
                <w:rFonts w:ascii="Times New Roman" w:hAnsi="Times New Roman"/>
                <w:sz w:val="20"/>
                <w:szCs w:val="20"/>
                <w:lang w:val="sr-Cyrl-CS"/>
              </w:rPr>
              <w:t xml:space="preserve"> </w:t>
            </w:r>
            <w:r w:rsidR="004C7FB9" w:rsidRPr="003A34A0">
              <w:rPr>
                <w:rFonts w:ascii="Times New Roman" w:hAnsi="Times New Roman"/>
                <w:sz w:val="20"/>
                <w:szCs w:val="20"/>
                <w:lang w:val="sr-Cyrl-CS"/>
              </w:rPr>
              <w:t>извоз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4C7FB9" w:rsidRPr="003A34A0" w:rsidRDefault="004C7FB9" w:rsidP="00C535F2">
            <w:pPr>
              <w:pStyle w:val="ListParagraph"/>
              <w:numPr>
                <w:ilvl w:val="1"/>
                <w:numId w:val="109"/>
              </w:numPr>
              <w:spacing w:line="240" w:lineRule="auto"/>
              <w:ind w:left="444"/>
              <w:contextualSpacing/>
              <w:jc w:val="both"/>
              <w:rPr>
                <w:rFonts w:ascii="Times New Roman" w:hAnsi="Times New Roman"/>
                <w:sz w:val="20"/>
                <w:szCs w:val="20"/>
                <w:lang w:val="sr-Cyrl-CS"/>
              </w:rPr>
            </w:pPr>
            <w:r w:rsidRPr="003A34A0">
              <w:rPr>
                <w:rFonts w:ascii="Times New Roman" w:hAnsi="Times New Roman"/>
                <w:sz w:val="20"/>
                <w:szCs w:val="20"/>
                <w:lang w:val="sr-Cyrl-CS"/>
              </w:rPr>
              <w:t>организује послове посредовања у међународном транспорту опасних материја класе 7;</w:t>
            </w:r>
          </w:p>
          <w:p w:rsidR="004C7FB9" w:rsidRPr="003A34A0" w:rsidRDefault="004C7FB9" w:rsidP="00C535F2">
            <w:pPr>
              <w:pStyle w:val="ListParagraph"/>
              <w:numPr>
                <w:ilvl w:val="1"/>
                <w:numId w:val="109"/>
              </w:numPr>
              <w:spacing w:line="240" w:lineRule="auto"/>
              <w:ind w:left="444"/>
              <w:contextualSpacing/>
              <w:jc w:val="both"/>
              <w:rPr>
                <w:rFonts w:ascii="Times New Roman" w:hAnsi="Times New Roman"/>
                <w:sz w:val="20"/>
                <w:szCs w:val="20"/>
                <w:lang w:val="sr-Cyrl-CS"/>
              </w:rPr>
            </w:pPr>
            <w:r w:rsidRPr="003A34A0">
              <w:rPr>
                <w:rFonts w:ascii="Times New Roman" w:hAnsi="Times New Roman"/>
                <w:sz w:val="20"/>
                <w:szCs w:val="20"/>
                <w:lang w:val="sr-Cyrl-CS"/>
              </w:rPr>
              <w:t>обавља послове везане за увоз, пријем, складиштење и дистрибуција лекова и медицинских средстава;</w:t>
            </w:r>
          </w:p>
          <w:p w:rsidR="004C7FB9" w:rsidRPr="003A34A0" w:rsidRDefault="004C7FB9" w:rsidP="00C535F2">
            <w:pPr>
              <w:pStyle w:val="ListParagraph"/>
              <w:numPr>
                <w:ilvl w:val="1"/>
                <w:numId w:val="109"/>
              </w:numPr>
              <w:spacing w:line="240" w:lineRule="auto"/>
              <w:ind w:left="444"/>
              <w:contextualSpacing/>
              <w:jc w:val="both"/>
              <w:rPr>
                <w:rFonts w:ascii="Times New Roman" w:hAnsi="Times New Roman"/>
                <w:sz w:val="20"/>
                <w:szCs w:val="20"/>
                <w:lang w:val="sr-Cyrl-CS"/>
              </w:rPr>
            </w:pPr>
            <w:r w:rsidRPr="003A34A0">
              <w:rPr>
                <w:rFonts w:ascii="Times New Roman" w:hAnsi="Times New Roman"/>
                <w:sz w:val="20"/>
                <w:szCs w:val="20"/>
                <w:lang w:val="sr-Cyrl-CS"/>
              </w:rPr>
              <w:t>води евиденције и одржавање система квалитета у складу са смерницама добре праксе у дистрибуцији лекова;</w:t>
            </w:r>
          </w:p>
          <w:p w:rsidR="004C7FB9" w:rsidRPr="003A34A0" w:rsidRDefault="004C7FB9" w:rsidP="00C535F2">
            <w:pPr>
              <w:pStyle w:val="ListParagraph"/>
              <w:numPr>
                <w:ilvl w:val="1"/>
                <w:numId w:val="109"/>
              </w:numPr>
              <w:spacing w:line="240" w:lineRule="auto"/>
              <w:ind w:left="444"/>
              <w:contextualSpacing/>
              <w:jc w:val="both"/>
              <w:rPr>
                <w:rFonts w:ascii="Times New Roman" w:hAnsi="Times New Roman"/>
                <w:sz w:val="20"/>
                <w:szCs w:val="20"/>
                <w:lang w:val="sr-Cyrl-CS"/>
              </w:rPr>
            </w:pPr>
            <w:r w:rsidRPr="003A34A0">
              <w:rPr>
                <w:rFonts w:ascii="Times New Roman" w:hAnsi="Times New Roman"/>
                <w:sz w:val="20"/>
                <w:szCs w:val="20"/>
                <w:lang w:val="sr-Cyrl-CS"/>
              </w:rPr>
              <w:t xml:space="preserve">доставља података о потрошњи лекова и медицинских средстава </w:t>
            </w:r>
            <w:r w:rsidRPr="003A34A0">
              <w:rPr>
                <w:rFonts w:ascii="Times New Roman" w:hAnsi="Times New Roman"/>
                <w:sz w:val="20"/>
                <w:szCs w:val="20"/>
              </w:rPr>
              <w:t>Агенцији за лекове и </w:t>
            </w:r>
            <w:r w:rsidRPr="003A34A0">
              <w:rPr>
                <w:rStyle w:val="Emphasis"/>
                <w:rFonts w:ascii="Times New Roman" w:hAnsi="Times New Roman"/>
                <w:bCs/>
                <w:i w:val="0"/>
                <w:iCs/>
                <w:sz w:val="20"/>
                <w:szCs w:val="20"/>
              </w:rPr>
              <w:t>медицинска средства</w:t>
            </w:r>
            <w:r w:rsidRPr="003A34A0">
              <w:rPr>
                <w:rFonts w:ascii="Times New Roman" w:hAnsi="Times New Roman"/>
                <w:i/>
                <w:sz w:val="20"/>
                <w:szCs w:val="20"/>
              </w:rPr>
              <w:t> </w:t>
            </w:r>
            <w:r w:rsidRPr="00BB20C3">
              <w:rPr>
                <w:rFonts w:ascii="Times New Roman" w:hAnsi="Times New Roman"/>
                <w:sz w:val="20"/>
                <w:szCs w:val="20"/>
              </w:rPr>
              <w:t>Србије</w:t>
            </w:r>
            <w:r w:rsidRPr="003A34A0">
              <w:rPr>
                <w:rFonts w:ascii="Times New Roman" w:hAnsi="Times New Roman"/>
                <w:i/>
                <w:sz w:val="20"/>
                <w:szCs w:val="20"/>
                <w:lang w:val="sr-Cyrl-CS"/>
              </w:rPr>
              <w:t>;</w:t>
            </w:r>
          </w:p>
          <w:p w:rsidR="004C7FB9" w:rsidRPr="003A34A0" w:rsidRDefault="004C7FB9" w:rsidP="00C535F2">
            <w:pPr>
              <w:pStyle w:val="ListParagraph"/>
              <w:numPr>
                <w:ilvl w:val="1"/>
                <w:numId w:val="109"/>
              </w:numPr>
              <w:spacing w:line="240" w:lineRule="auto"/>
              <w:ind w:left="444"/>
              <w:contextualSpacing/>
              <w:jc w:val="both"/>
              <w:rPr>
                <w:rFonts w:ascii="Cambria" w:hAnsi="Cambria" w:cs="Arial"/>
                <w:sz w:val="18"/>
                <w:szCs w:val="18"/>
                <w:lang w:val="sr-Cyrl-CS"/>
              </w:rPr>
            </w:pPr>
            <w:r w:rsidRPr="003A34A0">
              <w:rPr>
                <w:rFonts w:ascii="Times New Roman" w:hAnsi="Times New Roman"/>
                <w:sz w:val="20"/>
                <w:szCs w:val="20"/>
                <w:lang w:val="sr-Cyrl-CS"/>
              </w:rPr>
              <w:t>врши стручну обрада захтева за увоз лекова и медицинских средстава који немају дозволу за лек и медицинско средство.</w:t>
            </w:r>
          </w:p>
        </w:tc>
      </w:tr>
      <w:tr w:rsidR="004C7FB9" w:rsidRPr="00320D5E" w:rsidTr="00022E37">
        <w:trPr>
          <w:trHeight w:val="283"/>
          <w:jc w:val="center"/>
        </w:trPr>
        <w:tc>
          <w:tcPr>
            <w:tcW w:w="848" w:type="pct"/>
            <w:tcBorders>
              <w:right w:val="single" w:sz="12" w:space="0" w:color="auto"/>
            </w:tcBorders>
          </w:tcPr>
          <w:p w:rsidR="004C7FB9" w:rsidRPr="003A34A0" w:rsidRDefault="004C7FB9" w:rsidP="00022E37">
            <w:pPr>
              <w:pStyle w:val="NormalStefbolds"/>
              <w:rPr>
                <w:szCs w:val="22"/>
                <w:lang w:val="en-US" w:eastAsia="en-US"/>
              </w:rPr>
            </w:pPr>
            <w:r w:rsidRPr="003A34A0">
              <w:rPr>
                <w:szCs w:val="22"/>
                <w:lang w:eastAsia="en-US"/>
              </w:rPr>
              <w:t>О</w:t>
            </w:r>
            <w:r w:rsidRPr="003A34A0">
              <w:rPr>
                <w:szCs w:val="22"/>
                <w:lang w:val="en-US" w:eastAsia="en-US"/>
              </w:rPr>
              <w:t>бразовање</w:t>
            </w:r>
          </w:p>
        </w:tc>
        <w:tc>
          <w:tcPr>
            <w:tcW w:w="4152" w:type="pct"/>
            <w:tcBorders>
              <w:left w:val="single" w:sz="12" w:space="0" w:color="auto"/>
            </w:tcBorders>
          </w:tcPr>
          <w:p w:rsidR="004C7FB9" w:rsidRPr="003A34A0" w:rsidRDefault="004C7FB9" w:rsidP="00022E37">
            <w:pPr>
              <w:pStyle w:val="NormalStef"/>
              <w:rPr>
                <w:szCs w:val="22"/>
                <w:lang w:val="sr-Cyrl-CS" w:eastAsia="en-US"/>
              </w:rPr>
            </w:pPr>
            <w:r w:rsidRPr="003A34A0">
              <w:rPr>
                <w:szCs w:val="22"/>
                <w:lang w:val="sr-Cyrl-CS" w:eastAsia="en-US"/>
              </w:rPr>
              <w:t>Високо образовање:</w:t>
            </w:r>
          </w:p>
          <w:p w:rsidR="004C7FB9" w:rsidRPr="003A34A0" w:rsidRDefault="004C7FB9" w:rsidP="004C7FB9">
            <w:pPr>
              <w:pStyle w:val="NormalStefbullets1"/>
              <w:numPr>
                <w:ilvl w:val="0"/>
                <w:numId w:val="2"/>
              </w:numPr>
            </w:pPr>
            <w:r w:rsidRPr="003A34A0">
              <w:t>на студијама другог степена (мастер академске студије), по пропису који уређује високо образовање почев од 10. септембра 2005. године;</w:t>
            </w:r>
          </w:p>
          <w:p w:rsidR="004C7FB9" w:rsidRPr="003A34A0" w:rsidRDefault="004C7FB9" w:rsidP="004C7FB9">
            <w:pPr>
              <w:pStyle w:val="NormalStefbullets1"/>
              <w:numPr>
                <w:ilvl w:val="0"/>
                <w:numId w:val="2"/>
              </w:numPr>
            </w:pPr>
            <w:r w:rsidRPr="003A34A0">
              <w:t>на основним студијама у трајању од најмање четири године, по пропису који је уређивао високо образовање до 10. септембра 2005. године.</w:t>
            </w:r>
          </w:p>
        </w:tc>
      </w:tr>
      <w:tr w:rsidR="004C7FB9" w:rsidRPr="00320D5E" w:rsidTr="00022E37">
        <w:trPr>
          <w:trHeight w:val="283"/>
          <w:jc w:val="center"/>
        </w:trPr>
        <w:tc>
          <w:tcPr>
            <w:tcW w:w="848" w:type="pct"/>
            <w:tcBorders>
              <w:right w:val="single" w:sz="12" w:space="0" w:color="auto"/>
            </w:tcBorders>
          </w:tcPr>
          <w:p w:rsidR="004C7FB9" w:rsidRPr="003A34A0" w:rsidRDefault="004C7FB9" w:rsidP="00022E37">
            <w:pPr>
              <w:pStyle w:val="NormalStefbolds"/>
              <w:rPr>
                <w:szCs w:val="22"/>
                <w:lang w:val="en-US" w:eastAsia="en-US"/>
              </w:rPr>
            </w:pPr>
            <w:r w:rsidRPr="003A34A0">
              <w:rPr>
                <w:szCs w:val="22"/>
                <w:lang w:val="en-US" w:eastAsia="en-US"/>
              </w:rPr>
              <w:t>Додатна знања / испити / радно искуство</w:t>
            </w:r>
          </w:p>
        </w:tc>
        <w:tc>
          <w:tcPr>
            <w:tcW w:w="4152" w:type="pct"/>
            <w:tcBorders>
              <w:left w:val="single" w:sz="12" w:space="0" w:color="auto"/>
            </w:tcBorders>
          </w:tcPr>
          <w:p w:rsidR="004C7FB9" w:rsidRPr="003A34A0" w:rsidRDefault="004C7FB9" w:rsidP="004C7FB9">
            <w:pPr>
              <w:pStyle w:val="NormalStefbullets1"/>
              <w:numPr>
                <w:ilvl w:val="0"/>
                <w:numId w:val="2"/>
              </w:numPr>
              <w:rPr>
                <w:lang w:val="en-US" w:eastAsia="en-US"/>
              </w:rPr>
            </w:pPr>
            <w:r w:rsidRPr="00DB28E1">
              <w:rPr>
                <w:bCs/>
                <w:lang w:val="sr-Cyrl-CS"/>
              </w:rPr>
              <w:t>у складу са општим актом института.</w:t>
            </w:r>
          </w:p>
        </w:tc>
      </w:tr>
    </w:tbl>
    <w:p w:rsidR="004C7FB9" w:rsidRPr="00320D5E" w:rsidRDefault="004C7FB9" w:rsidP="004C7FB9">
      <w:pPr>
        <w:pStyle w:val="NormalStefbolds"/>
        <w:rPr>
          <w:highlight w:val="darkCyan"/>
          <w:lang w:val="sr-Cyrl-CS"/>
        </w:rPr>
      </w:pPr>
    </w:p>
    <w:p w:rsidR="004C7FB9" w:rsidRPr="00320D5E" w:rsidRDefault="004C7FB9" w:rsidP="004C7FB9">
      <w:pPr>
        <w:ind w:left="0" w:firstLine="0"/>
        <w:rPr>
          <w:rFonts w:ascii="Times New Roman" w:hAnsi="Times New Roman"/>
          <w:highlight w:val="darkCyan"/>
        </w:rPr>
      </w:pPr>
    </w:p>
    <w:p w:rsidR="004C7FB9" w:rsidRDefault="004C7FB9" w:rsidP="004C7FB9">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C7FB9" w:rsidRPr="00320D5E" w:rsidTr="00022E37">
        <w:trPr>
          <w:trHeight w:val="352"/>
          <w:tblHeader/>
          <w:jc w:val="center"/>
        </w:trPr>
        <w:tc>
          <w:tcPr>
            <w:tcW w:w="848" w:type="pct"/>
            <w:tcBorders>
              <w:bottom w:val="single" w:sz="4" w:space="0" w:color="auto"/>
              <w:right w:val="single" w:sz="12" w:space="0" w:color="auto"/>
            </w:tcBorders>
          </w:tcPr>
          <w:p w:rsidR="004C7FB9" w:rsidRPr="00CC1A66" w:rsidRDefault="00CC1A66" w:rsidP="00022E37">
            <w:pPr>
              <w:pStyle w:val="NormalStefbolds"/>
              <w:outlineLvl w:val="0"/>
              <w:rPr>
                <w:color w:val="31849B"/>
                <w:sz w:val="24"/>
                <w:szCs w:val="24"/>
                <w:highlight w:val="darkCyan"/>
                <w:lang w:eastAsia="en-US"/>
              </w:rPr>
            </w:pPr>
            <w:r>
              <w:rPr>
                <w:sz w:val="24"/>
                <w:szCs w:val="24"/>
                <w:lang w:eastAsia="en-US"/>
              </w:rPr>
              <w:lastRenderedPageBreak/>
              <w:t>71.</w:t>
            </w:r>
          </w:p>
        </w:tc>
        <w:tc>
          <w:tcPr>
            <w:tcW w:w="4152" w:type="pct"/>
            <w:vMerge w:val="restart"/>
            <w:tcBorders>
              <w:left w:val="single" w:sz="12" w:space="0" w:color="auto"/>
            </w:tcBorders>
            <w:vAlign w:val="center"/>
          </w:tcPr>
          <w:p w:rsidR="004C7FB9" w:rsidRPr="00320D5E" w:rsidRDefault="004C7FB9" w:rsidP="00022E37">
            <w:pPr>
              <w:pStyle w:val="AleksNaziv"/>
              <w:rPr>
                <w:highlight w:val="darkCyan"/>
              </w:rPr>
            </w:pPr>
            <w:r w:rsidRPr="00227241">
              <w:rPr>
                <w:lang w:val="sr-Cyrl-CS"/>
              </w:rPr>
              <w:t>САМОСТАЛНИ САРАДНИК СПОЉНОТРГОВИНСКОГ ПОСЛОВАЊА – СПЕЦИЈАЛИЗОВАН ЗА РАДИОФАРМАЦИЈУ</w:t>
            </w:r>
          </w:p>
        </w:tc>
      </w:tr>
      <w:tr w:rsidR="004C7FB9" w:rsidRPr="00320D5E" w:rsidTr="00022E37">
        <w:trPr>
          <w:trHeight w:val="20"/>
          <w:tblHeader/>
          <w:jc w:val="center"/>
        </w:trPr>
        <w:tc>
          <w:tcPr>
            <w:tcW w:w="848" w:type="pct"/>
            <w:tcBorders>
              <w:top w:val="single" w:sz="4" w:space="0" w:color="auto"/>
              <w:right w:val="single" w:sz="12" w:space="0" w:color="auto"/>
            </w:tcBorders>
          </w:tcPr>
          <w:p w:rsidR="004C7FB9" w:rsidRPr="00320D5E" w:rsidRDefault="004C7FB9" w:rsidP="00022E37">
            <w:pPr>
              <w:pStyle w:val="NormalStefbolds"/>
              <w:outlineLvl w:val="0"/>
              <w:rPr>
                <w:szCs w:val="22"/>
                <w:highlight w:val="darkCyan"/>
                <w:lang w:val="en-US" w:eastAsia="en-US"/>
              </w:rPr>
            </w:pPr>
            <w:r w:rsidRPr="00227241">
              <w:rPr>
                <w:szCs w:val="22"/>
                <w:lang w:val="en-US" w:eastAsia="en-US"/>
              </w:rPr>
              <w:t>Назив радног места</w:t>
            </w:r>
          </w:p>
        </w:tc>
        <w:tc>
          <w:tcPr>
            <w:tcW w:w="4152" w:type="pct"/>
            <w:vMerge/>
            <w:tcBorders>
              <w:left w:val="single" w:sz="12" w:space="0" w:color="auto"/>
            </w:tcBorders>
            <w:vAlign w:val="center"/>
          </w:tcPr>
          <w:p w:rsidR="004C7FB9" w:rsidRPr="00320D5E" w:rsidRDefault="004C7FB9" w:rsidP="00022E37">
            <w:pPr>
              <w:pStyle w:val="Style2"/>
              <w:rPr>
                <w:color w:val="auto"/>
                <w:highlight w:val="darkCyan"/>
                <w:lang w:val="en-US" w:eastAsia="en-US"/>
              </w:rPr>
            </w:pP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Општи / типични опис посла</w:t>
            </w:r>
          </w:p>
        </w:tc>
        <w:tc>
          <w:tcPr>
            <w:tcW w:w="4152" w:type="pct"/>
            <w:tcBorders>
              <w:left w:val="single" w:sz="12" w:space="0" w:color="auto"/>
            </w:tcBorders>
          </w:tcPr>
          <w:p w:rsidR="004C7FB9" w:rsidRPr="006924AC" w:rsidRDefault="004C7FB9" w:rsidP="00C535F2">
            <w:pPr>
              <w:pStyle w:val="ListParagraph"/>
              <w:numPr>
                <w:ilvl w:val="0"/>
                <w:numId w:val="136"/>
              </w:numPr>
              <w:spacing w:line="240" w:lineRule="auto"/>
              <w:contextualSpacing/>
              <w:jc w:val="both"/>
              <w:rPr>
                <w:rFonts w:ascii="Times New Roman" w:hAnsi="Times New Roman"/>
                <w:sz w:val="20"/>
                <w:szCs w:val="20"/>
                <w:lang w:val="sr-Cyrl-CS"/>
              </w:rPr>
            </w:pPr>
            <w:r w:rsidRPr="006924AC">
              <w:rPr>
                <w:rFonts w:ascii="Times New Roman" w:hAnsi="Times New Roman"/>
                <w:sz w:val="20"/>
                <w:szCs w:val="20"/>
                <w:lang w:val="sr-Cyrl-CS"/>
              </w:rPr>
              <w:t>врши посло</w:t>
            </w:r>
            <w:r w:rsidR="00EB467F">
              <w:rPr>
                <w:rFonts w:ascii="Times New Roman" w:hAnsi="Times New Roman"/>
                <w:sz w:val="20"/>
                <w:szCs w:val="20"/>
                <w:lang w:val="sr-Cyrl-CS"/>
              </w:rPr>
              <w:t>ве увоза - извоза везане за ради</w:t>
            </w:r>
            <w:r w:rsidRPr="006924AC">
              <w:rPr>
                <w:rFonts w:ascii="Times New Roman" w:hAnsi="Times New Roman"/>
                <w:sz w:val="20"/>
                <w:szCs w:val="20"/>
                <w:lang w:val="sr-Cyrl-CS"/>
              </w:rPr>
              <w:t>офармацију;</w:t>
            </w:r>
          </w:p>
          <w:p w:rsidR="004C7FB9" w:rsidRPr="006924AC" w:rsidRDefault="004C7FB9" w:rsidP="00C535F2">
            <w:pPr>
              <w:pStyle w:val="ListParagraph"/>
              <w:numPr>
                <w:ilvl w:val="0"/>
                <w:numId w:val="136"/>
              </w:numPr>
              <w:spacing w:line="240" w:lineRule="auto"/>
              <w:contextualSpacing/>
              <w:jc w:val="both"/>
              <w:rPr>
                <w:rFonts w:ascii="Times New Roman" w:hAnsi="Times New Roman"/>
                <w:sz w:val="20"/>
                <w:szCs w:val="20"/>
                <w:lang w:val="sr-Cyrl-CS"/>
              </w:rPr>
            </w:pPr>
            <w:r w:rsidRPr="006924AC">
              <w:rPr>
                <w:rFonts w:ascii="Times New Roman" w:hAnsi="Times New Roman"/>
                <w:sz w:val="20"/>
                <w:szCs w:val="20"/>
                <w:lang w:val="sr-Cyrl-CS"/>
              </w:rPr>
              <w:t>стара се о ажурности послова неопходних за целопкупну реализацију спољнотрговинских послова, у складу са законском регулативом;</w:t>
            </w:r>
          </w:p>
          <w:p w:rsidR="004C7FB9" w:rsidRPr="006924AC" w:rsidRDefault="004C7FB9" w:rsidP="00C535F2">
            <w:pPr>
              <w:pStyle w:val="ListParagraph"/>
              <w:numPr>
                <w:ilvl w:val="0"/>
                <w:numId w:val="136"/>
              </w:numPr>
              <w:spacing w:line="240" w:lineRule="auto"/>
              <w:jc w:val="both"/>
              <w:rPr>
                <w:rFonts w:ascii="Times New Roman" w:hAnsi="Times New Roman"/>
                <w:sz w:val="20"/>
                <w:szCs w:val="20"/>
                <w:lang w:val="sr-Cyrl-CS"/>
              </w:rPr>
            </w:pPr>
            <w:r w:rsidRPr="006924AC">
              <w:rPr>
                <w:rFonts w:ascii="Times New Roman" w:hAnsi="Times New Roman"/>
                <w:sz w:val="20"/>
                <w:szCs w:val="20"/>
                <w:lang w:val="sr-Cyrl-CS"/>
              </w:rPr>
              <w:t xml:space="preserve">учествује у </w:t>
            </w:r>
            <w:r w:rsidR="00EB467F">
              <w:rPr>
                <w:rFonts w:ascii="Times New Roman" w:hAnsi="Times New Roman"/>
                <w:sz w:val="20"/>
                <w:szCs w:val="20"/>
                <w:lang w:val="sr-Cyrl-CS"/>
              </w:rPr>
              <w:t>реализацији послова</w:t>
            </w:r>
            <w:r w:rsidRPr="006924AC">
              <w:rPr>
                <w:rFonts w:ascii="Times New Roman" w:hAnsi="Times New Roman"/>
                <w:sz w:val="20"/>
                <w:szCs w:val="20"/>
                <w:lang w:val="sr-Cyrl-CS"/>
              </w:rPr>
              <w:t xml:space="preserve"> увоза</w:t>
            </w:r>
            <w:r w:rsidR="00EB467F">
              <w:rPr>
                <w:rFonts w:ascii="Times New Roman" w:hAnsi="Times New Roman"/>
                <w:sz w:val="20"/>
                <w:szCs w:val="20"/>
                <w:lang w:val="sr-Cyrl-CS"/>
              </w:rPr>
              <w:t xml:space="preserve"> </w:t>
            </w:r>
            <w:r w:rsidRPr="006924AC">
              <w:rPr>
                <w:rFonts w:ascii="Times New Roman" w:hAnsi="Times New Roman"/>
                <w:sz w:val="20"/>
                <w:szCs w:val="20"/>
                <w:lang w:val="sr-Cyrl-CS"/>
              </w:rPr>
              <w:t>-</w:t>
            </w:r>
            <w:r w:rsidR="00EB467F">
              <w:rPr>
                <w:rFonts w:ascii="Times New Roman" w:hAnsi="Times New Roman"/>
                <w:sz w:val="20"/>
                <w:szCs w:val="20"/>
                <w:lang w:val="sr-Cyrl-CS"/>
              </w:rPr>
              <w:t xml:space="preserve"> </w:t>
            </w:r>
            <w:r w:rsidRPr="006924AC">
              <w:rPr>
                <w:rFonts w:ascii="Times New Roman" w:hAnsi="Times New Roman"/>
                <w:sz w:val="20"/>
                <w:szCs w:val="20"/>
                <w:lang w:val="sr-Cyrl-CS"/>
              </w:rPr>
              <w:t>извоза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4C7FB9" w:rsidRPr="006924AC" w:rsidRDefault="004C7FB9" w:rsidP="00C535F2">
            <w:pPr>
              <w:pStyle w:val="ListParagraph"/>
              <w:numPr>
                <w:ilvl w:val="0"/>
                <w:numId w:val="136"/>
              </w:numPr>
              <w:spacing w:line="240" w:lineRule="auto"/>
              <w:jc w:val="both"/>
              <w:rPr>
                <w:rFonts w:ascii="Times New Roman" w:hAnsi="Times New Roman"/>
                <w:sz w:val="20"/>
                <w:szCs w:val="20"/>
                <w:lang w:val="sr-Cyrl-CS"/>
              </w:rPr>
            </w:pPr>
            <w:r w:rsidRPr="006924AC">
              <w:rPr>
                <w:rFonts w:ascii="Times New Roman" w:hAnsi="Times New Roman"/>
                <w:sz w:val="20"/>
                <w:szCs w:val="20"/>
                <w:lang w:val="sr-Cyrl-CS"/>
              </w:rPr>
              <w:t>врши послове посредовања у међународном транспорту опасних материја класе 7;</w:t>
            </w:r>
          </w:p>
          <w:p w:rsidR="004C7FB9" w:rsidRPr="006924AC" w:rsidRDefault="004C7FB9" w:rsidP="00C535F2">
            <w:pPr>
              <w:pStyle w:val="ListParagraph"/>
              <w:numPr>
                <w:ilvl w:val="0"/>
                <w:numId w:val="136"/>
              </w:numPr>
              <w:spacing w:line="240" w:lineRule="auto"/>
              <w:contextualSpacing/>
              <w:jc w:val="both"/>
              <w:rPr>
                <w:rFonts w:ascii="Cambria" w:hAnsi="Cambria" w:cs="Arial"/>
                <w:sz w:val="18"/>
                <w:szCs w:val="18"/>
                <w:lang w:val="sr-Cyrl-CS"/>
              </w:rPr>
            </w:pPr>
            <w:r w:rsidRPr="006924AC">
              <w:rPr>
                <w:rFonts w:ascii="Times New Roman" w:hAnsi="Times New Roman"/>
                <w:sz w:val="20"/>
                <w:szCs w:val="20"/>
                <w:lang w:val="sr-Cyrl-CS"/>
              </w:rPr>
              <w:t>учествује у реализацији послова који за предмет имају робу двоструке намене</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eastAsia="en-US"/>
              </w:rPr>
              <w:t>О</w:t>
            </w:r>
            <w:r w:rsidRPr="00271977">
              <w:rPr>
                <w:szCs w:val="22"/>
                <w:lang w:val="en-US" w:eastAsia="en-US"/>
              </w:rPr>
              <w:t>бразовање</w:t>
            </w:r>
          </w:p>
        </w:tc>
        <w:tc>
          <w:tcPr>
            <w:tcW w:w="4152" w:type="pct"/>
            <w:tcBorders>
              <w:left w:val="single" w:sz="12" w:space="0" w:color="auto"/>
            </w:tcBorders>
          </w:tcPr>
          <w:p w:rsidR="004C7FB9" w:rsidRPr="00271977" w:rsidRDefault="004C7FB9" w:rsidP="00EB467F">
            <w:pPr>
              <w:pStyle w:val="NormalStef"/>
              <w:jc w:val="both"/>
              <w:rPr>
                <w:lang w:val="sr-Cyrl-CS" w:eastAsia="en-US"/>
              </w:rPr>
            </w:pPr>
            <w:r w:rsidRPr="00271977">
              <w:rPr>
                <w:lang w:val="sr-Cyrl-CS" w:eastAsia="en-US"/>
              </w:rPr>
              <w:t>Високо образовање:</w:t>
            </w:r>
          </w:p>
          <w:p w:rsidR="004C7FB9" w:rsidRPr="00271977" w:rsidRDefault="004C7FB9" w:rsidP="00EB467F">
            <w:pPr>
              <w:pStyle w:val="NormalStefbullets1"/>
              <w:numPr>
                <w:ilvl w:val="0"/>
                <w:numId w:val="2"/>
              </w:numPr>
              <w:jc w:val="both"/>
            </w:pPr>
            <w:r w:rsidRPr="00271977">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4C7FB9" w:rsidRPr="00271977" w:rsidRDefault="004C7FB9" w:rsidP="00EB467F">
            <w:pPr>
              <w:pStyle w:val="NormalStefbullets1"/>
              <w:numPr>
                <w:ilvl w:val="0"/>
                <w:numId w:val="2"/>
              </w:numPr>
              <w:jc w:val="both"/>
            </w:pPr>
            <w:r w:rsidRPr="00271977">
              <w:t>на основним студијама у трајању од најмање четири године, по пропису који је уређивао високо образовање до 10. септембра 2005. године.</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Додатна знања / испити / радно искуство</w:t>
            </w:r>
          </w:p>
        </w:tc>
        <w:tc>
          <w:tcPr>
            <w:tcW w:w="4152" w:type="pct"/>
            <w:tcBorders>
              <w:left w:val="single" w:sz="12" w:space="0" w:color="auto"/>
            </w:tcBorders>
          </w:tcPr>
          <w:p w:rsidR="004C7FB9" w:rsidRPr="00271977" w:rsidRDefault="004C7FB9" w:rsidP="004C7FB9">
            <w:pPr>
              <w:pStyle w:val="NormalStefbullets1"/>
              <w:numPr>
                <w:ilvl w:val="0"/>
                <w:numId w:val="2"/>
              </w:numPr>
              <w:rPr>
                <w:lang w:val="en-US" w:eastAsia="en-US"/>
              </w:rPr>
            </w:pPr>
            <w:r w:rsidRPr="00DB28E1">
              <w:rPr>
                <w:bCs/>
                <w:lang w:val="sr-Cyrl-CS"/>
              </w:rPr>
              <w:t>у складу са општим актом института.</w:t>
            </w:r>
          </w:p>
        </w:tc>
      </w:tr>
    </w:tbl>
    <w:p w:rsidR="004C7FB9" w:rsidRDefault="004C7FB9" w:rsidP="004C7FB9">
      <w:pPr>
        <w:rPr>
          <w:rFonts w:ascii="Times New Roman" w:hAnsi="Times New Roman"/>
          <w:highlight w:val="darkCyan"/>
        </w:rPr>
      </w:pPr>
    </w:p>
    <w:p w:rsidR="004C7FB9" w:rsidRDefault="004C7FB9" w:rsidP="004C7FB9">
      <w:pPr>
        <w:spacing w:after="160" w:line="259" w:lineRule="auto"/>
        <w:ind w:left="0" w:firstLine="0"/>
        <w:rPr>
          <w:rFonts w:ascii="Times New Roman" w:hAnsi="Times New Roman"/>
          <w:highlight w:val="darkCyan"/>
        </w:rPr>
      </w:pPr>
      <w:r>
        <w:rPr>
          <w:rFonts w:ascii="Times New Roman" w:hAnsi="Times New Roman"/>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C7FB9" w:rsidRPr="00320D5E" w:rsidTr="00022E37">
        <w:trPr>
          <w:trHeight w:val="244"/>
          <w:tblHeader/>
          <w:jc w:val="center"/>
        </w:trPr>
        <w:tc>
          <w:tcPr>
            <w:tcW w:w="848" w:type="pct"/>
            <w:tcBorders>
              <w:bottom w:val="single" w:sz="4" w:space="0" w:color="auto"/>
              <w:right w:val="single" w:sz="12" w:space="0" w:color="auto"/>
            </w:tcBorders>
          </w:tcPr>
          <w:p w:rsidR="004C7FB9" w:rsidRPr="00CC1A66" w:rsidRDefault="00CC1A66" w:rsidP="00022E37">
            <w:pPr>
              <w:pStyle w:val="NormalStefbolds"/>
              <w:outlineLvl w:val="0"/>
              <w:rPr>
                <w:color w:val="31849B"/>
                <w:sz w:val="24"/>
                <w:szCs w:val="24"/>
                <w:highlight w:val="darkCyan"/>
                <w:lang w:eastAsia="en-US"/>
              </w:rPr>
            </w:pPr>
            <w:bookmarkStart w:id="7" w:name="Г9" w:colFirst="1" w:colLast="1"/>
            <w:r>
              <w:rPr>
                <w:sz w:val="24"/>
                <w:szCs w:val="24"/>
                <w:lang w:eastAsia="en-US"/>
              </w:rPr>
              <w:lastRenderedPageBreak/>
              <w:t>72.</w:t>
            </w:r>
          </w:p>
        </w:tc>
        <w:tc>
          <w:tcPr>
            <w:tcW w:w="4152" w:type="pct"/>
            <w:vMerge w:val="restart"/>
            <w:tcBorders>
              <w:left w:val="single" w:sz="12" w:space="0" w:color="auto"/>
            </w:tcBorders>
            <w:vAlign w:val="center"/>
          </w:tcPr>
          <w:p w:rsidR="004C7FB9" w:rsidRPr="00320D5E" w:rsidRDefault="004C7FB9" w:rsidP="00022E37">
            <w:pPr>
              <w:pStyle w:val="AleksNaziv"/>
              <w:rPr>
                <w:highlight w:val="darkCyan"/>
              </w:rPr>
            </w:pPr>
            <w:r w:rsidRPr="005B5D88">
              <w:rPr>
                <w:lang w:val="sr-Cyrl-CS"/>
              </w:rPr>
              <w:t>САРАДНИК СПОЉНОТРГОВИНСКОГ ПОСЛОВАЊА – СПЕЦИЈАЛИЗОВАН ЗА РАДИОФАРМАЦИЈУ</w:t>
            </w:r>
          </w:p>
        </w:tc>
      </w:tr>
      <w:bookmarkEnd w:id="7"/>
      <w:tr w:rsidR="004C7FB9" w:rsidRPr="00320D5E" w:rsidTr="00022E37">
        <w:trPr>
          <w:trHeight w:val="20"/>
          <w:tblHeader/>
          <w:jc w:val="center"/>
        </w:trPr>
        <w:tc>
          <w:tcPr>
            <w:tcW w:w="848" w:type="pct"/>
            <w:tcBorders>
              <w:top w:val="single" w:sz="4" w:space="0" w:color="auto"/>
              <w:right w:val="single" w:sz="12" w:space="0" w:color="auto"/>
            </w:tcBorders>
          </w:tcPr>
          <w:p w:rsidR="004C7FB9" w:rsidRPr="00320D5E" w:rsidRDefault="004C7FB9" w:rsidP="00022E37">
            <w:pPr>
              <w:pStyle w:val="NormalStefbolds"/>
              <w:outlineLvl w:val="0"/>
              <w:rPr>
                <w:szCs w:val="22"/>
                <w:highlight w:val="darkCyan"/>
                <w:lang w:val="en-US" w:eastAsia="en-US"/>
              </w:rPr>
            </w:pPr>
            <w:r w:rsidRPr="005B5D88">
              <w:rPr>
                <w:szCs w:val="22"/>
                <w:lang w:val="en-US" w:eastAsia="en-US"/>
              </w:rPr>
              <w:t>Назив радног места</w:t>
            </w:r>
          </w:p>
        </w:tc>
        <w:tc>
          <w:tcPr>
            <w:tcW w:w="4152" w:type="pct"/>
            <w:vMerge/>
            <w:tcBorders>
              <w:left w:val="single" w:sz="12" w:space="0" w:color="auto"/>
            </w:tcBorders>
            <w:vAlign w:val="center"/>
          </w:tcPr>
          <w:p w:rsidR="004C7FB9" w:rsidRPr="00320D5E" w:rsidRDefault="004C7FB9" w:rsidP="00022E37">
            <w:pPr>
              <w:pStyle w:val="Style2"/>
              <w:rPr>
                <w:color w:val="auto"/>
                <w:highlight w:val="darkCyan"/>
                <w:lang w:val="en-US" w:eastAsia="en-US"/>
              </w:rPr>
            </w:pPr>
          </w:p>
        </w:tc>
      </w:tr>
      <w:tr w:rsidR="004C7FB9" w:rsidRPr="00320D5E" w:rsidTr="00022E37">
        <w:trPr>
          <w:trHeight w:val="1135"/>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Општи / типични опис посла</w:t>
            </w:r>
          </w:p>
        </w:tc>
        <w:tc>
          <w:tcPr>
            <w:tcW w:w="4152" w:type="pct"/>
            <w:tcBorders>
              <w:left w:val="single" w:sz="12" w:space="0" w:color="auto"/>
            </w:tcBorders>
          </w:tcPr>
          <w:p w:rsidR="004C7FB9" w:rsidRPr="00F24AAB" w:rsidRDefault="004C7FB9" w:rsidP="00C535F2">
            <w:pPr>
              <w:numPr>
                <w:ilvl w:val="0"/>
                <w:numId w:val="108"/>
              </w:numPr>
              <w:spacing w:line="240" w:lineRule="auto"/>
              <w:ind w:left="501"/>
              <w:jc w:val="both"/>
              <w:rPr>
                <w:rFonts w:ascii="Times New Roman" w:hAnsi="Times New Roman"/>
                <w:sz w:val="20"/>
                <w:szCs w:val="20"/>
                <w:lang w:val="sr-Cyrl-CS"/>
              </w:rPr>
            </w:pPr>
            <w:r w:rsidRPr="00F24AAB">
              <w:rPr>
                <w:rFonts w:ascii="Times New Roman" w:hAnsi="Times New Roman"/>
                <w:sz w:val="20"/>
                <w:szCs w:val="20"/>
                <w:lang w:val="sr-Cyrl-CS"/>
              </w:rPr>
              <w:t>обавља послове послове  увоза-извоза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4C7FB9" w:rsidRPr="00F24AAB" w:rsidRDefault="004C7FB9" w:rsidP="00C535F2">
            <w:pPr>
              <w:numPr>
                <w:ilvl w:val="0"/>
                <w:numId w:val="108"/>
              </w:numPr>
              <w:spacing w:line="240" w:lineRule="auto"/>
              <w:ind w:left="501"/>
              <w:jc w:val="both"/>
              <w:rPr>
                <w:rFonts w:ascii="Times New Roman" w:hAnsi="Times New Roman"/>
                <w:sz w:val="20"/>
                <w:szCs w:val="20"/>
                <w:lang w:val="sr-Cyrl-CS"/>
              </w:rPr>
            </w:pPr>
            <w:r w:rsidRPr="00F24AAB">
              <w:rPr>
                <w:rFonts w:ascii="Times New Roman" w:hAnsi="Times New Roman"/>
                <w:sz w:val="20"/>
                <w:szCs w:val="20"/>
                <w:lang w:val="sr-Cyrl-CS"/>
              </w:rPr>
              <w:t>учествује у припреми послова посредовања у међународном транспорту опасних материја класе 7;</w:t>
            </w:r>
          </w:p>
          <w:p w:rsidR="004C7FB9" w:rsidRPr="00F24AAB" w:rsidRDefault="004C7FB9" w:rsidP="00C535F2">
            <w:pPr>
              <w:pStyle w:val="NormalStefbullets1"/>
              <w:numPr>
                <w:ilvl w:val="0"/>
                <w:numId w:val="108"/>
              </w:numPr>
              <w:ind w:left="501"/>
              <w:jc w:val="both"/>
              <w:rPr>
                <w:lang w:val="en-US" w:eastAsia="en-US"/>
              </w:rPr>
            </w:pPr>
            <w:r w:rsidRPr="00F24AAB">
              <w:rPr>
                <w:lang w:val="sr-Cyrl-CS"/>
              </w:rPr>
              <w:t>учествује уприпреми реализације послова који за предмет имају робу двоструке намене;</w:t>
            </w:r>
          </w:p>
          <w:p w:rsidR="004C7FB9" w:rsidRPr="00F24AAB" w:rsidRDefault="004C7FB9" w:rsidP="00C535F2">
            <w:pPr>
              <w:pStyle w:val="NormalStefbullets1"/>
              <w:numPr>
                <w:ilvl w:val="0"/>
                <w:numId w:val="108"/>
              </w:numPr>
              <w:ind w:left="501"/>
              <w:jc w:val="both"/>
              <w:rPr>
                <w:lang w:val="en-US" w:eastAsia="en-US"/>
              </w:rPr>
            </w:pPr>
            <w:r w:rsidRPr="00F24AAB">
              <w:rPr>
                <w:bCs/>
                <w:iCs/>
                <w:lang w:val="ru-RU"/>
              </w:rPr>
              <w:t>обавља и друге послове за потребе руководиоца;</w:t>
            </w:r>
          </w:p>
          <w:p w:rsidR="004C7FB9" w:rsidRPr="00271977" w:rsidRDefault="004C7FB9" w:rsidP="00C535F2">
            <w:pPr>
              <w:pStyle w:val="ListParagraph"/>
              <w:numPr>
                <w:ilvl w:val="0"/>
                <w:numId w:val="108"/>
              </w:numPr>
              <w:tabs>
                <w:tab w:val="left" w:pos="0"/>
                <w:tab w:val="left" w:pos="360"/>
              </w:tabs>
              <w:spacing w:after="160" w:line="240" w:lineRule="auto"/>
              <w:ind w:left="501"/>
              <w:contextualSpacing/>
              <w:jc w:val="both"/>
              <w:rPr>
                <w:szCs w:val="22"/>
              </w:rPr>
            </w:pPr>
            <w:r w:rsidRPr="00F24AAB">
              <w:rPr>
                <w:rFonts w:ascii="Times New Roman" w:eastAsia="Calibri" w:hAnsi="Times New Roman"/>
                <w:sz w:val="20"/>
                <w:szCs w:val="20"/>
              </w:rPr>
              <w:t xml:space="preserve">   подноси извештаје о раду.</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eastAsia="en-US"/>
              </w:rPr>
              <w:t>О</w:t>
            </w:r>
            <w:r w:rsidRPr="00271977">
              <w:rPr>
                <w:szCs w:val="22"/>
                <w:lang w:val="en-US" w:eastAsia="en-US"/>
              </w:rPr>
              <w:t>бразовање</w:t>
            </w:r>
          </w:p>
        </w:tc>
        <w:tc>
          <w:tcPr>
            <w:tcW w:w="4152" w:type="pct"/>
            <w:tcBorders>
              <w:left w:val="single" w:sz="12" w:space="0" w:color="auto"/>
            </w:tcBorders>
          </w:tcPr>
          <w:p w:rsidR="004C7FB9" w:rsidRPr="00271977" w:rsidRDefault="004C7FB9" w:rsidP="00022E37">
            <w:pPr>
              <w:pStyle w:val="NormalStef"/>
              <w:rPr>
                <w:szCs w:val="22"/>
                <w:lang w:val="sr-Cyrl-CS" w:eastAsia="en-US"/>
              </w:rPr>
            </w:pPr>
            <w:r w:rsidRPr="00271977">
              <w:rPr>
                <w:szCs w:val="22"/>
                <w:lang w:val="en-US" w:eastAsia="en-US"/>
              </w:rPr>
              <w:t>Високо образовање</w:t>
            </w:r>
            <w:r w:rsidRPr="00271977">
              <w:rPr>
                <w:szCs w:val="22"/>
                <w:lang w:val="sr-Cyrl-CS" w:eastAsia="en-US"/>
              </w:rPr>
              <w:t>:</w:t>
            </w:r>
          </w:p>
          <w:p w:rsidR="004C7FB9" w:rsidRPr="00271977" w:rsidRDefault="004C7FB9" w:rsidP="004E08FD">
            <w:pPr>
              <w:pStyle w:val="NormalStefbullets1"/>
              <w:numPr>
                <w:ilvl w:val="0"/>
                <w:numId w:val="2"/>
              </w:numPr>
              <w:jc w:val="both"/>
              <w:rPr>
                <w:szCs w:val="22"/>
                <w:lang w:val="sr-Cyrl-CS" w:eastAsia="en-US"/>
              </w:rPr>
            </w:pPr>
            <w:r w:rsidRPr="00271977">
              <w:rPr>
                <w:szCs w:val="22"/>
                <w:lang w:val="sr-Cyrl-CS" w:eastAsia="en-US"/>
              </w:rPr>
              <w:t>на студијама првог степена (основне академске студије у обиму од 240 ЕСПБ), по пропису који уређује високо образовање почев од 10. септембра 2005. године;</w:t>
            </w:r>
          </w:p>
          <w:p w:rsidR="004C7FB9" w:rsidRPr="00271977" w:rsidRDefault="004C7FB9" w:rsidP="004E08FD">
            <w:pPr>
              <w:pStyle w:val="NormalStefbullets1"/>
              <w:numPr>
                <w:ilvl w:val="0"/>
                <w:numId w:val="2"/>
              </w:numPr>
              <w:jc w:val="both"/>
              <w:rPr>
                <w:szCs w:val="22"/>
                <w:lang w:val="sr-Cyrl-CS" w:eastAsia="en-US"/>
              </w:rPr>
            </w:pPr>
            <w:r w:rsidRPr="00271977">
              <w:rPr>
                <w:szCs w:val="22"/>
                <w:lang w:val="sr-Cyrl-CS" w:eastAsia="en-US"/>
              </w:rPr>
              <w:t>на основним студијама у трајању од најмање четири године, по пропису који је уређивао високо образовање до 10. септембра 2005. године.</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Додатна знања / испити / радно искуство</w:t>
            </w:r>
          </w:p>
        </w:tc>
        <w:tc>
          <w:tcPr>
            <w:tcW w:w="4152" w:type="pct"/>
            <w:tcBorders>
              <w:left w:val="single" w:sz="12" w:space="0" w:color="auto"/>
            </w:tcBorders>
          </w:tcPr>
          <w:p w:rsidR="004C7FB9" w:rsidRPr="00271977" w:rsidRDefault="004C7FB9" w:rsidP="004C7FB9">
            <w:pPr>
              <w:pStyle w:val="NormalStefbullets1"/>
              <w:numPr>
                <w:ilvl w:val="0"/>
                <w:numId w:val="2"/>
              </w:numPr>
              <w:rPr>
                <w:lang w:val="en-US" w:eastAsia="en-US"/>
              </w:rPr>
            </w:pPr>
            <w:r w:rsidRPr="00DB28E1">
              <w:rPr>
                <w:bCs/>
                <w:lang w:val="sr-Cyrl-CS"/>
              </w:rPr>
              <w:t>у складу са општим актом института.</w:t>
            </w:r>
          </w:p>
        </w:tc>
      </w:tr>
    </w:tbl>
    <w:p w:rsidR="004C7FB9" w:rsidRPr="00320D5E" w:rsidRDefault="004C7FB9" w:rsidP="004C7FB9">
      <w:pPr>
        <w:pStyle w:val="NormalStefbolds"/>
        <w:rPr>
          <w:highlight w:val="darkCyan"/>
          <w:lang w:val="sr-Cyrl-CS"/>
        </w:rPr>
      </w:pPr>
    </w:p>
    <w:p w:rsidR="00DD4FBF" w:rsidRDefault="00DD4FBF">
      <w:pPr>
        <w:spacing w:after="160" w:line="259" w:lineRule="auto"/>
        <w:ind w:left="0" w:firstLine="0"/>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D4FBF" w:rsidRPr="00320D5E" w:rsidTr="00022E37">
        <w:trPr>
          <w:trHeight w:val="127"/>
          <w:tblHeader/>
          <w:jc w:val="center"/>
        </w:trPr>
        <w:tc>
          <w:tcPr>
            <w:tcW w:w="848" w:type="pct"/>
            <w:tcBorders>
              <w:bottom w:val="single" w:sz="4" w:space="0" w:color="auto"/>
              <w:right w:val="single" w:sz="12" w:space="0" w:color="auto"/>
            </w:tcBorders>
          </w:tcPr>
          <w:p w:rsidR="00DD4FBF" w:rsidRPr="00CC1A66" w:rsidRDefault="0058561B" w:rsidP="00CC1A66">
            <w:pPr>
              <w:pStyle w:val="NormalStefbolds"/>
              <w:outlineLvl w:val="0"/>
              <w:rPr>
                <w:color w:val="31849B"/>
                <w:sz w:val="24"/>
                <w:szCs w:val="24"/>
                <w:highlight w:val="darkCyan"/>
                <w:lang w:eastAsia="en-US"/>
              </w:rPr>
            </w:pPr>
            <w:bookmarkStart w:id="8" w:name="Г8" w:colFirst="1" w:colLast="1"/>
            <w:r>
              <w:rPr>
                <w:sz w:val="24"/>
                <w:szCs w:val="24"/>
                <w:lang w:eastAsia="en-US"/>
              </w:rPr>
              <w:lastRenderedPageBreak/>
              <w:t>7</w:t>
            </w:r>
            <w:r w:rsidR="00CC1A66">
              <w:rPr>
                <w:sz w:val="24"/>
                <w:szCs w:val="24"/>
                <w:lang w:eastAsia="en-US"/>
              </w:rPr>
              <w:t>3.</w:t>
            </w:r>
          </w:p>
        </w:tc>
        <w:tc>
          <w:tcPr>
            <w:tcW w:w="4152" w:type="pct"/>
            <w:vMerge w:val="restart"/>
            <w:tcBorders>
              <w:left w:val="single" w:sz="12" w:space="0" w:color="auto"/>
            </w:tcBorders>
            <w:vAlign w:val="center"/>
          </w:tcPr>
          <w:p w:rsidR="00DD4FBF" w:rsidRPr="00320D5E" w:rsidRDefault="00DD4FBF" w:rsidP="00022E37">
            <w:pPr>
              <w:pStyle w:val="AleksNaziv"/>
              <w:rPr>
                <w:highlight w:val="darkCyan"/>
              </w:rPr>
            </w:pPr>
            <w:r w:rsidRPr="00F24AAB">
              <w:rPr>
                <w:lang w:val="sr-Cyrl-CS"/>
              </w:rPr>
              <w:t xml:space="preserve">САМОСТАЛНИ САРАДНИК </w:t>
            </w:r>
            <w:r>
              <w:rPr>
                <w:lang w:val="sr-Cyrl-CS"/>
              </w:rPr>
              <w:t xml:space="preserve">ЗА ПОСЛОВЕ МЕЂУНАРОДНЕ </w:t>
            </w:r>
            <w:r w:rsidRPr="00F24AAB">
              <w:rPr>
                <w:lang w:val="sr-Cyrl-CS"/>
              </w:rPr>
              <w:t>ШПЕДИЦИЈЕ</w:t>
            </w:r>
            <w:r>
              <w:rPr>
                <w:lang w:val="sr-Cyrl-CS"/>
              </w:rPr>
              <w:t xml:space="preserve"> И </w:t>
            </w:r>
            <w:r w:rsidRPr="00F24AAB">
              <w:rPr>
                <w:lang w:val="sr-Cyrl-CS"/>
              </w:rPr>
              <w:t>ПРОМЕТ ОПАСНИХ МАТЕРИЈА</w:t>
            </w:r>
          </w:p>
        </w:tc>
      </w:tr>
      <w:bookmarkEnd w:id="8"/>
      <w:tr w:rsidR="00DD4FBF" w:rsidRPr="00320D5E" w:rsidTr="00022E37">
        <w:trPr>
          <w:trHeight w:val="20"/>
          <w:tblHeader/>
          <w:jc w:val="center"/>
        </w:trPr>
        <w:tc>
          <w:tcPr>
            <w:tcW w:w="848" w:type="pct"/>
            <w:tcBorders>
              <w:top w:val="single" w:sz="4" w:space="0" w:color="auto"/>
              <w:right w:val="single" w:sz="12" w:space="0" w:color="auto"/>
            </w:tcBorders>
          </w:tcPr>
          <w:p w:rsidR="00DD4FBF" w:rsidRPr="00320D5E" w:rsidRDefault="00DD4FBF" w:rsidP="00022E37">
            <w:pPr>
              <w:pStyle w:val="NormalStefbolds"/>
              <w:outlineLvl w:val="0"/>
              <w:rPr>
                <w:szCs w:val="22"/>
                <w:highlight w:val="darkCyan"/>
                <w:lang w:val="en-US" w:eastAsia="en-US"/>
              </w:rPr>
            </w:pPr>
            <w:r w:rsidRPr="00F24AAB">
              <w:rPr>
                <w:szCs w:val="22"/>
                <w:lang w:val="en-US" w:eastAsia="en-US"/>
              </w:rPr>
              <w:t>Назив радног места</w:t>
            </w:r>
          </w:p>
        </w:tc>
        <w:tc>
          <w:tcPr>
            <w:tcW w:w="4152" w:type="pct"/>
            <w:vMerge/>
            <w:tcBorders>
              <w:left w:val="single" w:sz="12" w:space="0" w:color="auto"/>
            </w:tcBorders>
            <w:vAlign w:val="center"/>
          </w:tcPr>
          <w:p w:rsidR="00DD4FBF" w:rsidRPr="00320D5E" w:rsidRDefault="00DD4FBF" w:rsidP="00022E37">
            <w:pPr>
              <w:pStyle w:val="Style2"/>
              <w:rPr>
                <w:color w:val="auto"/>
                <w:highlight w:val="darkCyan"/>
                <w:lang w:val="en-US" w:eastAsia="en-US"/>
              </w:rPr>
            </w:pPr>
          </w:p>
        </w:tc>
      </w:tr>
      <w:tr w:rsidR="00DD4FBF" w:rsidRPr="00320D5E" w:rsidTr="00022E37">
        <w:trPr>
          <w:trHeight w:val="283"/>
          <w:jc w:val="center"/>
        </w:trPr>
        <w:tc>
          <w:tcPr>
            <w:tcW w:w="848" w:type="pct"/>
            <w:tcBorders>
              <w:right w:val="single" w:sz="12" w:space="0" w:color="auto"/>
            </w:tcBorders>
          </w:tcPr>
          <w:p w:rsidR="00DD4FBF" w:rsidRPr="007B023E" w:rsidRDefault="00DD4FBF" w:rsidP="00022E37">
            <w:pPr>
              <w:pStyle w:val="NormalStefbolds"/>
              <w:rPr>
                <w:szCs w:val="22"/>
                <w:lang w:val="en-US" w:eastAsia="en-US"/>
              </w:rPr>
            </w:pPr>
            <w:r w:rsidRPr="007B023E">
              <w:rPr>
                <w:szCs w:val="22"/>
                <w:lang w:val="en-US" w:eastAsia="en-US"/>
              </w:rPr>
              <w:t>Општи / типични опис посла</w:t>
            </w:r>
          </w:p>
        </w:tc>
        <w:tc>
          <w:tcPr>
            <w:tcW w:w="4152" w:type="pct"/>
            <w:tcBorders>
              <w:left w:val="single" w:sz="12" w:space="0" w:color="auto"/>
            </w:tcBorders>
          </w:tcPr>
          <w:p w:rsidR="00DD4FBF" w:rsidRPr="007B023E" w:rsidRDefault="00DD4FBF" w:rsidP="00C535F2">
            <w:pPr>
              <w:numPr>
                <w:ilvl w:val="0"/>
                <w:numId w:val="110"/>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обавља аквизицију послова шпедиције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DD4FBF" w:rsidRPr="007B023E" w:rsidRDefault="00DD4FBF" w:rsidP="00C535F2">
            <w:pPr>
              <w:numPr>
                <w:ilvl w:val="0"/>
                <w:numId w:val="110"/>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посредује у међународном транспорту опасних материја класе 7;</w:t>
            </w:r>
          </w:p>
          <w:p w:rsidR="00DD4FBF" w:rsidRPr="007B023E" w:rsidRDefault="00DD4FBF" w:rsidP="00C535F2">
            <w:pPr>
              <w:numPr>
                <w:ilvl w:val="0"/>
                <w:numId w:val="110"/>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реализује шпедитерске послове који за предмет имају робу двоструке намене;</w:t>
            </w:r>
          </w:p>
          <w:p w:rsidR="004E08FD" w:rsidRPr="004E08FD" w:rsidRDefault="00DD4FBF" w:rsidP="00C535F2">
            <w:pPr>
              <w:pStyle w:val="NormalStefbullets1"/>
              <w:numPr>
                <w:ilvl w:val="0"/>
                <w:numId w:val="110"/>
              </w:numPr>
              <w:ind w:left="501"/>
              <w:jc w:val="both"/>
              <w:rPr>
                <w:szCs w:val="22"/>
                <w:lang w:val="en-US" w:eastAsia="en-US"/>
              </w:rPr>
            </w:pPr>
            <w:r w:rsidRPr="007B023E">
              <w:rPr>
                <w:lang w:val="sr-Cyrl-CS"/>
              </w:rPr>
              <w:t>обавља све послове везане за процес царињења и шпедиције робе у складу са законском регулативом и својствима и роковима трајања робе</w:t>
            </w:r>
            <w:r>
              <w:rPr>
                <w:lang w:val="sr-Cyrl-CS"/>
              </w:rPr>
              <w:t>;</w:t>
            </w:r>
          </w:p>
          <w:p w:rsidR="00DD4FBF" w:rsidRPr="004E08FD" w:rsidRDefault="00DD4FBF" w:rsidP="00C535F2">
            <w:pPr>
              <w:pStyle w:val="NormalStefbullets1"/>
              <w:numPr>
                <w:ilvl w:val="0"/>
                <w:numId w:val="110"/>
              </w:numPr>
              <w:ind w:left="501"/>
              <w:jc w:val="both"/>
              <w:rPr>
                <w:szCs w:val="22"/>
                <w:lang w:val="en-US" w:eastAsia="en-US"/>
              </w:rPr>
            </w:pPr>
            <w:r w:rsidRPr="004E08FD">
              <w:rPr>
                <w:rFonts w:eastAsia="Calibri"/>
              </w:rPr>
              <w:t>припрема и подноси извештаје о раду.</w:t>
            </w:r>
          </w:p>
        </w:tc>
      </w:tr>
      <w:tr w:rsidR="00DD4FBF" w:rsidRPr="00320D5E" w:rsidTr="00022E37">
        <w:trPr>
          <w:trHeight w:val="283"/>
          <w:jc w:val="center"/>
        </w:trPr>
        <w:tc>
          <w:tcPr>
            <w:tcW w:w="848" w:type="pct"/>
            <w:tcBorders>
              <w:right w:val="single" w:sz="12" w:space="0" w:color="auto"/>
            </w:tcBorders>
          </w:tcPr>
          <w:p w:rsidR="00DD4FBF" w:rsidRPr="007B023E" w:rsidRDefault="00DD4FBF" w:rsidP="00022E37">
            <w:pPr>
              <w:pStyle w:val="NormalStefbolds"/>
              <w:rPr>
                <w:szCs w:val="22"/>
                <w:lang w:val="en-US" w:eastAsia="en-US"/>
              </w:rPr>
            </w:pPr>
            <w:r w:rsidRPr="007B023E">
              <w:rPr>
                <w:szCs w:val="22"/>
                <w:lang w:eastAsia="en-US"/>
              </w:rPr>
              <w:t>О</w:t>
            </w:r>
            <w:r w:rsidRPr="007B023E">
              <w:rPr>
                <w:szCs w:val="22"/>
                <w:lang w:val="en-US" w:eastAsia="en-US"/>
              </w:rPr>
              <w:t>бразовање</w:t>
            </w:r>
          </w:p>
        </w:tc>
        <w:tc>
          <w:tcPr>
            <w:tcW w:w="4152" w:type="pct"/>
            <w:tcBorders>
              <w:left w:val="single" w:sz="12" w:space="0" w:color="auto"/>
            </w:tcBorders>
          </w:tcPr>
          <w:p w:rsidR="00DD4FBF" w:rsidRPr="007B023E" w:rsidRDefault="00DD4FBF" w:rsidP="00022E37">
            <w:pPr>
              <w:pStyle w:val="NormalStef"/>
              <w:rPr>
                <w:lang w:val="sr-Cyrl-CS" w:eastAsia="en-US"/>
              </w:rPr>
            </w:pPr>
            <w:r w:rsidRPr="007B023E">
              <w:rPr>
                <w:lang w:val="sr-Cyrl-CS" w:eastAsia="en-US"/>
              </w:rPr>
              <w:t>Високо образовање:</w:t>
            </w:r>
          </w:p>
          <w:p w:rsidR="00DD4FBF" w:rsidRPr="007B023E" w:rsidRDefault="00DD4FBF" w:rsidP="00F54DC7">
            <w:pPr>
              <w:pStyle w:val="NormalStefbullets1"/>
              <w:numPr>
                <w:ilvl w:val="0"/>
                <w:numId w:val="2"/>
              </w:numPr>
              <w:jc w:val="both"/>
            </w:pPr>
            <w:r w:rsidRPr="007B023E">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DD4FBF" w:rsidRPr="007B023E" w:rsidRDefault="00DD4FBF" w:rsidP="00F54DC7">
            <w:pPr>
              <w:pStyle w:val="NormalStefbullets1"/>
              <w:numPr>
                <w:ilvl w:val="0"/>
                <w:numId w:val="2"/>
              </w:numPr>
              <w:jc w:val="both"/>
            </w:pPr>
            <w:r w:rsidRPr="007B023E">
              <w:t>на основним студијама у трајању од најмање четири године, по пропису који је уређивао високо образовање до 10. септембра 2005. године.</w:t>
            </w:r>
          </w:p>
        </w:tc>
      </w:tr>
      <w:tr w:rsidR="00DD4FBF" w:rsidRPr="00320D5E" w:rsidTr="00022E37">
        <w:trPr>
          <w:trHeight w:val="283"/>
          <w:jc w:val="center"/>
        </w:trPr>
        <w:tc>
          <w:tcPr>
            <w:tcW w:w="848" w:type="pct"/>
            <w:tcBorders>
              <w:right w:val="single" w:sz="12" w:space="0" w:color="auto"/>
            </w:tcBorders>
          </w:tcPr>
          <w:p w:rsidR="00DD4FBF" w:rsidRPr="007B023E" w:rsidRDefault="00DD4FBF" w:rsidP="00022E37">
            <w:pPr>
              <w:pStyle w:val="NormalStefbolds"/>
              <w:rPr>
                <w:szCs w:val="22"/>
                <w:lang w:val="en-US" w:eastAsia="en-US"/>
              </w:rPr>
            </w:pPr>
            <w:r w:rsidRPr="007B023E">
              <w:rPr>
                <w:szCs w:val="22"/>
                <w:lang w:val="en-US" w:eastAsia="en-US"/>
              </w:rPr>
              <w:t>Додатна знања / испити / радно искуство</w:t>
            </w:r>
          </w:p>
        </w:tc>
        <w:tc>
          <w:tcPr>
            <w:tcW w:w="4152" w:type="pct"/>
            <w:tcBorders>
              <w:left w:val="single" w:sz="12" w:space="0" w:color="auto"/>
            </w:tcBorders>
          </w:tcPr>
          <w:p w:rsidR="00DD4FBF" w:rsidRPr="007B023E" w:rsidRDefault="00DD4FBF" w:rsidP="00DD4FBF">
            <w:pPr>
              <w:pStyle w:val="NormalStefbullets1"/>
              <w:numPr>
                <w:ilvl w:val="0"/>
                <w:numId w:val="2"/>
              </w:numPr>
            </w:pPr>
            <w:r w:rsidRPr="007B023E">
              <w:t xml:space="preserve">положен испит царинског </w:t>
            </w:r>
            <w:r>
              <w:t>заступника</w:t>
            </w:r>
            <w:r w:rsidRPr="007B023E">
              <w:t>;</w:t>
            </w:r>
          </w:p>
          <w:p w:rsidR="00DD4FBF" w:rsidRPr="007B023E" w:rsidRDefault="00DD4FBF" w:rsidP="00DD4FBF">
            <w:pPr>
              <w:pStyle w:val="NormalStefbullets1"/>
              <w:numPr>
                <w:ilvl w:val="0"/>
                <w:numId w:val="2"/>
              </w:numPr>
            </w:pPr>
            <w:r>
              <w:rPr>
                <w:bCs/>
                <w:lang w:val="sr-Cyrl-CS"/>
              </w:rPr>
              <w:t xml:space="preserve">др. </w:t>
            </w:r>
            <w:r w:rsidRPr="00DB28E1">
              <w:rPr>
                <w:bCs/>
                <w:lang w:val="sr-Cyrl-CS"/>
              </w:rPr>
              <w:t>у складу са општим актом института.</w:t>
            </w:r>
          </w:p>
        </w:tc>
      </w:tr>
    </w:tbl>
    <w:p w:rsidR="006C118E" w:rsidRDefault="006C118E" w:rsidP="00DD4FBF">
      <w:pPr>
        <w:pStyle w:val="Heading1Stef"/>
        <w:ind w:left="0"/>
        <w:rPr>
          <w:color w:val="auto"/>
          <w:highlight w:val="darkCyan"/>
        </w:rPr>
      </w:pPr>
    </w:p>
    <w:p w:rsidR="006C118E" w:rsidRDefault="006C118E">
      <w:pPr>
        <w:spacing w:after="160" w:line="259" w:lineRule="auto"/>
        <w:ind w:left="0" w:firstLine="0"/>
        <w:rPr>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0B6227" w:rsidTr="00022E37">
        <w:trPr>
          <w:trHeight w:val="262"/>
          <w:tblHeader/>
          <w:jc w:val="center"/>
        </w:trPr>
        <w:tc>
          <w:tcPr>
            <w:tcW w:w="848" w:type="pct"/>
            <w:tcBorders>
              <w:bottom w:val="single" w:sz="4" w:space="0" w:color="auto"/>
              <w:right w:val="single" w:sz="12" w:space="0" w:color="auto"/>
            </w:tcBorders>
          </w:tcPr>
          <w:p w:rsidR="006C118E" w:rsidRPr="00CC1A66" w:rsidRDefault="0058561B" w:rsidP="00CC1A66">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7</w:t>
            </w:r>
            <w:r w:rsidR="00CC1A66">
              <w:rPr>
                <w:rFonts w:ascii="Times New Roman" w:eastAsia="Calibri" w:hAnsi="Times New Roman"/>
                <w:sz w:val="24"/>
                <w:szCs w:val="24"/>
              </w:rPr>
              <w:t>4.</w:t>
            </w:r>
          </w:p>
        </w:tc>
        <w:tc>
          <w:tcPr>
            <w:tcW w:w="4152" w:type="pct"/>
            <w:vMerge w:val="restart"/>
            <w:tcBorders>
              <w:left w:val="single" w:sz="12" w:space="0" w:color="auto"/>
            </w:tcBorders>
            <w:vAlign w:val="center"/>
          </w:tcPr>
          <w:p w:rsidR="006C118E" w:rsidRPr="000B6227" w:rsidRDefault="006C118E" w:rsidP="005342FF">
            <w:pPr>
              <w:pStyle w:val="AleksNaziv"/>
              <w:rPr>
                <w:bCs/>
                <w:lang w:eastAsia="en-AU"/>
              </w:rPr>
            </w:pPr>
            <w:r w:rsidRPr="005342FF">
              <w:rPr>
                <w:lang w:val="sr-Cyrl-CS"/>
              </w:rPr>
              <w:t>ОРГАНИЗАТОР курса из области противексплозивне заштите</w:t>
            </w:r>
            <w:r w:rsidRPr="000B6227">
              <w:rPr>
                <w:caps w:val="0"/>
                <w:lang w:eastAsia="en-AU"/>
              </w:rPr>
              <w:t xml:space="preserve"> </w:t>
            </w:r>
          </w:p>
        </w:tc>
      </w:tr>
      <w:tr w:rsidR="006C118E" w:rsidRPr="000B6227" w:rsidTr="00022E37">
        <w:trPr>
          <w:trHeight w:val="20"/>
          <w:tblHeader/>
          <w:jc w:val="center"/>
        </w:trPr>
        <w:tc>
          <w:tcPr>
            <w:tcW w:w="848" w:type="pct"/>
            <w:tcBorders>
              <w:top w:val="single" w:sz="4" w:space="0" w:color="auto"/>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Назив радног места</w:t>
            </w:r>
          </w:p>
        </w:tc>
        <w:tc>
          <w:tcPr>
            <w:tcW w:w="4152" w:type="pct"/>
            <w:vMerge/>
            <w:tcBorders>
              <w:left w:val="single" w:sz="12" w:space="0" w:color="auto"/>
            </w:tcBorders>
            <w:vAlign w:val="center"/>
          </w:tcPr>
          <w:p w:rsidR="006C118E" w:rsidRPr="000B6227" w:rsidRDefault="006C118E" w:rsidP="00022E37">
            <w:pPr>
              <w:spacing w:before="100" w:after="100" w:line="240" w:lineRule="auto"/>
              <w:outlineLvl w:val="0"/>
              <w:rPr>
                <w:rFonts w:ascii="Times New Roman" w:eastAsia="Calibri" w:hAnsi="Times New Roman"/>
                <w:bCs/>
                <w:caps/>
                <w:sz w:val="24"/>
                <w:szCs w:val="26"/>
              </w:rPr>
            </w:pPr>
          </w:p>
        </w:tc>
      </w:tr>
      <w:tr w:rsidR="006C118E" w:rsidRPr="000B6227" w:rsidTr="00022E37">
        <w:trPr>
          <w:trHeight w:val="1405"/>
          <w:jc w:val="center"/>
        </w:trPr>
        <w:tc>
          <w:tcPr>
            <w:tcW w:w="848" w:type="pct"/>
            <w:tcBorders>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Општи / типични опис посла</w:t>
            </w:r>
          </w:p>
        </w:tc>
        <w:tc>
          <w:tcPr>
            <w:tcW w:w="4152" w:type="pct"/>
            <w:tcBorders>
              <w:left w:val="single" w:sz="12" w:space="0" w:color="auto"/>
            </w:tcBorders>
          </w:tcPr>
          <w:p w:rsidR="006C118E" w:rsidRPr="005342FF" w:rsidRDefault="006C118E" w:rsidP="00C535F2">
            <w:pPr>
              <w:numPr>
                <w:ilvl w:val="0"/>
                <w:numId w:val="120"/>
              </w:numPr>
              <w:spacing w:line="240" w:lineRule="auto"/>
              <w:contextualSpacing/>
              <w:jc w:val="both"/>
              <w:rPr>
                <w:rFonts w:ascii="Times New Roman" w:eastAsia="Calibri" w:hAnsi="Times New Roman"/>
                <w:sz w:val="20"/>
                <w:szCs w:val="20"/>
                <w:lang w:val="ru-RU"/>
              </w:rPr>
            </w:pPr>
            <w:r w:rsidRPr="005342FF">
              <w:rPr>
                <w:rFonts w:ascii="Times New Roman" w:eastAsia="Calibri" w:hAnsi="Times New Roman"/>
                <w:sz w:val="20"/>
                <w:szCs w:val="20"/>
                <w:lang w:val="ru-RU"/>
              </w:rPr>
              <w:t>организује и спроводи курс из области противексплозивне заштите;</w:t>
            </w:r>
          </w:p>
          <w:p w:rsidR="006C118E" w:rsidRPr="005342FF" w:rsidRDefault="006C118E" w:rsidP="00C535F2">
            <w:pPr>
              <w:numPr>
                <w:ilvl w:val="0"/>
                <w:numId w:val="120"/>
              </w:numPr>
              <w:spacing w:line="240" w:lineRule="auto"/>
              <w:contextualSpacing/>
              <w:jc w:val="both"/>
              <w:rPr>
                <w:rFonts w:ascii="Times New Roman" w:eastAsia="Calibri" w:hAnsi="Times New Roman"/>
                <w:sz w:val="20"/>
                <w:szCs w:val="20"/>
                <w:lang w:val="ru-RU"/>
              </w:rPr>
            </w:pPr>
            <w:r w:rsidRPr="005342FF">
              <w:rPr>
                <w:rFonts w:ascii="Times New Roman" w:eastAsia="Calibri" w:hAnsi="Times New Roman"/>
                <w:sz w:val="20"/>
                <w:szCs w:val="20"/>
                <w:lang w:val="ru-RU"/>
              </w:rPr>
              <w:t>стара се о техничкој припреми и реализацији курса;</w:t>
            </w:r>
          </w:p>
          <w:p w:rsidR="006C118E" w:rsidRPr="005342FF" w:rsidRDefault="006C118E" w:rsidP="00C535F2">
            <w:pPr>
              <w:numPr>
                <w:ilvl w:val="0"/>
                <w:numId w:val="120"/>
              </w:numPr>
              <w:spacing w:line="240" w:lineRule="auto"/>
              <w:jc w:val="both"/>
              <w:rPr>
                <w:rFonts w:ascii="Times New Roman" w:eastAsia="Calibri" w:hAnsi="Times New Roman"/>
                <w:sz w:val="20"/>
                <w:szCs w:val="20"/>
                <w:lang w:val="ru-RU"/>
              </w:rPr>
            </w:pPr>
            <w:r w:rsidRPr="005342FF">
              <w:rPr>
                <w:rFonts w:ascii="Times New Roman" w:eastAsia="Calibri" w:hAnsi="Times New Roman"/>
                <w:sz w:val="20"/>
                <w:szCs w:val="20"/>
                <w:lang w:val="ru-RU"/>
              </w:rPr>
              <w:t>сарађује са предава</w:t>
            </w:r>
            <w:r w:rsidRPr="005342FF">
              <w:rPr>
                <w:rFonts w:ascii="Times New Roman" w:eastAsia="Calibri" w:hAnsi="Times New Roman"/>
                <w:sz w:val="20"/>
                <w:szCs w:val="20"/>
                <w:lang w:val="sr-Cyrl-CS"/>
              </w:rPr>
              <w:t>ч</w:t>
            </w:r>
            <w:r w:rsidRPr="005342FF">
              <w:rPr>
                <w:rFonts w:ascii="Times New Roman" w:eastAsia="Calibri" w:hAnsi="Times New Roman"/>
                <w:sz w:val="20"/>
                <w:szCs w:val="20"/>
                <w:lang w:val="ru-RU"/>
              </w:rPr>
              <w:t>има;</w:t>
            </w:r>
          </w:p>
          <w:p w:rsidR="006C118E" w:rsidRPr="005342FF" w:rsidRDefault="006C118E" w:rsidP="00C535F2">
            <w:pPr>
              <w:numPr>
                <w:ilvl w:val="0"/>
                <w:numId w:val="120"/>
              </w:numPr>
              <w:spacing w:line="240" w:lineRule="auto"/>
              <w:jc w:val="both"/>
              <w:rPr>
                <w:rFonts w:ascii="Times New Roman" w:eastAsia="Calibri" w:hAnsi="Times New Roman"/>
                <w:sz w:val="20"/>
                <w:szCs w:val="20"/>
                <w:lang w:val="ru-RU"/>
              </w:rPr>
            </w:pPr>
            <w:r w:rsidRPr="005342FF">
              <w:rPr>
                <w:rFonts w:ascii="Times New Roman" w:eastAsia="Calibri" w:hAnsi="Times New Roman"/>
                <w:sz w:val="20"/>
                <w:szCs w:val="20"/>
                <w:lang w:val="ru-RU"/>
              </w:rPr>
              <w:t>води базу података о полазницима курсева, предава</w:t>
            </w:r>
            <w:r w:rsidRPr="005342FF">
              <w:rPr>
                <w:rFonts w:ascii="Times New Roman" w:eastAsia="Calibri" w:hAnsi="Times New Roman"/>
                <w:sz w:val="20"/>
                <w:szCs w:val="20"/>
                <w:lang w:val="sr-Cyrl-CS"/>
              </w:rPr>
              <w:t>ч</w:t>
            </w:r>
            <w:r w:rsidRPr="005342FF">
              <w:rPr>
                <w:rFonts w:ascii="Times New Roman" w:eastAsia="Calibri" w:hAnsi="Times New Roman"/>
                <w:sz w:val="20"/>
                <w:szCs w:val="20"/>
                <w:lang w:val="ru-RU"/>
              </w:rPr>
              <w:t>има и одр</w:t>
            </w:r>
            <w:r w:rsidRPr="005342FF">
              <w:rPr>
                <w:rFonts w:ascii="Times New Roman" w:eastAsia="Calibri" w:hAnsi="Times New Roman"/>
                <w:sz w:val="20"/>
                <w:szCs w:val="20"/>
                <w:lang w:val="sr-Cyrl-CS"/>
              </w:rPr>
              <w:t>ж</w:t>
            </w:r>
            <w:r w:rsidRPr="005342FF">
              <w:rPr>
                <w:rFonts w:ascii="Times New Roman" w:eastAsia="Calibri" w:hAnsi="Times New Roman"/>
                <w:sz w:val="20"/>
                <w:szCs w:val="20"/>
                <w:lang w:val="ru-RU"/>
              </w:rPr>
              <w:t>аним курсевима и друге евиденције из области рада;</w:t>
            </w:r>
          </w:p>
          <w:p w:rsidR="006C118E" w:rsidRPr="005342FF" w:rsidRDefault="006C118E" w:rsidP="00C535F2">
            <w:pPr>
              <w:numPr>
                <w:ilvl w:val="0"/>
                <w:numId w:val="120"/>
              </w:numPr>
              <w:spacing w:line="240" w:lineRule="auto"/>
              <w:jc w:val="both"/>
              <w:rPr>
                <w:rFonts w:ascii="Times New Roman" w:eastAsia="Calibri" w:hAnsi="Times New Roman"/>
                <w:sz w:val="20"/>
                <w:szCs w:val="20"/>
                <w:lang w:val="ru-RU"/>
              </w:rPr>
            </w:pPr>
            <w:r w:rsidRPr="005342FF">
              <w:rPr>
                <w:rFonts w:ascii="Times New Roman" w:eastAsia="Calibri" w:hAnsi="Times New Roman"/>
                <w:sz w:val="20"/>
                <w:szCs w:val="20"/>
                <w:lang w:val="ru-RU"/>
              </w:rPr>
              <w:t>учествује у одр</w:t>
            </w:r>
            <w:r w:rsidRPr="005342FF">
              <w:rPr>
                <w:rFonts w:ascii="Times New Roman" w:eastAsia="Calibri" w:hAnsi="Times New Roman"/>
                <w:sz w:val="20"/>
                <w:szCs w:val="20"/>
                <w:lang w:val="sr-Cyrl-CS"/>
              </w:rPr>
              <w:t>ж</w:t>
            </w:r>
            <w:r w:rsidRPr="005342FF">
              <w:rPr>
                <w:rFonts w:ascii="Times New Roman" w:eastAsia="Calibri" w:hAnsi="Times New Roman"/>
                <w:sz w:val="20"/>
                <w:szCs w:val="20"/>
                <w:lang w:val="ru-RU"/>
              </w:rPr>
              <w:t>авању предавања, ра</w:t>
            </w:r>
            <w:r w:rsidRPr="005342FF">
              <w:rPr>
                <w:rFonts w:ascii="Times New Roman" w:eastAsia="Calibri" w:hAnsi="Times New Roman"/>
                <w:sz w:val="20"/>
                <w:szCs w:val="20"/>
                <w:lang w:val="sr-Cyrl-CS"/>
              </w:rPr>
              <w:t>ч</w:t>
            </w:r>
            <w:r w:rsidRPr="005342FF">
              <w:rPr>
                <w:rFonts w:ascii="Times New Roman" w:eastAsia="Calibri" w:hAnsi="Times New Roman"/>
                <w:sz w:val="20"/>
                <w:szCs w:val="20"/>
                <w:lang w:val="ru-RU"/>
              </w:rPr>
              <w:t>унских и лабораторијских ве</w:t>
            </w:r>
            <w:r w:rsidRPr="005342FF">
              <w:rPr>
                <w:rFonts w:ascii="Times New Roman" w:eastAsia="Calibri" w:hAnsi="Times New Roman"/>
                <w:sz w:val="20"/>
                <w:szCs w:val="20"/>
                <w:lang w:val="sr-Cyrl-CS"/>
              </w:rPr>
              <w:t>ж</w:t>
            </w:r>
            <w:r w:rsidRPr="005342FF">
              <w:rPr>
                <w:rFonts w:ascii="Times New Roman" w:eastAsia="Calibri" w:hAnsi="Times New Roman"/>
                <w:sz w:val="20"/>
                <w:szCs w:val="20"/>
                <w:lang w:val="ru-RU"/>
              </w:rPr>
              <w:t>би, колоквијума и консултација;</w:t>
            </w:r>
          </w:p>
          <w:p w:rsidR="006C118E" w:rsidRPr="005342FF" w:rsidRDefault="006C118E" w:rsidP="00C535F2">
            <w:pPr>
              <w:numPr>
                <w:ilvl w:val="0"/>
                <w:numId w:val="120"/>
              </w:numPr>
              <w:spacing w:line="240" w:lineRule="auto"/>
              <w:jc w:val="both"/>
              <w:rPr>
                <w:rFonts w:ascii="Times New Roman" w:eastAsia="Calibri" w:hAnsi="Times New Roman"/>
                <w:sz w:val="20"/>
                <w:szCs w:val="20"/>
                <w:lang w:val="ru-RU"/>
              </w:rPr>
            </w:pPr>
            <w:r w:rsidRPr="005342FF">
              <w:rPr>
                <w:rFonts w:ascii="Times New Roman" w:eastAsia="Calibri" w:hAnsi="Times New Roman"/>
                <w:sz w:val="20"/>
                <w:szCs w:val="20"/>
                <w:lang w:val="ru-RU"/>
              </w:rPr>
              <w:t>припрема писане  материјале за курс који организује.</w:t>
            </w:r>
          </w:p>
        </w:tc>
      </w:tr>
      <w:tr w:rsidR="006C118E" w:rsidRPr="000B6227" w:rsidTr="00022E37">
        <w:trPr>
          <w:trHeight w:val="283"/>
          <w:jc w:val="center"/>
        </w:trPr>
        <w:tc>
          <w:tcPr>
            <w:tcW w:w="848" w:type="pct"/>
            <w:tcBorders>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Образовање</w:t>
            </w:r>
          </w:p>
        </w:tc>
        <w:tc>
          <w:tcPr>
            <w:tcW w:w="4152" w:type="pct"/>
            <w:tcBorders>
              <w:left w:val="single" w:sz="12" w:space="0" w:color="auto"/>
            </w:tcBorders>
          </w:tcPr>
          <w:p w:rsidR="006C118E" w:rsidRPr="005342FF" w:rsidRDefault="006C118E" w:rsidP="00022E37">
            <w:pPr>
              <w:spacing w:line="240" w:lineRule="auto"/>
              <w:rPr>
                <w:rFonts w:ascii="Times New Roman" w:eastAsia="Calibri" w:hAnsi="Times New Roman"/>
                <w:noProof/>
                <w:sz w:val="20"/>
                <w:szCs w:val="20"/>
              </w:rPr>
            </w:pPr>
            <w:r w:rsidRPr="005342FF">
              <w:rPr>
                <w:rFonts w:ascii="Times New Roman" w:eastAsia="Calibri" w:hAnsi="Times New Roman"/>
                <w:noProof/>
                <w:sz w:val="20"/>
                <w:szCs w:val="20"/>
              </w:rPr>
              <w:t>Високо образовање:</w:t>
            </w:r>
          </w:p>
          <w:p w:rsidR="006C118E" w:rsidRPr="005342FF" w:rsidRDefault="006C118E" w:rsidP="00C535F2">
            <w:pPr>
              <w:numPr>
                <w:ilvl w:val="0"/>
                <w:numId w:val="119"/>
              </w:numPr>
              <w:tabs>
                <w:tab w:val="left" w:pos="340"/>
              </w:tabs>
              <w:spacing w:line="240" w:lineRule="auto"/>
              <w:ind w:left="360"/>
              <w:jc w:val="both"/>
              <w:rPr>
                <w:rFonts w:ascii="Times New Roman" w:hAnsi="Times New Roman"/>
                <w:noProof/>
                <w:sz w:val="20"/>
                <w:szCs w:val="20"/>
                <w:lang w:val="en-AU" w:eastAsia="en-AU"/>
              </w:rPr>
            </w:pPr>
            <w:r w:rsidRPr="005342FF">
              <w:rPr>
                <w:rFonts w:ascii="Times New Roman" w:hAnsi="Times New Roman"/>
                <w:noProof/>
                <w:sz w:val="20"/>
                <w:szCs w:val="20"/>
                <w:lang w:val="en-AU" w:eastAsia="en-AU"/>
              </w:rPr>
              <w:t xml:space="preserve">на студијама </w:t>
            </w:r>
            <w:r w:rsidRPr="005342FF">
              <w:rPr>
                <w:rFonts w:ascii="Times New Roman" w:hAnsi="Times New Roman"/>
                <w:noProof/>
                <w:sz w:val="20"/>
                <w:szCs w:val="20"/>
                <w:lang w:eastAsia="en-AU"/>
              </w:rPr>
              <w:t>првог</w:t>
            </w:r>
            <w:r w:rsidRPr="005342FF">
              <w:rPr>
                <w:rFonts w:ascii="Times New Roman" w:hAnsi="Times New Roman"/>
                <w:noProof/>
                <w:sz w:val="20"/>
                <w:szCs w:val="20"/>
                <w:lang w:val="en-AU" w:eastAsia="en-AU"/>
              </w:rPr>
              <w:t xml:space="preserve"> степена</w:t>
            </w:r>
            <w:r w:rsidR="00F54DC7">
              <w:rPr>
                <w:rFonts w:ascii="Times New Roman" w:hAnsi="Times New Roman"/>
                <w:noProof/>
                <w:sz w:val="20"/>
                <w:szCs w:val="20"/>
                <w:lang w:eastAsia="en-AU"/>
              </w:rPr>
              <w:t xml:space="preserve"> (</w:t>
            </w:r>
            <w:r w:rsidRPr="005342FF">
              <w:rPr>
                <w:rFonts w:ascii="Times New Roman" w:hAnsi="Times New Roman"/>
                <w:noProof/>
                <w:sz w:val="20"/>
                <w:szCs w:val="20"/>
                <w:lang w:eastAsia="en-AU"/>
              </w:rPr>
              <w:t>основне академске студије у обиму од најмање 240 ЕСПБ)</w:t>
            </w:r>
            <w:r w:rsidRPr="005342FF">
              <w:rPr>
                <w:rFonts w:ascii="Times New Roman" w:hAnsi="Times New Roman"/>
                <w:noProof/>
                <w:sz w:val="20"/>
                <w:szCs w:val="20"/>
                <w:lang w:val="en-AU" w:eastAsia="en-AU"/>
              </w:rPr>
              <w:t>, по пропису који уређује високо образовање почев од 10. септембра 2005. године;</w:t>
            </w:r>
          </w:p>
          <w:p w:rsidR="006C118E" w:rsidRPr="005342FF" w:rsidRDefault="006C118E" w:rsidP="00C535F2">
            <w:pPr>
              <w:numPr>
                <w:ilvl w:val="0"/>
                <w:numId w:val="119"/>
              </w:numPr>
              <w:spacing w:line="240" w:lineRule="auto"/>
              <w:ind w:left="360"/>
              <w:contextualSpacing/>
              <w:jc w:val="both"/>
              <w:rPr>
                <w:rFonts w:ascii="Times New Roman" w:eastAsia="Calibri" w:hAnsi="Times New Roman"/>
                <w:noProof/>
                <w:sz w:val="20"/>
                <w:szCs w:val="20"/>
              </w:rPr>
            </w:pPr>
            <w:r w:rsidRPr="005342FF">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6C118E" w:rsidRPr="009910E6" w:rsidTr="00022E37">
        <w:trPr>
          <w:trHeight w:val="283"/>
          <w:jc w:val="center"/>
        </w:trPr>
        <w:tc>
          <w:tcPr>
            <w:tcW w:w="848" w:type="pct"/>
            <w:tcBorders>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Додатна знања / испити / радно искуство</w:t>
            </w:r>
          </w:p>
        </w:tc>
        <w:tc>
          <w:tcPr>
            <w:tcW w:w="4152" w:type="pct"/>
            <w:tcBorders>
              <w:left w:val="single" w:sz="12" w:space="0" w:color="auto"/>
            </w:tcBorders>
          </w:tcPr>
          <w:p w:rsidR="006C118E" w:rsidRPr="000B6227" w:rsidRDefault="006C118E" w:rsidP="00C535F2">
            <w:pPr>
              <w:numPr>
                <w:ilvl w:val="0"/>
                <w:numId w:val="119"/>
              </w:numPr>
              <w:spacing w:line="240" w:lineRule="auto"/>
              <w:ind w:left="360"/>
              <w:rPr>
                <w:rFonts w:ascii="Times New Roman" w:eastAsia="Calibri" w:hAnsi="Times New Roman"/>
                <w:noProof/>
                <w:color w:val="FF0000"/>
                <w:sz w:val="20"/>
              </w:rPr>
            </w:pPr>
            <w:r w:rsidRPr="000B6227">
              <w:rPr>
                <w:rFonts w:ascii="Times New Roman" w:hAnsi="Times New Roman"/>
                <w:noProof/>
                <w:sz w:val="20"/>
                <w:szCs w:val="20"/>
                <w:lang w:val="sr-Cyrl-CS" w:eastAsia="en-AU"/>
              </w:rPr>
              <w:t>у складу са општим актом института</w:t>
            </w:r>
            <w:r w:rsidRPr="000B6227">
              <w:rPr>
                <w:rFonts w:ascii="Times New Roman" w:hAnsi="Times New Roman"/>
                <w:noProof/>
                <w:sz w:val="20"/>
                <w:szCs w:val="20"/>
                <w:lang w:eastAsia="en-AU"/>
              </w:rPr>
              <w:t>.</w:t>
            </w:r>
          </w:p>
        </w:tc>
      </w:tr>
    </w:tbl>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A06FCE" w:rsidRDefault="00A06FCE">
      <w:pPr>
        <w:spacing w:after="160" w:line="259" w:lineRule="auto"/>
        <w:ind w:left="0" w:firstLine="0"/>
        <w:rPr>
          <w:rFonts w:ascii="Times New Roman" w:eastAsia="Calibri" w:hAnsi="Times New Roman"/>
          <w:bCs/>
          <w:color w:val="4F81BD"/>
          <w:spacing w:val="40"/>
          <w:sz w:val="24"/>
          <w:szCs w:val="36"/>
          <w:highlight w:val="yellow"/>
        </w:rPr>
      </w:pPr>
      <w:r>
        <w:rPr>
          <w:rFonts w:ascii="Times New Roman" w:eastAsia="Calibri" w:hAnsi="Times New Roman"/>
          <w:bCs/>
          <w:color w:val="4F81BD"/>
          <w:spacing w:val="40"/>
          <w:sz w:val="24"/>
          <w:szCs w:val="36"/>
          <w:highlight w:val="yellow"/>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0B6227" w:rsidTr="00022E37">
        <w:trPr>
          <w:trHeight w:val="262"/>
          <w:tblHeader/>
          <w:jc w:val="center"/>
        </w:trPr>
        <w:tc>
          <w:tcPr>
            <w:tcW w:w="848" w:type="pct"/>
            <w:tcBorders>
              <w:bottom w:val="single" w:sz="4" w:space="0" w:color="auto"/>
              <w:right w:val="single" w:sz="12" w:space="0" w:color="auto"/>
            </w:tcBorders>
          </w:tcPr>
          <w:p w:rsidR="006C118E" w:rsidRPr="00CC1A66" w:rsidRDefault="0058561B" w:rsidP="00CC1A66">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7</w:t>
            </w:r>
            <w:r w:rsidR="00CC1A66">
              <w:rPr>
                <w:rFonts w:ascii="Times New Roman" w:eastAsia="Calibri" w:hAnsi="Times New Roman"/>
                <w:sz w:val="24"/>
                <w:szCs w:val="24"/>
              </w:rPr>
              <w:t>5.</w:t>
            </w:r>
          </w:p>
        </w:tc>
        <w:tc>
          <w:tcPr>
            <w:tcW w:w="4152" w:type="pct"/>
            <w:vMerge w:val="restart"/>
            <w:tcBorders>
              <w:left w:val="single" w:sz="12" w:space="0" w:color="auto"/>
            </w:tcBorders>
            <w:vAlign w:val="center"/>
          </w:tcPr>
          <w:p w:rsidR="006C118E" w:rsidRPr="000B6227" w:rsidRDefault="006C118E" w:rsidP="00657934">
            <w:pPr>
              <w:pStyle w:val="AleksNaziv"/>
              <w:rPr>
                <w:bCs/>
                <w:lang w:eastAsia="en-AU"/>
              </w:rPr>
            </w:pPr>
            <w:r w:rsidRPr="00657934">
              <w:rPr>
                <w:lang w:val="sr-Cyrl-CS"/>
              </w:rPr>
              <w:t>ОРГАНИЗАТОР курса из области заштите од јонизујућег зрачења</w:t>
            </w:r>
            <w:r w:rsidRPr="000B6227">
              <w:rPr>
                <w:caps w:val="0"/>
                <w:lang w:eastAsia="en-AU"/>
              </w:rPr>
              <w:t xml:space="preserve"> </w:t>
            </w:r>
          </w:p>
        </w:tc>
      </w:tr>
      <w:tr w:rsidR="006C118E" w:rsidRPr="000B6227" w:rsidTr="00022E37">
        <w:trPr>
          <w:trHeight w:val="20"/>
          <w:tblHeader/>
          <w:jc w:val="center"/>
        </w:trPr>
        <w:tc>
          <w:tcPr>
            <w:tcW w:w="848" w:type="pct"/>
            <w:tcBorders>
              <w:top w:val="single" w:sz="4" w:space="0" w:color="auto"/>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Назив радног места</w:t>
            </w:r>
          </w:p>
        </w:tc>
        <w:tc>
          <w:tcPr>
            <w:tcW w:w="4152" w:type="pct"/>
            <w:vMerge/>
            <w:tcBorders>
              <w:left w:val="single" w:sz="12" w:space="0" w:color="auto"/>
            </w:tcBorders>
            <w:vAlign w:val="center"/>
          </w:tcPr>
          <w:p w:rsidR="006C118E" w:rsidRPr="000B6227" w:rsidRDefault="006C118E" w:rsidP="00022E37">
            <w:pPr>
              <w:spacing w:before="100" w:after="100" w:line="240" w:lineRule="auto"/>
              <w:outlineLvl w:val="0"/>
              <w:rPr>
                <w:rFonts w:ascii="Times New Roman" w:eastAsia="Calibri" w:hAnsi="Times New Roman"/>
                <w:bCs/>
                <w:caps/>
                <w:sz w:val="24"/>
                <w:szCs w:val="26"/>
              </w:rPr>
            </w:pPr>
          </w:p>
        </w:tc>
      </w:tr>
      <w:tr w:rsidR="006C118E" w:rsidRPr="000B6227" w:rsidTr="00022E37">
        <w:trPr>
          <w:trHeight w:val="1405"/>
          <w:jc w:val="center"/>
        </w:trPr>
        <w:tc>
          <w:tcPr>
            <w:tcW w:w="848" w:type="pct"/>
            <w:tcBorders>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Општи / типични опис посла</w:t>
            </w:r>
          </w:p>
        </w:tc>
        <w:tc>
          <w:tcPr>
            <w:tcW w:w="4152" w:type="pct"/>
            <w:tcBorders>
              <w:left w:val="single" w:sz="12" w:space="0" w:color="auto"/>
            </w:tcBorders>
          </w:tcPr>
          <w:p w:rsidR="006C118E" w:rsidRPr="00657934" w:rsidRDefault="006C118E" w:rsidP="00C535F2">
            <w:pPr>
              <w:numPr>
                <w:ilvl w:val="0"/>
                <w:numId w:val="121"/>
              </w:numPr>
              <w:spacing w:line="240" w:lineRule="auto"/>
              <w:contextualSpacing/>
              <w:rPr>
                <w:rFonts w:ascii="Times New Roman" w:eastAsia="Calibri" w:hAnsi="Times New Roman"/>
                <w:sz w:val="20"/>
                <w:szCs w:val="20"/>
                <w:lang w:val="ru-RU"/>
              </w:rPr>
            </w:pPr>
            <w:r w:rsidRPr="00657934">
              <w:rPr>
                <w:rFonts w:ascii="Times New Roman" w:eastAsia="Calibri" w:hAnsi="Times New Roman"/>
                <w:sz w:val="20"/>
                <w:szCs w:val="20"/>
                <w:lang w:val="ru-RU"/>
              </w:rPr>
              <w:t>организује и спроводи курс из области јонизујућег зрачења;</w:t>
            </w:r>
          </w:p>
          <w:p w:rsidR="006C118E" w:rsidRPr="00657934" w:rsidRDefault="006C118E" w:rsidP="00C535F2">
            <w:pPr>
              <w:numPr>
                <w:ilvl w:val="0"/>
                <w:numId w:val="121"/>
              </w:numPr>
              <w:spacing w:line="240" w:lineRule="auto"/>
              <w:contextualSpacing/>
              <w:jc w:val="both"/>
              <w:rPr>
                <w:rFonts w:ascii="Times New Roman" w:eastAsia="Calibri" w:hAnsi="Times New Roman"/>
                <w:sz w:val="20"/>
                <w:szCs w:val="20"/>
                <w:lang w:val="ru-RU"/>
              </w:rPr>
            </w:pPr>
            <w:r w:rsidRPr="00657934">
              <w:rPr>
                <w:rFonts w:ascii="Times New Roman" w:eastAsia="Calibri" w:hAnsi="Times New Roman"/>
                <w:sz w:val="20"/>
                <w:szCs w:val="20"/>
                <w:lang w:val="ru-RU"/>
              </w:rPr>
              <w:t>стара се о техничкој припреми и реализацији курса;</w:t>
            </w:r>
          </w:p>
          <w:p w:rsidR="006C118E" w:rsidRPr="00657934" w:rsidRDefault="006C118E" w:rsidP="00C535F2">
            <w:pPr>
              <w:numPr>
                <w:ilvl w:val="0"/>
                <w:numId w:val="121"/>
              </w:numPr>
              <w:spacing w:line="240" w:lineRule="auto"/>
              <w:jc w:val="both"/>
              <w:rPr>
                <w:rFonts w:ascii="Times New Roman" w:eastAsia="Calibri" w:hAnsi="Times New Roman"/>
                <w:sz w:val="20"/>
                <w:szCs w:val="20"/>
                <w:lang w:val="ru-RU"/>
              </w:rPr>
            </w:pPr>
            <w:r w:rsidRPr="00657934">
              <w:rPr>
                <w:rFonts w:ascii="Times New Roman" w:eastAsia="Calibri" w:hAnsi="Times New Roman"/>
                <w:sz w:val="20"/>
                <w:szCs w:val="20"/>
                <w:lang w:val="ru-RU"/>
              </w:rPr>
              <w:t>сарађује са предава</w:t>
            </w:r>
            <w:r w:rsidRPr="00657934">
              <w:rPr>
                <w:rFonts w:ascii="Times New Roman" w:eastAsia="Calibri" w:hAnsi="Times New Roman"/>
                <w:sz w:val="20"/>
                <w:szCs w:val="20"/>
                <w:lang w:val="sr-Cyrl-CS"/>
              </w:rPr>
              <w:t>ч</w:t>
            </w:r>
            <w:r w:rsidRPr="00657934">
              <w:rPr>
                <w:rFonts w:ascii="Times New Roman" w:eastAsia="Calibri" w:hAnsi="Times New Roman"/>
                <w:sz w:val="20"/>
                <w:szCs w:val="20"/>
                <w:lang w:val="ru-RU"/>
              </w:rPr>
              <w:t>има;</w:t>
            </w:r>
          </w:p>
          <w:p w:rsidR="006C118E" w:rsidRPr="00657934" w:rsidRDefault="006C118E" w:rsidP="00C535F2">
            <w:pPr>
              <w:numPr>
                <w:ilvl w:val="0"/>
                <w:numId w:val="121"/>
              </w:numPr>
              <w:spacing w:line="240" w:lineRule="auto"/>
              <w:jc w:val="both"/>
              <w:rPr>
                <w:rFonts w:ascii="Times New Roman" w:eastAsia="Calibri" w:hAnsi="Times New Roman"/>
                <w:sz w:val="20"/>
                <w:szCs w:val="20"/>
                <w:lang w:val="ru-RU"/>
              </w:rPr>
            </w:pPr>
            <w:r w:rsidRPr="00657934">
              <w:rPr>
                <w:rFonts w:ascii="Times New Roman" w:eastAsia="Calibri" w:hAnsi="Times New Roman"/>
                <w:sz w:val="20"/>
                <w:szCs w:val="20"/>
                <w:lang w:val="ru-RU"/>
              </w:rPr>
              <w:t>води базу података о полазницима курсева, предава</w:t>
            </w:r>
            <w:r w:rsidRPr="00657934">
              <w:rPr>
                <w:rFonts w:ascii="Times New Roman" w:eastAsia="Calibri" w:hAnsi="Times New Roman"/>
                <w:sz w:val="20"/>
                <w:szCs w:val="20"/>
                <w:lang w:val="sr-Cyrl-CS"/>
              </w:rPr>
              <w:t>ч</w:t>
            </w:r>
            <w:r w:rsidRPr="00657934">
              <w:rPr>
                <w:rFonts w:ascii="Times New Roman" w:eastAsia="Calibri" w:hAnsi="Times New Roman"/>
                <w:sz w:val="20"/>
                <w:szCs w:val="20"/>
                <w:lang w:val="ru-RU"/>
              </w:rPr>
              <w:t>има и одр</w:t>
            </w:r>
            <w:r w:rsidRPr="00657934">
              <w:rPr>
                <w:rFonts w:ascii="Times New Roman" w:eastAsia="Calibri" w:hAnsi="Times New Roman"/>
                <w:sz w:val="20"/>
                <w:szCs w:val="20"/>
                <w:lang w:val="sr-Cyrl-CS"/>
              </w:rPr>
              <w:t>ж</w:t>
            </w:r>
            <w:r w:rsidRPr="00657934">
              <w:rPr>
                <w:rFonts w:ascii="Times New Roman" w:eastAsia="Calibri" w:hAnsi="Times New Roman"/>
                <w:sz w:val="20"/>
                <w:szCs w:val="20"/>
                <w:lang w:val="ru-RU"/>
              </w:rPr>
              <w:t>аним курсевима и друге евиденције из области рада;</w:t>
            </w:r>
          </w:p>
          <w:p w:rsidR="006C118E" w:rsidRPr="00657934" w:rsidRDefault="006C118E" w:rsidP="00C535F2">
            <w:pPr>
              <w:numPr>
                <w:ilvl w:val="0"/>
                <w:numId w:val="121"/>
              </w:numPr>
              <w:spacing w:line="240" w:lineRule="auto"/>
              <w:jc w:val="both"/>
              <w:rPr>
                <w:rFonts w:ascii="Times New Roman" w:eastAsia="Calibri" w:hAnsi="Times New Roman"/>
                <w:sz w:val="20"/>
                <w:szCs w:val="20"/>
                <w:lang w:val="ru-RU"/>
              </w:rPr>
            </w:pPr>
            <w:r w:rsidRPr="00657934">
              <w:rPr>
                <w:rFonts w:ascii="Times New Roman" w:eastAsia="Calibri" w:hAnsi="Times New Roman"/>
                <w:sz w:val="20"/>
                <w:szCs w:val="20"/>
                <w:lang w:val="ru-RU"/>
              </w:rPr>
              <w:t>учествује у одр</w:t>
            </w:r>
            <w:r w:rsidRPr="00657934">
              <w:rPr>
                <w:rFonts w:ascii="Times New Roman" w:eastAsia="Calibri" w:hAnsi="Times New Roman"/>
                <w:sz w:val="20"/>
                <w:szCs w:val="20"/>
                <w:lang w:val="sr-Cyrl-CS"/>
              </w:rPr>
              <w:t>ж</w:t>
            </w:r>
            <w:r w:rsidRPr="00657934">
              <w:rPr>
                <w:rFonts w:ascii="Times New Roman" w:eastAsia="Calibri" w:hAnsi="Times New Roman"/>
                <w:sz w:val="20"/>
                <w:szCs w:val="20"/>
                <w:lang w:val="ru-RU"/>
              </w:rPr>
              <w:t>авању предавања, ра</w:t>
            </w:r>
            <w:r w:rsidRPr="00657934">
              <w:rPr>
                <w:rFonts w:ascii="Times New Roman" w:eastAsia="Calibri" w:hAnsi="Times New Roman"/>
                <w:sz w:val="20"/>
                <w:szCs w:val="20"/>
                <w:lang w:val="sr-Cyrl-CS"/>
              </w:rPr>
              <w:t>ч</w:t>
            </w:r>
            <w:r w:rsidRPr="00657934">
              <w:rPr>
                <w:rFonts w:ascii="Times New Roman" w:eastAsia="Calibri" w:hAnsi="Times New Roman"/>
                <w:sz w:val="20"/>
                <w:szCs w:val="20"/>
                <w:lang w:val="ru-RU"/>
              </w:rPr>
              <w:t>унских и лабораторијских ве</w:t>
            </w:r>
            <w:r w:rsidRPr="00657934">
              <w:rPr>
                <w:rFonts w:ascii="Times New Roman" w:eastAsia="Calibri" w:hAnsi="Times New Roman"/>
                <w:sz w:val="20"/>
                <w:szCs w:val="20"/>
                <w:lang w:val="sr-Cyrl-CS"/>
              </w:rPr>
              <w:t>ж</w:t>
            </w:r>
            <w:r w:rsidRPr="00657934">
              <w:rPr>
                <w:rFonts w:ascii="Times New Roman" w:eastAsia="Calibri" w:hAnsi="Times New Roman"/>
                <w:sz w:val="20"/>
                <w:szCs w:val="20"/>
                <w:lang w:val="ru-RU"/>
              </w:rPr>
              <w:t>би, колоквијума и консултација;</w:t>
            </w:r>
          </w:p>
          <w:p w:rsidR="006C118E" w:rsidRPr="00657934" w:rsidRDefault="00F54DC7" w:rsidP="00C535F2">
            <w:pPr>
              <w:numPr>
                <w:ilvl w:val="0"/>
                <w:numId w:val="121"/>
              </w:numPr>
              <w:spacing w:line="240" w:lineRule="auto"/>
              <w:jc w:val="both"/>
              <w:rPr>
                <w:rFonts w:ascii="Times New Roman" w:eastAsia="Calibri" w:hAnsi="Times New Roman"/>
                <w:sz w:val="20"/>
                <w:szCs w:val="20"/>
                <w:lang w:val="ru-RU"/>
              </w:rPr>
            </w:pPr>
            <w:r>
              <w:rPr>
                <w:rFonts w:ascii="Times New Roman" w:eastAsia="Calibri" w:hAnsi="Times New Roman"/>
                <w:sz w:val="20"/>
                <w:szCs w:val="20"/>
                <w:lang w:val="ru-RU"/>
              </w:rPr>
              <w:t xml:space="preserve">припрема писане </w:t>
            </w:r>
            <w:r w:rsidR="006C118E" w:rsidRPr="00657934">
              <w:rPr>
                <w:rFonts w:ascii="Times New Roman" w:eastAsia="Calibri" w:hAnsi="Times New Roman"/>
                <w:sz w:val="20"/>
                <w:szCs w:val="20"/>
                <w:lang w:val="ru-RU"/>
              </w:rPr>
              <w:t>материјале за курс који организује.</w:t>
            </w:r>
          </w:p>
        </w:tc>
      </w:tr>
      <w:tr w:rsidR="006C118E" w:rsidRPr="000B6227" w:rsidTr="00022E37">
        <w:trPr>
          <w:trHeight w:val="283"/>
          <w:jc w:val="center"/>
        </w:trPr>
        <w:tc>
          <w:tcPr>
            <w:tcW w:w="848" w:type="pct"/>
            <w:tcBorders>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Образовање</w:t>
            </w:r>
          </w:p>
        </w:tc>
        <w:tc>
          <w:tcPr>
            <w:tcW w:w="4152" w:type="pct"/>
            <w:tcBorders>
              <w:left w:val="single" w:sz="12" w:space="0" w:color="auto"/>
            </w:tcBorders>
          </w:tcPr>
          <w:p w:rsidR="006C118E" w:rsidRPr="00657934" w:rsidRDefault="006C118E" w:rsidP="00022E37">
            <w:pPr>
              <w:spacing w:line="240" w:lineRule="auto"/>
              <w:rPr>
                <w:rFonts w:ascii="Times New Roman" w:eastAsia="Calibri" w:hAnsi="Times New Roman"/>
                <w:noProof/>
                <w:sz w:val="20"/>
                <w:szCs w:val="20"/>
              </w:rPr>
            </w:pPr>
            <w:r w:rsidRPr="00657934">
              <w:rPr>
                <w:rFonts w:ascii="Times New Roman" w:eastAsia="Calibri" w:hAnsi="Times New Roman"/>
                <w:noProof/>
                <w:sz w:val="20"/>
                <w:szCs w:val="20"/>
              </w:rPr>
              <w:t>Високо образовање:</w:t>
            </w:r>
          </w:p>
          <w:p w:rsidR="006C118E" w:rsidRPr="00657934" w:rsidRDefault="006C118E" w:rsidP="00C535F2">
            <w:pPr>
              <w:numPr>
                <w:ilvl w:val="0"/>
                <w:numId w:val="119"/>
              </w:numPr>
              <w:tabs>
                <w:tab w:val="left" w:pos="340"/>
              </w:tabs>
              <w:spacing w:line="240" w:lineRule="auto"/>
              <w:ind w:left="360"/>
              <w:jc w:val="both"/>
              <w:rPr>
                <w:rFonts w:ascii="Times New Roman" w:hAnsi="Times New Roman"/>
                <w:noProof/>
                <w:sz w:val="20"/>
                <w:szCs w:val="20"/>
                <w:lang w:val="en-AU" w:eastAsia="en-AU"/>
              </w:rPr>
            </w:pPr>
            <w:r w:rsidRPr="00657934">
              <w:rPr>
                <w:rFonts w:ascii="Times New Roman" w:hAnsi="Times New Roman"/>
                <w:noProof/>
                <w:sz w:val="20"/>
                <w:szCs w:val="20"/>
                <w:lang w:val="en-AU" w:eastAsia="en-AU"/>
              </w:rPr>
              <w:t xml:space="preserve">на студијама </w:t>
            </w:r>
            <w:r w:rsidRPr="00657934">
              <w:rPr>
                <w:rFonts w:ascii="Times New Roman" w:hAnsi="Times New Roman"/>
                <w:noProof/>
                <w:sz w:val="20"/>
                <w:szCs w:val="20"/>
                <w:lang w:eastAsia="en-AU"/>
              </w:rPr>
              <w:t>првог</w:t>
            </w:r>
            <w:r w:rsidRPr="00657934">
              <w:rPr>
                <w:rFonts w:ascii="Times New Roman" w:hAnsi="Times New Roman"/>
                <w:noProof/>
                <w:sz w:val="20"/>
                <w:szCs w:val="20"/>
                <w:lang w:val="en-AU" w:eastAsia="en-AU"/>
              </w:rPr>
              <w:t xml:space="preserve"> степена</w:t>
            </w:r>
            <w:r w:rsidRPr="00657934">
              <w:rPr>
                <w:rFonts w:ascii="Times New Roman" w:hAnsi="Times New Roman"/>
                <w:noProof/>
                <w:sz w:val="20"/>
                <w:szCs w:val="20"/>
                <w:lang w:eastAsia="en-AU"/>
              </w:rPr>
              <w:t xml:space="preserve"> ( основне академске студије у обиму од најмање 240 ЕСПБ)</w:t>
            </w:r>
            <w:r w:rsidRPr="00657934">
              <w:rPr>
                <w:rFonts w:ascii="Times New Roman" w:hAnsi="Times New Roman"/>
                <w:noProof/>
                <w:sz w:val="20"/>
                <w:szCs w:val="20"/>
                <w:lang w:val="en-AU" w:eastAsia="en-AU"/>
              </w:rPr>
              <w:t>, по пропису који уређује високо образовање почев од 10. септембра 2005. године;</w:t>
            </w:r>
          </w:p>
          <w:p w:rsidR="006C118E" w:rsidRPr="00657934" w:rsidRDefault="006C118E" w:rsidP="00C535F2">
            <w:pPr>
              <w:numPr>
                <w:ilvl w:val="0"/>
                <w:numId w:val="119"/>
              </w:numPr>
              <w:spacing w:line="240" w:lineRule="auto"/>
              <w:ind w:left="360"/>
              <w:contextualSpacing/>
              <w:jc w:val="both"/>
              <w:rPr>
                <w:rFonts w:ascii="Times New Roman" w:eastAsia="Calibri" w:hAnsi="Times New Roman"/>
                <w:noProof/>
                <w:sz w:val="20"/>
                <w:szCs w:val="20"/>
              </w:rPr>
            </w:pPr>
            <w:r w:rsidRPr="00657934">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6C118E" w:rsidRPr="00F71E50" w:rsidTr="00022E37">
        <w:trPr>
          <w:trHeight w:val="283"/>
          <w:jc w:val="center"/>
        </w:trPr>
        <w:tc>
          <w:tcPr>
            <w:tcW w:w="848" w:type="pct"/>
            <w:tcBorders>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Додатна знања / испити / радно искуство</w:t>
            </w:r>
          </w:p>
        </w:tc>
        <w:tc>
          <w:tcPr>
            <w:tcW w:w="4152" w:type="pct"/>
            <w:tcBorders>
              <w:left w:val="single" w:sz="12" w:space="0" w:color="auto"/>
            </w:tcBorders>
          </w:tcPr>
          <w:p w:rsidR="006C118E" w:rsidRPr="000B6227" w:rsidRDefault="006C118E" w:rsidP="00C535F2">
            <w:pPr>
              <w:numPr>
                <w:ilvl w:val="0"/>
                <w:numId w:val="119"/>
              </w:numPr>
              <w:spacing w:line="240" w:lineRule="auto"/>
              <w:ind w:left="360"/>
              <w:rPr>
                <w:rFonts w:ascii="Times New Roman" w:eastAsia="Calibri" w:hAnsi="Times New Roman"/>
                <w:noProof/>
                <w:color w:val="FF0000"/>
                <w:sz w:val="20"/>
              </w:rPr>
            </w:pPr>
            <w:r w:rsidRPr="000B6227">
              <w:rPr>
                <w:rFonts w:ascii="Times New Roman" w:hAnsi="Times New Roman"/>
                <w:noProof/>
                <w:sz w:val="20"/>
                <w:szCs w:val="20"/>
                <w:lang w:val="sr-Cyrl-CS" w:eastAsia="en-AU"/>
              </w:rPr>
              <w:t>у складу са општим актом института</w:t>
            </w:r>
            <w:r w:rsidRPr="000B6227">
              <w:rPr>
                <w:rFonts w:ascii="Times New Roman" w:hAnsi="Times New Roman"/>
                <w:noProof/>
                <w:sz w:val="20"/>
                <w:szCs w:val="20"/>
                <w:lang w:eastAsia="en-AU"/>
              </w:rPr>
              <w:t>.</w:t>
            </w:r>
          </w:p>
        </w:tc>
      </w:tr>
    </w:tbl>
    <w:p w:rsidR="006C118E" w:rsidRDefault="006C118E" w:rsidP="006C118E">
      <w:pPr>
        <w:rPr>
          <w:highlight w:val="darkCyan"/>
        </w:rPr>
      </w:pPr>
    </w:p>
    <w:p w:rsidR="006C118E" w:rsidRDefault="006C118E" w:rsidP="006C118E">
      <w:pPr>
        <w:rPr>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AF2747" w:rsidTr="00022E37">
        <w:trPr>
          <w:trHeight w:val="20"/>
          <w:tblHeader/>
          <w:jc w:val="center"/>
        </w:trPr>
        <w:tc>
          <w:tcPr>
            <w:tcW w:w="848" w:type="pct"/>
            <w:tcBorders>
              <w:bottom w:val="single" w:sz="2" w:space="0" w:color="auto"/>
              <w:right w:val="single" w:sz="12" w:space="0" w:color="auto"/>
            </w:tcBorders>
          </w:tcPr>
          <w:p w:rsidR="006C118E" w:rsidRPr="00CC1A66" w:rsidRDefault="006C118E" w:rsidP="00CC1A66">
            <w:pPr>
              <w:spacing w:line="240" w:lineRule="auto"/>
              <w:outlineLvl w:val="0"/>
              <w:rPr>
                <w:rFonts w:ascii="Times New Roman" w:eastAsia="Calibri" w:hAnsi="Times New Roman"/>
                <w:b/>
                <w:noProof/>
                <w:color w:val="31849B"/>
                <w:sz w:val="24"/>
                <w:szCs w:val="24"/>
              </w:rPr>
            </w:pPr>
            <w:r w:rsidRPr="00AF2747">
              <w:rPr>
                <w:rFonts w:ascii="Times New Roman" w:eastAsia="Calibri" w:hAnsi="Times New Roman"/>
                <w:noProof/>
                <w:color w:val="5B9BD5"/>
                <w:sz w:val="20"/>
                <w:szCs w:val="20"/>
              </w:rPr>
              <w:lastRenderedPageBreak/>
              <w:br w:type="page"/>
            </w:r>
            <w:r w:rsidR="0058561B">
              <w:rPr>
                <w:rFonts w:ascii="Times New Roman" w:eastAsia="Calibri" w:hAnsi="Times New Roman"/>
                <w:noProof/>
                <w:sz w:val="24"/>
                <w:szCs w:val="24"/>
              </w:rPr>
              <w:t>7</w:t>
            </w:r>
            <w:r w:rsidR="00CC1A66">
              <w:rPr>
                <w:rFonts w:ascii="Times New Roman" w:eastAsia="Calibri" w:hAnsi="Times New Roman"/>
                <w:noProof/>
                <w:sz w:val="24"/>
                <w:szCs w:val="24"/>
              </w:rPr>
              <w:t>6.</w:t>
            </w:r>
          </w:p>
        </w:tc>
        <w:tc>
          <w:tcPr>
            <w:tcW w:w="4152" w:type="pct"/>
            <w:vMerge w:val="restart"/>
            <w:tcBorders>
              <w:left w:val="single" w:sz="12" w:space="0" w:color="auto"/>
            </w:tcBorders>
            <w:vAlign w:val="center"/>
          </w:tcPr>
          <w:p w:rsidR="006C118E" w:rsidRPr="00AF2747" w:rsidRDefault="006C118E" w:rsidP="00022E37">
            <w:pPr>
              <w:spacing w:line="240" w:lineRule="auto"/>
              <w:outlineLvl w:val="0"/>
              <w:rPr>
                <w:rFonts w:ascii="Times New Roman" w:hAnsi="Times New Roman"/>
                <w:bCs/>
                <w:noProof/>
                <w:color w:val="FF0000"/>
                <w:sz w:val="24"/>
                <w:szCs w:val="24"/>
                <w:lang w:val="en-AU" w:eastAsia="en-AU"/>
              </w:rPr>
            </w:pPr>
            <w:r w:rsidRPr="00AF2747">
              <w:rPr>
                <w:rFonts w:ascii="Times New Roman" w:hAnsi="Times New Roman"/>
                <w:caps/>
                <w:noProof/>
                <w:sz w:val="24"/>
                <w:szCs w:val="24"/>
                <w:lang w:val="sr-Cyrl-CS" w:eastAsia="en-AU"/>
              </w:rPr>
              <w:t>АРХИТЕКТА У ИНСТИТУТУ</w:t>
            </w:r>
          </w:p>
        </w:tc>
      </w:tr>
      <w:tr w:rsidR="006C118E" w:rsidRPr="00AF2747" w:rsidTr="00022E37">
        <w:trPr>
          <w:trHeight w:val="20"/>
          <w:tblHeader/>
          <w:jc w:val="center"/>
        </w:trPr>
        <w:tc>
          <w:tcPr>
            <w:tcW w:w="848" w:type="pct"/>
            <w:tcBorders>
              <w:top w:val="single" w:sz="2"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AF2747" w:rsidRDefault="006C118E" w:rsidP="00022E37">
            <w:pPr>
              <w:spacing w:before="100" w:after="100" w:line="240" w:lineRule="auto"/>
              <w:outlineLvl w:val="0"/>
              <w:rPr>
                <w:rFonts w:ascii="Times New Roman" w:eastAsia="Calibri" w:hAnsi="Times New Roman"/>
                <w:bCs/>
                <w:caps/>
                <w:color w:val="000000"/>
                <w:sz w:val="24"/>
                <w:szCs w:val="26"/>
              </w:rPr>
            </w:pPr>
          </w:p>
        </w:tc>
      </w:tr>
      <w:tr w:rsidR="006C118E" w:rsidRPr="00AF2747"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AF2747" w:rsidRDefault="006C118E" w:rsidP="00C535F2">
            <w:pPr>
              <w:numPr>
                <w:ilvl w:val="0"/>
                <w:numId w:val="122"/>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врши скицирање објеката са свим потребним квалитетима;</w:t>
            </w:r>
          </w:p>
          <w:p w:rsidR="006C118E" w:rsidRPr="00AF2747" w:rsidRDefault="006C118E" w:rsidP="00C535F2">
            <w:pPr>
              <w:numPr>
                <w:ilvl w:val="0"/>
                <w:numId w:val="122"/>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разматра урбанистичких и комуналних услова за изградњу објекта;</w:t>
            </w:r>
          </w:p>
          <w:p w:rsidR="006C118E" w:rsidRPr="00AF2747" w:rsidRDefault="006C118E" w:rsidP="00C535F2">
            <w:pPr>
              <w:numPr>
                <w:ilvl w:val="0"/>
                <w:numId w:val="122"/>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врши израду техничке документације;</w:t>
            </w:r>
          </w:p>
          <w:p w:rsidR="006C118E" w:rsidRPr="00AF2747" w:rsidRDefault="006C118E" w:rsidP="00C535F2">
            <w:pPr>
              <w:numPr>
                <w:ilvl w:val="0"/>
                <w:numId w:val="122"/>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врши пројектовање ентеријера и екстеријера објекта;</w:t>
            </w:r>
          </w:p>
          <w:p w:rsidR="006C118E" w:rsidRPr="00AF2747" w:rsidRDefault="006C118E" w:rsidP="00C535F2">
            <w:pPr>
              <w:numPr>
                <w:ilvl w:val="0"/>
                <w:numId w:val="122"/>
              </w:numPr>
              <w:spacing w:line="240" w:lineRule="auto"/>
              <w:jc w:val="both"/>
              <w:rPr>
                <w:rFonts w:ascii="Times New Roman" w:eastAsia="Calibri" w:hAnsi="Times New Roman"/>
                <w:bCs/>
                <w:iCs/>
                <w:sz w:val="20"/>
                <w:szCs w:val="20"/>
                <w:lang w:val="ru-RU"/>
              </w:rPr>
            </w:pPr>
            <w:r w:rsidRPr="00AF2747">
              <w:rPr>
                <w:rFonts w:ascii="Times New Roman" w:eastAsia="Calibri" w:hAnsi="Times New Roman"/>
                <w:sz w:val="20"/>
                <w:szCs w:val="20"/>
                <w:lang w:val="sr-Cyrl-CS"/>
              </w:rPr>
              <w:t>врши надзора над извођењем радова;</w:t>
            </w:r>
          </w:p>
          <w:p w:rsidR="006C118E" w:rsidRPr="00AF2747" w:rsidRDefault="006C118E" w:rsidP="00C535F2">
            <w:pPr>
              <w:numPr>
                <w:ilvl w:val="0"/>
                <w:numId w:val="122"/>
              </w:numPr>
              <w:spacing w:line="240" w:lineRule="auto"/>
              <w:jc w:val="both"/>
              <w:rPr>
                <w:rFonts w:ascii="Times New Roman" w:hAnsi="Times New Roman"/>
                <w:noProof/>
                <w:color w:val="000000"/>
                <w:sz w:val="20"/>
              </w:rPr>
            </w:pPr>
            <w:r w:rsidRPr="00AF2747">
              <w:rPr>
                <w:rFonts w:ascii="Times New Roman" w:hAnsi="Times New Roman"/>
                <w:noProof/>
                <w:sz w:val="20"/>
                <w:szCs w:val="20"/>
                <w:lang w:val="sr-Cyrl-CS" w:eastAsia="en-AU"/>
              </w:rPr>
              <w:t>припрема и израђује извештаје из делокруга рада института.</w:t>
            </w:r>
          </w:p>
        </w:tc>
      </w:tr>
      <w:tr w:rsidR="006C118E" w:rsidRPr="00AF2747"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6C118E" w:rsidRPr="00AF2747" w:rsidRDefault="006C118E" w:rsidP="00022E37">
            <w:pPr>
              <w:spacing w:line="240" w:lineRule="auto"/>
              <w:rPr>
                <w:rFonts w:ascii="Times New Roman" w:hAnsi="Times New Roman"/>
                <w:noProof/>
                <w:sz w:val="20"/>
                <w:lang w:val="sr-Cyrl-CS"/>
              </w:rPr>
            </w:pPr>
            <w:r w:rsidRPr="00AF2747">
              <w:rPr>
                <w:rFonts w:ascii="Times New Roman" w:hAnsi="Times New Roman"/>
                <w:noProof/>
                <w:sz w:val="20"/>
                <w:lang w:val="sr-Cyrl-CS"/>
              </w:rPr>
              <w:t>Високо образовање:</w:t>
            </w:r>
          </w:p>
          <w:p w:rsidR="006C118E" w:rsidRPr="00A06FCE" w:rsidRDefault="006C118E" w:rsidP="00A06FCE">
            <w:pPr>
              <w:numPr>
                <w:ilvl w:val="0"/>
                <w:numId w:val="114"/>
              </w:numPr>
              <w:spacing w:line="240" w:lineRule="auto"/>
              <w:ind w:left="360"/>
              <w:jc w:val="both"/>
              <w:rPr>
                <w:rFonts w:ascii="Times New Roman" w:hAnsi="Times New Roman"/>
                <w:noProof/>
                <w:sz w:val="20"/>
                <w:szCs w:val="20"/>
                <w:lang w:val="sr-Cyrl-CS" w:eastAsia="en-AU"/>
              </w:rPr>
            </w:pPr>
            <w:r w:rsidRPr="00A06FCE">
              <w:rPr>
                <w:rFonts w:ascii="Times New Roman" w:hAnsi="Times New Roman"/>
                <w:noProof/>
                <w:sz w:val="20"/>
                <w:szCs w:val="20"/>
                <w:lang w:val="sr-Cyrl-CS" w:eastAsia="en-AU"/>
              </w:rPr>
              <w:t>на студијама другог степена (мастер академске студије), по пропису који уређује високо образовање почев од 10. септембра 2005. године;</w:t>
            </w:r>
          </w:p>
          <w:p w:rsidR="00372201" w:rsidRPr="00A06FCE" w:rsidRDefault="00372201" w:rsidP="00A06FCE">
            <w:pPr>
              <w:numPr>
                <w:ilvl w:val="0"/>
                <w:numId w:val="114"/>
              </w:numPr>
              <w:spacing w:line="240" w:lineRule="auto"/>
              <w:ind w:left="360"/>
              <w:jc w:val="both"/>
              <w:rPr>
                <w:rFonts w:ascii="Times New Roman" w:hAnsi="Times New Roman"/>
                <w:noProof/>
                <w:sz w:val="20"/>
                <w:szCs w:val="20"/>
                <w:lang w:val="sr-Cyrl-CS" w:eastAsia="en-AU"/>
              </w:rPr>
            </w:pPr>
            <w:r w:rsidRPr="00A06FCE">
              <w:rPr>
                <w:rFonts w:ascii="Times New Roman" w:hAnsi="Times New Roman"/>
                <w:noProof/>
                <w:sz w:val="20"/>
                <w:szCs w:val="20"/>
                <w:lang w:val="sr-Cyrl-CS" w:eastAsia="en-AU"/>
              </w:rPr>
              <w:t>на основним студијама у трајању од најмање четири године, по пропису који је уређивао високо образовање до 10. септембра 2005. године;</w:t>
            </w:r>
          </w:p>
          <w:p w:rsidR="006C118E" w:rsidRPr="00A06FCE" w:rsidRDefault="006C118E" w:rsidP="00A06FCE">
            <w:pPr>
              <w:numPr>
                <w:ilvl w:val="0"/>
                <w:numId w:val="114"/>
              </w:numPr>
              <w:spacing w:line="240" w:lineRule="auto"/>
              <w:ind w:left="360"/>
              <w:jc w:val="both"/>
              <w:rPr>
                <w:rFonts w:ascii="Times New Roman" w:hAnsi="Times New Roman"/>
                <w:noProof/>
                <w:sz w:val="20"/>
                <w:szCs w:val="20"/>
                <w:lang w:val="sr-Cyrl-CS" w:eastAsia="en-AU"/>
              </w:rPr>
            </w:pPr>
            <w:r w:rsidRPr="00A06FCE">
              <w:rPr>
                <w:rFonts w:ascii="Times New Roman" w:hAnsi="Times New Roman"/>
                <w:noProof/>
                <w:sz w:val="20"/>
                <w:szCs w:val="20"/>
                <w:lang w:val="sr-Cyrl-CS" w:eastAsia="en-AU"/>
              </w:rPr>
              <w:t>или</w:t>
            </w:r>
          </w:p>
          <w:p w:rsidR="006C118E" w:rsidRPr="00372201" w:rsidRDefault="006C118E" w:rsidP="00A06FCE">
            <w:pPr>
              <w:numPr>
                <w:ilvl w:val="0"/>
                <w:numId w:val="114"/>
              </w:numPr>
              <w:spacing w:line="240" w:lineRule="auto"/>
              <w:ind w:left="360"/>
              <w:jc w:val="both"/>
              <w:rPr>
                <w:rFonts w:ascii="Times New Roman" w:hAnsi="Times New Roman"/>
                <w:noProof/>
                <w:sz w:val="20"/>
                <w:szCs w:val="20"/>
                <w:lang w:val="en-AU" w:eastAsia="en-AU"/>
              </w:rPr>
            </w:pPr>
            <w:r w:rsidRPr="00A06FCE">
              <w:rPr>
                <w:rFonts w:ascii="Times New Roman" w:hAnsi="Times New Roman"/>
                <w:noProof/>
                <w:sz w:val="20"/>
                <w:szCs w:val="20"/>
                <w:lang w:val="sr-Cyrl-CS" w:eastAsia="en-AU"/>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w:t>
            </w:r>
            <w:r w:rsidR="00372201" w:rsidRPr="00A06FCE">
              <w:rPr>
                <w:rFonts w:ascii="Times New Roman" w:hAnsi="Times New Roman"/>
                <w:noProof/>
                <w:sz w:val="20"/>
                <w:szCs w:val="20"/>
                <w:lang w:val="sr-Cyrl-CS" w:eastAsia="en-AU"/>
              </w:rPr>
              <w:t>г</w:t>
            </w:r>
            <w:r w:rsidRPr="00A06FCE">
              <w:rPr>
                <w:rFonts w:ascii="Times New Roman" w:hAnsi="Times New Roman"/>
                <w:noProof/>
                <w:sz w:val="20"/>
                <w:szCs w:val="20"/>
                <w:lang w:val="sr-Cyrl-CS" w:eastAsia="en-AU"/>
              </w:rPr>
              <w:t>одине</w:t>
            </w:r>
            <w:r w:rsidR="00372201" w:rsidRPr="00A06FCE">
              <w:rPr>
                <w:rFonts w:ascii="Times New Roman" w:hAnsi="Times New Roman"/>
                <w:noProof/>
                <w:sz w:val="20"/>
                <w:szCs w:val="20"/>
                <w:lang w:val="sr-Cyrl-CS" w:eastAsia="en-AU"/>
              </w:rPr>
              <w:t>.</w:t>
            </w:r>
          </w:p>
        </w:tc>
      </w:tr>
      <w:tr w:rsidR="006C118E" w:rsidRPr="004C2400"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AF2747" w:rsidRDefault="006C118E" w:rsidP="00C535F2">
            <w:pPr>
              <w:numPr>
                <w:ilvl w:val="0"/>
                <w:numId w:val="114"/>
              </w:numPr>
              <w:spacing w:line="240" w:lineRule="auto"/>
              <w:ind w:left="360"/>
              <w:jc w:val="both"/>
              <w:rPr>
                <w:rFonts w:ascii="Times New Roman" w:hAnsi="Times New Roman"/>
                <w:noProof/>
                <w:sz w:val="20"/>
                <w:szCs w:val="20"/>
                <w:lang w:eastAsia="en-AU"/>
              </w:rPr>
            </w:pPr>
            <w:r w:rsidRPr="00AF2747">
              <w:rPr>
                <w:rFonts w:ascii="Times New Roman" w:hAnsi="Times New Roman"/>
                <w:noProof/>
                <w:sz w:val="20"/>
                <w:szCs w:val="20"/>
                <w:lang w:val="sr-Cyrl-CS" w:eastAsia="en-AU"/>
              </w:rPr>
              <w:t>поседовање лиценце за самосталну израду пројекта;</w:t>
            </w:r>
          </w:p>
          <w:p w:rsidR="006C118E" w:rsidRPr="00AF2747" w:rsidRDefault="006C118E" w:rsidP="00C535F2">
            <w:pPr>
              <w:numPr>
                <w:ilvl w:val="0"/>
                <w:numId w:val="114"/>
              </w:numPr>
              <w:spacing w:line="240" w:lineRule="auto"/>
              <w:ind w:left="360"/>
              <w:jc w:val="both"/>
              <w:rPr>
                <w:rFonts w:ascii="Times New Roman" w:hAnsi="Times New Roman"/>
                <w:noProof/>
                <w:sz w:val="20"/>
                <w:szCs w:val="20"/>
                <w:lang w:eastAsia="en-AU"/>
              </w:rPr>
            </w:pPr>
            <w:r w:rsidRPr="00AF2747">
              <w:rPr>
                <w:rFonts w:ascii="Times New Roman" w:hAnsi="Times New Roman"/>
                <w:noProof/>
                <w:sz w:val="20"/>
                <w:szCs w:val="20"/>
                <w:lang w:val="sr-Cyrl-CS" w:eastAsia="en-AU"/>
              </w:rPr>
              <w:t>поседовање лиценце за извођење радова;</w:t>
            </w:r>
          </w:p>
          <w:p w:rsidR="006C118E" w:rsidRPr="00AF2747" w:rsidRDefault="006C118E" w:rsidP="00C535F2">
            <w:pPr>
              <w:numPr>
                <w:ilvl w:val="0"/>
                <w:numId w:val="114"/>
              </w:numPr>
              <w:spacing w:line="240" w:lineRule="auto"/>
              <w:ind w:left="360"/>
              <w:jc w:val="both"/>
              <w:rPr>
                <w:rFonts w:ascii="Times New Roman" w:hAnsi="Times New Roman"/>
                <w:noProof/>
                <w:sz w:val="20"/>
                <w:szCs w:val="20"/>
                <w:lang w:eastAsia="en-AU"/>
              </w:rPr>
            </w:pPr>
            <w:r w:rsidRPr="00AF2747">
              <w:rPr>
                <w:rFonts w:ascii="Times New Roman" w:hAnsi="Times New Roman"/>
                <w:noProof/>
                <w:sz w:val="20"/>
                <w:szCs w:val="20"/>
                <w:lang w:val="sr-Cyrl-CS" w:eastAsia="en-AU"/>
              </w:rPr>
              <w:t>поседовање лиценце за енергетску ефикасност зграда;</w:t>
            </w:r>
          </w:p>
          <w:p w:rsidR="006C118E" w:rsidRPr="00AF2747" w:rsidRDefault="006C118E" w:rsidP="00C535F2">
            <w:pPr>
              <w:numPr>
                <w:ilvl w:val="0"/>
                <w:numId w:val="114"/>
              </w:numPr>
              <w:spacing w:line="240" w:lineRule="auto"/>
              <w:ind w:left="360"/>
              <w:jc w:val="both"/>
              <w:rPr>
                <w:rFonts w:ascii="Times New Roman" w:hAnsi="Times New Roman"/>
                <w:noProof/>
                <w:sz w:val="20"/>
                <w:szCs w:val="20"/>
                <w:lang w:eastAsia="en-AU"/>
              </w:rPr>
            </w:pPr>
            <w:r w:rsidRPr="00AF2747">
              <w:rPr>
                <w:rFonts w:ascii="Times New Roman" w:hAnsi="Times New Roman"/>
                <w:noProof/>
                <w:sz w:val="20"/>
                <w:szCs w:val="20"/>
                <w:lang w:val="sr-Cyrl-CS" w:eastAsia="en-AU"/>
              </w:rPr>
              <w:t>др. у складу са општим актом института</w:t>
            </w:r>
            <w:r w:rsidRPr="00AF2747">
              <w:rPr>
                <w:rFonts w:ascii="Times New Roman" w:hAnsi="Times New Roman"/>
                <w:noProof/>
                <w:sz w:val="20"/>
                <w:szCs w:val="20"/>
                <w:lang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4E4927" w:rsidRDefault="004E4927">
      <w:pPr>
        <w:spacing w:after="160" w:line="259" w:lineRule="auto"/>
        <w:ind w:left="0" w:firstLine="0"/>
        <w:rPr>
          <w:rFonts w:ascii="Times New Roman" w:hAnsi="Times New Roman"/>
          <w:color w:val="00B050"/>
          <w:sz w:val="32"/>
          <w:szCs w:val="32"/>
          <w:highlight w:val="yellow"/>
          <w:lang w:val="sr-Cyrl-CS"/>
        </w:rPr>
      </w:pPr>
      <w:r>
        <w:rPr>
          <w:rFonts w:ascii="Times New Roman" w:hAnsi="Times New Roman"/>
          <w:color w:val="00B050"/>
          <w:sz w:val="32"/>
          <w:szCs w:val="32"/>
          <w:highlight w:val="yellow"/>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CD5CDF" w:rsidTr="00022E37">
        <w:trPr>
          <w:trHeight w:val="262"/>
          <w:tblHeader/>
          <w:jc w:val="center"/>
        </w:trPr>
        <w:tc>
          <w:tcPr>
            <w:tcW w:w="848" w:type="pct"/>
            <w:tcBorders>
              <w:bottom w:val="single" w:sz="4" w:space="0" w:color="auto"/>
              <w:right w:val="single" w:sz="12" w:space="0" w:color="auto"/>
            </w:tcBorders>
          </w:tcPr>
          <w:p w:rsidR="006C118E" w:rsidRPr="00CC1A66" w:rsidRDefault="0058561B" w:rsidP="00CC1A66">
            <w:pPr>
              <w:spacing w:line="240" w:lineRule="auto"/>
              <w:outlineLvl w:val="0"/>
              <w:rPr>
                <w:rFonts w:ascii="Times New Roman" w:eastAsia="Calibri" w:hAnsi="Times New Roman"/>
                <w:color w:val="31849B"/>
                <w:sz w:val="24"/>
                <w:szCs w:val="24"/>
              </w:rPr>
            </w:pPr>
            <w:r>
              <w:rPr>
                <w:rFonts w:ascii="Times New Roman" w:eastAsia="Calibri" w:hAnsi="Times New Roman"/>
                <w:sz w:val="24"/>
                <w:szCs w:val="24"/>
              </w:rPr>
              <w:lastRenderedPageBreak/>
              <w:t>7</w:t>
            </w:r>
            <w:r w:rsidR="00CC1A66">
              <w:rPr>
                <w:rFonts w:ascii="Times New Roman" w:eastAsia="Calibri" w:hAnsi="Times New Roman"/>
                <w:sz w:val="24"/>
                <w:szCs w:val="24"/>
              </w:rPr>
              <w:t>7.</w:t>
            </w:r>
          </w:p>
        </w:tc>
        <w:tc>
          <w:tcPr>
            <w:tcW w:w="4152" w:type="pct"/>
            <w:vMerge w:val="restart"/>
            <w:tcBorders>
              <w:left w:val="single" w:sz="12" w:space="0" w:color="auto"/>
            </w:tcBorders>
            <w:vAlign w:val="center"/>
          </w:tcPr>
          <w:p w:rsidR="006C118E" w:rsidRPr="00CD5CDF" w:rsidRDefault="006C118E" w:rsidP="00AC7DF2">
            <w:pPr>
              <w:pStyle w:val="AleksNaziv"/>
              <w:rPr>
                <w:bCs/>
                <w:lang w:eastAsia="en-AU"/>
              </w:rPr>
            </w:pPr>
            <w:r w:rsidRPr="00AC7DF2">
              <w:rPr>
                <w:lang w:val="sr-Cyrl-CS"/>
              </w:rPr>
              <w:t>РУКОВОДИЛАЦ ПОСЛОВА ОДРЖАВАЊА ЕЛЕКТРОЕНЕРГЕТСКОГ СИСТЕМА ИНСТИТУТА</w:t>
            </w:r>
          </w:p>
        </w:tc>
      </w:tr>
      <w:tr w:rsidR="006C118E" w:rsidRPr="00CD5CDF" w:rsidTr="00022E37">
        <w:trPr>
          <w:trHeight w:val="20"/>
          <w:tblHeader/>
          <w:jc w:val="center"/>
        </w:trPr>
        <w:tc>
          <w:tcPr>
            <w:tcW w:w="848" w:type="pct"/>
            <w:tcBorders>
              <w:top w:val="single" w:sz="4"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CD5CDF" w:rsidRDefault="006C118E" w:rsidP="00022E37">
            <w:pPr>
              <w:spacing w:before="100" w:after="100" w:line="240" w:lineRule="auto"/>
              <w:outlineLvl w:val="0"/>
              <w:rPr>
                <w:rFonts w:ascii="Times New Roman" w:eastAsia="Calibri" w:hAnsi="Times New Roman"/>
                <w:bCs/>
                <w:caps/>
                <w:sz w:val="24"/>
                <w:szCs w:val="26"/>
              </w:rPr>
            </w:pPr>
          </w:p>
        </w:tc>
      </w:tr>
      <w:tr w:rsidR="006C118E" w:rsidRPr="00CD5CDF" w:rsidTr="00022E37">
        <w:trPr>
          <w:trHeight w:val="1405"/>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496BE0" w:rsidRDefault="006C118E" w:rsidP="00C535F2">
            <w:pPr>
              <w:numPr>
                <w:ilvl w:val="0"/>
                <w:numId w:val="197"/>
              </w:numPr>
              <w:spacing w:before="100" w:beforeAutospacing="1" w:after="100" w:afterAutospacing="1" w:line="240" w:lineRule="auto"/>
              <w:jc w:val="both"/>
              <w:rPr>
                <w:rFonts w:ascii="Times New Roman" w:eastAsia="Calibri" w:hAnsi="Times New Roman"/>
                <w:sz w:val="20"/>
                <w:szCs w:val="20"/>
                <w:lang w:val="sr-Cyrl-CS"/>
              </w:rPr>
            </w:pPr>
            <w:r w:rsidRPr="00496BE0">
              <w:rPr>
                <w:rFonts w:ascii="Times New Roman" w:eastAsia="Calibri" w:hAnsi="Times New Roman"/>
                <w:sz w:val="20"/>
                <w:szCs w:val="20"/>
                <w:lang w:val="sr-Cyrl-CS"/>
              </w:rPr>
              <w:t>руководи, организује, прати и контролише извршење послова погона и одржавања електроенергетског система института;</w:t>
            </w:r>
          </w:p>
          <w:p w:rsidR="006C118E" w:rsidRPr="00CD5CDF" w:rsidRDefault="006C118E" w:rsidP="00C535F2">
            <w:pPr>
              <w:numPr>
                <w:ilvl w:val="0"/>
                <w:numId w:val="197"/>
              </w:numPr>
              <w:spacing w:before="100" w:beforeAutospacing="1" w:after="100" w:afterAutospacing="1" w:line="240" w:lineRule="auto"/>
              <w:jc w:val="both"/>
              <w:rPr>
                <w:rFonts w:ascii="Times New Roman" w:eastAsia="Calibri" w:hAnsi="Times New Roman"/>
                <w:sz w:val="20"/>
                <w:szCs w:val="20"/>
                <w:lang w:val="sr-Cyrl-CS"/>
              </w:rPr>
            </w:pPr>
            <w:r w:rsidRPr="00CD5CDF">
              <w:rPr>
                <w:rFonts w:ascii="Times New Roman" w:eastAsia="Calibri" w:hAnsi="Times New Roman"/>
                <w:sz w:val="20"/>
                <w:szCs w:val="20"/>
                <w:lang w:val="sr-Cyrl-CS"/>
              </w:rPr>
              <w:t>предлаже набавку и врши требовање потребне опреме и резервних делова;</w:t>
            </w:r>
          </w:p>
          <w:p w:rsidR="006C118E" w:rsidRPr="00CD5CDF" w:rsidRDefault="006C118E" w:rsidP="00C535F2">
            <w:pPr>
              <w:numPr>
                <w:ilvl w:val="0"/>
                <w:numId w:val="197"/>
              </w:numPr>
              <w:spacing w:before="100" w:beforeAutospacing="1" w:after="100" w:afterAutospacing="1" w:line="240" w:lineRule="auto"/>
              <w:jc w:val="both"/>
              <w:rPr>
                <w:rFonts w:ascii="Times New Roman" w:eastAsia="Calibri" w:hAnsi="Times New Roman"/>
                <w:sz w:val="20"/>
                <w:szCs w:val="20"/>
                <w:lang w:val="sr-Cyrl-CS"/>
              </w:rPr>
            </w:pPr>
            <w:r w:rsidRPr="00496BE0">
              <w:rPr>
                <w:rFonts w:ascii="Times New Roman" w:eastAsia="Calibri" w:hAnsi="Times New Roman"/>
                <w:sz w:val="20"/>
                <w:szCs w:val="20"/>
                <w:lang w:val="sr-Cyrl-CS"/>
              </w:rPr>
              <w:t xml:space="preserve">предлаже и предузима мере за унапређење система и повећање ефикасности рада; </w:t>
            </w:r>
          </w:p>
          <w:p w:rsidR="006C118E" w:rsidRPr="00CD5CDF" w:rsidRDefault="006C118E" w:rsidP="00C535F2">
            <w:pPr>
              <w:numPr>
                <w:ilvl w:val="0"/>
                <w:numId w:val="197"/>
              </w:numPr>
              <w:spacing w:before="100" w:beforeAutospacing="1" w:after="100" w:afterAutospacing="1" w:line="240" w:lineRule="auto"/>
              <w:jc w:val="both"/>
              <w:rPr>
                <w:rFonts w:ascii="Times New Roman" w:eastAsia="Calibri" w:hAnsi="Times New Roman"/>
                <w:sz w:val="20"/>
                <w:szCs w:val="20"/>
                <w:lang w:val="sr-Cyrl-CS"/>
              </w:rPr>
            </w:pPr>
            <w:r w:rsidRPr="00496BE0">
              <w:rPr>
                <w:rFonts w:ascii="Times New Roman" w:eastAsia="Calibri" w:hAnsi="Times New Roman"/>
                <w:sz w:val="20"/>
                <w:szCs w:val="20"/>
                <w:lang w:val="sr-Cyrl-CS"/>
              </w:rPr>
              <w:t>припрема и израђује извештаје из делокруга рада института.</w:t>
            </w:r>
          </w:p>
        </w:tc>
      </w:tr>
      <w:tr w:rsidR="006C118E" w:rsidRPr="00CD5CDF"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6C118E" w:rsidRPr="00CD5CDF" w:rsidRDefault="006C118E" w:rsidP="00022E37">
            <w:pPr>
              <w:spacing w:line="240" w:lineRule="auto"/>
              <w:rPr>
                <w:rFonts w:ascii="Times New Roman" w:hAnsi="Times New Roman"/>
                <w:noProof/>
                <w:sz w:val="18"/>
                <w:lang w:val="sr-Cyrl-CS"/>
              </w:rPr>
            </w:pPr>
            <w:r w:rsidRPr="00CD5CDF">
              <w:rPr>
                <w:rFonts w:ascii="Times New Roman" w:hAnsi="Times New Roman"/>
                <w:noProof/>
                <w:sz w:val="20"/>
                <w:lang w:val="sr-Cyrl-CS"/>
              </w:rPr>
              <w:t>Високо образовање:</w:t>
            </w:r>
          </w:p>
          <w:p w:rsidR="006C118E" w:rsidRPr="00CD5CDF" w:rsidRDefault="006C118E" w:rsidP="006C118E">
            <w:pPr>
              <w:numPr>
                <w:ilvl w:val="0"/>
                <w:numId w:val="2"/>
              </w:numPr>
              <w:spacing w:line="240" w:lineRule="auto"/>
              <w:jc w:val="both"/>
              <w:rPr>
                <w:rFonts w:ascii="Times New Roman" w:hAnsi="Times New Roman"/>
                <w:noProof/>
                <w:sz w:val="20"/>
                <w:szCs w:val="20"/>
                <w:lang w:val="en-AU" w:eastAsia="en-AU"/>
              </w:rPr>
            </w:pPr>
            <w:r w:rsidRPr="00CD5CDF">
              <w:rPr>
                <w:rFonts w:ascii="Times New Roman" w:hAnsi="Times New Roman"/>
                <w:noProof/>
                <w:sz w:val="20"/>
                <w:szCs w:val="20"/>
                <w:lang w:val="en-AU" w:eastAsia="en-AU"/>
              </w:rPr>
              <w:t>на студијама</w:t>
            </w:r>
            <w:r w:rsidRPr="00CD5CDF">
              <w:rPr>
                <w:rFonts w:ascii="Times New Roman" w:hAnsi="Times New Roman"/>
                <w:noProof/>
                <w:sz w:val="20"/>
                <w:szCs w:val="20"/>
                <w:lang w:eastAsia="en-AU"/>
              </w:rPr>
              <w:t xml:space="preserve"> првог степена, по пропису који уређује</w:t>
            </w:r>
            <w:r w:rsidRPr="00CD5CDF">
              <w:rPr>
                <w:rFonts w:ascii="Times New Roman" w:hAnsi="Times New Roman"/>
                <w:noProof/>
                <w:sz w:val="20"/>
                <w:szCs w:val="20"/>
                <w:lang w:val="en-AU" w:eastAsia="en-AU"/>
              </w:rPr>
              <w:t xml:space="preserve"> високо образовање</w:t>
            </w:r>
            <w:r w:rsidRPr="00CD5CDF">
              <w:rPr>
                <w:rFonts w:ascii="Times New Roman" w:hAnsi="Times New Roman"/>
                <w:noProof/>
                <w:sz w:val="20"/>
                <w:szCs w:val="20"/>
                <w:lang w:eastAsia="en-AU"/>
              </w:rPr>
              <w:t xml:space="preserve"> почев</w:t>
            </w:r>
            <w:r w:rsidRPr="00CD5CDF">
              <w:rPr>
                <w:rFonts w:ascii="Times New Roman" w:hAnsi="Times New Roman"/>
                <w:noProof/>
                <w:sz w:val="20"/>
                <w:szCs w:val="20"/>
                <w:lang w:val="en-AU" w:eastAsia="en-AU"/>
              </w:rPr>
              <w:t xml:space="preserve"> о</w:t>
            </w:r>
            <w:r w:rsidRPr="00CD5CDF">
              <w:rPr>
                <w:rFonts w:ascii="Times New Roman" w:hAnsi="Times New Roman"/>
                <w:noProof/>
                <w:sz w:val="20"/>
                <w:szCs w:val="20"/>
                <w:lang w:eastAsia="en-AU"/>
              </w:rPr>
              <w:t>д</w:t>
            </w:r>
            <w:r w:rsidRPr="00CD5CDF">
              <w:rPr>
                <w:rFonts w:ascii="Times New Roman" w:hAnsi="Times New Roman"/>
                <w:noProof/>
                <w:sz w:val="20"/>
                <w:szCs w:val="20"/>
                <w:lang w:val="en-AU" w:eastAsia="en-AU"/>
              </w:rPr>
              <w:t xml:space="preserve"> 10. септембра 2005. године</w:t>
            </w:r>
            <w:r w:rsidRPr="00CD5CDF">
              <w:rPr>
                <w:rFonts w:ascii="Times New Roman" w:hAnsi="Times New Roman"/>
                <w:noProof/>
                <w:sz w:val="20"/>
                <w:szCs w:val="20"/>
                <w:lang w:eastAsia="en-AU"/>
              </w:rPr>
              <w:t>;</w:t>
            </w:r>
          </w:p>
          <w:p w:rsidR="006C118E" w:rsidRPr="00CD5CDF" w:rsidRDefault="006C118E" w:rsidP="006C118E">
            <w:pPr>
              <w:numPr>
                <w:ilvl w:val="0"/>
                <w:numId w:val="2"/>
              </w:numPr>
              <w:spacing w:line="240" w:lineRule="auto"/>
              <w:jc w:val="both"/>
              <w:rPr>
                <w:rFonts w:ascii="Times New Roman" w:hAnsi="Times New Roman"/>
                <w:noProof/>
                <w:sz w:val="20"/>
                <w:szCs w:val="20"/>
                <w:lang w:val="en-AU" w:eastAsia="en-AU"/>
              </w:rPr>
            </w:pPr>
            <w:r w:rsidRPr="00CD5CDF">
              <w:rPr>
                <w:rFonts w:ascii="Times New Roman" w:hAnsi="Times New Roman"/>
                <w:noProof/>
                <w:sz w:val="20"/>
                <w:szCs w:val="20"/>
                <w:lang w:eastAsia="en-AU"/>
              </w:rPr>
              <w:t xml:space="preserve">најмање </w:t>
            </w:r>
            <w:r w:rsidRPr="00CD5CDF">
              <w:rPr>
                <w:rFonts w:ascii="Times New Roman" w:hAnsi="Times New Roman"/>
                <w:noProof/>
                <w:sz w:val="20"/>
                <w:szCs w:val="20"/>
                <w:lang w:val="en-AU" w:eastAsia="en-AU"/>
              </w:rPr>
              <w:t>на студијама у трајању до три године, по пропису који је уређивао високо образовање до 10. септембра 2005. године.</w:t>
            </w:r>
          </w:p>
        </w:tc>
      </w:tr>
      <w:tr w:rsidR="006C118E" w:rsidRPr="004C2400"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CD5CDF" w:rsidRDefault="006C118E" w:rsidP="00C535F2">
            <w:pPr>
              <w:numPr>
                <w:ilvl w:val="0"/>
                <w:numId w:val="119"/>
              </w:numPr>
              <w:spacing w:line="240" w:lineRule="auto"/>
              <w:ind w:left="360"/>
              <w:rPr>
                <w:rFonts w:ascii="Times New Roman" w:eastAsia="Calibri" w:hAnsi="Times New Roman"/>
                <w:noProof/>
                <w:sz w:val="20"/>
              </w:rPr>
            </w:pPr>
            <w:r w:rsidRPr="00CD5CDF">
              <w:rPr>
                <w:rFonts w:ascii="Times New Roman" w:hAnsi="Times New Roman"/>
                <w:noProof/>
                <w:sz w:val="20"/>
                <w:szCs w:val="20"/>
                <w:lang w:val="sr-Cyrl-CS" w:eastAsia="en-AU"/>
              </w:rPr>
              <w:t>у складу са општим актом института</w:t>
            </w:r>
            <w:r w:rsidRPr="00CD5CDF">
              <w:rPr>
                <w:rFonts w:ascii="Times New Roman" w:hAnsi="Times New Roman"/>
                <w:noProof/>
                <w:sz w:val="20"/>
                <w:szCs w:val="20"/>
                <w:lang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4E4927" w:rsidRDefault="004E4927">
      <w:pPr>
        <w:spacing w:after="160" w:line="259" w:lineRule="auto"/>
        <w:ind w:left="0" w:firstLine="0"/>
        <w:rPr>
          <w:rFonts w:ascii="Times New Roman" w:hAnsi="Times New Roman"/>
          <w:color w:val="00B050"/>
          <w:sz w:val="32"/>
          <w:szCs w:val="32"/>
          <w:highlight w:val="yellow"/>
          <w:lang w:val="sr-Cyrl-CS"/>
        </w:rPr>
      </w:pPr>
      <w:r>
        <w:rPr>
          <w:rFonts w:ascii="Times New Roman" w:hAnsi="Times New Roman"/>
          <w:color w:val="00B050"/>
          <w:sz w:val="32"/>
          <w:szCs w:val="32"/>
          <w:highlight w:val="yellow"/>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805D42" w:rsidTr="00022E37">
        <w:trPr>
          <w:trHeight w:val="262"/>
          <w:tblHeader/>
          <w:jc w:val="center"/>
        </w:trPr>
        <w:tc>
          <w:tcPr>
            <w:tcW w:w="848" w:type="pct"/>
            <w:tcBorders>
              <w:bottom w:val="single" w:sz="4" w:space="0" w:color="auto"/>
              <w:right w:val="single" w:sz="12" w:space="0" w:color="auto"/>
            </w:tcBorders>
          </w:tcPr>
          <w:p w:rsidR="006C118E" w:rsidRPr="00CC1A66" w:rsidRDefault="0058561B" w:rsidP="00CC1A66">
            <w:pPr>
              <w:spacing w:line="240" w:lineRule="auto"/>
              <w:outlineLvl w:val="0"/>
              <w:rPr>
                <w:rFonts w:ascii="Times New Roman" w:eastAsia="Calibri" w:hAnsi="Times New Roman"/>
                <w:color w:val="31849B"/>
                <w:sz w:val="24"/>
                <w:szCs w:val="24"/>
              </w:rPr>
            </w:pPr>
            <w:r>
              <w:rPr>
                <w:rFonts w:ascii="Times New Roman" w:eastAsia="Calibri" w:hAnsi="Times New Roman"/>
                <w:sz w:val="24"/>
                <w:szCs w:val="24"/>
              </w:rPr>
              <w:lastRenderedPageBreak/>
              <w:t>7</w:t>
            </w:r>
            <w:r w:rsidR="00CC1A66">
              <w:rPr>
                <w:rFonts w:ascii="Times New Roman" w:eastAsia="Calibri" w:hAnsi="Times New Roman"/>
                <w:sz w:val="24"/>
                <w:szCs w:val="24"/>
              </w:rPr>
              <w:t>8.</w:t>
            </w:r>
          </w:p>
        </w:tc>
        <w:tc>
          <w:tcPr>
            <w:tcW w:w="4152" w:type="pct"/>
            <w:vMerge w:val="restart"/>
            <w:tcBorders>
              <w:left w:val="single" w:sz="12" w:space="0" w:color="auto"/>
            </w:tcBorders>
            <w:vAlign w:val="center"/>
          </w:tcPr>
          <w:p w:rsidR="006C118E" w:rsidRPr="00F74C47" w:rsidRDefault="006C118E" w:rsidP="00F71515">
            <w:pPr>
              <w:pStyle w:val="AleksNaziv"/>
              <w:rPr>
                <w:bCs/>
                <w:lang w:eastAsia="en-AU"/>
              </w:rPr>
            </w:pPr>
            <w:r w:rsidRPr="00F74C47">
              <w:rPr>
                <w:lang w:val="sr-Cyrl-CS"/>
              </w:rPr>
              <w:t xml:space="preserve">организатор послова </w:t>
            </w:r>
            <w:r w:rsidR="00F71515" w:rsidRPr="00F74C47">
              <w:rPr>
                <w:lang w:val="sr-Cyrl-CS"/>
              </w:rPr>
              <w:t>И</w:t>
            </w:r>
            <w:r w:rsidRPr="00F74C47">
              <w:rPr>
                <w:lang w:val="sr-Cyrl-CS"/>
              </w:rPr>
              <w:t>спит</w:t>
            </w:r>
            <w:r w:rsidR="00F71515" w:rsidRPr="00F74C47">
              <w:rPr>
                <w:lang w:val="sr-Cyrl-CS"/>
              </w:rPr>
              <w:t xml:space="preserve">ИВАЊА </w:t>
            </w:r>
            <w:r w:rsidRPr="00F74C47">
              <w:rPr>
                <w:lang w:val="sr-Cyrl-CS"/>
              </w:rPr>
              <w:t>ИЗ ДЕЛАТНОСТИ ИНСТИТУТА</w:t>
            </w:r>
          </w:p>
        </w:tc>
      </w:tr>
      <w:tr w:rsidR="006C118E" w:rsidRPr="00805D42" w:rsidTr="00022E37">
        <w:trPr>
          <w:trHeight w:val="20"/>
          <w:tblHeader/>
          <w:jc w:val="center"/>
        </w:trPr>
        <w:tc>
          <w:tcPr>
            <w:tcW w:w="848" w:type="pct"/>
            <w:tcBorders>
              <w:top w:val="single" w:sz="4"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F74C47" w:rsidRDefault="006C118E" w:rsidP="00022E37">
            <w:pPr>
              <w:spacing w:before="100" w:after="100" w:line="240" w:lineRule="auto"/>
              <w:outlineLvl w:val="0"/>
              <w:rPr>
                <w:rFonts w:ascii="Times New Roman" w:eastAsia="Calibri" w:hAnsi="Times New Roman"/>
                <w:bCs/>
                <w:caps/>
                <w:sz w:val="24"/>
                <w:szCs w:val="26"/>
              </w:rPr>
            </w:pPr>
          </w:p>
        </w:tc>
      </w:tr>
      <w:tr w:rsidR="006C118E" w:rsidRPr="00805D42" w:rsidTr="00022E37">
        <w:trPr>
          <w:trHeight w:val="1405"/>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F74C47" w:rsidRDefault="006C118E" w:rsidP="00C535F2">
            <w:pPr>
              <w:numPr>
                <w:ilvl w:val="0"/>
                <w:numId w:val="123"/>
              </w:numPr>
              <w:spacing w:line="240" w:lineRule="auto"/>
              <w:jc w:val="both"/>
              <w:rPr>
                <w:rFonts w:ascii="Times New Roman" w:eastAsia="Calibri" w:hAnsi="Times New Roman"/>
                <w:sz w:val="20"/>
                <w:szCs w:val="20"/>
                <w:lang w:val="sr-Cyrl-CS"/>
              </w:rPr>
            </w:pPr>
            <w:r w:rsidRPr="00F74C47">
              <w:rPr>
                <w:rFonts w:ascii="Times New Roman" w:eastAsia="Calibri" w:hAnsi="Times New Roman"/>
                <w:sz w:val="20"/>
                <w:szCs w:val="20"/>
                <w:lang w:val="sr-Cyrl-CS"/>
              </w:rPr>
              <w:t>организује и надзире рад на пословима испитивања и контролисања возила;</w:t>
            </w:r>
          </w:p>
          <w:p w:rsidR="006C118E" w:rsidRPr="00F74C47" w:rsidRDefault="00F71515" w:rsidP="00C535F2">
            <w:pPr>
              <w:numPr>
                <w:ilvl w:val="0"/>
                <w:numId w:val="123"/>
              </w:numPr>
              <w:spacing w:line="240" w:lineRule="auto"/>
              <w:jc w:val="both"/>
              <w:rPr>
                <w:rFonts w:ascii="Times New Roman" w:eastAsia="Calibri" w:hAnsi="Times New Roman"/>
                <w:sz w:val="20"/>
                <w:szCs w:val="20"/>
                <w:lang w:val="sr-Cyrl-CS"/>
              </w:rPr>
            </w:pPr>
            <w:r w:rsidRPr="00F74C47">
              <w:rPr>
                <w:rFonts w:ascii="Times New Roman" w:eastAsia="Calibri" w:hAnsi="Times New Roman"/>
                <w:sz w:val="20"/>
                <w:szCs w:val="20"/>
                <w:lang w:val="sr-Cyrl-CS"/>
              </w:rPr>
              <w:t xml:space="preserve">надзире </w:t>
            </w:r>
            <w:r w:rsidR="006C118E" w:rsidRPr="00F74C47">
              <w:rPr>
                <w:rFonts w:ascii="Times New Roman" w:eastAsia="Calibri" w:hAnsi="Times New Roman"/>
                <w:sz w:val="20"/>
                <w:szCs w:val="20"/>
                <w:lang w:val="sr-Cyrl-CS"/>
              </w:rPr>
              <w:t>обавља</w:t>
            </w:r>
            <w:r w:rsidRPr="00F74C47">
              <w:rPr>
                <w:rFonts w:ascii="Times New Roman" w:eastAsia="Calibri" w:hAnsi="Times New Roman"/>
                <w:sz w:val="20"/>
                <w:szCs w:val="20"/>
                <w:lang w:val="sr-Cyrl-CS"/>
              </w:rPr>
              <w:t>ње</w:t>
            </w:r>
            <w:r w:rsidR="006C118E" w:rsidRPr="00F74C47">
              <w:rPr>
                <w:rFonts w:ascii="Times New Roman" w:eastAsia="Calibri" w:hAnsi="Times New Roman"/>
                <w:sz w:val="20"/>
                <w:szCs w:val="20"/>
                <w:lang w:val="sr-Cyrl-CS"/>
              </w:rPr>
              <w:t xml:space="preserve"> послов</w:t>
            </w:r>
            <w:r w:rsidRPr="00F74C47">
              <w:rPr>
                <w:rFonts w:ascii="Times New Roman" w:eastAsia="Calibri" w:hAnsi="Times New Roman"/>
                <w:sz w:val="20"/>
                <w:szCs w:val="20"/>
                <w:lang w:val="sr-Cyrl-CS"/>
              </w:rPr>
              <w:t>а</w:t>
            </w:r>
            <w:r w:rsidR="006C118E" w:rsidRPr="00F74C47">
              <w:rPr>
                <w:rFonts w:ascii="Times New Roman" w:eastAsia="Calibri" w:hAnsi="Times New Roman"/>
                <w:sz w:val="20"/>
                <w:szCs w:val="20"/>
                <w:lang w:val="sr-Cyrl-CS"/>
              </w:rPr>
              <w:t xml:space="preserve"> испитивања у телима за оцењивање усаглашености;</w:t>
            </w:r>
          </w:p>
          <w:p w:rsidR="006C118E" w:rsidRPr="00F74C47" w:rsidRDefault="006C118E" w:rsidP="00C535F2">
            <w:pPr>
              <w:numPr>
                <w:ilvl w:val="0"/>
                <w:numId w:val="123"/>
              </w:numPr>
              <w:spacing w:line="240" w:lineRule="auto"/>
              <w:jc w:val="both"/>
              <w:rPr>
                <w:rFonts w:ascii="Times New Roman" w:eastAsia="Calibri" w:hAnsi="Times New Roman"/>
                <w:sz w:val="20"/>
                <w:szCs w:val="20"/>
                <w:lang w:val="sr-Cyrl-CS"/>
              </w:rPr>
            </w:pPr>
            <w:r w:rsidRPr="00F74C47">
              <w:rPr>
                <w:rFonts w:ascii="Times New Roman" w:eastAsia="Calibri" w:hAnsi="Times New Roman"/>
                <w:sz w:val="20"/>
                <w:szCs w:val="20"/>
                <w:lang w:val="sr-Cyrl-CS"/>
              </w:rPr>
              <w:t>обавља послове испитивања и контролисања преправки свих врста моторних и прикључних возила;</w:t>
            </w:r>
          </w:p>
          <w:p w:rsidR="006C118E" w:rsidRPr="00F74C47" w:rsidRDefault="006C118E" w:rsidP="00C535F2">
            <w:pPr>
              <w:numPr>
                <w:ilvl w:val="0"/>
                <w:numId w:val="123"/>
              </w:numPr>
              <w:spacing w:line="240" w:lineRule="auto"/>
              <w:jc w:val="both"/>
              <w:rPr>
                <w:rFonts w:ascii="Times New Roman" w:eastAsia="Calibri" w:hAnsi="Times New Roman"/>
                <w:sz w:val="20"/>
                <w:szCs w:val="20"/>
                <w:lang w:val="sr-Cyrl-CS"/>
              </w:rPr>
            </w:pPr>
            <w:r w:rsidRPr="00F74C47">
              <w:rPr>
                <w:rFonts w:ascii="Times New Roman" w:eastAsia="Calibri" w:hAnsi="Times New Roman"/>
                <w:sz w:val="20"/>
                <w:szCs w:val="20"/>
                <w:lang w:val="sr-Cyrl-CS"/>
              </w:rPr>
              <w:t>ради на истраживачким и развојним пројектима и другим уговорним задацима из области испитивања возила;</w:t>
            </w:r>
          </w:p>
          <w:p w:rsidR="006C118E" w:rsidRPr="00F74C47" w:rsidRDefault="006C118E" w:rsidP="00C535F2">
            <w:pPr>
              <w:numPr>
                <w:ilvl w:val="0"/>
                <w:numId w:val="123"/>
              </w:numPr>
              <w:spacing w:line="240" w:lineRule="auto"/>
              <w:jc w:val="both"/>
              <w:rPr>
                <w:rFonts w:ascii="Times New Roman" w:eastAsia="Calibri" w:hAnsi="Times New Roman"/>
                <w:noProof/>
                <w:sz w:val="20"/>
              </w:rPr>
            </w:pPr>
            <w:r w:rsidRPr="00F74C47">
              <w:rPr>
                <w:rFonts w:ascii="Times New Roman" w:eastAsia="Calibri" w:hAnsi="Times New Roman"/>
                <w:sz w:val="20"/>
                <w:szCs w:val="20"/>
                <w:lang w:val="sr-Cyrl-CS"/>
              </w:rPr>
              <w:t>врши контролу предмета испитивања возила;</w:t>
            </w:r>
          </w:p>
          <w:p w:rsidR="006C118E" w:rsidRPr="00F74C47" w:rsidRDefault="006C118E" w:rsidP="00C535F2">
            <w:pPr>
              <w:numPr>
                <w:ilvl w:val="0"/>
                <w:numId w:val="123"/>
              </w:numPr>
              <w:spacing w:line="240" w:lineRule="auto"/>
              <w:jc w:val="both"/>
              <w:rPr>
                <w:rFonts w:ascii="Times New Roman" w:eastAsia="Calibri" w:hAnsi="Times New Roman"/>
                <w:noProof/>
                <w:sz w:val="20"/>
              </w:rPr>
            </w:pPr>
            <w:r w:rsidRPr="00F74C47">
              <w:rPr>
                <w:rFonts w:ascii="Times New Roman" w:eastAsia="Calibri" w:hAnsi="Times New Roman"/>
                <w:sz w:val="20"/>
                <w:szCs w:val="20"/>
              </w:rPr>
              <w:t>надзире обављање послова испитивања на пробним столовима;</w:t>
            </w:r>
          </w:p>
          <w:p w:rsidR="006C118E" w:rsidRPr="00F74C47" w:rsidRDefault="006C118E" w:rsidP="00C535F2">
            <w:pPr>
              <w:numPr>
                <w:ilvl w:val="0"/>
                <w:numId w:val="123"/>
              </w:numPr>
              <w:spacing w:line="240" w:lineRule="auto"/>
              <w:jc w:val="both"/>
              <w:rPr>
                <w:rFonts w:ascii="Times New Roman" w:eastAsia="Calibri" w:hAnsi="Times New Roman"/>
                <w:noProof/>
                <w:sz w:val="20"/>
              </w:rPr>
            </w:pPr>
            <w:r w:rsidRPr="00F74C47">
              <w:rPr>
                <w:rFonts w:ascii="Times New Roman" w:eastAsia="Calibri" w:hAnsi="Times New Roman"/>
                <w:bCs/>
                <w:iCs/>
                <w:sz w:val="20"/>
                <w:szCs w:val="20"/>
                <w:lang w:val="ru-RU"/>
              </w:rPr>
              <w:t>припрема и израђује извештаје из делокруга рада института.</w:t>
            </w:r>
          </w:p>
        </w:tc>
      </w:tr>
      <w:tr w:rsidR="006C118E" w:rsidRPr="00805D42"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8B2104" w:rsidRPr="008B2104" w:rsidRDefault="008B2104" w:rsidP="008B2104">
            <w:pPr>
              <w:spacing w:line="240" w:lineRule="auto"/>
              <w:rPr>
                <w:rFonts w:ascii="Times New Roman" w:hAnsi="Times New Roman"/>
                <w:noProof/>
                <w:sz w:val="20"/>
                <w:lang w:val="sr-Cyrl-CS"/>
              </w:rPr>
            </w:pPr>
            <w:r w:rsidRPr="008B2104">
              <w:rPr>
                <w:rFonts w:ascii="Times New Roman" w:hAnsi="Times New Roman"/>
                <w:noProof/>
                <w:sz w:val="20"/>
                <w:lang w:val="sr-Cyrl-CS"/>
              </w:rPr>
              <w:t>Високо образовање</w:t>
            </w:r>
          </w:p>
          <w:p w:rsidR="008B2104" w:rsidRPr="008B2104" w:rsidRDefault="008B2104" w:rsidP="00C535F2">
            <w:pPr>
              <w:numPr>
                <w:ilvl w:val="0"/>
                <w:numId w:val="119"/>
              </w:numPr>
              <w:tabs>
                <w:tab w:val="left" w:pos="340"/>
              </w:tabs>
              <w:spacing w:line="240" w:lineRule="auto"/>
              <w:ind w:left="360"/>
              <w:jc w:val="both"/>
              <w:rPr>
                <w:rFonts w:ascii="Times New Roman" w:hAnsi="Times New Roman"/>
                <w:noProof/>
                <w:sz w:val="20"/>
                <w:szCs w:val="20"/>
                <w:lang w:val="en-AU" w:eastAsia="en-AU"/>
              </w:rPr>
            </w:pPr>
            <w:r w:rsidRPr="008B2104">
              <w:rPr>
                <w:rFonts w:ascii="Times New Roman" w:hAnsi="Times New Roman"/>
                <w:noProof/>
                <w:sz w:val="20"/>
                <w:szCs w:val="20"/>
                <w:lang w:val="en-AU" w:eastAsia="en-AU"/>
              </w:rPr>
              <w:t>на студијама првог степена, по пропису који уређује високо образовање почев од 10. септембра 2005. године;</w:t>
            </w:r>
          </w:p>
          <w:p w:rsidR="006C118E" w:rsidRPr="008B2104" w:rsidRDefault="008B2104" w:rsidP="00C535F2">
            <w:pPr>
              <w:numPr>
                <w:ilvl w:val="0"/>
                <w:numId w:val="119"/>
              </w:numPr>
              <w:tabs>
                <w:tab w:val="left" w:pos="340"/>
              </w:tabs>
              <w:spacing w:line="240" w:lineRule="auto"/>
              <w:ind w:left="360"/>
              <w:jc w:val="both"/>
              <w:rPr>
                <w:rFonts w:ascii="Times New Roman" w:eastAsia="Calibri" w:hAnsi="Times New Roman"/>
                <w:noProof/>
                <w:sz w:val="20"/>
              </w:rPr>
            </w:pPr>
            <w:r w:rsidRPr="008B2104">
              <w:rPr>
                <w:rFonts w:ascii="Times New Roman" w:hAnsi="Times New Roman"/>
                <w:noProof/>
                <w:sz w:val="20"/>
                <w:szCs w:val="20"/>
                <w:lang w:val="en-AU" w:eastAsia="en-AU"/>
              </w:rPr>
              <w:t>најмање на основним студијама у трајању од три годи</w:t>
            </w:r>
            <w:r>
              <w:rPr>
                <w:rFonts w:ascii="Times New Roman" w:hAnsi="Times New Roman"/>
                <w:noProof/>
                <w:sz w:val="20"/>
                <w:szCs w:val="20"/>
                <w:lang w:val="en-AU" w:eastAsia="en-AU"/>
              </w:rPr>
              <w:t xml:space="preserve">не, по пропису који је уређивао </w:t>
            </w:r>
            <w:r w:rsidRPr="008B2104">
              <w:rPr>
                <w:rFonts w:ascii="Times New Roman" w:hAnsi="Times New Roman"/>
                <w:noProof/>
                <w:sz w:val="20"/>
                <w:szCs w:val="20"/>
                <w:lang w:val="en-AU" w:eastAsia="en-AU"/>
              </w:rPr>
              <w:t>високо образовање до 10. септембра 2005. године.</w:t>
            </w:r>
          </w:p>
        </w:tc>
      </w:tr>
      <w:tr w:rsidR="006C118E" w:rsidRPr="009910E6"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805D42" w:rsidRDefault="006C118E" w:rsidP="00C535F2">
            <w:pPr>
              <w:numPr>
                <w:ilvl w:val="0"/>
                <w:numId w:val="119"/>
              </w:numPr>
              <w:spacing w:line="240" w:lineRule="auto"/>
              <w:ind w:left="360"/>
              <w:rPr>
                <w:rFonts w:ascii="Times New Roman" w:eastAsia="Calibri" w:hAnsi="Times New Roman"/>
                <w:noProof/>
                <w:color w:val="FF0000"/>
                <w:sz w:val="20"/>
              </w:rPr>
            </w:pPr>
            <w:r w:rsidRPr="00805D42">
              <w:rPr>
                <w:rFonts w:ascii="Times New Roman" w:hAnsi="Times New Roman"/>
                <w:noProof/>
                <w:sz w:val="20"/>
                <w:szCs w:val="20"/>
                <w:lang w:val="sr-Cyrl-CS" w:eastAsia="en-AU"/>
              </w:rPr>
              <w:t>у складу са општим актом института</w:t>
            </w:r>
            <w:r w:rsidRPr="00805D42">
              <w:rPr>
                <w:rFonts w:ascii="Times New Roman" w:hAnsi="Times New Roman"/>
                <w:noProof/>
                <w:sz w:val="20"/>
                <w:szCs w:val="20"/>
                <w:lang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4E4927" w:rsidRDefault="004E4927">
      <w:pPr>
        <w:spacing w:after="160" w:line="259" w:lineRule="auto"/>
        <w:ind w:left="0" w:firstLine="0"/>
        <w:rPr>
          <w:rFonts w:ascii="Times New Roman" w:hAnsi="Times New Roman"/>
          <w:color w:val="00B050"/>
          <w:sz w:val="32"/>
          <w:szCs w:val="32"/>
          <w:highlight w:val="yellow"/>
          <w:lang w:val="sr-Cyrl-CS"/>
        </w:rPr>
      </w:pPr>
      <w:r>
        <w:rPr>
          <w:rFonts w:ascii="Times New Roman" w:hAnsi="Times New Roman"/>
          <w:color w:val="00B050"/>
          <w:sz w:val="32"/>
          <w:szCs w:val="32"/>
          <w:highlight w:val="yellow"/>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0D1D2E" w:rsidTr="00022E37">
        <w:trPr>
          <w:trHeight w:val="262"/>
          <w:tblHeader/>
          <w:jc w:val="center"/>
        </w:trPr>
        <w:tc>
          <w:tcPr>
            <w:tcW w:w="848" w:type="pct"/>
            <w:tcBorders>
              <w:bottom w:val="single" w:sz="4" w:space="0" w:color="auto"/>
              <w:right w:val="single" w:sz="12" w:space="0" w:color="auto"/>
            </w:tcBorders>
          </w:tcPr>
          <w:p w:rsidR="006C118E" w:rsidRPr="00CC1A66" w:rsidRDefault="0058561B" w:rsidP="00CC1A66">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7</w:t>
            </w:r>
            <w:r w:rsidR="00CC1A66">
              <w:rPr>
                <w:rFonts w:ascii="Times New Roman" w:eastAsia="Calibri" w:hAnsi="Times New Roman"/>
                <w:sz w:val="24"/>
                <w:szCs w:val="24"/>
              </w:rPr>
              <w:t>9.</w:t>
            </w:r>
          </w:p>
        </w:tc>
        <w:tc>
          <w:tcPr>
            <w:tcW w:w="4152" w:type="pct"/>
            <w:vMerge w:val="restart"/>
            <w:tcBorders>
              <w:left w:val="single" w:sz="12" w:space="0" w:color="auto"/>
            </w:tcBorders>
            <w:vAlign w:val="center"/>
          </w:tcPr>
          <w:p w:rsidR="006C118E" w:rsidRPr="00F74C47" w:rsidRDefault="006C118E" w:rsidP="00022E37">
            <w:pPr>
              <w:spacing w:line="240" w:lineRule="auto"/>
              <w:outlineLvl w:val="0"/>
              <w:rPr>
                <w:rFonts w:ascii="Times New Roman" w:hAnsi="Times New Roman"/>
                <w:bCs/>
                <w:noProof/>
                <w:sz w:val="24"/>
                <w:szCs w:val="24"/>
                <w:lang w:eastAsia="en-AU"/>
              </w:rPr>
            </w:pPr>
            <w:r w:rsidRPr="00F74C47">
              <w:rPr>
                <w:rFonts w:ascii="Times New Roman" w:hAnsi="Times New Roman"/>
                <w:caps/>
                <w:noProof/>
                <w:sz w:val="24"/>
                <w:szCs w:val="24"/>
                <w:lang w:eastAsia="en-AU"/>
              </w:rPr>
              <w:t>испитивач НА ПОСЛОВИМА</w:t>
            </w:r>
            <w:r w:rsidR="00C706F8" w:rsidRPr="00F74C47">
              <w:rPr>
                <w:rFonts w:ascii="Times New Roman" w:hAnsi="Times New Roman"/>
                <w:caps/>
                <w:noProof/>
                <w:sz w:val="24"/>
                <w:szCs w:val="24"/>
                <w:lang w:eastAsia="en-AU"/>
              </w:rPr>
              <w:t xml:space="preserve"> ИСПИТИВАЊА</w:t>
            </w:r>
            <w:r w:rsidRPr="00F74C47">
              <w:rPr>
                <w:rFonts w:ascii="Times New Roman" w:hAnsi="Times New Roman"/>
                <w:caps/>
                <w:noProof/>
                <w:sz w:val="24"/>
                <w:szCs w:val="24"/>
                <w:lang w:eastAsia="en-AU"/>
              </w:rPr>
              <w:t xml:space="preserve"> ИЗ ДЕЛАТНОСТИ ИНСТИТУТА</w:t>
            </w:r>
          </w:p>
        </w:tc>
      </w:tr>
      <w:tr w:rsidR="006C118E" w:rsidRPr="000D1D2E" w:rsidTr="00022E37">
        <w:trPr>
          <w:trHeight w:val="20"/>
          <w:tblHeader/>
          <w:jc w:val="center"/>
        </w:trPr>
        <w:tc>
          <w:tcPr>
            <w:tcW w:w="848" w:type="pct"/>
            <w:tcBorders>
              <w:top w:val="single" w:sz="4"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F74C47" w:rsidRDefault="006C118E" w:rsidP="00022E37">
            <w:pPr>
              <w:spacing w:before="100" w:after="100" w:line="240" w:lineRule="auto"/>
              <w:outlineLvl w:val="0"/>
              <w:rPr>
                <w:rFonts w:ascii="Times New Roman" w:eastAsia="Calibri" w:hAnsi="Times New Roman"/>
                <w:bCs/>
                <w:caps/>
                <w:sz w:val="24"/>
                <w:szCs w:val="26"/>
              </w:rPr>
            </w:pPr>
          </w:p>
        </w:tc>
      </w:tr>
      <w:tr w:rsidR="006C118E" w:rsidRPr="000D1D2E" w:rsidTr="00022E37">
        <w:trPr>
          <w:trHeight w:val="1405"/>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F74C47" w:rsidRDefault="006C118E" w:rsidP="00C535F2">
            <w:pPr>
              <w:numPr>
                <w:ilvl w:val="0"/>
                <w:numId w:val="124"/>
              </w:numPr>
              <w:spacing w:line="240" w:lineRule="auto"/>
              <w:contextualSpacing/>
              <w:jc w:val="both"/>
              <w:rPr>
                <w:rFonts w:ascii="Times New Roman" w:eastAsia="Calibri" w:hAnsi="Times New Roman"/>
                <w:noProof/>
                <w:sz w:val="20"/>
                <w:szCs w:val="20"/>
              </w:rPr>
            </w:pPr>
            <w:r w:rsidRPr="00F74C47">
              <w:rPr>
                <w:rFonts w:ascii="Times New Roman" w:eastAsia="Calibri" w:hAnsi="Times New Roman"/>
                <w:bCs/>
                <w:iCs/>
                <w:sz w:val="20"/>
                <w:szCs w:val="20"/>
                <w:lang w:val="ru-RU"/>
              </w:rPr>
              <w:t>врши припрему узорака за испитивање и изводи испитивања по одговарајућим стандардима за методе испитивања;</w:t>
            </w:r>
          </w:p>
          <w:p w:rsidR="006C118E" w:rsidRPr="00F74C47" w:rsidRDefault="006C118E" w:rsidP="00C535F2">
            <w:pPr>
              <w:numPr>
                <w:ilvl w:val="0"/>
                <w:numId w:val="124"/>
              </w:numPr>
              <w:spacing w:line="240" w:lineRule="auto"/>
              <w:contextualSpacing/>
              <w:jc w:val="both"/>
              <w:rPr>
                <w:rFonts w:ascii="Times New Roman" w:eastAsia="Calibri" w:hAnsi="Times New Roman"/>
                <w:noProof/>
                <w:sz w:val="20"/>
                <w:szCs w:val="20"/>
              </w:rPr>
            </w:pPr>
            <w:r w:rsidRPr="00F74C47">
              <w:rPr>
                <w:rFonts w:ascii="Times New Roman" w:eastAsia="Calibri" w:hAnsi="Times New Roman"/>
                <w:bCs/>
                <w:iCs/>
                <w:sz w:val="20"/>
                <w:szCs w:val="20"/>
                <w:lang w:val="ru-RU"/>
              </w:rPr>
              <w:t>учествује у процесу узимања узорака код произвођача и са тржишта;</w:t>
            </w:r>
          </w:p>
          <w:p w:rsidR="006C118E" w:rsidRPr="00F74C47" w:rsidRDefault="006C118E" w:rsidP="00C535F2">
            <w:pPr>
              <w:numPr>
                <w:ilvl w:val="0"/>
                <w:numId w:val="124"/>
              </w:numPr>
              <w:spacing w:line="240" w:lineRule="auto"/>
              <w:contextualSpacing/>
              <w:jc w:val="both"/>
              <w:rPr>
                <w:rFonts w:ascii="Times New Roman" w:eastAsia="Calibri" w:hAnsi="Times New Roman"/>
                <w:noProof/>
                <w:sz w:val="20"/>
                <w:szCs w:val="20"/>
              </w:rPr>
            </w:pPr>
            <w:r w:rsidRPr="00F74C47">
              <w:rPr>
                <w:rFonts w:ascii="Times New Roman" w:eastAsia="Calibri" w:hAnsi="Times New Roman"/>
                <w:bCs/>
                <w:iCs/>
                <w:sz w:val="20"/>
                <w:szCs w:val="20"/>
                <w:lang w:val="ru-RU"/>
              </w:rPr>
              <w:t>обрађује резултате испитивања;</w:t>
            </w:r>
          </w:p>
          <w:p w:rsidR="006C118E" w:rsidRPr="00F74C47" w:rsidRDefault="006C118E" w:rsidP="00C535F2">
            <w:pPr>
              <w:numPr>
                <w:ilvl w:val="0"/>
                <w:numId w:val="124"/>
              </w:numPr>
              <w:spacing w:line="240" w:lineRule="auto"/>
              <w:jc w:val="both"/>
              <w:rPr>
                <w:rFonts w:ascii="Times New Roman" w:eastAsia="Calibri" w:hAnsi="Times New Roman"/>
                <w:sz w:val="20"/>
                <w:szCs w:val="20"/>
                <w:lang w:val="sr-Cyrl-CS"/>
              </w:rPr>
            </w:pPr>
            <w:r w:rsidRPr="00F74C47">
              <w:rPr>
                <w:rFonts w:ascii="Times New Roman" w:eastAsia="Calibri" w:hAnsi="Times New Roman"/>
                <w:sz w:val="20"/>
                <w:szCs w:val="20"/>
                <w:lang w:val="sr-Cyrl-CS"/>
              </w:rPr>
              <w:t>рад</w:t>
            </w:r>
            <w:r w:rsidR="004D429C" w:rsidRPr="00F74C47">
              <w:rPr>
                <w:rFonts w:ascii="Times New Roman" w:eastAsia="Calibri" w:hAnsi="Times New Roman"/>
                <w:sz w:val="20"/>
                <w:szCs w:val="20"/>
                <w:lang w:val="sr-Cyrl-CS"/>
              </w:rPr>
              <w:t>и</w:t>
            </w:r>
            <w:r w:rsidRPr="00F74C47">
              <w:rPr>
                <w:rFonts w:ascii="Times New Roman" w:eastAsia="Calibri" w:hAnsi="Times New Roman"/>
                <w:sz w:val="20"/>
                <w:szCs w:val="20"/>
                <w:lang w:val="sr-Cyrl-CS"/>
              </w:rPr>
              <w:t xml:space="preserve"> на истраживачким и развојним пројектима и другим уговорним задацима из области делатности;</w:t>
            </w:r>
          </w:p>
          <w:p w:rsidR="006C118E" w:rsidRPr="00F74C47" w:rsidRDefault="006C118E" w:rsidP="00C535F2">
            <w:pPr>
              <w:numPr>
                <w:ilvl w:val="0"/>
                <w:numId w:val="124"/>
              </w:numPr>
              <w:spacing w:line="240" w:lineRule="auto"/>
              <w:jc w:val="both"/>
              <w:rPr>
                <w:rFonts w:ascii="Times New Roman" w:eastAsia="Calibri" w:hAnsi="Times New Roman"/>
                <w:sz w:val="20"/>
                <w:szCs w:val="20"/>
                <w:lang w:val="sr-Cyrl-CS"/>
              </w:rPr>
            </w:pPr>
            <w:r w:rsidRPr="00F74C47">
              <w:rPr>
                <w:rFonts w:ascii="Times New Roman" w:eastAsia="Calibri" w:hAnsi="Times New Roman"/>
                <w:sz w:val="20"/>
                <w:szCs w:val="20"/>
                <w:lang w:val="sr-Cyrl-CS"/>
              </w:rPr>
              <w:t>обавља послове испитивања у телима за оцењивање усаглашености;</w:t>
            </w:r>
          </w:p>
          <w:p w:rsidR="006C118E" w:rsidRPr="00F74C47" w:rsidRDefault="006C118E" w:rsidP="00C535F2">
            <w:pPr>
              <w:numPr>
                <w:ilvl w:val="0"/>
                <w:numId w:val="124"/>
              </w:numPr>
              <w:spacing w:line="240" w:lineRule="auto"/>
              <w:contextualSpacing/>
              <w:jc w:val="both"/>
              <w:rPr>
                <w:rFonts w:ascii="Times New Roman" w:eastAsia="Calibri" w:hAnsi="Times New Roman"/>
                <w:noProof/>
                <w:sz w:val="20"/>
                <w:szCs w:val="20"/>
              </w:rPr>
            </w:pPr>
            <w:r w:rsidRPr="00F74C47">
              <w:rPr>
                <w:rFonts w:ascii="Times New Roman" w:eastAsia="Calibri" w:hAnsi="Times New Roman"/>
                <w:sz w:val="20"/>
                <w:szCs w:val="20"/>
                <w:lang w:val="sr-Cyrl-CS"/>
              </w:rPr>
              <w:t>обавља послове испитивања</w:t>
            </w:r>
            <w:r w:rsidR="00C706F8" w:rsidRPr="00F74C47">
              <w:rPr>
                <w:rFonts w:ascii="Times New Roman" w:eastAsia="Calibri" w:hAnsi="Times New Roman"/>
                <w:sz w:val="20"/>
                <w:szCs w:val="20"/>
                <w:lang w:val="sr-Cyrl-CS"/>
              </w:rPr>
              <w:t xml:space="preserve"> и контролисања</w:t>
            </w:r>
            <w:r w:rsidRPr="00F74C47">
              <w:rPr>
                <w:rFonts w:ascii="Times New Roman" w:eastAsia="Calibri" w:hAnsi="Times New Roman"/>
                <w:sz w:val="20"/>
                <w:szCs w:val="20"/>
                <w:lang w:val="sr-Cyrl-CS"/>
              </w:rPr>
              <w:t xml:space="preserve"> преправки свих врста моторних и прикључних возила;</w:t>
            </w:r>
          </w:p>
          <w:p w:rsidR="00C706F8" w:rsidRPr="00F74C47" w:rsidRDefault="00C706F8" w:rsidP="00C535F2">
            <w:pPr>
              <w:numPr>
                <w:ilvl w:val="0"/>
                <w:numId w:val="124"/>
              </w:numPr>
              <w:spacing w:line="240" w:lineRule="auto"/>
              <w:contextualSpacing/>
              <w:jc w:val="both"/>
              <w:rPr>
                <w:rFonts w:ascii="Times New Roman" w:eastAsia="Calibri" w:hAnsi="Times New Roman"/>
                <w:noProof/>
                <w:sz w:val="20"/>
                <w:szCs w:val="20"/>
              </w:rPr>
            </w:pPr>
            <w:r w:rsidRPr="00F74C47">
              <w:rPr>
                <w:rFonts w:ascii="Times New Roman" w:eastAsia="Calibri" w:hAnsi="Times New Roman"/>
                <w:sz w:val="20"/>
                <w:szCs w:val="20"/>
                <w:lang w:val="sr-Cyrl-CS"/>
              </w:rPr>
              <w:t>обавља послове испитивања на пробним столовима;</w:t>
            </w:r>
          </w:p>
          <w:p w:rsidR="006C118E" w:rsidRPr="00F74C47" w:rsidRDefault="006C118E" w:rsidP="00C535F2">
            <w:pPr>
              <w:numPr>
                <w:ilvl w:val="0"/>
                <w:numId w:val="124"/>
              </w:numPr>
              <w:spacing w:line="240" w:lineRule="auto"/>
              <w:contextualSpacing/>
              <w:jc w:val="both"/>
              <w:rPr>
                <w:rFonts w:ascii="Times New Roman" w:eastAsia="Calibri" w:hAnsi="Times New Roman"/>
                <w:noProof/>
                <w:sz w:val="20"/>
              </w:rPr>
            </w:pPr>
            <w:r w:rsidRPr="00F74C47">
              <w:rPr>
                <w:rFonts w:ascii="Times New Roman" w:eastAsia="Calibri" w:hAnsi="Times New Roman"/>
                <w:bCs/>
                <w:iCs/>
                <w:sz w:val="20"/>
                <w:szCs w:val="20"/>
                <w:lang w:val="ru-RU"/>
              </w:rPr>
              <w:t>припрема и израђује извештаје из делокруга рада института.</w:t>
            </w:r>
          </w:p>
        </w:tc>
      </w:tr>
      <w:tr w:rsidR="006C118E" w:rsidRPr="000D1D2E"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6C118E" w:rsidRPr="000D1D2E" w:rsidRDefault="006C118E" w:rsidP="00022E37">
            <w:pPr>
              <w:spacing w:line="240" w:lineRule="auto"/>
              <w:rPr>
                <w:rFonts w:ascii="Times New Roman" w:eastAsia="Calibri" w:hAnsi="Times New Roman"/>
                <w:noProof/>
                <w:sz w:val="20"/>
              </w:rPr>
            </w:pPr>
            <w:r w:rsidRPr="000D1D2E">
              <w:rPr>
                <w:rFonts w:ascii="Times New Roman" w:eastAsia="Calibri" w:hAnsi="Times New Roman"/>
                <w:noProof/>
                <w:sz w:val="20"/>
              </w:rPr>
              <w:t>Високо образовање:</w:t>
            </w:r>
          </w:p>
          <w:p w:rsidR="006C118E" w:rsidRPr="000D1D2E" w:rsidRDefault="006C118E" w:rsidP="00C535F2">
            <w:pPr>
              <w:numPr>
                <w:ilvl w:val="0"/>
                <w:numId w:val="119"/>
              </w:numPr>
              <w:tabs>
                <w:tab w:val="left" w:pos="340"/>
              </w:tabs>
              <w:spacing w:line="240" w:lineRule="auto"/>
              <w:ind w:left="360"/>
              <w:jc w:val="both"/>
              <w:rPr>
                <w:rFonts w:ascii="Times New Roman" w:hAnsi="Times New Roman"/>
                <w:noProof/>
                <w:sz w:val="20"/>
                <w:szCs w:val="20"/>
                <w:lang w:val="en-AU" w:eastAsia="en-AU"/>
              </w:rPr>
            </w:pPr>
            <w:r w:rsidRPr="000D1D2E">
              <w:rPr>
                <w:rFonts w:ascii="Times New Roman" w:hAnsi="Times New Roman"/>
                <w:noProof/>
                <w:sz w:val="20"/>
                <w:szCs w:val="20"/>
                <w:lang w:val="en-AU" w:eastAsia="en-AU"/>
              </w:rPr>
              <w:t xml:space="preserve">на студијама </w:t>
            </w:r>
            <w:r w:rsidRPr="000D1D2E">
              <w:rPr>
                <w:rFonts w:ascii="Times New Roman" w:hAnsi="Times New Roman"/>
                <w:noProof/>
                <w:sz w:val="20"/>
                <w:szCs w:val="20"/>
                <w:lang w:eastAsia="en-AU"/>
              </w:rPr>
              <w:t xml:space="preserve">првог </w:t>
            </w:r>
            <w:r w:rsidRPr="000D1D2E">
              <w:rPr>
                <w:rFonts w:ascii="Times New Roman" w:hAnsi="Times New Roman"/>
                <w:noProof/>
                <w:sz w:val="20"/>
                <w:szCs w:val="20"/>
                <w:lang w:val="en-AU" w:eastAsia="en-AU"/>
              </w:rPr>
              <w:t>степена, по пропису који уређује високо образовање почев од 10. септембра 2005. године;</w:t>
            </w:r>
          </w:p>
          <w:p w:rsidR="006C118E" w:rsidRPr="000D1D2E" w:rsidRDefault="006C118E" w:rsidP="00C535F2">
            <w:pPr>
              <w:numPr>
                <w:ilvl w:val="0"/>
                <w:numId w:val="119"/>
              </w:numPr>
              <w:spacing w:line="240" w:lineRule="auto"/>
              <w:ind w:left="360"/>
              <w:contextualSpacing/>
              <w:jc w:val="both"/>
              <w:rPr>
                <w:rFonts w:ascii="Times New Roman" w:eastAsia="Calibri" w:hAnsi="Times New Roman"/>
                <w:noProof/>
                <w:sz w:val="20"/>
              </w:rPr>
            </w:pPr>
            <w:r w:rsidRPr="000D1D2E">
              <w:rPr>
                <w:rFonts w:ascii="Times New Roman" w:hAnsi="Times New Roman"/>
                <w:noProof/>
                <w:sz w:val="20"/>
                <w:szCs w:val="20"/>
                <w:lang w:eastAsia="en-AU"/>
              </w:rPr>
              <w:t xml:space="preserve">најмање </w:t>
            </w:r>
            <w:r w:rsidRPr="000D1D2E">
              <w:rPr>
                <w:rFonts w:ascii="Times New Roman" w:hAnsi="Times New Roman"/>
                <w:noProof/>
                <w:sz w:val="20"/>
                <w:szCs w:val="20"/>
                <w:lang w:val="en-AU" w:eastAsia="en-AU"/>
              </w:rPr>
              <w:t xml:space="preserve">на основним студијама у трајању од </w:t>
            </w:r>
            <w:r w:rsidRPr="000D1D2E">
              <w:rPr>
                <w:rFonts w:ascii="Times New Roman" w:hAnsi="Times New Roman"/>
                <w:noProof/>
                <w:sz w:val="20"/>
                <w:szCs w:val="20"/>
                <w:lang w:eastAsia="en-AU"/>
              </w:rPr>
              <w:t>три</w:t>
            </w:r>
            <w:r w:rsidRPr="000D1D2E">
              <w:rPr>
                <w:rFonts w:ascii="Times New Roman" w:hAnsi="Times New Roman"/>
                <w:noProof/>
                <w:sz w:val="20"/>
                <w:szCs w:val="20"/>
                <w:lang w:val="en-AU" w:eastAsia="en-AU"/>
              </w:rPr>
              <w:t xml:space="preserve"> године, по пропису који је уређивао високо образовање до 10. септембра 2005. године.</w:t>
            </w:r>
          </w:p>
        </w:tc>
      </w:tr>
      <w:tr w:rsidR="006C118E" w:rsidRPr="009910E6"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0D1D2E" w:rsidRDefault="006C118E" w:rsidP="00C535F2">
            <w:pPr>
              <w:numPr>
                <w:ilvl w:val="0"/>
                <w:numId w:val="119"/>
              </w:numPr>
              <w:spacing w:line="240" w:lineRule="auto"/>
              <w:ind w:left="360"/>
              <w:rPr>
                <w:rFonts w:ascii="Times New Roman" w:eastAsia="Calibri" w:hAnsi="Times New Roman"/>
                <w:noProof/>
                <w:color w:val="FF0000"/>
                <w:sz w:val="20"/>
              </w:rPr>
            </w:pPr>
            <w:r w:rsidRPr="000D1D2E">
              <w:rPr>
                <w:rFonts w:ascii="Times New Roman" w:hAnsi="Times New Roman"/>
                <w:noProof/>
                <w:sz w:val="20"/>
                <w:szCs w:val="20"/>
                <w:lang w:val="sr-Cyrl-CS" w:eastAsia="en-AU"/>
              </w:rPr>
              <w:t>у складу са општим актом института</w:t>
            </w:r>
            <w:r w:rsidRPr="000D1D2E">
              <w:rPr>
                <w:rFonts w:ascii="Times New Roman" w:hAnsi="Times New Roman"/>
                <w:noProof/>
                <w:sz w:val="20"/>
                <w:szCs w:val="20"/>
                <w:lang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4E4927" w:rsidRDefault="004E4927">
      <w:pPr>
        <w:spacing w:after="160" w:line="259" w:lineRule="auto"/>
        <w:ind w:left="0" w:firstLine="0"/>
        <w:rPr>
          <w:rFonts w:ascii="Times New Roman" w:hAnsi="Times New Roman"/>
          <w:color w:val="00B050"/>
          <w:sz w:val="32"/>
          <w:szCs w:val="32"/>
          <w:highlight w:val="yellow"/>
          <w:lang w:val="sr-Cyrl-CS"/>
        </w:rPr>
      </w:pPr>
      <w:r>
        <w:rPr>
          <w:rFonts w:ascii="Times New Roman" w:hAnsi="Times New Roman"/>
          <w:color w:val="00B050"/>
          <w:sz w:val="32"/>
          <w:szCs w:val="32"/>
          <w:highlight w:val="yellow"/>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0001F" w:rsidRPr="00320D5E" w:rsidTr="00022E37">
        <w:trPr>
          <w:trHeight w:val="289"/>
          <w:tblHeader/>
          <w:jc w:val="center"/>
        </w:trPr>
        <w:tc>
          <w:tcPr>
            <w:tcW w:w="848" w:type="pct"/>
            <w:tcBorders>
              <w:bottom w:val="single" w:sz="4" w:space="0" w:color="auto"/>
              <w:right w:val="single" w:sz="12" w:space="0" w:color="auto"/>
            </w:tcBorders>
          </w:tcPr>
          <w:p w:rsidR="0040001F" w:rsidRPr="00320D5E" w:rsidRDefault="00CC1A66" w:rsidP="00022E37">
            <w:pPr>
              <w:pStyle w:val="NormalStefbolds"/>
              <w:outlineLvl w:val="0"/>
              <w:rPr>
                <w:color w:val="31849B"/>
                <w:sz w:val="24"/>
                <w:szCs w:val="24"/>
                <w:highlight w:val="darkCyan"/>
                <w:lang w:eastAsia="en-US"/>
              </w:rPr>
            </w:pPr>
            <w:bookmarkStart w:id="9" w:name="Г10" w:colFirst="1" w:colLast="1"/>
            <w:r>
              <w:rPr>
                <w:sz w:val="24"/>
                <w:szCs w:val="24"/>
                <w:lang w:eastAsia="en-US"/>
              </w:rPr>
              <w:lastRenderedPageBreak/>
              <w:t>80</w:t>
            </w:r>
            <w:r w:rsidR="0040001F" w:rsidRPr="00003F2D">
              <w:rPr>
                <w:sz w:val="24"/>
                <w:szCs w:val="24"/>
                <w:lang w:eastAsia="en-US"/>
              </w:rPr>
              <w:t>.</w:t>
            </w:r>
          </w:p>
        </w:tc>
        <w:tc>
          <w:tcPr>
            <w:tcW w:w="4152" w:type="pct"/>
            <w:vMerge w:val="restart"/>
            <w:tcBorders>
              <w:left w:val="single" w:sz="12" w:space="0" w:color="auto"/>
            </w:tcBorders>
            <w:vAlign w:val="center"/>
          </w:tcPr>
          <w:p w:rsidR="0040001F" w:rsidRPr="00320D5E" w:rsidRDefault="0040001F" w:rsidP="00277604">
            <w:pPr>
              <w:pStyle w:val="AleksNaziv"/>
              <w:rPr>
                <w:highlight w:val="darkCyan"/>
              </w:rPr>
            </w:pPr>
            <w:r w:rsidRPr="00A307BF">
              <w:rPr>
                <w:lang w:val="sr-Cyrl-CS"/>
              </w:rPr>
              <w:t xml:space="preserve">самостални сарадник </w:t>
            </w:r>
            <w:r w:rsidR="00277604" w:rsidRPr="009F5290">
              <w:rPr>
                <w:lang w:val="sr-Cyrl-CS"/>
              </w:rPr>
              <w:t xml:space="preserve">ЗА </w:t>
            </w:r>
            <w:r w:rsidR="00277604">
              <w:rPr>
                <w:lang w:val="sr-Cyrl-CS"/>
              </w:rPr>
              <w:t xml:space="preserve">ПОСЛОВЕ </w:t>
            </w:r>
            <w:r>
              <w:rPr>
                <w:lang w:val="sr-Cyrl-CS"/>
              </w:rPr>
              <w:t>усаглашеност</w:t>
            </w:r>
            <w:r w:rsidR="00277604">
              <w:rPr>
                <w:lang w:val="sr-Cyrl-CS"/>
              </w:rPr>
              <w:t>и</w:t>
            </w:r>
            <w:r>
              <w:rPr>
                <w:lang w:val="sr-Cyrl-CS"/>
              </w:rPr>
              <w:t xml:space="preserve"> и сертификациј</w:t>
            </w:r>
            <w:r w:rsidR="00277604">
              <w:rPr>
                <w:lang w:val="sr-Cyrl-CS"/>
              </w:rPr>
              <w:t>е</w:t>
            </w:r>
            <w:r>
              <w:rPr>
                <w:lang w:val="sr-Cyrl-CS"/>
              </w:rPr>
              <w:t xml:space="preserve"> производа</w:t>
            </w:r>
          </w:p>
        </w:tc>
      </w:tr>
      <w:bookmarkEnd w:id="9"/>
      <w:tr w:rsidR="0040001F" w:rsidRPr="00320D5E" w:rsidTr="00022E37">
        <w:trPr>
          <w:trHeight w:val="20"/>
          <w:tblHeader/>
          <w:jc w:val="center"/>
        </w:trPr>
        <w:tc>
          <w:tcPr>
            <w:tcW w:w="848" w:type="pct"/>
            <w:tcBorders>
              <w:top w:val="single" w:sz="4" w:space="0" w:color="auto"/>
              <w:right w:val="single" w:sz="12" w:space="0" w:color="auto"/>
            </w:tcBorders>
          </w:tcPr>
          <w:p w:rsidR="0040001F" w:rsidRPr="00320D5E" w:rsidRDefault="0040001F" w:rsidP="00022E37">
            <w:pPr>
              <w:pStyle w:val="NormalStefbolds"/>
              <w:outlineLvl w:val="0"/>
              <w:rPr>
                <w:szCs w:val="22"/>
                <w:highlight w:val="darkCyan"/>
                <w:lang w:val="en-US" w:eastAsia="en-US"/>
              </w:rPr>
            </w:pPr>
            <w:r w:rsidRPr="00A307BF">
              <w:rPr>
                <w:szCs w:val="22"/>
                <w:lang w:val="en-US" w:eastAsia="en-US"/>
              </w:rPr>
              <w:t>Назив радног места</w:t>
            </w:r>
          </w:p>
        </w:tc>
        <w:tc>
          <w:tcPr>
            <w:tcW w:w="4152" w:type="pct"/>
            <w:vMerge/>
            <w:tcBorders>
              <w:left w:val="single" w:sz="12" w:space="0" w:color="auto"/>
            </w:tcBorders>
            <w:vAlign w:val="center"/>
          </w:tcPr>
          <w:p w:rsidR="0040001F" w:rsidRPr="00320D5E" w:rsidRDefault="0040001F" w:rsidP="00022E37">
            <w:pPr>
              <w:pStyle w:val="Style2"/>
              <w:rPr>
                <w:color w:val="auto"/>
                <w:highlight w:val="darkCyan"/>
                <w:lang w:val="en-US" w:eastAsia="en-US"/>
              </w:rPr>
            </w:pPr>
          </w:p>
        </w:tc>
      </w:tr>
      <w:tr w:rsidR="0040001F" w:rsidRPr="00320D5E" w:rsidTr="00022E37">
        <w:trPr>
          <w:trHeight w:val="283"/>
          <w:jc w:val="center"/>
        </w:trPr>
        <w:tc>
          <w:tcPr>
            <w:tcW w:w="848" w:type="pct"/>
            <w:tcBorders>
              <w:right w:val="single" w:sz="12" w:space="0" w:color="auto"/>
            </w:tcBorders>
          </w:tcPr>
          <w:p w:rsidR="0040001F" w:rsidRPr="00CF72B8" w:rsidRDefault="0040001F" w:rsidP="00022E37">
            <w:pPr>
              <w:pStyle w:val="NormalStefbolds"/>
              <w:rPr>
                <w:szCs w:val="22"/>
                <w:lang w:val="en-US" w:eastAsia="en-US"/>
              </w:rPr>
            </w:pPr>
            <w:r w:rsidRPr="00CF72B8">
              <w:rPr>
                <w:szCs w:val="22"/>
                <w:lang w:val="en-US" w:eastAsia="en-US"/>
              </w:rPr>
              <w:t>Општи / типични опис посла</w:t>
            </w:r>
          </w:p>
        </w:tc>
        <w:tc>
          <w:tcPr>
            <w:tcW w:w="4152" w:type="pct"/>
            <w:tcBorders>
              <w:left w:val="single" w:sz="12" w:space="0" w:color="auto"/>
            </w:tcBorders>
          </w:tcPr>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организује и координира рад у Сертификационом телу за производе - Бироу за сертификацију производа;</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Latn-CS"/>
              </w:rPr>
              <w:t xml:space="preserve">преговара са подносиоцем захтева за </w:t>
            </w:r>
            <w:r w:rsidRPr="00CF72B8">
              <w:rPr>
                <w:rFonts w:ascii="Times New Roman" w:hAnsi="Times New Roman"/>
                <w:sz w:val="20"/>
                <w:szCs w:val="20"/>
              </w:rPr>
              <w:t>сертификацију производа</w:t>
            </w:r>
            <w:r w:rsidRPr="00CF72B8">
              <w:rPr>
                <w:rFonts w:ascii="Times New Roman" w:hAnsi="Times New Roman"/>
                <w:sz w:val="20"/>
                <w:szCs w:val="20"/>
                <w:lang w:val="sr-Latn-CS"/>
              </w:rPr>
              <w:t xml:space="preserve">, учествује у уговарању послова и преиспитивању </w:t>
            </w:r>
            <w:r w:rsidRPr="00CF72B8">
              <w:rPr>
                <w:rFonts w:ascii="Times New Roman" w:hAnsi="Times New Roman"/>
                <w:sz w:val="20"/>
                <w:szCs w:val="20"/>
              </w:rPr>
              <w:t>захтева за сертификацију;</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врши преиспитивање и доноси одлуку о сертификацији производа;</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врши послове овлашћеног лица за потписивање сертификата; </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 учествује у раду Комисије за очување непристрасности;</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Latn-CS"/>
              </w:rPr>
              <w:t xml:space="preserve">учествује у решавању приговора и жалби корисника на резултате </w:t>
            </w:r>
            <w:r w:rsidRPr="00CF72B8">
              <w:rPr>
                <w:rFonts w:ascii="Times New Roman" w:hAnsi="Times New Roman"/>
                <w:sz w:val="20"/>
                <w:szCs w:val="20"/>
              </w:rPr>
              <w:t xml:space="preserve">сертификације </w:t>
            </w:r>
            <w:r w:rsidRPr="00CF72B8">
              <w:rPr>
                <w:rFonts w:ascii="Times New Roman" w:hAnsi="Times New Roman"/>
                <w:sz w:val="20"/>
                <w:szCs w:val="20"/>
                <w:lang w:val="sr-Latn-CS"/>
              </w:rPr>
              <w:t>и верификује решења о приговорима и жалбама</w:t>
            </w:r>
            <w:r w:rsidRPr="00CF72B8">
              <w:rPr>
                <w:rFonts w:ascii="Times New Roman" w:hAnsi="Times New Roman"/>
                <w:sz w:val="20"/>
                <w:szCs w:val="20"/>
              </w:rPr>
              <w:t>;</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формира документацију за именовање Тела за оцењивање усаглашености производа, по основу акредитације;</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учествује у раду тела из области инфраструктуре квалитета;</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предлаже директору института Програм развоја послова сертификације и план за његово извршење;</w:t>
            </w:r>
          </w:p>
          <w:p w:rsidR="0040001F" w:rsidRPr="00CF72B8" w:rsidRDefault="0040001F" w:rsidP="00C535F2">
            <w:pPr>
              <w:numPr>
                <w:ilvl w:val="0"/>
                <w:numId w:val="111"/>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подноси </w:t>
            </w:r>
            <w:r w:rsidR="00E11124">
              <w:rPr>
                <w:rFonts w:ascii="Times New Roman" w:hAnsi="Times New Roman"/>
                <w:sz w:val="20"/>
                <w:szCs w:val="20"/>
                <w:lang w:val="sr-Cyrl-CS"/>
              </w:rPr>
              <w:t>и</w:t>
            </w:r>
            <w:r w:rsidRPr="00CF72B8">
              <w:rPr>
                <w:rFonts w:ascii="Times New Roman" w:hAnsi="Times New Roman"/>
                <w:sz w:val="20"/>
                <w:szCs w:val="20"/>
                <w:lang w:val="sr-Cyrl-CS"/>
              </w:rPr>
              <w:t xml:space="preserve">звештај о </w:t>
            </w:r>
            <w:r w:rsidRPr="00CF72B8">
              <w:rPr>
                <w:rFonts w:ascii="Times New Roman" w:hAnsi="Times New Roman"/>
                <w:bCs/>
                <w:iCs/>
                <w:sz w:val="20"/>
                <w:szCs w:val="20"/>
                <w:lang w:val="ru-RU"/>
              </w:rPr>
              <w:t xml:space="preserve">резултатима рада и пословања </w:t>
            </w:r>
            <w:r w:rsidR="00761505">
              <w:rPr>
                <w:rFonts w:ascii="Times New Roman" w:hAnsi="Times New Roman"/>
                <w:sz w:val="20"/>
                <w:szCs w:val="20"/>
                <w:lang w:val="sr-Cyrl-CS"/>
              </w:rPr>
              <w:t>Б</w:t>
            </w:r>
            <w:r w:rsidRPr="00CF72B8">
              <w:rPr>
                <w:rFonts w:ascii="Times New Roman" w:hAnsi="Times New Roman"/>
                <w:sz w:val="20"/>
                <w:szCs w:val="20"/>
                <w:lang w:val="sr-Cyrl-CS"/>
              </w:rPr>
              <w:t>ироа за сертификацију;</w:t>
            </w:r>
          </w:p>
          <w:p w:rsidR="0040001F" w:rsidRPr="00CF72B8" w:rsidRDefault="00762B27" w:rsidP="00C535F2">
            <w:pPr>
              <w:pStyle w:val="NormalStefbullets1"/>
              <w:numPr>
                <w:ilvl w:val="0"/>
                <w:numId w:val="111"/>
              </w:numPr>
              <w:ind w:left="534"/>
              <w:jc w:val="both"/>
              <w:rPr>
                <w:lang w:val="sr-Cyrl-CS" w:eastAsia="en-US"/>
              </w:rPr>
            </w:pPr>
            <w:r>
              <w:rPr>
                <w:rFonts w:eastAsia="Calibri"/>
                <w:lang w:val="sr-Latn-CS"/>
              </w:rPr>
              <w:t>прати стручну литературу и</w:t>
            </w:r>
            <w:r w:rsidR="0040001F" w:rsidRPr="00CF72B8">
              <w:rPr>
                <w:rFonts w:eastAsia="Calibri"/>
                <w:lang w:val="sr-Latn-CS"/>
              </w:rPr>
              <w:t xml:space="preserve"> најновија научно</w:t>
            </w:r>
            <w:r>
              <w:rPr>
                <w:rFonts w:eastAsia="Calibri"/>
              </w:rPr>
              <w:t xml:space="preserve"> </w:t>
            </w:r>
            <w:r w:rsidR="0040001F" w:rsidRPr="00CF72B8">
              <w:rPr>
                <w:rFonts w:eastAsia="Calibri"/>
                <w:lang w:val="sr-Latn-CS"/>
              </w:rPr>
              <w:t>-</w:t>
            </w:r>
            <w:r>
              <w:rPr>
                <w:rFonts w:eastAsia="Calibri"/>
              </w:rPr>
              <w:t xml:space="preserve"> </w:t>
            </w:r>
            <w:r>
              <w:rPr>
                <w:rFonts w:eastAsia="Calibri"/>
                <w:lang w:val="sr-Latn-CS"/>
              </w:rPr>
              <w:t>техничка достигнућа из домена и  активности</w:t>
            </w:r>
            <w:r w:rsidR="0040001F" w:rsidRPr="00CF72B8">
              <w:rPr>
                <w:rFonts w:eastAsia="Calibri"/>
                <w:lang w:val="sr-Latn-CS"/>
              </w:rPr>
              <w:t xml:space="preserve"> </w:t>
            </w:r>
            <w:r w:rsidR="0040001F" w:rsidRPr="00CF72B8">
              <w:rPr>
                <w:rFonts w:eastAsia="Calibri"/>
              </w:rPr>
              <w:t>сертификације производа</w:t>
            </w:r>
            <w:r w:rsidR="0040001F" w:rsidRPr="00CF72B8">
              <w:rPr>
                <w:rFonts w:eastAsia="Calibri"/>
                <w:lang w:val="sr-Latn-CS"/>
              </w:rPr>
              <w:t>.</w:t>
            </w:r>
          </w:p>
        </w:tc>
      </w:tr>
      <w:tr w:rsidR="0040001F" w:rsidRPr="00320D5E" w:rsidTr="00022E37">
        <w:trPr>
          <w:trHeight w:val="283"/>
          <w:jc w:val="center"/>
        </w:trPr>
        <w:tc>
          <w:tcPr>
            <w:tcW w:w="848" w:type="pct"/>
            <w:tcBorders>
              <w:right w:val="single" w:sz="12" w:space="0" w:color="auto"/>
            </w:tcBorders>
          </w:tcPr>
          <w:p w:rsidR="0040001F" w:rsidRPr="00CF72B8" w:rsidRDefault="0040001F" w:rsidP="00022E37">
            <w:pPr>
              <w:pStyle w:val="NormalStefbolds"/>
              <w:rPr>
                <w:szCs w:val="22"/>
                <w:lang w:val="en-US" w:eastAsia="en-US"/>
              </w:rPr>
            </w:pPr>
            <w:r w:rsidRPr="00CF72B8">
              <w:rPr>
                <w:szCs w:val="22"/>
                <w:lang w:eastAsia="en-US"/>
              </w:rPr>
              <w:t>О</w:t>
            </w:r>
            <w:r w:rsidRPr="00CF72B8">
              <w:rPr>
                <w:szCs w:val="22"/>
                <w:lang w:val="en-US" w:eastAsia="en-US"/>
              </w:rPr>
              <w:t>бразовање</w:t>
            </w:r>
          </w:p>
        </w:tc>
        <w:tc>
          <w:tcPr>
            <w:tcW w:w="4152" w:type="pct"/>
            <w:tcBorders>
              <w:left w:val="single" w:sz="12" w:space="0" w:color="auto"/>
            </w:tcBorders>
          </w:tcPr>
          <w:p w:rsidR="0040001F" w:rsidRPr="00CF72B8" w:rsidRDefault="0040001F" w:rsidP="00022E37">
            <w:pPr>
              <w:pStyle w:val="NormalStef1"/>
              <w:rPr>
                <w:lang w:val="sr-Cyrl-CS"/>
              </w:rPr>
            </w:pPr>
            <w:r w:rsidRPr="00CF72B8">
              <w:rPr>
                <w:lang w:val="sr-Cyrl-CS"/>
              </w:rPr>
              <w:t>Високо образовање:</w:t>
            </w:r>
          </w:p>
          <w:p w:rsidR="0040001F" w:rsidRPr="00CF72B8" w:rsidRDefault="0040001F" w:rsidP="0040001F">
            <w:pPr>
              <w:pStyle w:val="NormalStefbullets1"/>
              <w:numPr>
                <w:ilvl w:val="0"/>
                <w:numId w:val="2"/>
              </w:numPr>
              <w:jc w:val="both"/>
            </w:pPr>
            <w:r w:rsidRPr="00CF72B8">
              <w:t>на студијама трећег степена (докторске академске студије), по пропису који уређује високо образовање почев од 10. септембра 2005. године.</w:t>
            </w:r>
          </w:p>
        </w:tc>
      </w:tr>
      <w:tr w:rsidR="0040001F" w:rsidRPr="00A408D1" w:rsidTr="00022E37">
        <w:trPr>
          <w:trHeight w:val="283"/>
          <w:jc w:val="center"/>
        </w:trPr>
        <w:tc>
          <w:tcPr>
            <w:tcW w:w="848" w:type="pct"/>
            <w:tcBorders>
              <w:right w:val="single" w:sz="12" w:space="0" w:color="auto"/>
            </w:tcBorders>
          </w:tcPr>
          <w:p w:rsidR="0040001F" w:rsidRPr="00CF72B8" w:rsidRDefault="0040001F" w:rsidP="00022E37">
            <w:pPr>
              <w:pStyle w:val="NormalStefbolds"/>
              <w:rPr>
                <w:szCs w:val="22"/>
                <w:lang w:val="en-US" w:eastAsia="en-US"/>
              </w:rPr>
            </w:pPr>
            <w:r w:rsidRPr="00CF72B8">
              <w:rPr>
                <w:szCs w:val="22"/>
                <w:lang w:val="en-US" w:eastAsia="en-US"/>
              </w:rPr>
              <w:t>Додатна знања / испити / радно искуство</w:t>
            </w:r>
          </w:p>
        </w:tc>
        <w:tc>
          <w:tcPr>
            <w:tcW w:w="4152" w:type="pct"/>
            <w:tcBorders>
              <w:left w:val="single" w:sz="12" w:space="0" w:color="auto"/>
            </w:tcBorders>
          </w:tcPr>
          <w:p w:rsidR="0040001F" w:rsidRPr="00495EEE" w:rsidRDefault="0040001F" w:rsidP="0040001F">
            <w:pPr>
              <w:pStyle w:val="NormalStefbullets1"/>
              <w:numPr>
                <w:ilvl w:val="0"/>
                <w:numId w:val="2"/>
              </w:numPr>
            </w:pPr>
            <w:r w:rsidRPr="00DB28E1">
              <w:rPr>
                <w:bCs/>
                <w:lang w:val="sr-Cyrl-CS"/>
              </w:rPr>
              <w:t>у складу са општим актом института.</w:t>
            </w:r>
          </w:p>
          <w:p w:rsidR="0040001F" w:rsidRPr="00CF72B8" w:rsidRDefault="0040001F" w:rsidP="00022E37">
            <w:pPr>
              <w:pStyle w:val="NormalStefbullets1"/>
              <w:ind w:left="90"/>
            </w:pPr>
          </w:p>
        </w:tc>
      </w:tr>
    </w:tbl>
    <w:p w:rsidR="0040001F" w:rsidRPr="008232E5" w:rsidRDefault="0040001F" w:rsidP="0040001F">
      <w:pPr>
        <w:pStyle w:val="Heading1Stef"/>
        <w:ind w:left="0"/>
        <w:rPr>
          <w:color w:val="auto"/>
        </w:rPr>
      </w:pPr>
    </w:p>
    <w:p w:rsidR="0040001F" w:rsidRPr="008578CE" w:rsidRDefault="0040001F" w:rsidP="0040001F">
      <w:pPr>
        <w:pStyle w:val="NormalStef"/>
        <w:rPr>
          <w:lang w:val="sr-Cyrl-CS"/>
        </w:rPr>
      </w:pPr>
      <w:r w:rsidRPr="008232E5">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0001F" w:rsidRPr="00A408D1" w:rsidTr="00022E37">
        <w:trPr>
          <w:trHeight w:val="289"/>
          <w:tblHeader/>
          <w:jc w:val="center"/>
        </w:trPr>
        <w:tc>
          <w:tcPr>
            <w:tcW w:w="848" w:type="pct"/>
            <w:tcBorders>
              <w:bottom w:val="single" w:sz="4" w:space="0" w:color="auto"/>
              <w:right w:val="single" w:sz="12" w:space="0" w:color="auto"/>
            </w:tcBorders>
          </w:tcPr>
          <w:p w:rsidR="0040001F" w:rsidRPr="00E32696" w:rsidRDefault="0058561B" w:rsidP="00022E37">
            <w:pPr>
              <w:pStyle w:val="NormalStefbolds"/>
              <w:outlineLvl w:val="0"/>
              <w:rPr>
                <w:sz w:val="24"/>
                <w:szCs w:val="24"/>
                <w:lang w:eastAsia="en-US"/>
              </w:rPr>
            </w:pPr>
            <w:bookmarkStart w:id="10" w:name="Г11" w:colFirst="1" w:colLast="1"/>
            <w:r>
              <w:rPr>
                <w:sz w:val="24"/>
                <w:szCs w:val="24"/>
                <w:lang w:eastAsia="en-US"/>
              </w:rPr>
              <w:lastRenderedPageBreak/>
              <w:t>8</w:t>
            </w:r>
            <w:r w:rsidR="00CC1A66">
              <w:rPr>
                <w:sz w:val="24"/>
                <w:szCs w:val="24"/>
                <w:lang w:eastAsia="en-US"/>
              </w:rPr>
              <w:t>1</w:t>
            </w:r>
            <w:r w:rsidR="0040001F" w:rsidRPr="00E32696">
              <w:rPr>
                <w:sz w:val="24"/>
                <w:szCs w:val="24"/>
                <w:lang w:eastAsia="en-US"/>
              </w:rPr>
              <w:t>.</w:t>
            </w:r>
          </w:p>
        </w:tc>
        <w:tc>
          <w:tcPr>
            <w:tcW w:w="4152" w:type="pct"/>
            <w:vMerge w:val="restart"/>
            <w:tcBorders>
              <w:left w:val="single" w:sz="12" w:space="0" w:color="auto"/>
            </w:tcBorders>
            <w:vAlign w:val="center"/>
          </w:tcPr>
          <w:p w:rsidR="0040001F" w:rsidRPr="009F5290" w:rsidRDefault="0040001F" w:rsidP="00022E37">
            <w:pPr>
              <w:pStyle w:val="AleksNaziv"/>
            </w:pPr>
            <w:r>
              <w:rPr>
                <w:lang w:val="sr-Cyrl-CS"/>
              </w:rPr>
              <w:t xml:space="preserve">сарадник </w:t>
            </w:r>
            <w:r w:rsidRPr="009F5290">
              <w:rPr>
                <w:lang w:val="sr-Cyrl-CS"/>
              </w:rPr>
              <w:t xml:space="preserve">ЗА </w:t>
            </w:r>
            <w:r>
              <w:rPr>
                <w:lang w:val="sr-Cyrl-CS"/>
              </w:rPr>
              <w:t>ПОСЛОВЕ усаглашености и сертификације производа</w:t>
            </w:r>
          </w:p>
        </w:tc>
      </w:tr>
      <w:bookmarkEnd w:id="10"/>
      <w:tr w:rsidR="0040001F" w:rsidRPr="00A408D1" w:rsidTr="00022E37">
        <w:trPr>
          <w:trHeight w:val="20"/>
          <w:tblHeader/>
          <w:jc w:val="center"/>
        </w:trPr>
        <w:tc>
          <w:tcPr>
            <w:tcW w:w="848" w:type="pct"/>
            <w:tcBorders>
              <w:top w:val="single" w:sz="4" w:space="0" w:color="auto"/>
              <w:right w:val="single" w:sz="12" w:space="0" w:color="auto"/>
            </w:tcBorders>
          </w:tcPr>
          <w:p w:rsidR="0040001F" w:rsidRDefault="0040001F" w:rsidP="00022E37">
            <w:pPr>
              <w:pStyle w:val="NormalStefbolds"/>
              <w:outlineLvl w:val="0"/>
              <w:rPr>
                <w:szCs w:val="22"/>
                <w:lang w:val="en-US" w:eastAsia="en-US"/>
              </w:rPr>
            </w:pPr>
            <w:r w:rsidRPr="00A83528">
              <w:rPr>
                <w:szCs w:val="22"/>
                <w:lang w:val="en-US" w:eastAsia="en-US"/>
              </w:rPr>
              <w:t>Назив радног места</w:t>
            </w:r>
          </w:p>
        </w:tc>
        <w:tc>
          <w:tcPr>
            <w:tcW w:w="4152" w:type="pct"/>
            <w:vMerge/>
            <w:tcBorders>
              <w:left w:val="single" w:sz="12" w:space="0" w:color="auto"/>
            </w:tcBorders>
            <w:vAlign w:val="center"/>
          </w:tcPr>
          <w:p w:rsidR="0040001F" w:rsidRPr="008E4549" w:rsidRDefault="0040001F" w:rsidP="00022E37">
            <w:pPr>
              <w:pStyle w:val="Style2"/>
              <w:rPr>
                <w:color w:val="auto"/>
                <w:lang w:val="en-US" w:eastAsia="en-US"/>
              </w:rPr>
            </w:pPr>
          </w:p>
        </w:tc>
      </w:tr>
      <w:tr w:rsidR="0040001F" w:rsidRPr="00A408D1" w:rsidTr="00022E37">
        <w:trPr>
          <w:trHeight w:val="283"/>
          <w:jc w:val="center"/>
        </w:trPr>
        <w:tc>
          <w:tcPr>
            <w:tcW w:w="848" w:type="pct"/>
            <w:tcBorders>
              <w:right w:val="single" w:sz="12" w:space="0" w:color="auto"/>
            </w:tcBorders>
          </w:tcPr>
          <w:p w:rsidR="0040001F" w:rsidRPr="00A83528" w:rsidRDefault="0040001F" w:rsidP="00022E37">
            <w:pPr>
              <w:pStyle w:val="NormalStefbolds"/>
              <w:rPr>
                <w:szCs w:val="22"/>
                <w:lang w:val="en-US" w:eastAsia="en-US"/>
              </w:rPr>
            </w:pPr>
            <w:r>
              <w:rPr>
                <w:szCs w:val="22"/>
                <w:lang w:val="en-US" w:eastAsia="en-US"/>
              </w:rPr>
              <w:t>Општи / типични опис посла</w:t>
            </w:r>
          </w:p>
        </w:tc>
        <w:tc>
          <w:tcPr>
            <w:tcW w:w="4152" w:type="pct"/>
            <w:tcBorders>
              <w:left w:val="single" w:sz="12" w:space="0" w:color="auto"/>
            </w:tcBorders>
          </w:tcPr>
          <w:p w:rsidR="0040001F" w:rsidRPr="00F8669F" w:rsidRDefault="0040001F" w:rsidP="00C535F2">
            <w:pPr>
              <w:numPr>
                <w:ilvl w:val="0"/>
                <w:numId w:val="112"/>
              </w:numPr>
              <w:spacing w:line="240" w:lineRule="auto"/>
              <w:jc w:val="both"/>
              <w:rPr>
                <w:rFonts w:ascii="Times New Roman" w:hAnsi="Times New Roman"/>
                <w:sz w:val="20"/>
                <w:szCs w:val="20"/>
                <w:lang w:val="sr-Cyrl-CS"/>
              </w:rPr>
            </w:pPr>
            <w:r w:rsidRPr="00F8669F">
              <w:rPr>
                <w:rFonts w:ascii="Times New Roman" w:hAnsi="Times New Roman"/>
                <w:sz w:val="20"/>
                <w:szCs w:val="20"/>
                <w:lang w:val="sr-Cyrl-CS"/>
              </w:rPr>
              <w:t>обавља послове предвиђене актом о квалитету и процедурама система квалитета;</w:t>
            </w:r>
          </w:p>
          <w:p w:rsidR="0040001F" w:rsidRPr="00F8669F" w:rsidRDefault="0040001F" w:rsidP="00C535F2">
            <w:pPr>
              <w:numPr>
                <w:ilvl w:val="0"/>
                <w:numId w:val="112"/>
              </w:numPr>
              <w:spacing w:line="240" w:lineRule="auto"/>
              <w:jc w:val="both"/>
              <w:rPr>
                <w:rFonts w:ascii="Times New Roman" w:hAnsi="Times New Roman"/>
                <w:sz w:val="20"/>
                <w:szCs w:val="20"/>
                <w:lang w:val="sr-Cyrl-CS"/>
              </w:rPr>
            </w:pPr>
            <w:r w:rsidRPr="00F8669F">
              <w:rPr>
                <w:rFonts w:ascii="Times New Roman" w:hAnsi="Times New Roman"/>
                <w:sz w:val="20"/>
                <w:szCs w:val="20"/>
                <w:lang w:val="sr-Cyrl-CS"/>
              </w:rPr>
              <w:t>врши одржавање и унапређење система менаџмента сертификационог тела;</w:t>
            </w:r>
          </w:p>
          <w:p w:rsidR="0040001F" w:rsidRPr="00F8669F" w:rsidRDefault="0040001F" w:rsidP="00C535F2">
            <w:pPr>
              <w:numPr>
                <w:ilvl w:val="0"/>
                <w:numId w:val="112"/>
              </w:numPr>
              <w:spacing w:line="240" w:lineRule="auto"/>
              <w:jc w:val="both"/>
              <w:rPr>
                <w:rFonts w:ascii="Times New Roman" w:hAnsi="Times New Roman"/>
                <w:sz w:val="20"/>
                <w:szCs w:val="20"/>
                <w:lang w:val="sr-Cyrl-CS"/>
              </w:rPr>
            </w:pPr>
            <w:r w:rsidRPr="00F8669F">
              <w:rPr>
                <w:rFonts w:ascii="Times New Roman" w:hAnsi="Times New Roman"/>
                <w:sz w:val="20"/>
                <w:szCs w:val="20"/>
                <w:lang w:val="sr-Latn-CS"/>
              </w:rPr>
              <w:t>сарађује са организацијом која је донела решење о акредитацији и другим државним о</w:t>
            </w:r>
            <w:r w:rsidR="00C804C9">
              <w:rPr>
                <w:rFonts w:ascii="Times New Roman" w:hAnsi="Times New Roman"/>
                <w:sz w:val="20"/>
                <w:szCs w:val="20"/>
                <w:lang w:val="sr-Latn-CS"/>
              </w:rPr>
              <w:t>рганима који су донели решења о</w:t>
            </w:r>
            <w:r w:rsidRPr="00F8669F">
              <w:rPr>
                <w:rFonts w:ascii="Times New Roman" w:hAnsi="Times New Roman"/>
                <w:sz w:val="20"/>
                <w:szCs w:val="20"/>
                <w:lang w:val="sr-Latn-CS"/>
              </w:rPr>
              <w:t xml:space="preserve"> именовањ</w:t>
            </w:r>
            <w:r w:rsidRPr="00F8669F">
              <w:rPr>
                <w:rFonts w:ascii="Times New Roman" w:hAnsi="Times New Roman"/>
                <w:sz w:val="20"/>
                <w:szCs w:val="20"/>
              </w:rPr>
              <w:t>у</w:t>
            </w:r>
            <w:r w:rsidRPr="00F8669F">
              <w:rPr>
                <w:rFonts w:ascii="Times New Roman" w:hAnsi="Times New Roman"/>
                <w:sz w:val="20"/>
                <w:szCs w:val="20"/>
                <w:lang w:val="sr-Latn-CS"/>
              </w:rPr>
              <w:t xml:space="preserve"> </w:t>
            </w:r>
            <w:r w:rsidR="00C804C9">
              <w:rPr>
                <w:rFonts w:ascii="Times New Roman" w:hAnsi="Times New Roman"/>
                <w:sz w:val="20"/>
                <w:szCs w:val="20"/>
              </w:rPr>
              <w:t>Тела за</w:t>
            </w:r>
            <w:r w:rsidRPr="00F8669F">
              <w:rPr>
                <w:rFonts w:ascii="Times New Roman" w:hAnsi="Times New Roman"/>
                <w:sz w:val="20"/>
                <w:szCs w:val="20"/>
                <w:lang w:val="sr-Latn-CS"/>
              </w:rPr>
              <w:t xml:space="preserve"> оцењивања усаглашености</w:t>
            </w:r>
            <w:r w:rsidRPr="00F8669F">
              <w:rPr>
                <w:rFonts w:ascii="Times New Roman" w:hAnsi="Times New Roman"/>
                <w:sz w:val="20"/>
                <w:szCs w:val="20"/>
              </w:rPr>
              <w:t xml:space="preserve"> производа;</w:t>
            </w:r>
          </w:p>
          <w:p w:rsidR="0040001F" w:rsidRPr="00F8669F" w:rsidRDefault="0040001F" w:rsidP="00C535F2">
            <w:pPr>
              <w:numPr>
                <w:ilvl w:val="0"/>
                <w:numId w:val="112"/>
              </w:numPr>
              <w:spacing w:line="240" w:lineRule="auto"/>
              <w:contextualSpacing/>
              <w:jc w:val="both"/>
              <w:rPr>
                <w:rFonts w:ascii="Times New Roman" w:hAnsi="Times New Roman"/>
                <w:noProof/>
                <w:sz w:val="20"/>
                <w:szCs w:val="20"/>
                <w:lang w:val="sr-Cyrl-CS"/>
              </w:rPr>
            </w:pPr>
            <w:r w:rsidRPr="00F8669F">
              <w:rPr>
                <w:rFonts w:ascii="Times New Roman" w:hAnsi="Times New Roman"/>
                <w:noProof/>
                <w:sz w:val="20"/>
                <w:szCs w:val="20"/>
              </w:rPr>
              <w:t>в</w:t>
            </w:r>
            <w:r w:rsidRPr="00F8669F">
              <w:rPr>
                <w:rFonts w:ascii="Times New Roman" w:hAnsi="Times New Roman"/>
                <w:noProof/>
                <w:sz w:val="20"/>
                <w:szCs w:val="20"/>
                <w:lang w:val="sr-Cyrl-CS"/>
              </w:rPr>
              <w:t>оди техничку и финансијске документације;</w:t>
            </w:r>
          </w:p>
          <w:p w:rsidR="0040001F" w:rsidRPr="00F8669F" w:rsidRDefault="0040001F" w:rsidP="00C535F2">
            <w:pPr>
              <w:numPr>
                <w:ilvl w:val="0"/>
                <w:numId w:val="112"/>
              </w:numPr>
              <w:spacing w:line="240" w:lineRule="auto"/>
              <w:jc w:val="both"/>
              <w:rPr>
                <w:strike/>
                <w:lang w:val="sr-Cyrl-CS"/>
              </w:rPr>
            </w:pPr>
            <w:r w:rsidRPr="00F8669F">
              <w:rPr>
                <w:rFonts w:ascii="Times New Roman" w:hAnsi="Times New Roman"/>
                <w:sz w:val="20"/>
                <w:szCs w:val="20"/>
                <w:lang w:val="sr-Cyrl-CS"/>
              </w:rPr>
              <w:t xml:space="preserve">обавља административне и друге послове, коресподенције и евиденције и послове извештавања. </w:t>
            </w:r>
          </w:p>
        </w:tc>
      </w:tr>
      <w:tr w:rsidR="0040001F" w:rsidRPr="00A408D1" w:rsidTr="00022E37">
        <w:trPr>
          <w:trHeight w:val="283"/>
          <w:jc w:val="center"/>
        </w:trPr>
        <w:tc>
          <w:tcPr>
            <w:tcW w:w="848" w:type="pct"/>
            <w:tcBorders>
              <w:right w:val="single" w:sz="12" w:space="0" w:color="auto"/>
            </w:tcBorders>
          </w:tcPr>
          <w:p w:rsidR="0040001F" w:rsidRPr="00A83528" w:rsidRDefault="0040001F" w:rsidP="00022E37">
            <w:pPr>
              <w:pStyle w:val="NormalStefbolds"/>
              <w:rPr>
                <w:szCs w:val="22"/>
                <w:lang w:val="en-US" w:eastAsia="en-US"/>
              </w:rPr>
            </w:pPr>
            <w:r>
              <w:rPr>
                <w:szCs w:val="22"/>
                <w:lang w:eastAsia="en-US"/>
              </w:rPr>
              <w:t>О</w:t>
            </w:r>
            <w:r w:rsidRPr="00A83528">
              <w:rPr>
                <w:szCs w:val="22"/>
                <w:lang w:val="en-US" w:eastAsia="en-US"/>
              </w:rPr>
              <w:t>бразовање</w:t>
            </w:r>
          </w:p>
        </w:tc>
        <w:tc>
          <w:tcPr>
            <w:tcW w:w="4152" w:type="pct"/>
            <w:tcBorders>
              <w:left w:val="single" w:sz="12" w:space="0" w:color="auto"/>
            </w:tcBorders>
          </w:tcPr>
          <w:p w:rsidR="0040001F" w:rsidRPr="00F8669F" w:rsidRDefault="0040001F" w:rsidP="00022E37">
            <w:pPr>
              <w:pStyle w:val="NormalStef"/>
              <w:jc w:val="both"/>
              <w:rPr>
                <w:lang w:val="sr-Cyrl-CS" w:eastAsia="en-US"/>
              </w:rPr>
            </w:pPr>
            <w:r w:rsidRPr="00F8669F">
              <w:rPr>
                <w:lang w:val="sr-Cyrl-CS" w:eastAsia="en-US"/>
              </w:rPr>
              <w:t>Високо образовање:</w:t>
            </w:r>
          </w:p>
          <w:p w:rsidR="0040001F" w:rsidRDefault="0040001F" w:rsidP="0040001F">
            <w:pPr>
              <w:pStyle w:val="NormalStefbullets1"/>
              <w:numPr>
                <w:ilvl w:val="0"/>
                <w:numId w:val="2"/>
              </w:numPr>
              <w:jc w:val="both"/>
            </w:pPr>
            <w:r w:rsidRPr="00F8669F">
              <w:t>на студијама другог степена (мастер академске студије), по пропису који уређује високо образовање почев од 10. септембра 2005. године;</w:t>
            </w:r>
          </w:p>
          <w:p w:rsidR="00372201" w:rsidRPr="00372201" w:rsidRDefault="00372201" w:rsidP="0040001F">
            <w:pPr>
              <w:pStyle w:val="NormalStefbullets1"/>
              <w:numPr>
                <w:ilvl w:val="0"/>
                <w:numId w:val="2"/>
              </w:numPr>
              <w:jc w:val="both"/>
            </w:pPr>
            <w:r w:rsidRPr="00F8669F">
              <w:t>на основним студијама у трајању од најмање четири године, по пропису који је уређивао високо образовањ</w:t>
            </w:r>
            <w:r>
              <w:t>е до 10. септембра 2005. године;</w:t>
            </w:r>
          </w:p>
          <w:p w:rsidR="00372201" w:rsidRPr="00F8669F" w:rsidRDefault="00372201" w:rsidP="00372201">
            <w:pPr>
              <w:pStyle w:val="NormalStefbullets1"/>
              <w:ind w:left="90"/>
              <w:jc w:val="both"/>
            </w:pPr>
            <w:r>
              <w:t>или</w:t>
            </w:r>
          </w:p>
          <w:p w:rsidR="0040001F" w:rsidRPr="00F8669F" w:rsidRDefault="0040001F" w:rsidP="00372201">
            <w:pPr>
              <w:pStyle w:val="NormalStefbullets1"/>
              <w:numPr>
                <w:ilvl w:val="0"/>
                <w:numId w:val="2"/>
              </w:numPr>
              <w:jc w:val="both"/>
            </w:pPr>
            <w:r w:rsidRPr="00F8669F">
              <w:t>на студијама првог степена (основне академске студије у обиму од најмање 240 ЕСПБ), по пропису који уређује високо образовање почев</w:t>
            </w:r>
            <w:r w:rsidR="00372201">
              <w:t xml:space="preserve"> од 10. септембра 2005. године.</w:t>
            </w:r>
          </w:p>
        </w:tc>
      </w:tr>
      <w:tr w:rsidR="0040001F" w:rsidRPr="00A408D1" w:rsidTr="00022E37">
        <w:trPr>
          <w:trHeight w:val="283"/>
          <w:jc w:val="center"/>
        </w:trPr>
        <w:tc>
          <w:tcPr>
            <w:tcW w:w="848" w:type="pct"/>
            <w:tcBorders>
              <w:right w:val="single" w:sz="12" w:space="0" w:color="auto"/>
            </w:tcBorders>
          </w:tcPr>
          <w:p w:rsidR="0040001F" w:rsidRPr="00A83528" w:rsidRDefault="0040001F" w:rsidP="00022E37">
            <w:pPr>
              <w:pStyle w:val="NormalStefbolds"/>
              <w:rPr>
                <w:szCs w:val="22"/>
                <w:lang w:val="en-US" w:eastAsia="en-US"/>
              </w:rPr>
            </w:pPr>
            <w:r w:rsidRPr="00A83528">
              <w:rPr>
                <w:szCs w:val="22"/>
                <w:lang w:val="en-US" w:eastAsia="en-US"/>
              </w:rPr>
              <w:t>Додатна знања / испити / радно искуство</w:t>
            </w:r>
          </w:p>
        </w:tc>
        <w:tc>
          <w:tcPr>
            <w:tcW w:w="4152" w:type="pct"/>
            <w:tcBorders>
              <w:left w:val="single" w:sz="12" w:space="0" w:color="auto"/>
            </w:tcBorders>
          </w:tcPr>
          <w:p w:rsidR="0040001F" w:rsidRPr="00C16AF8" w:rsidRDefault="0040001F" w:rsidP="0040001F">
            <w:pPr>
              <w:pStyle w:val="NormalStefbullets1"/>
              <w:numPr>
                <w:ilvl w:val="0"/>
                <w:numId w:val="2"/>
              </w:numPr>
            </w:pPr>
            <w:r w:rsidRPr="00DB28E1">
              <w:rPr>
                <w:bCs/>
                <w:lang w:val="sr-Cyrl-CS"/>
              </w:rPr>
              <w:t>у складу са општим актом института</w:t>
            </w:r>
            <w:r>
              <w:rPr>
                <w:bCs/>
                <w:lang w:val="sr-Cyrl-CS"/>
              </w:rPr>
              <w:t>.</w:t>
            </w:r>
          </w:p>
        </w:tc>
      </w:tr>
    </w:tbl>
    <w:p w:rsidR="0040001F" w:rsidRPr="008232E5" w:rsidRDefault="0040001F" w:rsidP="0040001F">
      <w:pPr>
        <w:pStyle w:val="NormalStefbolds"/>
      </w:pPr>
    </w:p>
    <w:p w:rsidR="003D4109" w:rsidRDefault="003D4109">
      <w:pPr>
        <w:spacing w:after="160" w:line="259" w:lineRule="auto"/>
        <w:ind w:left="0" w:firstLine="0"/>
      </w:pPr>
      <w: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3D4109" w:rsidRPr="00B765DD" w:rsidTr="00B96D60">
        <w:trPr>
          <w:trHeight w:val="276"/>
          <w:tblHeader/>
        </w:trPr>
        <w:tc>
          <w:tcPr>
            <w:tcW w:w="901" w:type="pct"/>
            <w:tcBorders>
              <w:bottom w:val="single" w:sz="2" w:space="0" w:color="auto"/>
            </w:tcBorders>
            <w:shd w:val="clear" w:color="auto" w:fill="FFFFFF"/>
          </w:tcPr>
          <w:p w:rsidR="003D4109" w:rsidRPr="00CC1A66" w:rsidRDefault="00CC1A66" w:rsidP="00022E37">
            <w:pPr>
              <w:spacing w:line="240" w:lineRule="auto"/>
              <w:outlineLvl w:val="0"/>
              <w:rPr>
                <w:rFonts w:ascii="Times New Roman" w:hAnsi="Times New Roman"/>
                <w:noProof/>
                <w:sz w:val="24"/>
                <w:szCs w:val="24"/>
              </w:rPr>
            </w:pPr>
            <w:r>
              <w:rPr>
                <w:rFonts w:ascii="Times New Roman" w:hAnsi="Times New Roman"/>
                <w:noProof/>
                <w:sz w:val="24"/>
                <w:szCs w:val="24"/>
              </w:rPr>
              <w:lastRenderedPageBreak/>
              <w:t>82.</w:t>
            </w:r>
          </w:p>
        </w:tc>
        <w:tc>
          <w:tcPr>
            <w:tcW w:w="4099" w:type="pct"/>
            <w:vMerge w:val="restart"/>
            <w:shd w:val="clear" w:color="auto" w:fill="FFFFFF"/>
            <w:vAlign w:val="center"/>
          </w:tcPr>
          <w:p w:rsidR="003D4109" w:rsidRPr="00B765DD" w:rsidRDefault="003D4109" w:rsidP="00022E37">
            <w:pPr>
              <w:spacing w:line="240" w:lineRule="auto"/>
              <w:outlineLvl w:val="0"/>
              <w:rPr>
                <w:rFonts w:ascii="Times New Roman" w:hAnsi="Times New Roman"/>
                <w:caps/>
                <w:noProof/>
                <w:sz w:val="24"/>
                <w:szCs w:val="24"/>
                <w:lang w:eastAsia="en-AU"/>
              </w:rPr>
            </w:pPr>
            <w:r w:rsidRPr="00B765DD">
              <w:rPr>
                <w:rFonts w:ascii="Times New Roman" w:hAnsi="Times New Roman"/>
                <w:bCs/>
                <w:caps/>
                <w:noProof/>
                <w:sz w:val="24"/>
                <w:szCs w:val="24"/>
                <w:lang w:eastAsia="en-AU"/>
              </w:rPr>
              <w:t>КООРДИНАТОР СКЛАДИШНОГ ЦЕНТРА</w:t>
            </w:r>
          </w:p>
        </w:tc>
      </w:tr>
      <w:tr w:rsidR="003D4109" w:rsidRPr="00B765DD" w:rsidTr="00B96D60">
        <w:trPr>
          <w:trHeight w:val="505"/>
          <w:tblHeader/>
        </w:trPr>
        <w:tc>
          <w:tcPr>
            <w:tcW w:w="901" w:type="pct"/>
            <w:tcBorders>
              <w:top w:val="single" w:sz="2" w:space="0" w:color="auto"/>
              <w:bottom w:val="single" w:sz="2" w:space="0" w:color="auto"/>
            </w:tcBorders>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Назив радног места</w:t>
            </w:r>
          </w:p>
        </w:tc>
        <w:tc>
          <w:tcPr>
            <w:tcW w:w="4099" w:type="pct"/>
            <w:vMerge/>
            <w:shd w:val="clear" w:color="auto" w:fill="FFFFFF"/>
            <w:vAlign w:val="center"/>
          </w:tcPr>
          <w:p w:rsidR="003D4109" w:rsidRPr="00B765DD" w:rsidRDefault="003D4109" w:rsidP="00022E37">
            <w:pPr>
              <w:spacing w:line="240" w:lineRule="auto"/>
              <w:outlineLvl w:val="0"/>
              <w:rPr>
                <w:rFonts w:ascii="Times New Roman" w:hAnsi="Times New Roman"/>
                <w:noProof/>
                <w:sz w:val="24"/>
                <w:szCs w:val="24"/>
              </w:rPr>
            </w:pPr>
          </w:p>
        </w:tc>
      </w:tr>
      <w:tr w:rsidR="003D4109" w:rsidRPr="00B765DD" w:rsidTr="00B96D60">
        <w:trPr>
          <w:trHeight w:val="775"/>
        </w:trPr>
        <w:tc>
          <w:tcPr>
            <w:tcW w:w="901"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Општи / типични опис посла</w:t>
            </w:r>
          </w:p>
        </w:tc>
        <w:tc>
          <w:tcPr>
            <w:tcW w:w="4099" w:type="pct"/>
            <w:shd w:val="clear" w:color="auto" w:fill="FFFFFF"/>
          </w:tcPr>
          <w:p w:rsidR="003D4109" w:rsidRPr="00B765DD" w:rsidRDefault="003D4109" w:rsidP="00C535F2">
            <w:pPr>
              <w:numPr>
                <w:ilvl w:val="0"/>
                <w:numId w:val="125"/>
              </w:numPr>
              <w:spacing w:line="240" w:lineRule="auto"/>
              <w:jc w:val="both"/>
              <w:rPr>
                <w:rFonts w:ascii="Times New Roman" w:hAnsi="Times New Roman"/>
                <w:sz w:val="20"/>
                <w:szCs w:val="20"/>
                <w:lang w:val="sr-Cyrl-CS"/>
              </w:rPr>
            </w:pPr>
            <w:r w:rsidRPr="00B765DD">
              <w:rPr>
                <w:rFonts w:ascii="Times New Roman" w:hAnsi="Times New Roman"/>
                <w:bCs/>
                <w:sz w:val="20"/>
                <w:szCs w:val="20"/>
                <w:lang w:val="sr-Cyrl-CS"/>
              </w:rPr>
              <w:t>р</w:t>
            </w:r>
            <w:r w:rsidRPr="00B765DD">
              <w:rPr>
                <w:rFonts w:ascii="Times New Roman" w:hAnsi="Times New Roman"/>
                <w:sz w:val="20"/>
                <w:szCs w:val="20"/>
                <w:lang w:val="sr-Cyrl-CS"/>
              </w:rPr>
              <w:t xml:space="preserve">ади на пословима квантитативног пријема робе у складиште НС семена; </w:t>
            </w:r>
          </w:p>
          <w:p w:rsidR="003D4109" w:rsidRPr="00B765DD" w:rsidRDefault="003D4109" w:rsidP="00C535F2">
            <w:pPr>
              <w:numPr>
                <w:ilvl w:val="0"/>
                <w:numId w:val="125"/>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 xml:space="preserve">спроводи запримање робе након квалитативног пријема; </w:t>
            </w:r>
          </w:p>
          <w:p w:rsidR="003D4109" w:rsidRPr="00B765DD" w:rsidRDefault="003D4109" w:rsidP="00C535F2">
            <w:pPr>
              <w:numPr>
                <w:ilvl w:val="0"/>
                <w:numId w:val="125"/>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спроводи ускладиштење, чување и испоруку робе;</w:t>
            </w:r>
          </w:p>
          <w:p w:rsidR="003D4109" w:rsidRPr="00B765DD" w:rsidRDefault="003D4109" w:rsidP="00C535F2">
            <w:pPr>
              <w:numPr>
                <w:ilvl w:val="0"/>
                <w:numId w:val="125"/>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води уредну евиденцију примљене и издате робе, аналитичке картоне и електронску обраду података;</w:t>
            </w:r>
          </w:p>
          <w:p w:rsidR="003D4109" w:rsidRPr="00B765DD" w:rsidRDefault="003D4109" w:rsidP="00C535F2">
            <w:pPr>
              <w:numPr>
                <w:ilvl w:val="0"/>
                <w:numId w:val="125"/>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дужан је да издаје отпремнице и налоге за издавање семена и осталог материјала, који се налази у складишту;</w:t>
            </w:r>
          </w:p>
          <w:p w:rsidR="003D4109" w:rsidRPr="00B96D60" w:rsidRDefault="003D4109" w:rsidP="00C535F2">
            <w:pPr>
              <w:numPr>
                <w:ilvl w:val="0"/>
                <w:numId w:val="125"/>
              </w:numPr>
              <w:spacing w:line="240" w:lineRule="auto"/>
              <w:jc w:val="both"/>
              <w:rPr>
                <w:rFonts w:ascii="Times New Roman" w:hAnsi="Times New Roman"/>
                <w:sz w:val="24"/>
                <w:szCs w:val="24"/>
                <w:lang w:val="sr-Cyrl-CS"/>
              </w:rPr>
            </w:pPr>
            <w:r w:rsidRPr="00B765DD">
              <w:rPr>
                <w:rFonts w:ascii="Times New Roman" w:hAnsi="Times New Roman"/>
                <w:sz w:val="20"/>
                <w:szCs w:val="20"/>
                <w:lang w:val="sr-Cyrl-CS"/>
              </w:rPr>
              <w:t>дужан је да документацију везану за примљену робу благовремено доставља Служби за комерцијалне послове, Служби за међународне комерцијалне послове и Служби за економско-финансијске послове за њихове потребе, а све у складу са Упутством магацинског пословања Института</w:t>
            </w:r>
            <w:r w:rsidRPr="00B765DD">
              <w:rPr>
                <w:rFonts w:ascii="Times New Roman" w:hAnsi="Times New Roman"/>
                <w:sz w:val="24"/>
                <w:szCs w:val="24"/>
                <w:lang w:val="sr-Cyrl-CS"/>
              </w:rPr>
              <w:t>;</w:t>
            </w:r>
          </w:p>
        </w:tc>
      </w:tr>
      <w:tr w:rsidR="003D4109" w:rsidRPr="00B765DD" w:rsidTr="00B96D60">
        <w:trPr>
          <w:trHeight w:val="1000"/>
        </w:trPr>
        <w:tc>
          <w:tcPr>
            <w:tcW w:w="901"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Образовање</w:t>
            </w:r>
          </w:p>
        </w:tc>
        <w:tc>
          <w:tcPr>
            <w:tcW w:w="4099" w:type="pct"/>
            <w:shd w:val="clear" w:color="auto" w:fill="FFFFFF"/>
          </w:tcPr>
          <w:p w:rsidR="003D4109" w:rsidRPr="00B765DD" w:rsidRDefault="003D4109" w:rsidP="00022E37">
            <w:pPr>
              <w:spacing w:line="240" w:lineRule="auto"/>
              <w:rPr>
                <w:rFonts w:ascii="Times New Roman" w:eastAsia="Calibri" w:hAnsi="Times New Roman"/>
                <w:noProof/>
                <w:sz w:val="20"/>
                <w:szCs w:val="20"/>
                <w:lang w:eastAsia="en-AU"/>
              </w:rPr>
            </w:pPr>
            <w:r w:rsidRPr="00B765DD">
              <w:rPr>
                <w:rFonts w:ascii="Times New Roman" w:eastAsia="Calibri" w:hAnsi="Times New Roman"/>
                <w:noProof/>
                <w:sz w:val="20"/>
                <w:szCs w:val="20"/>
                <w:lang w:eastAsia="en-AU"/>
              </w:rPr>
              <w:t>Високо образовање:</w:t>
            </w:r>
          </w:p>
          <w:p w:rsidR="003D4109" w:rsidRDefault="003D4109" w:rsidP="00022E37">
            <w:pPr>
              <w:numPr>
                <w:ilvl w:val="0"/>
                <w:numId w:val="1"/>
              </w:numPr>
              <w:spacing w:line="240" w:lineRule="auto"/>
              <w:ind w:left="360"/>
              <w:jc w:val="both"/>
              <w:rPr>
                <w:rFonts w:ascii="Times New Roman" w:hAnsi="Times New Roman"/>
                <w:bCs/>
                <w:sz w:val="20"/>
                <w:szCs w:val="20"/>
              </w:rPr>
            </w:pPr>
            <w:r w:rsidRPr="00B765DD">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B765DD">
              <w:rPr>
                <w:rFonts w:ascii="Times New Roman" w:hAnsi="Times New Roman"/>
                <w:bCs/>
                <w:sz w:val="20"/>
                <w:szCs w:val="20"/>
              </w:rPr>
              <w:t>г</w:t>
            </w:r>
            <w:r w:rsidRPr="00B765DD">
              <w:rPr>
                <w:rFonts w:ascii="Times New Roman" w:hAnsi="Times New Roman"/>
                <w:bCs/>
                <w:sz w:val="20"/>
                <w:szCs w:val="20"/>
                <w:lang w:val="en-AU"/>
              </w:rPr>
              <w:t>одине</w:t>
            </w:r>
            <w:r w:rsidRPr="00B765DD">
              <w:rPr>
                <w:rFonts w:ascii="Times New Roman" w:hAnsi="Times New Roman"/>
                <w:bCs/>
                <w:sz w:val="20"/>
                <w:szCs w:val="20"/>
              </w:rPr>
              <w:t>;</w:t>
            </w:r>
          </w:p>
          <w:p w:rsidR="00372201" w:rsidRPr="00B765DD" w:rsidRDefault="00372201" w:rsidP="00022E37">
            <w:pPr>
              <w:numPr>
                <w:ilvl w:val="0"/>
                <w:numId w:val="1"/>
              </w:numPr>
              <w:spacing w:line="240" w:lineRule="auto"/>
              <w:ind w:left="360"/>
              <w:jc w:val="both"/>
              <w:rPr>
                <w:rFonts w:ascii="Times New Roman" w:hAnsi="Times New Roman"/>
                <w:bCs/>
                <w:sz w:val="20"/>
                <w:szCs w:val="20"/>
              </w:rPr>
            </w:pPr>
            <w:r>
              <w:rPr>
                <w:rFonts w:ascii="Times New Roman" w:hAnsi="Times New Roman"/>
                <w:bCs/>
                <w:sz w:val="20"/>
                <w:szCs w:val="20"/>
              </w:rPr>
              <w:t xml:space="preserve">на </w:t>
            </w:r>
            <w:r w:rsidRPr="00B765DD">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rPr>
              <w:t>г</w:t>
            </w:r>
            <w:r w:rsidRPr="00B765DD">
              <w:rPr>
                <w:rFonts w:ascii="Times New Roman" w:hAnsi="Times New Roman"/>
                <w:bCs/>
                <w:sz w:val="20"/>
                <w:szCs w:val="20"/>
              </w:rPr>
              <w:t>одине</w:t>
            </w:r>
            <w:r>
              <w:rPr>
                <w:bCs/>
                <w:sz w:val="20"/>
                <w:szCs w:val="20"/>
              </w:rPr>
              <w:t>;</w:t>
            </w:r>
          </w:p>
          <w:p w:rsidR="003D4109" w:rsidRPr="00B765DD" w:rsidRDefault="003D4109" w:rsidP="00022E37">
            <w:pPr>
              <w:spacing w:line="240" w:lineRule="auto"/>
              <w:jc w:val="both"/>
              <w:rPr>
                <w:rFonts w:ascii="Times New Roman" w:hAnsi="Times New Roman"/>
                <w:bCs/>
                <w:sz w:val="20"/>
                <w:szCs w:val="20"/>
              </w:rPr>
            </w:pPr>
            <w:r w:rsidRPr="00B765DD">
              <w:rPr>
                <w:rFonts w:ascii="Times New Roman" w:hAnsi="Times New Roman"/>
                <w:bCs/>
                <w:sz w:val="20"/>
                <w:szCs w:val="20"/>
              </w:rPr>
              <w:t xml:space="preserve">или </w:t>
            </w:r>
          </w:p>
          <w:p w:rsidR="003D4109" w:rsidRPr="00B765DD" w:rsidRDefault="003D4109" w:rsidP="00022E37">
            <w:pPr>
              <w:numPr>
                <w:ilvl w:val="0"/>
                <w:numId w:val="1"/>
              </w:numPr>
              <w:spacing w:line="240" w:lineRule="auto"/>
              <w:ind w:left="360"/>
              <w:jc w:val="both"/>
              <w:rPr>
                <w:rFonts w:ascii="Times New Roman" w:hAnsi="Times New Roman"/>
                <w:bCs/>
                <w:sz w:val="20"/>
                <w:szCs w:val="20"/>
              </w:rPr>
            </w:pPr>
            <w:r w:rsidRPr="00B765DD">
              <w:rPr>
                <w:rFonts w:ascii="Times New Roman" w:hAnsi="Times New Roman"/>
                <w:bCs/>
                <w:sz w:val="20"/>
                <w:szCs w:val="20"/>
                <w:lang w:val="en-AU"/>
              </w:rPr>
              <w:t xml:space="preserve">на </w:t>
            </w:r>
            <w:r w:rsidRPr="00B765DD">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sz w:val="20"/>
                <w:szCs w:val="20"/>
              </w:rPr>
              <w:t>г</w:t>
            </w:r>
            <w:r w:rsidRPr="00B765DD">
              <w:rPr>
                <w:rFonts w:ascii="Times New Roman" w:hAnsi="Times New Roman"/>
                <w:bCs/>
                <w:sz w:val="20"/>
                <w:szCs w:val="20"/>
              </w:rPr>
              <w:t>одине</w:t>
            </w:r>
            <w:r w:rsidR="00372201">
              <w:rPr>
                <w:rFonts w:ascii="Times New Roman" w:hAnsi="Times New Roman"/>
                <w:bCs/>
                <w:sz w:val="20"/>
                <w:szCs w:val="20"/>
              </w:rPr>
              <w:t>.</w:t>
            </w:r>
          </w:p>
          <w:p w:rsidR="003D4109" w:rsidRPr="00B765DD" w:rsidRDefault="003D4109" w:rsidP="00022E37">
            <w:pPr>
              <w:spacing w:line="240" w:lineRule="auto"/>
              <w:ind w:left="430"/>
              <w:rPr>
                <w:rFonts w:ascii="Times New Roman" w:hAnsi="Times New Roman"/>
                <w:noProof/>
                <w:sz w:val="20"/>
                <w:szCs w:val="20"/>
                <w:lang w:val="en-AU" w:eastAsia="en-AU"/>
              </w:rPr>
            </w:pPr>
          </w:p>
        </w:tc>
      </w:tr>
      <w:tr w:rsidR="003D4109" w:rsidRPr="00B765DD" w:rsidTr="00B96D60">
        <w:trPr>
          <w:trHeight w:val="283"/>
        </w:trPr>
        <w:tc>
          <w:tcPr>
            <w:tcW w:w="901"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Додатна знања / испити/ радно искуство</w:t>
            </w:r>
          </w:p>
        </w:tc>
        <w:tc>
          <w:tcPr>
            <w:tcW w:w="4099" w:type="pct"/>
            <w:shd w:val="clear" w:color="auto" w:fill="FFFFFF"/>
          </w:tcPr>
          <w:p w:rsidR="003D4109" w:rsidRPr="00B765DD" w:rsidRDefault="003D4109" w:rsidP="003D4109">
            <w:pPr>
              <w:numPr>
                <w:ilvl w:val="0"/>
                <w:numId w:val="2"/>
              </w:numPr>
              <w:spacing w:line="240" w:lineRule="auto"/>
              <w:rPr>
                <w:rFonts w:ascii="Times New Roman" w:hAnsi="Times New Roman"/>
                <w:noProof/>
                <w:sz w:val="20"/>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3D4109" w:rsidRDefault="003D4109" w:rsidP="003D4109">
      <w:pPr>
        <w:spacing w:after="160" w:line="259" w:lineRule="auto"/>
        <w:ind w:left="0" w:firstLine="0"/>
        <w:rPr>
          <w:rFonts w:ascii="Times New Roman" w:hAnsi="Times New Roman"/>
          <w:bCs/>
          <w:sz w:val="24"/>
          <w:szCs w:val="24"/>
          <w:lang w:val="sr-Cyrl-CS"/>
        </w:rPr>
      </w:pPr>
    </w:p>
    <w:p w:rsidR="004E4927" w:rsidRDefault="004E492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3D4109" w:rsidRPr="00912C56" w:rsidTr="00B96D60">
        <w:trPr>
          <w:trHeight w:val="276"/>
          <w:tblHeader/>
        </w:trPr>
        <w:tc>
          <w:tcPr>
            <w:tcW w:w="901" w:type="pct"/>
            <w:tcBorders>
              <w:bottom w:val="single" w:sz="2" w:space="0" w:color="auto"/>
            </w:tcBorders>
            <w:shd w:val="clear" w:color="auto" w:fill="FFFFFF"/>
          </w:tcPr>
          <w:p w:rsidR="003D4109" w:rsidRPr="00912C56" w:rsidRDefault="00CC1A66" w:rsidP="00022E37">
            <w:pPr>
              <w:spacing w:line="240" w:lineRule="auto"/>
              <w:outlineLvl w:val="0"/>
              <w:rPr>
                <w:rFonts w:ascii="Times New Roman" w:hAnsi="Times New Roman"/>
                <w:noProof/>
                <w:sz w:val="24"/>
                <w:szCs w:val="24"/>
              </w:rPr>
            </w:pPr>
            <w:r>
              <w:rPr>
                <w:rFonts w:ascii="Times New Roman" w:hAnsi="Times New Roman"/>
                <w:noProof/>
                <w:sz w:val="24"/>
                <w:szCs w:val="24"/>
              </w:rPr>
              <w:lastRenderedPageBreak/>
              <w:t>83</w:t>
            </w:r>
            <w:r w:rsidR="003D4109" w:rsidRPr="00912C56">
              <w:rPr>
                <w:rFonts w:ascii="Times New Roman" w:hAnsi="Times New Roman"/>
                <w:noProof/>
                <w:sz w:val="24"/>
                <w:szCs w:val="24"/>
              </w:rPr>
              <w:t>.</w:t>
            </w:r>
          </w:p>
        </w:tc>
        <w:tc>
          <w:tcPr>
            <w:tcW w:w="4099" w:type="pct"/>
            <w:vMerge w:val="restart"/>
            <w:shd w:val="clear" w:color="auto" w:fill="FFFFFF"/>
            <w:vAlign w:val="center"/>
          </w:tcPr>
          <w:p w:rsidR="003D4109" w:rsidRPr="00912C56" w:rsidRDefault="003D4109" w:rsidP="00022E37">
            <w:pPr>
              <w:spacing w:line="240" w:lineRule="auto"/>
              <w:outlineLvl w:val="0"/>
              <w:rPr>
                <w:rFonts w:ascii="Times New Roman" w:hAnsi="Times New Roman"/>
                <w:caps/>
                <w:noProof/>
                <w:sz w:val="24"/>
                <w:szCs w:val="24"/>
                <w:lang w:eastAsia="en-AU"/>
              </w:rPr>
            </w:pPr>
            <w:r w:rsidRPr="00912C56">
              <w:rPr>
                <w:rFonts w:ascii="Times New Roman" w:hAnsi="Times New Roman"/>
                <w:bCs/>
                <w:caps/>
                <w:noProof/>
                <w:sz w:val="24"/>
                <w:szCs w:val="24"/>
                <w:lang w:eastAsia="en-AU"/>
              </w:rPr>
              <w:t>КООРДИНАТОР ДИСТРИБУТИВНОГ ЦЕНТРА</w:t>
            </w:r>
          </w:p>
        </w:tc>
      </w:tr>
      <w:tr w:rsidR="003D4109" w:rsidRPr="00912C56" w:rsidTr="00B96D60">
        <w:trPr>
          <w:trHeight w:val="505"/>
          <w:tblHeader/>
        </w:trPr>
        <w:tc>
          <w:tcPr>
            <w:tcW w:w="901" w:type="pct"/>
            <w:tcBorders>
              <w:top w:val="single" w:sz="2" w:space="0" w:color="auto"/>
              <w:bottom w:val="single" w:sz="2" w:space="0" w:color="auto"/>
            </w:tcBorders>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Назив радног места</w:t>
            </w:r>
          </w:p>
        </w:tc>
        <w:tc>
          <w:tcPr>
            <w:tcW w:w="4099" w:type="pct"/>
            <w:vMerge/>
            <w:shd w:val="clear" w:color="auto" w:fill="FFFFFF"/>
            <w:vAlign w:val="center"/>
          </w:tcPr>
          <w:p w:rsidR="003D4109" w:rsidRPr="00912C56" w:rsidRDefault="003D4109" w:rsidP="00022E37">
            <w:pPr>
              <w:spacing w:line="240" w:lineRule="auto"/>
              <w:outlineLvl w:val="0"/>
              <w:rPr>
                <w:rFonts w:ascii="Times New Roman" w:hAnsi="Times New Roman"/>
                <w:noProof/>
                <w:sz w:val="24"/>
                <w:szCs w:val="24"/>
              </w:rPr>
            </w:pPr>
          </w:p>
        </w:tc>
      </w:tr>
      <w:tr w:rsidR="003D4109" w:rsidRPr="00912C56" w:rsidTr="00B96D60">
        <w:trPr>
          <w:trHeight w:val="775"/>
        </w:trPr>
        <w:tc>
          <w:tcPr>
            <w:tcW w:w="901"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Општи / типични опис посла</w:t>
            </w:r>
          </w:p>
        </w:tc>
        <w:tc>
          <w:tcPr>
            <w:tcW w:w="4099" w:type="pct"/>
            <w:shd w:val="clear" w:color="auto" w:fill="FFFFFF"/>
          </w:tcPr>
          <w:p w:rsidR="003D4109" w:rsidRPr="00912C56" w:rsidRDefault="003D4109" w:rsidP="00C535F2">
            <w:pPr>
              <w:numPr>
                <w:ilvl w:val="0"/>
                <w:numId w:val="126"/>
              </w:numPr>
              <w:spacing w:line="240" w:lineRule="auto"/>
              <w:jc w:val="both"/>
              <w:rPr>
                <w:rFonts w:ascii="Times New Roman" w:hAnsi="Times New Roman"/>
                <w:sz w:val="20"/>
                <w:szCs w:val="20"/>
                <w:lang w:val="sr-Cyrl-CS"/>
              </w:rPr>
            </w:pPr>
            <w:r w:rsidRPr="00912C56">
              <w:rPr>
                <w:rFonts w:ascii="Times New Roman" w:hAnsi="Times New Roman"/>
                <w:bCs/>
                <w:sz w:val="20"/>
                <w:szCs w:val="20"/>
                <w:lang w:val="sr-Cyrl-CS"/>
              </w:rPr>
              <w:t>р</w:t>
            </w:r>
            <w:r w:rsidRPr="00912C56">
              <w:rPr>
                <w:rFonts w:ascii="Times New Roman" w:hAnsi="Times New Roman"/>
                <w:sz w:val="20"/>
                <w:szCs w:val="20"/>
                <w:lang w:val="sr-Cyrl-CS"/>
              </w:rPr>
              <w:t xml:space="preserve">ади на пословима квантитативног пријема робе у складиште НС семена; </w:t>
            </w:r>
          </w:p>
          <w:p w:rsidR="003D4109" w:rsidRPr="00912C56" w:rsidRDefault="003D4109" w:rsidP="00C535F2">
            <w:pPr>
              <w:numPr>
                <w:ilvl w:val="0"/>
                <w:numId w:val="126"/>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 xml:space="preserve">спроводи запримање робе након квалитативног пријема; </w:t>
            </w:r>
          </w:p>
          <w:p w:rsidR="003D4109" w:rsidRPr="00912C56" w:rsidRDefault="003D4109" w:rsidP="00C535F2">
            <w:pPr>
              <w:numPr>
                <w:ilvl w:val="0"/>
                <w:numId w:val="126"/>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спроводи ускладиштење, чување и испоруку робе;</w:t>
            </w:r>
          </w:p>
          <w:p w:rsidR="003D4109" w:rsidRPr="00912C56" w:rsidRDefault="003D4109" w:rsidP="00C535F2">
            <w:pPr>
              <w:numPr>
                <w:ilvl w:val="0"/>
                <w:numId w:val="126"/>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води уредну евиденцију примљене и издате робе, аналитичке картоне и електронску обраду података;</w:t>
            </w:r>
          </w:p>
          <w:p w:rsidR="003D4109" w:rsidRPr="00912C56" w:rsidRDefault="003D4109" w:rsidP="00C535F2">
            <w:pPr>
              <w:numPr>
                <w:ilvl w:val="0"/>
                <w:numId w:val="126"/>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дужан је да издаје отпремнице и налоге за издавање семена и осталог материјала, који се налази у складишту;</w:t>
            </w:r>
          </w:p>
          <w:p w:rsidR="003D4109" w:rsidRPr="00B96D60" w:rsidRDefault="003D4109" w:rsidP="00C535F2">
            <w:pPr>
              <w:numPr>
                <w:ilvl w:val="0"/>
                <w:numId w:val="126"/>
              </w:numPr>
              <w:spacing w:line="240" w:lineRule="auto"/>
              <w:jc w:val="both"/>
              <w:rPr>
                <w:rFonts w:ascii="Times New Roman" w:hAnsi="Times New Roman"/>
                <w:sz w:val="24"/>
                <w:szCs w:val="24"/>
                <w:lang w:val="sr-Cyrl-CS"/>
              </w:rPr>
            </w:pPr>
            <w:r w:rsidRPr="00912C56">
              <w:rPr>
                <w:rFonts w:ascii="Times New Roman" w:hAnsi="Times New Roman"/>
                <w:sz w:val="20"/>
                <w:szCs w:val="20"/>
                <w:lang w:val="sr-Cyrl-CS"/>
              </w:rPr>
              <w:t>дужан је да документацију везану за примљену робу благовремено доставља Служби за комерцијалне послове, Служби за међународне комерцијалне послове и Служби за економско-финансијске послове за њихове потребе, а све у складу са Упутством магацинског пословања Института</w:t>
            </w:r>
            <w:r w:rsidRPr="00912C56">
              <w:rPr>
                <w:rFonts w:ascii="Times New Roman" w:hAnsi="Times New Roman"/>
                <w:sz w:val="24"/>
                <w:szCs w:val="24"/>
                <w:lang w:val="sr-Cyrl-CS"/>
              </w:rPr>
              <w:t>;</w:t>
            </w:r>
          </w:p>
        </w:tc>
      </w:tr>
      <w:tr w:rsidR="003D4109" w:rsidRPr="00912C56" w:rsidTr="00B96D60">
        <w:trPr>
          <w:trHeight w:val="1000"/>
        </w:trPr>
        <w:tc>
          <w:tcPr>
            <w:tcW w:w="901"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Образовање</w:t>
            </w:r>
          </w:p>
        </w:tc>
        <w:tc>
          <w:tcPr>
            <w:tcW w:w="4099" w:type="pct"/>
            <w:shd w:val="clear" w:color="auto" w:fill="FFFFFF"/>
          </w:tcPr>
          <w:p w:rsidR="003D4109" w:rsidRPr="00912C56" w:rsidRDefault="003D4109" w:rsidP="00022E37">
            <w:pPr>
              <w:spacing w:line="240" w:lineRule="auto"/>
              <w:rPr>
                <w:rFonts w:ascii="Times New Roman" w:eastAsia="Calibri" w:hAnsi="Times New Roman"/>
                <w:noProof/>
                <w:sz w:val="20"/>
                <w:szCs w:val="20"/>
                <w:lang w:eastAsia="en-AU"/>
              </w:rPr>
            </w:pPr>
            <w:r w:rsidRPr="00912C56">
              <w:rPr>
                <w:rFonts w:ascii="Times New Roman" w:eastAsia="Calibri" w:hAnsi="Times New Roman"/>
                <w:noProof/>
                <w:sz w:val="20"/>
                <w:szCs w:val="20"/>
                <w:lang w:eastAsia="en-AU"/>
              </w:rPr>
              <w:t>Високо образовање:</w:t>
            </w:r>
          </w:p>
          <w:p w:rsidR="003D4109" w:rsidRDefault="003D4109" w:rsidP="00022E37">
            <w:pPr>
              <w:numPr>
                <w:ilvl w:val="0"/>
                <w:numId w:val="1"/>
              </w:numPr>
              <w:spacing w:line="240" w:lineRule="auto"/>
              <w:ind w:left="360"/>
              <w:jc w:val="both"/>
              <w:rPr>
                <w:rFonts w:ascii="Times New Roman" w:hAnsi="Times New Roman"/>
                <w:bCs/>
                <w:sz w:val="20"/>
                <w:szCs w:val="20"/>
              </w:rPr>
            </w:pPr>
            <w:r w:rsidRPr="00912C56">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912C56">
              <w:rPr>
                <w:rFonts w:ascii="Times New Roman" w:hAnsi="Times New Roman"/>
                <w:bCs/>
                <w:sz w:val="20"/>
                <w:szCs w:val="20"/>
              </w:rPr>
              <w:t>г</w:t>
            </w:r>
            <w:r w:rsidRPr="00912C56">
              <w:rPr>
                <w:rFonts w:ascii="Times New Roman" w:hAnsi="Times New Roman"/>
                <w:bCs/>
                <w:sz w:val="20"/>
                <w:szCs w:val="20"/>
                <w:lang w:val="en-AU"/>
              </w:rPr>
              <w:t>одине</w:t>
            </w:r>
            <w:r w:rsidRPr="00912C56">
              <w:rPr>
                <w:rFonts w:ascii="Times New Roman" w:hAnsi="Times New Roman"/>
                <w:bCs/>
                <w:sz w:val="20"/>
                <w:szCs w:val="20"/>
              </w:rPr>
              <w:t>;</w:t>
            </w:r>
          </w:p>
          <w:p w:rsidR="00372201" w:rsidRPr="00912C56" w:rsidRDefault="00372201" w:rsidP="00022E37">
            <w:pPr>
              <w:numPr>
                <w:ilvl w:val="0"/>
                <w:numId w:val="1"/>
              </w:numPr>
              <w:spacing w:line="240" w:lineRule="auto"/>
              <w:ind w:left="360"/>
              <w:jc w:val="both"/>
              <w:rPr>
                <w:rFonts w:ascii="Times New Roman" w:hAnsi="Times New Roman"/>
                <w:bCs/>
                <w:sz w:val="20"/>
                <w:szCs w:val="20"/>
              </w:rPr>
            </w:pPr>
            <w:r>
              <w:rPr>
                <w:rFonts w:ascii="Times New Roman" w:hAnsi="Times New Roman"/>
                <w:bCs/>
                <w:sz w:val="20"/>
                <w:szCs w:val="20"/>
              </w:rPr>
              <w:t xml:space="preserve">на </w:t>
            </w:r>
            <w:r w:rsidRPr="00912C56">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rPr>
              <w:t>г</w:t>
            </w:r>
            <w:r w:rsidRPr="00912C56">
              <w:rPr>
                <w:rFonts w:ascii="Times New Roman" w:hAnsi="Times New Roman"/>
                <w:bCs/>
                <w:sz w:val="20"/>
                <w:szCs w:val="20"/>
              </w:rPr>
              <w:t>одине</w:t>
            </w:r>
            <w:r>
              <w:rPr>
                <w:bCs/>
                <w:sz w:val="20"/>
                <w:szCs w:val="20"/>
              </w:rPr>
              <w:t>;</w:t>
            </w:r>
          </w:p>
          <w:p w:rsidR="003D4109" w:rsidRPr="00912C56" w:rsidRDefault="003D4109" w:rsidP="00022E37">
            <w:pPr>
              <w:spacing w:line="240" w:lineRule="auto"/>
              <w:jc w:val="both"/>
              <w:rPr>
                <w:rFonts w:ascii="Times New Roman" w:hAnsi="Times New Roman"/>
                <w:bCs/>
                <w:sz w:val="20"/>
                <w:szCs w:val="20"/>
              </w:rPr>
            </w:pPr>
            <w:r w:rsidRPr="00912C56">
              <w:rPr>
                <w:rFonts w:ascii="Times New Roman" w:hAnsi="Times New Roman"/>
                <w:bCs/>
                <w:sz w:val="20"/>
                <w:szCs w:val="20"/>
              </w:rPr>
              <w:t xml:space="preserve">или </w:t>
            </w:r>
          </w:p>
          <w:p w:rsidR="003D4109" w:rsidRPr="00372201" w:rsidRDefault="003D4109" w:rsidP="00372201">
            <w:pPr>
              <w:numPr>
                <w:ilvl w:val="0"/>
                <w:numId w:val="1"/>
              </w:numPr>
              <w:spacing w:line="240" w:lineRule="auto"/>
              <w:ind w:left="360"/>
              <w:jc w:val="both"/>
              <w:rPr>
                <w:rFonts w:ascii="Times New Roman" w:hAnsi="Times New Roman"/>
                <w:bCs/>
                <w:sz w:val="20"/>
                <w:szCs w:val="20"/>
              </w:rPr>
            </w:pPr>
            <w:r w:rsidRPr="00912C56">
              <w:rPr>
                <w:rFonts w:ascii="Times New Roman" w:hAnsi="Times New Roman"/>
                <w:bCs/>
                <w:sz w:val="20"/>
                <w:szCs w:val="20"/>
                <w:lang w:val="en-AU"/>
              </w:rPr>
              <w:t xml:space="preserve">на </w:t>
            </w:r>
            <w:r w:rsidRPr="00912C56">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sz w:val="20"/>
                <w:szCs w:val="20"/>
              </w:rPr>
              <w:t>г</w:t>
            </w:r>
            <w:r w:rsidRPr="00912C56">
              <w:rPr>
                <w:rFonts w:ascii="Times New Roman" w:hAnsi="Times New Roman"/>
                <w:bCs/>
                <w:sz w:val="20"/>
                <w:szCs w:val="20"/>
              </w:rPr>
              <w:t>одине</w:t>
            </w:r>
            <w:r w:rsidR="00372201">
              <w:rPr>
                <w:rFonts w:ascii="Times New Roman" w:hAnsi="Times New Roman"/>
                <w:bCs/>
                <w:sz w:val="20"/>
                <w:szCs w:val="20"/>
              </w:rPr>
              <w:t>.</w:t>
            </w:r>
          </w:p>
        </w:tc>
      </w:tr>
      <w:tr w:rsidR="003D4109" w:rsidRPr="00912C56" w:rsidTr="00B96D60">
        <w:trPr>
          <w:trHeight w:val="283"/>
        </w:trPr>
        <w:tc>
          <w:tcPr>
            <w:tcW w:w="901"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Додатна знања / испити/ радно искуство</w:t>
            </w:r>
          </w:p>
        </w:tc>
        <w:tc>
          <w:tcPr>
            <w:tcW w:w="4099" w:type="pct"/>
            <w:shd w:val="clear" w:color="auto" w:fill="FFFFFF"/>
          </w:tcPr>
          <w:p w:rsidR="003D4109" w:rsidRPr="00912C56" w:rsidRDefault="003D4109" w:rsidP="003D4109">
            <w:pPr>
              <w:numPr>
                <w:ilvl w:val="0"/>
                <w:numId w:val="2"/>
              </w:numPr>
              <w:spacing w:line="240" w:lineRule="auto"/>
              <w:rPr>
                <w:rFonts w:ascii="Times New Roman" w:hAnsi="Times New Roman"/>
                <w:noProof/>
                <w:sz w:val="20"/>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ED20B1" w:rsidRDefault="00ED20B1">
      <w:pPr>
        <w:spacing w:after="160" w:line="259" w:lineRule="auto"/>
        <w:ind w:left="0" w:firstLine="0"/>
        <w:rPr>
          <w:rFonts w:ascii="Times New Roman" w:eastAsia="Calibri" w:hAnsi="Times New Roman"/>
          <w:bCs/>
          <w:caps/>
          <w:color w:val="548DD4"/>
          <w:spacing w:val="60"/>
          <w:sz w:val="24"/>
          <w:szCs w:val="28"/>
        </w:rPr>
      </w:pPr>
    </w:p>
    <w:p w:rsidR="007A1A27" w:rsidRDefault="007A1A27">
      <w:pPr>
        <w:spacing w:after="160" w:line="259" w:lineRule="auto"/>
        <w:ind w:left="0" w:firstLine="0"/>
        <w:rPr>
          <w:rFonts w:eastAsia="Calibri"/>
        </w:rPr>
      </w:pPr>
      <w:r>
        <w:rPr>
          <w:rFonts w:eastAsia="Calibri"/>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top w:w="113" w:type="dxa"/>
          <w:left w:w="85" w:type="dxa"/>
          <w:bottom w:w="113" w:type="dxa"/>
          <w:right w:w="85" w:type="dxa"/>
        </w:tblCellMar>
        <w:tblLook w:val="00A0" w:firstRow="1" w:lastRow="0" w:firstColumn="1" w:lastColumn="0" w:noHBand="0" w:noVBand="0"/>
      </w:tblPr>
      <w:tblGrid>
        <w:gridCol w:w="1605"/>
        <w:gridCol w:w="7300"/>
      </w:tblGrid>
      <w:tr w:rsidR="007A1A27" w:rsidRPr="00D60897" w:rsidTr="00B96D60">
        <w:trPr>
          <w:trHeight w:val="276"/>
          <w:tblHeader/>
        </w:trPr>
        <w:tc>
          <w:tcPr>
            <w:tcW w:w="901" w:type="pct"/>
            <w:tcBorders>
              <w:bottom w:val="single" w:sz="2" w:space="0" w:color="auto"/>
            </w:tcBorders>
            <w:shd w:val="clear" w:color="auto" w:fill="FFFFFF" w:themeFill="background1"/>
          </w:tcPr>
          <w:p w:rsidR="007A1A27" w:rsidRPr="00745C79" w:rsidRDefault="00CC1A66" w:rsidP="00022E37">
            <w:pPr>
              <w:spacing w:line="240" w:lineRule="auto"/>
              <w:outlineLvl w:val="0"/>
              <w:rPr>
                <w:rFonts w:ascii="Times New Roman" w:hAnsi="Times New Roman"/>
                <w:noProof/>
                <w:color w:val="000000" w:themeColor="text1"/>
                <w:sz w:val="24"/>
                <w:szCs w:val="24"/>
              </w:rPr>
            </w:pPr>
            <w:r>
              <w:rPr>
                <w:rFonts w:ascii="Times New Roman" w:hAnsi="Times New Roman"/>
                <w:noProof/>
                <w:color w:val="000000" w:themeColor="text1"/>
                <w:sz w:val="24"/>
                <w:szCs w:val="24"/>
              </w:rPr>
              <w:lastRenderedPageBreak/>
              <w:t>84</w:t>
            </w:r>
            <w:r w:rsidR="00745C79" w:rsidRPr="00745C79">
              <w:rPr>
                <w:rFonts w:ascii="Times New Roman" w:hAnsi="Times New Roman"/>
                <w:noProof/>
                <w:color w:val="000000" w:themeColor="text1"/>
                <w:sz w:val="24"/>
                <w:szCs w:val="24"/>
              </w:rPr>
              <w:t>.</w:t>
            </w:r>
          </w:p>
        </w:tc>
        <w:tc>
          <w:tcPr>
            <w:tcW w:w="4099" w:type="pct"/>
            <w:vMerge w:val="restart"/>
            <w:shd w:val="clear" w:color="auto" w:fill="FFFFFF" w:themeFill="background1"/>
            <w:vAlign w:val="center"/>
          </w:tcPr>
          <w:p w:rsidR="007A1A27" w:rsidRPr="004C1B91" w:rsidRDefault="007A1A27" w:rsidP="004C1B91">
            <w:pPr>
              <w:pStyle w:val="AleksNaziv"/>
              <w:rPr>
                <w:lang w:val="sr-Cyrl-CS"/>
              </w:rPr>
            </w:pPr>
            <w:r w:rsidRPr="004C1B91">
              <w:rPr>
                <w:lang w:val="sr-Cyrl-CS"/>
              </w:rPr>
              <w:t xml:space="preserve">САМОСТАЛНИ САРАДНИК НА ПОСЛОВИМА ИЗВОЂЕЊА ОПЛЕМЕЊИВАЧКИХ ОГЛЕДА </w:t>
            </w:r>
          </w:p>
          <w:p w:rsidR="007A1A27" w:rsidRPr="004C1B91" w:rsidRDefault="007A1A27" w:rsidP="004C1B91">
            <w:pPr>
              <w:pStyle w:val="AleksNaziv"/>
              <w:rPr>
                <w:lang w:val="sr-Cyrl-CS"/>
              </w:rPr>
            </w:pPr>
          </w:p>
        </w:tc>
      </w:tr>
      <w:tr w:rsidR="007A1A27" w:rsidRPr="00D60897" w:rsidTr="00B96D60">
        <w:trPr>
          <w:trHeight w:val="505"/>
          <w:tblHeader/>
        </w:trPr>
        <w:tc>
          <w:tcPr>
            <w:tcW w:w="901" w:type="pct"/>
            <w:tcBorders>
              <w:top w:val="single" w:sz="2" w:space="0" w:color="auto"/>
              <w:bottom w:val="single" w:sz="2" w:space="0" w:color="auto"/>
            </w:tcBorders>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Назив радног места</w:t>
            </w:r>
          </w:p>
        </w:tc>
        <w:tc>
          <w:tcPr>
            <w:tcW w:w="4099" w:type="pct"/>
            <w:vMerge/>
            <w:shd w:val="clear" w:color="auto" w:fill="FFFFFF" w:themeFill="background1"/>
            <w:vAlign w:val="center"/>
          </w:tcPr>
          <w:p w:rsidR="007A1A27" w:rsidRPr="00745C79" w:rsidRDefault="007A1A27" w:rsidP="00022E37">
            <w:pPr>
              <w:spacing w:line="240" w:lineRule="auto"/>
              <w:outlineLvl w:val="0"/>
              <w:rPr>
                <w:rFonts w:ascii="Times New Roman" w:hAnsi="Times New Roman"/>
                <w:noProof/>
                <w:color w:val="000000" w:themeColor="text1"/>
                <w:sz w:val="24"/>
                <w:szCs w:val="24"/>
              </w:rPr>
            </w:pPr>
          </w:p>
        </w:tc>
      </w:tr>
      <w:tr w:rsidR="007A1A27" w:rsidRPr="00D60897" w:rsidTr="00B96D60">
        <w:trPr>
          <w:trHeight w:val="775"/>
        </w:trPr>
        <w:tc>
          <w:tcPr>
            <w:tcW w:w="901" w:type="pct"/>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Општи / типични опис посла</w:t>
            </w:r>
          </w:p>
        </w:tc>
        <w:tc>
          <w:tcPr>
            <w:tcW w:w="4099" w:type="pct"/>
            <w:shd w:val="clear" w:color="auto" w:fill="FFFFFF" w:themeFill="background1"/>
          </w:tcPr>
          <w:p w:rsidR="007A1A27" w:rsidRPr="00745C79" w:rsidRDefault="007A1A27" w:rsidP="00C535F2">
            <w:pPr>
              <w:numPr>
                <w:ilvl w:val="0"/>
                <w:numId w:val="128"/>
              </w:numPr>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координира све послове везане за организацију и извођење оплемењивачких огледа;</w:t>
            </w:r>
          </w:p>
          <w:p w:rsidR="007A1A27" w:rsidRPr="00745C79" w:rsidRDefault="007A1A27" w:rsidP="00C535F2">
            <w:pPr>
              <w:numPr>
                <w:ilvl w:val="0"/>
                <w:numId w:val="128"/>
              </w:numPr>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непрекидно се стручно усавршава, учествује на стручним скуповима у земљи и иностранству, објављује стручне радове;</w:t>
            </w:r>
          </w:p>
          <w:p w:rsidR="007A1A27" w:rsidRPr="00745C79" w:rsidRDefault="007A1A27" w:rsidP="00C535F2">
            <w:pPr>
              <w:numPr>
                <w:ilvl w:val="0"/>
                <w:numId w:val="128"/>
              </w:numPr>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учествује у пријави и реализацији стручних пројеката;</w:t>
            </w:r>
          </w:p>
          <w:p w:rsidR="007A1A27" w:rsidRPr="00745C79" w:rsidRDefault="007A1A27" w:rsidP="00C535F2">
            <w:pPr>
              <w:numPr>
                <w:ilvl w:val="0"/>
                <w:numId w:val="128"/>
              </w:numPr>
              <w:overflowPunct w:val="0"/>
              <w:autoSpaceDE w:val="0"/>
              <w:autoSpaceDN w:val="0"/>
              <w:adjustRightInd w:val="0"/>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 xml:space="preserve">поштује и примењује нормативна акта </w:t>
            </w:r>
            <w:r w:rsidR="004C4182">
              <w:rPr>
                <w:rFonts w:ascii="Times New Roman" w:eastAsiaTheme="minorHAnsi" w:hAnsi="Times New Roman" w:cstheme="minorBidi"/>
                <w:color w:val="000000" w:themeColor="text1"/>
                <w:sz w:val="20"/>
                <w:szCs w:val="20"/>
                <w:lang w:val="sr-Cyrl-CS"/>
              </w:rPr>
              <w:t>и</w:t>
            </w:r>
            <w:r w:rsidRPr="00745C79">
              <w:rPr>
                <w:rFonts w:ascii="Times New Roman" w:eastAsiaTheme="minorHAnsi" w:hAnsi="Times New Roman" w:cstheme="minorBidi"/>
                <w:color w:val="000000" w:themeColor="text1"/>
                <w:sz w:val="20"/>
                <w:szCs w:val="20"/>
                <w:lang w:val="sr-Cyrl-CS"/>
              </w:rPr>
              <w:t>нститута, као и законску регулативу;</w:t>
            </w:r>
          </w:p>
          <w:p w:rsidR="007A1A27" w:rsidRPr="00745C79" w:rsidRDefault="007A1A27" w:rsidP="00C535F2">
            <w:pPr>
              <w:numPr>
                <w:ilvl w:val="0"/>
                <w:numId w:val="128"/>
              </w:numPr>
              <w:overflowPunct w:val="0"/>
              <w:autoSpaceDE w:val="0"/>
              <w:autoSpaceDN w:val="0"/>
              <w:adjustRightInd w:val="0"/>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примењује и преиспитује документа Система квалитета и Система заштите животне средине, чији је корисник;</w:t>
            </w:r>
          </w:p>
          <w:p w:rsidR="007A1A27" w:rsidRPr="00745C79" w:rsidRDefault="007A1A27" w:rsidP="00C535F2">
            <w:pPr>
              <w:numPr>
                <w:ilvl w:val="0"/>
                <w:numId w:val="128"/>
              </w:numPr>
              <w:overflowPunct w:val="0"/>
              <w:autoSpaceDE w:val="0"/>
              <w:autoSpaceDN w:val="0"/>
              <w:adjustRightInd w:val="0"/>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евидентира неусаглашености и информише руководиоца</w:t>
            </w:r>
            <w:r w:rsidRPr="00745C79">
              <w:rPr>
                <w:rFonts w:ascii="Times New Roman" w:eastAsiaTheme="minorHAnsi" w:hAnsi="Times New Roman" w:cstheme="minorBidi"/>
                <w:color w:val="000000" w:themeColor="text1"/>
                <w:sz w:val="20"/>
                <w:szCs w:val="20"/>
              </w:rPr>
              <w:t xml:space="preserve"> </w:t>
            </w:r>
            <w:r w:rsidRPr="00745C79">
              <w:rPr>
                <w:rFonts w:ascii="Times New Roman" w:eastAsiaTheme="minorHAnsi" w:hAnsi="Times New Roman" w:cstheme="minorBidi"/>
                <w:color w:val="000000" w:themeColor="text1"/>
                <w:sz w:val="20"/>
                <w:szCs w:val="20"/>
                <w:lang w:val="sr-Cyrl-CS"/>
              </w:rPr>
              <w:t>о појави ванредних ситуација;</w:t>
            </w:r>
          </w:p>
          <w:p w:rsidR="007A1A27" w:rsidRPr="00745C79" w:rsidRDefault="007A1A27" w:rsidP="00022E37">
            <w:pPr>
              <w:spacing w:line="240" w:lineRule="auto"/>
              <w:rPr>
                <w:rFonts w:ascii="Times New Roman" w:eastAsia="Calibri" w:hAnsi="Times New Roman"/>
                <w:color w:val="000000" w:themeColor="text1"/>
                <w:sz w:val="20"/>
                <w:szCs w:val="20"/>
                <w:lang w:val="sr-Latn-CS"/>
              </w:rPr>
            </w:pPr>
          </w:p>
        </w:tc>
      </w:tr>
      <w:tr w:rsidR="007A1A27" w:rsidRPr="00D60897" w:rsidTr="00B96D60">
        <w:trPr>
          <w:trHeight w:val="1000"/>
        </w:trPr>
        <w:tc>
          <w:tcPr>
            <w:tcW w:w="901" w:type="pct"/>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Образовање</w:t>
            </w:r>
          </w:p>
        </w:tc>
        <w:tc>
          <w:tcPr>
            <w:tcW w:w="4099" w:type="pct"/>
            <w:shd w:val="clear" w:color="auto" w:fill="FFFFFF" w:themeFill="background1"/>
          </w:tcPr>
          <w:p w:rsidR="007A1A27" w:rsidRPr="00745C79" w:rsidRDefault="007A1A27" w:rsidP="00022E37">
            <w:pPr>
              <w:spacing w:line="240" w:lineRule="auto"/>
              <w:rPr>
                <w:rFonts w:ascii="Times New Roman" w:eastAsia="Calibri" w:hAnsi="Times New Roman"/>
                <w:noProof/>
                <w:color w:val="000000" w:themeColor="text1"/>
                <w:sz w:val="20"/>
                <w:szCs w:val="20"/>
                <w:lang w:eastAsia="en-AU"/>
              </w:rPr>
            </w:pPr>
            <w:r w:rsidRPr="00745C79">
              <w:rPr>
                <w:rFonts w:ascii="Times New Roman" w:eastAsia="Calibri" w:hAnsi="Times New Roman"/>
                <w:noProof/>
                <w:color w:val="000000" w:themeColor="text1"/>
                <w:sz w:val="20"/>
                <w:szCs w:val="20"/>
                <w:lang w:eastAsia="en-AU"/>
              </w:rPr>
              <w:t>Високо образовање:</w:t>
            </w:r>
          </w:p>
          <w:p w:rsidR="007A1A27" w:rsidRDefault="007A1A27" w:rsidP="00022E37">
            <w:pPr>
              <w:numPr>
                <w:ilvl w:val="0"/>
                <w:numId w:val="1"/>
              </w:numPr>
              <w:spacing w:line="240" w:lineRule="auto"/>
              <w:ind w:left="360"/>
              <w:jc w:val="both"/>
              <w:rPr>
                <w:rFonts w:ascii="Times New Roman" w:hAnsi="Times New Roman"/>
                <w:bCs/>
                <w:color w:val="000000" w:themeColor="text1"/>
                <w:sz w:val="20"/>
                <w:szCs w:val="20"/>
              </w:rPr>
            </w:pPr>
            <w:r w:rsidRPr="00745C79">
              <w:rPr>
                <w:rFonts w:ascii="Times New Roman" w:hAnsi="Times New Roman"/>
                <w:bCs/>
                <w:color w:val="000000" w:themeColor="text1"/>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745C79">
              <w:rPr>
                <w:rFonts w:ascii="Times New Roman" w:hAnsi="Times New Roman"/>
                <w:bCs/>
                <w:color w:val="000000" w:themeColor="text1"/>
                <w:sz w:val="20"/>
                <w:szCs w:val="20"/>
              </w:rPr>
              <w:t>г</w:t>
            </w:r>
            <w:r w:rsidRPr="00745C79">
              <w:rPr>
                <w:rFonts w:ascii="Times New Roman" w:hAnsi="Times New Roman"/>
                <w:bCs/>
                <w:color w:val="000000" w:themeColor="text1"/>
                <w:sz w:val="20"/>
                <w:szCs w:val="20"/>
                <w:lang w:val="en-AU"/>
              </w:rPr>
              <w:t>одине</w:t>
            </w:r>
            <w:r w:rsidRPr="00745C79">
              <w:rPr>
                <w:rFonts w:ascii="Times New Roman" w:hAnsi="Times New Roman"/>
                <w:bCs/>
                <w:color w:val="000000" w:themeColor="text1"/>
                <w:sz w:val="20"/>
                <w:szCs w:val="20"/>
              </w:rPr>
              <w:t>;</w:t>
            </w:r>
          </w:p>
          <w:p w:rsidR="00372201" w:rsidRPr="00745C79" w:rsidRDefault="00372201" w:rsidP="00022E37">
            <w:pPr>
              <w:numPr>
                <w:ilvl w:val="0"/>
                <w:numId w:val="1"/>
              </w:numPr>
              <w:spacing w:line="240" w:lineRule="auto"/>
              <w:ind w:left="360"/>
              <w:jc w:val="both"/>
              <w:rPr>
                <w:rFonts w:ascii="Times New Roman" w:hAnsi="Times New Roman"/>
                <w:bCs/>
                <w:color w:val="000000" w:themeColor="text1"/>
                <w:sz w:val="20"/>
                <w:szCs w:val="20"/>
              </w:rPr>
            </w:pPr>
            <w:r w:rsidRPr="00745C79">
              <w:rPr>
                <w:rFonts w:ascii="Times New Roman" w:hAnsi="Times New Roman"/>
                <w:bCs/>
                <w:color w:val="000000" w:themeColor="text1"/>
                <w:sz w:val="20"/>
                <w:szCs w:val="20"/>
              </w:rPr>
              <w:t xml:space="preserve">на 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color w:val="000000" w:themeColor="text1"/>
                <w:sz w:val="20"/>
                <w:szCs w:val="20"/>
              </w:rPr>
              <w:t>г</w:t>
            </w:r>
            <w:r w:rsidRPr="00745C79">
              <w:rPr>
                <w:rFonts w:ascii="Times New Roman" w:hAnsi="Times New Roman"/>
                <w:bCs/>
                <w:color w:val="000000" w:themeColor="text1"/>
                <w:sz w:val="20"/>
                <w:szCs w:val="20"/>
              </w:rPr>
              <w:t>одине</w:t>
            </w:r>
            <w:r>
              <w:rPr>
                <w:bCs/>
                <w:color w:val="000000" w:themeColor="text1"/>
                <w:sz w:val="20"/>
                <w:szCs w:val="20"/>
              </w:rPr>
              <w:t>;</w:t>
            </w:r>
          </w:p>
          <w:p w:rsidR="007A1A27" w:rsidRPr="00745C79" w:rsidRDefault="007A1A27" w:rsidP="00022E37">
            <w:pPr>
              <w:spacing w:line="240" w:lineRule="auto"/>
              <w:jc w:val="both"/>
              <w:rPr>
                <w:rFonts w:ascii="Times New Roman" w:hAnsi="Times New Roman"/>
                <w:bCs/>
                <w:color w:val="000000" w:themeColor="text1"/>
                <w:sz w:val="20"/>
                <w:szCs w:val="20"/>
              </w:rPr>
            </w:pPr>
            <w:r w:rsidRPr="00745C79">
              <w:rPr>
                <w:rFonts w:ascii="Times New Roman" w:hAnsi="Times New Roman"/>
                <w:bCs/>
                <w:color w:val="000000" w:themeColor="text1"/>
                <w:sz w:val="20"/>
                <w:szCs w:val="20"/>
              </w:rPr>
              <w:t xml:space="preserve">или </w:t>
            </w:r>
          </w:p>
          <w:p w:rsidR="007A1A27" w:rsidRPr="00372201" w:rsidRDefault="007A1A27" w:rsidP="00372201">
            <w:pPr>
              <w:numPr>
                <w:ilvl w:val="0"/>
                <w:numId w:val="1"/>
              </w:numPr>
              <w:spacing w:line="240" w:lineRule="auto"/>
              <w:ind w:left="360"/>
              <w:jc w:val="both"/>
              <w:rPr>
                <w:rFonts w:ascii="Times New Roman" w:hAnsi="Times New Roman"/>
                <w:bCs/>
                <w:color w:val="000000" w:themeColor="text1"/>
                <w:sz w:val="20"/>
                <w:szCs w:val="20"/>
              </w:rPr>
            </w:pPr>
            <w:r w:rsidRPr="00745C79">
              <w:rPr>
                <w:rFonts w:ascii="Times New Roman" w:hAnsi="Times New Roman"/>
                <w:bCs/>
                <w:color w:val="000000" w:themeColor="text1"/>
                <w:sz w:val="20"/>
                <w:szCs w:val="20"/>
                <w:lang w:val="en-AU"/>
              </w:rPr>
              <w:t xml:space="preserve">на </w:t>
            </w:r>
            <w:r w:rsidRPr="00745C79">
              <w:rPr>
                <w:rFonts w:ascii="Times New Roman" w:hAnsi="Times New Roman"/>
                <w:bCs/>
                <w:color w:val="000000" w:themeColor="text1"/>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color w:val="000000" w:themeColor="text1"/>
                <w:sz w:val="20"/>
                <w:szCs w:val="20"/>
              </w:rPr>
              <w:t>г</w:t>
            </w:r>
            <w:r w:rsidRPr="00745C79">
              <w:rPr>
                <w:rFonts w:ascii="Times New Roman" w:hAnsi="Times New Roman"/>
                <w:bCs/>
                <w:color w:val="000000" w:themeColor="text1"/>
                <w:sz w:val="20"/>
                <w:szCs w:val="20"/>
              </w:rPr>
              <w:t>одине</w:t>
            </w:r>
            <w:r w:rsidR="00372201">
              <w:rPr>
                <w:rFonts w:ascii="Times New Roman" w:hAnsi="Times New Roman"/>
                <w:bCs/>
                <w:color w:val="000000" w:themeColor="text1"/>
                <w:sz w:val="20"/>
                <w:szCs w:val="20"/>
              </w:rPr>
              <w:t>.</w:t>
            </w:r>
          </w:p>
        </w:tc>
      </w:tr>
      <w:tr w:rsidR="007A1A27" w:rsidRPr="00B445D9" w:rsidTr="00B96D60">
        <w:trPr>
          <w:trHeight w:val="283"/>
        </w:trPr>
        <w:tc>
          <w:tcPr>
            <w:tcW w:w="901" w:type="pct"/>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Додатна знања / испити/ радно искуство</w:t>
            </w:r>
          </w:p>
        </w:tc>
        <w:tc>
          <w:tcPr>
            <w:tcW w:w="4099" w:type="pct"/>
            <w:shd w:val="clear" w:color="auto" w:fill="FFFFFF" w:themeFill="background1"/>
          </w:tcPr>
          <w:p w:rsidR="007A1A27" w:rsidRPr="00745C79" w:rsidRDefault="007A1A27" w:rsidP="007A1A27">
            <w:pPr>
              <w:pStyle w:val="ListParagraph"/>
              <w:numPr>
                <w:ilvl w:val="0"/>
                <w:numId w:val="2"/>
              </w:numPr>
              <w:spacing w:line="240" w:lineRule="auto"/>
              <w:rPr>
                <w:rFonts w:ascii="Times New Roman" w:hAnsi="Times New Roman"/>
                <w:bCs/>
                <w:color w:val="000000" w:themeColor="text1"/>
                <w:sz w:val="20"/>
                <w:szCs w:val="20"/>
                <w:lang w:val="sr-Cyrl-CS"/>
              </w:rPr>
            </w:pPr>
            <w:r w:rsidRPr="00745C79">
              <w:rPr>
                <w:rFonts w:ascii="Times New Roman" w:hAnsi="Times New Roman"/>
                <w:bCs/>
                <w:color w:val="000000" w:themeColor="text1"/>
                <w:sz w:val="20"/>
                <w:szCs w:val="20"/>
                <w:lang w:val="sr-Cyrl-CS"/>
              </w:rPr>
              <w:t>у складу са општим актом института</w:t>
            </w:r>
            <w:r w:rsidRPr="00745C79">
              <w:rPr>
                <w:bCs/>
                <w:color w:val="000000" w:themeColor="text1"/>
                <w:lang w:val="sr-Cyrl-CS"/>
              </w:rPr>
              <w:t>.</w:t>
            </w:r>
          </w:p>
          <w:p w:rsidR="007A1A27" w:rsidRPr="00745C79" w:rsidRDefault="007A1A27" w:rsidP="00022E37">
            <w:pPr>
              <w:spacing w:line="240" w:lineRule="auto"/>
              <w:ind w:left="90" w:firstLine="0"/>
              <w:rPr>
                <w:rFonts w:ascii="Times New Roman" w:hAnsi="Times New Roman"/>
                <w:noProof/>
                <w:color w:val="000000" w:themeColor="text1"/>
                <w:sz w:val="20"/>
              </w:rPr>
            </w:pPr>
          </w:p>
        </w:tc>
      </w:tr>
    </w:tbl>
    <w:p w:rsidR="007A1A27" w:rsidRDefault="007A1A27" w:rsidP="007A1A27"/>
    <w:p w:rsidR="007A1A27" w:rsidRDefault="00745C79" w:rsidP="00B96D60">
      <w:pPr>
        <w:spacing w:after="160" w:line="259" w:lineRule="auto"/>
        <w:ind w:left="0" w:firstLine="0"/>
      </w:pPr>
      <w: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96"/>
        <w:gridCol w:w="7209"/>
      </w:tblGrid>
      <w:tr w:rsidR="00DA22CF" w:rsidRPr="009C01D6" w:rsidTr="00B96D60">
        <w:trPr>
          <w:trHeight w:val="276"/>
          <w:tblHeader/>
        </w:trPr>
        <w:tc>
          <w:tcPr>
            <w:tcW w:w="952" w:type="pct"/>
            <w:tcBorders>
              <w:bottom w:val="single" w:sz="2" w:space="0" w:color="auto"/>
            </w:tcBorders>
            <w:shd w:val="clear" w:color="auto" w:fill="FFFFFF"/>
          </w:tcPr>
          <w:p w:rsidR="00DA22CF" w:rsidRPr="009C01D6" w:rsidRDefault="00CC1A66" w:rsidP="00022E37">
            <w:pPr>
              <w:spacing w:line="240" w:lineRule="auto"/>
              <w:ind w:left="0" w:firstLine="0"/>
              <w:outlineLvl w:val="0"/>
              <w:rPr>
                <w:rFonts w:ascii="Times New Roman" w:hAnsi="Times New Roman"/>
                <w:noProof/>
                <w:color w:val="000000" w:themeColor="text1"/>
                <w:sz w:val="24"/>
                <w:szCs w:val="24"/>
              </w:rPr>
            </w:pPr>
            <w:r>
              <w:rPr>
                <w:rFonts w:ascii="Times New Roman" w:hAnsi="Times New Roman"/>
                <w:noProof/>
                <w:color w:val="000000" w:themeColor="text1"/>
                <w:sz w:val="24"/>
                <w:szCs w:val="24"/>
              </w:rPr>
              <w:lastRenderedPageBreak/>
              <w:t>85</w:t>
            </w:r>
            <w:r w:rsidR="00DA22CF" w:rsidRPr="009C01D6">
              <w:rPr>
                <w:rFonts w:ascii="Times New Roman" w:hAnsi="Times New Roman"/>
                <w:noProof/>
                <w:color w:val="000000" w:themeColor="text1"/>
                <w:sz w:val="24"/>
                <w:szCs w:val="24"/>
              </w:rPr>
              <w:t>.</w:t>
            </w:r>
          </w:p>
        </w:tc>
        <w:tc>
          <w:tcPr>
            <w:tcW w:w="4048" w:type="pct"/>
            <w:vMerge w:val="restart"/>
            <w:shd w:val="clear" w:color="auto" w:fill="FFFFFF"/>
            <w:vAlign w:val="center"/>
          </w:tcPr>
          <w:p w:rsidR="00DA22CF" w:rsidRPr="00C804C9" w:rsidRDefault="009C01D6" w:rsidP="00022E37">
            <w:pPr>
              <w:spacing w:line="240" w:lineRule="auto"/>
              <w:ind w:left="0" w:firstLine="0"/>
              <w:outlineLvl w:val="0"/>
              <w:rPr>
                <w:rFonts w:ascii="Times New Roman" w:hAnsi="Times New Roman"/>
                <w:caps/>
                <w:noProof/>
                <w:color w:val="000000" w:themeColor="text1"/>
                <w:sz w:val="24"/>
                <w:szCs w:val="24"/>
                <w:lang w:eastAsia="en-AU"/>
              </w:rPr>
            </w:pPr>
            <w:r w:rsidRPr="00C804C9">
              <w:rPr>
                <w:rFonts w:ascii="Times New Roman" w:eastAsiaTheme="minorHAnsi" w:hAnsi="Times New Roman" w:cstheme="minorBidi"/>
                <w:color w:val="000000" w:themeColor="text1"/>
                <w:sz w:val="24"/>
                <w:szCs w:val="24"/>
                <w:lang w:val="sr-Cyrl-CS"/>
              </w:rPr>
              <w:t>ОРГАНИЗАТОР</w:t>
            </w:r>
            <w:r w:rsidR="00DA22CF" w:rsidRPr="00C804C9">
              <w:rPr>
                <w:rFonts w:ascii="Times New Roman" w:eastAsiaTheme="minorHAnsi" w:hAnsi="Times New Roman" w:cstheme="minorBidi"/>
                <w:color w:val="000000" w:themeColor="text1"/>
                <w:sz w:val="24"/>
                <w:szCs w:val="24"/>
                <w:lang w:val="sr-Cyrl-CS"/>
              </w:rPr>
              <w:t xml:space="preserve"> ЗА КОМЕРЦИЈАЛНЕ ПОСЛОВЕ У СЕМЕНАРСТВУ</w:t>
            </w:r>
          </w:p>
        </w:tc>
      </w:tr>
      <w:tr w:rsidR="00DA22CF" w:rsidRPr="009C01D6" w:rsidTr="00B96D60">
        <w:trPr>
          <w:trHeight w:val="505"/>
          <w:tblHeader/>
        </w:trPr>
        <w:tc>
          <w:tcPr>
            <w:tcW w:w="952" w:type="pct"/>
            <w:tcBorders>
              <w:top w:val="single" w:sz="2" w:space="0" w:color="auto"/>
              <w:bottom w:val="single" w:sz="2" w:space="0" w:color="auto"/>
            </w:tcBorders>
            <w:shd w:val="clear" w:color="auto" w:fill="FFFFFF"/>
          </w:tcPr>
          <w:p w:rsidR="00DA22CF" w:rsidRPr="009C01D6" w:rsidRDefault="00DA22CF" w:rsidP="00022E37">
            <w:pPr>
              <w:spacing w:line="240" w:lineRule="auto"/>
              <w:ind w:left="0" w:firstLine="0"/>
              <w:outlineLvl w:val="0"/>
              <w:rPr>
                <w:rFonts w:ascii="Times New Roman" w:hAnsi="Times New Roman"/>
                <w:noProof/>
                <w:color w:val="000000" w:themeColor="text1"/>
                <w:sz w:val="24"/>
                <w:szCs w:val="24"/>
              </w:rPr>
            </w:pPr>
            <w:r w:rsidRPr="009C01D6">
              <w:rPr>
                <w:rFonts w:ascii="Times New Roman" w:hAnsi="Times New Roman"/>
                <w:noProof/>
                <w:color w:val="000000" w:themeColor="text1"/>
                <w:sz w:val="20"/>
                <w:szCs w:val="22"/>
              </w:rPr>
              <w:t>Назив радног места</w:t>
            </w:r>
          </w:p>
        </w:tc>
        <w:tc>
          <w:tcPr>
            <w:tcW w:w="4048" w:type="pct"/>
            <w:vMerge/>
            <w:shd w:val="clear" w:color="auto" w:fill="FFFFFF"/>
            <w:vAlign w:val="center"/>
          </w:tcPr>
          <w:p w:rsidR="00DA22CF" w:rsidRPr="00C804C9" w:rsidRDefault="00DA22CF" w:rsidP="00022E37">
            <w:pPr>
              <w:spacing w:line="240" w:lineRule="auto"/>
              <w:ind w:left="0" w:firstLine="0"/>
              <w:outlineLvl w:val="0"/>
              <w:rPr>
                <w:rFonts w:ascii="Times New Roman" w:hAnsi="Times New Roman"/>
                <w:noProof/>
                <w:color w:val="000000" w:themeColor="text1"/>
                <w:sz w:val="24"/>
                <w:szCs w:val="24"/>
              </w:rPr>
            </w:pPr>
          </w:p>
        </w:tc>
      </w:tr>
      <w:tr w:rsidR="00DA22CF" w:rsidRPr="009C01D6" w:rsidTr="00B96D60">
        <w:trPr>
          <w:trHeight w:val="775"/>
        </w:trPr>
        <w:tc>
          <w:tcPr>
            <w:tcW w:w="952" w:type="pct"/>
            <w:shd w:val="clear" w:color="auto" w:fill="FFFFFF"/>
          </w:tcPr>
          <w:p w:rsidR="00DA22CF" w:rsidRPr="009C01D6" w:rsidRDefault="00DA22CF" w:rsidP="00022E37">
            <w:pPr>
              <w:spacing w:line="240" w:lineRule="auto"/>
              <w:ind w:left="0" w:firstLine="0"/>
              <w:rPr>
                <w:rFonts w:ascii="Times New Roman" w:hAnsi="Times New Roman"/>
                <w:noProof/>
                <w:color w:val="000000" w:themeColor="text1"/>
                <w:sz w:val="20"/>
                <w:szCs w:val="22"/>
              </w:rPr>
            </w:pPr>
            <w:r w:rsidRPr="009C01D6">
              <w:rPr>
                <w:rFonts w:ascii="Times New Roman" w:hAnsi="Times New Roman"/>
                <w:noProof/>
                <w:color w:val="000000" w:themeColor="text1"/>
                <w:sz w:val="20"/>
                <w:szCs w:val="22"/>
              </w:rPr>
              <w:t>Општи / типични опис посла</w:t>
            </w:r>
          </w:p>
        </w:tc>
        <w:tc>
          <w:tcPr>
            <w:tcW w:w="4048" w:type="pct"/>
            <w:shd w:val="clear" w:color="auto" w:fill="FFFFFF"/>
          </w:tcPr>
          <w:p w:rsidR="00DA22CF" w:rsidRPr="00C804C9" w:rsidRDefault="009C01D6" w:rsidP="00C535F2">
            <w:pPr>
              <w:numPr>
                <w:ilvl w:val="0"/>
                <w:numId w:val="129"/>
              </w:numPr>
              <w:spacing w:after="160"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 xml:space="preserve">организује и усмерава </w:t>
            </w:r>
            <w:r w:rsidR="00DA22CF" w:rsidRPr="00C804C9">
              <w:rPr>
                <w:rFonts w:ascii="Times New Roman" w:eastAsiaTheme="minorHAnsi" w:hAnsi="Times New Roman" w:cstheme="minorBidi"/>
                <w:color w:val="000000" w:themeColor="text1"/>
                <w:sz w:val="20"/>
                <w:szCs w:val="20"/>
                <w:lang w:val="sr-Cyrl-CS"/>
              </w:rPr>
              <w:t>рад сарадника на комерцијалним пословима;</w:t>
            </w:r>
          </w:p>
          <w:p w:rsidR="00DA22CF" w:rsidRPr="00C804C9" w:rsidRDefault="00DA22CF" w:rsidP="00C535F2">
            <w:pPr>
              <w:numPr>
                <w:ilvl w:val="0"/>
                <w:numId w:val="129"/>
              </w:numPr>
              <w:spacing w:after="160"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учествује у предуговарању производње, дораде семена и других готових производа и лиценцног права института;</w:t>
            </w:r>
          </w:p>
          <w:p w:rsidR="00DA22CF" w:rsidRPr="00C804C9" w:rsidRDefault="00DA22CF" w:rsidP="00C535F2">
            <w:pPr>
              <w:numPr>
                <w:ilvl w:val="0"/>
                <w:numId w:val="129"/>
              </w:numPr>
              <w:spacing w:after="160"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 xml:space="preserve">сачињава предлог </w:t>
            </w:r>
            <w:r w:rsidR="009C01D6" w:rsidRPr="00C804C9">
              <w:rPr>
                <w:rFonts w:ascii="Times New Roman" w:eastAsiaTheme="minorHAnsi" w:hAnsi="Times New Roman" w:cstheme="minorBidi"/>
                <w:color w:val="000000" w:themeColor="text1"/>
                <w:sz w:val="20"/>
                <w:szCs w:val="20"/>
                <w:lang w:val="sr-Cyrl-CS"/>
              </w:rPr>
              <w:t>у</w:t>
            </w:r>
            <w:r w:rsidRPr="00C804C9">
              <w:rPr>
                <w:rFonts w:ascii="Times New Roman" w:eastAsiaTheme="minorHAnsi" w:hAnsi="Times New Roman" w:cstheme="minorBidi"/>
                <w:color w:val="000000" w:themeColor="text1"/>
                <w:sz w:val="20"/>
                <w:szCs w:val="20"/>
                <w:lang w:val="sr-Cyrl-CS"/>
              </w:rPr>
              <w:t>говора о производњи, доради семена и других готових производа института</w:t>
            </w:r>
            <w:r w:rsidR="009C01D6" w:rsidRPr="00C804C9">
              <w:rPr>
                <w:rFonts w:ascii="Times New Roman" w:eastAsiaTheme="minorHAnsi" w:hAnsi="Times New Roman" w:cstheme="minorBidi"/>
                <w:color w:val="000000" w:themeColor="text1"/>
                <w:sz w:val="20"/>
                <w:szCs w:val="20"/>
                <w:lang w:val="sr-Cyrl-CS"/>
              </w:rPr>
              <w:t xml:space="preserve"> и  даје предлог за спровођење принудне наплате доспелих ненаплаћених потраживања института</w:t>
            </w:r>
            <w:r w:rsidRPr="00C804C9">
              <w:rPr>
                <w:rFonts w:ascii="Times New Roman" w:eastAsiaTheme="minorHAnsi" w:hAnsi="Times New Roman" w:cstheme="minorBidi"/>
                <w:color w:val="000000" w:themeColor="text1"/>
                <w:sz w:val="20"/>
                <w:szCs w:val="20"/>
                <w:lang w:val="sr-Cyrl-CS"/>
              </w:rPr>
              <w:t>;</w:t>
            </w:r>
          </w:p>
          <w:p w:rsidR="00DA22CF" w:rsidRPr="00C804C9" w:rsidRDefault="00DA22CF" w:rsidP="00C535F2">
            <w:pPr>
              <w:numPr>
                <w:ilvl w:val="0"/>
                <w:numId w:val="129"/>
              </w:numPr>
              <w:spacing w:after="160"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даје предлог средстава обезбеђења наплате, те обезбеђује исте за комерцијалне потребе института и стара се о реализацији истих у складу са уговореним условима;</w:t>
            </w:r>
          </w:p>
          <w:p w:rsidR="00DA22CF" w:rsidRPr="00C804C9" w:rsidRDefault="00DA22CF" w:rsidP="00C535F2">
            <w:pPr>
              <w:numPr>
                <w:ilvl w:val="0"/>
                <w:numId w:val="129"/>
              </w:numPr>
              <w:spacing w:after="160"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даје предлог наплате лиценцираних права института;</w:t>
            </w:r>
          </w:p>
          <w:p w:rsidR="00E47703" w:rsidRPr="00C804C9" w:rsidRDefault="00DA22CF" w:rsidP="00C535F2">
            <w:pPr>
              <w:numPr>
                <w:ilvl w:val="0"/>
                <w:numId w:val="129"/>
              </w:numPr>
              <w:overflowPunct w:val="0"/>
              <w:autoSpaceDE w:val="0"/>
              <w:autoSpaceDN w:val="0"/>
              <w:adjustRightInd w:val="0"/>
              <w:spacing w:line="240" w:lineRule="auto"/>
              <w:jc w:val="both"/>
              <w:textAlignment w:val="baseline"/>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прати реализацију уговора о производњи и доради семена у комерцијално-финансијском делу, те благовремено извештава помоћника директора за комерцијалне послове и међународне комерцијалне послове;</w:t>
            </w:r>
          </w:p>
          <w:p w:rsidR="00DA22CF" w:rsidRPr="00C804C9" w:rsidRDefault="00DA22CF" w:rsidP="00C535F2">
            <w:pPr>
              <w:numPr>
                <w:ilvl w:val="0"/>
                <w:numId w:val="129"/>
              </w:numPr>
              <w:overflowPunct w:val="0"/>
              <w:autoSpaceDE w:val="0"/>
              <w:autoSpaceDN w:val="0"/>
              <w:adjustRightInd w:val="0"/>
              <w:spacing w:line="240" w:lineRule="auto"/>
              <w:jc w:val="both"/>
              <w:textAlignment w:val="baseline"/>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прати стање солвентности и ликвидности привредних субјеката, као и уговорних страна, и о истом извештава помоћника директора за комерцијалне послове и међународне комерцијалне послове;</w:t>
            </w:r>
          </w:p>
          <w:p w:rsidR="00DA22CF" w:rsidRPr="00C804C9" w:rsidRDefault="00DA22CF" w:rsidP="00C535F2">
            <w:pPr>
              <w:numPr>
                <w:ilvl w:val="0"/>
                <w:numId w:val="129"/>
              </w:numPr>
              <w:spacing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организује и контролише набавку опреме, резервних делова, репроматеријала и другог потрошног материјала за потребе  института;</w:t>
            </w:r>
          </w:p>
          <w:p w:rsidR="00DA22CF" w:rsidRPr="00C804C9" w:rsidRDefault="00DA22CF" w:rsidP="00C535F2">
            <w:pPr>
              <w:numPr>
                <w:ilvl w:val="0"/>
                <w:numId w:val="129"/>
              </w:numPr>
              <w:spacing w:after="160"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контролише и оверава улазне фактуре за преузету робу, репроматеријал и потрошни материјал;</w:t>
            </w:r>
          </w:p>
          <w:p w:rsidR="00DA22CF" w:rsidRPr="00C804C9" w:rsidRDefault="00DA22CF" w:rsidP="00C535F2">
            <w:pPr>
              <w:numPr>
                <w:ilvl w:val="0"/>
                <w:numId w:val="129"/>
              </w:numPr>
              <w:overflowPunct w:val="0"/>
              <w:autoSpaceDE w:val="0"/>
              <w:autoSpaceDN w:val="0"/>
              <w:adjustRightInd w:val="0"/>
              <w:spacing w:line="240" w:lineRule="auto"/>
              <w:jc w:val="both"/>
              <w:textAlignment w:val="baseline"/>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учествује у изради извештаја, анализа везаних за комерцијалне послове у семенарству;</w:t>
            </w:r>
          </w:p>
          <w:p w:rsidR="00DA22CF" w:rsidRPr="00C804C9" w:rsidRDefault="00DA22CF" w:rsidP="00C535F2">
            <w:pPr>
              <w:numPr>
                <w:ilvl w:val="0"/>
                <w:numId w:val="129"/>
              </w:numPr>
              <w:spacing w:line="240" w:lineRule="auto"/>
              <w:contextualSpacing/>
              <w:jc w:val="both"/>
              <w:rPr>
                <w:rFonts w:ascii="Times New Roman" w:eastAsiaTheme="minorHAnsi" w:hAnsi="Times New Roman" w:cstheme="minorBidi"/>
                <w:color w:val="000000" w:themeColor="text1"/>
                <w:sz w:val="20"/>
                <w:szCs w:val="20"/>
                <w:lang w:val="sr-Cyrl-CS"/>
              </w:rPr>
            </w:pPr>
            <w:r w:rsidRPr="00C804C9">
              <w:rPr>
                <w:rFonts w:ascii="Times New Roman" w:eastAsiaTheme="minorHAnsi" w:hAnsi="Times New Roman" w:cstheme="minorBidi"/>
                <w:color w:val="000000" w:themeColor="text1"/>
                <w:sz w:val="20"/>
                <w:szCs w:val="20"/>
                <w:lang w:val="sr-Cyrl-CS"/>
              </w:rPr>
              <w:t xml:space="preserve">учествује у изради предлога планова дораде семена а ради продаје семена </w:t>
            </w:r>
            <w:r w:rsidR="003E0F21" w:rsidRPr="00C804C9">
              <w:rPr>
                <w:rFonts w:ascii="Times New Roman" w:eastAsiaTheme="minorHAnsi" w:hAnsi="Times New Roman" w:cstheme="minorBidi"/>
                <w:color w:val="000000" w:themeColor="text1"/>
                <w:sz w:val="20"/>
                <w:szCs w:val="20"/>
                <w:lang w:val="sr-Cyrl-CS"/>
              </w:rPr>
              <w:t>на домаћем и иностраном тржишту.</w:t>
            </w:r>
          </w:p>
          <w:p w:rsidR="00DA22CF" w:rsidRPr="00C804C9" w:rsidRDefault="00DA22CF" w:rsidP="003E0F21">
            <w:pPr>
              <w:spacing w:line="240" w:lineRule="auto"/>
              <w:ind w:firstLine="0"/>
              <w:jc w:val="both"/>
              <w:rPr>
                <w:rFonts w:ascii="Times New Roman" w:eastAsia="Calibri" w:hAnsi="Times New Roman"/>
                <w:color w:val="000000" w:themeColor="text1"/>
                <w:sz w:val="20"/>
                <w:szCs w:val="20"/>
                <w:lang w:val="sr-Latn-CS"/>
              </w:rPr>
            </w:pPr>
          </w:p>
        </w:tc>
      </w:tr>
      <w:tr w:rsidR="00DA22CF" w:rsidRPr="009C01D6" w:rsidTr="00B96D60">
        <w:trPr>
          <w:trHeight w:val="1000"/>
        </w:trPr>
        <w:tc>
          <w:tcPr>
            <w:tcW w:w="952" w:type="pct"/>
            <w:shd w:val="clear" w:color="auto" w:fill="FFFFFF"/>
          </w:tcPr>
          <w:p w:rsidR="00DA22CF" w:rsidRPr="009C01D6" w:rsidRDefault="00DA22CF" w:rsidP="00022E37">
            <w:pPr>
              <w:spacing w:line="240" w:lineRule="auto"/>
              <w:ind w:left="0" w:firstLine="0"/>
              <w:rPr>
                <w:rFonts w:ascii="Times New Roman" w:hAnsi="Times New Roman"/>
                <w:noProof/>
                <w:color w:val="000000" w:themeColor="text1"/>
                <w:sz w:val="20"/>
                <w:szCs w:val="22"/>
              </w:rPr>
            </w:pPr>
            <w:r w:rsidRPr="009C01D6">
              <w:rPr>
                <w:rFonts w:ascii="Times New Roman" w:hAnsi="Times New Roman"/>
                <w:noProof/>
                <w:color w:val="000000" w:themeColor="text1"/>
                <w:sz w:val="20"/>
                <w:szCs w:val="22"/>
                <w:lang w:val="en-AU"/>
              </w:rPr>
              <w:t>О</w:t>
            </w:r>
            <w:r w:rsidRPr="009C01D6">
              <w:rPr>
                <w:rFonts w:ascii="Times New Roman" w:hAnsi="Times New Roman"/>
                <w:noProof/>
                <w:color w:val="000000" w:themeColor="text1"/>
                <w:sz w:val="20"/>
                <w:szCs w:val="22"/>
              </w:rPr>
              <w:t>бразовање</w:t>
            </w:r>
          </w:p>
        </w:tc>
        <w:tc>
          <w:tcPr>
            <w:tcW w:w="4048" w:type="pct"/>
            <w:shd w:val="clear" w:color="auto" w:fill="FFFFFF"/>
          </w:tcPr>
          <w:p w:rsidR="00DA22CF" w:rsidRPr="00C804C9" w:rsidRDefault="00DA22CF" w:rsidP="00022E37">
            <w:pPr>
              <w:spacing w:line="240" w:lineRule="auto"/>
              <w:rPr>
                <w:rFonts w:ascii="Times New Roman" w:eastAsia="Calibri" w:hAnsi="Times New Roman"/>
                <w:noProof/>
                <w:color w:val="000000" w:themeColor="text1"/>
                <w:sz w:val="20"/>
                <w:szCs w:val="20"/>
                <w:lang w:eastAsia="en-AU"/>
              </w:rPr>
            </w:pPr>
            <w:r w:rsidRPr="00C804C9">
              <w:rPr>
                <w:rFonts w:ascii="Times New Roman" w:eastAsia="Calibri" w:hAnsi="Times New Roman"/>
                <w:noProof/>
                <w:color w:val="000000" w:themeColor="text1"/>
                <w:sz w:val="20"/>
                <w:szCs w:val="20"/>
                <w:lang w:eastAsia="en-AU"/>
              </w:rPr>
              <w:t>Високо образовање:</w:t>
            </w:r>
          </w:p>
          <w:p w:rsidR="00DA22CF" w:rsidRPr="00C804C9" w:rsidRDefault="00DA22CF" w:rsidP="00C804C9">
            <w:pPr>
              <w:numPr>
                <w:ilvl w:val="0"/>
                <w:numId w:val="2"/>
              </w:numPr>
              <w:spacing w:line="240" w:lineRule="auto"/>
              <w:ind w:left="431"/>
              <w:jc w:val="both"/>
              <w:rPr>
                <w:rFonts w:ascii="Times New Roman" w:hAnsi="Times New Roman"/>
                <w:noProof/>
                <w:color w:val="000000" w:themeColor="text1"/>
                <w:sz w:val="20"/>
                <w:szCs w:val="20"/>
                <w:lang w:val="en-AU" w:eastAsia="en-AU"/>
              </w:rPr>
            </w:pPr>
            <w:r w:rsidRPr="00C804C9">
              <w:rPr>
                <w:rFonts w:ascii="Times New Roman" w:hAnsi="Times New Roman"/>
                <w:noProof/>
                <w:color w:val="000000" w:themeColor="text1"/>
                <w:sz w:val="20"/>
                <w:szCs w:val="20"/>
                <w:lang w:val="en-AU" w:eastAsia="en-AU"/>
              </w:rPr>
              <w:t>на студијама другог степена (мастер академске), по пропису који уређује високо образовање, почев од 10. септембра 2005. године;</w:t>
            </w:r>
          </w:p>
          <w:p w:rsidR="00372201" w:rsidRPr="00C804C9" w:rsidRDefault="00372201" w:rsidP="00C804C9">
            <w:pPr>
              <w:numPr>
                <w:ilvl w:val="0"/>
                <w:numId w:val="2"/>
              </w:numPr>
              <w:spacing w:line="240" w:lineRule="auto"/>
              <w:ind w:left="431"/>
              <w:jc w:val="both"/>
              <w:rPr>
                <w:rFonts w:ascii="Times New Roman" w:hAnsi="Times New Roman"/>
                <w:noProof/>
                <w:color w:val="000000" w:themeColor="text1"/>
                <w:sz w:val="20"/>
                <w:szCs w:val="20"/>
                <w:lang w:val="en-AU" w:eastAsia="en-AU"/>
              </w:rPr>
            </w:pPr>
            <w:r w:rsidRPr="00C804C9">
              <w:rPr>
                <w:rFonts w:ascii="Times New Roman" w:hAnsi="Times New Roman"/>
                <w:noProof/>
                <w:color w:val="000000" w:themeColor="text1"/>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p w:rsidR="00DA22CF" w:rsidRPr="00C804C9" w:rsidRDefault="00DA22CF" w:rsidP="00C804C9">
            <w:pPr>
              <w:spacing w:line="240" w:lineRule="auto"/>
              <w:ind w:left="91" w:firstLine="0"/>
              <w:jc w:val="both"/>
              <w:rPr>
                <w:rFonts w:ascii="Times New Roman" w:hAnsi="Times New Roman"/>
                <w:noProof/>
                <w:color w:val="000000" w:themeColor="text1"/>
                <w:sz w:val="20"/>
                <w:szCs w:val="20"/>
                <w:lang w:val="en-AU" w:eastAsia="en-AU"/>
              </w:rPr>
            </w:pPr>
            <w:r w:rsidRPr="00C804C9">
              <w:rPr>
                <w:rFonts w:ascii="Times New Roman" w:hAnsi="Times New Roman"/>
                <w:noProof/>
                <w:color w:val="000000" w:themeColor="text1"/>
                <w:sz w:val="20"/>
                <w:szCs w:val="20"/>
                <w:lang w:val="en-AU" w:eastAsia="en-AU"/>
              </w:rPr>
              <w:t xml:space="preserve">или </w:t>
            </w:r>
          </w:p>
          <w:p w:rsidR="00DA22CF" w:rsidRPr="00C804C9" w:rsidRDefault="00DA22CF" w:rsidP="00C804C9">
            <w:pPr>
              <w:numPr>
                <w:ilvl w:val="0"/>
                <w:numId w:val="2"/>
              </w:numPr>
              <w:spacing w:line="240" w:lineRule="auto"/>
              <w:ind w:left="431"/>
              <w:jc w:val="both"/>
              <w:rPr>
                <w:rFonts w:ascii="Times New Roman" w:hAnsi="Times New Roman"/>
                <w:bCs/>
                <w:color w:val="000000" w:themeColor="text1"/>
                <w:sz w:val="20"/>
                <w:szCs w:val="20"/>
              </w:rPr>
            </w:pPr>
            <w:r w:rsidRPr="00C804C9">
              <w:rPr>
                <w:rFonts w:ascii="Times New Roman" w:hAnsi="Times New Roman"/>
                <w:noProof/>
                <w:color w:val="000000" w:themeColor="text1"/>
                <w:sz w:val="20"/>
                <w:szCs w:val="20"/>
                <w:lang w:val="en-AU" w:eastAsia="en-AU"/>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w:t>
            </w:r>
            <w:r w:rsidR="00372201" w:rsidRPr="00C804C9">
              <w:rPr>
                <w:rFonts w:ascii="Times New Roman" w:hAnsi="Times New Roman"/>
                <w:noProof/>
                <w:color w:val="000000" w:themeColor="text1"/>
                <w:sz w:val="20"/>
                <w:szCs w:val="20"/>
                <w:lang w:val="en-AU" w:eastAsia="en-AU"/>
              </w:rPr>
              <w:t>г</w:t>
            </w:r>
            <w:r w:rsidRPr="00C804C9">
              <w:rPr>
                <w:rFonts w:ascii="Times New Roman" w:hAnsi="Times New Roman"/>
                <w:noProof/>
                <w:color w:val="000000" w:themeColor="text1"/>
                <w:sz w:val="20"/>
                <w:szCs w:val="20"/>
                <w:lang w:val="en-AU" w:eastAsia="en-AU"/>
              </w:rPr>
              <w:t>одине</w:t>
            </w:r>
            <w:r w:rsidR="00372201" w:rsidRPr="00C804C9">
              <w:rPr>
                <w:rFonts w:ascii="Times New Roman" w:hAnsi="Times New Roman"/>
                <w:noProof/>
                <w:color w:val="000000" w:themeColor="text1"/>
                <w:sz w:val="20"/>
                <w:szCs w:val="20"/>
                <w:lang w:val="en-AU" w:eastAsia="en-AU"/>
              </w:rPr>
              <w:t>.</w:t>
            </w:r>
          </w:p>
        </w:tc>
      </w:tr>
      <w:tr w:rsidR="00DA22CF" w:rsidRPr="00B66D69" w:rsidTr="00B96D60">
        <w:trPr>
          <w:trHeight w:val="283"/>
        </w:trPr>
        <w:tc>
          <w:tcPr>
            <w:tcW w:w="952" w:type="pct"/>
            <w:shd w:val="clear" w:color="auto" w:fill="FFFFFF"/>
          </w:tcPr>
          <w:p w:rsidR="00DA22CF" w:rsidRPr="009C01D6" w:rsidRDefault="00DA22CF" w:rsidP="00022E37">
            <w:pPr>
              <w:spacing w:line="240" w:lineRule="auto"/>
              <w:ind w:left="0" w:firstLine="0"/>
              <w:rPr>
                <w:rFonts w:ascii="Times New Roman" w:hAnsi="Times New Roman"/>
                <w:noProof/>
                <w:color w:val="000000" w:themeColor="text1"/>
                <w:sz w:val="20"/>
                <w:szCs w:val="22"/>
              </w:rPr>
            </w:pPr>
            <w:r w:rsidRPr="009C01D6">
              <w:rPr>
                <w:rFonts w:ascii="Times New Roman" w:hAnsi="Times New Roman"/>
                <w:noProof/>
                <w:color w:val="000000" w:themeColor="text1"/>
                <w:sz w:val="20"/>
                <w:szCs w:val="22"/>
              </w:rPr>
              <w:t>Додатна знања / испити/ радно искуство</w:t>
            </w:r>
          </w:p>
        </w:tc>
        <w:tc>
          <w:tcPr>
            <w:tcW w:w="4048" w:type="pct"/>
            <w:shd w:val="clear" w:color="auto" w:fill="FFFFFF"/>
          </w:tcPr>
          <w:p w:rsidR="0025171F" w:rsidRPr="00C804C9" w:rsidRDefault="0025171F" w:rsidP="0025171F">
            <w:pPr>
              <w:pStyle w:val="ListParagraph"/>
              <w:numPr>
                <w:ilvl w:val="0"/>
                <w:numId w:val="2"/>
              </w:numPr>
              <w:spacing w:line="240" w:lineRule="auto"/>
              <w:rPr>
                <w:rFonts w:ascii="Times New Roman" w:hAnsi="Times New Roman"/>
                <w:bCs/>
                <w:color w:val="000000" w:themeColor="text1"/>
                <w:sz w:val="20"/>
                <w:szCs w:val="20"/>
                <w:lang w:val="sr-Cyrl-CS"/>
              </w:rPr>
            </w:pPr>
            <w:r w:rsidRPr="00C804C9">
              <w:rPr>
                <w:rFonts w:ascii="Times New Roman" w:hAnsi="Times New Roman"/>
                <w:bCs/>
                <w:color w:val="000000" w:themeColor="text1"/>
                <w:sz w:val="20"/>
                <w:szCs w:val="20"/>
                <w:lang w:val="sr-Cyrl-CS"/>
              </w:rPr>
              <w:t>у складу са општим актом института</w:t>
            </w:r>
            <w:r w:rsidRPr="00C804C9">
              <w:rPr>
                <w:bCs/>
                <w:color w:val="000000" w:themeColor="text1"/>
                <w:lang w:val="sr-Cyrl-CS"/>
              </w:rPr>
              <w:t>.</w:t>
            </w:r>
          </w:p>
          <w:p w:rsidR="00DA22CF" w:rsidRPr="00C804C9" w:rsidRDefault="00DA22CF" w:rsidP="0025171F">
            <w:pPr>
              <w:spacing w:line="240" w:lineRule="auto"/>
              <w:ind w:left="0" w:firstLine="0"/>
              <w:rPr>
                <w:rFonts w:ascii="Times New Roman" w:hAnsi="Times New Roman"/>
                <w:noProof/>
                <w:color w:val="000000" w:themeColor="text1"/>
                <w:sz w:val="20"/>
                <w:szCs w:val="22"/>
              </w:rPr>
            </w:pPr>
          </w:p>
        </w:tc>
      </w:tr>
    </w:tbl>
    <w:p w:rsidR="00ED20B1" w:rsidRDefault="00ED20B1" w:rsidP="00745C79">
      <w:pPr>
        <w:ind w:left="0" w:firstLine="0"/>
        <w:rPr>
          <w:rFonts w:eastAsia="Calibri"/>
        </w:rPr>
      </w:pPr>
      <w:r>
        <w:rPr>
          <w:rFonts w:eastAsia="Calibr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D20B1" w:rsidRPr="001F6F40" w:rsidTr="00022E37">
        <w:trPr>
          <w:trHeight w:val="289"/>
          <w:tblHeader/>
          <w:jc w:val="center"/>
        </w:trPr>
        <w:tc>
          <w:tcPr>
            <w:tcW w:w="848" w:type="pct"/>
            <w:tcBorders>
              <w:bottom w:val="single" w:sz="4" w:space="0" w:color="auto"/>
              <w:right w:val="single" w:sz="12" w:space="0" w:color="auto"/>
            </w:tcBorders>
          </w:tcPr>
          <w:p w:rsidR="00ED20B1" w:rsidRPr="004C1B91" w:rsidRDefault="00CC1A66" w:rsidP="007A1A27">
            <w:pPr>
              <w:outlineLvl w:val="0"/>
              <w:rPr>
                <w:rFonts w:ascii="Times New Roman" w:hAnsi="Times New Roman"/>
                <w:noProof/>
                <w:color w:val="31849B"/>
                <w:sz w:val="24"/>
                <w:szCs w:val="24"/>
                <w:highlight w:val="darkCyan"/>
              </w:rPr>
            </w:pPr>
            <w:r>
              <w:rPr>
                <w:rFonts w:ascii="Times New Roman" w:hAnsi="Times New Roman"/>
                <w:noProof/>
                <w:color w:val="000000" w:themeColor="text1"/>
                <w:sz w:val="24"/>
                <w:szCs w:val="24"/>
              </w:rPr>
              <w:lastRenderedPageBreak/>
              <w:t>86</w:t>
            </w:r>
            <w:r w:rsidR="007A1A27" w:rsidRPr="004C1B91">
              <w:rPr>
                <w:rFonts w:ascii="Times New Roman" w:hAnsi="Times New Roman"/>
                <w:noProof/>
                <w:color w:val="000000" w:themeColor="text1"/>
                <w:sz w:val="24"/>
                <w:szCs w:val="24"/>
              </w:rPr>
              <w:t>.</w:t>
            </w:r>
          </w:p>
        </w:tc>
        <w:tc>
          <w:tcPr>
            <w:tcW w:w="4152" w:type="pct"/>
            <w:vMerge w:val="restart"/>
            <w:tcBorders>
              <w:left w:val="single" w:sz="12" w:space="0" w:color="auto"/>
            </w:tcBorders>
            <w:vAlign w:val="center"/>
          </w:tcPr>
          <w:p w:rsidR="00ED20B1" w:rsidRPr="001F6F40" w:rsidRDefault="00ED20B1" w:rsidP="00022E37">
            <w:pPr>
              <w:outlineLvl w:val="0"/>
              <w:rPr>
                <w:rFonts w:ascii="Times New Roman" w:hAnsi="Times New Roman"/>
                <w:caps/>
                <w:noProof/>
                <w:sz w:val="24"/>
                <w:szCs w:val="24"/>
                <w:highlight w:val="darkCyan"/>
              </w:rPr>
            </w:pPr>
            <w:r w:rsidRPr="001F6F40">
              <w:rPr>
                <w:rFonts w:ascii="Times New Roman" w:hAnsi="Times New Roman"/>
                <w:caps/>
                <w:noProof/>
                <w:sz w:val="24"/>
                <w:szCs w:val="24"/>
                <w:lang w:val="sr-Cyrl-CS"/>
              </w:rPr>
              <w:t>ВИШИ ЛАБОРАТОРИЈСКИ ТЕХНИЧАР</w:t>
            </w:r>
          </w:p>
        </w:tc>
      </w:tr>
      <w:tr w:rsidR="00ED20B1" w:rsidRPr="00B4609B" w:rsidTr="00022E37">
        <w:trPr>
          <w:trHeight w:val="847"/>
          <w:tblHeader/>
          <w:jc w:val="center"/>
        </w:trPr>
        <w:tc>
          <w:tcPr>
            <w:tcW w:w="848" w:type="pct"/>
            <w:tcBorders>
              <w:top w:val="single" w:sz="4" w:space="0" w:color="auto"/>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ED20B1" w:rsidRPr="00B4609B" w:rsidRDefault="00ED20B1" w:rsidP="00022E37">
            <w:pPr>
              <w:spacing w:before="100" w:after="100"/>
              <w:outlineLvl w:val="0"/>
              <w:rPr>
                <w:rFonts w:ascii="Times New Roman" w:eastAsia="Calibri" w:hAnsi="Times New Roman"/>
                <w:bCs/>
                <w:caps/>
                <w:color w:val="000000"/>
                <w:sz w:val="20"/>
                <w:szCs w:val="20"/>
                <w:highlight w:val="darkCyan"/>
              </w:rPr>
            </w:pPr>
          </w:p>
        </w:tc>
      </w:tr>
      <w:tr w:rsidR="00ED20B1" w:rsidRPr="00B4609B" w:rsidTr="00022E37">
        <w:trPr>
          <w:trHeight w:val="283"/>
          <w:jc w:val="center"/>
        </w:trPr>
        <w:tc>
          <w:tcPr>
            <w:tcW w:w="848" w:type="pct"/>
            <w:tcBorders>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Општи / типични опис посла</w:t>
            </w:r>
          </w:p>
        </w:tc>
        <w:tc>
          <w:tcPr>
            <w:tcW w:w="4152" w:type="pct"/>
            <w:tcBorders>
              <w:left w:val="single" w:sz="12" w:space="0" w:color="auto"/>
            </w:tcBorders>
          </w:tcPr>
          <w:p w:rsidR="00ED20B1" w:rsidRPr="00A64516" w:rsidRDefault="00ED20B1" w:rsidP="00C535F2">
            <w:pPr>
              <w:numPr>
                <w:ilvl w:val="0"/>
                <w:numId w:val="127"/>
              </w:numPr>
              <w:contextualSpacing/>
              <w:jc w:val="both"/>
              <w:rPr>
                <w:rFonts w:ascii="Times New Roman" w:hAnsi="Times New Roman"/>
                <w:noProof/>
                <w:sz w:val="20"/>
                <w:szCs w:val="20"/>
                <w:lang w:val="en-AU" w:eastAsia="en-AU"/>
              </w:rPr>
            </w:pPr>
            <w:r w:rsidRPr="00A64516">
              <w:rPr>
                <w:rFonts w:ascii="Times New Roman" w:hAnsi="Times New Roman"/>
                <w:noProof/>
                <w:sz w:val="20"/>
                <w:szCs w:val="20"/>
                <w:lang w:val="en-AU" w:eastAsia="en-AU"/>
              </w:rPr>
              <w:t>врши узорковање биолошког материјала, припрема узорке, реагенсе, подлоге и опрему за микробиолошка и биохемијска испитивања у здравственој установи и на терену;</w:t>
            </w:r>
          </w:p>
          <w:p w:rsidR="00ED20B1" w:rsidRPr="00A64516" w:rsidRDefault="00ED20B1" w:rsidP="00C535F2">
            <w:pPr>
              <w:numPr>
                <w:ilvl w:val="0"/>
                <w:numId w:val="127"/>
              </w:numPr>
              <w:contextualSpacing/>
              <w:jc w:val="both"/>
              <w:rPr>
                <w:rFonts w:ascii="Times New Roman" w:hAnsi="Times New Roman"/>
                <w:noProof/>
                <w:sz w:val="20"/>
                <w:szCs w:val="20"/>
                <w:lang w:val="en-AU" w:eastAsia="en-AU"/>
              </w:rPr>
            </w:pPr>
            <w:r w:rsidRPr="00A64516">
              <w:rPr>
                <w:rFonts w:ascii="Times New Roman" w:hAnsi="Times New Roman"/>
                <w:noProof/>
                <w:sz w:val="20"/>
                <w:szCs w:val="20"/>
                <w:lang w:val="en-AU" w:eastAsia="en-AU"/>
              </w:rPr>
              <w:t>припрема, одржава и врши контролу исправности лабораторијске опреме;</w:t>
            </w:r>
          </w:p>
          <w:p w:rsidR="00ED20B1" w:rsidRPr="00A64516" w:rsidRDefault="00ED20B1" w:rsidP="00C535F2">
            <w:pPr>
              <w:numPr>
                <w:ilvl w:val="0"/>
                <w:numId w:val="127"/>
              </w:numPr>
              <w:contextualSpacing/>
              <w:jc w:val="both"/>
              <w:rPr>
                <w:rFonts w:ascii="Times New Roman" w:hAnsi="Times New Roman"/>
                <w:noProof/>
                <w:sz w:val="20"/>
                <w:szCs w:val="20"/>
                <w:lang w:val="en-AU" w:eastAsia="en-AU"/>
              </w:rPr>
            </w:pPr>
            <w:r w:rsidRPr="00A64516">
              <w:rPr>
                <w:rFonts w:ascii="Times New Roman" w:hAnsi="Times New Roman"/>
                <w:noProof/>
                <w:sz w:val="20"/>
                <w:szCs w:val="20"/>
                <w:lang w:val="en-AU" w:eastAsia="en-AU"/>
              </w:rPr>
              <w:t>одржава културе микроорганизама;</w:t>
            </w:r>
          </w:p>
          <w:p w:rsidR="00ED20B1" w:rsidRPr="00A64516" w:rsidRDefault="00ED20B1" w:rsidP="00C535F2">
            <w:pPr>
              <w:numPr>
                <w:ilvl w:val="0"/>
                <w:numId w:val="127"/>
              </w:numPr>
              <w:contextualSpacing/>
              <w:jc w:val="both"/>
              <w:rPr>
                <w:rFonts w:ascii="Times New Roman" w:hAnsi="Times New Roman"/>
                <w:noProof/>
                <w:sz w:val="20"/>
                <w:szCs w:val="20"/>
                <w:lang w:val="en-AU" w:eastAsia="en-AU"/>
              </w:rPr>
            </w:pPr>
            <w:r w:rsidRPr="00A64516">
              <w:rPr>
                <w:rFonts w:ascii="Times New Roman" w:hAnsi="Times New Roman"/>
                <w:noProof/>
                <w:sz w:val="20"/>
                <w:szCs w:val="20"/>
                <w:lang w:val="en-AU" w:eastAsia="en-AU"/>
              </w:rPr>
              <w:t>ради на биохемијским и другим анализаторима;</w:t>
            </w:r>
          </w:p>
          <w:p w:rsidR="00ED20B1" w:rsidRPr="00B4609B" w:rsidRDefault="00ED20B1" w:rsidP="00C535F2">
            <w:pPr>
              <w:numPr>
                <w:ilvl w:val="0"/>
                <w:numId w:val="127"/>
              </w:numPr>
              <w:contextualSpacing/>
              <w:jc w:val="both"/>
              <w:rPr>
                <w:rFonts w:ascii="Times New Roman" w:hAnsi="Times New Roman"/>
                <w:noProof/>
                <w:sz w:val="20"/>
                <w:szCs w:val="20"/>
                <w:lang w:val="en-AU" w:eastAsia="en-AU"/>
              </w:rPr>
            </w:pPr>
            <w:r w:rsidRPr="00A64516">
              <w:rPr>
                <w:rFonts w:ascii="Times New Roman" w:hAnsi="Times New Roman"/>
                <w:noProof/>
                <w:sz w:val="20"/>
                <w:szCs w:val="20"/>
                <w:lang w:val="en-AU" w:eastAsia="en-AU"/>
              </w:rPr>
              <w:t>изводи лабораторијске анализе биолошког материјала, у складу са номенклатуром лабораторијских услуга на примарном нивоу здравствене заштите о чему води про</w:t>
            </w:r>
            <w:r>
              <w:rPr>
                <w:rFonts w:ascii="Times New Roman" w:hAnsi="Times New Roman"/>
                <w:noProof/>
                <w:sz w:val="20"/>
                <w:szCs w:val="20"/>
                <w:lang w:val="en-AU" w:eastAsia="en-AU"/>
              </w:rPr>
              <w:t>писану медицинску документацију.</w:t>
            </w:r>
          </w:p>
        </w:tc>
      </w:tr>
      <w:tr w:rsidR="00ED20B1" w:rsidRPr="00A64516" w:rsidTr="00022E37">
        <w:trPr>
          <w:trHeight w:val="283"/>
          <w:jc w:val="center"/>
        </w:trPr>
        <w:tc>
          <w:tcPr>
            <w:tcW w:w="848" w:type="pct"/>
            <w:tcBorders>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Образовање</w:t>
            </w:r>
          </w:p>
        </w:tc>
        <w:tc>
          <w:tcPr>
            <w:tcW w:w="4152" w:type="pct"/>
            <w:tcBorders>
              <w:left w:val="single" w:sz="12" w:space="0" w:color="auto"/>
            </w:tcBorders>
          </w:tcPr>
          <w:p w:rsidR="00ED20B1" w:rsidRPr="00B4609B" w:rsidRDefault="00ED20B1" w:rsidP="00372201">
            <w:pPr>
              <w:rPr>
                <w:rFonts w:ascii="Times New Roman" w:hAnsi="Times New Roman"/>
                <w:noProof/>
                <w:sz w:val="20"/>
                <w:szCs w:val="20"/>
                <w:lang w:eastAsia="en-AU"/>
              </w:rPr>
            </w:pPr>
            <w:r w:rsidRPr="00B4609B">
              <w:rPr>
                <w:rFonts w:ascii="Times New Roman" w:hAnsi="Times New Roman"/>
                <w:noProof/>
                <w:sz w:val="20"/>
                <w:szCs w:val="20"/>
                <w:lang w:eastAsia="en-AU"/>
              </w:rPr>
              <w:t>Високо образовање:</w:t>
            </w:r>
          </w:p>
          <w:p w:rsidR="00ED20B1" w:rsidRPr="00A64516" w:rsidRDefault="00ED20B1" w:rsidP="00C804C9">
            <w:pPr>
              <w:pStyle w:val="NormalStefbullets1"/>
              <w:numPr>
                <w:ilvl w:val="0"/>
                <w:numId w:val="2"/>
              </w:numPr>
              <w:jc w:val="both"/>
              <w:rPr>
                <w:szCs w:val="22"/>
                <w:lang w:val="sr-Cyrl-CS" w:eastAsia="en-US"/>
              </w:rPr>
            </w:pPr>
            <w:r w:rsidRPr="00A64516">
              <w:rPr>
                <w:szCs w:val="22"/>
                <w:lang w:val="sr-Cyrl-CS" w:eastAsia="en-US"/>
              </w:rPr>
              <w:t>на основним студијама првог степена (</w:t>
            </w:r>
            <w:r w:rsidR="00372201">
              <w:rPr>
                <w:szCs w:val="22"/>
                <w:lang w:val="sr-Cyrl-CS" w:eastAsia="en-US"/>
              </w:rPr>
              <w:t xml:space="preserve">основне </w:t>
            </w:r>
            <w:r w:rsidRPr="00A64516">
              <w:rPr>
                <w:szCs w:val="22"/>
                <w:lang w:val="sr-Cyrl-CS" w:eastAsia="en-US"/>
              </w:rPr>
              <w:t>струковне студије) по пропису који уређује високо образовање, почев од 10. септембра 2005. године;</w:t>
            </w:r>
          </w:p>
          <w:p w:rsidR="00ED20B1" w:rsidRPr="00A64516" w:rsidRDefault="00ED20B1" w:rsidP="00C804C9">
            <w:pPr>
              <w:numPr>
                <w:ilvl w:val="0"/>
                <w:numId w:val="2"/>
              </w:numPr>
              <w:jc w:val="both"/>
              <w:rPr>
                <w:rFonts w:ascii="Times New Roman" w:hAnsi="Times New Roman"/>
                <w:noProof/>
                <w:sz w:val="20"/>
                <w:szCs w:val="20"/>
                <w:lang w:val="en-AU" w:eastAsia="en-AU"/>
              </w:rPr>
            </w:pPr>
            <w:r w:rsidRPr="00A64516">
              <w:rPr>
                <w:rFonts w:ascii="Times New Roman" w:hAnsi="Times New Roman"/>
                <w:sz w:val="20"/>
                <w:szCs w:val="20"/>
                <w:lang w:val="sr-Cyrl-CS"/>
              </w:rPr>
              <w:t>на основни</w:t>
            </w:r>
            <w:r w:rsidR="00266A0B">
              <w:rPr>
                <w:rFonts w:ascii="Times New Roman" w:hAnsi="Times New Roman"/>
                <w:sz w:val="20"/>
                <w:szCs w:val="20"/>
                <w:lang w:val="sr-Cyrl-CS"/>
              </w:rPr>
              <w:t xml:space="preserve">м студијама у трајању до три </w:t>
            </w:r>
            <w:r w:rsidRPr="00A64516">
              <w:rPr>
                <w:rFonts w:ascii="Times New Roman" w:hAnsi="Times New Roman"/>
                <w:sz w:val="20"/>
                <w:szCs w:val="20"/>
                <w:lang w:val="sr-Cyrl-CS"/>
              </w:rPr>
              <w:t>године, по пропису који је уређивао високо образовање до 10. септембра 2005. године.</w:t>
            </w:r>
          </w:p>
        </w:tc>
      </w:tr>
      <w:tr w:rsidR="00ED20B1" w:rsidRPr="00B4609B" w:rsidTr="00022E37">
        <w:trPr>
          <w:trHeight w:val="283"/>
          <w:jc w:val="center"/>
        </w:trPr>
        <w:tc>
          <w:tcPr>
            <w:tcW w:w="848" w:type="pct"/>
            <w:tcBorders>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ED20B1" w:rsidRPr="00C477D6" w:rsidRDefault="00ED20B1" w:rsidP="00ED20B1">
            <w:pPr>
              <w:pStyle w:val="NormalStefbullets1"/>
              <w:numPr>
                <w:ilvl w:val="0"/>
                <w:numId w:val="2"/>
              </w:numPr>
              <w:rPr>
                <w:bCs/>
                <w:lang w:val="sr-Cyrl-CS"/>
              </w:rPr>
            </w:pPr>
            <w:r w:rsidRPr="00C477D6">
              <w:rPr>
                <w:bCs/>
                <w:lang w:val="sr-Cyrl-CS"/>
              </w:rPr>
              <w:t>стручни испит;</w:t>
            </w:r>
          </w:p>
          <w:p w:rsidR="00ED20B1" w:rsidRPr="00B4609B" w:rsidRDefault="00ED20B1" w:rsidP="00ED20B1">
            <w:pPr>
              <w:numPr>
                <w:ilvl w:val="0"/>
                <w:numId w:val="2"/>
              </w:numPr>
              <w:rPr>
                <w:rFonts w:ascii="Times New Roman" w:hAnsi="Times New Roman"/>
                <w:noProof/>
                <w:sz w:val="20"/>
                <w:szCs w:val="20"/>
                <w:lang w:val="en-AU" w:eastAsia="en-AU"/>
              </w:rPr>
            </w:pPr>
            <w:r w:rsidRPr="001814CA">
              <w:rPr>
                <w:rFonts w:ascii="Times New Roman" w:hAnsi="Times New Roman"/>
                <w:bCs/>
                <w:sz w:val="20"/>
                <w:szCs w:val="20"/>
                <w:lang w:val="sr-Cyrl-CS"/>
              </w:rPr>
              <w:t>и др. услови у складу са општим актом института.</w:t>
            </w:r>
          </w:p>
        </w:tc>
      </w:tr>
    </w:tbl>
    <w:p w:rsidR="006C118E" w:rsidRDefault="006C118E">
      <w:pPr>
        <w:spacing w:after="160" w:line="259" w:lineRule="auto"/>
        <w:ind w:left="0" w:firstLine="0"/>
        <w:rPr>
          <w:rFonts w:ascii="Times New Roman" w:eastAsia="Calibri" w:hAnsi="Times New Roman"/>
          <w:bCs/>
          <w:caps/>
          <w:color w:val="548DD4"/>
          <w:spacing w:val="60"/>
          <w:sz w:val="24"/>
          <w:szCs w:val="28"/>
        </w:rPr>
      </w:pPr>
    </w:p>
    <w:p w:rsidR="004E4927" w:rsidRDefault="004E4927">
      <w:pPr>
        <w:spacing w:after="160" w:line="259" w:lineRule="auto"/>
        <w:ind w:left="0" w:firstLine="0"/>
        <w:rPr>
          <w:rFonts w:ascii="Times New Roman" w:eastAsia="Calibri" w:hAnsi="Times New Roman"/>
          <w:bCs/>
          <w:caps/>
          <w:color w:val="548DD4"/>
          <w:spacing w:val="60"/>
          <w:sz w:val="24"/>
          <w:szCs w:val="28"/>
        </w:rPr>
      </w:pPr>
      <w:r>
        <w:rPr>
          <w:rFonts w:ascii="Times New Roman" w:eastAsia="Calibri" w:hAnsi="Times New Roman"/>
          <w:bCs/>
          <w:caps/>
          <w:color w:val="548DD4"/>
          <w:spacing w:val="60"/>
          <w:sz w:val="24"/>
          <w:szCs w:val="28"/>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F64152" w:rsidRPr="00B3672F" w:rsidTr="00B96D60">
        <w:trPr>
          <w:trHeight w:val="276"/>
          <w:tblHeader/>
        </w:trPr>
        <w:tc>
          <w:tcPr>
            <w:tcW w:w="901" w:type="pct"/>
            <w:tcBorders>
              <w:bottom w:val="single" w:sz="2" w:space="0" w:color="auto"/>
            </w:tcBorders>
            <w:shd w:val="clear" w:color="auto" w:fill="FFFFFF"/>
          </w:tcPr>
          <w:p w:rsidR="00F64152" w:rsidRPr="00C804C9" w:rsidRDefault="00CC1A66" w:rsidP="00E47703">
            <w:pPr>
              <w:spacing w:line="240" w:lineRule="auto"/>
              <w:outlineLvl w:val="0"/>
              <w:rPr>
                <w:rFonts w:ascii="Times New Roman" w:hAnsi="Times New Roman"/>
                <w:noProof/>
                <w:sz w:val="24"/>
                <w:szCs w:val="24"/>
              </w:rPr>
            </w:pPr>
            <w:r>
              <w:rPr>
                <w:rFonts w:ascii="Times New Roman" w:hAnsi="Times New Roman"/>
                <w:noProof/>
                <w:sz w:val="24"/>
                <w:szCs w:val="24"/>
              </w:rPr>
              <w:lastRenderedPageBreak/>
              <w:t>87</w:t>
            </w:r>
            <w:r w:rsidR="0058561B" w:rsidRPr="00C804C9">
              <w:rPr>
                <w:rFonts w:ascii="Times New Roman" w:hAnsi="Times New Roman"/>
                <w:noProof/>
                <w:sz w:val="24"/>
                <w:szCs w:val="24"/>
              </w:rPr>
              <w:t>.</w:t>
            </w:r>
          </w:p>
        </w:tc>
        <w:tc>
          <w:tcPr>
            <w:tcW w:w="4099" w:type="pct"/>
            <w:vMerge w:val="restart"/>
            <w:shd w:val="clear" w:color="auto" w:fill="FFFFFF"/>
            <w:vAlign w:val="center"/>
          </w:tcPr>
          <w:p w:rsidR="00F64152" w:rsidRPr="00C804C9" w:rsidRDefault="00F64152" w:rsidP="00E47703">
            <w:pPr>
              <w:overflowPunct w:val="0"/>
              <w:autoSpaceDE w:val="0"/>
              <w:autoSpaceDN w:val="0"/>
              <w:adjustRightInd w:val="0"/>
              <w:spacing w:line="240" w:lineRule="auto"/>
              <w:textAlignment w:val="baseline"/>
              <w:rPr>
                <w:rFonts w:ascii="Times New Roman" w:hAnsi="Times New Roman"/>
                <w:sz w:val="24"/>
                <w:szCs w:val="24"/>
                <w:lang w:val="sr-Cyrl-CS"/>
              </w:rPr>
            </w:pPr>
            <w:r w:rsidRPr="00C804C9">
              <w:rPr>
                <w:rFonts w:ascii="Times New Roman" w:hAnsi="Times New Roman"/>
                <w:sz w:val="24"/>
                <w:szCs w:val="24"/>
                <w:lang w:val="sr-Cyrl-CS"/>
              </w:rPr>
              <w:t>ВИШИ ЛАБОРАНТ ЗА МИКРОБИЛОШКЕ АНАЛИЗЕ</w:t>
            </w:r>
          </w:p>
          <w:p w:rsidR="00F64152" w:rsidRPr="00C804C9" w:rsidRDefault="00F64152" w:rsidP="00E47703">
            <w:pPr>
              <w:spacing w:line="240" w:lineRule="auto"/>
              <w:outlineLvl w:val="0"/>
              <w:rPr>
                <w:rFonts w:ascii="Times New Roman" w:hAnsi="Times New Roman"/>
                <w:caps/>
                <w:noProof/>
                <w:sz w:val="24"/>
                <w:szCs w:val="24"/>
                <w:lang w:eastAsia="en-AU"/>
              </w:rPr>
            </w:pPr>
          </w:p>
        </w:tc>
      </w:tr>
      <w:tr w:rsidR="00F64152" w:rsidRPr="00B3672F" w:rsidTr="00B96D60">
        <w:trPr>
          <w:trHeight w:val="505"/>
          <w:tblHeader/>
        </w:trPr>
        <w:tc>
          <w:tcPr>
            <w:tcW w:w="901" w:type="pct"/>
            <w:tcBorders>
              <w:top w:val="single" w:sz="2" w:space="0" w:color="auto"/>
              <w:bottom w:val="single" w:sz="2" w:space="0" w:color="auto"/>
            </w:tcBorders>
            <w:shd w:val="clear" w:color="auto" w:fill="FFFFFF"/>
          </w:tcPr>
          <w:p w:rsidR="00F64152" w:rsidRPr="00C804C9" w:rsidRDefault="00F64152" w:rsidP="00B96D60">
            <w:pPr>
              <w:spacing w:line="240" w:lineRule="auto"/>
              <w:ind w:left="0" w:firstLine="0"/>
              <w:rPr>
                <w:rFonts w:ascii="Times New Roman" w:hAnsi="Times New Roman"/>
                <w:noProof/>
                <w:color w:val="000000" w:themeColor="text1"/>
                <w:sz w:val="20"/>
                <w:szCs w:val="22"/>
              </w:rPr>
            </w:pPr>
            <w:r w:rsidRPr="00C804C9">
              <w:rPr>
                <w:rFonts w:ascii="Times New Roman" w:hAnsi="Times New Roman"/>
                <w:noProof/>
                <w:color w:val="000000" w:themeColor="text1"/>
                <w:sz w:val="20"/>
                <w:szCs w:val="22"/>
              </w:rPr>
              <w:t>Назив радног места</w:t>
            </w:r>
          </w:p>
        </w:tc>
        <w:tc>
          <w:tcPr>
            <w:tcW w:w="4099" w:type="pct"/>
            <w:vMerge/>
            <w:shd w:val="clear" w:color="auto" w:fill="FFFFFF"/>
            <w:vAlign w:val="center"/>
          </w:tcPr>
          <w:p w:rsidR="00F64152" w:rsidRPr="00C804C9" w:rsidRDefault="00F64152" w:rsidP="00E47703">
            <w:pPr>
              <w:spacing w:line="240" w:lineRule="auto"/>
              <w:outlineLvl w:val="0"/>
              <w:rPr>
                <w:rFonts w:ascii="Times New Roman" w:hAnsi="Times New Roman"/>
                <w:noProof/>
                <w:color w:val="FF0000"/>
                <w:sz w:val="24"/>
                <w:szCs w:val="24"/>
              </w:rPr>
            </w:pPr>
          </w:p>
        </w:tc>
      </w:tr>
      <w:tr w:rsidR="00F64152" w:rsidRPr="00B3672F" w:rsidTr="00B96D60">
        <w:trPr>
          <w:trHeight w:val="775"/>
        </w:trPr>
        <w:tc>
          <w:tcPr>
            <w:tcW w:w="901" w:type="pct"/>
            <w:shd w:val="clear" w:color="auto" w:fill="FFFFFF"/>
          </w:tcPr>
          <w:p w:rsidR="00F64152" w:rsidRPr="00C804C9" w:rsidRDefault="00F64152" w:rsidP="00B96D60">
            <w:pPr>
              <w:spacing w:line="240" w:lineRule="auto"/>
              <w:ind w:left="0" w:firstLine="0"/>
              <w:rPr>
                <w:rFonts w:ascii="Times New Roman" w:hAnsi="Times New Roman"/>
                <w:noProof/>
                <w:color w:val="000000" w:themeColor="text1"/>
                <w:sz w:val="20"/>
                <w:szCs w:val="22"/>
              </w:rPr>
            </w:pPr>
            <w:r w:rsidRPr="00C804C9">
              <w:rPr>
                <w:rFonts w:ascii="Times New Roman" w:hAnsi="Times New Roman"/>
                <w:noProof/>
                <w:color w:val="000000" w:themeColor="text1"/>
                <w:sz w:val="20"/>
                <w:szCs w:val="22"/>
              </w:rPr>
              <w:t>Општи / типични опис посла</w:t>
            </w:r>
          </w:p>
        </w:tc>
        <w:tc>
          <w:tcPr>
            <w:tcW w:w="4099" w:type="pct"/>
            <w:shd w:val="clear" w:color="auto" w:fill="FFFFFF"/>
          </w:tcPr>
          <w:p w:rsidR="00F64152" w:rsidRPr="00C804C9" w:rsidRDefault="00F64152" w:rsidP="00C535F2">
            <w:pPr>
              <w:numPr>
                <w:ilvl w:val="0"/>
                <w:numId w:val="210"/>
              </w:numPr>
              <w:overflowPunct w:val="0"/>
              <w:autoSpaceDE w:val="0"/>
              <w:autoSpaceDN w:val="0"/>
              <w:adjustRightInd w:val="0"/>
              <w:spacing w:line="240" w:lineRule="auto"/>
              <w:jc w:val="both"/>
              <w:textAlignment w:val="baseline"/>
              <w:rPr>
                <w:rFonts w:ascii="Times New Roman" w:hAnsi="Times New Roman"/>
                <w:sz w:val="20"/>
                <w:szCs w:val="20"/>
                <w:lang w:val="sl-SI"/>
              </w:rPr>
            </w:pPr>
            <w:r w:rsidRPr="00C804C9">
              <w:rPr>
                <w:rFonts w:ascii="Times New Roman" w:hAnsi="Times New Roman"/>
                <w:sz w:val="20"/>
                <w:szCs w:val="20"/>
                <w:lang w:val="sr-Cyrl-CS"/>
              </w:rPr>
              <w:t>обавља техничке лабораторијске послове;</w:t>
            </w:r>
          </w:p>
          <w:p w:rsidR="00F64152" w:rsidRPr="00C804C9" w:rsidRDefault="00F64152" w:rsidP="00C535F2">
            <w:pPr>
              <w:numPr>
                <w:ilvl w:val="0"/>
                <w:numId w:val="210"/>
              </w:numPr>
              <w:overflowPunct w:val="0"/>
              <w:autoSpaceDE w:val="0"/>
              <w:autoSpaceDN w:val="0"/>
              <w:adjustRightInd w:val="0"/>
              <w:spacing w:line="240" w:lineRule="auto"/>
              <w:jc w:val="both"/>
              <w:textAlignment w:val="baseline"/>
              <w:rPr>
                <w:rFonts w:ascii="Times New Roman" w:hAnsi="Times New Roman"/>
                <w:sz w:val="20"/>
                <w:szCs w:val="20"/>
                <w:lang w:val="sl-SI"/>
              </w:rPr>
            </w:pPr>
            <w:r w:rsidRPr="00C804C9">
              <w:rPr>
                <w:rFonts w:ascii="Times New Roman" w:hAnsi="Times New Roman"/>
                <w:sz w:val="20"/>
                <w:szCs w:val="20"/>
                <w:lang w:val="sr-Cyrl-CS"/>
              </w:rPr>
              <w:t xml:space="preserve">учествује у раду анализе за одређивање бројности микроорганизама; </w:t>
            </w:r>
          </w:p>
          <w:p w:rsidR="00F64152" w:rsidRPr="00C804C9" w:rsidRDefault="00F64152" w:rsidP="00C535F2">
            <w:pPr>
              <w:numPr>
                <w:ilvl w:val="0"/>
                <w:numId w:val="210"/>
              </w:numPr>
              <w:overflowPunct w:val="0"/>
              <w:autoSpaceDE w:val="0"/>
              <w:autoSpaceDN w:val="0"/>
              <w:adjustRightInd w:val="0"/>
              <w:spacing w:line="240" w:lineRule="auto"/>
              <w:jc w:val="both"/>
              <w:textAlignment w:val="baseline"/>
              <w:rPr>
                <w:rFonts w:ascii="Times New Roman" w:hAnsi="Times New Roman"/>
                <w:sz w:val="20"/>
                <w:szCs w:val="20"/>
                <w:lang w:val="sl-SI"/>
              </w:rPr>
            </w:pPr>
            <w:r w:rsidRPr="00C804C9">
              <w:rPr>
                <w:rFonts w:ascii="Times New Roman" w:hAnsi="Times New Roman"/>
                <w:sz w:val="20"/>
                <w:szCs w:val="20"/>
                <w:lang w:val="sr-Cyrl-CS"/>
              </w:rPr>
              <w:t>помаже у одређивању ензиматске активности;</w:t>
            </w:r>
          </w:p>
          <w:p w:rsidR="00F64152" w:rsidRPr="00C804C9" w:rsidRDefault="00F64152" w:rsidP="00C535F2">
            <w:pPr>
              <w:numPr>
                <w:ilvl w:val="0"/>
                <w:numId w:val="210"/>
              </w:numPr>
              <w:overflowPunct w:val="0"/>
              <w:autoSpaceDE w:val="0"/>
              <w:autoSpaceDN w:val="0"/>
              <w:adjustRightInd w:val="0"/>
              <w:spacing w:line="240" w:lineRule="auto"/>
              <w:jc w:val="both"/>
              <w:textAlignment w:val="baseline"/>
              <w:rPr>
                <w:rFonts w:ascii="Times New Roman" w:hAnsi="Times New Roman"/>
                <w:sz w:val="20"/>
                <w:szCs w:val="20"/>
                <w:lang w:val="sl-SI"/>
              </w:rPr>
            </w:pPr>
            <w:r w:rsidRPr="00C804C9">
              <w:rPr>
                <w:rFonts w:ascii="Times New Roman" w:hAnsi="Times New Roman"/>
                <w:sz w:val="20"/>
                <w:szCs w:val="20"/>
                <w:lang w:val="sr-Cyrl-CS"/>
              </w:rPr>
              <w:t xml:space="preserve">врши обраду резултата - сумирање реултата испитивања и уношења резултата испитивања у базу података о изведеним испитивањима; </w:t>
            </w:r>
          </w:p>
          <w:p w:rsidR="00F64152" w:rsidRPr="00C804C9" w:rsidRDefault="00F64152" w:rsidP="00C535F2">
            <w:pPr>
              <w:numPr>
                <w:ilvl w:val="0"/>
                <w:numId w:val="210"/>
              </w:numPr>
              <w:overflowPunct w:val="0"/>
              <w:autoSpaceDE w:val="0"/>
              <w:autoSpaceDN w:val="0"/>
              <w:adjustRightInd w:val="0"/>
              <w:spacing w:line="240" w:lineRule="auto"/>
              <w:jc w:val="both"/>
              <w:textAlignment w:val="baseline"/>
              <w:rPr>
                <w:rFonts w:ascii="Times New Roman" w:hAnsi="Times New Roman"/>
                <w:sz w:val="20"/>
                <w:szCs w:val="20"/>
                <w:lang w:val="sl-SI"/>
              </w:rPr>
            </w:pPr>
            <w:r w:rsidRPr="00C804C9">
              <w:rPr>
                <w:rFonts w:ascii="Times New Roman" w:hAnsi="Times New Roman"/>
                <w:sz w:val="20"/>
                <w:szCs w:val="20"/>
                <w:lang w:val="sr-Cyrl-CS"/>
              </w:rPr>
              <w:t>врши извођење теренских испитивања и узимања узорака;</w:t>
            </w:r>
          </w:p>
          <w:p w:rsidR="00F64152" w:rsidRPr="00C804C9" w:rsidRDefault="00F64152" w:rsidP="00C535F2">
            <w:pPr>
              <w:numPr>
                <w:ilvl w:val="0"/>
                <w:numId w:val="210"/>
              </w:numPr>
              <w:overflowPunct w:val="0"/>
              <w:autoSpaceDE w:val="0"/>
              <w:autoSpaceDN w:val="0"/>
              <w:adjustRightInd w:val="0"/>
              <w:spacing w:line="240" w:lineRule="auto"/>
              <w:jc w:val="both"/>
              <w:textAlignment w:val="baseline"/>
              <w:rPr>
                <w:rFonts w:ascii="Times New Roman" w:hAnsi="Times New Roman"/>
                <w:sz w:val="20"/>
                <w:szCs w:val="20"/>
                <w:lang w:val="sl-SI"/>
              </w:rPr>
            </w:pPr>
            <w:r w:rsidRPr="00C804C9">
              <w:rPr>
                <w:rFonts w:ascii="Times New Roman" w:hAnsi="Times New Roman"/>
                <w:sz w:val="20"/>
                <w:szCs w:val="20"/>
                <w:lang w:val="sr-Cyrl-CS"/>
              </w:rPr>
              <w:t>стара се о одржавању реда и чистоће лабораторије, опрема и посуђа;</w:t>
            </w:r>
          </w:p>
          <w:p w:rsidR="00F64152" w:rsidRPr="00C804C9" w:rsidRDefault="00F64152" w:rsidP="00E47703">
            <w:pPr>
              <w:overflowPunct w:val="0"/>
              <w:autoSpaceDE w:val="0"/>
              <w:autoSpaceDN w:val="0"/>
              <w:adjustRightInd w:val="0"/>
              <w:spacing w:line="240" w:lineRule="auto"/>
              <w:jc w:val="both"/>
              <w:textAlignment w:val="baseline"/>
              <w:rPr>
                <w:rFonts w:ascii="Times New Roman" w:hAnsi="Times New Roman"/>
                <w:sz w:val="20"/>
                <w:szCs w:val="20"/>
                <w:lang w:val="sr-Cyrl-CS"/>
              </w:rPr>
            </w:pPr>
          </w:p>
        </w:tc>
      </w:tr>
      <w:tr w:rsidR="00F64152" w:rsidRPr="00B3672F" w:rsidTr="00B96D60">
        <w:trPr>
          <w:trHeight w:val="1000"/>
        </w:trPr>
        <w:tc>
          <w:tcPr>
            <w:tcW w:w="901" w:type="pct"/>
            <w:shd w:val="clear" w:color="auto" w:fill="FFFFFF"/>
          </w:tcPr>
          <w:p w:rsidR="00F64152" w:rsidRPr="00C804C9" w:rsidRDefault="00F64152" w:rsidP="00B96D60">
            <w:pPr>
              <w:spacing w:line="240" w:lineRule="auto"/>
              <w:ind w:left="0" w:firstLine="0"/>
              <w:rPr>
                <w:rFonts w:ascii="Times New Roman" w:hAnsi="Times New Roman"/>
                <w:noProof/>
                <w:color w:val="000000" w:themeColor="text1"/>
                <w:sz w:val="20"/>
                <w:szCs w:val="22"/>
              </w:rPr>
            </w:pPr>
            <w:r w:rsidRPr="00C804C9">
              <w:rPr>
                <w:rFonts w:ascii="Times New Roman" w:hAnsi="Times New Roman"/>
                <w:noProof/>
                <w:color w:val="000000" w:themeColor="text1"/>
                <w:sz w:val="20"/>
                <w:szCs w:val="22"/>
              </w:rPr>
              <w:t>Образовање</w:t>
            </w:r>
          </w:p>
        </w:tc>
        <w:tc>
          <w:tcPr>
            <w:tcW w:w="4099" w:type="pct"/>
            <w:shd w:val="clear" w:color="auto" w:fill="FFFFFF"/>
          </w:tcPr>
          <w:p w:rsidR="00F64152" w:rsidRPr="00C804C9" w:rsidRDefault="00F64152" w:rsidP="00F64152">
            <w:pPr>
              <w:spacing w:line="240" w:lineRule="auto"/>
              <w:rPr>
                <w:rFonts w:ascii="Times New Roman" w:hAnsi="Times New Roman"/>
                <w:noProof/>
                <w:sz w:val="20"/>
                <w:szCs w:val="20"/>
              </w:rPr>
            </w:pPr>
            <w:r w:rsidRPr="00C804C9">
              <w:rPr>
                <w:rFonts w:ascii="Times New Roman" w:hAnsi="Times New Roman"/>
                <w:noProof/>
                <w:sz w:val="20"/>
                <w:szCs w:val="20"/>
              </w:rPr>
              <w:t>Високо образовање:</w:t>
            </w:r>
            <w:r w:rsidRPr="00C804C9">
              <w:rPr>
                <w:rFonts w:ascii="Times New Roman" w:hAnsi="Times New Roman"/>
                <w:noProof/>
                <w:sz w:val="20"/>
                <w:szCs w:val="20"/>
                <w:lang w:eastAsia="en-AU"/>
              </w:rPr>
              <w:tab/>
            </w:r>
          </w:p>
          <w:p w:rsidR="00F64152" w:rsidRPr="00C804C9" w:rsidRDefault="00F64152" w:rsidP="00C804C9">
            <w:pPr>
              <w:numPr>
                <w:ilvl w:val="0"/>
                <w:numId w:val="2"/>
              </w:numPr>
              <w:spacing w:line="240" w:lineRule="auto"/>
              <w:jc w:val="both"/>
              <w:rPr>
                <w:rFonts w:ascii="Times New Roman" w:hAnsi="Times New Roman"/>
                <w:noProof/>
                <w:sz w:val="20"/>
                <w:szCs w:val="20"/>
                <w:lang w:eastAsia="en-AU"/>
              </w:rPr>
            </w:pPr>
            <w:r w:rsidRPr="00C804C9">
              <w:rPr>
                <w:rFonts w:ascii="Times New Roman" w:hAnsi="Times New Roman"/>
                <w:noProof/>
                <w:sz w:val="20"/>
                <w:szCs w:val="20"/>
                <w:lang w:eastAsia="en-AU"/>
              </w:rPr>
              <w:t>најмање на студијама првог степена (основне академске студије у обиму од најмање 180 ЕСПБ</w:t>
            </w:r>
            <w:r w:rsidR="00C804C9">
              <w:rPr>
                <w:rFonts w:ascii="Times New Roman" w:hAnsi="Times New Roman"/>
                <w:noProof/>
                <w:sz w:val="20"/>
                <w:szCs w:val="20"/>
                <w:lang w:eastAsia="en-AU"/>
              </w:rPr>
              <w:t xml:space="preserve"> </w:t>
            </w:r>
            <w:r w:rsidRPr="00C804C9">
              <w:rPr>
                <w:rFonts w:ascii="Times New Roman" w:hAnsi="Times New Roman"/>
                <w:noProof/>
                <w:sz w:val="20"/>
                <w:szCs w:val="20"/>
                <w:lang w:eastAsia="en-AU"/>
              </w:rPr>
              <w:t>/</w:t>
            </w:r>
            <w:r w:rsidR="00C804C9">
              <w:rPr>
                <w:rFonts w:ascii="Times New Roman" w:hAnsi="Times New Roman"/>
                <w:noProof/>
                <w:sz w:val="20"/>
                <w:szCs w:val="20"/>
                <w:lang w:eastAsia="en-AU"/>
              </w:rPr>
              <w:t xml:space="preserve"> </w:t>
            </w:r>
            <w:r w:rsidRPr="00C804C9">
              <w:rPr>
                <w:rFonts w:ascii="Times New Roman" w:hAnsi="Times New Roman"/>
                <w:noProof/>
                <w:sz w:val="20"/>
                <w:szCs w:val="20"/>
                <w:lang w:eastAsia="en-AU"/>
              </w:rPr>
              <w:t>основне струковне студије), по пропису који уређује високо образовање почев од 10. септембра 2005. године.</w:t>
            </w:r>
          </w:p>
          <w:p w:rsidR="00F64152" w:rsidRPr="00C804C9" w:rsidRDefault="00F64152" w:rsidP="00C804C9">
            <w:pPr>
              <w:pStyle w:val="NormalStefbullets1"/>
              <w:numPr>
                <w:ilvl w:val="0"/>
                <w:numId w:val="2"/>
              </w:numPr>
              <w:jc w:val="both"/>
              <w:rPr>
                <w:color w:val="FF0000"/>
              </w:rPr>
            </w:pPr>
            <w:r w:rsidRPr="00C804C9">
              <w:t>на студијама у трајању до три године, по пропису који је уређивао високо образовање до 10. септембра 2005. године.</w:t>
            </w:r>
          </w:p>
        </w:tc>
      </w:tr>
      <w:tr w:rsidR="00F64152" w:rsidRPr="00F71E50" w:rsidTr="00B96D60">
        <w:trPr>
          <w:trHeight w:val="283"/>
        </w:trPr>
        <w:tc>
          <w:tcPr>
            <w:tcW w:w="901" w:type="pct"/>
            <w:shd w:val="clear" w:color="auto" w:fill="FFFFFF"/>
          </w:tcPr>
          <w:p w:rsidR="00F64152" w:rsidRPr="00C804C9" w:rsidRDefault="00F64152" w:rsidP="00B96D60">
            <w:pPr>
              <w:spacing w:line="240" w:lineRule="auto"/>
              <w:ind w:left="0" w:firstLine="0"/>
              <w:rPr>
                <w:rFonts w:ascii="Times New Roman" w:hAnsi="Times New Roman"/>
                <w:noProof/>
                <w:color w:val="000000" w:themeColor="text1"/>
                <w:sz w:val="20"/>
                <w:szCs w:val="22"/>
              </w:rPr>
            </w:pPr>
            <w:r w:rsidRPr="00C804C9">
              <w:rPr>
                <w:rFonts w:ascii="Times New Roman" w:hAnsi="Times New Roman"/>
                <w:noProof/>
                <w:color w:val="000000" w:themeColor="text1"/>
                <w:sz w:val="20"/>
                <w:szCs w:val="22"/>
              </w:rPr>
              <w:t>Додатна знања / испити/ радно искуство</w:t>
            </w:r>
          </w:p>
        </w:tc>
        <w:tc>
          <w:tcPr>
            <w:tcW w:w="4099" w:type="pct"/>
            <w:shd w:val="clear" w:color="auto" w:fill="FFFFFF"/>
          </w:tcPr>
          <w:p w:rsidR="00F64152" w:rsidRPr="00C804C9" w:rsidRDefault="00F64152" w:rsidP="00F64152">
            <w:pPr>
              <w:pStyle w:val="ListParagraph"/>
              <w:numPr>
                <w:ilvl w:val="0"/>
                <w:numId w:val="2"/>
              </w:numPr>
              <w:spacing w:line="240" w:lineRule="auto"/>
              <w:rPr>
                <w:rFonts w:ascii="Times New Roman" w:hAnsi="Times New Roman"/>
                <w:noProof/>
                <w:sz w:val="20"/>
                <w:szCs w:val="20"/>
                <w:lang w:val="en-AU" w:eastAsia="en-AU"/>
              </w:rPr>
            </w:pPr>
            <w:r w:rsidRPr="00C804C9">
              <w:rPr>
                <w:rFonts w:ascii="Times New Roman" w:hAnsi="Times New Roman"/>
                <w:bCs/>
                <w:sz w:val="20"/>
                <w:szCs w:val="20"/>
                <w:lang w:val="sr-Cyrl-CS"/>
              </w:rPr>
              <w:t>у складу са општим актом института</w:t>
            </w:r>
            <w:r w:rsidRPr="00C804C9">
              <w:rPr>
                <w:rFonts w:ascii="Times New Roman" w:hAnsi="Times New Roman"/>
                <w:noProof/>
                <w:sz w:val="20"/>
                <w:szCs w:val="20"/>
                <w:lang w:val="en-AU" w:eastAsia="en-AU"/>
              </w:rPr>
              <w:t>.</w:t>
            </w:r>
          </w:p>
          <w:p w:rsidR="00F64152" w:rsidRPr="00C804C9" w:rsidRDefault="00F64152" w:rsidP="00E47703">
            <w:pPr>
              <w:spacing w:line="240" w:lineRule="auto"/>
              <w:ind w:left="90"/>
              <w:rPr>
                <w:rFonts w:ascii="Times New Roman" w:hAnsi="Times New Roman"/>
                <w:strike/>
                <w:noProof/>
                <w:sz w:val="20"/>
                <w:szCs w:val="20"/>
                <w:lang w:val="en-AU" w:eastAsia="en-AU"/>
              </w:rPr>
            </w:pPr>
          </w:p>
        </w:tc>
      </w:tr>
    </w:tbl>
    <w:p w:rsidR="002A5924" w:rsidRDefault="002A5924">
      <w:pPr>
        <w:spacing w:after="160" w:line="259" w:lineRule="auto"/>
        <w:ind w:left="0" w:firstLine="0"/>
        <w:rPr>
          <w:rFonts w:ascii="Times New Roman" w:eastAsia="Calibri" w:hAnsi="Times New Roman"/>
          <w:bCs/>
          <w:caps/>
          <w:color w:val="548DD4"/>
          <w:spacing w:val="60"/>
          <w:sz w:val="24"/>
          <w:szCs w:val="28"/>
        </w:rPr>
      </w:pPr>
      <w:r>
        <w:rPr>
          <w:rFonts w:ascii="Times New Roman" w:eastAsia="Calibri" w:hAnsi="Times New Roman"/>
          <w:bCs/>
          <w:caps/>
          <w:color w:val="548DD4"/>
          <w:spacing w:val="60"/>
          <w:sz w:val="24"/>
          <w:szCs w:val="28"/>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0A0" w:firstRow="1" w:lastRow="0" w:firstColumn="1" w:lastColumn="0" w:noHBand="0" w:noVBand="0"/>
      </w:tblPr>
      <w:tblGrid>
        <w:gridCol w:w="1614"/>
        <w:gridCol w:w="2151"/>
        <w:gridCol w:w="219"/>
        <w:gridCol w:w="2714"/>
        <w:gridCol w:w="37"/>
        <w:gridCol w:w="2625"/>
      </w:tblGrid>
      <w:tr w:rsidR="002A5924" w:rsidRPr="004F3F99" w:rsidTr="0025605F">
        <w:trPr>
          <w:trHeight w:val="19"/>
          <w:jc w:val="center"/>
        </w:trPr>
        <w:tc>
          <w:tcPr>
            <w:tcW w:w="862" w:type="pct"/>
            <w:tcBorders>
              <w:bottom w:val="single" w:sz="2" w:space="0" w:color="auto"/>
              <w:right w:val="single" w:sz="12" w:space="0" w:color="auto"/>
            </w:tcBorders>
          </w:tcPr>
          <w:p w:rsidR="002A5924" w:rsidRPr="004F3F99" w:rsidRDefault="00CC1A66" w:rsidP="0025605F">
            <w:pPr>
              <w:spacing w:line="240" w:lineRule="auto"/>
              <w:rPr>
                <w:rFonts w:ascii="Times New Roman" w:hAnsi="Times New Roman"/>
                <w:caps/>
                <w:sz w:val="24"/>
                <w:szCs w:val="24"/>
              </w:rPr>
            </w:pPr>
            <w:bookmarkStart w:id="11" w:name="ВИ24" w:colFirst="1" w:colLast="1"/>
            <w:r>
              <w:rPr>
                <w:rFonts w:ascii="Times New Roman" w:hAnsi="Times New Roman"/>
                <w:caps/>
                <w:sz w:val="24"/>
                <w:szCs w:val="24"/>
              </w:rPr>
              <w:lastRenderedPageBreak/>
              <w:t>88</w:t>
            </w:r>
            <w:r w:rsidR="002A5924">
              <w:rPr>
                <w:rFonts w:ascii="Times New Roman" w:hAnsi="Times New Roman"/>
                <w:caps/>
                <w:sz w:val="24"/>
                <w:szCs w:val="24"/>
              </w:rPr>
              <w:t>.</w:t>
            </w:r>
          </w:p>
        </w:tc>
        <w:tc>
          <w:tcPr>
            <w:tcW w:w="4138" w:type="pct"/>
            <w:gridSpan w:val="5"/>
            <w:tcBorders>
              <w:left w:val="single" w:sz="12" w:space="0" w:color="auto"/>
              <w:bottom w:val="single" w:sz="2" w:space="0" w:color="auto"/>
            </w:tcBorders>
          </w:tcPr>
          <w:p w:rsidR="002A5924" w:rsidRPr="004F3F99" w:rsidRDefault="002A5924" w:rsidP="0025605F">
            <w:pPr>
              <w:spacing w:line="240" w:lineRule="auto"/>
              <w:outlineLvl w:val="0"/>
              <w:rPr>
                <w:rFonts w:ascii="Times New Roman" w:hAnsi="Times New Roman"/>
                <w:noProof/>
                <w:sz w:val="24"/>
                <w:szCs w:val="24"/>
                <w:lang w:val="sr-Cyrl-CS" w:eastAsia="en-AU"/>
              </w:rPr>
            </w:pPr>
            <w:bookmarkStart w:id="12" w:name="_Toc491178932"/>
            <w:bookmarkStart w:id="13" w:name="_Toc503174351"/>
            <w:bookmarkStart w:id="14" w:name="_Toc55221967"/>
            <w:r w:rsidRPr="004F3F99">
              <w:rPr>
                <w:rFonts w:ascii="Times New Roman" w:hAnsi="Times New Roman"/>
                <w:caps/>
                <w:noProof/>
                <w:sz w:val="24"/>
                <w:szCs w:val="24"/>
                <w:lang w:eastAsia="en-AU"/>
              </w:rPr>
              <w:t>Дипломирани библиотекар</w:t>
            </w:r>
            <w:bookmarkEnd w:id="12"/>
            <w:bookmarkEnd w:id="13"/>
            <w:bookmarkEnd w:id="14"/>
          </w:p>
        </w:tc>
      </w:tr>
      <w:bookmarkEnd w:id="11"/>
      <w:tr w:rsidR="002A5924" w:rsidRPr="004F3F99" w:rsidTr="0025605F">
        <w:trPr>
          <w:trHeight w:val="20"/>
          <w:jc w:val="center"/>
        </w:trPr>
        <w:tc>
          <w:tcPr>
            <w:tcW w:w="862" w:type="pct"/>
            <w:vMerge w:val="restart"/>
            <w:tcBorders>
              <w:top w:val="single" w:sz="2" w:space="0" w:color="auto"/>
              <w:bottom w:val="nil"/>
              <w:right w:val="single" w:sz="12" w:space="0" w:color="auto"/>
            </w:tcBorders>
          </w:tcPr>
          <w:p w:rsidR="002A5924" w:rsidRPr="0075155F" w:rsidRDefault="002A5924" w:rsidP="0025605F">
            <w:pPr>
              <w:spacing w:line="240" w:lineRule="auto"/>
              <w:ind w:left="0" w:firstLine="0"/>
              <w:rPr>
                <w:rFonts w:ascii="Times New Roman" w:hAnsi="Times New Roman"/>
                <w:noProof/>
                <w:color w:val="000000" w:themeColor="text1"/>
                <w:sz w:val="20"/>
                <w:szCs w:val="22"/>
              </w:rPr>
            </w:pPr>
            <w:r w:rsidRPr="0075155F">
              <w:rPr>
                <w:rFonts w:ascii="Times New Roman" w:hAnsi="Times New Roman"/>
                <w:noProof/>
                <w:color w:val="000000" w:themeColor="text1"/>
                <w:sz w:val="20"/>
                <w:szCs w:val="22"/>
              </w:rPr>
              <w:br w:type="page"/>
              <w:t>Назив радног места</w:t>
            </w:r>
          </w:p>
        </w:tc>
        <w:tc>
          <w:tcPr>
            <w:tcW w:w="1149" w:type="pct"/>
            <w:tcBorders>
              <w:top w:val="single" w:sz="2" w:space="0" w:color="auto"/>
              <w:left w:val="single" w:sz="12" w:space="0" w:color="auto"/>
              <w:bottom w:val="single" w:sz="4" w:space="0" w:color="auto"/>
              <w:right w:val="single" w:sz="2" w:space="0" w:color="auto"/>
            </w:tcBorders>
            <w:vAlign w:val="center"/>
          </w:tcPr>
          <w:p w:rsidR="002A5924" w:rsidRPr="004F3F99" w:rsidRDefault="00CC1A66" w:rsidP="0025605F">
            <w:pPr>
              <w:spacing w:line="240" w:lineRule="auto"/>
              <w:rPr>
                <w:rFonts w:ascii="Times New Roman" w:hAnsi="Times New Roman"/>
                <w:sz w:val="20"/>
                <w:szCs w:val="20"/>
                <w:lang w:val="sr-Cyrl-CS"/>
              </w:rPr>
            </w:pPr>
            <w:r>
              <w:rPr>
                <w:rFonts w:ascii="Times New Roman" w:hAnsi="Times New Roman"/>
                <w:sz w:val="20"/>
                <w:szCs w:val="20"/>
              </w:rPr>
              <w:t>88</w:t>
            </w:r>
            <w:r w:rsidR="002A5924" w:rsidRPr="004F3F99">
              <w:rPr>
                <w:rFonts w:ascii="Times New Roman" w:hAnsi="Times New Roman"/>
                <w:sz w:val="20"/>
                <w:szCs w:val="20"/>
                <w:lang w:val="sr-Cyrl-CS"/>
              </w:rPr>
              <w:t>.1.</w:t>
            </w:r>
          </w:p>
        </w:tc>
        <w:tc>
          <w:tcPr>
            <w:tcW w:w="1587" w:type="pct"/>
            <w:gridSpan w:val="3"/>
            <w:tcBorders>
              <w:top w:val="single" w:sz="2" w:space="0" w:color="auto"/>
              <w:left w:val="single" w:sz="2" w:space="0" w:color="auto"/>
              <w:bottom w:val="single" w:sz="2" w:space="0" w:color="auto"/>
              <w:right w:val="single" w:sz="2" w:space="0" w:color="auto"/>
            </w:tcBorders>
            <w:vAlign w:val="center"/>
          </w:tcPr>
          <w:p w:rsidR="002A5924" w:rsidRPr="004F3F99" w:rsidRDefault="00CC1A66" w:rsidP="0025605F">
            <w:pPr>
              <w:spacing w:line="240" w:lineRule="auto"/>
              <w:rPr>
                <w:rFonts w:ascii="Times New Roman" w:hAnsi="Times New Roman"/>
                <w:sz w:val="20"/>
                <w:szCs w:val="20"/>
                <w:lang w:val="sr-Cyrl-CS"/>
              </w:rPr>
            </w:pPr>
            <w:r>
              <w:rPr>
                <w:rFonts w:ascii="Times New Roman" w:hAnsi="Times New Roman"/>
                <w:sz w:val="20"/>
                <w:szCs w:val="20"/>
              </w:rPr>
              <w:t>88</w:t>
            </w:r>
            <w:r w:rsidR="002A5924" w:rsidRPr="004F3F99">
              <w:rPr>
                <w:rFonts w:ascii="Times New Roman" w:hAnsi="Times New Roman"/>
                <w:sz w:val="20"/>
                <w:szCs w:val="20"/>
                <w:lang w:val="sr-Cyrl-CS"/>
              </w:rPr>
              <w:t>.2.</w:t>
            </w:r>
          </w:p>
        </w:tc>
        <w:tc>
          <w:tcPr>
            <w:tcW w:w="1402" w:type="pct"/>
            <w:tcBorders>
              <w:top w:val="single" w:sz="2" w:space="0" w:color="auto"/>
              <w:left w:val="single" w:sz="2" w:space="0" w:color="auto"/>
              <w:bottom w:val="single" w:sz="4" w:space="0" w:color="auto"/>
            </w:tcBorders>
            <w:vAlign w:val="center"/>
          </w:tcPr>
          <w:p w:rsidR="002A5924" w:rsidRPr="004F3F99" w:rsidRDefault="00CC1A66" w:rsidP="0025605F">
            <w:pPr>
              <w:spacing w:line="240" w:lineRule="auto"/>
              <w:rPr>
                <w:rFonts w:ascii="Times New Roman" w:hAnsi="Times New Roman"/>
                <w:sz w:val="20"/>
                <w:szCs w:val="20"/>
                <w:lang w:val="sr-Cyrl-CS"/>
              </w:rPr>
            </w:pPr>
            <w:r>
              <w:rPr>
                <w:rFonts w:ascii="Times New Roman" w:hAnsi="Times New Roman"/>
                <w:sz w:val="20"/>
                <w:szCs w:val="20"/>
              </w:rPr>
              <w:t>88</w:t>
            </w:r>
            <w:r w:rsidR="002A5924" w:rsidRPr="004F3F99">
              <w:rPr>
                <w:rFonts w:ascii="Times New Roman" w:hAnsi="Times New Roman"/>
                <w:sz w:val="20"/>
                <w:szCs w:val="20"/>
                <w:lang w:val="sr-Cyrl-CS"/>
              </w:rPr>
              <w:t>.3.</w:t>
            </w:r>
          </w:p>
        </w:tc>
      </w:tr>
      <w:tr w:rsidR="002A5924" w:rsidRPr="004F3F99" w:rsidTr="0025605F">
        <w:trPr>
          <w:trHeight w:val="20"/>
          <w:jc w:val="center"/>
        </w:trPr>
        <w:tc>
          <w:tcPr>
            <w:tcW w:w="862" w:type="pct"/>
            <w:vMerge/>
            <w:tcBorders>
              <w:top w:val="nil"/>
              <w:bottom w:val="nil"/>
              <w:right w:val="single" w:sz="12" w:space="0" w:color="auto"/>
            </w:tcBorders>
          </w:tcPr>
          <w:p w:rsidR="002A5924" w:rsidRPr="0075155F" w:rsidRDefault="002A5924" w:rsidP="0025605F">
            <w:pPr>
              <w:spacing w:line="240" w:lineRule="auto"/>
              <w:ind w:left="0" w:firstLine="0"/>
              <w:rPr>
                <w:rFonts w:ascii="Times New Roman" w:hAnsi="Times New Roman"/>
                <w:noProof/>
                <w:color w:val="000000" w:themeColor="text1"/>
                <w:sz w:val="20"/>
                <w:szCs w:val="22"/>
              </w:rPr>
            </w:pPr>
          </w:p>
        </w:tc>
        <w:tc>
          <w:tcPr>
            <w:tcW w:w="1149" w:type="pct"/>
            <w:tcBorders>
              <w:top w:val="single" w:sz="4" w:space="0" w:color="auto"/>
              <w:left w:val="single" w:sz="12" w:space="0" w:color="auto"/>
              <w:right w:val="single" w:sz="2" w:space="0" w:color="auto"/>
            </w:tcBorders>
            <w:vAlign w:val="center"/>
          </w:tcPr>
          <w:p w:rsidR="002A5924" w:rsidRPr="0075155F" w:rsidRDefault="002A5924" w:rsidP="0025605F">
            <w:pPr>
              <w:spacing w:before="120" w:after="120"/>
              <w:ind w:left="0" w:firstLine="0"/>
              <w:rPr>
                <w:rFonts w:ascii="Times New Roman" w:hAnsi="Times New Roman"/>
                <w:bCs/>
                <w:sz w:val="20"/>
                <w:szCs w:val="20"/>
                <w:lang w:eastAsia="en-AU"/>
              </w:rPr>
            </w:pPr>
            <w:r w:rsidRPr="0075155F">
              <w:rPr>
                <w:rFonts w:ascii="Times New Roman" w:hAnsi="Times New Roman"/>
                <w:bCs/>
                <w:sz w:val="20"/>
                <w:szCs w:val="20"/>
                <w:lang w:eastAsia="en-AU"/>
              </w:rPr>
              <w:t>Дипломирани библиотекар</w:t>
            </w:r>
          </w:p>
        </w:tc>
        <w:tc>
          <w:tcPr>
            <w:tcW w:w="1587" w:type="pct"/>
            <w:gridSpan w:val="3"/>
            <w:tcBorders>
              <w:top w:val="single" w:sz="2" w:space="0" w:color="auto"/>
              <w:left w:val="single" w:sz="2" w:space="0" w:color="auto"/>
              <w:right w:val="single" w:sz="2" w:space="0" w:color="auto"/>
            </w:tcBorders>
            <w:vAlign w:val="center"/>
          </w:tcPr>
          <w:p w:rsidR="002A5924" w:rsidRPr="0075155F" w:rsidRDefault="002A5924" w:rsidP="0025605F">
            <w:pPr>
              <w:spacing w:before="120" w:after="120"/>
              <w:ind w:left="0" w:firstLine="0"/>
              <w:rPr>
                <w:rFonts w:ascii="Times New Roman" w:hAnsi="Times New Roman"/>
                <w:bCs/>
                <w:sz w:val="20"/>
                <w:szCs w:val="20"/>
                <w:lang w:eastAsia="en-AU"/>
              </w:rPr>
            </w:pPr>
            <w:r w:rsidRPr="0075155F">
              <w:rPr>
                <w:rFonts w:ascii="Times New Roman" w:hAnsi="Times New Roman"/>
                <w:bCs/>
                <w:sz w:val="20"/>
                <w:szCs w:val="20"/>
                <w:lang w:eastAsia="en-AU"/>
              </w:rPr>
              <w:t>Виши дипломирани библиотекар</w:t>
            </w:r>
          </w:p>
        </w:tc>
        <w:tc>
          <w:tcPr>
            <w:tcW w:w="1402" w:type="pct"/>
            <w:tcBorders>
              <w:top w:val="single" w:sz="4" w:space="0" w:color="auto"/>
              <w:left w:val="single" w:sz="2" w:space="0" w:color="auto"/>
            </w:tcBorders>
            <w:vAlign w:val="center"/>
          </w:tcPr>
          <w:p w:rsidR="002A5924" w:rsidRPr="0075155F" w:rsidRDefault="002A5924" w:rsidP="0025605F">
            <w:pPr>
              <w:spacing w:before="120" w:after="120"/>
              <w:ind w:left="0" w:firstLine="0"/>
              <w:rPr>
                <w:rFonts w:ascii="Times New Roman" w:hAnsi="Times New Roman"/>
                <w:bCs/>
                <w:sz w:val="20"/>
                <w:szCs w:val="20"/>
                <w:lang w:eastAsia="en-AU"/>
              </w:rPr>
            </w:pPr>
            <w:r w:rsidRPr="0075155F">
              <w:rPr>
                <w:rFonts w:ascii="Times New Roman" w:hAnsi="Times New Roman"/>
                <w:bCs/>
                <w:sz w:val="20"/>
                <w:szCs w:val="20"/>
                <w:lang w:eastAsia="en-AU"/>
              </w:rPr>
              <w:t>Дипломирани библиотекар саветник</w:t>
            </w:r>
          </w:p>
        </w:tc>
      </w:tr>
      <w:tr w:rsidR="002A5924" w:rsidRPr="004F3F99" w:rsidTr="0025605F">
        <w:trPr>
          <w:trHeight w:val="1621"/>
          <w:jc w:val="center"/>
        </w:trPr>
        <w:tc>
          <w:tcPr>
            <w:tcW w:w="862" w:type="pct"/>
            <w:tcBorders>
              <w:right w:val="single" w:sz="12" w:space="0" w:color="auto"/>
            </w:tcBorders>
          </w:tcPr>
          <w:p w:rsidR="002A5924" w:rsidRPr="0075155F" w:rsidRDefault="002A5924" w:rsidP="0025605F">
            <w:pPr>
              <w:spacing w:line="240" w:lineRule="auto"/>
              <w:ind w:left="0" w:firstLine="0"/>
              <w:rPr>
                <w:rFonts w:ascii="Times New Roman" w:hAnsi="Times New Roman"/>
                <w:noProof/>
                <w:color w:val="000000" w:themeColor="text1"/>
                <w:sz w:val="20"/>
                <w:szCs w:val="22"/>
              </w:rPr>
            </w:pPr>
            <w:r w:rsidRPr="0075155F">
              <w:rPr>
                <w:rFonts w:ascii="Times New Roman" w:hAnsi="Times New Roman"/>
                <w:noProof/>
                <w:color w:val="000000" w:themeColor="text1"/>
                <w:sz w:val="20"/>
                <w:szCs w:val="22"/>
              </w:rPr>
              <w:t>Општи / типични опис посла</w:t>
            </w:r>
          </w:p>
        </w:tc>
        <w:tc>
          <w:tcPr>
            <w:tcW w:w="4138" w:type="pct"/>
            <w:gridSpan w:val="5"/>
            <w:tcBorders>
              <w:left w:val="single" w:sz="12" w:space="0" w:color="auto"/>
            </w:tcBorders>
          </w:tcPr>
          <w:p w:rsidR="002A5924" w:rsidRPr="004F3F99" w:rsidRDefault="002A5924" w:rsidP="0025605F">
            <w:pPr>
              <w:spacing w:line="240" w:lineRule="auto"/>
              <w:rPr>
                <w:rFonts w:ascii="Times New Roman" w:hAnsi="Times New Roman"/>
                <w:sz w:val="20"/>
                <w:szCs w:val="20"/>
              </w:rPr>
            </w:pPr>
            <w:r w:rsidRPr="004F3F99">
              <w:rPr>
                <w:rFonts w:ascii="Times New Roman" w:hAnsi="Times New Roman"/>
                <w:sz w:val="20"/>
                <w:szCs w:val="20"/>
              </w:rPr>
              <w:t>Дипломирани библиотекар:</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обавља послове прикупљања, обраде, заштите, чувања и давања на коришћење библиотечке грађе, планира нове и дугорочне мере у библиотечко</w:t>
            </w:r>
            <w:r w:rsidR="00B075E3">
              <w:rPr>
                <w:rFonts w:ascii="Times New Roman" w:hAnsi="Times New Roman"/>
                <w:sz w:val="20"/>
                <w:szCs w:val="20"/>
              </w:rPr>
              <w:t xml:space="preserve"> </w:t>
            </w:r>
            <w:r w:rsidRPr="004F3F99">
              <w:rPr>
                <w:rFonts w:ascii="Times New Roman" w:hAnsi="Times New Roman"/>
                <w:sz w:val="20"/>
                <w:szCs w:val="20"/>
              </w:rPr>
              <w:t>-</w:t>
            </w:r>
            <w:r w:rsidR="00B075E3">
              <w:rPr>
                <w:rFonts w:ascii="Times New Roman" w:hAnsi="Times New Roman"/>
                <w:sz w:val="20"/>
                <w:szCs w:val="20"/>
              </w:rPr>
              <w:t xml:space="preserve"> </w:t>
            </w:r>
            <w:r w:rsidRPr="004F3F99">
              <w:rPr>
                <w:rFonts w:ascii="Times New Roman" w:hAnsi="Times New Roman"/>
                <w:sz w:val="20"/>
                <w:szCs w:val="20"/>
              </w:rPr>
              <w:t>информационој делатности;</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прикупља, обрађује и депонује изворе у дигиталном облику, креира метаподатке у складу са стандардима; стара се о доступности и видљивости извора;</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пружа едукативну и стручну помоћ корисницима библиотечке грађе и извора;</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 xml:space="preserve">прати и примењује политике високошколских установа у вези са чувањем и видљивошћу библиотечке грађе и извора; </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обезбеђује заштиту и смештај библиотечке грађе;</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организује рад у библиотеци и спроводи програм рада, предлаже куповину и размену библиотечке грађе, ради каталогизацију стране књиге;</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обавља послове међубиблиотечке позајмице;</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реализује пројекте из библиотечко</w:t>
            </w:r>
            <w:r w:rsidR="00B075E3">
              <w:rPr>
                <w:rFonts w:ascii="Times New Roman" w:hAnsi="Times New Roman"/>
                <w:sz w:val="20"/>
                <w:szCs w:val="20"/>
              </w:rPr>
              <w:t xml:space="preserve"> </w:t>
            </w:r>
            <w:r w:rsidRPr="004F3F99">
              <w:rPr>
                <w:rFonts w:ascii="Times New Roman" w:hAnsi="Times New Roman"/>
                <w:sz w:val="20"/>
                <w:szCs w:val="20"/>
              </w:rPr>
              <w:t>-</w:t>
            </w:r>
            <w:r w:rsidR="00B075E3">
              <w:rPr>
                <w:rFonts w:ascii="Times New Roman" w:hAnsi="Times New Roman"/>
                <w:sz w:val="20"/>
                <w:szCs w:val="20"/>
              </w:rPr>
              <w:t xml:space="preserve"> </w:t>
            </w:r>
            <w:r w:rsidRPr="004F3F99">
              <w:rPr>
                <w:rFonts w:ascii="Times New Roman" w:hAnsi="Times New Roman"/>
                <w:sz w:val="20"/>
                <w:szCs w:val="20"/>
              </w:rPr>
              <w:t xml:space="preserve">информационе делатности </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обавља послове класификације библиотечке грађе, према најзначајнијим класификационим схемама;</w:t>
            </w:r>
          </w:p>
          <w:p w:rsidR="002A5924" w:rsidRPr="004F3F99" w:rsidRDefault="002A5924" w:rsidP="00C535F2">
            <w:pPr>
              <w:numPr>
                <w:ilvl w:val="0"/>
                <w:numId w:val="116"/>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 xml:space="preserve">учествује у </w:t>
            </w:r>
            <w:r w:rsidRPr="003578B3">
              <w:rPr>
                <w:rFonts w:ascii="Times New Roman" w:hAnsi="Times New Roman"/>
                <w:sz w:val="20"/>
                <w:szCs w:val="20"/>
              </w:rPr>
              <w:t>формирању нормативних датотека.</w:t>
            </w:r>
          </w:p>
          <w:p w:rsidR="002A5924" w:rsidRPr="004F3F99" w:rsidRDefault="002A5924" w:rsidP="00B075E3">
            <w:pPr>
              <w:spacing w:line="240" w:lineRule="auto"/>
              <w:jc w:val="both"/>
              <w:rPr>
                <w:rFonts w:ascii="Times New Roman" w:hAnsi="Times New Roman"/>
                <w:sz w:val="20"/>
                <w:szCs w:val="20"/>
              </w:rPr>
            </w:pPr>
            <w:r w:rsidRPr="004F3F99">
              <w:rPr>
                <w:rFonts w:ascii="Times New Roman" w:hAnsi="Times New Roman"/>
                <w:sz w:val="20"/>
                <w:szCs w:val="20"/>
              </w:rPr>
              <w:t>Виши дипломирани библиотекар:</w:t>
            </w:r>
          </w:p>
          <w:p w:rsidR="002A5924" w:rsidRPr="004F3F99" w:rsidRDefault="002A5924" w:rsidP="00C535F2">
            <w:pPr>
              <w:numPr>
                <w:ilvl w:val="0"/>
                <w:numId w:val="117"/>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организује и спроводи ревизију библиотечког фонда;</w:t>
            </w:r>
          </w:p>
          <w:p w:rsidR="002A5924" w:rsidRPr="004F3F99" w:rsidRDefault="002A5924" w:rsidP="00C535F2">
            <w:pPr>
              <w:numPr>
                <w:ilvl w:val="0"/>
                <w:numId w:val="117"/>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контролише рад и размену података између библиотечко</w:t>
            </w:r>
            <w:r w:rsidR="00B075E3">
              <w:rPr>
                <w:rFonts w:ascii="Times New Roman" w:hAnsi="Times New Roman"/>
                <w:sz w:val="20"/>
                <w:szCs w:val="20"/>
              </w:rPr>
              <w:t xml:space="preserve"> </w:t>
            </w:r>
            <w:r w:rsidRPr="004F3F99">
              <w:rPr>
                <w:rFonts w:ascii="Times New Roman" w:hAnsi="Times New Roman"/>
                <w:sz w:val="20"/>
                <w:szCs w:val="20"/>
              </w:rPr>
              <w:t>-</w:t>
            </w:r>
            <w:r w:rsidR="00B075E3">
              <w:rPr>
                <w:rFonts w:ascii="Times New Roman" w:hAnsi="Times New Roman"/>
                <w:sz w:val="20"/>
                <w:szCs w:val="20"/>
              </w:rPr>
              <w:t xml:space="preserve"> </w:t>
            </w:r>
            <w:r w:rsidRPr="004F3F99">
              <w:rPr>
                <w:rFonts w:ascii="Times New Roman" w:hAnsi="Times New Roman"/>
                <w:sz w:val="20"/>
                <w:szCs w:val="20"/>
              </w:rPr>
              <w:t xml:space="preserve">информационих система; </w:t>
            </w:r>
          </w:p>
          <w:p w:rsidR="002A5924" w:rsidRPr="004F3F99" w:rsidRDefault="002A5924" w:rsidP="00C535F2">
            <w:pPr>
              <w:numPr>
                <w:ilvl w:val="0"/>
                <w:numId w:val="117"/>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координира рад са осталим службама у институцији и сарађује са архивским библиотекама, прати и проучава стандарде и стручну литературу, креира упутства за рад у библиотечком пословању;</w:t>
            </w:r>
          </w:p>
          <w:p w:rsidR="002A5924" w:rsidRPr="004F3F99" w:rsidRDefault="002A5924" w:rsidP="00C535F2">
            <w:pPr>
              <w:numPr>
                <w:ilvl w:val="0"/>
                <w:numId w:val="117"/>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ради на редакцији каталога;</w:t>
            </w:r>
          </w:p>
          <w:p w:rsidR="002A5924" w:rsidRPr="004F3F99" w:rsidRDefault="002A5924" w:rsidP="00C535F2">
            <w:pPr>
              <w:numPr>
                <w:ilvl w:val="0"/>
                <w:numId w:val="117"/>
              </w:numPr>
              <w:spacing w:line="240" w:lineRule="auto"/>
              <w:ind w:left="360"/>
              <w:contextualSpacing/>
              <w:jc w:val="both"/>
              <w:rPr>
                <w:rFonts w:ascii="Times New Roman" w:hAnsi="Times New Roman"/>
                <w:sz w:val="20"/>
                <w:szCs w:val="20"/>
              </w:rPr>
            </w:pPr>
            <w:r w:rsidRPr="004F3F99">
              <w:rPr>
                <w:rFonts w:ascii="Times New Roman" w:hAnsi="Times New Roman"/>
                <w:sz w:val="20"/>
                <w:szCs w:val="20"/>
                <w:lang w:val="sr-Cyrl-CS"/>
              </w:rPr>
              <w:t>спроводи контролу квалитета библиографских и нормативних записа у систему;</w:t>
            </w:r>
          </w:p>
          <w:p w:rsidR="002A5924" w:rsidRPr="005438CF" w:rsidRDefault="002A5924" w:rsidP="00C535F2">
            <w:pPr>
              <w:numPr>
                <w:ilvl w:val="0"/>
                <w:numId w:val="117"/>
              </w:numPr>
              <w:spacing w:after="120" w:line="240" w:lineRule="auto"/>
              <w:ind w:left="360"/>
              <w:contextualSpacing/>
              <w:jc w:val="both"/>
              <w:rPr>
                <w:rFonts w:ascii="Times New Roman" w:hAnsi="Times New Roman"/>
                <w:sz w:val="20"/>
                <w:szCs w:val="20"/>
              </w:rPr>
            </w:pPr>
            <w:r w:rsidRPr="004F3F99">
              <w:rPr>
                <w:rFonts w:ascii="Times New Roman" w:hAnsi="Times New Roman"/>
                <w:sz w:val="20"/>
                <w:szCs w:val="20"/>
                <w:lang w:val="sr-Cyrl-CS"/>
              </w:rPr>
              <w:t xml:space="preserve">пружа стручну помоћ библиотекарима у </w:t>
            </w:r>
            <w:r w:rsidRPr="005438CF">
              <w:rPr>
                <w:rFonts w:ascii="Times New Roman" w:hAnsi="Times New Roman"/>
                <w:sz w:val="20"/>
                <w:szCs w:val="20"/>
                <w:lang w:val="sr-Cyrl-CS"/>
              </w:rPr>
              <w:t>мрежи библиотека научних института и установа;</w:t>
            </w:r>
          </w:p>
          <w:p w:rsidR="002A5924" w:rsidRPr="005438CF" w:rsidRDefault="002A5924" w:rsidP="00C535F2">
            <w:pPr>
              <w:numPr>
                <w:ilvl w:val="0"/>
                <w:numId w:val="117"/>
              </w:numPr>
              <w:spacing w:line="240" w:lineRule="auto"/>
              <w:ind w:left="360"/>
              <w:contextualSpacing/>
              <w:jc w:val="both"/>
              <w:rPr>
                <w:rFonts w:ascii="Times New Roman" w:hAnsi="Times New Roman"/>
                <w:sz w:val="20"/>
                <w:szCs w:val="20"/>
              </w:rPr>
            </w:pPr>
            <w:r w:rsidRPr="005438CF">
              <w:rPr>
                <w:rFonts w:ascii="Times New Roman" w:hAnsi="Times New Roman"/>
                <w:sz w:val="20"/>
                <w:szCs w:val="20"/>
                <w:lang w:val="sr-Cyrl-CS"/>
              </w:rPr>
              <w:t xml:space="preserve">координира реализацију пројеката из </w:t>
            </w:r>
            <w:r w:rsidRPr="005438CF">
              <w:rPr>
                <w:rFonts w:ascii="Times New Roman" w:hAnsi="Times New Roman"/>
                <w:sz w:val="20"/>
                <w:szCs w:val="20"/>
              </w:rPr>
              <w:t>библиотечко</w:t>
            </w:r>
            <w:r w:rsidR="00B075E3">
              <w:rPr>
                <w:rFonts w:ascii="Times New Roman" w:hAnsi="Times New Roman"/>
                <w:sz w:val="20"/>
                <w:szCs w:val="20"/>
              </w:rPr>
              <w:t xml:space="preserve"> </w:t>
            </w:r>
            <w:r w:rsidRPr="005438CF">
              <w:rPr>
                <w:rFonts w:ascii="Times New Roman" w:hAnsi="Times New Roman"/>
                <w:sz w:val="20"/>
                <w:szCs w:val="20"/>
              </w:rPr>
              <w:t>-</w:t>
            </w:r>
            <w:r w:rsidR="00B075E3">
              <w:rPr>
                <w:rFonts w:ascii="Times New Roman" w:hAnsi="Times New Roman"/>
                <w:sz w:val="20"/>
                <w:szCs w:val="20"/>
              </w:rPr>
              <w:t xml:space="preserve"> </w:t>
            </w:r>
            <w:r w:rsidRPr="005438CF">
              <w:rPr>
                <w:rFonts w:ascii="Times New Roman" w:hAnsi="Times New Roman"/>
                <w:sz w:val="20"/>
                <w:szCs w:val="20"/>
              </w:rPr>
              <w:t>информационе делатности</w:t>
            </w:r>
          </w:p>
          <w:p w:rsidR="002A5924" w:rsidRPr="005438CF" w:rsidRDefault="002A5924" w:rsidP="00C535F2">
            <w:pPr>
              <w:numPr>
                <w:ilvl w:val="0"/>
                <w:numId w:val="117"/>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по потреби обавља послове дипломираног библиотекара.</w:t>
            </w:r>
          </w:p>
          <w:p w:rsidR="002A5924" w:rsidRPr="005438CF" w:rsidRDefault="002A5924" w:rsidP="00B075E3">
            <w:pPr>
              <w:spacing w:line="240" w:lineRule="auto"/>
              <w:jc w:val="both"/>
              <w:rPr>
                <w:rFonts w:ascii="Times New Roman" w:hAnsi="Times New Roman"/>
                <w:sz w:val="20"/>
                <w:szCs w:val="20"/>
              </w:rPr>
            </w:pPr>
            <w:r w:rsidRPr="005438CF">
              <w:rPr>
                <w:rFonts w:ascii="Times New Roman" w:hAnsi="Times New Roman"/>
                <w:sz w:val="20"/>
                <w:szCs w:val="20"/>
              </w:rPr>
              <w:t>Дипломирани библиотекар саветник:</w:t>
            </w:r>
          </w:p>
          <w:p w:rsidR="002A5924" w:rsidRPr="005438CF" w:rsidRDefault="002A5924" w:rsidP="00C535F2">
            <w:pPr>
              <w:numPr>
                <w:ilvl w:val="0"/>
                <w:numId w:val="118"/>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самостално обавља најсложеније стручне и саветодавне послове у оквиру делатности од општег интереса која се односи на очување културног и историјског наслеђа, води Регистар старе и ретке књиге;</w:t>
            </w:r>
          </w:p>
          <w:p w:rsidR="002A5924" w:rsidRPr="005438CF" w:rsidRDefault="002A5924" w:rsidP="00C535F2">
            <w:pPr>
              <w:numPr>
                <w:ilvl w:val="0"/>
                <w:numId w:val="118"/>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прати инострану стручну литературу;</w:t>
            </w:r>
          </w:p>
          <w:p w:rsidR="002A5924" w:rsidRPr="005438CF" w:rsidRDefault="002A5924" w:rsidP="00C535F2">
            <w:pPr>
              <w:numPr>
                <w:ilvl w:val="0"/>
                <w:numId w:val="118"/>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ради аналитичку обраду стручних чланака;</w:t>
            </w:r>
          </w:p>
          <w:p w:rsidR="002A5924" w:rsidRPr="005438CF" w:rsidRDefault="002A5924" w:rsidP="00C535F2">
            <w:pPr>
              <w:numPr>
                <w:ilvl w:val="0"/>
                <w:numId w:val="118"/>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организује све видове стручног усавршавања запослених у библиотечко</w:t>
            </w:r>
            <w:r w:rsidR="00B075E3">
              <w:rPr>
                <w:rFonts w:ascii="Times New Roman" w:hAnsi="Times New Roman"/>
                <w:sz w:val="20"/>
                <w:szCs w:val="20"/>
              </w:rPr>
              <w:t xml:space="preserve"> </w:t>
            </w:r>
            <w:r w:rsidRPr="005438CF">
              <w:rPr>
                <w:rFonts w:ascii="Times New Roman" w:hAnsi="Times New Roman"/>
                <w:sz w:val="20"/>
                <w:szCs w:val="20"/>
              </w:rPr>
              <w:t>-</w:t>
            </w:r>
            <w:r w:rsidR="00B075E3">
              <w:rPr>
                <w:rFonts w:ascii="Times New Roman" w:hAnsi="Times New Roman"/>
                <w:sz w:val="20"/>
                <w:szCs w:val="20"/>
              </w:rPr>
              <w:t xml:space="preserve"> </w:t>
            </w:r>
            <w:r w:rsidRPr="005438CF">
              <w:rPr>
                <w:rFonts w:ascii="Times New Roman" w:hAnsi="Times New Roman"/>
                <w:sz w:val="20"/>
                <w:szCs w:val="20"/>
              </w:rPr>
              <w:t>информационој делатности;</w:t>
            </w:r>
          </w:p>
          <w:p w:rsidR="002A5924" w:rsidRPr="005438CF" w:rsidRDefault="002A5924" w:rsidP="00C535F2">
            <w:pPr>
              <w:numPr>
                <w:ilvl w:val="0"/>
                <w:numId w:val="118"/>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израђује методолошка упутства и приручнике из области библотечко</w:t>
            </w:r>
            <w:r w:rsidR="00B075E3">
              <w:rPr>
                <w:rFonts w:ascii="Times New Roman" w:hAnsi="Times New Roman"/>
                <w:sz w:val="20"/>
                <w:szCs w:val="20"/>
              </w:rPr>
              <w:t xml:space="preserve"> </w:t>
            </w:r>
            <w:r w:rsidRPr="005438CF">
              <w:rPr>
                <w:rFonts w:ascii="Times New Roman" w:hAnsi="Times New Roman"/>
                <w:sz w:val="20"/>
                <w:szCs w:val="20"/>
              </w:rPr>
              <w:t>-</w:t>
            </w:r>
            <w:r w:rsidR="00B075E3">
              <w:rPr>
                <w:rFonts w:ascii="Times New Roman" w:hAnsi="Times New Roman"/>
                <w:sz w:val="20"/>
                <w:szCs w:val="20"/>
              </w:rPr>
              <w:t xml:space="preserve"> </w:t>
            </w:r>
            <w:r w:rsidRPr="005438CF">
              <w:rPr>
                <w:rFonts w:ascii="Times New Roman" w:hAnsi="Times New Roman"/>
                <w:sz w:val="20"/>
                <w:szCs w:val="20"/>
              </w:rPr>
              <w:t>информационе делатности;</w:t>
            </w:r>
          </w:p>
          <w:p w:rsidR="002A5924" w:rsidRPr="005438CF" w:rsidRDefault="002A5924" w:rsidP="00C535F2">
            <w:pPr>
              <w:numPr>
                <w:ilvl w:val="0"/>
                <w:numId w:val="118"/>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креира стратегију дигитализације, формира и води дигиталне збирке, репозиторијуме и базе података у складу са стандардима;</w:t>
            </w:r>
          </w:p>
          <w:p w:rsidR="002A5924" w:rsidRPr="004F3F99" w:rsidRDefault="002A5924" w:rsidP="00C535F2">
            <w:pPr>
              <w:numPr>
                <w:ilvl w:val="0"/>
                <w:numId w:val="118"/>
              </w:numPr>
              <w:spacing w:line="240" w:lineRule="auto"/>
              <w:ind w:left="360"/>
              <w:contextualSpacing/>
              <w:jc w:val="both"/>
              <w:rPr>
                <w:rFonts w:ascii="Times New Roman" w:hAnsi="Times New Roman"/>
                <w:sz w:val="20"/>
                <w:szCs w:val="20"/>
              </w:rPr>
            </w:pPr>
            <w:r w:rsidRPr="005438CF">
              <w:rPr>
                <w:rFonts w:ascii="Times New Roman" w:hAnsi="Times New Roman"/>
                <w:sz w:val="20"/>
                <w:szCs w:val="20"/>
              </w:rPr>
              <w:t>учествује у успостављању и упр</w:t>
            </w:r>
            <w:r w:rsidRPr="004F3F99">
              <w:rPr>
                <w:rFonts w:ascii="Times New Roman" w:hAnsi="Times New Roman"/>
                <w:sz w:val="20"/>
                <w:szCs w:val="20"/>
              </w:rPr>
              <w:t>ављању системима за чување и дељење електронских извора; стара се о могућностима преноса метаподатака у друге системе;</w:t>
            </w:r>
          </w:p>
          <w:p w:rsidR="002A5924" w:rsidRPr="004F3F99" w:rsidRDefault="002A5924" w:rsidP="00C535F2">
            <w:pPr>
              <w:numPr>
                <w:ilvl w:val="0"/>
                <w:numId w:val="118"/>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предлаже увођење иновација у библиотечко</w:t>
            </w:r>
            <w:r w:rsidR="00B075E3">
              <w:rPr>
                <w:rFonts w:ascii="Times New Roman" w:hAnsi="Times New Roman"/>
                <w:sz w:val="20"/>
                <w:szCs w:val="20"/>
              </w:rPr>
              <w:t xml:space="preserve"> </w:t>
            </w:r>
            <w:r w:rsidRPr="004F3F99">
              <w:rPr>
                <w:rFonts w:ascii="Times New Roman" w:hAnsi="Times New Roman"/>
                <w:sz w:val="20"/>
                <w:szCs w:val="20"/>
              </w:rPr>
              <w:t>-</w:t>
            </w:r>
            <w:r w:rsidR="00B075E3">
              <w:rPr>
                <w:rFonts w:ascii="Times New Roman" w:hAnsi="Times New Roman"/>
                <w:sz w:val="20"/>
                <w:szCs w:val="20"/>
              </w:rPr>
              <w:t xml:space="preserve"> </w:t>
            </w:r>
            <w:r w:rsidRPr="004F3F99">
              <w:rPr>
                <w:rFonts w:ascii="Times New Roman" w:hAnsi="Times New Roman"/>
                <w:sz w:val="20"/>
                <w:szCs w:val="20"/>
              </w:rPr>
              <w:t>информациону делатност од значаја за образовни процес;</w:t>
            </w:r>
          </w:p>
          <w:p w:rsidR="002A5924" w:rsidRPr="004F3F99" w:rsidRDefault="002A5924" w:rsidP="00B075E3">
            <w:pPr>
              <w:spacing w:line="240" w:lineRule="auto"/>
              <w:ind w:left="0" w:firstLine="0"/>
              <w:jc w:val="both"/>
              <w:rPr>
                <w:rFonts w:ascii="Times New Roman" w:hAnsi="Times New Roman"/>
                <w:sz w:val="20"/>
                <w:szCs w:val="20"/>
              </w:rPr>
            </w:pPr>
            <w:r w:rsidRPr="0075155F">
              <w:rPr>
                <w:rFonts w:ascii="Times New Roman" w:hAnsi="Times New Roman"/>
                <w:noProof/>
                <w:color w:val="000000" w:themeColor="text1"/>
                <w:sz w:val="20"/>
                <w:szCs w:val="22"/>
              </w:rPr>
              <w:lastRenderedPageBreak/>
              <w:t>утврђује</w:t>
            </w:r>
            <w:r w:rsidRPr="004F3F99">
              <w:rPr>
                <w:rFonts w:ascii="Times New Roman" w:hAnsi="Times New Roman"/>
                <w:sz w:val="20"/>
                <w:szCs w:val="20"/>
              </w:rPr>
              <w:t xml:space="preserve"> и спроводи концепцију чувања и ревизије библиотечко</w:t>
            </w:r>
            <w:r w:rsidR="00B075E3">
              <w:rPr>
                <w:rFonts w:ascii="Times New Roman" w:hAnsi="Times New Roman"/>
                <w:sz w:val="20"/>
                <w:szCs w:val="20"/>
              </w:rPr>
              <w:t xml:space="preserve"> </w:t>
            </w:r>
            <w:r w:rsidRPr="004F3F99">
              <w:rPr>
                <w:rFonts w:ascii="Times New Roman" w:hAnsi="Times New Roman"/>
                <w:sz w:val="20"/>
                <w:szCs w:val="20"/>
              </w:rPr>
              <w:t>-</w:t>
            </w:r>
            <w:r w:rsidR="00B075E3">
              <w:rPr>
                <w:rFonts w:ascii="Times New Roman" w:hAnsi="Times New Roman"/>
                <w:sz w:val="20"/>
                <w:szCs w:val="20"/>
              </w:rPr>
              <w:t xml:space="preserve"> </w:t>
            </w:r>
            <w:r w:rsidRPr="004F3F99">
              <w:rPr>
                <w:rFonts w:ascii="Times New Roman" w:hAnsi="Times New Roman"/>
                <w:sz w:val="20"/>
                <w:szCs w:val="20"/>
              </w:rPr>
              <w:t>информационе грађе и извора;</w:t>
            </w:r>
          </w:p>
          <w:p w:rsidR="002A5924" w:rsidRPr="004F3F99" w:rsidRDefault="002A5924" w:rsidP="00C535F2">
            <w:pPr>
              <w:numPr>
                <w:ilvl w:val="0"/>
                <w:numId w:val="118"/>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осмишљава и реализује пројекте у библиотечко</w:t>
            </w:r>
            <w:r w:rsidR="00B075E3">
              <w:rPr>
                <w:rFonts w:ascii="Times New Roman" w:hAnsi="Times New Roman"/>
                <w:sz w:val="20"/>
                <w:szCs w:val="20"/>
              </w:rPr>
              <w:t xml:space="preserve"> </w:t>
            </w:r>
            <w:r w:rsidRPr="004F3F99">
              <w:rPr>
                <w:rFonts w:ascii="Times New Roman" w:hAnsi="Times New Roman"/>
                <w:sz w:val="20"/>
                <w:szCs w:val="20"/>
              </w:rPr>
              <w:t>-</w:t>
            </w:r>
            <w:r w:rsidR="00B075E3">
              <w:rPr>
                <w:rFonts w:ascii="Times New Roman" w:hAnsi="Times New Roman"/>
                <w:sz w:val="20"/>
                <w:szCs w:val="20"/>
              </w:rPr>
              <w:t xml:space="preserve"> </w:t>
            </w:r>
            <w:r w:rsidRPr="004F3F99">
              <w:rPr>
                <w:rFonts w:ascii="Times New Roman" w:hAnsi="Times New Roman"/>
                <w:sz w:val="20"/>
                <w:szCs w:val="20"/>
              </w:rPr>
              <w:t>информационој делатности;</w:t>
            </w:r>
          </w:p>
          <w:p w:rsidR="002A5924" w:rsidRPr="004F3F99" w:rsidRDefault="002A5924" w:rsidP="00C535F2">
            <w:pPr>
              <w:numPr>
                <w:ilvl w:val="0"/>
                <w:numId w:val="118"/>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води статистику и евиденције, анализира, прати стање и предлаже мере за унапређење делатности;</w:t>
            </w:r>
          </w:p>
          <w:p w:rsidR="002A5924" w:rsidRPr="00745C79" w:rsidRDefault="002A5924" w:rsidP="00C535F2">
            <w:pPr>
              <w:numPr>
                <w:ilvl w:val="0"/>
                <w:numId w:val="118"/>
              </w:numPr>
              <w:spacing w:line="240" w:lineRule="auto"/>
              <w:ind w:left="360"/>
              <w:contextualSpacing/>
              <w:jc w:val="both"/>
              <w:rPr>
                <w:rFonts w:ascii="Times New Roman" w:hAnsi="Times New Roman"/>
                <w:sz w:val="20"/>
                <w:szCs w:val="20"/>
              </w:rPr>
            </w:pPr>
            <w:r w:rsidRPr="004F3F99">
              <w:rPr>
                <w:rFonts w:ascii="Times New Roman" w:hAnsi="Times New Roman"/>
                <w:sz w:val="20"/>
                <w:szCs w:val="20"/>
              </w:rPr>
              <w:t>по потреби обавља послове дипломираног библиотекара и вишег дипломираног библиотекара.</w:t>
            </w:r>
          </w:p>
        </w:tc>
      </w:tr>
      <w:tr w:rsidR="002A5924" w:rsidRPr="004F3F99" w:rsidTr="0025605F">
        <w:trPr>
          <w:trHeight w:val="1252"/>
          <w:jc w:val="center"/>
        </w:trPr>
        <w:tc>
          <w:tcPr>
            <w:tcW w:w="862" w:type="pct"/>
            <w:tcBorders>
              <w:right w:val="single" w:sz="12" w:space="0" w:color="auto"/>
            </w:tcBorders>
          </w:tcPr>
          <w:p w:rsidR="002A5924" w:rsidRPr="004F3F99" w:rsidRDefault="002A5924" w:rsidP="0025605F">
            <w:pPr>
              <w:spacing w:line="240" w:lineRule="auto"/>
              <w:rPr>
                <w:rFonts w:ascii="Times New Roman" w:hAnsi="Times New Roman"/>
                <w:sz w:val="20"/>
                <w:szCs w:val="20"/>
                <w:lang w:val="sr-Cyrl-CS"/>
              </w:rPr>
            </w:pPr>
            <w:r w:rsidRPr="004F3F99">
              <w:rPr>
                <w:rFonts w:ascii="Times New Roman" w:hAnsi="Times New Roman"/>
                <w:sz w:val="20"/>
                <w:szCs w:val="20"/>
                <w:lang w:val="sr-Cyrl-CS"/>
              </w:rPr>
              <w:lastRenderedPageBreak/>
              <w:t>Образовање</w:t>
            </w:r>
          </w:p>
        </w:tc>
        <w:tc>
          <w:tcPr>
            <w:tcW w:w="4138" w:type="pct"/>
            <w:gridSpan w:val="5"/>
            <w:tcBorders>
              <w:left w:val="single" w:sz="12" w:space="0" w:color="auto"/>
            </w:tcBorders>
          </w:tcPr>
          <w:p w:rsidR="002A5924" w:rsidRPr="004F3F99" w:rsidRDefault="002A5924" w:rsidP="0025605F">
            <w:pPr>
              <w:autoSpaceDE w:val="0"/>
              <w:autoSpaceDN w:val="0"/>
              <w:adjustRightInd w:val="0"/>
              <w:spacing w:line="240" w:lineRule="auto"/>
              <w:rPr>
                <w:rFonts w:ascii="Times New Roman" w:hAnsi="Times New Roman"/>
                <w:color w:val="000000"/>
                <w:sz w:val="20"/>
                <w:szCs w:val="20"/>
              </w:rPr>
            </w:pPr>
            <w:r w:rsidRPr="004F3F99">
              <w:rPr>
                <w:rFonts w:ascii="Times New Roman" w:hAnsi="Times New Roman"/>
                <w:color w:val="000000"/>
                <w:sz w:val="20"/>
                <w:szCs w:val="20"/>
              </w:rPr>
              <w:t xml:space="preserve">Високо образовање: </w:t>
            </w:r>
          </w:p>
          <w:p w:rsidR="002A5924" w:rsidRDefault="002A5924" w:rsidP="00B075E3">
            <w:pPr>
              <w:numPr>
                <w:ilvl w:val="0"/>
                <w:numId w:val="8"/>
              </w:numPr>
              <w:spacing w:line="240" w:lineRule="auto"/>
              <w:ind w:left="360"/>
              <w:jc w:val="both"/>
              <w:rPr>
                <w:rFonts w:ascii="Times New Roman" w:hAnsi="Times New Roman"/>
                <w:sz w:val="20"/>
                <w:szCs w:val="20"/>
                <w:lang w:val="sr-Cyrl-CS"/>
              </w:rPr>
            </w:pPr>
            <w:r w:rsidRPr="004F3F99">
              <w:rPr>
                <w:rFonts w:ascii="Times New Roman" w:hAnsi="Times New Roman"/>
                <w:sz w:val="20"/>
                <w:szCs w:val="20"/>
                <w:lang w:val="sr-Cyrl-CS"/>
              </w:rPr>
              <w:t>на студијама другог степена (мастер академске, мастер струковне, специјалистичке академске), по пропису који уређује високо образовање, почев од 7. октобра 2017. године;</w:t>
            </w:r>
          </w:p>
          <w:p w:rsidR="00266A0B" w:rsidRPr="00266A0B" w:rsidRDefault="00266A0B" w:rsidP="00B075E3">
            <w:pPr>
              <w:numPr>
                <w:ilvl w:val="0"/>
                <w:numId w:val="8"/>
              </w:numPr>
              <w:spacing w:line="240" w:lineRule="auto"/>
              <w:ind w:left="360"/>
              <w:jc w:val="both"/>
              <w:rPr>
                <w:rFonts w:ascii="Times New Roman" w:hAnsi="Times New Roman"/>
                <w:sz w:val="20"/>
                <w:szCs w:val="20"/>
                <w:lang w:val="sr-Cyrl-CS"/>
              </w:rPr>
            </w:pPr>
            <w:r w:rsidRPr="004F3F99">
              <w:rPr>
                <w:rFonts w:ascii="Times New Roman" w:hAnsi="Times New Roman"/>
                <w:sz w:val="20"/>
                <w:szCs w:val="20"/>
                <w:lang w:val="sr-Cyrl-CS"/>
              </w:rPr>
              <w:t xml:space="preserve">на основним студијама у трајању од најмање четири године, по пропису који је уређивао високо образовање до 10. септембра 2005. године; </w:t>
            </w:r>
          </w:p>
          <w:p w:rsidR="002A5924" w:rsidRPr="004F3F99" w:rsidRDefault="002A5924" w:rsidP="00B075E3">
            <w:pPr>
              <w:numPr>
                <w:ilvl w:val="0"/>
                <w:numId w:val="8"/>
              </w:numPr>
              <w:spacing w:line="240" w:lineRule="auto"/>
              <w:ind w:left="360"/>
              <w:jc w:val="both"/>
              <w:rPr>
                <w:rFonts w:ascii="Times New Roman" w:hAnsi="Times New Roman"/>
                <w:sz w:val="20"/>
                <w:szCs w:val="20"/>
                <w:lang w:val="sr-Cyrl-CS"/>
              </w:rPr>
            </w:pPr>
            <w:r w:rsidRPr="004F3F99">
              <w:rPr>
                <w:rFonts w:ascii="Times New Roman" w:hAnsi="Times New Roman"/>
                <w:sz w:val="20"/>
                <w:szCs w:val="20"/>
                <w:lang w:val="sr-Cyrl-CS"/>
              </w:rPr>
              <w:t>на студијама другог степена (мастер академске, мастер струковне, специјалистичке академске, специјалистичке струковне</w:t>
            </w:r>
            <w:r w:rsidR="00266A0B">
              <w:rPr>
                <w:rFonts w:ascii="Times New Roman" w:hAnsi="Times New Roman"/>
                <w:sz w:val="20"/>
                <w:szCs w:val="20"/>
                <w:lang w:val="sr-Cyrl-CS"/>
              </w:rPr>
              <w:t xml:space="preserve"> студије</w:t>
            </w:r>
            <w:r w:rsidRPr="004F3F99">
              <w:rPr>
                <w:rFonts w:ascii="Times New Roman" w:hAnsi="Times New Roman"/>
                <w:sz w:val="20"/>
                <w:szCs w:val="20"/>
                <w:lang w:val="sr-Cyrl-CS"/>
              </w:rPr>
              <w:t>), по пропису који уређује високо образовање, почев од 10. септембра 2005. године до 7. октобра 2017. године;</w:t>
            </w:r>
          </w:p>
          <w:p w:rsidR="002A5924" w:rsidRPr="004F3F99" w:rsidRDefault="002A5924" w:rsidP="00B075E3">
            <w:pPr>
              <w:spacing w:line="240" w:lineRule="auto"/>
              <w:jc w:val="both"/>
              <w:rPr>
                <w:rFonts w:ascii="Times New Roman" w:hAnsi="Times New Roman"/>
                <w:sz w:val="20"/>
                <w:szCs w:val="20"/>
                <w:lang w:val="sr-Cyrl-CS"/>
              </w:rPr>
            </w:pPr>
            <w:r w:rsidRPr="004F3F99">
              <w:rPr>
                <w:rFonts w:ascii="Times New Roman" w:hAnsi="Times New Roman"/>
                <w:sz w:val="20"/>
                <w:szCs w:val="20"/>
                <w:lang w:val="sr-Cyrl-CS"/>
              </w:rPr>
              <w:t>или</w:t>
            </w:r>
          </w:p>
          <w:p w:rsidR="002A5924" w:rsidRPr="004F3F99" w:rsidRDefault="002A5924" w:rsidP="00B075E3">
            <w:pPr>
              <w:numPr>
                <w:ilvl w:val="0"/>
                <w:numId w:val="8"/>
              </w:numPr>
              <w:spacing w:line="240" w:lineRule="auto"/>
              <w:ind w:left="360"/>
              <w:contextualSpacing/>
              <w:jc w:val="both"/>
              <w:rPr>
                <w:rFonts w:ascii="Times New Roman" w:hAnsi="Times New Roman"/>
                <w:sz w:val="20"/>
                <w:szCs w:val="20"/>
                <w:lang w:val="sr-Cyrl-CS"/>
              </w:rPr>
            </w:pPr>
            <w:r w:rsidRPr="004F3F99">
              <w:rPr>
                <w:rFonts w:ascii="Times New Roman" w:hAnsi="Times New Roman"/>
                <w:sz w:val="20"/>
                <w:szCs w:val="20"/>
                <w:lang w:val="sr-Cyrl-CS"/>
              </w:rPr>
              <w:t>на студијама првог степена (основне академске студије у обиму од најмање 240 ЕСПБ / специјалистичке струковне студије), по пропису који уређује високо образовање почев од 10. септембра 2005. године.</w:t>
            </w:r>
          </w:p>
        </w:tc>
      </w:tr>
      <w:tr w:rsidR="002A5924" w:rsidRPr="004F3F99" w:rsidTr="0025605F">
        <w:trPr>
          <w:trHeight w:val="1252"/>
          <w:jc w:val="center"/>
        </w:trPr>
        <w:tc>
          <w:tcPr>
            <w:tcW w:w="862" w:type="pct"/>
            <w:tcBorders>
              <w:right w:val="single" w:sz="12" w:space="0" w:color="auto"/>
            </w:tcBorders>
          </w:tcPr>
          <w:p w:rsidR="002A5924" w:rsidRPr="004F3F99" w:rsidRDefault="002A5924" w:rsidP="00B075E3">
            <w:pPr>
              <w:spacing w:line="240" w:lineRule="auto"/>
              <w:ind w:left="0" w:firstLine="0"/>
              <w:rPr>
                <w:rFonts w:ascii="Times New Roman" w:hAnsi="Times New Roman"/>
                <w:sz w:val="20"/>
                <w:szCs w:val="20"/>
                <w:lang w:val="sr-Cyrl-CS"/>
              </w:rPr>
            </w:pPr>
            <w:r w:rsidRPr="004C1B91">
              <w:rPr>
                <w:rFonts w:ascii="Times New Roman" w:hAnsi="Times New Roman"/>
                <w:noProof/>
                <w:color w:val="000000" w:themeColor="text1"/>
                <w:sz w:val="20"/>
                <w:szCs w:val="22"/>
              </w:rPr>
              <w:t>Додатна знања / испити / радно искуство</w:t>
            </w:r>
          </w:p>
        </w:tc>
        <w:tc>
          <w:tcPr>
            <w:tcW w:w="1266" w:type="pct"/>
            <w:gridSpan w:val="2"/>
            <w:tcBorders>
              <w:left w:val="single" w:sz="12" w:space="0" w:color="auto"/>
              <w:right w:val="single" w:sz="4" w:space="0" w:color="auto"/>
            </w:tcBorders>
          </w:tcPr>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знање рада на рачунару;</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знање страног језика;</w:t>
            </w:r>
          </w:p>
          <w:p w:rsidR="002A5924" w:rsidRPr="004F3F99" w:rsidRDefault="002A5924" w:rsidP="002A5924">
            <w:pPr>
              <w:numPr>
                <w:ilvl w:val="0"/>
                <w:numId w:val="8"/>
              </w:numPr>
              <w:autoSpaceDE w:val="0"/>
              <w:autoSpaceDN w:val="0"/>
              <w:adjustRightInd w:val="0"/>
              <w:spacing w:line="240" w:lineRule="auto"/>
              <w:ind w:left="360"/>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положен стручни испит и стечено звање у складу са Правилником о Програму стручних испита у библиотечко - информационој делатности, начину њиховог полагања и висини накнаде за рад чланова</w:t>
            </w:r>
            <w:r w:rsidRPr="004F3F99">
              <w:rPr>
                <w:rFonts w:ascii="Times New Roman" w:hAnsi="Times New Roman" w:cs="Arial"/>
                <w:color w:val="000000"/>
                <w:sz w:val="20"/>
                <w:szCs w:val="20"/>
              </w:rPr>
              <w:t xml:space="preserve"> </w:t>
            </w:r>
            <w:r w:rsidRPr="004F3F99">
              <w:rPr>
                <w:rFonts w:ascii="Times New Roman" w:hAnsi="Times New Roman" w:cs="Arial"/>
                <w:color w:val="000000"/>
                <w:sz w:val="20"/>
                <w:szCs w:val="20"/>
                <w:lang w:val="sr-Cyrl-CS"/>
              </w:rPr>
              <w:t>Комисије за полагање стручних испита;</w:t>
            </w:r>
          </w:p>
          <w:p w:rsidR="002A5924" w:rsidRPr="004F3F99" w:rsidRDefault="002A5924" w:rsidP="002A5924">
            <w:pPr>
              <w:numPr>
                <w:ilvl w:val="0"/>
                <w:numId w:val="8"/>
              </w:numPr>
              <w:autoSpaceDE w:val="0"/>
              <w:autoSpaceDN w:val="0"/>
              <w:adjustRightInd w:val="0"/>
              <w:spacing w:line="240" w:lineRule="auto"/>
              <w:ind w:left="360"/>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најмање једна година радног искуства.</w:t>
            </w:r>
          </w:p>
        </w:tc>
        <w:tc>
          <w:tcPr>
            <w:tcW w:w="1450" w:type="pct"/>
            <w:tcBorders>
              <w:left w:val="single" w:sz="4" w:space="0" w:color="auto"/>
            </w:tcBorders>
          </w:tcPr>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 xml:space="preserve">знање радa на рачунару; </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 xml:space="preserve">знање страног језика; </w:t>
            </w:r>
          </w:p>
          <w:p w:rsidR="002A5924" w:rsidRPr="004F3F99" w:rsidRDefault="002A5924" w:rsidP="002A5924">
            <w:pPr>
              <w:numPr>
                <w:ilvl w:val="0"/>
                <w:numId w:val="8"/>
              </w:numPr>
              <w:autoSpaceDE w:val="0"/>
              <w:autoSpaceDN w:val="0"/>
              <w:adjustRightInd w:val="0"/>
              <w:spacing w:line="240" w:lineRule="auto"/>
              <w:ind w:left="331" w:hanging="331"/>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положен стручни испит и стечено више звање у складу са Правилником о ближим условима за стицање виших стручних звања у библиотечко - информационој делатности;</w:t>
            </w:r>
          </w:p>
          <w:p w:rsidR="002A5924" w:rsidRPr="004F3F99" w:rsidRDefault="002A5924" w:rsidP="002A5924">
            <w:pPr>
              <w:numPr>
                <w:ilvl w:val="0"/>
                <w:numId w:val="8"/>
              </w:numPr>
              <w:autoSpaceDE w:val="0"/>
              <w:autoSpaceDN w:val="0"/>
              <w:adjustRightInd w:val="0"/>
              <w:spacing w:line="240" w:lineRule="auto"/>
              <w:ind w:left="331" w:hanging="331"/>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најмање пет година радног искуства од дана стицања основног стручног звања, односно две године радног искуства, три године, четири године радног искуства, у складу са Правилником о ближим условима за стицање виших</w:t>
            </w:r>
            <w:r>
              <w:rPr>
                <w:rFonts w:ascii="Times New Roman" w:hAnsi="Times New Roman" w:cs="Arial"/>
                <w:color w:val="000000"/>
                <w:sz w:val="20"/>
                <w:szCs w:val="20"/>
                <w:lang w:val="sr-Cyrl-CS"/>
              </w:rPr>
              <w:t xml:space="preserve"> стручних звања у библиотечко</w:t>
            </w:r>
            <w:r w:rsidR="00B075E3">
              <w:rPr>
                <w:rFonts w:ascii="Times New Roman" w:hAnsi="Times New Roman" w:cs="Arial"/>
                <w:color w:val="000000"/>
                <w:sz w:val="20"/>
                <w:szCs w:val="20"/>
                <w:lang w:val="sr-Cyrl-CS"/>
              </w:rPr>
              <w:t xml:space="preserve"> </w:t>
            </w:r>
            <w:r>
              <w:rPr>
                <w:rFonts w:ascii="Times New Roman" w:hAnsi="Times New Roman" w:cs="Arial"/>
                <w:color w:val="000000"/>
                <w:sz w:val="20"/>
                <w:szCs w:val="20"/>
                <w:lang w:val="sr-Cyrl-CS"/>
              </w:rPr>
              <w:t>-</w:t>
            </w:r>
            <w:r w:rsidR="00B075E3">
              <w:rPr>
                <w:rFonts w:ascii="Times New Roman" w:hAnsi="Times New Roman" w:cs="Arial"/>
                <w:color w:val="000000"/>
                <w:sz w:val="20"/>
                <w:szCs w:val="20"/>
                <w:lang w:val="sr-Cyrl-CS"/>
              </w:rPr>
              <w:t xml:space="preserve"> </w:t>
            </w:r>
            <w:r w:rsidRPr="004F3F99">
              <w:rPr>
                <w:rFonts w:ascii="Times New Roman" w:hAnsi="Times New Roman" w:cs="Arial"/>
                <w:color w:val="000000"/>
                <w:sz w:val="20"/>
                <w:szCs w:val="20"/>
                <w:lang w:val="sr-Cyrl-CS"/>
              </w:rPr>
              <w:t>информационој делатности</w:t>
            </w:r>
            <w:r w:rsidRPr="004F3F99">
              <w:rPr>
                <w:rFonts w:ascii="Times New Roman" w:hAnsi="Times New Roman" w:cs="Arial"/>
                <w:color w:val="000000"/>
                <w:sz w:val="20"/>
                <w:szCs w:val="20"/>
              </w:rPr>
              <w:t>.</w:t>
            </w:r>
          </w:p>
        </w:tc>
        <w:tc>
          <w:tcPr>
            <w:tcW w:w="1422" w:type="pct"/>
            <w:gridSpan w:val="2"/>
            <w:tcBorders>
              <w:left w:val="single" w:sz="4" w:space="0" w:color="auto"/>
            </w:tcBorders>
          </w:tcPr>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 xml:space="preserve">знање радa на рачунару; </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знање страног језика;</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положен стручни испит и стечено више звање у складу са Правилником о ближим условима за стицање виших стручних звања у библиотечко - информационој делатности;</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најмање пет година радног искуства од дана стицања претходног вишег стручног звања, у складу са Правилником о ближим условима за стицање виших стручних звања у библиотечко</w:t>
            </w:r>
            <w:r w:rsidR="00B075E3">
              <w:rPr>
                <w:rFonts w:ascii="Times New Roman" w:hAnsi="Times New Roman"/>
                <w:sz w:val="20"/>
                <w:szCs w:val="20"/>
                <w:lang w:val="sr-Cyrl-CS"/>
              </w:rPr>
              <w:t xml:space="preserve"> </w:t>
            </w:r>
            <w:r>
              <w:rPr>
                <w:rFonts w:ascii="Times New Roman" w:hAnsi="Times New Roman"/>
                <w:sz w:val="20"/>
                <w:szCs w:val="20"/>
                <w:lang w:val="sr-Cyrl-CS"/>
              </w:rPr>
              <w:t>-</w:t>
            </w:r>
            <w:r w:rsidR="00B075E3">
              <w:rPr>
                <w:rFonts w:ascii="Times New Roman" w:hAnsi="Times New Roman"/>
                <w:sz w:val="20"/>
                <w:szCs w:val="20"/>
                <w:lang w:val="sr-Cyrl-CS"/>
              </w:rPr>
              <w:t xml:space="preserve"> </w:t>
            </w:r>
            <w:r w:rsidRPr="004F3F99">
              <w:rPr>
                <w:rFonts w:ascii="Times New Roman" w:hAnsi="Times New Roman"/>
                <w:sz w:val="20"/>
                <w:szCs w:val="20"/>
                <w:lang w:val="sr-Cyrl-CS"/>
              </w:rPr>
              <w:t>информационој делатности</w:t>
            </w:r>
            <w:r w:rsidRPr="004F3F99">
              <w:rPr>
                <w:rFonts w:ascii="Times New Roman" w:hAnsi="Times New Roman"/>
                <w:sz w:val="20"/>
                <w:szCs w:val="20"/>
              </w:rPr>
              <w:t>.</w:t>
            </w:r>
          </w:p>
        </w:tc>
      </w:tr>
    </w:tbl>
    <w:p w:rsidR="00ED20B1" w:rsidRDefault="00ED20B1">
      <w:pPr>
        <w:spacing w:after="160" w:line="259" w:lineRule="auto"/>
        <w:ind w:left="0" w:firstLine="0"/>
        <w:rPr>
          <w:rFonts w:ascii="Times New Roman" w:eastAsia="Calibri" w:hAnsi="Times New Roman"/>
          <w:bCs/>
          <w:caps/>
          <w:color w:val="548DD4"/>
          <w:spacing w:val="60"/>
          <w:sz w:val="24"/>
          <w:szCs w:val="28"/>
        </w:rPr>
      </w:pPr>
    </w:p>
    <w:p w:rsidR="00ED20B1" w:rsidRDefault="00745C79">
      <w:pPr>
        <w:spacing w:after="160" w:line="259" w:lineRule="auto"/>
        <w:ind w:left="0" w:firstLine="0"/>
        <w:rPr>
          <w:rFonts w:ascii="Times New Roman" w:eastAsia="Calibri" w:hAnsi="Times New Roman"/>
          <w:bCs/>
          <w:caps/>
          <w:color w:val="548DD4"/>
          <w:spacing w:val="60"/>
          <w:sz w:val="24"/>
          <w:szCs w:val="28"/>
        </w:rPr>
      </w:pPr>
      <w:r>
        <w:rPr>
          <w:rFonts w:ascii="Times New Roman" w:eastAsia="Calibri" w:hAnsi="Times New Roman"/>
          <w:bCs/>
          <w:caps/>
          <w:color w:val="548DD4"/>
          <w:spacing w:val="60"/>
          <w:sz w:val="24"/>
          <w:szCs w:val="28"/>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0001F" w:rsidRPr="00997978" w:rsidTr="00022E37">
        <w:trPr>
          <w:trHeight w:val="201"/>
          <w:tblHeader/>
          <w:jc w:val="center"/>
        </w:trPr>
        <w:tc>
          <w:tcPr>
            <w:tcW w:w="862" w:type="pct"/>
            <w:tcBorders>
              <w:bottom w:val="single" w:sz="2" w:space="0" w:color="auto"/>
              <w:right w:val="single" w:sz="12" w:space="0" w:color="auto"/>
            </w:tcBorders>
          </w:tcPr>
          <w:p w:rsidR="0040001F" w:rsidRPr="009A1DF8" w:rsidRDefault="001E4860" w:rsidP="00022E37">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89</w:t>
            </w:r>
            <w:r w:rsidR="0040001F" w:rsidRPr="009A1DF8">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40001F" w:rsidRPr="009A1DF8" w:rsidRDefault="0040001F" w:rsidP="00022E37">
            <w:pPr>
              <w:spacing w:line="240" w:lineRule="auto"/>
              <w:ind w:left="0" w:firstLine="0"/>
              <w:outlineLvl w:val="0"/>
              <w:rPr>
                <w:rFonts w:ascii="Times New Roman" w:hAnsi="Times New Roman"/>
                <w:caps/>
                <w:noProof/>
                <w:sz w:val="24"/>
                <w:szCs w:val="24"/>
                <w:lang w:eastAsia="en-AU"/>
              </w:rPr>
            </w:pPr>
            <w:r w:rsidRPr="009A1DF8">
              <w:rPr>
                <w:rFonts w:ascii="Times New Roman" w:hAnsi="Times New Roman"/>
                <w:bCs/>
                <w:sz w:val="24"/>
                <w:szCs w:val="24"/>
              </w:rPr>
              <w:t xml:space="preserve">БИОИНФОРМАТИЧАР  </w:t>
            </w:r>
          </w:p>
        </w:tc>
      </w:tr>
      <w:tr w:rsidR="0040001F" w:rsidRPr="00FC309E" w:rsidTr="00022E37">
        <w:trPr>
          <w:trHeight w:val="20"/>
          <w:tblHeader/>
          <w:jc w:val="center"/>
        </w:trPr>
        <w:tc>
          <w:tcPr>
            <w:tcW w:w="862" w:type="pct"/>
            <w:tcBorders>
              <w:top w:val="single" w:sz="2" w:space="0" w:color="auto"/>
              <w:right w:val="single" w:sz="12" w:space="0" w:color="auto"/>
            </w:tcBorders>
          </w:tcPr>
          <w:p w:rsidR="0040001F" w:rsidRPr="009A1DF8" w:rsidRDefault="0040001F" w:rsidP="00022E37">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0001F" w:rsidRPr="009A1DF8" w:rsidRDefault="0040001F" w:rsidP="00022E37">
            <w:pPr>
              <w:spacing w:line="240" w:lineRule="auto"/>
              <w:ind w:left="0" w:firstLine="0"/>
              <w:rPr>
                <w:rFonts w:ascii="Times New Roman" w:eastAsia="Calibri" w:hAnsi="Times New Roman"/>
                <w:bCs/>
                <w:caps/>
                <w:sz w:val="24"/>
                <w:szCs w:val="26"/>
              </w:rPr>
            </w:pPr>
          </w:p>
        </w:tc>
      </w:tr>
      <w:tr w:rsidR="0040001F" w:rsidRPr="00997978" w:rsidTr="00022E37">
        <w:trPr>
          <w:trHeight w:val="1623"/>
          <w:jc w:val="center"/>
        </w:trPr>
        <w:tc>
          <w:tcPr>
            <w:tcW w:w="862" w:type="pct"/>
            <w:tcBorders>
              <w:right w:val="single" w:sz="12" w:space="0" w:color="auto"/>
            </w:tcBorders>
          </w:tcPr>
          <w:p w:rsidR="0040001F" w:rsidRPr="009A1DF8" w:rsidRDefault="0040001F" w:rsidP="00022E37">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sr-Cyrl-CS" w:eastAsia="sr-Latn-CS"/>
              </w:rPr>
              <w:t>о</w:t>
            </w:r>
            <w:r w:rsidRPr="009A1DF8">
              <w:rPr>
                <w:rFonts w:ascii="Times New Roman" w:hAnsi="Times New Roman"/>
                <w:bCs/>
                <w:sz w:val="20"/>
                <w:szCs w:val="20"/>
                <w:lang w:val="ru-RU" w:eastAsia="sr-Latn-CS"/>
              </w:rPr>
              <w:t>рганизује, координира и учествује у развоју софтвера и апликација за примену у науци и техници</w:t>
            </w:r>
            <w:r>
              <w:rPr>
                <w:rFonts w:ascii="Times New Roman" w:hAnsi="Times New Roman"/>
                <w:bCs/>
                <w:sz w:val="20"/>
                <w:szCs w:val="20"/>
                <w:lang w:val="ru-RU" w:eastAsia="sr-Latn-CS"/>
              </w:rPr>
              <w:t>;</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креира нове информационе приступе и аналитичке алате неопходне за истраживачке задатке</w:t>
            </w:r>
            <w:r>
              <w:rPr>
                <w:rFonts w:ascii="Times New Roman" w:hAnsi="Times New Roman"/>
                <w:bCs/>
                <w:sz w:val="20"/>
                <w:szCs w:val="20"/>
                <w:lang w:val="ru-RU" w:eastAsia="sr-Latn-CS"/>
              </w:rPr>
              <w:t>;</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консултује се са истраживачима у анализи проблема, препорукама решења базираних на ИТ технологији и одређивању информационих стратегија</w:t>
            </w:r>
            <w:r>
              <w:rPr>
                <w:rFonts w:ascii="Times New Roman" w:hAnsi="Times New Roman"/>
                <w:bCs/>
                <w:sz w:val="20"/>
                <w:szCs w:val="20"/>
                <w:lang w:val="ru-RU" w:eastAsia="sr-Latn-CS"/>
              </w:rPr>
              <w:t>;</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анализира велике количине података као на пр.: геномски подаци, протеомски подаци за клиниче потребе или основна истраживања</w:t>
            </w:r>
            <w:r>
              <w:rPr>
                <w:rFonts w:ascii="Times New Roman" w:hAnsi="Times New Roman"/>
                <w:bCs/>
                <w:sz w:val="20"/>
                <w:szCs w:val="20"/>
                <w:lang w:val="ru-RU" w:eastAsia="sr-Latn-CS"/>
              </w:rPr>
              <w:t>;</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прати научну литературу из области</w:t>
            </w:r>
            <w:r>
              <w:rPr>
                <w:rFonts w:ascii="Times New Roman" w:hAnsi="Times New Roman"/>
                <w:bCs/>
                <w:sz w:val="20"/>
                <w:szCs w:val="20"/>
                <w:lang w:val="ru-RU" w:eastAsia="sr-Latn-CS"/>
              </w:rPr>
              <w:t>;</w:t>
            </w:r>
            <w:r w:rsidRPr="009A1DF8">
              <w:rPr>
                <w:rFonts w:ascii="Times New Roman" w:hAnsi="Times New Roman"/>
                <w:bCs/>
                <w:sz w:val="20"/>
                <w:szCs w:val="20"/>
                <w:lang w:val="ru-RU" w:eastAsia="sr-Latn-CS"/>
              </w:rPr>
              <w:t xml:space="preserve"> </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развија техничке и научне базе података</w:t>
            </w:r>
            <w:r>
              <w:rPr>
                <w:rFonts w:ascii="Times New Roman" w:hAnsi="Times New Roman"/>
                <w:bCs/>
                <w:sz w:val="20"/>
                <w:szCs w:val="20"/>
                <w:lang w:val="ru-RU" w:eastAsia="sr-Latn-CS"/>
              </w:rPr>
              <w:t>;</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дизајнира и примењује биоинформатичке алгоритме – машинско учење, динамичко програмирање итд.</w:t>
            </w:r>
            <w:r>
              <w:rPr>
                <w:rFonts w:ascii="Times New Roman" w:hAnsi="Times New Roman"/>
                <w:bCs/>
                <w:sz w:val="20"/>
                <w:szCs w:val="20"/>
                <w:lang w:val="ru-RU" w:eastAsia="sr-Latn-CS"/>
              </w:rPr>
              <w:t>;</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 xml:space="preserve">креира или модификује </w:t>
            </w:r>
            <w:r>
              <w:rPr>
                <w:rFonts w:ascii="Times New Roman" w:hAnsi="Times New Roman"/>
                <w:bCs/>
                <w:sz w:val="20"/>
                <w:szCs w:val="20"/>
                <w:lang w:val="ru-RU" w:eastAsia="sr-Latn-CS"/>
              </w:rPr>
              <w:t>постојеће биоинформатичке алате;</w:t>
            </w:r>
          </w:p>
          <w:p w:rsidR="0040001F" w:rsidRPr="009A1DF8" w:rsidRDefault="0040001F" w:rsidP="00C535F2">
            <w:pPr>
              <w:pStyle w:val="ListParagraph"/>
              <w:numPr>
                <w:ilvl w:val="0"/>
                <w:numId w:val="113"/>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предлаже нове системе и процесе за побољшање операција</w:t>
            </w:r>
            <w:r>
              <w:rPr>
                <w:rFonts w:ascii="Times New Roman" w:hAnsi="Times New Roman"/>
                <w:bCs/>
                <w:sz w:val="20"/>
                <w:szCs w:val="20"/>
                <w:lang w:val="ru-RU" w:eastAsia="sr-Latn-CS"/>
              </w:rPr>
              <w:t>.</w:t>
            </w:r>
          </w:p>
        </w:tc>
      </w:tr>
      <w:tr w:rsidR="0040001F" w:rsidRPr="00FF1F55" w:rsidTr="00022E37">
        <w:trPr>
          <w:trHeight w:val="1435"/>
          <w:jc w:val="center"/>
        </w:trPr>
        <w:tc>
          <w:tcPr>
            <w:tcW w:w="862" w:type="pct"/>
            <w:tcBorders>
              <w:right w:val="single" w:sz="12" w:space="0" w:color="auto"/>
            </w:tcBorders>
          </w:tcPr>
          <w:p w:rsidR="0040001F" w:rsidRPr="009A1DF8" w:rsidRDefault="0040001F" w:rsidP="00022E37">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Oбразовање</w:t>
            </w:r>
          </w:p>
        </w:tc>
        <w:tc>
          <w:tcPr>
            <w:tcW w:w="4138" w:type="pct"/>
            <w:tcBorders>
              <w:left w:val="single" w:sz="12" w:space="0" w:color="auto"/>
            </w:tcBorders>
          </w:tcPr>
          <w:p w:rsidR="0040001F" w:rsidRPr="009A1DF8" w:rsidRDefault="0040001F" w:rsidP="00022E37">
            <w:pPr>
              <w:spacing w:line="240" w:lineRule="auto"/>
              <w:rPr>
                <w:rFonts w:ascii="Times New Roman" w:eastAsia="Calibri" w:hAnsi="Times New Roman"/>
                <w:noProof/>
                <w:sz w:val="20"/>
                <w:szCs w:val="20"/>
                <w:lang w:eastAsia="en-AU"/>
              </w:rPr>
            </w:pPr>
            <w:r w:rsidRPr="009A1DF8">
              <w:rPr>
                <w:rFonts w:ascii="Times New Roman" w:eastAsia="Calibri" w:hAnsi="Times New Roman"/>
                <w:noProof/>
                <w:sz w:val="20"/>
                <w:szCs w:val="20"/>
                <w:lang w:eastAsia="en-AU"/>
              </w:rPr>
              <w:t>Високо образовање:</w:t>
            </w:r>
          </w:p>
          <w:p w:rsidR="0040001F" w:rsidRPr="009A1DF8" w:rsidRDefault="0040001F" w:rsidP="00B933D0">
            <w:pPr>
              <w:pStyle w:val="ListParagraph"/>
              <w:numPr>
                <w:ilvl w:val="0"/>
                <w:numId w:val="41"/>
              </w:numPr>
              <w:jc w:val="both"/>
              <w:rPr>
                <w:rFonts w:ascii="Times New Roman" w:hAnsi="Times New Roman"/>
                <w:bCs/>
                <w:sz w:val="20"/>
                <w:szCs w:val="20"/>
                <w:lang w:val="sr-Cyrl-CS"/>
              </w:rPr>
            </w:pPr>
            <w:r w:rsidRPr="009A1DF8">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rsidR="0040001F" w:rsidRPr="009A1DF8" w:rsidRDefault="0040001F" w:rsidP="00B933D0">
            <w:pPr>
              <w:pStyle w:val="NormalStefbullets1"/>
              <w:numPr>
                <w:ilvl w:val="0"/>
                <w:numId w:val="41"/>
              </w:numPr>
              <w:jc w:val="both"/>
              <w:rPr>
                <w:bCs/>
              </w:rPr>
            </w:pPr>
            <w:r w:rsidRPr="009A1DF8">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40001F" w:rsidRPr="00FC309E" w:rsidTr="00022E37">
        <w:trPr>
          <w:trHeight w:val="506"/>
          <w:jc w:val="center"/>
        </w:trPr>
        <w:tc>
          <w:tcPr>
            <w:tcW w:w="862" w:type="pct"/>
            <w:tcBorders>
              <w:right w:val="single" w:sz="12" w:space="0" w:color="auto"/>
            </w:tcBorders>
          </w:tcPr>
          <w:p w:rsidR="0040001F" w:rsidRPr="00FC309E" w:rsidRDefault="0040001F"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40001F" w:rsidRPr="00251CC2" w:rsidRDefault="0040001F" w:rsidP="00022E37">
            <w:pPr>
              <w:pStyle w:val="ListParagraph"/>
              <w:spacing w:line="240" w:lineRule="auto"/>
              <w:ind w:left="360" w:firstLine="0"/>
              <w:jc w:val="both"/>
              <w:rPr>
                <w:rFonts w:ascii="Times New Roman" w:hAnsi="Times New Roman"/>
                <w:bCs/>
                <w:sz w:val="20"/>
                <w:szCs w:val="20"/>
                <w:lang w:val="sr-Cyrl-CS"/>
              </w:rPr>
            </w:pPr>
          </w:p>
          <w:p w:rsidR="0040001F" w:rsidRPr="00E54708" w:rsidRDefault="0040001F" w:rsidP="00672434">
            <w:pPr>
              <w:pStyle w:val="ListParagraph"/>
              <w:numPr>
                <w:ilvl w:val="0"/>
                <w:numId w:val="14"/>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54708">
              <w:rPr>
                <w:rFonts w:ascii="Times New Roman" w:hAnsi="Times New Roman"/>
                <w:bCs/>
                <w:noProof/>
                <w:sz w:val="20"/>
                <w:szCs w:val="20"/>
                <w:lang w:eastAsia="en-AU"/>
              </w:rPr>
              <w:t>у складу са општим актом института.</w:t>
            </w:r>
          </w:p>
          <w:p w:rsidR="0040001F" w:rsidRPr="00251CC2" w:rsidRDefault="0040001F" w:rsidP="00022E37">
            <w:pPr>
              <w:spacing w:line="240" w:lineRule="auto"/>
              <w:rPr>
                <w:rFonts w:ascii="Times New Roman" w:hAnsi="Times New Roman"/>
                <w:noProof/>
                <w:sz w:val="20"/>
                <w:szCs w:val="20"/>
                <w:lang w:val="en-AU" w:eastAsia="en-AU"/>
              </w:rPr>
            </w:pPr>
          </w:p>
        </w:tc>
      </w:tr>
    </w:tbl>
    <w:p w:rsidR="0040001F" w:rsidRDefault="0040001F" w:rsidP="0040001F">
      <w:pPr>
        <w:tabs>
          <w:tab w:val="left" w:pos="7305"/>
        </w:tabs>
        <w:spacing w:line="240" w:lineRule="auto"/>
        <w:ind w:left="0" w:firstLine="0"/>
      </w:pPr>
    </w:p>
    <w:p w:rsidR="0040001F" w:rsidRPr="00B96D60" w:rsidRDefault="0040001F" w:rsidP="00B96D60">
      <w:pPr>
        <w:spacing w:after="160" w:line="259" w:lineRule="auto"/>
        <w:ind w:left="0" w:firstLine="0"/>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0001F" w:rsidRPr="00F86815" w:rsidTr="00022E37">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40001F" w:rsidRPr="00F86815" w:rsidRDefault="001E4860" w:rsidP="00022E37">
            <w:pPr>
              <w:spacing w:line="256" w:lineRule="auto"/>
              <w:outlineLvl w:val="0"/>
              <w:rPr>
                <w:rFonts w:ascii="Times New Roman" w:eastAsia="Calibri" w:hAnsi="Times New Roman"/>
                <w:sz w:val="24"/>
                <w:szCs w:val="24"/>
              </w:rPr>
            </w:pPr>
            <w:r>
              <w:rPr>
                <w:rFonts w:ascii="Times New Roman" w:eastAsia="Calibri" w:hAnsi="Times New Roman"/>
                <w:sz w:val="24"/>
                <w:szCs w:val="24"/>
              </w:rPr>
              <w:lastRenderedPageBreak/>
              <w:t>90</w:t>
            </w:r>
            <w:r w:rsidR="0040001F" w:rsidRPr="00F86815">
              <w:rPr>
                <w:rFonts w:ascii="Times New Roman" w:eastAsia="Calibri" w:hAnsi="Times New Roman"/>
                <w:sz w:val="24"/>
                <w:szCs w:val="24"/>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40001F" w:rsidRPr="00F86815" w:rsidRDefault="0040001F" w:rsidP="00022E37">
            <w:pPr>
              <w:spacing w:line="256" w:lineRule="auto"/>
              <w:outlineLvl w:val="0"/>
              <w:rPr>
                <w:rFonts w:ascii="Times New Roman" w:hAnsi="Times New Roman"/>
                <w:bCs/>
                <w:noProof/>
                <w:sz w:val="24"/>
                <w:szCs w:val="24"/>
                <w:lang w:eastAsia="en-AU"/>
              </w:rPr>
            </w:pPr>
            <w:r w:rsidRPr="00F86815">
              <w:rPr>
                <w:rFonts w:ascii="Times New Roman" w:hAnsi="Times New Roman"/>
                <w:caps/>
                <w:noProof/>
                <w:sz w:val="24"/>
                <w:szCs w:val="24"/>
                <w:lang w:eastAsia="en-AU"/>
              </w:rPr>
              <w:t xml:space="preserve"> БИБЛИОТЕЧКИ ИНФОРМАТИЧАР </w:t>
            </w:r>
          </w:p>
        </w:tc>
      </w:tr>
      <w:tr w:rsidR="0040001F" w:rsidRPr="00F86815" w:rsidTr="00022E37">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0001F" w:rsidRPr="00F86815" w:rsidRDefault="0040001F" w:rsidP="00022E37">
            <w:pPr>
              <w:spacing w:line="240" w:lineRule="auto"/>
              <w:rPr>
                <w:rFonts w:ascii="Times New Roman" w:hAnsi="Times New Roman"/>
                <w:bCs/>
                <w:noProof/>
                <w:sz w:val="24"/>
                <w:szCs w:val="24"/>
                <w:lang w:eastAsia="en-AU"/>
              </w:rPr>
            </w:pPr>
          </w:p>
        </w:tc>
      </w:tr>
      <w:tr w:rsidR="0040001F" w:rsidRPr="00F86815" w:rsidTr="00022E37">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hideMark/>
          </w:tcPr>
          <w:p w:rsidR="0040001F" w:rsidRPr="00F86815" w:rsidRDefault="0040001F" w:rsidP="00C535F2">
            <w:pPr>
              <w:numPr>
                <w:ilvl w:val="0"/>
                <w:numId w:val="115"/>
              </w:numPr>
              <w:tabs>
                <w:tab w:val="left" w:pos="360"/>
              </w:tabs>
              <w:spacing w:line="240" w:lineRule="auto"/>
              <w:ind w:left="360"/>
              <w:contextualSpacing/>
              <w:jc w:val="both"/>
              <w:rPr>
                <w:rFonts w:ascii="Times New Roman" w:eastAsia="Calibri" w:hAnsi="Times New Roman"/>
                <w:bCs/>
                <w:iCs/>
                <w:sz w:val="20"/>
                <w:szCs w:val="20"/>
              </w:rPr>
            </w:pPr>
            <w:r w:rsidRPr="00F86815">
              <w:rPr>
                <w:rFonts w:ascii="Times New Roman" w:eastAsia="Calibri" w:hAnsi="Times New Roman"/>
                <w:bCs/>
                <w:iCs/>
                <w:sz w:val="20"/>
                <w:szCs w:val="20"/>
              </w:rPr>
              <w:t>врши истраживање, анализу и селекцију целокупне потенцијалне грађе за  дигитализацију и ради на изради, вођењу и уређивању дигиталне библиотеке;</w:t>
            </w:r>
          </w:p>
          <w:p w:rsidR="0040001F" w:rsidRPr="00F86815" w:rsidRDefault="0040001F" w:rsidP="00C535F2">
            <w:pPr>
              <w:numPr>
                <w:ilvl w:val="0"/>
                <w:numId w:val="115"/>
              </w:numPr>
              <w:tabs>
                <w:tab w:val="left" w:pos="360"/>
              </w:tabs>
              <w:spacing w:line="240" w:lineRule="auto"/>
              <w:ind w:left="360"/>
              <w:contextualSpacing/>
              <w:jc w:val="both"/>
              <w:rPr>
                <w:rFonts w:ascii="Times New Roman" w:eastAsia="Calibri" w:hAnsi="Times New Roman"/>
                <w:bCs/>
                <w:iCs/>
                <w:sz w:val="20"/>
                <w:szCs w:val="20"/>
              </w:rPr>
            </w:pPr>
            <w:r w:rsidRPr="00F86815">
              <w:rPr>
                <w:rFonts w:ascii="Times New Roman" w:eastAsia="Calibri" w:hAnsi="Times New Roman"/>
                <w:bCs/>
                <w:iCs/>
                <w:sz w:val="20"/>
                <w:szCs w:val="20"/>
              </w:rPr>
              <w:t xml:space="preserve">обавља послове дигитализације и </w:t>
            </w:r>
            <w:r w:rsidR="000746C0">
              <w:rPr>
                <w:rFonts w:ascii="Times New Roman" w:eastAsia="Calibri" w:hAnsi="Times New Roman"/>
                <w:bCs/>
                <w:iCs/>
                <w:sz w:val="20"/>
                <w:szCs w:val="20"/>
              </w:rPr>
              <w:t>графичке обраде дигитализованих</w:t>
            </w:r>
            <w:r w:rsidRPr="00F86815">
              <w:rPr>
                <w:rFonts w:ascii="Times New Roman" w:eastAsia="Calibri" w:hAnsi="Times New Roman"/>
                <w:bCs/>
                <w:iCs/>
                <w:sz w:val="20"/>
                <w:szCs w:val="20"/>
              </w:rPr>
              <w:t xml:space="preserve"> материјала у програмима за графичку обраду;</w:t>
            </w:r>
          </w:p>
          <w:p w:rsidR="0040001F" w:rsidRPr="00F86815" w:rsidRDefault="0040001F" w:rsidP="00C535F2">
            <w:pPr>
              <w:numPr>
                <w:ilvl w:val="0"/>
                <w:numId w:val="115"/>
              </w:numPr>
              <w:tabs>
                <w:tab w:val="left" w:pos="360"/>
              </w:tabs>
              <w:spacing w:line="240" w:lineRule="auto"/>
              <w:ind w:left="360"/>
              <w:contextualSpacing/>
              <w:jc w:val="both"/>
              <w:rPr>
                <w:rFonts w:ascii="Times New Roman" w:eastAsia="Calibri" w:hAnsi="Times New Roman"/>
                <w:bCs/>
                <w:iCs/>
                <w:sz w:val="20"/>
                <w:szCs w:val="20"/>
              </w:rPr>
            </w:pPr>
            <w:r w:rsidRPr="00F86815">
              <w:rPr>
                <w:rFonts w:ascii="Times New Roman" w:eastAsia="Calibri" w:hAnsi="Times New Roman"/>
                <w:bCs/>
                <w:iCs/>
                <w:sz w:val="20"/>
                <w:szCs w:val="20"/>
              </w:rPr>
              <w:t>ради на изради предлога дигиталних колекција, збирки;</w:t>
            </w:r>
          </w:p>
          <w:p w:rsidR="0040001F" w:rsidRPr="00F86815" w:rsidRDefault="0040001F" w:rsidP="00C535F2">
            <w:pPr>
              <w:numPr>
                <w:ilvl w:val="0"/>
                <w:numId w:val="115"/>
              </w:numPr>
              <w:tabs>
                <w:tab w:val="left" w:pos="360"/>
              </w:tabs>
              <w:spacing w:line="240" w:lineRule="auto"/>
              <w:ind w:left="360"/>
              <w:contextualSpacing/>
              <w:jc w:val="both"/>
              <w:rPr>
                <w:rFonts w:ascii="Times New Roman" w:eastAsia="Calibri" w:hAnsi="Times New Roman"/>
                <w:bCs/>
                <w:iCs/>
                <w:sz w:val="20"/>
                <w:szCs w:val="20"/>
              </w:rPr>
            </w:pPr>
            <w:r w:rsidRPr="00F86815">
              <w:rPr>
                <w:rFonts w:ascii="Times New Roman" w:eastAsia="Calibri" w:hAnsi="Times New Roman"/>
                <w:bCs/>
                <w:iCs/>
                <w:sz w:val="20"/>
                <w:szCs w:val="20"/>
              </w:rPr>
              <w:t>врши обраду, селектоване грађе за дигита</w:t>
            </w:r>
            <w:r w:rsidR="000746C0">
              <w:rPr>
                <w:rFonts w:ascii="Times New Roman" w:eastAsia="Calibri" w:hAnsi="Times New Roman"/>
                <w:bCs/>
                <w:iCs/>
                <w:sz w:val="20"/>
                <w:szCs w:val="20"/>
              </w:rPr>
              <w:t xml:space="preserve">лизацију у складу са законским </w:t>
            </w:r>
            <w:r w:rsidRPr="00F86815">
              <w:rPr>
                <w:rFonts w:ascii="Times New Roman" w:eastAsia="Calibri" w:hAnsi="Times New Roman"/>
                <w:bCs/>
                <w:iCs/>
                <w:sz w:val="20"/>
                <w:szCs w:val="20"/>
              </w:rPr>
              <w:t>актима, стандардима и приоритетима;</w:t>
            </w:r>
          </w:p>
          <w:p w:rsidR="0040001F" w:rsidRPr="00F86815" w:rsidRDefault="0040001F" w:rsidP="00C535F2">
            <w:pPr>
              <w:numPr>
                <w:ilvl w:val="0"/>
                <w:numId w:val="115"/>
              </w:numPr>
              <w:tabs>
                <w:tab w:val="left" w:pos="360"/>
              </w:tabs>
              <w:spacing w:line="240" w:lineRule="auto"/>
              <w:ind w:left="360"/>
              <w:contextualSpacing/>
              <w:jc w:val="both"/>
              <w:rPr>
                <w:rFonts w:ascii="Times New Roman" w:eastAsia="Calibri" w:hAnsi="Times New Roman"/>
                <w:bCs/>
                <w:iCs/>
                <w:sz w:val="20"/>
                <w:szCs w:val="20"/>
              </w:rPr>
            </w:pPr>
            <w:r w:rsidRPr="00F86815">
              <w:rPr>
                <w:rFonts w:ascii="Times New Roman" w:eastAsia="Calibri" w:hAnsi="Times New Roman"/>
                <w:bCs/>
                <w:iCs/>
                <w:sz w:val="20"/>
                <w:szCs w:val="20"/>
              </w:rPr>
              <w:t>имплементира дигитализовани материјал са одговарајућим метаподацима у дигиталну библиотеку;</w:t>
            </w:r>
          </w:p>
          <w:p w:rsidR="0040001F" w:rsidRPr="00F86815" w:rsidRDefault="0040001F" w:rsidP="00C535F2">
            <w:pPr>
              <w:numPr>
                <w:ilvl w:val="0"/>
                <w:numId w:val="115"/>
              </w:numPr>
              <w:tabs>
                <w:tab w:val="left" w:pos="360"/>
              </w:tabs>
              <w:spacing w:line="240" w:lineRule="auto"/>
              <w:ind w:left="360"/>
              <w:contextualSpacing/>
              <w:jc w:val="both"/>
              <w:rPr>
                <w:rFonts w:ascii="Times New Roman" w:eastAsia="Calibri" w:hAnsi="Times New Roman"/>
                <w:bCs/>
                <w:iCs/>
                <w:sz w:val="20"/>
                <w:szCs w:val="20"/>
              </w:rPr>
            </w:pPr>
            <w:r w:rsidRPr="00F86815">
              <w:rPr>
                <w:rFonts w:ascii="Times New Roman" w:eastAsia="Calibri" w:hAnsi="Times New Roman"/>
                <w:bCs/>
                <w:iCs/>
                <w:sz w:val="20"/>
                <w:szCs w:val="20"/>
              </w:rPr>
              <w:t>води статистику и разне врсте евиденција</w:t>
            </w:r>
            <w:r w:rsidRPr="00F86815">
              <w:rPr>
                <w:rFonts w:ascii="Times New Roman" w:eastAsia="Calibri" w:hAnsi="Times New Roman"/>
                <w:sz w:val="20"/>
                <w:szCs w:val="20"/>
              </w:rPr>
              <w:t>.</w:t>
            </w:r>
          </w:p>
        </w:tc>
      </w:tr>
      <w:tr w:rsidR="0040001F" w:rsidRPr="00F86815" w:rsidTr="00022E37">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40001F" w:rsidRPr="00F86815" w:rsidRDefault="0040001F" w:rsidP="00022E37">
            <w:pPr>
              <w:spacing w:line="240" w:lineRule="auto"/>
              <w:rPr>
                <w:rFonts w:ascii="Times New Roman" w:hAnsi="Times New Roman"/>
                <w:noProof/>
                <w:sz w:val="20"/>
              </w:rPr>
            </w:pPr>
            <w:r w:rsidRPr="00F86815">
              <w:rPr>
                <w:rFonts w:ascii="Times New Roman" w:hAnsi="Times New Roman"/>
                <w:noProof/>
                <w:sz w:val="20"/>
              </w:rPr>
              <w:t>Високо образовање:</w:t>
            </w:r>
          </w:p>
          <w:p w:rsidR="00266A0B" w:rsidRDefault="0040001F" w:rsidP="00C535F2">
            <w:pPr>
              <w:numPr>
                <w:ilvl w:val="0"/>
                <w:numId w:val="114"/>
              </w:numPr>
              <w:tabs>
                <w:tab w:val="left" w:pos="720"/>
              </w:tabs>
              <w:snapToGrid w:val="0"/>
              <w:spacing w:line="240" w:lineRule="auto"/>
              <w:ind w:left="360"/>
              <w:jc w:val="both"/>
              <w:rPr>
                <w:rFonts w:ascii="Times New Roman" w:hAnsi="Times New Roman"/>
                <w:noProof/>
                <w:sz w:val="20"/>
                <w:szCs w:val="20"/>
                <w:lang w:eastAsia="en-AU"/>
              </w:rPr>
            </w:pPr>
            <w:r w:rsidRPr="00F86815">
              <w:rPr>
                <w:rFonts w:ascii="Times New Roman" w:hAnsi="Times New Roman"/>
                <w:noProof/>
                <w:sz w:val="20"/>
                <w:szCs w:val="20"/>
                <w:lang w:eastAsia="en-AU"/>
              </w:rPr>
              <w:t>на студијама другог степена (мастер академске студије), по пропису који уређује високо образовање почев од 10. септембра 2005. године;</w:t>
            </w:r>
          </w:p>
          <w:p w:rsidR="0040001F" w:rsidRPr="00F86815" w:rsidRDefault="00266A0B" w:rsidP="00C535F2">
            <w:pPr>
              <w:numPr>
                <w:ilvl w:val="0"/>
                <w:numId w:val="114"/>
              </w:numPr>
              <w:tabs>
                <w:tab w:val="left" w:pos="720"/>
              </w:tabs>
              <w:snapToGrid w:val="0"/>
              <w:spacing w:line="240" w:lineRule="auto"/>
              <w:ind w:left="360"/>
              <w:jc w:val="both"/>
              <w:rPr>
                <w:rFonts w:ascii="Times New Roman" w:hAnsi="Times New Roman"/>
                <w:noProof/>
                <w:sz w:val="20"/>
                <w:szCs w:val="20"/>
                <w:lang w:eastAsia="en-AU"/>
              </w:rPr>
            </w:pPr>
            <w:r w:rsidRPr="00F86815">
              <w:rPr>
                <w:rFonts w:ascii="Times New Roman" w:hAnsi="Times New Roman"/>
                <w:noProof/>
                <w:sz w:val="20"/>
                <w:szCs w:val="20"/>
                <w:lang w:eastAsia="en-AU"/>
              </w:rPr>
              <w:t>на основним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noProof/>
                <w:sz w:val="20"/>
                <w:szCs w:val="20"/>
                <w:lang w:eastAsia="en-AU"/>
              </w:rPr>
              <w:t xml:space="preserve">; </w:t>
            </w:r>
          </w:p>
          <w:p w:rsidR="00266A0B" w:rsidRDefault="00266A0B" w:rsidP="00FD1F94">
            <w:pPr>
              <w:tabs>
                <w:tab w:val="left" w:pos="720"/>
              </w:tabs>
              <w:snapToGrid w:val="0"/>
              <w:spacing w:line="240" w:lineRule="auto"/>
              <w:ind w:left="0" w:firstLine="0"/>
              <w:jc w:val="both"/>
              <w:rPr>
                <w:rFonts w:ascii="Times New Roman" w:hAnsi="Times New Roman"/>
                <w:noProof/>
                <w:sz w:val="20"/>
                <w:szCs w:val="20"/>
                <w:lang w:eastAsia="en-AU"/>
              </w:rPr>
            </w:pPr>
            <w:r>
              <w:rPr>
                <w:rFonts w:ascii="Times New Roman" w:hAnsi="Times New Roman"/>
                <w:noProof/>
                <w:sz w:val="20"/>
                <w:szCs w:val="20"/>
                <w:lang w:eastAsia="en-AU"/>
              </w:rPr>
              <w:t xml:space="preserve">или </w:t>
            </w:r>
          </w:p>
          <w:p w:rsidR="0040001F" w:rsidRPr="00266A0B" w:rsidRDefault="0040001F" w:rsidP="00C535F2">
            <w:pPr>
              <w:pStyle w:val="ListParagraph"/>
              <w:numPr>
                <w:ilvl w:val="0"/>
                <w:numId w:val="114"/>
              </w:numPr>
              <w:tabs>
                <w:tab w:val="left" w:pos="720"/>
              </w:tabs>
              <w:snapToGrid w:val="0"/>
              <w:spacing w:line="240" w:lineRule="auto"/>
              <w:ind w:left="360"/>
              <w:jc w:val="both"/>
              <w:rPr>
                <w:rFonts w:ascii="Times New Roman" w:hAnsi="Times New Roman"/>
                <w:noProof/>
                <w:sz w:val="20"/>
                <w:szCs w:val="20"/>
                <w:lang w:eastAsia="en-AU"/>
              </w:rPr>
            </w:pPr>
            <w:r w:rsidRPr="00266A0B">
              <w:rPr>
                <w:rFonts w:ascii="Times New Roman" w:hAnsi="Times New Roman"/>
                <w:noProof/>
                <w:sz w:val="20"/>
                <w:szCs w:val="20"/>
                <w:lang w:eastAsia="en-AU"/>
              </w:rPr>
              <w:t>на студијама првог степена (основне академске студије у обиму од најмање 240 ЕСПБ), по пропису који уређује високо образовање поче</w:t>
            </w:r>
            <w:r w:rsidR="00266A0B" w:rsidRPr="00266A0B">
              <w:rPr>
                <w:rFonts w:ascii="Times New Roman" w:hAnsi="Times New Roman"/>
                <w:noProof/>
                <w:sz w:val="20"/>
                <w:szCs w:val="20"/>
                <w:lang w:eastAsia="en-AU"/>
              </w:rPr>
              <w:t>в од 10. септембра 2005. године.</w:t>
            </w:r>
          </w:p>
        </w:tc>
      </w:tr>
      <w:tr w:rsidR="0040001F" w:rsidRPr="008012F3" w:rsidTr="00022E37">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40001F" w:rsidRPr="00F86815" w:rsidRDefault="0040001F" w:rsidP="00412365">
            <w:pPr>
              <w:pStyle w:val="ListParagraph"/>
              <w:numPr>
                <w:ilvl w:val="0"/>
                <w:numId w:val="114"/>
              </w:numPr>
              <w:tabs>
                <w:tab w:val="left" w:pos="720"/>
              </w:tabs>
              <w:snapToGrid w:val="0"/>
              <w:spacing w:line="240" w:lineRule="auto"/>
              <w:ind w:left="360"/>
              <w:jc w:val="both"/>
              <w:rPr>
                <w:rFonts w:ascii="Times New Roman" w:hAnsi="Times New Roman"/>
                <w:noProof/>
                <w:sz w:val="20"/>
                <w:szCs w:val="20"/>
                <w:lang w:eastAsia="en-AU"/>
              </w:rPr>
            </w:pPr>
            <w:r w:rsidRPr="00F86815">
              <w:rPr>
                <w:rFonts w:ascii="Times New Roman" w:hAnsi="Times New Roman"/>
                <w:noProof/>
                <w:sz w:val="20"/>
              </w:rPr>
              <w:t>у складу са прописима којима је уређена област библиотечко</w:t>
            </w:r>
            <w:r w:rsidR="000746C0">
              <w:rPr>
                <w:rFonts w:ascii="Times New Roman" w:hAnsi="Times New Roman"/>
                <w:noProof/>
                <w:sz w:val="20"/>
              </w:rPr>
              <w:t xml:space="preserve"> </w:t>
            </w:r>
            <w:r w:rsidRPr="00F86815">
              <w:rPr>
                <w:rFonts w:ascii="Times New Roman" w:hAnsi="Times New Roman"/>
                <w:noProof/>
                <w:sz w:val="20"/>
              </w:rPr>
              <w:t>-</w:t>
            </w:r>
            <w:r w:rsidR="000746C0">
              <w:rPr>
                <w:rFonts w:ascii="Times New Roman" w:hAnsi="Times New Roman"/>
                <w:noProof/>
                <w:sz w:val="20"/>
              </w:rPr>
              <w:t xml:space="preserve"> </w:t>
            </w:r>
            <w:r w:rsidRPr="00F86815">
              <w:rPr>
                <w:rFonts w:ascii="Times New Roman" w:hAnsi="Times New Roman"/>
                <w:noProof/>
                <w:sz w:val="20"/>
              </w:rPr>
              <w:t>информационој делатности.</w:t>
            </w:r>
          </w:p>
        </w:tc>
      </w:tr>
    </w:tbl>
    <w:p w:rsidR="00ED20B1" w:rsidRDefault="00ED20B1">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4E4927" w:rsidRDefault="004E4927">
      <w:pPr>
        <w:spacing w:after="160" w:line="259" w:lineRule="auto"/>
        <w:ind w:left="0" w:firstLine="0"/>
        <w:rPr>
          <w:highlight w:val="darkCyan"/>
          <w:lang w:val="sr-Cyrl-CS"/>
        </w:rPr>
      </w:pPr>
      <w:r>
        <w:rPr>
          <w:highlight w:val="darkCyan"/>
          <w:lang w:val="sr-Cyrl-CS"/>
        </w:rPr>
        <w:br w:type="page"/>
      </w:r>
    </w:p>
    <w:p w:rsidR="00FC2BF0" w:rsidRPr="002A7039" w:rsidRDefault="00FC2BF0" w:rsidP="00FC2BF0">
      <w:pPr>
        <w:pStyle w:val="ListParagraph"/>
        <w:numPr>
          <w:ilvl w:val="0"/>
          <w:numId w:val="3"/>
        </w:numPr>
        <w:rPr>
          <w:lang w:val="sr-Cyrl-CS"/>
        </w:rPr>
      </w:pPr>
      <w:r w:rsidRPr="002A7039">
        <w:rPr>
          <w:rFonts w:ascii="Times New Roman" w:hAnsi="Times New Roman"/>
          <w:sz w:val="24"/>
          <w:szCs w:val="24"/>
          <w:lang w:val="sr-Cyrl-CS"/>
        </w:rPr>
        <w:lastRenderedPageBreak/>
        <w:t>АДМИНИСТРАТИВНО – ТЕХНИЧКО И ПОМОЋНО ОСОБЉЕ:</w:t>
      </w:r>
      <w:r w:rsidRPr="002A7039">
        <w:rPr>
          <w:lang w:val="sr-Cyrl-CS"/>
        </w:rPr>
        <w:t xml:space="preserve"> </w:t>
      </w:r>
    </w:p>
    <w:p w:rsidR="00FC2BF0" w:rsidRPr="0025605F" w:rsidRDefault="00FC2BF0" w:rsidP="00FC2BF0">
      <w:pPr>
        <w:pStyle w:val="ListParagraph"/>
        <w:ind w:firstLine="0"/>
        <w:rPr>
          <w:highlight w:val="darkCyan"/>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FC309E" w:rsidTr="0025605F">
        <w:trPr>
          <w:trHeight w:val="201"/>
          <w:tblHeader/>
          <w:jc w:val="center"/>
        </w:trPr>
        <w:tc>
          <w:tcPr>
            <w:tcW w:w="862" w:type="pct"/>
            <w:tcBorders>
              <w:bottom w:val="single" w:sz="2" w:space="0" w:color="auto"/>
              <w:right w:val="single" w:sz="12" w:space="0" w:color="auto"/>
            </w:tcBorders>
          </w:tcPr>
          <w:p w:rsidR="00FC2BF0" w:rsidRPr="00D23F86" w:rsidRDefault="00FC2BF0" w:rsidP="0025605F">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t>1</w:t>
            </w:r>
            <w:r w:rsidRPr="00D23F86">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D23F86" w:rsidRDefault="00FC2BF0" w:rsidP="0025605F">
            <w:pPr>
              <w:spacing w:line="240" w:lineRule="auto"/>
              <w:ind w:left="0" w:firstLine="0"/>
              <w:outlineLvl w:val="0"/>
              <w:rPr>
                <w:rFonts w:ascii="Times New Roman" w:hAnsi="Times New Roman"/>
                <w:caps/>
                <w:noProof/>
                <w:sz w:val="24"/>
                <w:szCs w:val="24"/>
                <w:lang w:eastAsia="en-AU"/>
              </w:rPr>
            </w:pPr>
            <w:r w:rsidRPr="00D23F86">
              <w:rPr>
                <w:rFonts w:ascii="Times New Roman" w:hAnsi="Times New Roman"/>
                <w:bCs/>
                <w:sz w:val="24"/>
                <w:szCs w:val="24"/>
              </w:rPr>
              <w:t>САРАДНИК ЗА РАД СА НАУЧНИМ ВЕЋЕМ</w:t>
            </w:r>
          </w:p>
        </w:tc>
      </w:tr>
      <w:tr w:rsidR="00FC2BF0" w:rsidRPr="00FC309E" w:rsidTr="0025605F">
        <w:trPr>
          <w:trHeight w:val="20"/>
          <w:tblHeader/>
          <w:jc w:val="center"/>
        </w:trPr>
        <w:tc>
          <w:tcPr>
            <w:tcW w:w="862" w:type="pct"/>
            <w:tcBorders>
              <w:top w:val="single" w:sz="2" w:space="0" w:color="auto"/>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D23F86" w:rsidRDefault="00FC2BF0" w:rsidP="0025605F">
            <w:pPr>
              <w:spacing w:line="240" w:lineRule="auto"/>
              <w:ind w:left="0" w:firstLine="0"/>
              <w:rPr>
                <w:rFonts w:ascii="Times New Roman" w:eastAsia="Calibri" w:hAnsi="Times New Roman"/>
                <w:bCs/>
                <w:caps/>
                <w:sz w:val="24"/>
                <w:szCs w:val="26"/>
              </w:rPr>
            </w:pPr>
          </w:p>
        </w:tc>
      </w:tr>
      <w:tr w:rsidR="00FC2BF0" w:rsidRPr="00FC309E" w:rsidTr="0025605F">
        <w:trPr>
          <w:trHeight w:val="1623"/>
          <w:jc w:val="center"/>
        </w:trPr>
        <w:tc>
          <w:tcPr>
            <w:tcW w:w="862" w:type="pct"/>
            <w:tcBorders>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Default="00FC2BF0" w:rsidP="00C535F2">
            <w:pPr>
              <w:pStyle w:val="ListParagraph"/>
              <w:numPr>
                <w:ilvl w:val="0"/>
                <w:numId w:val="130"/>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 xml:space="preserve">припрема </w:t>
            </w:r>
            <w:r>
              <w:rPr>
                <w:rFonts w:ascii="Times New Roman" w:eastAsiaTheme="minorHAnsi" w:hAnsi="Times New Roman"/>
                <w:bCs/>
                <w:sz w:val="20"/>
                <w:szCs w:val="20"/>
              </w:rPr>
              <w:t>седнице н</w:t>
            </w:r>
            <w:r w:rsidRPr="00D23F86">
              <w:rPr>
                <w:rFonts w:ascii="Times New Roman" w:eastAsiaTheme="minorHAnsi" w:hAnsi="Times New Roman"/>
                <w:bCs/>
                <w:sz w:val="20"/>
                <w:szCs w:val="20"/>
              </w:rPr>
              <w:t xml:space="preserve">аучног већа, води записник и </w:t>
            </w:r>
            <w:r>
              <w:rPr>
                <w:rFonts w:ascii="Times New Roman" w:eastAsiaTheme="minorHAnsi" w:hAnsi="Times New Roman"/>
                <w:bCs/>
                <w:sz w:val="20"/>
                <w:szCs w:val="20"/>
              </w:rPr>
              <w:t>другу</w:t>
            </w:r>
            <w:r w:rsidRPr="00D23F86">
              <w:rPr>
                <w:rFonts w:ascii="Times New Roman" w:eastAsiaTheme="minorHAnsi" w:hAnsi="Times New Roman"/>
                <w:bCs/>
                <w:sz w:val="20"/>
                <w:szCs w:val="20"/>
              </w:rPr>
              <w:t xml:space="preserve"> документацију која се односи на његов рад;</w:t>
            </w:r>
          </w:p>
          <w:p w:rsidR="00FC2BF0" w:rsidRPr="005257AC" w:rsidRDefault="00FC2BF0" w:rsidP="00C535F2">
            <w:pPr>
              <w:pStyle w:val="ListParagraph"/>
              <w:numPr>
                <w:ilvl w:val="0"/>
                <w:numId w:val="130"/>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учествује у</w:t>
            </w:r>
            <w:r>
              <w:rPr>
                <w:rFonts w:ascii="Times New Roman" w:hAnsi="Times New Roman"/>
                <w:bCs/>
                <w:sz w:val="20"/>
                <w:szCs w:val="20"/>
                <w:lang w:val="sr-Cyrl-CS"/>
              </w:rPr>
              <w:t xml:space="preserve"> припреми аката из надлежности н</w:t>
            </w:r>
            <w:r w:rsidRPr="00D23F86">
              <w:rPr>
                <w:rFonts w:ascii="Times New Roman" w:hAnsi="Times New Roman"/>
                <w:bCs/>
                <w:sz w:val="20"/>
                <w:szCs w:val="20"/>
                <w:lang w:val="sr-Cyrl-CS"/>
              </w:rPr>
              <w:t>аучног већа;</w:t>
            </w:r>
          </w:p>
          <w:p w:rsidR="00FC2BF0" w:rsidRPr="00D23F86" w:rsidRDefault="00FC2BF0" w:rsidP="00C535F2">
            <w:pPr>
              <w:pStyle w:val="ListParagraph"/>
              <w:numPr>
                <w:ilvl w:val="0"/>
                <w:numId w:val="130"/>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прати критеријуме за стицање научно - истраживачких звања и проверава испуњеност услова кандидата;</w:t>
            </w:r>
          </w:p>
          <w:p w:rsidR="00FC2BF0" w:rsidRPr="00D23F86" w:rsidRDefault="00FC2BF0" w:rsidP="00C535F2">
            <w:pPr>
              <w:pStyle w:val="ListParagraph"/>
              <w:numPr>
                <w:ilvl w:val="0"/>
                <w:numId w:val="130"/>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припрема предлоге одлука за стицање научних и одлуке за стицање истраживачких звања и учествује ажурирању сајта у домену научних</w:t>
            </w:r>
            <w:r>
              <w:rPr>
                <w:rFonts w:ascii="Times New Roman" w:eastAsiaTheme="minorHAnsi" w:hAnsi="Times New Roman"/>
                <w:bCs/>
                <w:sz w:val="20"/>
                <w:szCs w:val="20"/>
              </w:rPr>
              <w:t xml:space="preserve"> звања и припрема друге одлуке н</w:t>
            </w:r>
            <w:r w:rsidRPr="00D23F86">
              <w:rPr>
                <w:rFonts w:ascii="Times New Roman" w:eastAsiaTheme="minorHAnsi" w:hAnsi="Times New Roman"/>
                <w:bCs/>
                <w:sz w:val="20"/>
                <w:szCs w:val="20"/>
              </w:rPr>
              <w:t>аучног већа;</w:t>
            </w:r>
          </w:p>
          <w:p w:rsidR="00FC2BF0" w:rsidRPr="00D23F86" w:rsidRDefault="00FC2BF0" w:rsidP="00C535F2">
            <w:pPr>
              <w:pStyle w:val="ListParagraph"/>
              <w:numPr>
                <w:ilvl w:val="0"/>
                <w:numId w:val="130"/>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води евиденцију одбрањених докторских дисертација, специјалистичких и дипломских радова;</w:t>
            </w:r>
          </w:p>
          <w:p w:rsidR="00FC2BF0" w:rsidRPr="00D23F86" w:rsidRDefault="00FC2BF0" w:rsidP="00C535F2">
            <w:pPr>
              <w:pStyle w:val="ListParagraph"/>
              <w:numPr>
                <w:ilvl w:val="0"/>
                <w:numId w:val="130"/>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 xml:space="preserve">прикупља, припрема и доставља целокупну документацију за акредитацију института; </w:t>
            </w:r>
          </w:p>
          <w:p w:rsidR="00FC2BF0" w:rsidRPr="005257AC" w:rsidRDefault="00FC2BF0" w:rsidP="00C535F2">
            <w:pPr>
              <w:pStyle w:val="ListParagraph"/>
              <w:numPr>
                <w:ilvl w:val="0"/>
                <w:numId w:val="130"/>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учествује у припреми програма нау</w:t>
            </w:r>
            <w:r w:rsidRPr="005257AC">
              <w:rPr>
                <w:rFonts w:ascii="Times New Roman" w:hAnsi="Times New Roman"/>
                <w:bCs/>
                <w:sz w:val="20"/>
                <w:szCs w:val="20"/>
                <w:lang w:val="sr-Cyrl-CS"/>
              </w:rPr>
              <w:t>чно</w:t>
            </w:r>
            <w:r>
              <w:rPr>
                <w:rFonts w:ascii="Times New Roman" w:hAnsi="Times New Roman"/>
                <w:bCs/>
                <w:sz w:val="20"/>
                <w:szCs w:val="20"/>
                <w:lang w:val="sr-Cyrl-CS"/>
              </w:rPr>
              <w:t>г усавршавања кадрова института.</w:t>
            </w:r>
          </w:p>
        </w:tc>
      </w:tr>
      <w:tr w:rsidR="00FC2BF0" w:rsidRPr="00FC309E" w:rsidTr="0025605F">
        <w:trPr>
          <w:trHeight w:val="1999"/>
          <w:jc w:val="center"/>
        </w:trPr>
        <w:tc>
          <w:tcPr>
            <w:tcW w:w="862" w:type="pct"/>
            <w:tcBorders>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Oбразовање</w:t>
            </w:r>
          </w:p>
        </w:tc>
        <w:tc>
          <w:tcPr>
            <w:tcW w:w="4138" w:type="pct"/>
            <w:tcBorders>
              <w:left w:val="single" w:sz="12" w:space="0" w:color="auto"/>
            </w:tcBorders>
          </w:tcPr>
          <w:p w:rsidR="00FC2BF0" w:rsidRPr="00D23F86" w:rsidRDefault="00FC2BF0" w:rsidP="0025605F">
            <w:pPr>
              <w:spacing w:line="240" w:lineRule="auto"/>
              <w:rPr>
                <w:rFonts w:ascii="Times New Roman" w:eastAsia="Calibri" w:hAnsi="Times New Roman"/>
                <w:noProof/>
                <w:sz w:val="20"/>
                <w:szCs w:val="20"/>
                <w:lang w:eastAsia="en-AU"/>
              </w:rPr>
            </w:pPr>
            <w:r w:rsidRPr="00D23F86">
              <w:rPr>
                <w:rFonts w:ascii="Times New Roman" w:eastAsia="Calibri" w:hAnsi="Times New Roman"/>
                <w:noProof/>
                <w:sz w:val="20"/>
                <w:szCs w:val="20"/>
                <w:lang w:eastAsia="en-AU"/>
              </w:rPr>
              <w:t>Високо образовање:</w:t>
            </w:r>
          </w:p>
          <w:p w:rsidR="00FC2BF0" w:rsidRPr="00D23F86" w:rsidRDefault="00FC2BF0" w:rsidP="00672434">
            <w:pPr>
              <w:pStyle w:val="NormalStefbullets1"/>
              <w:numPr>
                <w:ilvl w:val="0"/>
                <w:numId w:val="29"/>
              </w:numPr>
              <w:jc w:val="both"/>
              <w:rPr>
                <w:bCs/>
                <w:color w:val="000000" w:themeColor="text1"/>
              </w:rPr>
            </w:pPr>
            <w:r w:rsidRPr="00D23F86">
              <w:rPr>
                <w:bCs/>
              </w:rPr>
              <w:t>на студијама трећег степена (докторске академске студије), по пропису који уређује високо образовање, почев од 10. септембра 2005. године;</w:t>
            </w:r>
          </w:p>
          <w:p w:rsidR="00FC2BF0" w:rsidRPr="00D23F86" w:rsidRDefault="00FC2BF0" w:rsidP="0025605F">
            <w:pPr>
              <w:spacing w:line="240" w:lineRule="auto"/>
              <w:jc w:val="both"/>
              <w:rPr>
                <w:rFonts w:ascii="Times New Roman" w:hAnsi="Times New Roman"/>
                <w:bCs/>
                <w:sz w:val="20"/>
                <w:szCs w:val="20"/>
                <w:lang w:val="sr-Cyrl-CS"/>
              </w:rPr>
            </w:pPr>
            <w:r w:rsidRPr="00D23F86">
              <w:rPr>
                <w:rFonts w:ascii="Times New Roman" w:hAnsi="Times New Roman"/>
                <w:bCs/>
                <w:sz w:val="20"/>
                <w:szCs w:val="20"/>
                <w:lang w:val="sr-Cyrl-CS"/>
              </w:rPr>
              <w:t>или</w:t>
            </w:r>
          </w:p>
          <w:p w:rsidR="00FC2BF0" w:rsidRPr="00D23F86" w:rsidRDefault="00FC2BF0" w:rsidP="00672434">
            <w:pPr>
              <w:pStyle w:val="NormalStefbullets1"/>
              <w:numPr>
                <w:ilvl w:val="0"/>
                <w:numId w:val="29"/>
              </w:numPr>
              <w:jc w:val="both"/>
              <w:rPr>
                <w:bCs/>
              </w:rPr>
            </w:pPr>
            <w:r w:rsidRPr="00D23F86">
              <w:rPr>
                <w:bCs/>
              </w:rPr>
              <w:t>на студијама другог степена (мастер академске), по пропису који уређује високо образовање, почев од 10. септембра 2005. године,  </w:t>
            </w:r>
          </w:p>
          <w:p w:rsidR="00FC2BF0" w:rsidRPr="00D23F86" w:rsidRDefault="00FC2BF0" w:rsidP="00672434">
            <w:pPr>
              <w:pStyle w:val="NormalStefbullets1"/>
              <w:numPr>
                <w:ilvl w:val="0"/>
                <w:numId w:val="14"/>
              </w:numPr>
              <w:jc w:val="both"/>
              <w:rPr>
                <w:bCs/>
              </w:rPr>
            </w:pPr>
            <w:r w:rsidRPr="00D23F86">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FC2BF0" w:rsidRPr="00FC309E" w:rsidTr="0025605F">
        <w:trPr>
          <w:trHeight w:val="506"/>
          <w:jc w:val="center"/>
        </w:trPr>
        <w:tc>
          <w:tcPr>
            <w:tcW w:w="862" w:type="pct"/>
            <w:tcBorders>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950DBE" w:rsidRDefault="00FC2BF0" w:rsidP="00672434">
            <w:pPr>
              <w:pStyle w:val="ListParagraph"/>
              <w:numPr>
                <w:ilvl w:val="0"/>
                <w:numId w:val="14"/>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FC2BF0" w:rsidRPr="00D23F86" w:rsidRDefault="00FC2BF0" w:rsidP="0025605F">
            <w:pPr>
              <w:spacing w:line="240" w:lineRule="auto"/>
              <w:rPr>
                <w:rFonts w:ascii="Times New Roman" w:hAnsi="Times New Roman"/>
                <w:noProof/>
                <w:sz w:val="20"/>
                <w:szCs w:val="20"/>
                <w:lang w:val="en-AU" w:eastAsia="en-AU"/>
              </w:rPr>
            </w:pPr>
          </w:p>
        </w:tc>
      </w:tr>
    </w:tbl>
    <w:p w:rsidR="00FC2BF0" w:rsidRDefault="00FC2BF0" w:rsidP="00FC2BF0">
      <w:pPr>
        <w:spacing w:line="240" w:lineRule="auto"/>
        <w:rPr>
          <w:rFonts w:ascii="Times New Roman" w:hAnsi="Times New Roman"/>
          <w:bCs/>
          <w:sz w:val="24"/>
          <w:szCs w:val="24"/>
          <w:lang w:val="sr-Cyrl-CS"/>
        </w:rPr>
      </w:pPr>
    </w:p>
    <w:p w:rsidR="00FC2BF0" w:rsidRDefault="00FC2BF0" w:rsidP="00FC2BF0">
      <w:pPr>
        <w:spacing w:after="160" w:line="259" w:lineRule="auto"/>
        <w:ind w:left="0" w:firstLine="0"/>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CB09F4" w:rsidTr="0025605F">
        <w:trPr>
          <w:trHeight w:val="37"/>
          <w:tblHeader/>
          <w:jc w:val="center"/>
        </w:trPr>
        <w:tc>
          <w:tcPr>
            <w:tcW w:w="848" w:type="pct"/>
            <w:tcBorders>
              <w:bottom w:val="single" w:sz="2" w:space="0" w:color="auto"/>
              <w:right w:val="single" w:sz="12" w:space="0" w:color="auto"/>
            </w:tcBorders>
          </w:tcPr>
          <w:p w:rsidR="00FC2BF0" w:rsidRPr="006F30AD" w:rsidRDefault="00FC2BF0" w:rsidP="0025605F">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2</w:t>
            </w:r>
            <w:r w:rsidRPr="006F30AD">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CB09F4" w:rsidRDefault="00FC2BF0" w:rsidP="0025605F">
            <w:pPr>
              <w:spacing w:line="240" w:lineRule="auto"/>
              <w:outlineLvl w:val="0"/>
              <w:rPr>
                <w:rFonts w:ascii="Times New Roman" w:hAnsi="Times New Roman"/>
                <w:bCs/>
                <w:noProof/>
                <w:sz w:val="24"/>
                <w:szCs w:val="24"/>
                <w:highlight w:val="green"/>
                <w:lang w:eastAsia="en-AU"/>
              </w:rPr>
            </w:pPr>
            <w:r>
              <w:rPr>
                <w:rFonts w:ascii="Times New Roman" w:hAnsi="Times New Roman"/>
                <w:caps/>
                <w:noProof/>
                <w:sz w:val="24"/>
                <w:szCs w:val="24"/>
                <w:lang w:eastAsia="en-AU"/>
              </w:rPr>
              <w:t xml:space="preserve">КООРДИНАТОР УПРАВЉАЊА СИСТЕМОМ </w:t>
            </w:r>
            <w:r w:rsidRPr="006F30AD">
              <w:rPr>
                <w:rFonts w:ascii="Times New Roman" w:hAnsi="Times New Roman"/>
                <w:caps/>
                <w:noProof/>
                <w:sz w:val="24"/>
                <w:szCs w:val="24"/>
                <w:lang w:eastAsia="en-AU"/>
              </w:rPr>
              <w:t>квалитета</w:t>
            </w:r>
            <w:r w:rsidRPr="006F30AD">
              <w:rPr>
                <w:rFonts w:ascii="Times New Roman" w:hAnsi="Times New Roman"/>
                <w:bCs/>
                <w:sz w:val="24"/>
                <w:szCs w:val="24"/>
              </w:rPr>
              <w:t xml:space="preserve"> </w:t>
            </w:r>
          </w:p>
        </w:tc>
      </w:tr>
      <w:tr w:rsidR="00FC2BF0" w:rsidRPr="00CB09F4" w:rsidTr="0025605F">
        <w:trPr>
          <w:trHeight w:val="20"/>
          <w:tblHeader/>
          <w:jc w:val="center"/>
        </w:trPr>
        <w:tc>
          <w:tcPr>
            <w:tcW w:w="848" w:type="pct"/>
            <w:tcBorders>
              <w:top w:val="single" w:sz="2" w:space="0" w:color="auto"/>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CB09F4" w:rsidRDefault="00FC2BF0" w:rsidP="0025605F">
            <w:pPr>
              <w:spacing w:before="100" w:after="100" w:line="240" w:lineRule="auto"/>
              <w:outlineLvl w:val="0"/>
              <w:rPr>
                <w:rFonts w:ascii="Times New Roman" w:eastAsia="Calibri" w:hAnsi="Times New Roman"/>
                <w:bCs/>
                <w:caps/>
                <w:sz w:val="20"/>
                <w:szCs w:val="20"/>
                <w:highlight w:val="green"/>
              </w:rPr>
            </w:pPr>
          </w:p>
        </w:tc>
      </w:tr>
      <w:tr w:rsidR="00FC2BF0" w:rsidRPr="00CB09F4"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координира рад на пословима обезбеђења система квалитета;</w:t>
            </w:r>
          </w:p>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координира рад са другим организационим јединицама на доношењу процедура за обављање послова за даље процесе рада;</w:t>
            </w:r>
          </w:p>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прати примену прописаних процедура, врши корекцију према указаним потребама, прати неусаглашености и врши анализу настанка истих;</w:t>
            </w:r>
          </w:p>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припрема и организује интерне и екстерне провере система квалитета;</w:t>
            </w:r>
          </w:p>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учествује у припреми и реализацији плана јавних набавки;</w:t>
            </w:r>
          </w:p>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израђује предлог програма континуираног унапређења менаџмента процеса и услуга;</w:t>
            </w:r>
          </w:p>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врши обуку запослених на функцијама о систему квалитета, о могућностима побољшања појединих процеса рада, прати и прибавља стручну литературу у области стандардизације за пољопривреду, за вођење научних пројеката и др;</w:t>
            </w:r>
          </w:p>
          <w:p w:rsidR="00FC2BF0" w:rsidRPr="00E66B0B" w:rsidRDefault="00FC2BF0" w:rsidP="00C535F2">
            <w:pPr>
              <w:pStyle w:val="ListParagraph"/>
              <w:numPr>
                <w:ilvl w:val="0"/>
                <w:numId w:val="198"/>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припрема и подноси извештаје о раду.</w:t>
            </w:r>
          </w:p>
          <w:p w:rsidR="00FC2BF0" w:rsidRPr="00736242" w:rsidRDefault="00FC2BF0" w:rsidP="0025605F">
            <w:pPr>
              <w:tabs>
                <w:tab w:val="left" w:pos="0"/>
                <w:tab w:val="left" w:pos="1440"/>
              </w:tabs>
              <w:spacing w:line="240" w:lineRule="auto"/>
              <w:rPr>
                <w:rFonts w:ascii="Times New Roman" w:eastAsia="Calibri" w:hAnsi="Times New Roman"/>
                <w:sz w:val="20"/>
                <w:szCs w:val="20"/>
              </w:rPr>
            </w:pPr>
            <w:r w:rsidRPr="00893FC1">
              <w:rPr>
                <w:rFonts w:ascii="Times New Roman" w:eastAsia="Calibri" w:hAnsi="Times New Roman"/>
                <w:sz w:val="20"/>
                <w:szCs w:val="20"/>
              </w:rPr>
              <w:tab/>
            </w:r>
          </w:p>
        </w:tc>
      </w:tr>
      <w:tr w:rsidR="00FC2BF0" w:rsidRPr="00CB09F4"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Образовање:</w:t>
            </w:r>
          </w:p>
        </w:tc>
        <w:tc>
          <w:tcPr>
            <w:tcW w:w="4152" w:type="pct"/>
            <w:tcBorders>
              <w:left w:val="single" w:sz="12" w:space="0" w:color="auto"/>
            </w:tcBorders>
          </w:tcPr>
          <w:p w:rsidR="00FC2BF0" w:rsidRPr="00736242" w:rsidRDefault="00FC2BF0" w:rsidP="0025605F">
            <w:pPr>
              <w:spacing w:line="240" w:lineRule="auto"/>
              <w:rPr>
                <w:rFonts w:ascii="Times New Roman" w:hAnsi="Times New Roman"/>
                <w:sz w:val="20"/>
                <w:szCs w:val="20"/>
              </w:rPr>
            </w:pPr>
            <w:r w:rsidRPr="00736242">
              <w:rPr>
                <w:rFonts w:ascii="Times New Roman" w:hAnsi="Times New Roman"/>
                <w:sz w:val="20"/>
                <w:szCs w:val="20"/>
              </w:rPr>
              <w:t>Високо образовање:</w:t>
            </w:r>
            <w:r w:rsidRPr="00736242">
              <w:rPr>
                <w:rFonts w:ascii="Times New Roman" w:hAnsi="Times New Roman"/>
                <w:sz w:val="20"/>
                <w:szCs w:val="20"/>
              </w:rPr>
              <w:tab/>
            </w:r>
          </w:p>
          <w:p w:rsidR="00FC2BF0" w:rsidRDefault="00FC2BF0" w:rsidP="00606BE7">
            <w:pPr>
              <w:pStyle w:val="ListParagraph"/>
              <w:numPr>
                <w:ilvl w:val="0"/>
                <w:numId w:val="92"/>
              </w:numPr>
              <w:spacing w:line="240" w:lineRule="auto"/>
              <w:ind w:left="360"/>
              <w:contextualSpacing/>
              <w:jc w:val="both"/>
              <w:rPr>
                <w:rFonts w:ascii="Times New Roman" w:hAnsi="Times New Roman"/>
                <w:sz w:val="20"/>
                <w:szCs w:val="20"/>
              </w:rPr>
            </w:pPr>
            <w:r w:rsidRPr="00736242">
              <w:rPr>
                <w:rFonts w:ascii="Times New Roman" w:hAnsi="Times New Roman"/>
                <w:sz w:val="20"/>
                <w:szCs w:val="20"/>
              </w:rPr>
              <w:t>на студијама другог степена (мастер академске), по пропису који уређује високо образовање, почев од 10. септембра 2005. године;</w:t>
            </w:r>
          </w:p>
          <w:p w:rsidR="0025605F" w:rsidRPr="0025605F" w:rsidRDefault="0025605F" w:rsidP="00606BE7">
            <w:pPr>
              <w:pStyle w:val="ListParagraph"/>
              <w:numPr>
                <w:ilvl w:val="0"/>
                <w:numId w:val="92"/>
              </w:numPr>
              <w:ind w:left="360"/>
              <w:jc w:val="both"/>
              <w:rPr>
                <w:rFonts w:ascii="Times New Roman" w:hAnsi="Times New Roman"/>
                <w:sz w:val="20"/>
                <w:szCs w:val="20"/>
              </w:rPr>
            </w:pPr>
            <w:r w:rsidRPr="0025605F">
              <w:rPr>
                <w:rFonts w:ascii="Times New Roman" w:hAnsi="Times New Roman"/>
                <w:sz w:val="20"/>
                <w:szCs w:val="20"/>
              </w:rPr>
              <w:t>на студијама у трајању од најмање четири године, по пропису који је уређивао високо образовањ</w:t>
            </w:r>
            <w:r>
              <w:rPr>
                <w:rFonts w:ascii="Times New Roman" w:hAnsi="Times New Roman"/>
                <w:sz w:val="20"/>
                <w:szCs w:val="20"/>
              </w:rPr>
              <w:t>е до 10. септембра 2005. године;</w:t>
            </w:r>
          </w:p>
          <w:p w:rsidR="00FC2BF0" w:rsidRPr="00736242" w:rsidRDefault="00FC2BF0" w:rsidP="00606BE7">
            <w:pPr>
              <w:spacing w:line="240" w:lineRule="auto"/>
              <w:ind w:left="0"/>
              <w:jc w:val="both"/>
              <w:rPr>
                <w:rFonts w:ascii="Times New Roman" w:hAnsi="Times New Roman"/>
                <w:sz w:val="20"/>
                <w:szCs w:val="20"/>
              </w:rPr>
            </w:pPr>
            <w:r w:rsidRPr="00736242">
              <w:rPr>
                <w:rFonts w:ascii="Times New Roman" w:hAnsi="Times New Roman"/>
                <w:sz w:val="20"/>
                <w:szCs w:val="20"/>
              </w:rPr>
              <w:t>или</w:t>
            </w:r>
          </w:p>
          <w:p w:rsidR="00FC2BF0" w:rsidRPr="0025605F" w:rsidRDefault="00FC2BF0" w:rsidP="00606BE7">
            <w:pPr>
              <w:pStyle w:val="ListParagraph"/>
              <w:numPr>
                <w:ilvl w:val="0"/>
                <w:numId w:val="93"/>
              </w:numPr>
              <w:spacing w:line="240" w:lineRule="auto"/>
              <w:ind w:left="360"/>
              <w:contextualSpacing/>
              <w:jc w:val="both"/>
              <w:rPr>
                <w:rFonts w:ascii="Times New Roman" w:hAnsi="Times New Roman"/>
                <w:sz w:val="20"/>
                <w:szCs w:val="20"/>
              </w:rPr>
            </w:pPr>
            <w:r w:rsidRPr="00736242">
              <w:rPr>
                <w:rFonts w:ascii="Times New Roman" w:hAnsi="Times New Roman"/>
                <w:sz w:val="20"/>
                <w:szCs w:val="20"/>
              </w:rPr>
              <w:t xml:space="preserve">на студијама првог степена (основне академске студије у обиму од најмање 240 ЕСПБ), по пропису који уређује високо образовање почев од 10. </w:t>
            </w:r>
            <w:r w:rsidR="0025605F">
              <w:rPr>
                <w:rFonts w:ascii="Times New Roman" w:hAnsi="Times New Roman"/>
                <w:sz w:val="20"/>
                <w:szCs w:val="20"/>
              </w:rPr>
              <w:t>септембра 2005. године.</w:t>
            </w:r>
          </w:p>
        </w:tc>
      </w:tr>
      <w:tr w:rsidR="00FC2BF0" w:rsidRPr="008012F3"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736242" w:rsidRDefault="00FC2BF0" w:rsidP="00FD1F94">
            <w:pPr>
              <w:pStyle w:val="ListParagraph"/>
              <w:numPr>
                <w:ilvl w:val="0"/>
                <w:numId w:val="14"/>
              </w:numPr>
              <w:tabs>
                <w:tab w:val="clear" w:pos="360"/>
                <w:tab w:val="left" w:pos="340"/>
              </w:tabs>
              <w:spacing w:line="240" w:lineRule="auto"/>
              <w:rPr>
                <w:rFonts w:ascii="Times New Roman" w:hAnsi="Times New Roman"/>
                <w:noProof/>
                <w:sz w:val="20"/>
                <w:szCs w:val="20"/>
                <w:lang w:eastAsia="en-AU"/>
              </w:rPr>
            </w:pPr>
            <w:r w:rsidRPr="00B721E1">
              <w:rPr>
                <w:rFonts w:ascii="Times New Roman" w:hAnsi="Times New Roman"/>
                <w:bCs/>
                <w:noProof/>
                <w:sz w:val="20"/>
                <w:szCs w:val="20"/>
                <w:lang w:eastAsia="en-AU"/>
              </w:rPr>
              <w:t>у складу са општим актом института.</w:t>
            </w:r>
          </w:p>
        </w:tc>
      </w:tr>
    </w:tbl>
    <w:p w:rsidR="00FC2BF0" w:rsidRDefault="00FC2BF0" w:rsidP="00FC2BF0">
      <w:pPr>
        <w:spacing w:after="160" w:line="259" w:lineRule="auto"/>
        <w:ind w:left="0" w:firstLine="0"/>
        <w:rPr>
          <w:highlight w:val="darkCyan"/>
          <w:lang w:val="sr-Cyrl-CS"/>
        </w:rPr>
      </w:pPr>
    </w:p>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1E0E89" w:rsidTr="0025605F">
        <w:trPr>
          <w:trHeight w:val="577"/>
          <w:tblHeader/>
          <w:jc w:val="center"/>
        </w:trPr>
        <w:tc>
          <w:tcPr>
            <w:tcW w:w="848" w:type="pct"/>
            <w:tcBorders>
              <w:bottom w:val="single" w:sz="4" w:space="0" w:color="auto"/>
              <w:right w:val="single" w:sz="12" w:space="0" w:color="auto"/>
            </w:tcBorders>
          </w:tcPr>
          <w:p w:rsidR="00FC2BF0" w:rsidRPr="001E0E89" w:rsidRDefault="00FC2BF0" w:rsidP="0025605F">
            <w:pPr>
              <w:pStyle w:val="NormalStefbolds"/>
              <w:outlineLvl w:val="0"/>
              <w:rPr>
                <w:sz w:val="24"/>
                <w:szCs w:val="24"/>
                <w:lang w:eastAsia="en-US"/>
              </w:rPr>
            </w:pPr>
            <w:r>
              <w:rPr>
                <w:sz w:val="24"/>
                <w:szCs w:val="24"/>
                <w:lang w:eastAsia="en-US"/>
              </w:rPr>
              <w:lastRenderedPageBreak/>
              <w:t>3</w:t>
            </w:r>
            <w:r w:rsidRPr="001E0E89">
              <w:rPr>
                <w:sz w:val="24"/>
                <w:szCs w:val="24"/>
                <w:lang w:eastAsia="en-US"/>
              </w:rPr>
              <w:t>.</w:t>
            </w:r>
          </w:p>
        </w:tc>
        <w:tc>
          <w:tcPr>
            <w:tcW w:w="4152" w:type="pct"/>
            <w:vMerge w:val="restart"/>
            <w:tcBorders>
              <w:left w:val="single" w:sz="12" w:space="0" w:color="auto"/>
            </w:tcBorders>
            <w:vAlign w:val="center"/>
          </w:tcPr>
          <w:p w:rsidR="00FC2BF0" w:rsidRPr="001E0E89" w:rsidRDefault="00FC2BF0" w:rsidP="0025605F">
            <w:pPr>
              <w:pStyle w:val="AleksNaziv"/>
              <w:rPr>
                <w:color w:val="00B050"/>
              </w:rPr>
            </w:pPr>
            <w:bookmarkStart w:id="15" w:name="_Toc447623185"/>
            <w:bookmarkStart w:id="16" w:name="_Toc454798199"/>
            <w:bookmarkStart w:id="17" w:name="_Toc456339405"/>
            <w:bookmarkStart w:id="18" w:name="_Toc482354585"/>
            <w:bookmarkStart w:id="19" w:name="_Toc491178307"/>
            <w:bookmarkStart w:id="20" w:name="_Toc503173711"/>
            <w:bookmarkStart w:id="21" w:name="_Toc55221363"/>
            <w:r w:rsidRPr="001E0E89">
              <w:t>Службеник за управљање квалитетом</w:t>
            </w:r>
            <w:bookmarkEnd w:id="15"/>
            <w:bookmarkEnd w:id="16"/>
            <w:bookmarkEnd w:id="17"/>
            <w:bookmarkEnd w:id="18"/>
            <w:bookmarkEnd w:id="19"/>
            <w:bookmarkEnd w:id="20"/>
            <w:bookmarkEnd w:id="21"/>
          </w:p>
        </w:tc>
      </w:tr>
      <w:tr w:rsidR="00FC2BF0" w:rsidRPr="001E0E89" w:rsidTr="0025605F">
        <w:trPr>
          <w:trHeight w:val="20"/>
          <w:tblHeader/>
          <w:jc w:val="center"/>
        </w:trPr>
        <w:tc>
          <w:tcPr>
            <w:tcW w:w="848" w:type="pct"/>
            <w:tcBorders>
              <w:top w:val="single" w:sz="4" w:space="0" w:color="auto"/>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1E0E89" w:rsidRDefault="00FC2BF0" w:rsidP="0025605F">
            <w:pPr>
              <w:pStyle w:val="Style2"/>
              <w:spacing w:before="0" w:after="0"/>
              <w:rPr>
                <w:color w:val="00B050"/>
                <w:lang w:val="en-US" w:eastAsia="en-US"/>
              </w:rPr>
            </w:pPr>
          </w:p>
        </w:tc>
      </w:tr>
      <w:tr w:rsidR="00FC2BF0" w:rsidRPr="001E0E89"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1E0E89" w:rsidRDefault="00FC2BF0" w:rsidP="00C535F2">
            <w:pPr>
              <w:pStyle w:val="NormalStefbullets1"/>
              <w:numPr>
                <w:ilvl w:val="0"/>
                <w:numId w:val="137"/>
              </w:numPr>
              <w:rPr>
                <w:lang w:val="sr-Cyrl-CS" w:eastAsia="en-US"/>
              </w:rPr>
            </w:pPr>
            <w:r w:rsidRPr="001E0E89">
              <w:rPr>
                <w:lang w:val="sr-Cyrl-CS" w:eastAsia="en-US"/>
              </w:rPr>
              <w:t>израђује документе система управљања квалитетом;</w:t>
            </w:r>
          </w:p>
          <w:p w:rsidR="00FC2BF0" w:rsidRPr="001E0E89" w:rsidRDefault="00FC2BF0" w:rsidP="00C535F2">
            <w:pPr>
              <w:pStyle w:val="NormalStefbullets1"/>
              <w:numPr>
                <w:ilvl w:val="0"/>
                <w:numId w:val="137"/>
              </w:numPr>
              <w:rPr>
                <w:lang w:val="sr-Cyrl-CS" w:eastAsia="en-US"/>
              </w:rPr>
            </w:pPr>
            <w:r w:rsidRPr="001E0E89">
              <w:rPr>
                <w:lang w:val="sr-Cyrl-CS" w:eastAsia="en-US"/>
              </w:rPr>
              <w:t>истражује оптимална решења и мере за побољшање квалитета и врши припрему за њихово спровођење;</w:t>
            </w:r>
          </w:p>
          <w:p w:rsidR="00FC2BF0" w:rsidRPr="001E0E89" w:rsidRDefault="00FC2BF0" w:rsidP="00C535F2">
            <w:pPr>
              <w:numPr>
                <w:ilvl w:val="0"/>
                <w:numId w:val="137"/>
              </w:numPr>
              <w:autoSpaceDE w:val="0"/>
              <w:autoSpaceDN w:val="0"/>
              <w:adjustRightInd w:val="0"/>
              <w:spacing w:line="240" w:lineRule="auto"/>
              <w:jc w:val="both"/>
              <w:rPr>
                <w:rFonts w:ascii="Times New Roman" w:hAnsi="Times New Roman"/>
                <w:bCs/>
                <w:sz w:val="20"/>
                <w:szCs w:val="20"/>
              </w:rPr>
            </w:pPr>
            <w:r w:rsidRPr="001E0E89">
              <w:rPr>
                <w:rFonts w:ascii="Times New Roman" w:hAnsi="Times New Roman"/>
                <w:bCs/>
                <w:sz w:val="20"/>
                <w:szCs w:val="20"/>
              </w:rPr>
              <w:t>спроводи активностима на установљавању система квалитета и усклађивања са захтевима одређеног стандарда;</w:t>
            </w:r>
          </w:p>
          <w:p w:rsidR="00FC2BF0" w:rsidRPr="001E0E89" w:rsidRDefault="00FC2BF0" w:rsidP="00C535F2">
            <w:pPr>
              <w:numPr>
                <w:ilvl w:val="0"/>
                <w:numId w:val="137"/>
              </w:numPr>
              <w:autoSpaceDE w:val="0"/>
              <w:autoSpaceDN w:val="0"/>
              <w:adjustRightInd w:val="0"/>
              <w:spacing w:line="240" w:lineRule="auto"/>
              <w:jc w:val="both"/>
              <w:rPr>
                <w:rFonts w:ascii="Times New Roman" w:hAnsi="Times New Roman"/>
                <w:bCs/>
                <w:sz w:val="20"/>
                <w:szCs w:val="20"/>
              </w:rPr>
            </w:pPr>
            <w:r w:rsidRPr="001E0E89">
              <w:rPr>
                <w:rFonts w:ascii="Times New Roman" w:hAnsi="Times New Roman"/>
                <w:bCs/>
                <w:sz w:val="20"/>
                <w:szCs w:val="20"/>
              </w:rPr>
              <w:t>организује примену установљеног система квалитета;</w:t>
            </w:r>
          </w:p>
          <w:p w:rsidR="00FC2BF0" w:rsidRPr="001E0E89" w:rsidRDefault="00FC2BF0" w:rsidP="00C535F2">
            <w:pPr>
              <w:pStyle w:val="ListParagraph"/>
              <w:numPr>
                <w:ilvl w:val="0"/>
                <w:numId w:val="137"/>
              </w:numPr>
              <w:spacing w:line="240" w:lineRule="auto"/>
              <w:contextualSpacing/>
              <w:rPr>
                <w:rFonts w:ascii="Times New Roman" w:hAnsi="Times New Roman"/>
                <w:sz w:val="20"/>
                <w:szCs w:val="20"/>
              </w:rPr>
            </w:pPr>
            <w:r w:rsidRPr="001E0E89">
              <w:rPr>
                <w:rFonts w:ascii="Times New Roman" w:hAnsi="Times New Roman"/>
                <w:sz w:val="20"/>
                <w:szCs w:val="20"/>
              </w:rPr>
              <w:t>планира и спроводи обуку запослених за примену мера система квалитета;</w:t>
            </w:r>
          </w:p>
          <w:p w:rsidR="00FC2BF0" w:rsidRPr="001E0E89" w:rsidRDefault="00FC2BF0" w:rsidP="00C535F2">
            <w:pPr>
              <w:pStyle w:val="ListParagraph"/>
              <w:numPr>
                <w:ilvl w:val="0"/>
                <w:numId w:val="137"/>
              </w:numPr>
              <w:spacing w:line="240" w:lineRule="auto"/>
              <w:contextualSpacing/>
              <w:rPr>
                <w:rFonts w:ascii="Times New Roman" w:hAnsi="Times New Roman"/>
                <w:sz w:val="20"/>
                <w:szCs w:val="20"/>
              </w:rPr>
            </w:pPr>
            <w:r w:rsidRPr="001E0E89">
              <w:rPr>
                <w:rFonts w:ascii="Times New Roman" w:hAnsi="Times New Roman"/>
                <w:sz w:val="20"/>
                <w:szCs w:val="20"/>
              </w:rPr>
              <w:t>организује интерне провере система квалитета;</w:t>
            </w:r>
          </w:p>
          <w:p w:rsidR="00FC2BF0" w:rsidRPr="001E0E89" w:rsidRDefault="00FC2BF0" w:rsidP="00C535F2">
            <w:pPr>
              <w:pStyle w:val="ListParagraph"/>
              <w:numPr>
                <w:ilvl w:val="0"/>
                <w:numId w:val="137"/>
              </w:numPr>
              <w:spacing w:line="240" w:lineRule="auto"/>
              <w:contextualSpacing/>
              <w:jc w:val="both"/>
              <w:rPr>
                <w:rFonts w:ascii="Times New Roman" w:hAnsi="Times New Roman"/>
                <w:sz w:val="20"/>
                <w:szCs w:val="20"/>
                <w:lang w:val="sr-Cyrl-CS"/>
              </w:rPr>
            </w:pPr>
            <w:r w:rsidRPr="001E0E89">
              <w:rPr>
                <w:rFonts w:ascii="Times New Roman" w:hAnsi="Times New Roman"/>
                <w:sz w:val="20"/>
                <w:szCs w:val="20"/>
              </w:rPr>
              <w:t xml:space="preserve">иницира, одобрава и надзире спровођење корективних и превентивних мера </w:t>
            </w:r>
            <w:r w:rsidRPr="001E0E89">
              <w:rPr>
                <w:rFonts w:ascii="Times New Roman" w:hAnsi="Times New Roman"/>
                <w:sz w:val="20"/>
                <w:szCs w:val="20"/>
                <w:lang w:val="sr-Cyrl-CS"/>
              </w:rPr>
              <w:t>и</w:t>
            </w:r>
            <w:r w:rsidRPr="001E0E89">
              <w:rPr>
                <w:rFonts w:ascii="Times New Roman" w:hAnsi="Times New Roman"/>
                <w:sz w:val="20"/>
                <w:szCs w:val="20"/>
              </w:rPr>
              <w:t xml:space="preserve"> мера за отклањање ризика</w:t>
            </w:r>
            <w:r w:rsidRPr="001E0E89">
              <w:rPr>
                <w:rFonts w:ascii="Times New Roman" w:hAnsi="Times New Roman"/>
                <w:sz w:val="20"/>
                <w:szCs w:val="20"/>
                <w:lang w:val="sr-Cyrl-CS"/>
              </w:rPr>
              <w:t>;</w:t>
            </w:r>
          </w:p>
          <w:p w:rsidR="00FC2BF0" w:rsidRPr="001E0E89" w:rsidRDefault="00FC2BF0" w:rsidP="00C535F2">
            <w:pPr>
              <w:numPr>
                <w:ilvl w:val="0"/>
                <w:numId w:val="137"/>
              </w:numPr>
              <w:autoSpaceDE w:val="0"/>
              <w:autoSpaceDN w:val="0"/>
              <w:adjustRightInd w:val="0"/>
              <w:spacing w:line="240" w:lineRule="auto"/>
              <w:jc w:val="both"/>
              <w:rPr>
                <w:rFonts w:ascii="Times New Roman" w:hAnsi="Times New Roman"/>
                <w:bCs/>
                <w:sz w:val="20"/>
                <w:szCs w:val="20"/>
              </w:rPr>
            </w:pPr>
            <w:r w:rsidRPr="001E0E89">
              <w:rPr>
                <w:rFonts w:ascii="Times New Roman" w:hAnsi="Times New Roman"/>
                <w:bCs/>
                <w:sz w:val="20"/>
                <w:szCs w:val="20"/>
              </w:rPr>
              <w:t>спроводи поступке екстерне провере система квалитета код подуговарача и испоручилаца услуга;</w:t>
            </w:r>
          </w:p>
          <w:p w:rsidR="00FC2BF0" w:rsidRPr="001E0E89" w:rsidRDefault="00FC2BF0" w:rsidP="00C535F2">
            <w:pPr>
              <w:pStyle w:val="NormalStefbullets1"/>
              <w:numPr>
                <w:ilvl w:val="0"/>
                <w:numId w:val="137"/>
              </w:numPr>
              <w:rPr>
                <w:color w:val="00B050"/>
                <w:szCs w:val="22"/>
                <w:lang w:val="sr-Cyrl-CS" w:eastAsia="en-US"/>
              </w:rPr>
            </w:pPr>
            <w:r w:rsidRPr="001E0E89">
              <w:rPr>
                <w:lang w:val="sr-Cyrl-CS" w:eastAsia="en-US"/>
              </w:rPr>
              <w:t>израђује анализе и припрема и израђује извештаје из делокруга рада.</w:t>
            </w:r>
          </w:p>
        </w:tc>
      </w:tr>
      <w:tr w:rsidR="00FC2BF0" w:rsidRPr="001E0E89"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Образовање</w:t>
            </w:r>
          </w:p>
        </w:tc>
        <w:tc>
          <w:tcPr>
            <w:tcW w:w="4152" w:type="pct"/>
            <w:tcBorders>
              <w:left w:val="single" w:sz="12" w:space="0" w:color="auto"/>
            </w:tcBorders>
          </w:tcPr>
          <w:p w:rsidR="00FC2BF0" w:rsidRPr="00D61324" w:rsidRDefault="00FC2BF0" w:rsidP="0025605F">
            <w:pPr>
              <w:pStyle w:val="NormalStefbullets1"/>
              <w:ind w:left="340" w:hanging="340"/>
            </w:pPr>
            <w:r w:rsidRPr="00D61324">
              <w:t xml:space="preserve">Високо образовање: </w:t>
            </w:r>
          </w:p>
          <w:p w:rsidR="00FC2BF0" w:rsidRPr="00D61324" w:rsidRDefault="00266A0B" w:rsidP="00D61324">
            <w:pPr>
              <w:pStyle w:val="NormalStefbullets1"/>
              <w:numPr>
                <w:ilvl w:val="0"/>
                <w:numId w:val="2"/>
              </w:numPr>
              <w:jc w:val="both"/>
              <w:rPr>
                <w:lang w:val="ru-RU"/>
              </w:rPr>
            </w:pPr>
            <w:r w:rsidRPr="00D61324">
              <w:rPr>
                <w:lang w:val="ru-RU"/>
              </w:rPr>
              <w:t xml:space="preserve">најмање </w:t>
            </w:r>
            <w:r w:rsidR="00D823C7" w:rsidRPr="00D61324">
              <w:rPr>
                <w:lang w:val="ru-RU"/>
              </w:rPr>
              <w:t>на студијама другог</w:t>
            </w:r>
            <w:r w:rsidR="00FC2BF0" w:rsidRPr="00D61324">
              <w:rPr>
                <w:lang w:val="ru-RU"/>
              </w:rPr>
              <w:t xml:space="preserve"> степена, по пропису који уређује високо образовање почев од 10. септембра 2005. године;</w:t>
            </w:r>
          </w:p>
          <w:p w:rsidR="00FC2BF0" w:rsidRPr="00D61324" w:rsidRDefault="00FC2BF0" w:rsidP="00D61324">
            <w:pPr>
              <w:pStyle w:val="NormalStefbullets1"/>
              <w:numPr>
                <w:ilvl w:val="0"/>
                <w:numId w:val="2"/>
              </w:numPr>
              <w:jc w:val="both"/>
              <w:rPr>
                <w:szCs w:val="22"/>
                <w:lang w:val="sr-Cyrl-CS" w:eastAsia="en-US"/>
              </w:rPr>
            </w:pPr>
            <w:r w:rsidRPr="00D61324">
              <w:rPr>
                <w:lang w:val="ru-RU"/>
              </w:rPr>
              <w:t>на основним студијама у трајању</w:t>
            </w:r>
            <w:r w:rsidR="00D823C7" w:rsidRPr="00D61324">
              <w:rPr>
                <w:lang w:val="ru-RU"/>
              </w:rPr>
              <w:t xml:space="preserve"> од најмање четири</w:t>
            </w:r>
            <w:r w:rsidRPr="00D61324">
              <w:rPr>
                <w:lang w:val="ru-RU"/>
              </w:rPr>
              <w:t xml:space="preserve"> године, по пропису који је уређивао високо образовањ</w:t>
            </w:r>
            <w:r w:rsidR="00D823C7" w:rsidRPr="00D61324">
              <w:rPr>
                <w:lang w:val="ru-RU"/>
              </w:rPr>
              <w:t xml:space="preserve">е до 10. септембра 2005. године; </w:t>
            </w:r>
          </w:p>
          <w:p w:rsidR="00D823C7" w:rsidRPr="00D61324" w:rsidRDefault="00D823C7" w:rsidP="00D61324">
            <w:pPr>
              <w:pStyle w:val="NormalStefbullets1"/>
              <w:ind w:left="90"/>
              <w:jc w:val="both"/>
              <w:rPr>
                <w:lang w:val="ru-RU"/>
              </w:rPr>
            </w:pPr>
            <w:r w:rsidRPr="00D61324">
              <w:rPr>
                <w:lang w:val="ru-RU"/>
              </w:rPr>
              <w:t xml:space="preserve">или </w:t>
            </w:r>
          </w:p>
          <w:p w:rsidR="00D823C7" w:rsidRPr="00D61324" w:rsidRDefault="00D823C7" w:rsidP="00D61324">
            <w:pPr>
              <w:pStyle w:val="NormalStefbullets1"/>
              <w:numPr>
                <w:ilvl w:val="0"/>
                <w:numId w:val="2"/>
              </w:numPr>
              <w:jc w:val="both"/>
              <w:rPr>
                <w:szCs w:val="22"/>
                <w:lang w:val="sr-Cyrl-CS" w:eastAsia="en-US"/>
              </w:rPr>
            </w:pPr>
            <w:r w:rsidRPr="00D61324">
              <w:rPr>
                <w:lang w:val="ru-RU"/>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године).  </w:t>
            </w:r>
          </w:p>
        </w:tc>
      </w:tr>
      <w:tr w:rsidR="00FC2BF0" w:rsidRPr="004C2400"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1E0E89" w:rsidRDefault="00FC2BF0" w:rsidP="0025605F">
            <w:pPr>
              <w:pStyle w:val="NormalStefbullets1"/>
              <w:numPr>
                <w:ilvl w:val="0"/>
                <w:numId w:val="2"/>
              </w:numPr>
              <w:rPr>
                <w:szCs w:val="22"/>
                <w:lang w:val="en-US" w:eastAsia="en-US"/>
              </w:rPr>
            </w:pPr>
            <w:r w:rsidRPr="001E0E89">
              <w:rPr>
                <w:bCs/>
                <w:lang w:val="sr-Cyrl-CS"/>
              </w:rPr>
              <w:t>у складу са општим актом института.</w:t>
            </w:r>
          </w:p>
        </w:tc>
      </w:tr>
    </w:tbl>
    <w:p w:rsidR="00FC2BF0" w:rsidRDefault="00FC2BF0" w:rsidP="00FC2BF0">
      <w:pPr>
        <w:spacing w:after="160" w:line="259" w:lineRule="auto"/>
        <w:ind w:left="0" w:firstLine="0"/>
        <w:rPr>
          <w:highlight w:val="darkCyan"/>
          <w:lang w:val="sr-Cyrl-CS"/>
        </w:rPr>
      </w:pPr>
    </w:p>
    <w:p w:rsidR="00FC2BF0" w:rsidRDefault="00FC2BF0" w:rsidP="00637D5D">
      <w:pPr>
        <w:ind w:left="0" w:firstLine="0"/>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366F2A" w:rsidTr="0025605F">
        <w:trPr>
          <w:trHeight w:val="577"/>
          <w:tblHeader/>
          <w:jc w:val="center"/>
        </w:trPr>
        <w:tc>
          <w:tcPr>
            <w:tcW w:w="848" w:type="pct"/>
            <w:tcBorders>
              <w:bottom w:val="single" w:sz="2" w:space="0" w:color="auto"/>
              <w:right w:val="single" w:sz="12" w:space="0" w:color="auto"/>
            </w:tcBorders>
          </w:tcPr>
          <w:p w:rsidR="00FC2BF0" w:rsidRPr="00366F2A" w:rsidRDefault="00637D5D" w:rsidP="0025605F">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4</w:t>
            </w:r>
            <w:r w:rsidR="00FC2BF0" w:rsidRPr="00366F2A">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366F2A" w:rsidRDefault="00FC2BF0" w:rsidP="0025605F">
            <w:pPr>
              <w:spacing w:line="240" w:lineRule="auto"/>
              <w:outlineLvl w:val="0"/>
              <w:rPr>
                <w:rFonts w:ascii="Times New Roman" w:hAnsi="Times New Roman"/>
                <w:bCs/>
                <w:noProof/>
                <w:sz w:val="24"/>
                <w:szCs w:val="24"/>
                <w:highlight w:val="green"/>
                <w:lang w:eastAsia="en-AU"/>
              </w:rPr>
            </w:pPr>
            <w:r w:rsidRPr="00366F2A">
              <w:rPr>
                <w:rFonts w:ascii="Times New Roman" w:hAnsi="Times New Roman"/>
                <w:bCs/>
                <w:noProof/>
                <w:sz w:val="24"/>
                <w:szCs w:val="24"/>
                <w:lang w:eastAsia="en-AU"/>
              </w:rPr>
              <w:t xml:space="preserve">САМОСТАЛНИ </w:t>
            </w:r>
            <w:r>
              <w:rPr>
                <w:rFonts w:ascii="Times New Roman" w:hAnsi="Times New Roman"/>
                <w:bCs/>
                <w:noProof/>
                <w:sz w:val="24"/>
                <w:szCs w:val="24"/>
                <w:lang w:eastAsia="en-AU"/>
              </w:rPr>
              <w:t xml:space="preserve">СТРУЧНИ </w:t>
            </w:r>
            <w:r w:rsidRPr="00366F2A">
              <w:rPr>
                <w:rFonts w:ascii="Times New Roman" w:hAnsi="Times New Roman"/>
                <w:bCs/>
                <w:noProof/>
                <w:sz w:val="24"/>
                <w:szCs w:val="24"/>
                <w:lang w:eastAsia="en-AU"/>
              </w:rPr>
              <w:t>САРАДНИК ЗА ПЛАН И АНАЛИЗУ</w:t>
            </w:r>
          </w:p>
        </w:tc>
      </w:tr>
      <w:tr w:rsidR="00FC2BF0" w:rsidRPr="00366F2A" w:rsidTr="0025605F">
        <w:trPr>
          <w:trHeight w:val="20"/>
          <w:tblHeader/>
          <w:jc w:val="center"/>
        </w:trPr>
        <w:tc>
          <w:tcPr>
            <w:tcW w:w="848" w:type="pct"/>
            <w:tcBorders>
              <w:top w:val="single" w:sz="2" w:space="0" w:color="auto"/>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366F2A" w:rsidRDefault="00FC2BF0" w:rsidP="0025605F">
            <w:pPr>
              <w:spacing w:before="100" w:after="100" w:line="240" w:lineRule="auto"/>
              <w:outlineLvl w:val="0"/>
              <w:rPr>
                <w:rFonts w:ascii="Times New Roman" w:eastAsia="Calibri" w:hAnsi="Times New Roman"/>
                <w:bCs/>
                <w:caps/>
                <w:sz w:val="20"/>
                <w:szCs w:val="20"/>
                <w:highlight w:val="green"/>
              </w:rPr>
            </w:pPr>
          </w:p>
        </w:tc>
      </w:tr>
      <w:tr w:rsidR="00FC2BF0" w:rsidRPr="00CF08AC" w:rsidTr="0025605F">
        <w:trPr>
          <w:trHeight w:val="283"/>
          <w:jc w:val="center"/>
        </w:trPr>
        <w:tc>
          <w:tcPr>
            <w:tcW w:w="848" w:type="pct"/>
            <w:tcBorders>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433E80" w:rsidRDefault="00FC2BF0" w:rsidP="00C535F2">
            <w:pPr>
              <w:pStyle w:val="ListParagraph"/>
              <w:numPr>
                <w:ilvl w:val="0"/>
                <w:numId w:val="193"/>
              </w:numPr>
              <w:spacing w:line="240" w:lineRule="auto"/>
              <w:contextualSpacing/>
              <w:jc w:val="both"/>
              <w:rPr>
                <w:rFonts w:ascii="Times New Roman" w:hAnsi="Times New Roman"/>
                <w:sz w:val="20"/>
                <w:szCs w:val="21"/>
                <w:lang w:eastAsia="sr-Latn-CS"/>
              </w:rPr>
            </w:pPr>
            <w:r w:rsidRPr="00433E80">
              <w:rPr>
                <w:rFonts w:ascii="Times New Roman" w:hAnsi="Times New Roman"/>
                <w:sz w:val="20"/>
                <w:szCs w:val="21"/>
                <w:lang w:eastAsia="sr-Latn-CS"/>
              </w:rPr>
              <w:t>припрема потребне елементе на основу којих врши анализу пословања  за квартални, полугодишњи и годишњи период у циљу израде плана;</w:t>
            </w:r>
          </w:p>
          <w:p w:rsidR="00FC2BF0" w:rsidRPr="00433E80" w:rsidRDefault="00FC2BF0" w:rsidP="00C535F2">
            <w:pPr>
              <w:pStyle w:val="ListParagraph"/>
              <w:numPr>
                <w:ilvl w:val="0"/>
                <w:numId w:val="193"/>
              </w:numPr>
              <w:spacing w:line="240" w:lineRule="auto"/>
              <w:contextualSpacing/>
              <w:jc w:val="both"/>
              <w:rPr>
                <w:rFonts w:ascii="Times New Roman" w:hAnsi="Times New Roman"/>
                <w:sz w:val="20"/>
                <w:szCs w:val="21"/>
                <w:lang w:eastAsia="sr-Latn-CS"/>
              </w:rPr>
            </w:pPr>
            <w:r w:rsidRPr="00433E80">
              <w:rPr>
                <w:rFonts w:ascii="Times New Roman" w:hAnsi="Times New Roman"/>
                <w:sz w:val="20"/>
                <w:szCs w:val="21"/>
                <w:lang w:eastAsia="sr-Latn-CS"/>
              </w:rPr>
              <w:t>проучава различите моделе планирања и врши избор адекватног модела;</w:t>
            </w:r>
          </w:p>
          <w:p w:rsidR="00FC2BF0" w:rsidRPr="00433E80" w:rsidRDefault="00E10190" w:rsidP="00C535F2">
            <w:pPr>
              <w:pStyle w:val="ListParagraph"/>
              <w:numPr>
                <w:ilvl w:val="0"/>
                <w:numId w:val="193"/>
              </w:numPr>
              <w:tabs>
                <w:tab w:val="left" w:pos="0"/>
                <w:tab w:val="left" w:pos="360"/>
              </w:tabs>
              <w:jc w:val="both"/>
              <w:rPr>
                <w:rFonts w:ascii="Times New Roman" w:eastAsia="Calibri" w:hAnsi="Times New Roman"/>
                <w:sz w:val="20"/>
                <w:szCs w:val="20"/>
                <w:lang w:val="ru-RU"/>
              </w:rPr>
            </w:pPr>
            <w:r>
              <w:rPr>
                <w:rFonts w:ascii="Times New Roman" w:eastAsia="Calibri" w:hAnsi="Times New Roman"/>
                <w:sz w:val="20"/>
                <w:szCs w:val="20"/>
                <w:lang w:val="ru-RU"/>
              </w:rPr>
              <w:t>израђује а</w:t>
            </w:r>
            <w:r w:rsidR="00FC2BF0" w:rsidRPr="00433E80">
              <w:rPr>
                <w:rFonts w:ascii="Times New Roman" w:eastAsia="Calibri" w:hAnsi="Times New Roman"/>
                <w:sz w:val="20"/>
                <w:szCs w:val="20"/>
                <w:lang w:val="ru-RU"/>
              </w:rPr>
              <w:t>нализа резултата пословања (по сегментима пословања по организационим јединицама), пројектима и пословним уговорима;</w:t>
            </w:r>
          </w:p>
          <w:p w:rsidR="00FC2BF0" w:rsidRPr="00433E80" w:rsidRDefault="00FC2BF0" w:rsidP="00C535F2">
            <w:pPr>
              <w:pStyle w:val="ListParagraph"/>
              <w:numPr>
                <w:ilvl w:val="0"/>
                <w:numId w:val="193"/>
              </w:numPr>
              <w:spacing w:line="240" w:lineRule="auto"/>
              <w:contextualSpacing/>
              <w:jc w:val="both"/>
              <w:rPr>
                <w:rFonts w:ascii="Times New Roman" w:hAnsi="Times New Roman"/>
                <w:sz w:val="20"/>
                <w:szCs w:val="21"/>
                <w:lang w:eastAsia="sr-Latn-CS"/>
              </w:rPr>
            </w:pPr>
            <w:r w:rsidRPr="00433E80">
              <w:rPr>
                <w:rFonts w:ascii="Times New Roman" w:hAnsi="Times New Roman"/>
                <w:sz w:val="20"/>
                <w:szCs w:val="21"/>
                <w:lang w:eastAsia="sr-Latn-CS"/>
              </w:rPr>
              <w:t>организује прикупљање потребне документације и врши обраду исте у циљу израде производно</w:t>
            </w:r>
            <w:r w:rsidR="004E4569">
              <w:rPr>
                <w:rFonts w:ascii="Times New Roman" w:hAnsi="Times New Roman"/>
                <w:sz w:val="20"/>
                <w:szCs w:val="21"/>
                <w:lang w:eastAsia="sr-Latn-CS"/>
              </w:rPr>
              <w:t xml:space="preserve"> </w:t>
            </w:r>
            <w:r w:rsidRPr="00433E80">
              <w:rPr>
                <w:rFonts w:ascii="Times New Roman" w:hAnsi="Times New Roman"/>
                <w:sz w:val="20"/>
                <w:szCs w:val="21"/>
                <w:lang w:eastAsia="sr-Latn-CS"/>
              </w:rPr>
              <w:t>-</w:t>
            </w:r>
            <w:r w:rsidR="004E4569">
              <w:rPr>
                <w:rFonts w:ascii="Times New Roman" w:hAnsi="Times New Roman"/>
                <w:sz w:val="20"/>
                <w:szCs w:val="21"/>
                <w:lang w:eastAsia="sr-Latn-CS"/>
              </w:rPr>
              <w:t xml:space="preserve"> </w:t>
            </w:r>
            <w:r w:rsidRPr="00433E80">
              <w:rPr>
                <w:rFonts w:ascii="Times New Roman" w:hAnsi="Times New Roman"/>
                <w:sz w:val="20"/>
                <w:szCs w:val="21"/>
                <w:lang w:eastAsia="sr-Latn-CS"/>
              </w:rPr>
              <w:t>финансијског плана;</w:t>
            </w:r>
          </w:p>
          <w:p w:rsidR="00FC2BF0" w:rsidRPr="00433E80" w:rsidRDefault="00FC2BF0" w:rsidP="00C535F2">
            <w:pPr>
              <w:pStyle w:val="ListParagraph"/>
              <w:numPr>
                <w:ilvl w:val="0"/>
                <w:numId w:val="193"/>
              </w:numPr>
              <w:spacing w:line="240" w:lineRule="auto"/>
              <w:contextualSpacing/>
              <w:jc w:val="both"/>
              <w:rPr>
                <w:rFonts w:ascii="Times New Roman" w:hAnsi="Times New Roman"/>
                <w:sz w:val="20"/>
                <w:szCs w:val="21"/>
                <w:lang w:eastAsia="sr-Latn-CS"/>
              </w:rPr>
            </w:pPr>
            <w:r w:rsidRPr="00433E80">
              <w:rPr>
                <w:rFonts w:ascii="Times New Roman" w:eastAsia="Calibri" w:hAnsi="Times New Roman"/>
                <w:sz w:val="20"/>
                <w:szCs w:val="20"/>
                <w:lang w:val="ru-RU"/>
              </w:rPr>
              <w:t>израђује статистичке извештаје за интерне и екстерне потребе.</w:t>
            </w:r>
          </w:p>
        </w:tc>
      </w:tr>
      <w:tr w:rsidR="00FC2BF0" w:rsidRPr="006D3FCB" w:rsidTr="0025605F">
        <w:trPr>
          <w:trHeight w:val="283"/>
          <w:jc w:val="center"/>
        </w:trPr>
        <w:tc>
          <w:tcPr>
            <w:tcW w:w="848" w:type="pct"/>
            <w:tcBorders>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Образовање</w:t>
            </w:r>
          </w:p>
        </w:tc>
        <w:tc>
          <w:tcPr>
            <w:tcW w:w="4152" w:type="pct"/>
            <w:tcBorders>
              <w:left w:val="single" w:sz="12" w:space="0" w:color="auto"/>
            </w:tcBorders>
          </w:tcPr>
          <w:p w:rsidR="00FC2BF0" w:rsidRPr="00366F2A" w:rsidRDefault="00FC2BF0" w:rsidP="0025605F">
            <w:pPr>
              <w:spacing w:line="240" w:lineRule="auto"/>
              <w:rPr>
                <w:rFonts w:ascii="Times New Roman" w:hAnsi="Times New Roman"/>
                <w:noProof/>
                <w:sz w:val="20"/>
                <w:szCs w:val="20"/>
              </w:rPr>
            </w:pPr>
            <w:r w:rsidRPr="00366F2A">
              <w:rPr>
                <w:rFonts w:ascii="Times New Roman" w:hAnsi="Times New Roman"/>
                <w:noProof/>
                <w:sz w:val="20"/>
                <w:szCs w:val="20"/>
              </w:rPr>
              <w:t>Високо образовање:</w:t>
            </w:r>
            <w:r w:rsidRPr="00366F2A">
              <w:rPr>
                <w:rFonts w:ascii="Times New Roman" w:hAnsi="Times New Roman"/>
                <w:noProof/>
                <w:sz w:val="20"/>
                <w:szCs w:val="20"/>
                <w:lang w:eastAsia="en-AU"/>
              </w:rPr>
              <w:tab/>
            </w:r>
          </w:p>
          <w:p w:rsidR="00FC2BF0" w:rsidRDefault="00E10190" w:rsidP="00C535F2">
            <w:pPr>
              <w:numPr>
                <w:ilvl w:val="0"/>
                <w:numId w:val="114"/>
              </w:numPr>
              <w:spacing w:line="240" w:lineRule="auto"/>
              <w:ind w:left="360"/>
              <w:jc w:val="both"/>
              <w:rPr>
                <w:rFonts w:ascii="Times New Roman" w:hAnsi="Times New Roman"/>
                <w:noProof/>
                <w:sz w:val="20"/>
                <w:szCs w:val="20"/>
                <w:lang w:eastAsia="en-AU"/>
              </w:rPr>
            </w:pPr>
            <w:r>
              <w:rPr>
                <w:rFonts w:ascii="Times New Roman" w:hAnsi="Times New Roman"/>
                <w:noProof/>
                <w:sz w:val="20"/>
                <w:szCs w:val="20"/>
                <w:lang w:eastAsia="en-AU"/>
              </w:rPr>
              <w:t>на студијама другог степена</w:t>
            </w:r>
            <w:r w:rsidR="00FC2BF0" w:rsidRPr="00366F2A">
              <w:rPr>
                <w:rFonts w:ascii="Times New Roman" w:hAnsi="Times New Roman"/>
                <w:noProof/>
                <w:sz w:val="20"/>
                <w:szCs w:val="20"/>
                <w:lang w:eastAsia="en-AU"/>
              </w:rPr>
              <w:t>, по пропису који уређује високо образовање поче</w:t>
            </w:r>
            <w:r w:rsidR="00FC2BF0">
              <w:rPr>
                <w:rFonts w:ascii="Times New Roman" w:hAnsi="Times New Roman"/>
                <w:noProof/>
                <w:sz w:val="20"/>
                <w:szCs w:val="20"/>
                <w:lang w:eastAsia="en-AU"/>
              </w:rPr>
              <w:t>в од 10. септембра 2005. године</w:t>
            </w:r>
            <w:r w:rsidR="0025605F">
              <w:rPr>
                <w:rFonts w:ascii="Times New Roman" w:hAnsi="Times New Roman"/>
                <w:noProof/>
                <w:sz w:val="20"/>
                <w:szCs w:val="20"/>
                <w:lang w:eastAsia="en-AU"/>
              </w:rPr>
              <w:t>;</w:t>
            </w:r>
          </w:p>
          <w:p w:rsidR="00962B4B" w:rsidRDefault="00962B4B" w:rsidP="00C535F2">
            <w:pPr>
              <w:numPr>
                <w:ilvl w:val="0"/>
                <w:numId w:val="114"/>
              </w:numPr>
              <w:spacing w:line="240" w:lineRule="auto"/>
              <w:ind w:left="360"/>
              <w:jc w:val="both"/>
              <w:rPr>
                <w:rFonts w:ascii="Times New Roman" w:hAnsi="Times New Roman"/>
                <w:noProof/>
                <w:sz w:val="20"/>
                <w:szCs w:val="20"/>
                <w:lang w:eastAsia="en-AU"/>
              </w:rPr>
            </w:pPr>
            <w:r w:rsidRPr="009225C0">
              <w:rPr>
                <w:rFonts w:ascii="Times New Roman" w:hAnsi="Times New Roman"/>
                <w:noProof/>
                <w:sz w:val="20"/>
                <w:szCs w:val="20"/>
                <w:lang w:eastAsia="en-AU"/>
              </w:rPr>
              <w:t xml:space="preserve">на студијама у трајању </w:t>
            </w:r>
            <w:r>
              <w:rPr>
                <w:rFonts w:ascii="Times New Roman" w:hAnsi="Times New Roman"/>
                <w:noProof/>
                <w:sz w:val="20"/>
                <w:szCs w:val="20"/>
                <w:lang w:eastAsia="en-AU"/>
              </w:rPr>
              <w:t>од најмање четири</w:t>
            </w:r>
            <w:r w:rsidRPr="009225C0">
              <w:rPr>
                <w:rFonts w:ascii="Times New Roman" w:hAnsi="Times New Roman"/>
                <w:noProof/>
                <w:sz w:val="20"/>
                <w:szCs w:val="20"/>
                <w:lang w:eastAsia="en-AU"/>
              </w:rPr>
              <w:t xml:space="preserve"> године, по пропису који је уређивао високо образовање до 10. сеп</w:t>
            </w:r>
            <w:r>
              <w:rPr>
                <w:rFonts w:ascii="Times New Roman" w:hAnsi="Times New Roman"/>
                <w:noProof/>
                <w:sz w:val="20"/>
                <w:szCs w:val="20"/>
                <w:lang w:eastAsia="en-AU"/>
              </w:rPr>
              <w:t>тембра 2005. године.</w:t>
            </w:r>
          </w:p>
          <w:p w:rsidR="00FC2BF0" w:rsidRDefault="00FC2BF0" w:rsidP="004E4569">
            <w:pPr>
              <w:spacing w:line="240" w:lineRule="auto"/>
              <w:ind w:left="0" w:firstLine="0"/>
              <w:jc w:val="both"/>
              <w:rPr>
                <w:rFonts w:ascii="Times New Roman" w:hAnsi="Times New Roman"/>
                <w:noProof/>
                <w:sz w:val="20"/>
                <w:szCs w:val="20"/>
                <w:lang w:eastAsia="en-AU"/>
              </w:rPr>
            </w:pPr>
            <w:r>
              <w:rPr>
                <w:rFonts w:ascii="Times New Roman" w:hAnsi="Times New Roman"/>
                <w:noProof/>
                <w:sz w:val="20"/>
                <w:szCs w:val="20"/>
                <w:lang w:eastAsia="en-AU"/>
              </w:rPr>
              <w:t>или</w:t>
            </w:r>
          </w:p>
          <w:p w:rsidR="00FC2BF0" w:rsidRPr="00962B4B" w:rsidRDefault="00FC2BF0" w:rsidP="00C535F2">
            <w:pPr>
              <w:numPr>
                <w:ilvl w:val="0"/>
                <w:numId w:val="114"/>
              </w:numPr>
              <w:spacing w:line="240" w:lineRule="auto"/>
              <w:ind w:left="360"/>
              <w:jc w:val="both"/>
              <w:rPr>
                <w:rFonts w:ascii="Times New Roman" w:hAnsi="Times New Roman"/>
                <w:noProof/>
                <w:sz w:val="20"/>
                <w:szCs w:val="20"/>
                <w:lang w:eastAsia="en-AU"/>
              </w:rPr>
            </w:pPr>
            <w:r w:rsidRPr="00366F2A">
              <w:rPr>
                <w:rFonts w:ascii="Times New Roman" w:hAnsi="Times New Roman"/>
                <w:noProof/>
                <w:sz w:val="20"/>
                <w:szCs w:val="20"/>
                <w:lang w:eastAsia="en-AU"/>
              </w:rPr>
              <w:t xml:space="preserve">на студијама првог степена (основне академске студије у обиму од најмање </w:t>
            </w:r>
            <w:r w:rsidR="00E10190">
              <w:rPr>
                <w:rFonts w:ascii="Times New Roman" w:hAnsi="Times New Roman"/>
                <w:noProof/>
                <w:sz w:val="20"/>
                <w:szCs w:val="20"/>
                <w:lang w:eastAsia="en-AU"/>
              </w:rPr>
              <w:t>240</w:t>
            </w:r>
            <w:r w:rsidRPr="00366F2A">
              <w:rPr>
                <w:rFonts w:ascii="Times New Roman" w:hAnsi="Times New Roman"/>
                <w:noProof/>
                <w:sz w:val="20"/>
                <w:szCs w:val="20"/>
                <w:lang w:eastAsia="en-AU"/>
              </w:rPr>
              <w:t xml:space="preserve"> ЕСПБ), по пропису који уређује високо образовање поче</w:t>
            </w:r>
            <w:r>
              <w:rPr>
                <w:rFonts w:ascii="Times New Roman" w:hAnsi="Times New Roman"/>
                <w:noProof/>
                <w:sz w:val="20"/>
                <w:szCs w:val="20"/>
                <w:lang w:eastAsia="en-AU"/>
              </w:rPr>
              <w:t>в од 10. септембра 2005. године</w:t>
            </w:r>
            <w:r w:rsidRPr="00366F2A">
              <w:rPr>
                <w:rFonts w:ascii="Times New Roman" w:hAnsi="Times New Roman"/>
                <w:noProof/>
                <w:sz w:val="20"/>
                <w:szCs w:val="20"/>
                <w:lang w:eastAsia="en-AU"/>
              </w:rPr>
              <w:t>.</w:t>
            </w:r>
          </w:p>
        </w:tc>
      </w:tr>
      <w:tr w:rsidR="00FC2BF0" w:rsidRPr="006332B3" w:rsidTr="0025605F">
        <w:trPr>
          <w:trHeight w:val="283"/>
          <w:jc w:val="center"/>
        </w:trPr>
        <w:tc>
          <w:tcPr>
            <w:tcW w:w="848" w:type="pct"/>
            <w:tcBorders>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6332B3" w:rsidRDefault="00FC2BF0" w:rsidP="00C535F2">
            <w:pPr>
              <w:pStyle w:val="ListParagraph"/>
              <w:numPr>
                <w:ilvl w:val="0"/>
                <w:numId w:val="114"/>
              </w:numPr>
              <w:spacing w:line="240" w:lineRule="auto"/>
              <w:rPr>
                <w:rFonts w:ascii="Times New Roman" w:hAnsi="Times New Roman"/>
                <w:noProof/>
                <w:sz w:val="20"/>
                <w:szCs w:val="20"/>
                <w:lang w:eastAsia="en-AU"/>
              </w:rPr>
            </w:pPr>
            <w:r w:rsidRPr="006332B3">
              <w:rPr>
                <w:rFonts w:ascii="Times New Roman" w:hAnsi="Times New Roman"/>
                <w:bCs/>
                <w:sz w:val="20"/>
                <w:szCs w:val="20"/>
                <w:lang w:val="sr-Cyrl-CS"/>
              </w:rPr>
              <w:t>у складу са општим актом института.</w:t>
            </w:r>
          </w:p>
        </w:tc>
      </w:tr>
    </w:tbl>
    <w:p w:rsidR="00FC2BF0" w:rsidRDefault="00FC2BF0" w:rsidP="00FC2BF0">
      <w:pPr>
        <w:spacing w:after="160" w:line="259" w:lineRule="auto"/>
        <w:ind w:left="0" w:firstLine="0"/>
        <w:rPr>
          <w:highlight w:val="darkCyan"/>
          <w:lang w:val="sr-Cyrl-CS"/>
        </w:rPr>
      </w:pPr>
    </w:p>
    <w:p w:rsidR="00E10190" w:rsidRDefault="00E10190">
      <w:pPr>
        <w:spacing w:after="160" w:line="259" w:lineRule="auto"/>
        <w:ind w:left="0" w:firstLine="0"/>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10190" w:rsidRPr="00366F2A" w:rsidTr="00E47703">
        <w:trPr>
          <w:trHeight w:val="577"/>
          <w:tblHeader/>
          <w:jc w:val="center"/>
        </w:trPr>
        <w:tc>
          <w:tcPr>
            <w:tcW w:w="848" w:type="pct"/>
            <w:tcBorders>
              <w:bottom w:val="single" w:sz="2" w:space="0" w:color="auto"/>
              <w:right w:val="single" w:sz="12" w:space="0" w:color="auto"/>
            </w:tcBorders>
          </w:tcPr>
          <w:p w:rsidR="00E10190" w:rsidRPr="003D5B4F" w:rsidRDefault="00962B4B" w:rsidP="00E47703">
            <w:pPr>
              <w:spacing w:line="240" w:lineRule="auto"/>
              <w:outlineLvl w:val="0"/>
              <w:rPr>
                <w:rFonts w:ascii="Times New Roman" w:eastAsia="Calibri" w:hAnsi="Times New Roman"/>
                <w:sz w:val="24"/>
                <w:szCs w:val="24"/>
              </w:rPr>
            </w:pPr>
            <w:r w:rsidRPr="003D5B4F">
              <w:rPr>
                <w:rFonts w:ascii="Times New Roman" w:eastAsia="Calibri" w:hAnsi="Times New Roman"/>
                <w:sz w:val="24"/>
                <w:szCs w:val="24"/>
              </w:rPr>
              <w:lastRenderedPageBreak/>
              <w:t>5</w:t>
            </w:r>
            <w:r w:rsidR="00E10190" w:rsidRPr="003D5B4F">
              <w:rPr>
                <w:rFonts w:ascii="Times New Roman" w:eastAsia="Calibri" w:hAnsi="Times New Roman"/>
                <w:sz w:val="24"/>
                <w:szCs w:val="24"/>
              </w:rPr>
              <w:t>.</w:t>
            </w:r>
          </w:p>
        </w:tc>
        <w:tc>
          <w:tcPr>
            <w:tcW w:w="4152" w:type="pct"/>
            <w:vMerge w:val="restart"/>
            <w:tcBorders>
              <w:left w:val="single" w:sz="12" w:space="0" w:color="auto"/>
            </w:tcBorders>
            <w:vAlign w:val="center"/>
          </w:tcPr>
          <w:p w:rsidR="00E10190" w:rsidRPr="003D5B4F" w:rsidRDefault="00E10190" w:rsidP="00E47703">
            <w:pPr>
              <w:spacing w:line="240" w:lineRule="auto"/>
              <w:outlineLvl w:val="0"/>
              <w:rPr>
                <w:rFonts w:ascii="Times New Roman" w:hAnsi="Times New Roman"/>
                <w:bCs/>
                <w:noProof/>
                <w:sz w:val="24"/>
                <w:szCs w:val="24"/>
                <w:lang w:eastAsia="en-AU"/>
              </w:rPr>
            </w:pPr>
            <w:r w:rsidRPr="003D5B4F">
              <w:rPr>
                <w:rFonts w:ascii="Times New Roman" w:hAnsi="Times New Roman"/>
                <w:bCs/>
                <w:noProof/>
                <w:sz w:val="24"/>
                <w:szCs w:val="24"/>
                <w:lang w:eastAsia="en-AU"/>
              </w:rPr>
              <w:t>СТРУЧНИ САРАДНИК ЗА ПЛАН И АНАЛИЗУ</w:t>
            </w:r>
          </w:p>
        </w:tc>
      </w:tr>
      <w:tr w:rsidR="00E10190" w:rsidRPr="00366F2A" w:rsidTr="00E47703">
        <w:trPr>
          <w:trHeight w:val="20"/>
          <w:tblHeader/>
          <w:jc w:val="center"/>
        </w:trPr>
        <w:tc>
          <w:tcPr>
            <w:tcW w:w="848" w:type="pct"/>
            <w:tcBorders>
              <w:top w:val="single" w:sz="2" w:space="0" w:color="auto"/>
              <w:right w:val="single" w:sz="12" w:space="0" w:color="auto"/>
            </w:tcBorders>
          </w:tcPr>
          <w:p w:rsidR="00E10190" w:rsidRPr="005F1A0F" w:rsidRDefault="00E10190" w:rsidP="00E47703">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E10190" w:rsidRPr="00366F2A" w:rsidRDefault="00E10190" w:rsidP="00E47703">
            <w:pPr>
              <w:spacing w:before="100" w:after="100" w:line="240" w:lineRule="auto"/>
              <w:outlineLvl w:val="0"/>
              <w:rPr>
                <w:rFonts w:ascii="Times New Roman" w:eastAsia="Calibri" w:hAnsi="Times New Roman"/>
                <w:bCs/>
                <w:caps/>
                <w:sz w:val="20"/>
                <w:szCs w:val="20"/>
                <w:highlight w:val="green"/>
              </w:rPr>
            </w:pPr>
          </w:p>
        </w:tc>
      </w:tr>
      <w:tr w:rsidR="00E10190" w:rsidRPr="00CF08AC" w:rsidTr="00E47703">
        <w:trPr>
          <w:trHeight w:val="283"/>
          <w:jc w:val="center"/>
        </w:trPr>
        <w:tc>
          <w:tcPr>
            <w:tcW w:w="848" w:type="pct"/>
            <w:tcBorders>
              <w:right w:val="single" w:sz="12" w:space="0" w:color="auto"/>
            </w:tcBorders>
          </w:tcPr>
          <w:p w:rsidR="00E10190" w:rsidRPr="005F1A0F" w:rsidRDefault="00E10190" w:rsidP="00E47703">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E10190" w:rsidRPr="00962B4B" w:rsidRDefault="00E10190" w:rsidP="00C535F2">
            <w:pPr>
              <w:pStyle w:val="ListParagraph"/>
              <w:numPr>
                <w:ilvl w:val="0"/>
                <w:numId w:val="205"/>
              </w:numPr>
              <w:spacing w:line="240" w:lineRule="auto"/>
              <w:contextualSpacing/>
              <w:jc w:val="both"/>
              <w:rPr>
                <w:rFonts w:ascii="Times New Roman" w:hAnsi="Times New Roman"/>
                <w:sz w:val="20"/>
                <w:szCs w:val="21"/>
                <w:lang w:eastAsia="sr-Latn-CS"/>
              </w:rPr>
            </w:pPr>
            <w:r w:rsidRPr="00962B4B">
              <w:rPr>
                <w:rFonts w:ascii="Times New Roman" w:hAnsi="Times New Roman"/>
                <w:sz w:val="20"/>
                <w:szCs w:val="21"/>
                <w:lang w:eastAsia="sr-Latn-CS"/>
              </w:rPr>
              <w:t>учествује у припреми потребних елемената на основу којих врши анализу пословања  за квартални, полугодишњи и годишњи период у циљу израде плана;</w:t>
            </w:r>
          </w:p>
          <w:p w:rsidR="00E10190" w:rsidRPr="00433E80" w:rsidRDefault="00E10190" w:rsidP="00C535F2">
            <w:pPr>
              <w:pStyle w:val="ListParagraph"/>
              <w:numPr>
                <w:ilvl w:val="0"/>
                <w:numId w:val="205"/>
              </w:numPr>
              <w:tabs>
                <w:tab w:val="left" w:pos="0"/>
                <w:tab w:val="left" w:pos="360"/>
              </w:tabs>
              <w:jc w:val="both"/>
              <w:rPr>
                <w:rFonts w:ascii="Times New Roman" w:eastAsia="Calibri" w:hAnsi="Times New Roman"/>
                <w:sz w:val="20"/>
                <w:szCs w:val="20"/>
                <w:lang w:val="ru-RU"/>
              </w:rPr>
            </w:pPr>
            <w:r w:rsidRPr="00433E80">
              <w:rPr>
                <w:rFonts w:ascii="Times New Roman" w:eastAsia="Calibri" w:hAnsi="Times New Roman"/>
                <w:sz w:val="20"/>
                <w:szCs w:val="20"/>
                <w:lang w:val="ru-RU"/>
              </w:rPr>
              <w:t>учествује у изради анализа резултата пословања (по сегментима пословања по организационим јединицама), пројектима и пословним уговорима;</w:t>
            </w:r>
          </w:p>
          <w:p w:rsidR="00E10190" w:rsidRPr="00433E80" w:rsidRDefault="00E10190" w:rsidP="00C535F2">
            <w:pPr>
              <w:pStyle w:val="ListParagraph"/>
              <w:numPr>
                <w:ilvl w:val="0"/>
                <w:numId w:val="205"/>
              </w:numPr>
              <w:spacing w:line="240" w:lineRule="auto"/>
              <w:contextualSpacing/>
              <w:jc w:val="both"/>
              <w:rPr>
                <w:rFonts w:ascii="Times New Roman" w:hAnsi="Times New Roman"/>
                <w:sz w:val="20"/>
                <w:szCs w:val="21"/>
                <w:lang w:eastAsia="sr-Latn-CS"/>
              </w:rPr>
            </w:pPr>
            <w:r>
              <w:rPr>
                <w:rFonts w:ascii="Times New Roman" w:hAnsi="Times New Roman"/>
                <w:sz w:val="20"/>
                <w:szCs w:val="21"/>
                <w:lang w:eastAsia="sr-Latn-CS"/>
              </w:rPr>
              <w:t>учествује у прикупљању</w:t>
            </w:r>
            <w:r w:rsidRPr="00433E80">
              <w:rPr>
                <w:rFonts w:ascii="Times New Roman" w:hAnsi="Times New Roman"/>
                <w:sz w:val="20"/>
                <w:szCs w:val="21"/>
                <w:lang w:eastAsia="sr-Latn-CS"/>
              </w:rPr>
              <w:t xml:space="preserve"> потребне документације и врши обраду исте у циљу израде производно-финансијског плана;</w:t>
            </w:r>
          </w:p>
          <w:p w:rsidR="00E10190" w:rsidRPr="00433E80" w:rsidRDefault="00E10190" w:rsidP="00C535F2">
            <w:pPr>
              <w:pStyle w:val="ListParagraph"/>
              <w:numPr>
                <w:ilvl w:val="0"/>
                <w:numId w:val="205"/>
              </w:numPr>
              <w:spacing w:line="240" w:lineRule="auto"/>
              <w:contextualSpacing/>
              <w:jc w:val="both"/>
              <w:rPr>
                <w:rFonts w:ascii="Times New Roman" w:hAnsi="Times New Roman"/>
                <w:sz w:val="20"/>
                <w:szCs w:val="21"/>
                <w:lang w:eastAsia="sr-Latn-CS"/>
              </w:rPr>
            </w:pPr>
            <w:r>
              <w:rPr>
                <w:rFonts w:ascii="Times New Roman" w:eastAsia="Calibri" w:hAnsi="Times New Roman"/>
                <w:sz w:val="20"/>
                <w:szCs w:val="20"/>
                <w:lang w:val="ru-RU"/>
              </w:rPr>
              <w:t>учествује у изради статистичких извештаја</w:t>
            </w:r>
            <w:r w:rsidRPr="00433E80">
              <w:rPr>
                <w:rFonts w:ascii="Times New Roman" w:eastAsia="Calibri" w:hAnsi="Times New Roman"/>
                <w:sz w:val="20"/>
                <w:szCs w:val="20"/>
                <w:lang w:val="ru-RU"/>
              </w:rPr>
              <w:t xml:space="preserve"> за интерне и екстерне потребе.</w:t>
            </w:r>
          </w:p>
        </w:tc>
      </w:tr>
      <w:tr w:rsidR="00E10190" w:rsidRPr="006D3FCB" w:rsidTr="00E47703">
        <w:trPr>
          <w:trHeight w:val="283"/>
          <w:jc w:val="center"/>
        </w:trPr>
        <w:tc>
          <w:tcPr>
            <w:tcW w:w="848" w:type="pct"/>
            <w:tcBorders>
              <w:right w:val="single" w:sz="12" w:space="0" w:color="auto"/>
            </w:tcBorders>
          </w:tcPr>
          <w:p w:rsidR="00E10190" w:rsidRPr="005F1A0F" w:rsidRDefault="00E10190" w:rsidP="00E47703">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Образовање</w:t>
            </w:r>
          </w:p>
        </w:tc>
        <w:tc>
          <w:tcPr>
            <w:tcW w:w="4152" w:type="pct"/>
            <w:tcBorders>
              <w:left w:val="single" w:sz="12" w:space="0" w:color="auto"/>
            </w:tcBorders>
          </w:tcPr>
          <w:p w:rsidR="00E10190" w:rsidRPr="00366F2A" w:rsidRDefault="00E10190" w:rsidP="00E47703">
            <w:pPr>
              <w:spacing w:line="240" w:lineRule="auto"/>
              <w:rPr>
                <w:rFonts w:ascii="Times New Roman" w:hAnsi="Times New Roman"/>
                <w:noProof/>
                <w:sz w:val="20"/>
                <w:szCs w:val="20"/>
              </w:rPr>
            </w:pPr>
            <w:r w:rsidRPr="00366F2A">
              <w:rPr>
                <w:rFonts w:ascii="Times New Roman" w:hAnsi="Times New Roman"/>
                <w:noProof/>
                <w:sz w:val="20"/>
                <w:szCs w:val="20"/>
              </w:rPr>
              <w:t>Високо образовање:</w:t>
            </w:r>
            <w:r w:rsidRPr="00366F2A">
              <w:rPr>
                <w:rFonts w:ascii="Times New Roman" w:hAnsi="Times New Roman"/>
                <w:noProof/>
                <w:sz w:val="20"/>
                <w:szCs w:val="20"/>
                <w:lang w:eastAsia="en-AU"/>
              </w:rPr>
              <w:tab/>
            </w:r>
          </w:p>
          <w:p w:rsidR="00E10190" w:rsidRDefault="00962B4B" w:rsidP="00C535F2">
            <w:pPr>
              <w:numPr>
                <w:ilvl w:val="0"/>
                <w:numId w:val="114"/>
              </w:numPr>
              <w:spacing w:line="240" w:lineRule="auto"/>
              <w:ind w:left="360"/>
              <w:jc w:val="both"/>
              <w:rPr>
                <w:rFonts w:ascii="Times New Roman" w:hAnsi="Times New Roman"/>
                <w:noProof/>
                <w:sz w:val="20"/>
                <w:szCs w:val="20"/>
                <w:lang w:eastAsia="en-AU"/>
              </w:rPr>
            </w:pPr>
            <w:r>
              <w:rPr>
                <w:rFonts w:ascii="Times New Roman" w:hAnsi="Times New Roman"/>
                <w:noProof/>
                <w:sz w:val="20"/>
                <w:szCs w:val="20"/>
                <w:lang w:eastAsia="en-AU"/>
              </w:rPr>
              <w:t xml:space="preserve">најмање </w:t>
            </w:r>
            <w:r w:rsidR="00E10190" w:rsidRPr="00366F2A">
              <w:rPr>
                <w:rFonts w:ascii="Times New Roman" w:hAnsi="Times New Roman"/>
                <w:noProof/>
                <w:sz w:val="20"/>
                <w:szCs w:val="20"/>
                <w:lang w:eastAsia="en-AU"/>
              </w:rPr>
              <w:t xml:space="preserve">на студијама првог степена (основне академске студије у обиму од најмање </w:t>
            </w:r>
            <w:r w:rsidR="00E10190">
              <w:rPr>
                <w:rFonts w:ascii="Times New Roman" w:hAnsi="Times New Roman"/>
                <w:noProof/>
                <w:sz w:val="20"/>
                <w:szCs w:val="20"/>
                <w:lang w:eastAsia="en-AU"/>
              </w:rPr>
              <w:t>18</w:t>
            </w:r>
            <w:r w:rsidR="00E10190" w:rsidRPr="00366F2A">
              <w:rPr>
                <w:rFonts w:ascii="Times New Roman" w:hAnsi="Times New Roman"/>
                <w:noProof/>
                <w:sz w:val="20"/>
                <w:szCs w:val="20"/>
                <w:lang w:eastAsia="en-AU"/>
              </w:rPr>
              <w:t>0 ЕСПБ</w:t>
            </w:r>
            <w:r w:rsidR="003D5B4F">
              <w:rPr>
                <w:rFonts w:ascii="Times New Roman" w:hAnsi="Times New Roman"/>
                <w:noProof/>
                <w:sz w:val="20"/>
                <w:szCs w:val="20"/>
                <w:lang w:eastAsia="en-AU"/>
              </w:rPr>
              <w:t xml:space="preserve"> </w:t>
            </w:r>
            <w:r w:rsidR="00E10190">
              <w:rPr>
                <w:rFonts w:ascii="Times New Roman" w:hAnsi="Times New Roman"/>
                <w:noProof/>
                <w:sz w:val="20"/>
                <w:szCs w:val="20"/>
                <w:lang w:eastAsia="en-AU"/>
              </w:rPr>
              <w:t>/</w:t>
            </w:r>
            <w:r w:rsidR="003D5B4F">
              <w:rPr>
                <w:rFonts w:ascii="Times New Roman" w:hAnsi="Times New Roman"/>
                <w:noProof/>
                <w:sz w:val="20"/>
                <w:szCs w:val="20"/>
                <w:lang w:eastAsia="en-AU"/>
              </w:rPr>
              <w:t xml:space="preserve"> </w:t>
            </w:r>
            <w:r w:rsidR="00E10190">
              <w:rPr>
                <w:rFonts w:ascii="Times New Roman" w:hAnsi="Times New Roman"/>
                <w:noProof/>
                <w:sz w:val="20"/>
                <w:szCs w:val="20"/>
                <w:lang w:eastAsia="en-AU"/>
              </w:rPr>
              <w:t>основне струковне студије</w:t>
            </w:r>
            <w:r w:rsidR="00E10190" w:rsidRPr="00366F2A">
              <w:rPr>
                <w:rFonts w:ascii="Times New Roman" w:hAnsi="Times New Roman"/>
                <w:noProof/>
                <w:sz w:val="20"/>
                <w:szCs w:val="20"/>
                <w:lang w:eastAsia="en-AU"/>
              </w:rPr>
              <w:t>), по пропису који уређује високо образовање поче</w:t>
            </w:r>
            <w:r w:rsidR="00E10190">
              <w:rPr>
                <w:rFonts w:ascii="Times New Roman" w:hAnsi="Times New Roman"/>
                <w:noProof/>
                <w:sz w:val="20"/>
                <w:szCs w:val="20"/>
                <w:lang w:eastAsia="en-AU"/>
              </w:rPr>
              <w:t>в од 10. септембра 2005. године</w:t>
            </w:r>
            <w:r w:rsidR="00E10190" w:rsidRPr="00366F2A">
              <w:rPr>
                <w:rFonts w:ascii="Times New Roman" w:hAnsi="Times New Roman"/>
                <w:noProof/>
                <w:sz w:val="20"/>
                <w:szCs w:val="20"/>
                <w:lang w:eastAsia="en-AU"/>
              </w:rPr>
              <w:t>.</w:t>
            </w:r>
          </w:p>
          <w:p w:rsidR="00E10190" w:rsidRPr="006D3FCB" w:rsidRDefault="00E10190" w:rsidP="00C535F2">
            <w:pPr>
              <w:numPr>
                <w:ilvl w:val="0"/>
                <w:numId w:val="114"/>
              </w:numPr>
              <w:spacing w:line="240" w:lineRule="auto"/>
              <w:ind w:left="360"/>
              <w:jc w:val="both"/>
              <w:rPr>
                <w:rFonts w:ascii="Times New Roman" w:hAnsi="Times New Roman"/>
                <w:noProof/>
                <w:sz w:val="20"/>
                <w:szCs w:val="20"/>
                <w:lang w:eastAsia="en-AU"/>
              </w:rPr>
            </w:pPr>
            <w:r w:rsidRPr="009225C0">
              <w:rPr>
                <w:rFonts w:ascii="Times New Roman" w:hAnsi="Times New Roman"/>
                <w:noProof/>
                <w:sz w:val="20"/>
                <w:szCs w:val="20"/>
                <w:lang w:eastAsia="en-AU"/>
              </w:rPr>
              <w:t>на студијама у трајању до три године, по пропису који је уређивао високо образовање до 10. сеп</w:t>
            </w:r>
            <w:r>
              <w:rPr>
                <w:rFonts w:ascii="Times New Roman" w:hAnsi="Times New Roman"/>
                <w:noProof/>
                <w:sz w:val="20"/>
                <w:szCs w:val="20"/>
                <w:lang w:eastAsia="en-AU"/>
              </w:rPr>
              <w:t>тембра 2005. године.</w:t>
            </w:r>
          </w:p>
        </w:tc>
      </w:tr>
      <w:tr w:rsidR="00E10190" w:rsidRPr="006332B3" w:rsidTr="00E47703">
        <w:trPr>
          <w:trHeight w:val="283"/>
          <w:jc w:val="center"/>
        </w:trPr>
        <w:tc>
          <w:tcPr>
            <w:tcW w:w="848" w:type="pct"/>
            <w:tcBorders>
              <w:right w:val="single" w:sz="12" w:space="0" w:color="auto"/>
            </w:tcBorders>
          </w:tcPr>
          <w:p w:rsidR="00E10190" w:rsidRPr="005F1A0F" w:rsidRDefault="00E10190" w:rsidP="00E47703">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E10190" w:rsidRPr="006332B3" w:rsidRDefault="00E10190" w:rsidP="00C535F2">
            <w:pPr>
              <w:pStyle w:val="ListParagraph"/>
              <w:numPr>
                <w:ilvl w:val="0"/>
                <w:numId w:val="114"/>
              </w:numPr>
              <w:spacing w:line="240" w:lineRule="auto"/>
              <w:rPr>
                <w:rFonts w:ascii="Times New Roman" w:hAnsi="Times New Roman"/>
                <w:noProof/>
                <w:sz w:val="20"/>
                <w:szCs w:val="20"/>
                <w:lang w:eastAsia="en-AU"/>
              </w:rPr>
            </w:pPr>
            <w:r w:rsidRPr="006332B3">
              <w:rPr>
                <w:rFonts w:ascii="Times New Roman" w:hAnsi="Times New Roman"/>
                <w:bCs/>
                <w:sz w:val="20"/>
                <w:szCs w:val="20"/>
                <w:lang w:val="sr-Cyrl-CS"/>
              </w:rPr>
              <w:t>у складу са општим актом института.</w:t>
            </w:r>
          </w:p>
        </w:tc>
      </w:tr>
    </w:tbl>
    <w:p w:rsidR="00E10190" w:rsidRDefault="00E10190" w:rsidP="00E10190">
      <w:pPr>
        <w:spacing w:after="160" w:line="259" w:lineRule="auto"/>
        <w:ind w:left="0" w:firstLine="0"/>
        <w:rPr>
          <w:highlight w:val="darkCyan"/>
          <w:lang w:val="sr-Cyrl-CS"/>
        </w:rPr>
      </w:pPr>
    </w:p>
    <w:p w:rsidR="005434E9" w:rsidRDefault="005434E9" w:rsidP="00E10190">
      <w:pPr>
        <w:spacing w:after="160" w:line="259" w:lineRule="auto"/>
        <w:ind w:left="0" w:firstLine="0"/>
        <w:rPr>
          <w:highlight w:val="darkCyan"/>
          <w:lang w:val="sr-Cyrl-CS"/>
        </w:rPr>
      </w:pPr>
    </w:p>
    <w:p w:rsidR="004E4927" w:rsidRDefault="004E4927">
      <w:pPr>
        <w:spacing w:after="160" w:line="259" w:lineRule="auto"/>
        <w:ind w:left="0" w:firstLine="0"/>
        <w:rPr>
          <w:highlight w:val="darkCyan"/>
          <w:lang w:val="sr-Cyrl-CS"/>
        </w:rPr>
      </w:pPr>
      <w:r>
        <w:rPr>
          <w:highlight w:val="darkCyan"/>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5434E9" w:rsidRPr="00FC309E" w:rsidTr="00E47703">
        <w:trPr>
          <w:trHeight w:val="201"/>
          <w:tblHeader/>
          <w:jc w:val="center"/>
        </w:trPr>
        <w:tc>
          <w:tcPr>
            <w:tcW w:w="862" w:type="pct"/>
            <w:tcBorders>
              <w:bottom w:val="single" w:sz="2" w:space="0" w:color="auto"/>
              <w:right w:val="single" w:sz="12" w:space="0" w:color="auto"/>
            </w:tcBorders>
          </w:tcPr>
          <w:p w:rsidR="005434E9" w:rsidRPr="00BF5AF0" w:rsidRDefault="00A05AE2" w:rsidP="00E47703">
            <w:pPr>
              <w:spacing w:line="240" w:lineRule="auto"/>
              <w:ind w:left="0" w:firstLine="0"/>
              <w:rPr>
                <w:rFonts w:ascii="Times New Roman" w:eastAsia="Calibri" w:hAnsi="Times New Roman" w:cs="Arial"/>
                <w:bCs/>
                <w:noProof/>
                <w:color w:val="5B9BD5"/>
                <w:spacing w:val="40"/>
                <w:sz w:val="24"/>
                <w:szCs w:val="36"/>
              </w:rPr>
            </w:pPr>
            <w:r w:rsidRPr="00BF5AF0">
              <w:rPr>
                <w:rFonts w:ascii="Times New Roman" w:eastAsia="Calibri" w:hAnsi="Times New Roman" w:cs="Arial"/>
                <w:bCs/>
                <w:noProof/>
                <w:spacing w:val="40"/>
                <w:sz w:val="24"/>
                <w:szCs w:val="36"/>
              </w:rPr>
              <w:lastRenderedPageBreak/>
              <w:t>6</w:t>
            </w:r>
            <w:r w:rsidR="005434E9" w:rsidRPr="00BF5AF0">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5434E9" w:rsidRPr="00BF5AF0" w:rsidRDefault="005434E9" w:rsidP="005434E9">
            <w:pPr>
              <w:spacing w:line="240" w:lineRule="auto"/>
              <w:ind w:left="0" w:firstLine="0"/>
              <w:outlineLvl w:val="0"/>
              <w:rPr>
                <w:rFonts w:ascii="Times New Roman" w:hAnsi="Times New Roman"/>
                <w:caps/>
                <w:noProof/>
                <w:sz w:val="24"/>
                <w:szCs w:val="24"/>
                <w:lang w:eastAsia="en-AU"/>
              </w:rPr>
            </w:pPr>
            <w:r w:rsidRPr="00BF5AF0">
              <w:rPr>
                <w:rFonts w:ascii="Times New Roman" w:hAnsi="Times New Roman"/>
                <w:bCs/>
                <w:sz w:val="24"/>
                <w:szCs w:val="24"/>
              </w:rPr>
              <w:t>МЕНАЏЕР ЗА ПРОГРАМСКИ РАЗВОЈ</w:t>
            </w:r>
          </w:p>
        </w:tc>
      </w:tr>
      <w:tr w:rsidR="005434E9" w:rsidRPr="00FC309E" w:rsidTr="00E47703">
        <w:trPr>
          <w:trHeight w:val="20"/>
          <w:tblHeader/>
          <w:jc w:val="center"/>
        </w:trPr>
        <w:tc>
          <w:tcPr>
            <w:tcW w:w="862" w:type="pct"/>
            <w:tcBorders>
              <w:top w:val="single" w:sz="2" w:space="0" w:color="auto"/>
              <w:right w:val="single" w:sz="12" w:space="0" w:color="auto"/>
            </w:tcBorders>
          </w:tcPr>
          <w:p w:rsidR="005434E9" w:rsidRPr="00BF5AF0" w:rsidRDefault="005434E9" w:rsidP="00E47703">
            <w:pPr>
              <w:spacing w:line="240" w:lineRule="auto"/>
              <w:ind w:left="0" w:firstLine="0"/>
              <w:rPr>
                <w:rFonts w:ascii="Times New Roman" w:eastAsia="Calibri" w:hAnsi="Times New Roman"/>
                <w:noProof/>
                <w:sz w:val="20"/>
                <w:szCs w:val="22"/>
              </w:rPr>
            </w:pPr>
            <w:r w:rsidRPr="00BF5AF0">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5434E9" w:rsidRPr="00BF5AF0" w:rsidRDefault="005434E9" w:rsidP="00E47703">
            <w:pPr>
              <w:spacing w:line="240" w:lineRule="auto"/>
              <w:ind w:left="0" w:firstLine="0"/>
              <w:rPr>
                <w:rFonts w:ascii="Times New Roman" w:eastAsia="Calibri" w:hAnsi="Times New Roman"/>
                <w:bCs/>
                <w:caps/>
                <w:sz w:val="24"/>
                <w:szCs w:val="26"/>
              </w:rPr>
            </w:pPr>
          </w:p>
        </w:tc>
      </w:tr>
      <w:tr w:rsidR="005434E9" w:rsidRPr="00A743E0" w:rsidTr="00E47703">
        <w:trPr>
          <w:trHeight w:val="1623"/>
          <w:jc w:val="center"/>
        </w:trPr>
        <w:tc>
          <w:tcPr>
            <w:tcW w:w="862" w:type="pct"/>
            <w:tcBorders>
              <w:right w:val="single" w:sz="12" w:space="0" w:color="auto"/>
            </w:tcBorders>
          </w:tcPr>
          <w:p w:rsidR="005434E9" w:rsidRPr="00BF5AF0" w:rsidRDefault="005434E9" w:rsidP="00E47703">
            <w:pPr>
              <w:spacing w:line="240" w:lineRule="auto"/>
              <w:ind w:left="0" w:firstLine="0"/>
              <w:rPr>
                <w:rFonts w:ascii="Times New Roman" w:eastAsia="Calibri" w:hAnsi="Times New Roman"/>
                <w:noProof/>
                <w:sz w:val="20"/>
                <w:szCs w:val="22"/>
              </w:rPr>
            </w:pPr>
            <w:r w:rsidRPr="00BF5AF0">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5434E9" w:rsidRPr="00BF5AF0"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BF5AF0">
              <w:rPr>
                <w:rFonts w:ascii="Times New Roman" w:hAnsi="Times New Roman"/>
                <w:bCs/>
                <w:sz w:val="20"/>
                <w:szCs w:val="20"/>
                <w:lang w:val="sr-Cyrl-CS"/>
              </w:rPr>
              <w:t>анализира домаће и међународно окружење, предлаже и координира увођење развојних и апликативних решења у циљу развоја научних и примењених сад</w:t>
            </w:r>
            <w:r w:rsidR="00F12487">
              <w:rPr>
                <w:rFonts w:ascii="Times New Roman" w:hAnsi="Times New Roman"/>
                <w:bCs/>
                <w:sz w:val="20"/>
                <w:szCs w:val="20"/>
                <w:lang w:val="sr-Cyrl-CS"/>
              </w:rPr>
              <w:t>р</w:t>
            </w:r>
            <w:r w:rsidRPr="00BF5AF0">
              <w:rPr>
                <w:rFonts w:ascii="Times New Roman" w:hAnsi="Times New Roman"/>
                <w:bCs/>
                <w:sz w:val="20"/>
                <w:szCs w:val="20"/>
                <w:lang w:val="sr-Cyrl-CS"/>
              </w:rPr>
              <w:t>жаја института;</w:t>
            </w:r>
          </w:p>
          <w:p w:rsidR="008B6B8B" w:rsidRPr="00BF5AF0"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BF5AF0">
              <w:rPr>
                <w:rFonts w:ascii="Times New Roman" w:hAnsi="Times New Roman"/>
                <w:bCs/>
                <w:sz w:val="20"/>
                <w:szCs w:val="20"/>
                <w:lang w:val="sr-Cyrl-CS"/>
              </w:rPr>
              <w:t>изучава савремене токове у научној области института и организује пројекте ради унапређења и оптимизације делатности института;</w:t>
            </w:r>
          </w:p>
          <w:p w:rsidR="008B6B8B" w:rsidRPr="00BF5AF0"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BF5AF0">
              <w:rPr>
                <w:rFonts w:ascii="Times New Roman" w:hAnsi="Times New Roman"/>
                <w:bCs/>
                <w:sz w:val="20"/>
                <w:szCs w:val="20"/>
                <w:lang w:val="sr-Cyrl-CS"/>
              </w:rPr>
              <w:t>координира активности сарадње са домаћим и међународним научноистраживачким и другим организацијама;</w:t>
            </w:r>
          </w:p>
          <w:p w:rsidR="008B6B8B" w:rsidRPr="00BF5AF0"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BF5AF0">
              <w:rPr>
                <w:rFonts w:ascii="Times New Roman" w:hAnsi="Times New Roman"/>
                <w:bCs/>
                <w:sz w:val="20"/>
                <w:szCs w:val="20"/>
                <w:lang w:val="sr-Cyrl-CS"/>
              </w:rPr>
              <w:t>учестује у дефинисању стратегије укупног развоја института и координише сегменте прикупљања средстава за развој;</w:t>
            </w:r>
          </w:p>
          <w:p w:rsidR="008B6B8B" w:rsidRPr="00BF5AF0"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BF5AF0">
              <w:rPr>
                <w:rFonts w:ascii="Times New Roman" w:hAnsi="Times New Roman"/>
                <w:bCs/>
                <w:sz w:val="20"/>
                <w:szCs w:val="20"/>
                <w:lang w:val="sr-Cyrl-CS"/>
              </w:rPr>
              <w:t xml:space="preserve">сарађује са пословним пратнерима у земљи и иностранству и иницира и остварује научно </w:t>
            </w:r>
            <w:r w:rsidR="00F12487">
              <w:rPr>
                <w:rFonts w:ascii="Times New Roman" w:hAnsi="Times New Roman"/>
                <w:bCs/>
                <w:sz w:val="20"/>
                <w:szCs w:val="20"/>
                <w:lang w:val="sr-Cyrl-CS"/>
              </w:rPr>
              <w:t>-</w:t>
            </w:r>
            <w:r w:rsidRPr="00BF5AF0">
              <w:rPr>
                <w:rFonts w:ascii="Times New Roman" w:hAnsi="Times New Roman"/>
                <w:bCs/>
                <w:sz w:val="20"/>
                <w:szCs w:val="20"/>
                <w:lang w:val="sr-Cyrl-CS"/>
              </w:rPr>
              <w:t xml:space="preserve"> стручну подршку у циљу повећања активности и квалитета;</w:t>
            </w:r>
          </w:p>
          <w:p w:rsidR="008B6B8B" w:rsidRPr="00BF5AF0"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BF5AF0">
              <w:rPr>
                <w:rFonts w:ascii="Times New Roman" w:hAnsi="Times New Roman"/>
                <w:bCs/>
                <w:sz w:val="20"/>
                <w:szCs w:val="20"/>
                <w:lang w:val="sr-Cyrl-CS"/>
              </w:rPr>
              <w:t>организује и присуствује састанцима са партнерима у циљу упознавања са евентуалним проблемима и предлаже начине за њихово превазилажење;</w:t>
            </w:r>
          </w:p>
          <w:p w:rsidR="00CF12B2"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BF5AF0">
              <w:rPr>
                <w:rFonts w:ascii="Times New Roman" w:hAnsi="Times New Roman"/>
                <w:bCs/>
                <w:sz w:val="20"/>
                <w:szCs w:val="20"/>
                <w:lang w:val="sr-Cyrl-CS"/>
              </w:rPr>
              <w:t>сарађује са државним институцијама и другим правним и физичким лицима који су од значаја за унапређење деловања института;</w:t>
            </w:r>
          </w:p>
          <w:p w:rsidR="00FF470A" w:rsidRPr="00CF12B2" w:rsidRDefault="008B6B8B" w:rsidP="00C535F2">
            <w:pPr>
              <w:pStyle w:val="ListParagraph"/>
              <w:widowControl w:val="0"/>
              <w:numPr>
                <w:ilvl w:val="0"/>
                <w:numId w:val="208"/>
              </w:numPr>
              <w:spacing w:line="240" w:lineRule="auto"/>
              <w:ind w:right="51"/>
              <w:jc w:val="both"/>
              <w:rPr>
                <w:rFonts w:ascii="Times New Roman" w:hAnsi="Times New Roman"/>
                <w:bCs/>
                <w:sz w:val="20"/>
                <w:szCs w:val="20"/>
                <w:lang w:val="sr-Cyrl-CS"/>
              </w:rPr>
            </w:pPr>
            <w:r w:rsidRPr="00CF12B2">
              <w:rPr>
                <w:rFonts w:ascii="Times New Roman" w:hAnsi="Times New Roman"/>
                <w:bCs/>
                <w:sz w:val="20"/>
                <w:szCs w:val="20"/>
                <w:lang w:val="sr-Cyrl-CS"/>
              </w:rPr>
              <w:t>прати одговарајућу законску регулативу, као и нормативна акта института.</w:t>
            </w:r>
          </w:p>
        </w:tc>
      </w:tr>
      <w:tr w:rsidR="005434E9" w:rsidRPr="00CB1285" w:rsidTr="00F3717F">
        <w:trPr>
          <w:trHeight w:val="908"/>
          <w:jc w:val="center"/>
        </w:trPr>
        <w:tc>
          <w:tcPr>
            <w:tcW w:w="862" w:type="pct"/>
            <w:tcBorders>
              <w:right w:val="single" w:sz="12" w:space="0" w:color="auto"/>
            </w:tcBorders>
          </w:tcPr>
          <w:p w:rsidR="005434E9" w:rsidRPr="00BF5AF0" w:rsidRDefault="005434E9" w:rsidP="00E47703">
            <w:pPr>
              <w:spacing w:line="240" w:lineRule="auto"/>
              <w:ind w:left="0" w:firstLine="0"/>
              <w:rPr>
                <w:rFonts w:ascii="Times New Roman" w:eastAsia="Calibri" w:hAnsi="Times New Roman"/>
                <w:noProof/>
                <w:sz w:val="20"/>
                <w:szCs w:val="22"/>
              </w:rPr>
            </w:pPr>
            <w:r w:rsidRPr="00BF5AF0">
              <w:rPr>
                <w:rFonts w:ascii="Times New Roman" w:eastAsia="Calibri" w:hAnsi="Times New Roman"/>
                <w:noProof/>
                <w:sz w:val="20"/>
                <w:szCs w:val="22"/>
              </w:rPr>
              <w:t>Oбразовање</w:t>
            </w:r>
          </w:p>
        </w:tc>
        <w:tc>
          <w:tcPr>
            <w:tcW w:w="4138" w:type="pct"/>
            <w:tcBorders>
              <w:left w:val="single" w:sz="12" w:space="0" w:color="auto"/>
            </w:tcBorders>
          </w:tcPr>
          <w:p w:rsidR="005434E9" w:rsidRPr="00BF5AF0" w:rsidRDefault="005434E9" w:rsidP="00BF5AF0">
            <w:pPr>
              <w:spacing w:line="240" w:lineRule="auto"/>
              <w:jc w:val="both"/>
              <w:rPr>
                <w:rFonts w:ascii="Times New Roman" w:hAnsi="Times New Roman"/>
                <w:noProof/>
                <w:sz w:val="20"/>
                <w:szCs w:val="20"/>
              </w:rPr>
            </w:pPr>
            <w:r w:rsidRPr="00BF5AF0">
              <w:rPr>
                <w:rFonts w:ascii="Times New Roman" w:hAnsi="Times New Roman"/>
                <w:noProof/>
                <w:sz w:val="20"/>
                <w:szCs w:val="20"/>
              </w:rPr>
              <w:t>Високо образовање:</w:t>
            </w:r>
          </w:p>
          <w:p w:rsidR="005434E9" w:rsidRPr="00BF5AF0" w:rsidRDefault="005434E9" w:rsidP="00F3717F">
            <w:pPr>
              <w:pStyle w:val="ListParagraph"/>
              <w:numPr>
                <w:ilvl w:val="0"/>
                <w:numId w:val="37"/>
              </w:numPr>
              <w:spacing w:line="240" w:lineRule="auto"/>
              <w:jc w:val="both"/>
              <w:rPr>
                <w:bCs/>
                <w:sz w:val="20"/>
                <w:szCs w:val="20"/>
              </w:rPr>
            </w:pPr>
            <w:r w:rsidRPr="00BF5AF0">
              <w:rPr>
                <w:rFonts w:ascii="Times New Roman" w:hAnsi="Times New Roman"/>
                <w:noProof/>
                <w:sz w:val="20"/>
                <w:szCs w:val="20"/>
              </w:rPr>
              <w:t xml:space="preserve">на </w:t>
            </w:r>
            <w:r w:rsidRPr="00BF5AF0">
              <w:rPr>
                <w:rFonts w:ascii="Times New Roman" w:hAnsi="Times New Roman"/>
                <w:bCs/>
                <w:sz w:val="20"/>
                <w:szCs w:val="20"/>
                <w:lang w:val="sr-Cyrl-CS"/>
              </w:rPr>
              <w:t>студијама</w:t>
            </w:r>
            <w:r w:rsidRPr="00BF5AF0">
              <w:rPr>
                <w:rFonts w:ascii="Times New Roman" w:hAnsi="Times New Roman"/>
                <w:noProof/>
                <w:sz w:val="20"/>
                <w:szCs w:val="20"/>
              </w:rPr>
              <w:t xml:space="preserve"> првог степена по пропису који уређује високо образовање, почев од 10. септембра 2005. године;</w:t>
            </w:r>
          </w:p>
        </w:tc>
      </w:tr>
      <w:tr w:rsidR="005434E9" w:rsidRPr="00816114" w:rsidTr="00E47703">
        <w:trPr>
          <w:trHeight w:val="506"/>
          <w:jc w:val="center"/>
        </w:trPr>
        <w:tc>
          <w:tcPr>
            <w:tcW w:w="862" w:type="pct"/>
            <w:tcBorders>
              <w:right w:val="single" w:sz="12" w:space="0" w:color="auto"/>
            </w:tcBorders>
          </w:tcPr>
          <w:p w:rsidR="005434E9" w:rsidRPr="00BF5AF0" w:rsidRDefault="005434E9" w:rsidP="00E47703">
            <w:pPr>
              <w:spacing w:line="240" w:lineRule="auto"/>
              <w:ind w:left="0" w:firstLine="0"/>
              <w:rPr>
                <w:rFonts w:ascii="Times New Roman" w:eastAsia="Calibri" w:hAnsi="Times New Roman"/>
                <w:noProof/>
                <w:sz w:val="20"/>
                <w:szCs w:val="22"/>
              </w:rPr>
            </w:pPr>
            <w:r w:rsidRPr="00BF5AF0">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5434E9" w:rsidRPr="00BF5AF0" w:rsidRDefault="005434E9" w:rsidP="00BF5AF0">
            <w:pPr>
              <w:pStyle w:val="ListParagraph"/>
              <w:numPr>
                <w:ilvl w:val="0"/>
                <w:numId w:val="37"/>
              </w:numPr>
              <w:spacing w:line="240" w:lineRule="auto"/>
              <w:jc w:val="both"/>
              <w:rPr>
                <w:rFonts w:ascii="Times New Roman" w:hAnsi="Times New Roman"/>
                <w:noProof/>
                <w:sz w:val="20"/>
                <w:szCs w:val="20"/>
                <w:lang w:val="en-AU" w:eastAsia="en-AU"/>
              </w:rPr>
            </w:pPr>
            <w:r w:rsidRPr="00BF5AF0">
              <w:rPr>
                <w:rFonts w:ascii="Times New Roman" w:hAnsi="Times New Roman"/>
                <w:bCs/>
                <w:sz w:val="20"/>
                <w:szCs w:val="20"/>
                <w:lang w:val="sr-Cyrl-CS"/>
              </w:rPr>
              <w:t>у складу са општим актом института</w:t>
            </w:r>
            <w:r w:rsidRPr="00BF5AF0">
              <w:rPr>
                <w:rFonts w:ascii="Times New Roman" w:hAnsi="Times New Roman"/>
                <w:bCs/>
                <w:sz w:val="20"/>
                <w:szCs w:val="20"/>
              </w:rPr>
              <w:t>.</w:t>
            </w:r>
          </w:p>
        </w:tc>
      </w:tr>
    </w:tbl>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CB09F4" w:rsidTr="0025605F">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FC2BF0" w:rsidRPr="00E14FC2" w:rsidRDefault="00A05AE2" w:rsidP="0025605F">
            <w:pPr>
              <w:spacing w:line="256" w:lineRule="auto"/>
              <w:outlineLvl w:val="0"/>
              <w:rPr>
                <w:rFonts w:ascii="Times New Roman" w:eastAsia="Calibri" w:hAnsi="Times New Roman"/>
                <w:sz w:val="24"/>
                <w:szCs w:val="24"/>
                <w:highlight w:val="green"/>
              </w:rPr>
            </w:pPr>
            <w:r>
              <w:rPr>
                <w:rFonts w:ascii="Times New Roman" w:eastAsia="Calibri" w:hAnsi="Times New Roman"/>
                <w:sz w:val="24"/>
                <w:szCs w:val="24"/>
              </w:rPr>
              <w:lastRenderedPageBreak/>
              <w:t>7</w:t>
            </w:r>
            <w:r w:rsidR="00FC2BF0" w:rsidRPr="00014D2C">
              <w:rPr>
                <w:rFonts w:ascii="Times New Roman" w:eastAsia="Calibri" w:hAnsi="Times New Roman"/>
                <w:sz w:val="24"/>
                <w:szCs w:val="24"/>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CB09F4" w:rsidRDefault="00FC2BF0" w:rsidP="0025605F">
            <w:pPr>
              <w:spacing w:line="256" w:lineRule="auto"/>
              <w:outlineLvl w:val="0"/>
              <w:rPr>
                <w:rFonts w:ascii="Times New Roman" w:hAnsi="Times New Roman"/>
                <w:bCs/>
                <w:noProof/>
                <w:sz w:val="24"/>
                <w:szCs w:val="24"/>
                <w:highlight w:val="green"/>
                <w:lang w:eastAsia="en-AU"/>
              </w:rPr>
            </w:pPr>
            <w:r w:rsidRPr="00014D2C">
              <w:rPr>
                <w:rFonts w:ascii="Times New Roman" w:hAnsi="Times New Roman"/>
                <w:caps/>
                <w:noProof/>
                <w:sz w:val="24"/>
                <w:szCs w:val="24"/>
                <w:lang w:eastAsia="en-AU"/>
              </w:rPr>
              <w:t>САМОСТАЛНИ САРАДНИК ЗА КОМЕРЦИЈАЛНЕ ПОСЛОВЕ</w:t>
            </w:r>
            <w:r w:rsidRPr="00014D2C">
              <w:rPr>
                <w:rFonts w:ascii="Times New Roman" w:hAnsi="Times New Roman"/>
                <w:bCs/>
                <w:sz w:val="24"/>
                <w:szCs w:val="24"/>
              </w:rPr>
              <w:t xml:space="preserve"> </w:t>
            </w:r>
          </w:p>
        </w:tc>
      </w:tr>
      <w:tr w:rsidR="00FC2BF0" w:rsidRPr="00CB09F4" w:rsidTr="0025605F">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CB09F4" w:rsidRDefault="00FC2BF0" w:rsidP="0025605F">
            <w:pPr>
              <w:spacing w:line="240" w:lineRule="auto"/>
              <w:rPr>
                <w:rFonts w:ascii="Times New Roman" w:hAnsi="Times New Roman"/>
                <w:bCs/>
                <w:noProof/>
                <w:sz w:val="24"/>
                <w:szCs w:val="24"/>
                <w:highlight w:val="green"/>
                <w:lang w:eastAsia="en-AU"/>
              </w:rPr>
            </w:pPr>
          </w:p>
        </w:tc>
      </w:tr>
      <w:tr w:rsidR="00FC2BF0" w:rsidRPr="00A8798F"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A8798F">
              <w:rPr>
                <w:rFonts w:ascii="Times New Roman" w:hAnsi="Times New Roman"/>
                <w:sz w:val="20"/>
                <w:szCs w:val="20"/>
                <w:lang w:eastAsia="sr-Latn-CS"/>
              </w:rPr>
              <w:t>задужен је за планирање и реализацију планова набавке или продаје производа или услуга, а према важећим законским прописима</w:t>
            </w:r>
            <w:r w:rsidR="00F93C39">
              <w:rPr>
                <w:rFonts w:ascii="Times New Roman" w:hAnsi="Times New Roman"/>
                <w:sz w:val="20"/>
                <w:szCs w:val="20"/>
                <w:lang w:eastAsia="sr-Latn-CS"/>
              </w:rPr>
              <w:t>, интерним актима и процедурама;</w:t>
            </w:r>
          </w:p>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A8798F">
              <w:rPr>
                <w:rFonts w:ascii="Times New Roman" w:hAnsi="Times New Roman"/>
                <w:sz w:val="20"/>
                <w:szCs w:val="20"/>
                <w:lang w:eastAsia="sr-Latn-CS"/>
              </w:rPr>
              <w:t>обавља стално праћење комплетн</w:t>
            </w:r>
            <w:r w:rsidR="00F93C39">
              <w:rPr>
                <w:rFonts w:ascii="Times New Roman" w:hAnsi="Times New Roman"/>
                <w:sz w:val="20"/>
                <w:szCs w:val="20"/>
                <w:lang w:eastAsia="sr-Latn-CS"/>
              </w:rPr>
              <w:t>ог тока посла из делокруга рада;</w:t>
            </w:r>
          </w:p>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A8798F">
              <w:rPr>
                <w:rFonts w:ascii="Times New Roman" w:hAnsi="Times New Roman"/>
                <w:sz w:val="20"/>
                <w:szCs w:val="20"/>
                <w:lang w:eastAsia="sr-Latn-CS"/>
              </w:rPr>
              <w:t>контролише евиденције и израђује радну документацију која с</w:t>
            </w:r>
            <w:r w:rsidR="00F93C39">
              <w:rPr>
                <w:rFonts w:ascii="Times New Roman" w:hAnsi="Times New Roman"/>
                <w:sz w:val="20"/>
                <w:szCs w:val="20"/>
                <w:lang w:eastAsia="sr-Latn-CS"/>
              </w:rPr>
              <w:t>е односи на набавку или продају;</w:t>
            </w:r>
          </w:p>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A8798F">
              <w:rPr>
                <w:rFonts w:ascii="Times New Roman" w:hAnsi="Times New Roman"/>
                <w:sz w:val="20"/>
                <w:szCs w:val="20"/>
                <w:lang w:eastAsia="sr-Latn-CS"/>
              </w:rPr>
              <w:t>прати и анализира захтеве тржишта и пласман производа на тржиштима, као и најповољније услове набавке и п</w:t>
            </w:r>
            <w:r w:rsidR="00F93C39">
              <w:rPr>
                <w:rFonts w:ascii="Times New Roman" w:hAnsi="Times New Roman"/>
                <w:sz w:val="20"/>
                <w:szCs w:val="20"/>
                <w:lang w:eastAsia="sr-Latn-CS"/>
              </w:rPr>
              <w:t>родаје;</w:t>
            </w:r>
          </w:p>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A8798F">
              <w:rPr>
                <w:rFonts w:ascii="Times New Roman" w:hAnsi="Times New Roman"/>
                <w:sz w:val="20"/>
                <w:szCs w:val="20"/>
                <w:lang w:eastAsia="sr-Latn-CS"/>
              </w:rPr>
              <w:t>одржава редован контакт са купцима, добављачима и потенцијалним пословним партнерима, преговара и решава њихове захтеве;</w:t>
            </w:r>
          </w:p>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A8798F">
              <w:rPr>
                <w:rFonts w:ascii="Times New Roman" w:hAnsi="Times New Roman"/>
                <w:bCs/>
                <w:sz w:val="20"/>
                <w:szCs w:val="20"/>
                <w:lang w:eastAsia="sr-Latn-CS"/>
              </w:rPr>
              <w:t xml:space="preserve">контролише обавезе и потраживања, усаглашава их финансијски и даје предлоге за затварање истих; прати солвентност пословних партнера и активности конкурената и </w:t>
            </w:r>
            <w:r w:rsidRPr="00A8798F">
              <w:rPr>
                <w:rFonts w:ascii="Times New Roman" w:hAnsi="Times New Roman"/>
                <w:sz w:val="20"/>
                <w:szCs w:val="20"/>
                <w:lang w:eastAsia="sr-Latn-CS"/>
              </w:rPr>
              <w:t>учествује у склапању и ре</w:t>
            </w:r>
            <w:r w:rsidR="00F93C39">
              <w:rPr>
                <w:rFonts w:ascii="Times New Roman" w:hAnsi="Times New Roman"/>
                <w:sz w:val="20"/>
                <w:szCs w:val="20"/>
                <w:lang w:eastAsia="sr-Latn-CS"/>
              </w:rPr>
              <w:t>ализацији купопродајних уговора;</w:t>
            </w:r>
            <w:r w:rsidRPr="00A8798F">
              <w:rPr>
                <w:rFonts w:ascii="Times New Roman" w:hAnsi="Times New Roman"/>
                <w:sz w:val="20"/>
                <w:szCs w:val="20"/>
                <w:lang w:eastAsia="sr-Latn-CS"/>
              </w:rPr>
              <w:t xml:space="preserve"> </w:t>
            </w:r>
          </w:p>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C53D74">
              <w:rPr>
                <w:rFonts w:ascii="Times New Roman" w:hAnsi="Times New Roman"/>
                <w:sz w:val="20"/>
                <w:szCs w:val="20"/>
                <w:lang w:eastAsia="sr-Latn-CS"/>
              </w:rPr>
              <w:t>са</w:t>
            </w:r>
            <w:r w:rsidRPr="00A8798F">
              <w:rPr>
                <w:rFonts w:ascii="Times New Roman" w:hAnsi="Times New Roman"/>
                <w:sz w:val="20"/>
                <w:szCs w:val="20"/>
                <w:lang w:eastAsia="sr-Latn-CS"/>
              </w:rPr>
              <w:t xml:space="preserve">чињава базу података и анализира квантитативне и финансијске параметре набавке или продаје услуга и добара, параметре пружених услуга, утрошеног репроматеријала и других квантитативних и финансијских показатеља производње, дораде и паковања производа; </w:t>
            </w:r>
          </w:p>
          <w:p w:rsidR="00FC2BF0" w:rsidRPr="00A8798F" w:rsidRDefault="00FC2BF0" w:rsidP="00C535F2">
            <w:pPr>
              <w:numPr>
                <w:ilvl w:val="0"/>
                <w:numId w:val="131"/>
              </w:numPr>
              <w:spacing w:line="240" w:lineRule="auto"/>
              <w:ind w:left="360"/>
              <w:jc w:val="both"/>
              <w:rPr>
                <w:rFonts w:ascii="Times New Roman" w:hAnsi="Times New Roman"/>
                <w:sz w:val="20"/>
                <w:szCs w:val="20"/>
                <w:lang w:eastAsia="sr-Latn-CS"/>
              </w:rPr>
            </w:pPr>
            <w:r w:rsidRPr="00A8798F">
              <w:rPr>
                <w:rFonts w:ascii="Times New Roman" w:hAnsi="Times New Roman"/>
                <w:sz w:val="20"/>
                <w:szCs w:val="20"/>
                <w:lang w:eastAsia="sr-Latn-CS"/>
              </w:rPr>
              <w:t>учествује у изради плана и програма произовдње, дораде и паковања производа, прати реализацију и врши обрачун истих.</w:t>
            </w:r>
          </w:p>
        </w:tc>
      </w:tr>
      <w:tr w:rsidR="00FC2BF0" w:rsidRPr="00A8798F"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A8798F" w:rsidRDefault="00FC2BF0" w:rsidP="00DD2B7B">
            <w:pPr>
              <w:spacing w:line="240" w:lineRule="auto"/>
              <w:jc w:val="both"/>
              <w:rPr>
                <w:rFonts w:ascii="Times New Roman" w:hAnsi="Times New Roman"/>
                <w:noProof/>
                <w:sz w:val="20"/>
              </w:rPr>
            </w:pPr>
            <w:r w:rsidRPr="00A8798F">
              <w:rPr>
                <w:rFonts w:ascii="Times New Roman" w:hAnsi="Times New Roman"/>
                <w:noProof/>
                <w:sz w:val="20"/>
              </w:rPr>
              <w:t>Високо образовање:</w:t>
            </w:r>
            <w:r w:rsidRPr="00A8798F">
              <w:rPr>
                <w:rFonts w:ascii="Times New Roman" w:hAnsi="Times New Roman"/>
                <w:noProof/>
                <w:sz w:val="20"/>
              </w:rPr>
              <w:tab/>
            </w:r>
          </w:p>
          <w:p w:rsidR="00FC2BF0" w:rsidRDefault="00FC2BF0" w:rsidP="00DD2B7B">
            <w:pPr>
              <w:pStyle w:val="ListParagraph"/>
              <w:numPr>
                <w:ilvl w:val="0"/>
                <w:numId w:val="37"/>
              </w:numPr>
              <w:spacing w:line="240" w:lineRule="auto"/>
              <w:jc w:val="both"/>
              <w:rPr>
                <w:rFonts w:ascii="Times New Roman" w:hAnsi="Times New Roman"/>
                <w:noProof/>
                <w:sz w:val="20"/>
              </w:rPr>
            </w:pPr>
            <w:r w:rsidRPr="00A8798F">
              <w:rPr>
                <w:rFonts w:ascii="Times New Roman" w:hAnsi="Times New Roman"/>
                <w:noProof/>
                <w:sz w:val="20"/>
              </w:rPr>
              <w:t>на студијама другог степена (мастер академске), по пропису који уређује високо образовање, почев од 10. септембра 2005. године;</w:t>
            </w:r>
          </w:p>
          <w:p w:rsidR="0025605F" w:rsidRPr="00A8798F" w:rsidRDefault="0025605F" w:rsidP="00DD2B7B">
            <w:pPr>
              <w:pStyle w:val="ListParagraph"/>
              <w:numPr>
                <w:ilvl w:val="0"/>
                <w:numId w:val="37"/>
              </w:numPr>
              <w:spacing w:line="240" w:lineRule="auto"/>
              <w:jc w:val="both"/>
              <w:rPr>
                <w:rFonts w:ascii="Times New Roman" w:hAnsi="Times New Roman"/>
                <w:noProof/>
                <w:sz w:val="20"/>
              </w:rPr>
            </w:pPr>
            <w:r w:rsidRPr="0025605F">
              <w:rPr>
                <w:rFonts w:ascii="Times New Roman" w:hAnsi="Times New Roman"/>
                <w:noProof/>
                <w:sz w:val="20"/>
              </w:rPr>
              <w:t>на студијама у трајању од најмање четири године, по пропису који је уређивао високо образовањ</w:t>
            </w:r>
            <w:r>
              <w:rPr>
                <w:rFonts w:ascii="Times New Roman" w:hAnsi="Times New Roman"/>
                <w:noProof/>
                <w:sz w:val="20"/>
              </w:rPr>
              <w:t>е до 10. септембра 2005. године;</w:t>
            </w:r>
          </w:p>
          <w:p w:rsidR="00FC2BF0" w:rsidRPr="00A8798F" w:rsidRDefault="00FC2BF0" w:rsidP="00DD2B7B">
            <w:pPr>
              <w:pStyle w:val="ListParagraph"/>
              <w:spacing w:line="240" w:lineRule="auto"/>
              <w:jc w:val="both"/>
              <w:rPr>
                <w:rFonts w:ascii="Times New Roman" w:hAnsi="Times New Roman"/>
                <w:noProof/>
                <w:sz w:val="20"/>
              </w:rPr>
            </w:pPr>
            <w:r w:rsidRPr="00A8798F">
              <w:rPr>
                <w:rFonts w:ascii="Times New Roman" w:hAnsi="Times New Roman"/>
                <w:noProof/>
                <w:sz w:val="20"/>
              </w:rPr>
              <w:t>или</w:t>
            </w:r>
          </w:p>
          <w:p w:rsidR="00FC2BF0" w:rsidRPr="00A8798F" w:rsidRDefault="00FC2BF0" w:rsidP="00DD2B7B">
            <w:pPr>
              <w:pStyle w:val="ListParagraph"/>
              <w:numPr>
                <w:ilvl w:val="0"/>
                <w:numId w:val="37"/>
              </w:numPr>
              <w:spacing w:line="240" w:lineRule="auto"/>
              <w:jc w:val="both"/>
              <w:rPr>
                <w:rFonts w:ascii="Times New Roman" w:hAnsi="Times New Roman"/>
                <w:noProof/>
                <w:sz w:val="20"/>
              </w:rPr>
            </w:pPr>
            <w:r w:rsidRPr="00A8798F">
              <w:rPr>
                <w:rFonts w:ascii="Times New Roman" w:hAnsi="Times New Roman"/>
                <w:noProof/>
                <w:sz w:val="20"/>
              </w:rPr>
              <w:t>на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rPr>
              <w:t>в од 10. септембра 2005. године.</w:t>
            </w:r>
            <w:r w:rsidRPr="00A8798F">
              <w:rPr>
                <w:rFonts w:ascii="Times New Roman" w:hAnsi="Times New Roman"/>
                <w:noProof/>
                <w:sz w:val="20"/>
              </w:rPr>
              <w:t xml:space="preserve"> </w:t>
            </w:r>
          </w:p>
        </w:tc>
      </w:tr>
      <w:tr w:rsidR="00FC2BF0" w:rsidRPr="00A8798F"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A8798F" w:rsidRDefault="00FC2BF0" w:rsidP="00DD2B7B">
            <w:pPr>
              <w:pStyle w:val="ListParagraph"/>
              <w:numPr>
                <w:ilvl w:val="0"/>
                <w:numId w:val="37"/>
              </w:numPr>
              <w:spacing w:line="240" w:lineRule="auto"/>
              <w:jc w:val="both"/>
              <w:rPr>
                <w:rFonts w:ascii="Times New Roman" w:hAnsi="Times New Roman"/>
                <w:noProof/>
                <w:sz w:val="20"/>
                <w:szCs w:val="20"/>
                <w:lang w:eastAsia="en-AU"/>
              </w:rPr>
            </w:pPr>
            <w:r w:rsidRPr="00F40B5F">
              <w:rPr>
                <w:rFonts w:ascii="Times New Roman" w:hAnsi="Times New Roman"/>
                <w:bCs/>
                <w:sz w:val="20"/>
                <w:szCs w:val="20"/>
                <w:lang w:val="sr-Cyrl-CS"/>
              </w:rPr>
              <w:t xml:space="preserve">у </w:t>
            </w:r>
            <w:r w:rsidRPr="00DD2B7B">
              <w:rPr>
                <w:rFonts w:ascii="Times New Roman" w:hAnsi="Times New Roman"/>
                <w:noProof/>
                <w:sz w:val="20"/>
              </w:rPr>
              <w:t>складу</w:t>
            </w:r>
            <w:r w:rsidRPr="00F40B5F">
              <w:rPr>
                <w:rFonts w:ascii="Times New Roman" w:hAnsi="Times New Roman"/>
                <w:bCs/>
                <w:sz w:val="20"/>
                <w:szCs w:val="20"/>
                <w:lang w:val="sr-Cyrl-CS"/>
              </w:rPr>
              <w:t xml:space="preserve"> са општим актом института</w:t>
            </w:r>
            <w:r>
              <w:rPr>
                <w:rFonts w:ascii="Times New Roman" w:hAnsi="Times New Roman"/>
                <w:bCs/>
                <w:sz w:val="20"/>
                <w:szCs w:val="20"/>
                <w:lang w:val="sr-Cyrl-CS"/>
              </w:rPr>
              <w:t>.</w:t>
            </w:r>
          </w:p>
        </w:tc>
      </w:tr>
    </w:tbl>
    <w:p w:rsidR="00FC2BF0" w:rsidRDefault="00FC2BF0" w:rsidP="00FC2BF0">
      <w:pPr>
        <w:spacing w:after="160" w:line="259" w:lineRule="auto"/>
        <w:ind w:left="0" w:firstLine="0"/>
        <w:rPr>
          <w:highlight w:val="darkCyan"/>
          <w:lang w:val="sr-Cyrl-CS"/>
        </w:rPr>
      </w:pPr>
    </w:p>
    <w:p w:rsidR="00FC2BF0" w:rsidRDefault="00FC2BF0" w:rsidP="00FC2BF0">
      <w:pPr>
        <w:spacing w:after="160" w:line="259" w:lineRule="auto"/>
        <w:ind w:left="0" w:firstLine="0"/>
        <w:rPr>
          <w:highlight w:val="darkCyan"/>
          <w:lang w:val="sr-Cyrl-CS"/>
        </w:rPr>
      </w:pPr>
      <w:r>
        <w:rPr>
          <w:highlight w:val="darkCyan"/>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1938DE" w:rsidTr="0025605F">
        <w:trPr>
          <w:trHeight w:val="201"/>
          <w:tblHeader/>
          <w:jc w:val="center"/>
        </w:trPr>
        <w:tc>
          <w:tcPr>
            <w:tcW w:w="862" w:type="pct"/>
            <w:tcBorders>
              <w:bottom w:val="single" w:sz="2" w:space="0" w:color="auto"/>
              <w:right w:val="single" w:sz="12" w:space="0" w:color="auto"/>
            </w:tcBorders>
          </w:tcPr>
          <w:p w:rsidR="00FC2BF0" w:rsidRPr="001938DE" w:rsidRDefault="00A05AE2" w:rsidP="0025605F">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8</w:t>
            </w:r>
            <w:r w:rsidR="00FC2BF0" w:rsidRPr="001938DE">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1938DE" w:rsidRDefault="00FC2BF0" w:rsidP="0025605F">
            <w:pPr>
              <w:spacing w:line="240" w:lineRule="auto"/>
              <w:ind w:left="0" w:firstLine="0"/>
              <w:outlineLvl w:val="0"/>
              <w:rPr>
                <w:rFonts w:ascii="Times New Roman" w:hAnsi="Times New Roman"/>
                <w:caps/>
                <w:strike/>
                <w:noProof/>
                <w:sz w:val="24"/>
                <w:szCs w:val="24"/>
                <w:lang w:eastAsia="en-AU"/>
              </w:rPr>
            </w:pPr>
            <w:r w:rsidRPr="001938DE">
              <w:rPr>
                <w:rFonts w:ascii="Times New Roman" w:hAnsi="Times New Roman"/>
                <w:bCs/>
                <w:sz w:val="24"/>
                <w:szCs w:val="24"/>
              </w:rPr>
              <w:t>САРАДНИК ЗА КОМЕРЦИЈАЛНЕ ПОСЛОВЕ ИНСТИТУТА</w:t>
            </w:r>
          </w:p>
        </w:tc>
      </w:tr>
      <w:tr w:rsidR="00FC2BF0" w:rsidRPr="001938DE" w:rsidTr="0025605F">
        <w:trPr>
          <w:trHeight w:val="20"/>
          <w:tblHeader/>
          <w:jc w:val="center"/>
        </w:trPr>
        <w:tc>
          <w:tcPr>
            <w:tcW w:w="862" w:type="pct"/>
            <w:tcBorders>
              <w:top w:val="single" w:sz="2" w:space="0" w:color="auto"/>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1938DE" w:rsidRDefault="00FC2BF0" w:rsidP="0025605F">
            <w:pPr>
              <w:spacing w:line="240" w:lineRule="auto"/>
              <w:ind w:left="0" w:firstLine="0"/>
              <w:rPr>
                <w:rFonts w:ascii="Times New Roman" w:eastAsia="Calibri" w:hAnsi="Times New Roman"/>
                <w:bCs/>
                <w:caps/>
                <w:sz w:val="24"/>
                <w:szCs w:val="26"/>
              </w:rPr>
            </w:pPr>
          </w:p>
        </w:tc>
      </w:tr>
      <w:tr w:rsidR="00FC2BF0" w:rsidRPr="001938DE" w:rsidTr="0025605F">
        <w:trPr>
          <w:trHeight w:val="1623"/>
          <w:jc w:val="center"/>
        </w:trPr>
        <w:tc>
          <w:tcPr>
            <w:tcW w:w="862" w:type="pct"/>
            <w:tcBorders>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1938DE" w:rsidRDefault="00FC2BF0" w:rsidP="00C535F2">
            <w:pPr>
              <w:numPr>
                <w:ilvl w:val="0"/>
                <w:numId w:val="141"/>
              </w:numPr>
              <w:overflowPunct w:val="0"/>
              <w:autoSpaceDE w:val="0"/>
              <w:autoSpaceDN w:val="0"/>
              <w:adjustRightInd w:val="0"/>
              <w:spacing w:line="240" w:lineRule="auto"/>
              <w:jc w:val="both"/>
              <w:rPr>
                <w:rFonts w:ascii="Times New Roman" w:hAnsi="Times New Roman"/>
                <w:bCs/>
                <w:sz w:val="20"/>
                <w:szCs w:val="20"/>
              </w:rPr>
            </w:pPr>
            <w:r w:rsidRPr="001938DE">
              <w:rPr>
                <w:rFonts w:ascii="Times New Roman" w:hAnsi="Times New Roman"/>
                <w:bCs/>
                <w:sz w:val="20"/>
                <w:szCs w:val="20"/>
              </w:rPr>
              <w:t>организује продају готових производа и полупроизвода института на велико и мало, као и набавку материјала и производа за потребе института;</w:t>
            </w:r>
          </w:p>
          <w:p w:rsidR="00FC2BF0" w:rsidRPr="001938DE" w:rsidRDefault="00FC2BF0" w:rsidP="00C535F2">
            <w:pPr>
              <w:numPr>
                <w:ilvl w:val="0"/>
                <w:numId w:val="141"/>
              </w:numPr>
              <w:overflowPunct w:val="0"/>
              <w:autoSpaceDE w:val="0"/>
              <w:autoSpaceDN w:val="0"/>
              <w:adjustRightInd w:val="0"/>
              <w:spacing w:line="240" w:lineRule="auto"/>
              <w:jc w:val="both"/>
              <w:rPr>
                <w:rFonts w:ascii="Times New Roman" w:hAnsi="Times New Roman"/>
                <w:bCs/>
                <w:sz w:val="20"/>
                <w:szCs w:val="20"/>
              </w:rPr>
            </w:pPr>
            <w:r w:rsidRPr="001938DE">
              <w:rPr>
                <w:rFonts w:ascii="Times New Roman" w:hAnsi="Times New Roman"/>
                <w:bCs/>
                <w:sz w:val="20"/>
                <w:szCs w:val="20"/>
              </w:rPr>
              <w:t>контактира и посећује потенцијалне купце и постојеће купце, презентујући (каталозима и узорцима) производни програм института, у циљу започињања, односно проширивања пословне сарадње;</w:t>
            </w:r>
          </w:p>
          <w:p w:rsidR="00FC2BF0" w:rsidRPr="001938DE" w:rsidRDefault="00FC2BF0" w:rsidP="00C535F2">
            <w:pPr>
              <w:numPr>
                <w:ilvl w:val="0"/>
                <w:numId w:val="141"/>
              </w:numPr>
              <w:overflowPunct w:val="0"/>
              <w:autoSpaceDE w:val="0"/>
              <w:autoSpaceDN w:val="0"/>
              <w:adjustRightInd w:val="0"/>
              <w:spacing w:line="240" w:lineRule="auto"/>
              <w:jc w:val="both"/>
              <w:rPr>
                <w:rFonts w:ascii="Times New Roman" w:hAnsi="Times New Roman"/>
                <w:bCs/>
                <w:sz w:val="20"/>
                <w:szCs w:val="20"/>
              </w:rPr>
            </w:pPr>
            <w:r w:rsidRPr="001938DE">
              <w:rPr>
                <w:rFonts w:ascii="Times New Roman" w:hAnsi="Times New Roman"/>
                <w:bCs/>
                <w:sz w:val="20"/>
                <w:szCs w:val="20"/>
              </w:rPr>
              <w:t>прима наруџбине купаца и припрема све елементе и учествује у преговорима у циљу закључивања уговора са купцима;</w:t>
            </w:r>
          </w:p>
          <w:p w:rsidR="00FC2BF0" w:rsidRPr="001938DE" w:rsidRDefault="00FC2BF0" w:rsidP="00C535F2">
            <w:pPr>
              <w:numPr>
                <w:ilvl w:val="0"/>
                <w:numId w:val="141"/>
              </w:numPr>
              <w:overflowPunct w:val="0"/>
              <w:autoSpaceDE w:val="0"/>
              <w:autoSpaceDN w:val="0"/>
              <w:adjustRightInd w:val="0"/>
              <w:spacing w:line="240" w:lineRule="auto"/>
              <w:jc w:val="both"/>
              <w:rPr>
                <w:rFonts w:ascii="Times New Roman" w:hAnsi="Times New Roman"/>
                <w:bCs/>
                <w:sz w:val="20"/>
                <w:szCs w:val="20"/>
              </w:rPr>
            </w:pPr>
            <w:r w:rsidRPr="001938DE">
              <w:rPr>
                <w:rFonts w:ascii="Times New Roman" w:hAnsi="Times New Roman"/>
                <w:bCs/>
                <w:sz w:val="20"/>
                <w:szCs w:val="20"/>
              </w:rPr>
              <w:t>на основу наруџбина, израђује и испоставља предрачуне и рачуне купцима или корисницима услуга;</w:t>
            </w:r>
          </w:p>
          <w:p w:rsidR="00FC2BF0" w:rsidRPr="001938DE" w:rsidRDefault="00FC2BF0" w:rsidP="00C535F2">
            <w:pPr>
              <w:numPr>
                <w:ilvl w:val="0"/>
                <w:numId w:val="141"/>
              </w:numPr>
              <w:overflowPunct w:val="0"/>
              <w:autoSpaceDE w:val="0"/>
              <w:autoSpaceDN w:val="0"/>
              <w:adjustRightInd w:val="0"/>
              <w:spacing w:line="240" w:lineRule="auto"/>
              <w:jc w:val="both"/>
              <w:rPr>
                <w:rFonts w:ascii="Times New Roman" w:hAnsi="Times New Roman"/>
                <w:bCs/>
                <w:sz w:val="20"/>
                <w:szCs w:val="20"/>
              </w:rPr>
            </w:pPr>
            <w:r w:rsidRPr="001938DE">
              <w:rPr>
                <w:rFonts w:ascii="Times New Roman" w:hAnsi="Times New Roman"/>
                <w:bCs/>
                <w:sz w:val="20"/>
                <w:szCs w:val="20"/>
              </w:rPr>
              <w:t>анализира тржиште производа и прати и контролише реализацију продаје производа и полупроизвода;</w:t>
            </w:r>
          </w:p>
          <w:p w:rsidR="00FC2BF0" w:rsidRPr="001938DE" w:rsidRDefault="00FC2BF0" w:rsidP="00C535F2">
            <w:pPr>
              <w:numPr>
                <w:ilvl w:val="0"/>
                <w:numId w:val="141"/>
              </w:numPr>
              <w:overflowPunct w:val="0"/>
              <w:autoSpaceDE w:val="0"/>
              <w:autoSpaceDN w:val="0"/>
              <w:adjustRightInd w:val="0"/>
              <w:spacing w:line="240" w:lineRule="auto"/>
              <w:jc w:val="both"/>
              <w:rPr>
                <w:rFonts w:ascii="Times New Roman" w:hAnsi="Times New Roman"/>
                <w:bCs/>
                <w:sz w:val="20"/>
                <w:szCs w:val="20"/>
              </w:rPr>
            </w:pPr>
            <w:r w:rsidRPr="001938DE">
              <w:rPr>
                <w:rFonts w:ascii="Times New Roman" w:hAnsi="Times New Roman"/>
                <w:bCs/>
                <w:sz w:val="20"/>
                <w:szCs w:val="20"/>
              </w:rPr>
              <w:t>учествује у изради плана набавке материјала и опреме и стара се о његовој реализацији;</w:t>
            </w:r>
          </w:p>
          <w:p w:rsidR="00FC2BF0" w:rsidRPr="001938DE" w:rsidRDefault="00FC2BF0" w:rsidP="00C535F2">
            <w:pPr>
              <w:numPr>
                <w:ilvl w:val="0"/>
                <w:numId w:val="141"/>
              </w:numPr>
              <w:overflowPunct w:val="0"/>
              <w:autoSpaceDE w:val="0"/>
              <w:autoSpaceDN w:val="0"/>
              <w:adjustRightInd w:val="0"/>
              <w:spacing w:line="240" w:lineRule="auto"/>
              <w:jc w:val="both"/>
              <w:rPr>
                <w:rFonts w:ascii="Times New Roman" w:hAnsi="Times New Roman"/>
                <w:bCs/>
                <w:sz w:val="20"/>
                <w:szCs w:val="20"/>
              </w:rPr>
            </w:pPr>
            <w:r w:rsidRPr="001938DE">
              <w:rPr>
                <w:rFonts w:ascii="Times New Roman" w:hAnsi="Times New Roman"/>
                <w:bCs/>
                <w:sz w:val="20"/>
                <w:szCs w:val="20"/>
              </w:rPr>
              <w:t>врши промоцију и продају производа из делатности института организује учешће на сајамским и другим презентацијама.</w:t>
            </w:r>
          </w:p>
        </w:tc>
      </w:tr>
      <w:tr w:rsidR="00FC2BF0" w:rsidRPr="001938DE" w:rsidTr="0025605F">
        <w:trPr>
          <w:trHeight w:val="719"/>
          <w:jc w:val="center"/>
        </w:trPr>
        <w:tc>
          <w:tcPr>
            <w:tcW w:w="862" w:type="pct"/>
            <w:tcBorders>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Oбразовање</w:t>
            </w:r>
          </w:p>
        </w:tc>
        <w:tc>
          <w:tcPr>
            <w:tcW w:w="4138" w:type="pct"/>
            <w:tcBorders>
              <w:left w:val="single" w:sz="12" w:space="0" w:color="auto"/>
            </w:tcBorders>
          </w:tcPr>
          <w:p w:rsidR="00FC2BF0" w:rsidRPr="005540EA" w:rsidRDefault="00FC2BF0" w:rsidP="0025605F">
            <w:pPr>
              <w:spacing w:line="240" w:lineRule="auto"/>
              <w:rPr>
                <w:rFonts w:ascii="Times New Roman" w:hAnsi="Times New Roman"/>
                <w:noProof/>
                <w:sz w:val="20"/>
                <w:szCs w:val="20"/>
              </w:rPr>
            </w:pPr>
            <w:r w:rsidRPr="005540EA">
              <w:rPr>
                <w:rFonts w:ascii="Times New Roman" w:hAnsi="Times New Roman"/>
                <w:noProof/>
                <w:sz w:val="20"/>
                <w:szCs w:val="20"/>
              </w:rPr>
              <w:t>Високо образовање:</w:t>
            </w:r>
            <w:r w:rsidRPr="005540EA">
              <w:rPr>
                <w:rFonts w:ascii="Times New Roman" w:hAnsi="Times New Roman"/>
                <w:noProof/>
                <w:sz w:val="20"/>
                <w:szCs w:val="20"/>
              </w:rPr>
              <w:tab/>
            </w:r>
          </w:p>
          <w:p w:rsidR="00FC2BF0" w:rsidRDefault="00FC2BF0" w:rsidP="00672434">
            <w:pPr>
              <w:numPr>
                <w:ilvl w:val="0"/>
                <w:numId w:val="14"/>
              </w:numPr>
              <w:spacing w:line="240" w:lineRule="auto"/>
              <w:contextualSpacing/>
              <w:rPr>
                <w:rFonts w:ascii="Times New Roman" w:hAnsi="Times New Roman"/>
                <w:noProof/>
                <w:sz w:val="20"/>
                <w:szCs w:val="20"/>
              </w:rPr>
            </w:pPr>
            <w:r w:rsidRPr="005540EA">
              <w:rPr>
                <w:rFonts w:ascii="Times New Roman" w:hAnsi="Times New Roman"/>
                <w:noProof/>
                <w:sz w:val="20"/>
                <w:szCs w:val="20"/>
              </w:rPr>
              <w:t>на студијама другог степена (мастер академске), по пропису који уређује високо образовање, почев од 10. септембра 2005. године;</w:t>
            </w:r>
          </w:p>
          <w:p w:rsidR="0025605F" w:rsidRPr="005540EA" w:rsidRDefault="0025605F" w:rsidP="00672434">
            <w:pPr>
              <w:numPr>
                <w:ilvl w:val="0"/>
                <w:numId w:val="14"/>
              </w:numPr>
              <w:spacing w:line="240" w:lineRule="auto"/>
              <w:contextualSpacing/>
              <w:rPr>
                <w:rFonts w:ascii="Times New Roman" w:hAnsi="Times New Roman"/>
                <w:noProof/>
                <w:sz w:val="20"/>
                <w:szCs w:val="20"/>
              </w:rPr>
            </w:pPr>
            <w:r w:rsidRPr="0025605F">
              <w:rPr>
                <w:rFonts w:ascii="Times New Roman" w:hAnsi="Times New Roman"/>
                <w:noProof/>
                <w:sz w:val="20"/>
                <w:szCs w:val="20"/>
              </w:rPr>
              <w:t>на студијама у трајању од најмање четири године, по пропису који је уређивао високо образовањ</w:t>
            </w:r>
            <w:r>
              <w:rPr>
                <w:rFonts w:ascii="Times New Roman" w:hAnsi="Times New Roman"/>
                <w:noProof/>
                <w:sz w:val="20"/>
                <w:szCs w:val="20"/>
              </w:rPr>
              <w:t>е до 10. септембра 2005. године;</w:t>
            </w:r>
          </w:p>
          <w:p w:rsidR="00FC2BF0" w:rsidRPr="005540EA" w:rsidRDefault="00FC2BF0" w:rsidP="0025605F">
            <w:pPr>
              <w:spacing w:line="240" w:lineRule="auto"/>
              <w:ind w:left="0" w:firstLine="0"/>
              <w:rPr>
                <w:rFonts w:ascii="Times New Roman" w:hAnsi="Times New Roman"/>
                <w:noProof/>
                <w:sz w:val="20"/>
                <w:szCs w:val="20"/>
              </w:rPr>
            </w:pPr>
            <w:r w:rsidRPr="005540EA">
              <w:rPr>
                <w:rFonts w:ascii="Times New Roman" w:hAnsi="Times New Roman"/>
                <w:noProof/>
                <w:sz w:val="20"/>
                <w:szCs w:val="20"/>
              </w:rPr>
              <w:t>или</w:t>
            </w:r>
          </w:p>
          <w:p w:rsidR="00FC2BF0" w:rsidRPr="001938DE" w:rsidRDefault="00FC2BF0" w:rsidP="00672434">
            <w:pPr>
              <w:pStyle w:val="NormalStefbullets1"/>
              <w:numPr>
                <w:ilvl w:val="0"/>
                <w:numId w:val="14"/>
              </w:numPr>
              <w:jc w:val="both"/>
              <w:rPr>
                <w:bCs/>
              </w:rPr>
            </w:pPr>
            <w:r w:rsidRPr="005540EA">
              <w:t>на студијама првог степена (основне академске студије у обиму од најмање 240 ЕСПБ), по пропису који уређује високо образовање поче</w:t>
            </w:r>
            <w:r w:rsidR="0025605F">
              <w:t>в од 10. септембра 2005. године.</w:t>
            </w:r>
            <w:r w:rsidRPr="005540EA">
              <w:t xml:space="preserve"> </w:t>
            </w:r>
          </w:p>
        </w:tc>
      </w:tr>
      <w:tr w:rsidR="00FC2BF0" w:rsidRPr="001938DE" w:rsidTr="0025605F">
        <w:trPr>
          <w:trHeight w:val="506"/>
          <w:jc w:val="center"/>
        </w:trPr>
        <w:tc>
          <w:tcPr>
            <w:tcW w:w="862" w:type="pct"/>
            <w:tcBorders>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1938DE" w:rsidRDefault="00FC2BF0" w:rsidP="0025605F">
            <w:pPr>
              <w:spacing w:line="240" w:lineRule="auto"/>
              <w:rPr>
                <w:rFonts w:ascii="Times New Roman" w:hAnsi="Times New Roman"/>
                <w:bCs/>
                <w:sz w:val="20"/>
                <w:szCs w:val="20"/>
                <w:lang w:val="sr-Cyrl-CS"/>
              </w:rPr>
            </w:pPr>
            <w:r w:rsidRPr="001938DE">
              <w:rPr>
                <w:rFonts w:ascii="Times New Roman" w:hAnsi="Times New Roman"/>
                <w:bCs/>
                <w:sz w:val="20"/>
                <w:szCs w:val="20"/>
              </w:rPr>
              <w:t xml:space="preserve">-     </w:t>
            </w:r>
            <w:r w:rsidRPr="001938DE">
              <w:rPr>
                <w:rFonts w:ascii="Times New Roman" w:hAnsi="Times New Roman"/>
                <w:bCs/>
                <w:sz w:val="20"/>
                <w:szCs w:val="20"/>
                <w:lang w:val="sr-Cyrl-CS"/>
              </w:rPr>
              <w:t>у складу са општим актом института</w:t>
            </w:r>
            <w:r w:rsidRPr="001938DE">
              <w:rPr>
                <w:bCs/>
                <w:lang w:val="sr-Cyrl-CS"/>
              </w:rPr>
              <w:t>.</w:t>
            </w:r>
          </w:p>
          <w:p w:rsidR="00FC2BF0" w:rsidRPr="001938DE" w:rsidRDefault="00FC2BF0" w:rsidP="0025605F">
            <w:pPr>
              <w:spacing w:line="240" w:lineRule="auto"/>
              <w:rPr>
                <w:rFonts w:ascii="Times New Roman" w:hAnsi="Times New Roman"/>
                <w:noProof/>
                <w:sz w:val="20"/>
                <w:szCs w:val="20"/>
                <w:lang w:val="en-AU" w:eastAsia="en-AU"/>
              </w:rPr>
            </w:pPr>
          </w:p>
        </w:tc>
      </w:tr>
    </w:tbl>
    <w:p w:rsidR="00FC2BF0" w:rsidRDefault="00FC2BF0" w:rsidP="00FC2BF0">
      <w:pPr>
        <w:rPr>
          <w:highlight w:val="darkCyan"/>
          <w:lang w:val="sr-Cyrl-CS"/>
        </w:rPr>
      </w:pPr>
    </w:p>
    <w:p w:rsidR="00FC2BF0" w:rsidRDefault="00FC2BF0" w:rsidP="00FC2BF0">
      <w:pPr>
        <w:spacing w:after="160" w:line="259" w:lineRule="auto"/>
        <w:ind w:left="0" w:firstLine="0"/>
        <w:rPr>
          <w:highlight w:val="darkCyan"/>
          <w:lang w:val="sr-Cyrl-CS"/>
        </w:rPr>
      </w:pPr>
      <w:r>
        <w:rPr>
          <w:highlight w:val="darkCyan"/>
          <w:lang w:val="sr-Cyrl-CS"/>
        </w:rPr>
        <w:br w:type="page"/>
      </w: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433E80" w:rsidTr="0088573B">
        <w:trPr>
          <w:trHeight w:val="37"/>
          <w:tblHeader/>
        </w:trPr>
        <w:tc>
          <w:tcPr>
            <w:tcW w:w="848" w:type="pct"/>
            <w:tcBorders>
              <w:top w:val="single" w:sz="12" w:space="0" w:color="auto"/>
              <w:left w:val="single" w:sz="12" w:space="0" w:color="auto"/>
              <w:bottom w:val="single" w:sz="2" w:space="0" w:color="auto"/>
              <w:right w:val="single" w:sz="12" w:space="0" w:color="auto"/>
            </w:tcBorders>
            <w:shd w:val="clear" w:color="auto" w:fill="auto"/>
          </w:tcPr>
          <w:p w:rsidR="00FC2BF0" w:rsidRPr="000F3CE7" w:rsidRDefault="00A05AE2" w:rsidP="0025605F">
            <w:pPr>
              <w:spacing w:line="256" w:lineRule="auto"/>
              <w:outlineLvl w:val="0"/>
              <w:rPr>
                <w:rFonts w:ascii="Times New Roman" w:eastAsia="Calibri" w:hAnsi="Times New Roman"/>
                <w:sz w:val="20"/>
                <w:szCs w:val="20"/>
                <w:highlight w:val="green"/>
              </w:rPr>
            </w:pPr>
            <w:r>
              <w:rPr>
                <w:rFonts w:ascii="Times New Roman" w:eastAsia="Calibri" w:hAnsi="Times New Roman"/>
                <w:sz w:val="24"/>
                <w:szCs w:val="24"/>
              </w:rPr>
              <w:lastRenderedPageBreak/>
              <w:t>9</w:t>
            </w:r>
            <w:r w:rsidR="00FC2BF0" w:rsidRPr="000F3CE7">
              <w:rPr>
                <w:rFonts w:ascii="Times New Roman" w:eastAsia="Calibri" w:hAnsi="Times New Roman"/>
                <w:sz w:val="20"/>
                <w:szCs w:val="20"/>
              </w:rPr>
              <w:t>.</w:t>
            </w:r>
          </w:p>
        </w:tc>
        <w:tc>
          <w:tcPr>
            <w:tcW w:w="415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C2BF0" w:rsidRPr="00433E80" w:rsidRDefault="00FC2BF0" w:rsidP="00433E80">
            <w:pPr>
              <w:pStyle w:val="AleksNaziv"/>
              <w:rPr>
                <w:lang w:val="sr-Cyrl-CS"/>
              </w:rPr>
            </w:pPr>
            <w:r w:rsidRPr="00433E80">
              <w:rPr>
                <w:lang w:val="sr-Cyrl-CS"/>
              </w:rPr>
              <w:t>ПОМОЋНИ САРАДНИК ЗА КОМЕРЦИЈАЛНЕ ПОСЛОВЕ ИНСТИТУТА</w:t>
            </w:r>
          </w:p>
        </w:tc>
      </w:tr>
      <w:tr w:rsidR="00FC2BF0" w:rsidRPr="00433E80" w:rsidTr="0088573B">
        <w:trPr>
          <w:trHeight w:val="20"/>
          <w:tblHeader/>
        </w:trPr>
        <w:tc>
          <w:tcPr>
            <w:tcW w:w="848" w:type="pct"/>
            <w:tcBorders>
              <w:top w:val="single" w:sz="2" w:space="0" w:color="auto"/>
              <w:left w:val="single" w:sz="12" w:space="0" w:color="auto"/>
              <w:bottom w:val="single" w:sz="12" w:space="0" w:color="auto"/>
              <w:right w:val="single" w:sz="12" w:space="0" w:color="auto"/>
            </w:tcBorders>
            <w:shd w:val="clear" w:color="auto" w:fill="auto"/>
            <w:hideMark/>
          </w:tcPr>
          <w:p w:rsidR="00FC2BF0" w:rsidRPr="000F3CE7" w:rsidRDefault="00FC2BF0" w:rsidP="0025605F">
            <w:pPr>
              <w:spacing w:line="256" w:lineRule="auto"/>
              <w:outlineLvl w:val="0"/>
              <w:rPr>
                <w:rFonts w:ascii="Times New Roman" w:eastAsia="Calibri" w:hAnsi="Times New Roman"/>
                <w:b/>
                <w:sz w:val="20"/>
                <w:szCs w:val="20"/>
              </w:rPr>
            </w:pPr>
            <w:r w:rsidRPr="000F3CE7">
              <w:rPr>
                <w:rFonts w:ascii="Times New Roman" w:eastAsia="Calibri" w:hAnsi="Times New Roman"/>
                <w:sz w:val="20"/>
                <w:szCs w:val="20"/>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FC2BF0" w:rsidRPr="00433E80" w:rsidRDefault="00FC2BF0" w:rsidP="0025605F">
            <w:pPr>
              <w:spacing w:line="240" w:lineRule="auto"/>
              <w:rPr>
                <w:rFonts w:ascii="Times New Roman" w:hAnsi="Times New Roman"/>
                <w:b/>
                <w:bCs/>
                <w:noProof/>
                <w:sz w:val="24"/>
                <w:szCs w:val="24"/>
                <w:highlight w:val="green"/>
                <w:lang w:eastAsia="en-AU"/>
              </w:rPr>
            </w:pPr>
          </w:p>
        </w:tc>
      </w:tr>
      <w:tr w:rsidR="00FC2BF0" w:rsidRPr="000F3CE7" w:rsidTr="0088573B">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FC2BF0" w:rsidRPr="000F3CE7" w:rsidRDefault="00FC2BF0" w:rsidP="00C535F2">
            <w:pPr>
              <w:pStyle w:val="ListParagraph"/>
              <w:numPr>
                <w:ilvl w:val="0"/>
                <w:numId w:val="142"/>
              </w:numPr>
              <w:spacing w:after="160" w:line="259" w:lineRule="auto"/>
              <w:ind w:left="478"/>
              <w:contextualSpacing/>
              <w:jc w:val="both"/>
              <w:rPr>
                <w:rFonts w:ascii="Times New Roman" w:hAnsi="Times New Roman"/>
                <w:sz w:val="20"/>
                <w:szCs w:val="20"/>
                <w:lang w:eastAsia="sr-Latn-CS"/>
              </w:rPr>
            </w:pPr>
            <w:r w:rsidRPr="000F3CE7">
              <w:rPr>
                <w:rFonts w:ascii="Times New Roman" w:hAnsi="Times New Roman"/>
                <w:sz w:val="20"/>
                <w:szCs w:val="20"/>
                <w:lang w:eastAsia="sr-Latn-CS"/>
              </w:rPr>
              <w:t>обавља послове на реализацији планова набавке, продаје производа или услуга;</w:t>
            </w:r>
          </w:p>
          <w:p w:rsidR="00FC2BF0" w:rsidRPr="000F3CE7" w:rsidRDefault="00FC2BF0" w:rsidP="00C535F2">
            <w:pPr>
              <w:pStyle w:val="ListParagraph"/>
              <w:numPr>
                <w:ilvl w:val="0"/>
                <w:numId w:val="142"/>
              </w:numPr>
              <w:spacing w:after="160" w:line="259" w:lineRule="auto"/>
              <w:ind w:left="478"/>
              <w:contextualSpacing/>
              <w:jc w:val="both"/>
              <w:rPr>
                <w:rFonts w:ascii="Times New Roman" w:hAnsi="Times New Roman"/>
                <w:sz w:val="20"/>
                <w:szCs w:val="20"/>
                <w:lang w:eastAsia="sr-Latn-CS"/>
              </w:rPr>
            </w:pPr>
            <w:r w:rsidRPr="000F3CE7">
              <w:rPr>
                <w:rFonts w:ascii="Times New Roman" w:hAnsi="Times New Roman"/>
                <w:sz w:val="20"/>
                <w:szCs w:val="20"/>
                <w:lang w:eastAsia="sr-Latn-CS"/>
              </w:rPr>
              <w:t>учествује у изради плана и програма производње, дораде и паковања производа;</w:t>
            </w:r>
          </w:p>
          <w:p w:rsidR="00FC2BF0" w:rsidRPr="000F3CE7" w:rsidRDefault="00FC2BF0" w:rsidP="00C535F2">
            <w:pPr>
              <w:pStyle w:val="ListParagraph"/>
              <w:numPr>
                <w:ilvl w:val="0"/>
                <w:numId w:val="142"/>
              </w:numPr>
              <w:spacing w:after="160" w:line="259" w:lineRule="auto"/>
              <w:ind w:left="478"/>
              <w:contextualSpacing/>
              <w:jc w:val="both"/>
              <w:rPr>
                <w:rFonts w:ascii="Times New Roman" w:hAnsi="Times New Roman"/>
                <w:sz w:val="20"/>
                <w:szCs w:val="20"/>
                <w:lang w:eastAsia="sr-Latn-CS"/>
              </w:rPr>
            </w:pPr>
            <w:r w:rsidRPr="000F3CE7">
              <w:rPr>
                <w:rFonts w:ascii="Times New Roman" w:hAnsi="Times New Roman"/>
                <w:sz w:val="20"/>
                <w:szCs w:val="20"/>
                <w:lang w:eastAsia="sr-Latn-CS"/>
              </w:rPr>
              <w:t>сарађује са купцима, добављачима и потенцијалним пословним партнерима;</w:t>
            </w:r>
          </w:p>
          <w:p w:rsidR="00FC2BF0" w:rsidRPr="000F3CE7" w:rsidRDefault="00FC2BF0" w:rsidP="00C535F2">
            <w:pPr>
              <w:pStyle w:val="ListParagraph"/>
              <w:numPr>
                <w:ilvl w:val="0"/>
                <w:numId w:val="142"/>
              </w:numPr>
              <w:spacing w:after="160" w:line="259" w:lineRule="auto"/>
              <w:ind w:left="478"/>
              <w:contextualSpacing/>
              <w:jc w:val="both"/>
              <w:rPr>
                <w:rFonts w:ascii="Times New Roman" w:hAnsi="Times New Roman"/>
                <w:sz w:val="20"/>
                <w:szCs w:val="20"/>
                <w:lang w:eastAsia="sr-Latn-CS"/>
              </w:rPr>
            </w:pPr>
            <w:r w:rsidRPr="000F3CE7">
              <w:rPr>
                <w:rFonts w:ascii="Times New Roman" w:hAnsi="Times New Roman"/>
                <w:sz w:val="20"/>
                <w:szCs w:val="20"/>
                <w:lang w:eastAsia="sr-Latn-CS"/>
              </w:rPr>
              <w:t>учествује у припреми извештаја набавке/продаје услуга и добара, као и утрошка репроматеријала и других квантитативних и финансијских показатеља производње, дораде и паковања производа;</w:t>
            </w:r>
          </w:p>
          <w:p w:rsidR="00FC2BF0" w:rsidRPr="000F3CE7" w:rsidRDefault="00FC2BF0" w:rsidP="00C535F2">
            <w:pPr>
              <w:pStyle w:val="ListParagraph"/>
              <w:numPr>
                <w:ilvl w:val="0"/>
                <w:numId w:val="142"/>
              </w:numPr>
              <w:spacing w:after="160" w:line="259" w:lineRule="auto"/>
              <w:ind w:left="478"/>
              <w:contextualSpacing/>
              <w:jc w:val="both"/>
              <w:rPr>
                <w:rFonts w:ascii="Times New Roman" w:hAnsi="Times New Roman"/>
                <w:sz w:val="20"/>
                <w:szCs w:val="20"/>
                <w:lang w:eastAsia="sr-Latn-CS"/>
              </w:rPr>
            </w:pPr>
            <w:r w:rsidRPr="000F3CE7">
              <w:rPr>
                <w:rFonts w:ascii="Times New Roman" w:hAnsi="Times New Roman"/>
                <w:sz w:val="20"/>
                <w:szCs w:val="20"/>
                <w:lang w:eastAsia="sr-Latn-CS"/>
              </w:rPr>
              <w:t>прати захтеве тржишта, стања залиха и услове набавке или продаје;</w:t>
            </w:r>
          </w:p>
          <w:p w:rsidR="00FC2BF0" w:rsidRPr="000F3CE7" w:rsidRDefault="00FC2BF0" w:rsidP="00C535F2">
            <w:pPr>
              <w:pStyle w:val="ListParagraph"/>
              <w:numPr>
                <w:ilvl w:val="0"/>
                <w:numId w:val="142"/>
              </w:numPr>
              <w:spacing w:after="160" w:line="259" w:lineRule="auto"/>
              <w:ind w:left="478"/>
              <w:contextualSpacing/>
              <w:jc w:val="both"/>
              <w:rPr>
                <w:rFonts w:ascii="Times New Roman" w:hAnsi="Times New Roman"/>
                <w:sz w:val="20"/>
                <w:szCs w:val="20"/>
                <w:lang w:eastAsia="sr-Latn-CS"/>
              </w:rPr>
            </w:pPr>
            <w:r w:rsidRPr="000F3CE7">
              <w:rPr>
                <w:rFonts w:ascii="Times New Roman" w:hAnsi="Times New Roman"/>
                <w:sz w:val="20"/>
                <w:szCs w:val="20"/>
                <w:lang w:eastAsia="sr-Latn-CS"/>
              </w:rPr>
              <w:t>учествује у припреми презентација и промоција на сајмовима и другим манифестацијама;</w:t>
            </w:r>
          </w:p>
          <w:p w:rsidR="00FC2BF0" w:rsidRPr="000F3CE7" w:rsidRDefault="00FC2BF0" w:rsidP="00C535F2">
            <w:pPr>
              <w:pStyle w:val="ListParagraph"/>
              <w:numPr>
                <w:ilvl w:val="0"/>
                <w:numId w:val="142"/>
              </w:numPr>
              <w:spacing w:after="160" w:line="259" w:lineRule="auto"/>
              <w:ind w:left="478"/>
              <w:contextualSpacing/>
              <w:jc w:val="both"/>
              <w:rPr>
                <w:rFonts w:ascii="Times New Roman" w:hAnsi="Times New Roman"/>
                <w:sz w:val="20"/>
                <w:szCs w:val="20"/>
                <w:lang w:eastAsia="sr-Latn-CS"/>
              </w:rPr>
            </w:pPr>
            <w:r w:rsidRPr="000F3CE7">
              <w:rPr>
                <w:rFonts w:ascii="Times New Roman" w:hAnsi="Times New Roman"/>
                <w:sz w:val="20"/>
                <w:szCs w:val="20"/>
                <w:lang w:eastAsia="sr-Latn-CS"/>
              </w:rPr>
              <w:t xml:space="preserve">учествује у припреми извештаја из делокруга свог рада. </w:t>
            </w:r>
          </w:p>
          <w:p w:rsidR="00FC2BF0" w:rsidRPr="000F3CE7" w:rsidRDefault="00FC2BF0" w:rsidP="0088573B">
            <w:pPr>
              <w:spacing w:line="240" w:lineRule="auto"/>
              <w:ind w:left="144"/>
              <w:jc w:val="both"/>
              <w:rPr>
                <w:rFonts w:ascii="Times New Roman" w:hAnsi="Times New Roman"/>
                <w:sz w:val="20"/>
                <w:szCs w:val="20"/>
                <w:lang w:eastAsia="sr-Latn-CS"/>
              </w:rPr>
            </w:pPr>
          </w:p>
        </w:tc>
      </w:tr>
      <w:tr w:rsidR="00FC2BF0" w:rsidRPr="000F3CE7" w:rsidTr="0088573B">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316132" w:rsidRPr="0088573B" w:rsidRDefault="00316132" w:rsidP="0088573B">
            <w:pPr>
              <w:spacing w:line="240" w:lineRule="auto"/>
              <w:jc w:val="both"/>
              <w:rPr>
                <w:rFonts w:ascii="Times New Roman" w:hAnsi="Times New Roman"/>
                <w:noProof/>
                <w:sz w:val="20"/>
                <w:szCs w:val="20"/>
              </w:rPr>
            </w:pPr>
            <w:r w:rsidRPr="0088573B">
              <w:rPr>
                <w:rFonts w:ascii="Times New Roman" w:hAnsi="Times New Roman"/>
                <w:noProof/>
                <w:sz w:val="20"/>
                <w:szCs w:val="20"/>
              </w:rPr>
              <w:t>Високо образовање:</w:t>
            </w:r>
            <w:r w:rsidRPr="0088573B">
              <w:rPr>
                <w:rFonts w:ascii="Times New Roman" w:hAnsi="Times New Roman"/>
                <w:noProof/>
                <w:sz w:val="20"/>
                <w:szCs w:val="20"/>
              </w:rPr>
              <w:tab/>
            </w:r>
          </w:p>
          <w:p w:rsidR="00316132" w:rsidRPr="0088573B" w:rsidRDefault="00316132" w:rsidP="0088573B">
            <w:pPr>
              <w:numPr>
                <w:ilvl w:val="0"/>
                <w:numId w:val="14"/>
              </w:numPr>
              <w:spacing w:line="240" w:lineRule="auto"/>
              <w:contextualSpacing/>
              <w:jc w:val="both"/>
              <w:rPr>
                <w:rFonts w:ascii="Times New Roman" w:hAnsi="Times New Roman"/>
                <w:noProof/>
                <w:sz w:val="20"/>
                <w:szCs w:val="20"/>
              </w:rPr>
            </w:pPr>
            <w:r w:rsidRPr="0088573B">
              <w:rPr>
                <w:rFonts w:ascii="Times New Roman" w:hAnsi="Times New Roman"/>
                <w:noProof/>
                <w:sz w:val="20"/>
                <w:szCs w:val="20"/>
              </w:rPr>
              <w:t>на студијама другог степена (мастер академске), по пропису који уређује високо образовање, почев од 10. септембра 2005. године;</w:t>
            </w:r>
          </w:p>
          <w:p w:rsidR="00316132" w:rsidRPr="0088573B" w:rsidRDefault="00316132" w:rsidP="0088573B">
            <w:pPr>
              <w:numPr>
                <w:ilvl w:val="0"/>
                <w:numId w:val="14"/>
              </w:numPr>
              <w:spacing w:line="240" w:lineRule="auto"/>
              <w:contextualSpacing/>
              <w:jc w:val="both"/>
              <w:rPr>
                <w:rFonts w:ascii="Times New Roman" w:hAnsi="Times New Roman"/>
                <w:noProof/>
                <w:sz w:val="20"/>
                <w:szCs w:val="20"/>
              </w:rPr>
            </w:pPr>
            <w:r w:rsidRPr="0088573B">
              <w:rPr>
                <w:rFonts w:ascii="Times New Roman" w:hAnsi="Times New Roman"/>
                <w:noProof/>
                <w:sz w:val="20"/>
                <w:szCs w:val="20"/>
              </w:rPr>
              <w:t>на студијама у трајању од најмање четири године, по пропису који је уређивао високо образовање до 10. септембра 2005. године;</w:t>
            </w:r>
          </w:p>
          <w:p w:rsidR="00316132" w:rsidRPr="0088573B" w:rsidRDefault="00316132" w:rsidP="0088573B">
            <w:pPr>
              <w:spacing w:line="240" w:lineRule="auto"/>
              <w:ind w:left="0" w:firstLine="0"/>
              <w:jc w:val="both"/>
              <w:rPr>
                <w:rFonts w:ascii="Times New Roman" w:hAnsi="Times New Roman"/>
                <w:noProof/>
                <w:sz w:val="20"/>
                <w:szCs w:val="20"/>
              </w:rPr>
            </w:pPr>
            <w:r w:rsidRPr="0088573B">
              <w:rPr>
                <w:rFonts w:ascii="Times New Roman" w:hAnsi="Times New Roman"/>
                <w:noProof/>
                <w:sz w:val="20"/>
                <w:szCs w:val="20"/>
              </w:rPr>
              <w:t>или</w:t>
            </w:r>
          </w:p>
          <w:p w:rsidR="00FC2BF0" w:rsidRPr="0088573B" w:rsidRDefault="00316132" w:rsidP="00C535F2">
            <w:pPr>
              <w:pStyle w:val="ListParagraph"/>
              <w:numPr>
                <w:ilvl w:val="0"/>
                <w:numId w:val="132"/>
              </w:numPr>
              <w:spacing w:line="240" w:lineRule="auto"/>
              <w:ind w:left="390"/>
              <w:jc w:val="both"/>
              <w:rPr>
                <w:rFonts w:ascii="Times New Roman" w:hAnsi="Times New Roman"/>
                <w:noProof/>
                <w:sz w:val="20"/>
                <w:szCs w:val="20"/>
              </w:rPr>
            </w:pPr>
            <w:r w:rsidRPr="0088573B">
              <w:rPr>
                <w:rFonts w:ascii="Times New Roman" w:hAnsi="Times New Roman"/>
                <w:sz w:val="20"/>
                <w:szCs w:val="20"/>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tc>
      </w:tr>
      <w:tr w:rsidR="00FC2BF0" w:rsidRPr="000F3CE7" w:rsidTr="0088573B">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shd w:val="clear" w:color="auto" w:fill="auto"/>
            <w:hideMark/>
          </w:tcPr>
          <w:p w:rsidR="00FC2BF0" w:rsidRPr="000F3CE7" w:rsidRDefault="00FC2BF0" w:rsidP="00C535F2">
            <w:pPr>
              <w:pStyle w:val="ListParagraph"/>
              <w:numPr>
                <w:ilvl w:val="0"/>
                <w:numId w:val="132"/>
              </w:numPr>
              <w:spacing w:line="240" w:lineRule="auto"/>
              <w:ind w:left="390"/>
              <w:jc w:val="both"/>
              <w:rPr>
                <w:rFonts w:ascii="Times New Roman" w:hAnsi="Times New Roman"/>
                <w:bCs/>
                <w:sz w:val="20"/>
                <w:szCs w:val="20"/>
                <w:lang w:val="sr-Cyrl-CS"/>
              </w:rPr>
            </w:pPr>
            <w:r w:rsidRPr="000F3CE7">
              <w:rPr>
                <w:rFonts w:ascii="Times New Roman" w:hAnsi="Times New Roman"/>
                <w:bCs/>
                <w:sz w:val="20"/>
                <w:szCs w:val="20"/>
                <w:lang w:val="sr-Cyrl-CS"/>
              </w:rPr>
              <w:t>у складу са општим актом института</w:t>
            </w:r>
            <w:r w:rsidRPr="000F3CE7">
              <w:rPr>
                <w:bCs/>
                <w:lang w:val="sr-Cyrl-CS"/>
              </w:rPr>
              <w:t>.</w:t>
            </w:r>
          </w:p>
        </w:tc>
      </w:tr>
    </w:tbl>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1B6404" w:rsidTr="0025605F">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FC2BF0" w:rsidRPr="001B6404" w:rsidRDefault="00A05AE2" w:rsidP="0025605F">
            <w:pPr>
              <w:spacing w:line="256" w:lineRule="auto"/>
              <w:outlineLvl w:val="0"/>
              <w:rPr>
                <w:rFonts w:ascii="Times New Roman" w:eastAsia="Calibri" w:hAnsi="Times New Roman"/>
                <w:sz w:val="24"/>
                <w:szCs w:val="24"/>
              </w:rPr>
            </w:pPr>
            <w:r>
              <w:rPr>
                <w:rFonts w:ascii="Times New Roman" w:eastAsia="Calibri" w:hAnsi="Times New Roman"/>
                <w:sz w:val="24"/>
                <w:szCs w:val="24"/>
              </w:rPr>
              <w:lastRenderedPageBreak/>
              <w:t>10</w:t>
            </w:r>
            <w:r w:rsidR="00FC2BF0" w:rsidRPr="001B6404">
              <w:rPr>
                <w:rFonts w:ascii="Times New Roman" w:eastAsia="Calibri" w:hAnsi="Times New Roman"/>
                <w:sz w:val="24"/>
                <w:szCs w:val="24"/>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1B6404" w:rsidRDefault="00FC2BF0" w:rsidP="0025605F">
            <w:pPr>
              <w:spacing w:line="256" w:lineRule="auto"/>
              <w:outlineLvl w:val="0"/>
              <w:rPr>
                <w:rFonts w:ascii="Times New Roman" w:hAnsi="Times New Roman"/>
                <w:bCs/>
                <w:noProof/>
                <w:sz w:val="24"/>
                <w:szCs w:val="24"/>
                <w:lang w:eastAsia="en-AU"/>
              </w:rPr>
            </w:pPr>
            <w:r w:rsidRPr="001B6404">
              <w:rPr>
                <w:rFonts w:ascii="Times New Roman" w:hAnsi="Times New Roman"/>
                <w:caps/>
                <w:noProof/>
                <w:sz w:val="24"/>
                <w:szCs w:val="24"/>
                <w:lang w:eastAsia="en-AU"/>
              </w:rPr>
              <w:t>САМОСТАЛНИ САРАДНИК ЗА спољно</w:t>
            </w:r>
            <w:r w:rsidR="00C27013">
              <w:rPr>
                <w:rFonts w:ascii="Times New Roman" w:hAnsi="Times New Roman"/>
                <w:caps/>
                <w:noProof/>
                <w:sz w:val="24"/>
                <w:szCs w:val="24"/>
                <w:lang w:eastAsia="en-AU"/>
              </w:rPr>
              <w:t xml:space="preserve"> </w:t>
            </w:r>
            <w:r w:rsidRPr="001B6404">
              <w:rPr>
                <w:rFonts w:ascii="Times New Roman" w:hAnsi="Times New Roman"/>
                <w:caps/>
                <w:noProof/>
                <w:sz w:val="24"/>
                <w:szCs w:val="24"/>
                <w:lang w:eastAsia="en-AU"/>
              </w:rPr>
              <w:t>-</w:t>
            </w:r>
            <w:r w:rsidR="00C27013">
              <w:rPr>
                <w:rFonts w:ascii="Times New Roman" w:hAnsi="Times New Roman"/>
                <w:caps/>
                <w:noProof/>
                <w:sz w:val="24"/>
                <w:szCs w:val="24"/>
                <w:lang w:eastAsia="en-AU"/>
              </w:rPr>
              <w:t xml:space="preserve"> </w:t>
            </w:r>
            <w:r w:rsidRPr="001B6404">
              <w:rPr>
                <w:rFonts w:ascii="Times New Roman" w:hAnsi="Times New Roman"/>
                <w:caps/>
                <w:noProof/>
                <w:sz w:val="24"/>
                <w:szCs w:val="24"/>
                <w:lang w:eastAsia="en-AU"/>
              </w:rPr>
              <w:t>трговинске ПОСЛОВЕ</w:t>
            </w:r>
            <w:r w:rsidRPr="001B6404">
              <w:rPr>
                <w:rFonts w:ascii="Times New Roman" w:hAnsi="Times New Roman"/>
                <w:bCs/>
                <w:sz w:val="24"/>
                <w:szCs w:val="24"/>
              </w:rPr>
              <w:t xml:space="preserve"> </w:t>
            </w:r>
          </w:p>
        </w:tc>
      </w:tr>
      <w:tr w:rsidR="00FC2BF0" w:rsidRPr="001B6404" w:rsidTr="0025605F">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1B6404" w:rsidRDefault="00FC2BF0" w:rsidP="0025605F">
            <w:pPr>
              <w:spacing w:line="240" w:lineRule="auto"/>
              <w:rPr>
                <w:rFonts w:ascii="Times New Roman" w:hAnsi="Times New Roman"/>
                <w:bCs/>
                <w:noProof/>
                <w:sz w:val="24"/>
                <w:szCs w:val="24"/>
                <w:lang w:eastAsia="en-AU"/>
              </w:rPr>
            </w:pPr>
          </w:p>
        </w:tc>
      </w:tr>
      <w:tr w:rsidR="00FC2BF0" w:rsidRPr="00282779"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 xml:space="preserve">задужен је план и програм пласмана производа за инострано тржиште и непосредно </w:t>
            </w:r>
            <w:r>
              <w:rPr>
                <w:rFonts w:ascii="Times New Roman" w:hAnsi="Times New Roman"/>
                <w:sz w:val="20"/>
                <w:szCs w:val="20"/>
                <w:lang w:eastAsia="sr-Latn-CS"/>
              </w:rPr>
              <w:t>учествује у њиховом спровођењу;</w:t>
            </w:r>
          </w:p>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непосредно обавља најсложеније послове из делок</w:t>
            </w:r>
            <w:r>
              <w:rPr>
                <w:rFonts w:ascii="Times New Roman" w:hAnsi="Times New Roman"/>
                <w:sz w:val="20"/>
                <w:szCs w:val="20"/>
                <w:lang w:eastAsia="sr-Latn-CS"/>
              </w:rPr>
              <w:t>руга спољно</w:t>
            </w:r>
            <w:r w:rsidR="00C27013">
              <w:rPr>
                <w:rFonts w:ascii="Times New Roman" w:hAnsi="Times New Roman"/>
                <w:sz w:val="20"/>
                <w:szCs w:val="20"/>
                <w:lang w:eastAsia="sr-Latn-CS"/>
              </w:rPr>
              <w:t xml:space="preserve"> </w:t>
            </w:r>
            <w:r>
              <w:rPr>
                <w:rFonts w:ascii="Times New Roman" w:hAnsi="Times New Roman"/>
                <w:sz w:val="20"/>
                <w:szCs w:val="20"/>
                <w:lang w:eastAsia="sr-Latn-CS"/>
              </w:rPr>
              <w:t>-</w:t>
            </w:r>
            <w:r w:rsidR="00C27013">
              <w:rPr>
                <w:rFonts w:ascii="Times New Roman" w:hAnsi="Times New Roman"/>
                <w:sz w:val="20"/>
                <w:szCs w:val="20"/>
                <w:lang w:eastAsia="sr-Latn-CS"/>
              </w:rPr>
              <w:t xml:space="preserve"> </w:t>
            </w:r>
            <w:r>
              <w:rPr>
                <w:rFonts w:ascii="Times New Roman" w:hAnsi="Times New Roman"/>
                <w:sz w:val="20"/>
                <w:szCs w:val="20"/>
                <w:lang w:eastAsia="sr-Latn-CS"/>
              </w:rPr>
              <w:t>трговинских послова;</w:t>
            </w:r>
          </w:p>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 xml:space="preserve">остварује сарадњу са научним, стручним и релевантним институцијама </w:t>
            </w:r>
            <w:r>
              <w:rPr>
                <w:rFonts w:ascii="Times New Roman" w:hAnsi="Times New Roman"/>
                <w:sz w:val="20"/>
                <w:szCs w:val="20"/>
                <w:lang w:eastAsia="sr-Latn-CS"/>
              </w:rPr>
              <w:t>на подручју за које је задужен;</w:t>
            </w:r>
          </w:p>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сарађује и развија пословне односе са постојећим и потенцијалним ино</w:t>
            </w:r>
            <w:r w:rsidR="00C27013">
              <w:rPr>
                <w:rFonts w:ascii="Times New Roman" w:hAnsi="Times New Roman"/>
                <w:sz w:val="20"/>
                <w:szCs w:val="20"/>
                <w:lang w:eastAsia="sr-Latn-CS"/>
              </w:rPr>
              <w:t xml:space="preserve"> </w:t>
            </w:r>
            <w:r w:rsidRPr="00282779">
              <w:rPr>
                <w:rFonts w:ascii="Times New Roman" w:hAnsi="Times New Roman"/>
                <w:sz w:val="20"/>
                <w:szCs w:val="20"/>
                <w:lang w:eastAsia="sr-Latn-CS"/>
              </w:rPr>
              <w:t>-</w:t>
            </w:r>
            <w:r w:rsidR="00C27013">
              <w:rPr>
                <w:rFonts w:ascii="Times New Roman" w:hAnsi="Times New Roman"/>
                <w:sz w:val="20"/>
                <w:szCs w:val="20"/>
                <w:lang w:eastAsia="sr-Latn-CS"/>
              </w:rPr>
              <w:t xml:space="preserve"> </w:t>
            </w:r>
            <w:r w:rsidRPr="00282779">
              <w:rPr>
                <w:rFonts w:ascii="Times New Roman" w:hAnsi="Times New Roman"/>
                <w:sz w:val="20"/>
                <w:szCs w:val="20"/>
                <w:lang w:eastAsia="sr-Latn-CS"/>
              </w:rPr>
              <w:t>партнерима, пре</w:t>
            </w:r>
            <w:r>
              <w:rPr>
                <w:rFonts w:ascii="Times New Roman" w:hAnsi="Times New Roman"/>
                <w:sz w:val="20"/>
                <w:szCs w:val="20"/>
                <w:lang w:eastAsia="sr-Latn-CS"/>
              </w:rPr>
              <w:t>говара и решава њихове захтеве;</w:t>
            </w:r>
          </w:p>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обавља истраживање ино</w:t>
            </w:r>
            <w:r w:rsidR="00C27013">
              <w:rPr>
                <w:rFonts w:ascii="Times New Roman" w:hAnsi="Times New Roman"/>
                <w:sz w:val="20"/>
                <w:szCs w:val="20"/>
                <w:lang w:eastAsia="sr-Latn-CS"/>
              </w:rPr>
              <w:t xml:space="preserve"> </w:t>
            </w:r>
            <w:r w:rsidRPr="00282779">
              <w:rPr>
                <w:rFonts w:ascii="Times New Roman" w:hAnsi="Times New Roman"/>
                <w:sz w:val="20"/>
                <w:szCs w:val="20"/>
                <w:lang w:eastAsia="sr-Latn-CS"/>
              </w:rPr>
              <w:t>-</w:t>
            </w:r>
            <w:r w:rsidR="00C27013">
              <w:rPr>
                <w:rFonts w:ascii="Times New Roman" w:hAnsi="Times New Roman"/>
                <w:sz w:val="20"/>
                <w:szCs w:val="20"/>
                <w:lang w:eastAsia="sr-Latn-CS"/>
              </w:rPr>
              <w:t xml:space="preserve"> </w:t>
            </w:r>
            <w:r w:rsidRPr="00282779">
              <w:rPr>
                <w:rFonts w:ascii="Times New Roman" w:hAnsi="Times New Roman"/>
                <w:sz w:val="20"/>
                <w:szCs w:val="20"/>
                <w:lang w:eastAsia="sr-Latn-CS"/>
              </w:rPr>
              <w:t>тржишта, прати његове захтеве и саглед</w:t>
            </w:r>
            <w:r>
              <w:rPr>
                <w:rFonts w:ascii="Times New Roman" w:hAnsi="Times New Roman"/>
                <w:sz w:val="20"/>
                <w:szCs w:val="20"/>
                <w:lang w:eastAsia="sr-Latn-CS"/>
              </w:rPr>
              <w:t>ава најповољније услове продаје;</w:t>
            </w:r>
          </w:p>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bCs/>
                <w:sz w:val="20"/>
                <w:szCs w:val="20"/>
                <w:lang w:eastAsia="sr-Latn-CS"/>
              </w:rPr>
              <w:t>прати солвентност ино</w:t>
            </w:r>
            <w:r w:rsidR="00C27013">
              <w:rPr>
                <w:rFonts w:ascii="Times New Roman" w:hAnsi="Times New Roman"/>
                <w:bCs/>
                <w:sz w:val="20"/>
                <w:szCs w:val="20"/>
                <w:lang w:eastAsia="sr-Latn-CS"/>
              </w:rPr>
              <w:t xml:space="preserve"> </w:t>
            </w:r>
            <w:r w:rsidRPr="00282779">
              <w:rPr>
                <w:rFonts w:ascii="Times New Roman" w:hAnsi="Times New Roman"/>
                <w:bCs/>
                <w:sz w:val="20"/>
                <w:szCs w:val="20"/>
                <w:lang w:eastAsia="sr-Latn-CS"/>
              </w:rPr>
              <w:t>-</w:t>
            </w:r>
            <w:r w:rsidR="00C27013">
              <w:rPr>
                <w:rFonts w:ascii="Times New Roman" w:hAnsi="Times New Roman"/>
                <w:bCs/>
                <w:sz w:val="20"/>
                <w:szCs w:val="20"/>
                <w:lang w:eastAsia="sr-Latn-CS"/>
              </w:rPr>
              <w:t xml:space="preserve"> </w:t>
            </w:r>
            <w:r w:rsidRPr="00282779">
              <w:rPr>
                <w:rFonts w:ascii="Times New Roman" w:hAnsi="Times New Roman"/>
                <w:bCs/>
                <w:sz w:val="20"/>
                <w:szCs w:val="20"/>
                <w:lang w:eastAsia="sr-Latn-CS"/>
              </w:rPr>
              <w:t>партнера, активност конкурената, даје предлоге продајних у</w:t>
            </w:r>
            <w:r>
              <w:rPr>
                <w:rFonts w:ascii="Times New Roman" w:hAnsi="Times New Roman"/>
                <w:bCs/>
                <w:sz w:val="20"/>
                <w:szCs w:val="20"/>
                <w:lang w:eastAsia="sr-Latn-CS"/>
              </w:rPr>
              <w:t>говора и прати реализаију истих;</w:t>
            </w:r>
          </w:p>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анализира реализиацију усвојених планова и даје предлоге за побољшање програма пласмана производа за инострано тржиште</w:t>
            </w:r>
            <w:r>
              <w:rPr>
                <w:rFonts w:ascii="Times New Roman" w:hAnsi="Times New Roman"/>
                <w:sz w:val="20"/>
                <w:szCs w:val="20"/>
                <w:lang w:eastAsia="sr-Latn-CS"/>
              </w:rPr>
              <w:t>;</w:t>
            </w:r>
            <w:r w:rsidRPr="00282779">
              <w:rPr>
                <w:rFonts w:ascii="Times New Roman" w:hAnsi="Times New Roman"/>
                <w:sz w:val="20"/>
                <w:szCs w:val="20"/>
                <w:lang w:eastAsia="sr-Latn-CS"/>
              </w:rPr>
              <w:t xml:space="preserve"> </w:t>
            </w:r>
          </w:p>
          <w:p w:rsidR="00FC2BF0" w:rsidRPr="00282779"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разрађује пословне информације пропаганде, сајмова, научно</w:t>
            </w:r>
            <w:r w:rsidR="00C27013">
              <w:rPr>
                <w:rFonts w:ascii="Times New Roman" w:hAnsi="Times New Roman"/>
                <w:sz w:val="20"/>
                <w:szCs w:val="20"/>
                <w:lang w:eastAsia="sr-Latn-CS"/>
              </w:rPr>
              <w:t xml:space="preserve"> </w:t>
            </w:r>
            <w:r w:rsidRPr="00282779">
              <w:rPr>
                <w:rFonts w:ascii="Times New Roman" w:hAnsi="Times New Roman"/>
                <w:sz w:val="20"/>
                <w:szCs w:val="20"/>
                <w:lang w:eastAsia="sr-Latn-CS"/>
              </w:rPr>
              <w:t>-</w:t>
            </w:r>
            <w:r w:rsidR="00C27013">
              <w:rPr>
                <w:rFonts w:ascii="Times New Roman" w:hAnsi="Times New Roman"/>
                <w:sz w:val="20"/>
                <w:szCs w:val="20"/>
                <w:lang w:eastAsia="sr-Latn-CS"/>
              </w:rPr>
              <w:t xml:space="preserve"> </w:t>
            </w:r>
            <w:r w:rsidRPr="00282779">
              <w:rPr>
                <w:rFonts w:ascii="Times New Roman" w:hAnsi="Times New Roman"/>
                <w:sz w:val="20"/>
                <w:szCs w:val="20"/>
                <w:lang w:eastAsia="sr-Latn-CS"/>
              </w:rPr>
              <w:t>стручних скупова, предлаже њихова најефикасн</w:t>
            </w:r>
            <w:r>
              <w:rPr>
                <w:rFonts w:ascii="Times New Roman" w:hAnsi="Times New Roman"/>
                <w:sz w:val="20"/>
                <w:szCs w:val="20"/>
                <w:lang w:eastAsia="sr-Latn-CS"/>
              </w:rPr>
              <w:t>ија решења и прати реализацију;</w:t>
            </w:r>
          </w:p>
          <w:p w:rsidR="00FC2BF0" w:rsidRPr="00C27013" w:rsidRDefault="00FC2BF0" w:rsidP="00C535F2">
            <w:pPr>
              <w:numPr>
                <w:ilvl w:val="0"/>
                <w:numId w:val="133"/>
              </w:numPr>
              <w:spacing w:line="240" w:lineRule="auto"/>
              <w:ind w:left="360"/>
              <w:jc w:val="both"/>
              <w:rPr>
                <w:rFonts w:ascii="Times New Roman" w:hAnsi="Times New Roman"/>
                <w:sz w:val="20"/>
                <w:szCs w:val="20"/>
                <w:lang w:eastAsia="sr-Latn-CS"/>
              </w:rPr>
            </w:pPr>
            <w:r w:rsidRPr="00282779">
              <w:rPr>
                <w:rFonts w:ascii="Times New Roman" w:hAnsi="Times New Roman"/>
                <w:sz w:val="20"/>
                <w:szCs w:val="20"/>
                <w:lang w:eastAsia="sr-Latn-CS"/>
              </w:rPr>
              <w:t xml:space="preserve">успоставља и води сарадњу са медијима на иностраном тржишту. </w:t>
            </w:r>
          </w:p>
        </w:tc>
      </w:tr>
      <w:tr w:rsidR="00FC2BF0" w:rsidRPr="00282779"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282779" w:rsidRDefault="00FC2BF0" w:rsidP="0025605F">
            <w:pPr>
              <w:spacing w:line="240" w:lineRule="auto"/>
              <w:rPr>
                <w:rFonts w:ascii="Times New Roman" w:hAnsi="Times New Roman"/>
                <w:noProof/>
                <w:sz w:val="20"/>
              </w:rPr>
            </w:pPr>
            <w:r w:rsidRPr="00282779">
              <w:rPr>
                <w:rFonts w:ascii="Times New Roman" w:hAnsi="Times New Roman"/>
                <w:noProof/>
                <w:sz w:val="20"/>
              </w:rPr>
              <w:t>Високо образовање:</w:t>
            </w:r>
            <w:r w:rsidRPr="00282779">
              <w:rPr>
                <w:rFonts w:ascii="Times New Roman" w:hAnsi="Times New Roman"/>
                <w:noProof/>
                <w:sz w:val="20"/>
              </w:rPr>
              <w:tab/>
            </w:r>
          </w:p>
          <w:p w:rsidR="00FC2BF0" w:rsidRPr="00C27013" w:rsidRDefault="00FC2BF0" w:rsidP="00C535F2">
            <w:pPr>
              <w:pStyle w:val="ListParagraph"/>
              <w:numPr>
                <w:ilvl w:val="0"/>
                <w:numId w:val="132"/>
              </w:numPr>
              <w:spacing w:line="240" w:lineRule="auto"/>
              <w:ind w:left="390"/>
              <w:jc w:val="both"/>
              <w:rPr>
                <w:rFonts w:ascii="Times New Roman" w:hAnsi="Times New Roman"/>
                <w:sz w:val="20"/>
                <w:szCs w:val="20"/>
              </w:rPr>
            </w:pPr>
            <w:r w:rsidRPr="00C27013">
              <w:rPr>
                <w:rFonts w:ascii="Times New Roman" w:hAnsi="Times New Roman"/>
                <w:sz w:val="20"/>
                <w:szCs w:val="20"/>
              </w:rPr>
              <w:t>на студијама другог степена (мастер академске), по пропису који уређује високо образовање, почев од 10. септембра 2005. године;</w:t>
            </w:r>
          </w:p>
          <w:p w:rsidR="0025605F" w:rsidRPr="00282779" w:rsidRDefault="0025605F" w:rsidP="00C535F2">
            <w:pPr>
              <w:pStyle w:val="ListParagraph"/>
              <w:numPr>
                <w:ilvl w:val="0"/>
                <w:numId w:val="132"/>
              </w:numPr>
              <w:spacing w:line="240" w:lineRule="auto"/>
              <w:ind w:left="390"/>
              <w:jc w:val="both"/>
              <w:rPr>
                <w:rFonts w:ascii="Times New Roman" w:hAnsi="Times New Roman"/>
                <w:noProof/>
                <w:sz w:val="20"/>
              </w:rPr>
            </w:pPr>
            <w:r w:rsidRPr="00C27013">
              <w:rPr>
                <w:rFonts w:ascii="Times New Roman" w:hAnsi="Times New Roman"/>
                <w:sz w:val="20"/>
                <w:szCs w:val="20"/>
              </w:rPr>
              <w:t>на студијама у трајању од најмање четири године, по пропису који је уређивао високо</w:t>
            </w:r>
            <w:r w:rsidRPr="0025605F">
              <w:rPr>
                <w:rFonts w:ascii="Times New Roman" w:hAnsi="Times New Roman"/>
                <w:noProof/>
                <w:sz w:val="20"/>
              </w:rPr>
              <w:t xml:space="preserve"> образовање до 10. септембра 2005. године</w:t>
            </w:r>
            <w:r>
              <w:rPr>
                <w:rFonts w:ascii="Times New Roman" w:hAnsi="Times New Roman"/>
                <w:noProof/>
                <w:sz w:val="20"/>
              </w:rPr>
              <w:t>;</w:t>
            </w:r>
          </w:p>
          <w:p w:rsidR="00FC2BF0" w:rsidRPr="00282779" w:rsidRDefault="00FC2BF0" w:rsidP="00C27013">
            <w:pPr>
              <w:spacing w:line="240" w:lineRule="auto"/>
              <w:ind w:left="0" w:firstLine="0"/>
              <w:jc w:val="both"/>
              <w:rPr>
                <w:rFonts w:ascii="Times New Roman" w:hAnsi="Times New Roman"/>
                <w:noProof/>
                <w:sz w:val="20"/>
              </w:rPr>
            </w:pPr>
            <w:r w:rsidRPr="00282779">
              <w:rPr>
                <w:rFonts w:ascii="Times New Roman" w:hAnsi="Times New Roman"/>
                <w:noProof/>
                <w:sz w:val="20"/>
              </w:rPr>
              <w:t>или</w:t>
            </w:r>
          </w:p>
          <w:p w:rsidR="00FC2BF0" w:rsidRPr="00282779" w:rsidRDefault="00FC2BF0" w:rsidP="00C535F2">
            <w:pPr>
              <w:pStyle w:val="ListParagraph"/>
              <w:numPr>
                <w:ilvl w:val="0"/>
                <w:numId w:val="132"/>
              </w:numPr>
              <w:spacing w:line="240" w:lineRule="auto"/>
              <w:ind w:left="390"/>
              <w:jc w:val="both"/>
              <w:rPr>
                <w:rFonts w:ascii="Times New Roman" w:hAnsi="Times New Roman"/>
                <w:noProof/>
                <w:sz w:val="20"/>
              </w:rPr>
            </w:pPr>
            <w:r w:rsidRPr="00C27013">
              <w:rPr>
                <w:rFonts w:ascii="Times New Roman" w:hAnsi="Times New Roman"/>
                <w:sz w:val="20"/>
                <w:szCs w:val="20"/>
              </w:rPr>
              <w:t>на</w:t>
            </w:r>
            <w:r w:rsidRPr="00282779">
              <w:rPr>
                <w:rFonts w:ascii="Times New Roman" w:hAnsi="Times New Roman"/>
                <w:noProof/>
                <w:sz w:val="20"/>
              </w:rPr>
              <w:t xml:space="preserve">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rPr>
              <w:t>в од 10. септембра 2005. године</w:t>
            </w:r>
            <w:r w:rsidRPr="00282779">
              <w:rPr>
                <w:rFonts w:ascii="Times New Roman" w:hAnsi="Times New Roman"/>
                <w:noProof/>
                <w:sz w:val="20"/>
              </w:rPr>
              <w:t>.</w:t>
            </w:r>
          </w:p>
          <w:p w:rsidR="00FC2BF0" w:rsidRPr="00282779" w:rsidRDefault="00FC2BF0" w:rsidP="0025605F">
            <w:pPr>
              <w:tabs>
                <w:tab w:val="left" w:pos="720"/>
              </w:tabs>
              <w:snapToGrid w:val="0"/>
              <w:spacing w:line="240" w:lineRule="auto"/>
              <w:rPr>
                <w:rFonts w:ascii="Times New Roman" w:hAnsi="Times New Roman"/>
                <w:noProof/>
                <w:sz w:val="20"/>
                <w:szCs w:val="20"/>
                <w:lang w:eastAsia="en-AU"/>
              </w:rPr>
            </w:pPr>
          </w:p>
        </w:tc>
      </w:tr>
      <w:tr w:rsidR="00FC2BF0" w:rsidRPr="00282779"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282779" w:rsidRDefault="00FC2BF0" w:rsidP="00C535F2">
            <w:pPr>
              <w:pStyle w:val="ListParagraph"/>
              <w:numPr>
                <w:ilvl w:val="0"/>
                <w:numId w:val="132"/>
              </w:numPr>
              <w:spacing w:line="240" w:lineRule="auto"/>
              <w:ind w:left="390"/>
              <w:jc w:val="both"/>
              <w:rPr>
                <w:rFonts w:ascii="Times New Roman" w:hAnsi="Times New Roman"/>
                <w:noProof/>
                <w:sz w:val="20"/>
                <w:szCs w:val="20"/>
                <w:lang w:eastAsia="en-AU"/>
              </w:rPr>
            </w:pPr>
            <w:r w:rsidRPr="00F40B5F">
              <w:rPr>
                <w:rFonts w:ascii="Times New Roman" w:hAnsi="Times New Roman"/>
                <w:bCs/>
                <w:sz w:val="20"/>
                <w:szCs w:val="20"/>
                <w:lang w:val="sr-Cyrl-CS"/>
              </w:rPr>
              <w:t xml:space="preserve">у </w:t>
            </w:r>
            <w:r w:rsidRPr="00C27013">
              <w:rPr>
                <w:rFonts w:ascii="Times New Roman" w:hAnsi="Times New Roman"/>
                <w:sz w:val="20"/>
                <w:szCs w:val="20"/>
              </w:rPr>
              <w:t>складу</w:t>
            </w:r>
            <w:r w:rsidRPr="00F40B5F">
              <w:rPr>
                <w:rFonts w:ascii="Times New Roman" w:hAnsi="Times New Roman"/>
                <w:bCs/>
                <w:sz w:val="20"/>
                <w:szCs w:val="20"/>
                <w:lang w:val="sr-Cyrl-CS"/>
              </w:rPr>
              <w:t xml:space="preserve"> са општим актом института</w:t>
            </w:r>
            <w:r>
              <w:rPr>
                <w:rFonts w:ascii="Times New Roman" w:hAnsi="Times New Roman"/>
                <w:bCs/>
                <w:sz w:val="20"/>
                <w:szCs w:val="20"/>
                <w:lang w:val="sr-Cyrl-CS"/>
              </w:rPr>
              <w:t>.</w:t>
            </w:r>
          </w:p>
        </w:tc>
      </w:tr>
    </w:tbl>
    <w:p w:rsidR="00FC2BF0" w:rsidRDefault="00FC2BF0" w:rsidP="00FC2BF0">
      <w:pPr>
        <w:spacing w:after="160" w:line="259" w:lineRule="auto"/>
        <w:ind w:left="0" w:firstLine="0"/>
        <w:rPr>
          <w:highlight w:val="darkCyan"/>
          <w:lang w:val="sr-Cyrl-CS"/>
        </w:rPr>
      </w:pPr>
    </w:p>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122F40" w:rsidTr="0025605F">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FC2BF0" w:rsidRPr="00433E80" w:rsidRDefault="00A05AE2" w:rsidP="0025605F">
            <w:pPr>
              <w:spacing w:line="256" w:lineRule="auto"/>
              <w:outlineLvl w:val="0"/>
              <w:rPr>
                <w:rFonts w:ascii="Times New Roman" w:eastAsia="Calibri" w:hAnsi="Times New Roman"/>
                <w:sz w:val="24"/>
                <w:szCs w:val="24"/>
              </w:rPr>
            </w:pPr>
            <w:r>
              <w:rPr>
                <w:rFonts w:ascii="Times New Roman" w:eastAsia="Calibri" w:hAnsi="Times New Roman"/>
                <w:sz w:val="24"/>
                <w:szCs w:val="24"/>
              </w:rPr>
              <w:lastRenderedPageBreak/>
              <w:t>11</w:t>
            </w:r>
            <w:r w:rsidR="00FC2BF0" w:rsidRPr="00433E80">
              <w:rPr>
                <w:rFonts w:ascii="Times New Roman" w:eastAsia="Calibri" w:hAnsi="Times New Roman"/>
                <w:sz w:val="24"/>
                <w:szCs w:val="24"/>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B911CA" w:rsidRDefault="00FC2BF0" w:rsidP="00433E80">
            <w:pPr>
              <w:pStyle w:val="AleksNaziv"/>
              <w:rPr>
                <w:bCs/>
                <w:lang w:eastAsia="en-AU"/>
              </w:rPr>
            </w:pPr>
            <w:r w:rsidRPr="00433E80">
              <w:rPr>
                <w:lang w:val="sr-Cyrl-CS"/>
              </w:rPr>
              <w:t>помоћни сарадник за спољно-трговинске ПОСЛОВЕ ИНСТИТУТА</w:t>
            </w:r>
          </w:p>
        </w:tc>
      </w:tr>
      <w:tr w:rsidR="00FC2BF0" w:rsidRPr="00122F40" w:rsidTr="0025605F">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B911CA" w:rsidRDefault="00FC2BF0" w:rsidP="0025605F">
            <w:pPr>
              <w:spacing w:line="240" w:lineRule="auto"/>
              <w:rPr>
                <w:rFonts w:ascii="Times New Roman" w:hAnsi="Times New Roman"/>
                <w:bCs/>
                <w:noProof/>
                <w:sz w:val="20"/>
                <w:szCs w:val="20"/>
                <w:lang w:eastAsia="en-AU"/>
              </w:rPr>
            </w:pPr>
          </w:p>
        </w:tc>
      </w:tr>
      <w:tr w:rsidR="00FC2BF0" w:rsidRPr="00122F40"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rsidR="00FC2BF0" w:rsidRPr="00B911CA" w:rsidRDefault="00FC2BF0" w:rsidP="00C535F2">
            <w:pPr>
              <w:numPr>
                <w:ilvl w:val="0"/>
                <w:numId w:val="143"/>
              </w:numPr>
              <w:spacing w:line="240" w:lineRule="auto"/>
              <w:jc w:val="both"/>
              <w:rPr>
                <w:rFonts w:ascii="Times New Roman" w:hAnsi="Times New Roman"/>
                <w:sz w:val="20"/>
                <w:szCs w:val="20"/>
                <w:lang w:eastAsia="sr-Latn-CS"/>
              </w:rPr>
            </w:pPr>
            <w:r w:rsidRPr="00B911CA">
              <w:rPr>
                <w:rFonts w:ascii="Times New Roman" w:hAnsi="Times New Roman"/>
                <w:sz w:val="20"/>
                <w:szCs w:val="20"/>
                <w:lang w:eastAsia="sr-Latn-CS"/>
              </w:rPr>
              <w:t>обавља послове реализације плана и програма пласмана производа;</w:t>
            </w:r>
          </w:p>
          <w:p w:rsidR="00FC2BF0" w:rsidRPr="00B911CA" w:rsidRDefault="00FC2BF0" w:rsidP="00C535F2">
            <w:pPr>
              <w:numPr>
                <w:ilvl w:val="0"/>
                <w:numId w:val="143"/>
              </w:numPr>
              <w:spacing w:line="240" w:lineRule="auto"/>
              <w:jc w:val="both"/>
              <w:rPr>
                <w:rFonts w:ascii="Times New Roman" w:hAnsi="Times New Roman"/>
                <w:sz w:val="20"/>
                <w:szCs w:val="20"/>
                <w:lang w:eastAsia="sr-Latn-CS"/>
              </w:rPr>
            </w:pPr>
            <w:r w:rsidRPr="00B911CA">
              <w:rPr>
                <w:rFonts w:ascii="Times New Roman" w:hAnsi="Times New Roman"/>
                <w:sz w:val="20"/>
                <w:szCs w:val="20"/>
                <w:lang w:eastAsia="sr-Latn-CS"/>
              </w:rPr>
              <w:t>учествује у сарадњи са научним, стручним и релевантним институцијама;</w:t>
            </w:r>
          </w:p>
          <w:p w:rsidR="00FC2BF0" w:rsidRPr="00B911CA" w:rsidRDefault="00FC2BF0" w:rsidP="00C535F2">
            <w:pPr>
              <w:numPr>
                <w:ilvl w:val="0"/>
                <w:numId w:val="143"/>
              </w:numPr>
              <w:spacing w:line="240" w:lineRule="auto"/>
              <w:jc w:val="both"/>
              <w:rPr>
                <w:rFonts w:ascii="Times New Roman" w:hAnsi="Times New Roman"/>
                <w:sz w:val="20"/>
                <w:szCs w:val="20"/>
                <w:lang w:eastAsia="sr-Latn-CS"/>
              </w:rPr>
            </w:pPr>
            <w:r w:rsidRPr="00B911CA">
              <w:rPr>
                <w:rFonts w:ascii="Times New Roman" w:hAnsi="Times New Roman"/>
                <w:sz w:val="20"/>
                <w:szCs w:val="20"/>
                <w:lang w:eastAsia="sr-Latn-CS"/>
              </w:rPr>
              <w:t>учествује у истраживању иностраног тржишта;</w:t>
            </w:r>
          </w:p>
          <w:p w:rsidR="00FC2BF0" w:rsidRPr="00B911CA" w:rsidRDefault="00FC2BF0" w:rsidP="00C535F2">
            <w:pPr>
              <w:numPr>
                <w:ilvl w:val="0"/>
                <w:numId w:val="143"/>
              </w:numPr>
              <w:spacing w:line="240" w:lineRule="auto"/>
              <w:jc w:val="both"/>
              <w:rPr>
                <w:rFonts w:ascii="Times New Roman" w:hAnsi="Times New Roman"/>
                <w:sz w:val="20"/>
                <w:szCs w:val="20"/>
                <w:lang w:eastAsia="sr-Latn-CS"/>
              </w:rPr>
            </w:pPr>
            <w:r w:rsidRPr="00B911CA">
              <w:rPr>
                <w:rFonts w:ascii="Times New Roman" w:hAnsi="Times New Roman"/>
                <w:bCs/>
                <w:sz w:val="20"/>
                <w:szCs w:val="20"/>
                <w:lang w:eastAsia="sr-Latn-CS"/>
              </w:rPr>
              <w:t xml:space="preserve">прати солвентност </w:t>
            </w:r>
            <w:r w:rsidRPr="00B911CA">
              <w:rPr>
                <w:rFonts w:ascii="Times New Roman" w:hAnsi="Times New Roman"/>
                <w:sz w:val="20"/>
                <w:szCs w:val="20"/>
                <w:lang w:eastAsia="sr-Latn-CS"/>
              </w:rPr>
              <w:t>иностраног</w:t>
            </w:r>
            <w:r w:rsidRPr="00B911CA">
              <w:rPr>
                <w:rFonts w:ascii="Times New Roman" w:hAnsi="Times New Roman"/>
                <w:bCs/>
                <w:sz w:val="20"/>
                <w:szCs w:val="20"/>
                <w:lang w:eastAsia="sr-Latn-CS"/>
              </w:rPr>
              <w:t xml:space="preserve"> </w:t>
            </w:r>
            <w:r w:rsidRPr="00B911CA">
              <w:rPr>
                <w:rFonts w:ascii="Times New Roman" w:hAnsi="Times New Roman"/>
                <w:sz w:val="20"/>
                <w:szCs w:val="20"/>
                <w:lang w:eastAsia="sr-Latn-CS"/>
              </w:rPr>
              <w:t>тржишта</w:t>
            </w:r>
            <w:r w:rsidRPr="00B911CA">
              <w:rPr>
                <w:rFonts w:ascii="Times New Roman" w:hAnsi="Times New Roman"/>
                <w:bCs/>
                <w:sz w:val="20"/>
                <w:szCs w:val="20"/>
                <w:lang w:eastAsia="sr-Latn-CS"/>
              </w:rPr>
              <w:t>, активност конкурената, даје предлоге за реализацију пласмана производа;</w:t>
            </w:r>
          </w:p>
          <w:p w:rsidR="00FC2BF0" w:rsidRPr="00B911CA" w:rsidRDefault="00FC2BF0" w:rsidP="00C535F2">
            <w:pPr>
              <w:numPr>
                <w:ilvl w:val="0"/>
                <w:numId w:val="143"/>
              </w:numPr>
              <w:spacing w:line="240" w:lineRule="auto"/>
              <w:jc w:val="both"/>
              <w:rPr>
                <w:rFonts w:ascii="Times New Roman" w:hAnsi="Times New Roman"/>
                <w:sz w:val="20"/>
                <w:szCs w:val="20"/>
                <w:lang w:eastAsia="sr-Latn-CS"/>
              </w:rPr>
            </w:pPr>
            <w:r w:rsidRPr="00B911CA">
              <w:rPr>
                <w:rFonts w:ascii="Times New Roman" w:hAnsi="Times New Roman"/>
                <w:sz w:val="20"/>
                <w:szCs w:val="20"/>
                <w:lang w:eastAsia="sr-Latn-CS"/>
              </w:rPr>
              <w:t>учествује у сарадњи са медијима на иностраном тржишту;</w:t>
            </w:r>
          </w:p>
          <w:p w:rsidR="00FC2BF0" w:rsidRPr="006A6297" w:rsidRDefault="00FC2BF0" w:rsidP="00C535F2">
            <w:pPr>
              <w:numPr>
                <w:ilvl w:val="0"/>
                <w:numId w:val="143"/>
              </w:numPr>
              <w:spacing w:before="100" w:beforeAutospacing="1" w:after="100" w:afterAutospacing="1" w:line="240" w:lineRule="auto"/>
              <w:contextualSpacing/>
              <w:jc w:val="both"/>
              <w:rPr>
                <w:rFonts w:ascii="Times New Roman" w:hAnsi="Times New Roman"/>
                <w:sz w:val="20"/>
                <w:szCs w:val="20"/>
                <w:lang w:eastAsia="sr-Latn-CS"/>
              </w:rPr>
            </w:pPr>
            <w:r w:rsidRPr="00B911CA">
              <w:rPr>
                <w:rFonts w:ascii="Times New Roman" w:hAnsi="Times New Roman"/>
                <w:sz w:val="20"/>
                <w:szCs w:val="20"/>
                <w:lang w:eastAsia="sr-Latn-CS"/>
              </w:rPr>
              <w:t>учествује у припреми извештаја из делокруга рада.</w:t>
            </w:r>
          </w:p>
        </w:tc>
      </w:tr>
      <w:tr w:rsidR="00FC2BF0" w:rsidRPr="00122F40"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B911CA" w:rsidRDefault="00FC2BF0" w:rsidP="0025605F">
            <w:pPr>
              <w:spacing w:line="240" w:lineRule="auto"/>
              <w:rPr>
                <w:rFonts w:ascii="Times New Roman" w:hAnsi="Times New Roman"/>
                <w:noProof/>
                <w:sz w:val="20"/>
                <w:szCs w:val="20"/>
              </w:rPr>
            </w:pPr>
            <w:r w:rsidRPr="00B911CA">
              <w:rPr>
                <w:rFonts w:ascii="Times New Roman" w:hAnsi="Times New Roman"/>
                <w:noProof/>
                <w:sz w:val="20"/>
                <w:szCs w:val="20"/>
              </w:rPr>
              <w:t>Високо образовање:</w:t>
            </w:r>
            <w:r w:rsidRPr="00B911CA">
              <w:rPr>
                <w:rFonts w:ascii="Times New Roman" w:hAnsi="Times New Roman"/>
                <w:noProof/>
                <w:sz w:val="20"/>
                <w:szCs w:val="20"/>
              </w:rPr>
              <w:tab/>
            </w:r>
          </w:p>
          <w:p w:rsidR="00FC2BF0" w:rsidRPr="006A6297" w:rsidRDefault="00FC2BF0" w:rsidP="00C535F2">
            <w:pPr>
              <w:pStyle w:val="ListParagraph"/>
              <w:numPr>
                <w:ilvl w:val="0"/>
                <w:numId w:val="132"/>
              </w:numPr>
              <w:spacing w:line="240" w:lineRule="auto"/>
              <w:ind w:left="390"/>
              <w:jc w:val="both"/>
              <w:rPr>
                <w:rFonts w:ascii="Times New Roman" w:hAnsi="Times New Roman"/>
                <w:bCs/>
                <w:sz w:val="20"/>
                <w:szCs w:val="20"/>
                <w:lang w:val="sr-Cyrl-CS"/>
              </w:rPr>
            </w:pPr>
            <w:r w:rsidRPr="00B911CA">
              <w:rPr>
                <w:rFonts w:ascii="Times New Roman" w:hAnsi="Times New Roman"/>
                <w:noProof/>
                <w:sz w:val="20"/>
                <w:szCs w:val="20"/>
              </w:rPr>
              <w:t xml:space="preserve">на </w:t>
            </w:r>
            <w:r w:rsidRPr="006A6297">
              <w:rPr>
                <w:rFonts w:ascii="Times New Roman" w:hAnsi="Times New Roman"/>
                <w:bCs/>
                <w:sz w:val="20"/>
                <w:szCs w:val="20"/>
                <w:lang w:val="sr-Cyrl-CS"/>
              </w:rPr>
              <w:t>студијама другог степена (мастер академске), по пропису који уређује високо образовање, почев од 10. септембра 2005. године;</w:t>
            </w:r>
          </w:p>
          <w:p w:rsidR="0025605F" w:rsidRPr="00B911CA" w:rsidRDefault="0025605F" w:rsidP="00C535F2">
            <w:pPr>
              <w:pStyle w:val="ListParagraph"/>
              <w:numPr>
                <w:ilvl w:val="0"/>
                <w:numId w:val="132"/>
              </w:numPr>
              <w:spacing w:line="240" w:lineRule="auto"/>
              <w:ind w:left="390"/>
              <w:jc w:val="both"/>
              <w:rPr>
                <w:rFonts w:ascii="Times New Roman" w:hAnsi="Times New Roman"/>
                <w:noProof/>
                <w:sz w:val="20"/>
                <w:szCs w:val="20"/>
              </w:rPr>
            </w:pPr>
            <w:r w:rsidRPr="006A6297">
              <w:rPr>
                <w:rFonts w:ascii="Times New Roman" w:hAnsi="Times New Roman"/>
                <w:bCs/>
                <w:sz w:val="20"/>
                <w:szCs w:val="20"/>
                <w:lang w:val="sr-Cyrl-CS"/>
              </w:rPr>
              <w:t>на студијама у трајању од најмање четири године, по пропису који је уређивао високо</w:t>
            </w:r>
            <w:r w:rsidRPr="0025605F">
              <w:rPr>
                <w:rFonts w:ascii="Times New Roman" w:hAnsi="Times New Roman"/>
                <w:noProof/>
                <w:sz w:val="20"/>
                <w:szCs w:val="20"/>
              </w:rPr>
              <w:t xml:space="preserve"> образовање до 10. септембра 2005. године</w:t>
            </w:r>
            <w:r>
              <w:rPr>
                <w:rFonts w:ascii="Times New Roman" w:hAnsi="Times New Roman"/>
                <w:noProof/>
                <w:sz w:val="20"/>
                <w:szCs w:val="20"/>
              </w:rPr>
              <w:t>;</w:t>
            </w:r>
          </w:p>
          <w:p w:rsidR="00FC2BF0" w:rsidRPr="00B911CA" w:rsidRDefault="00FC2BF0" w:rsidP="006A6297">
            <w:pPr>
              <w:spacing w:line="240" w:lineRule="auto"/>
              <w:jc w:val="both"/>
              <w:rPr>
                <w:rFonts w:ascii="Times New Roman" w:hAnsi="Times New Roman"/>
                <w:noProof/>
                <w:sz w:val="20"/>
                <w:szCs w:val="20"/>
              </w:rPr>
            </w:pPr>
            <w:r w:rsidRPr="00B911CA">
              <w:rPr>
                <w:rFonts w:ascii="Times New Roman" w:hAnsi="Times New Roman"/>
                <w:noProof/>
                <w:sz w:val="20"/>
                <w:szCs w:val="20"/>
              </w:rPr>
              <w:t>или</w:t>
            </w:r>
          </w:p>
          <w:p w:rsidR="00FC2BF0" w:rsidRPr="00B911CA" w:rsidRDefault="00FC2BF0" w:rsidP="00C535F2">
            <w:pPr>
              <w:pStyle w:val="ListParagraph"/>
              <w:numPr>
                <w:ilvl w:val="0"/>
                <w:numId w:val="132"/>
              </w:numPr>
              <w:spacing w:line="240" w:lineRule="auto"/>
              <w:ind w:left="390"/>
              <w:jc w:val="both"/>
              <w:rPr>
                <w:rFonts w:ascii="Times New Roman" w:hAnsi="Times New Roman"/>
                <w:noProof/>
                <w:sz w:val="20"/>
                <w:szCs w:val="20"/>
              </w:rPr>
            </w:pPr>
            <w:r w:rsidRPr="00B911CA">
              <w:rPr>
                <w:rFonts w:ascii="Times New Roman" w:hAnsi="Times New Roman"/>
                <w:noProof/>
                <w:sz w:val="20"/>
                <w:szCs w:val="20"/>
              </w:rPr>
              <w:t>на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szCs w:val="20"/>
              </w:rPr>
              <w:t>в од 10. септембра 2005. године</w:t>
            </w:r>
            <w:r w:rsidRPr="00B911CA">
              <w:rPr>
                <w:rFonts w:ascii="Times New Roman" w:hAnsi="Times New Roman"/>
                <w:noProof/>
                <w:sz w:val="20"/>
                <w:szCs w:val="20"/>
              </w:rPr>
              <w:t>.</w:t>
            </w:r>
          </w:p>
          <w:p w:rsidR="00FC2BF0" w:rsidRPr="00B911CA" w:rsidRDefault="00FC2BF0" w:rsidP="0025605F">
            <w:pPr>
              <w:tabs>
                <w:tab w:val="left" w:pos="720"/>
              </w:tabs>
              <w:snapToGrid w:val="0"/>
              <w:spacing w:line="240" w:lineRule="auto"/>
              <w:rPr>
                <w:rFonts w:ascii="Times New Roman" w:hAnsi="Times New Roman"/>
                <w:noProof/>
                <w:sz w:val="20"/>
                <w:szCs w:val="20"/>
                <w:lang w:eastAsia="en-AU"/>
              </w:rPr>
            </w:pPr>
          </w:p>
        </w:tc>
      </w:tr>
      <w:tr w:rsidR="00FC2BF0" w:rsidRPr="00122F40"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B911CA" w:rsidRDefault="00FC2BF0" w:rsidP="00C535F2">
            <w:pPr>
              <w:pStyle w:val="ListParagraph"/>
              <w:numPr>
                <w:ilvl w:val="0"/>
                <w:numId w:val="132"/>
              </w:numPr>
              <w:spacing w:line="240" w:lineRule="auto"/>
              <w:ind w:left="390"/>
              <w:jc w:val="both"/>
              <w:rPr>
                <w:rFonts w:ascii="Times New Roman" w:hAnsi="Times New Roman"/>
                <w:noProof/>
                <w:sz w:val="20"/>
                <w:szCs w:val="20"/>
                <w:lang w:eastAsia="en-AU"/>
              </w:rPr>
            </w:pPr>
            <w:r w:rsidRPr="00B911CA">
              <w:rPr>
                <w:rFonts w:ascii="Times New Roman" w:hAnsi="Times New Roman"/>
                <w:bCs/>
                <w:sz w:val="20"/>
                <w:szCs w:val="20"/>
                <w:lang w:val="sr-Cyrl-CS"/>
              </w:rPr>
              <w:t xml:space="preserve">у складу са </w:t>
            </w:r>
            <w:r w:rsidRPr="006A6297">
              <w:rPr>
                <w:rFonts w:ascii="Times New Roman" w:hAnsi="Times New Roman"/>
                <w:noProof/>
                <w:sz w:val="20"/>
                <w:szCs w:val="20"/>
              </w:rPr>
              <w:t>општим</w:t>
            </w:r>
            <w:r w:rsidRPr="00B911CA">
              <w:rPr>
                <w:rFonts w:ascii="Times New Roman" w:hAnsi="Times New Roman"/>
                <w:bCs/>
                <w:sz w:val="20"/>
                <w:szCs w:val="20"/>
                <w:lang w:val="sr-Cyrl-CS"/>
              </w:rPr>
              <w:t xml:space="preserve"> актом института</w:t>
            </w:r>
            <w:r w:rsidRPr="00B911CA">
              <w:rPr>
                <w:bCs/>
                <w:sz w:val="20"/>
                <w:szCs w:val="20"/>
                <w:lang w:val="sr-Cyrl-CS"/>
              </w:rPr>
              <w:t>.</w:t>
            </w:r>
          </w:p>
        </w:tc>
      </w:tr>
    </w:tbl>
    <w:p w:rsidR="00FC2BF0" w:rsidRDefault="00FC2BF0" w:rsidP="00FC2BF0">
      <w:pPr>
        <w:rPr>
          <w:rFonts w:ascii="Times New Roman" w:hAnsi="Times New Roman"/>
          <w:sz w:val="20"/>
          <w:szCs w:val="20"/>
        </w:rPr>
      </w:pPr>
    </w:p>
    <w:p w:rsidR="00D16D6C" w:rsidRDefault="00D16D6C" w:rsidP="00FC2BF0">
      <w:pPr>
        <w:spacing w:after="160" w:line="259" w:lineRule="auto"/>
        <w:ind w:left="0" w:firstLine="0"/>
        <w:rPr>
          <w:highlight w:val="darkCyan"/>
          <w:lang w:val="sr-Cyrl-CS"/>
        </w:rPr>
      </w:pPr>
    </w:p>
    <w:p w:rsidR="004E4927" w:rsidRDefault="004E4927">
      <w:pPr>
        <w:spacing w:after="160" w:line="259" w:lineRule="auto"/>
        <w:ind w:left="0" w:firstLine="0"/>
        <w:rPr>
          <w:highlight w:val="darkCyan"/>
          <w:lang w:val="sr-Cyrl-CS"/>
        </w:rPr>
      </w:pPr>
      <w:r>
        <w:rPr>
          <w:highlight w:val="darkCyan"/>
          <w:lang w:val="sr-Cyrl-CS"/>
        </w:rPr>
        <w:br w:type="page"/>
      </w:r>
    </w:p>
    <w:tbl>
      <w:tblPr>
        <w:tblpPr w:leftFromText="180" w:rightFromText="180" w:bottomFromText="160" w:vertAnchor="text" w:tblpY="1"/>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99"/>
        <w:gridCol w:w="8031"/>
      </w:tblGrid>
      <w:tr w:rsidR="00D16D6C" w:rsidRPr="00D16D6C" w:rsidTr="00D16D6C">
        <w:trPr>
          <w:trHeight w:val="276"/>
          <w:tblHeader/>
        </w:trPr>
        <w:tc>
          <w:tcPr>
            <w:tcW w:w="696" w:type="pct"/>
            <w:tcBorders>
              <w:top w:val="single" w:sz="12" w:space="0" w:color="auto"/>
              <w:left w:val="single" w:sz="12" w:space="0" w:color="auto"/>
              <w:bottom w:val="single" w:sz="2" w:space="0" w:color="auto"/>
              <w:right w:val="single" w:sz="12" w:space="0" w:color="auto"/>
            </w:tcBorders>
            <w:shd w:val="clear" w:color="auto" w:fill="FFFFFF"/>
          </w:tcPr>
          <w:p w:rsidR="00D16D6C" w:rsidRPr="00CE2DF9" w:rsidRDefault="00CE2DF9" w:rsidP="00D16D6C">
            <w:pPr>
              <w:spacing w:line="240" w:lineRule="auto"/>
              <w:outlineLvl w:val="0"/>
              <w:rPr>
                <w:rFonts w:ascii="Times New Roman" w:hAnsi="Times New Roman"/>
                <w:noProof/>
                <w:sz w:val="24"/>
                <w:szCs w:val="24"/>
              </w:rPr>
            </w:pPr>
            <w:r w:rsidRPr="00CE2DF9">
              <w:rPr>
                <w:rFonts w:ascii="Times New Roman" w:hAnsi="Times New Roman"/>
                <w:noProof/>
                <w:sz w:val="24"/>
                <w:szCs w:val="24"/>
              </w:rPr>
              <w:lastRenderedPageBreak/>
              <w:t>12.</w:t>
            </w:r>
          </w:p>
        </w:tc>
        <w:tc>
          <w:tcPr>
            <w:tcW w:w="4304"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16D6C" w:rsidRPr="00CE2DF9" w:rsidRDefault="00D16D6C" w:rsidP="00D16D6C">
            <w:pPr>
              <w:spacing w:line="240" w:lineRule="auto"/>
              <w:outlineLvl w:val="0"/>
              <w:rPr>
                <w:rFonts w:ascii="Times New Roman" w:hAnsi="Times New Roman"/>
                <w:caps/>
                <w:noProof/>
                <w:sz w:val="24"/>
                <w:szCs w:val="24"/>
                <w:lang w:eastAsia="en-AU"/>
              </w:rPr>
            </w:pPr>
            <w:r w:rsidRPr="00CE2DF9">
              <w:rPr>
                <w:rFonts w:ascii="Times New Roman" w:hAnsi="Times New Roman"/>
                <w:sz w:val="24"/>
                <w:szCs w:val="24"/>
              </w:rPr>
              <w:t>ПРЕДСТАВНИК МАРКЕТИНШКИХ АКТИВНОСТИ НА ТЕРЕНУ</w:t>
            </w:r>
          </w:p>
        </w:tc>
      </w:tr>
      <w:tr w:rsidR="00D16D6C" w:rsidRPr="00D16D6C" w:rsidTr="00D16D6C">
        <w:trPr>
          <w:trHeight w:val="505"/>
          <w:tblHeader/>
        </w:trPr>
        <w:tc>
          <w:tcPr>
            <w:tcW w:w="696" w:type="pct"/>
            <w:tcBorders>
              <w:top w:val="single" w:sz="2" w:space="0" w:color="auto"/>
              <w:left w:val="single" w:sz="12" w:space="0" w:color="auto"/>
              <w:bottom w:val="single" w:sz="2" w:space="0" w:color="auto"/>
              <w:right w:val="single" w:sz="12" w:space="0" w:color="auto"/>
            </w:tcBorders>
            <w:shd w:val="clear" w:color="auto" w:fill="FFFFFF"/>
            <w:hideMark/>
          </w:tcPr>
          <w:p w:rsidR="00D16D6C" w:rsidRPr="00CE2DF9" w:rsidRDefault="00D16D6C" w:rsidP="00D16D6C">
            <w:pPr>
              <w:spacing w:line="240" w:lineRule="auto"/>
              <w:ind w:left="0" w:firstLine="0"/>
              <w:rPr>
                <w:rFonts w:ascii="Times New Roman" w:hAnsi="Times New Roman"/>
                <w:noProof/>
                <w:sz w:val="24"/>
                <w:szCs w:val="24"/>
              </w:rPr>
            </w:pPr>
            <w:r w:rsidRPr="00CE2DF9">
              <w:rPr>
                <w:rFonts w:ascii="Times New Roman" w:eastAsia="Calibri" w:hAnsi="Times New Roman"/>
                <w:noProof/>
                <w:sz w:val="20"/>
                <w:szCs w:val="22"/>
              </w:rPr>
              <w:t>Назив радног места</w:t>
            </w:r>
          </w:p>
        </w:tc>
        <w:tc>
          <w:tcPr>
            <w:tcW w:w="4304" w:type="pct"/>
            <w:vMerge/>
            <w:tcBorders>
              <w:top w:val="single" w:sz="12" w:space="0" w:color="auto"/>
              <w:left w:val="single" w:sz="12" w:space="0" w:color="auto"/>
              <w:bottom w:val="single" w:sz="12" w:space="0" w:color="auto"/>
              <w:right w:val="single" w:sz="12" w:space="0" w:color="auto"/>
            </w:tcBorders>
            <w:vAlign w:val="center"/>
            <w:hideMark/>
          </w:tcPr>
          <w:p w:rsidR="00D16D6C" w:rsidRPr="00CE2DF9" w:rsidRDefault="00D16D6C" w:rsidP="00D16D6C">
            <w:pPr>
              <w:rPr>
                <w:rFonts w:ascii="Times New Roman" w:hAnsi="Times New Roman"/>
                <w:caps/>
                <w:noProof/>
                <w:sz w:val="24"/>
                <w:szCs w:val="24"/>
                <w:lang w:eastAsia="en-AU"/>
              </w:rPr>
            </w:pPr>
          </w:p>
        </w:tc>
      </w:tr>
      <w:tr w:rsidR="00D16D6C" w:rsidRPr="00D16D6C" w:rsidTr="00D16D6C">
        <w:trPr>
          <w:trHeight w:val="775"/>
        </w:trPr>
        <w:tc>
          <w:tcPr>
            <w:tcW w:w="696" w:type="pct"/>
            <w:tcBorders>
              <w:top w:val="single" w:sz="12" w:space="0" w:color="auto"/>
              <w:left w:val="single" w:sz="12" w:space="0" w:color="auto"/>
              <w:bottom w:val="single" w:sz="12" w:space="0" w:color="auto"/>
              <w:right w:val="single" w:sz="12" w:space="0" w:color="auto"/>
            </w:tcBorders>
            <w:shd w:val="clear" w:color="auto" w:fill="FFFFFF"/>
            <w:hideMark/>
          </w:tcPr>
          <w:p w:rsidR="00D16D6C" w:rsidRPr="00CE2DF9" w:rsidRDefault="00D16D6C" w:rsidP="00D16D6C">
            <w:pPr>
              <w:spacing w:line="240" w:lineRule="auto"/>
              <w:ind w:left="0" w:firstLine="0"/>
              <w:rPr>
                <w:rFonts w:ascii="Times New Roman" w:hAnsi="Times New Roman"/>
                <w:noProof/>
                <w:sz w:val="20"/>
              </w:rPr>
            </w:pPr>
            <w:r w:rsidRPr="00CE2DF9">
              <w:rPr>
                <w:rFonts w:ascii="Times New Roman" w:eastAsia="Calibri" w:hAnsi="Times New Roman"/>
                <w:noProof/>
                <w:sz w:val="20"/>
                <w:szCs w:val="22"/>
              </w:rPr>
              <w:t>Општи / типични опис посла</w:t>
            </w:r>
          </w:p>
        </w:tc>
        <w:tc>
          <w:tcPr>
            <w:tcW w:w="4304" w:type="pct"/>
            <w:tcBorders>
              <w:top w:val="single" w:sz="12" w:space="0" w:color="auto"/>
              <w:left w:val="single" w:sz="12" w:space="0" w:color="auto"/>
              <w:bottom w:val="single" w:sz="12" w:space="0" w:color="auto"/>
              <w:right w:val="single" w:sz="12" w:space="0" w:color="auto"/>
            </w:tcBorders>
            <w:shd w:val="clear" w:color="auto" w:fill="FFFFFF"/>
          </w:tcPr>
          <w:p w:rsidR="00D16D6C" w:rsidRPr="00CE2DF9" w:rsidRDefault="00D16D6C" w:rsidP="00C535F2">
            <w:pPr>
              <w:numPr>
                <w:ilvl w:val="0"/>
                <w:numId w:val="216"/>
              </w:numPr>
              <w:overflowPunct w:val="0"/>
              <w:autoSpaceDE w:val="0"/>
              <w:autoSpaceDN w:val="0"/>
              <w:adjustRightInd w:val="0"/>
              <w:spacing w:line="240" w:lineRule="auto"/>
              <w:contextualSpacing/>
              <w:jc w:val="both"/>
              <w:textAlignment w:val="baseline"/>
              <w:rPr>
                <w:rFonts w:ascii="Times New Roman" w:hAnsi="Times New Roman"/>
                <w:sz w:val="20"/>
                <w:szCs w:val="20"/>
              </w:rPr>
            </w:pPr>
            <w:r w:rsidRPr="00CE2DF9">
              <w:rPr>
                <w:rFonts w:ascii="Times New Roman" w:hAnsi="Times New Roman"/>
                <w:sz w:val="20"/>
                <w:szCs w:val="20"/>
              </w:rPr>
              <w:t>организује, припрема и одржава различита предавања, даје стручне савете, врши дистрибуцију различитог материјала и сл. са циљем повећања промета семена;</w:t>
            </w:r>
          </w:p>
          <w:p w:rsidR="00D16D6C" w:rsidRPr="00CE2DF9" w:rsidRDefault="00D16D6C" w:rsidP="00C535F2">
            <w:pPr>
              <w:numPr>
                <w:ilvl w:val="0"/>
                <w:numId w:val="216"/>
              </w:numPr>
              <w:overflowPunct w:val="0"/>
              <w:autoSpaceDE w:val="0"/>
              <w:autoSpaceDN w:val="0"/>
              <w:adjustRightInd w:val="0"/>
              <w:spacing w:line="240" w:lineRule="auto"/>
              <w:contextualSpacing/>
              <w:jc w:val="both"/>
              <w:textAlignment w:val="baseline"/>
              <w:rPr>
                <w:rFonts w:ascii="Times New Roman" w:hAnsi="Times New Roman"/>
                <w:sz w:val="20"/>
                <w:szCs w:val="20"/>
              </w:rPr>
            </w:pPr>
            <w:r w:rsidRPr="00CE2DF9">
              <w:rPr>
                <w:rFonts w:ascii="Times New Roman" w:hAnsi="Times New Roman"/>
                <w:sz w:val="20"/>
                <w:szCs w:val="20"/>
              </w:rPr>
              <w:t>спроводи мере на мотивисању продаје;</w:t>
            </w:r>
          </w:p>
          <w:p w:rsidR="00D16D6C" w:rsidRPr="00CE2DF9" w:rsidRDefault="00D16D6C" w:rsidP="00C535F2">
            <w:pPr>
              <w:numPr>
                <w:ilvl w:val="0"/>
                <w:numId w:val="216"/>
              </w:numPr>
              <w:overflowPunct w:val="0"/>
              <w:autoSpaceDE w:val="0"/>
              <w:autoSpaceDN w:val="0"/>
              <w:adjustRightInd w:val="0"/>
              <w:spacing w:line="240" w:lineRule="auto"/>
              <w:contextualSpacing/>
              <w:jc w:val="both"/>
              <w:textAlignment w:val="baseline"/>
              <w:rPr>
                <w:rFonts w:ascii="Times New Roman" w:hAnsi="Times New Roman"/>
                <w:sz w:val="20"/>
                <w:szCs w:val="20"/>
              </w:rPr>
            </w:pPr>
            <w:r w:rsidRPr="00CE2DF9">
              <w:rPr>
                <w:rFonts w:ascii="Times New Roman" w:hAnsi="Times New Roman"/>
                <w:sz w:val="20"/>
                <w:szCs w:val="20"/>
              </w:rPr>
              <w:t>свакодневно обилази продајне објекте, имања, пољопривредна газдинства и друго на додељеној територији тржишта Републике Србије;</w:t>
            </w:r>
          </w:p>
          <w:p w:rsidR="00CE2DF9" w:rsidRDefault="00D16D6C" w:rsidP="00C535F2">
            <w:pPr>
              <w:numPr>
                <w:ilvl w:val="0"/>
                <w:numId w:val="216"/>
              </w:numPr>
              <w:overflowPunct w:val="0"/>
              <w:autoSpaceDE w:val="0"/>
              <w:autoSpaceDN w:val="0"/>
              <w:adjustRightInd w:val="0"/>
              <w:spacing w:line="240" w:lineRule="auto"/>
              <w:contextualSpacing/>
              <w:jc w:val="both"/>
              <w:textAlignment w:val="baseline"/>
              <w:rPr>
                <w:rFonts w:ascii="Times New Roman" w:hAnsi="Times New Roman"/>
                <w:sz w:val="20"/>
                <w:szCs w:val="20"/>
              </w:rPr>
            </w:pPr>
            <w:r w:rsidRPr="00CE2DF9">
              <w:rPr>
                <w:rFonts w:ascii="Times New Roman" w:hAnsi="Times New Roman"/>
                <w:sz w:val="20"/>
                <w:szCs w:val="20"/>
              </w:rPr>
              <w:t>учествује у припреми плана и програма акција и активности промовисања сорти и хибрида на додељеној територији тржишта Републике Србије у складу са дефинисаним Корацима продајне посете;</w:t>
            </w:r>
          </w:p>
          <w:p w:rsidR="00D16D6C" w:rsidRPr="00CE2DF9" w:rsidRDefault="00D16D6C" w:rsidP="00C535F2">
            <w:pPr>
              <w:numPr>
                <w:ilvl w:val="0"/>
                <w:numId w:val="216"/>
              </w:numPr>
              <w:overflowPunct w:val="0"/>
              <w:autoSpaceDE w:val="0"/>
              <w:autoSpaceDN w:val="0"/>
              <w:adjustRightInd w:val="0"/>
              <w:spacing w:line="240" w:lineRule="auto"/>
              <w:contextualSpacing/>
              <w:jc w:val="both"/>
              <w:textAlignment w:val="baseline"/>
              <w:rPr>
                <w:rFonts w:ascii="Times New Roman" w:hAnsi="Times New Roman"/>
                <w:sz w:val="20"/>
                <w:szCs w:val="20"/>
              </w:rPr>
            </w:pPr>
            <w:r w:rsidRPr="00CE2DF9">
              <w:rPr>
                <w:rFonts w:ascii="Times New Roman" w:hAnsi="Times New Roman"/>
                <w:sz w:val="20"/>
                <w:szCs w:val="20"/>
              </w:rPr>
              <w:t>контактира, преговара и уговара са корисницима услуга промотивне активности.</w:t>
            </w:r>
          </w:p>
        </w:tc>
      </w:tr>
      <w:tr w:rsidR="00D16D6C" w:rsidRPr="00D16D6C" w:rsidTr="00D16D6C">
        <w:trPr>
          <w:trHeight w:val="1000"/>
        </w:trPr>
        <w:tc>
          <w:tcPr>
            <w:tcW w:w="696" w:type="pct"/>
            <w:tcBorders>
              <w:top w:val="single" w:sz="12" w:space="0" w:color="auto"/>
              <w:left w:val="single" w:sz="12" w:space="0" w:color="auto"/>
              <w:bottom w:val="single" w:sz="12" w:space="0" w:color="auto"/>
              <w:right w:val="single" w:sz="12" w:space="0" w:color="auto"/>
            </w:tcBorders>
            <w:shd w:val="clear" w:color="auto" w:fill="FFFFFF"/>
            <w:hideMark/>
          </w:tcPr>
          <w:p w:rsidR="00D16D6C" w:rsidRPr="00CE2DF9" w:rsidRDefault="00D16D6C" w:rsidP="00D16D6C">
            <w:pPr>
              <w:spacing w:line="240" w:lineRule="auto"/>
              <w:ind w:left="0" w:firstLine="0"/>
              <w:rPr>
                <w:rFonts w:ascii="Times New Roman" w:hAnsi="Times New Roman"/>
                <w:noProof/>
                <w:sz w:val="20"/>
              </w:rPr>
            </w:pPr>
            <w:r w:rsidRPr="00CE2DF9">
              <w:rPr>
                <w:rFonts w:ascii="Times New Roman" w:eastAsia="Calibri" w:hAnsi="Times New Roman"/>
                <w:noProof/>
                <w:sz w:val="20"/>
                <w:szCs w:val="22"/>
              </w:rPr>
              <w:t>Образовање</w:t>
            </w:r>
          </w:p>
        </w:tc>
        <w:tc>
          <w:tcPr>
            <w:tcW w:w="4304" w:type="pct"/>
            <w:tcBorders>
              <w:top w:val="single" w:sz="12" w:space="0" w:color="auto"/>
              <w:left w:val="single" w:sz="12" w:space="0" w:color="auto"/>
              <w:bottom w:val="single" w:sz="12" w:space="0" w:color="auto"/>
              <w:right w:val="single" w:sz="12" w:space="0" w:color="auto"/>
            </w:tcBorders>
            <w:shd w:val="clear" w:color="auto" w:fill="FFFFFF"/>
            <w:hideMark/>
          </w:tcPr>
          <w:p w:rsidR="00D16D6C" w:rsidRPr="00CE2DF9" w:rsidRDefault="00D16D6C" w:rsidP="00D16D6C">
            <w:pPr>
              <w:spacing w:line="240" w:lineRule="auto"/>
              <w:rPr>
                <w:rFonts w:ascii="Times New Roman" w:eastAsia="Calibri" w:hAnsi="Times New Roman"/>
                <w:noProof/>
                <w:sz w:val="20"/>
                <w:szCs w:val="20"/>
                <w:lang w:eastAsia="en-AU"/>
              </w:rPr>
            </w:pPr>
            <w:r w:rsidRPr="00CE2DF9">
              <w:rPr>
                <w:rFonts w:ascii="Times New Roman" w:eastAsia="Calibri" w:hAnsi="Times New Roman"/>
                <w:noProof/>
                <w:sz w:val="20"/>
                <w:szCs w:val="20"/>
                <w:lang w:eastAsia="en-AU"/>
              </w:rPr>
              <w:t>Високо образовање:</w:t>
            </w:r>
          </w:p>
          <w:p w:rsidR="00D16D6C" w:rsidRPr="00CE2DF9" w:rsidRDefault="00D16D6C" w:rsidP="00CE2DF9">
            <w:pPr>
              <w:pStyle w:val="NormalStefbullets1"/>
              <w:numPr>
                <w:ilvl w:val="0"/>
                <w:numId w:val="2"/>
              </w:numPr>
              <w:snapToGrid w:val="0"/>
              <w:spacing w:line="256" w:lineRule="auto"/>
              <w:jc w:val="both"/>
            </w:pPr>
            <w:r w:rsidRPr="00CE2DF9">
              <w:t>на студијама другог степена (мастер академске), по пропису који уређује високо образовање, почев од 10. септембра 2005. године,или</w:t>
            </w:r>
          </w:p>
          <w:p w:rsidR="00D16D6C" w:rsidRPr="00CE2DF9" w:rsidRDefault="00D16D6C" w:rsidP="00CE2DF9">
            <w:pPr>
              <w:pStyle w:val="NormalStefbullets1"/>
              <w:numPr>
                <w:ilvl w:val="0"/>
                <w:numId w:val="2"/>
              </w:numPr>
              <w:snapToGrid w:val="0"/>
              <w:spacing w:line="256" w:lineRule="auto"/>
              <w:jc w:val="both"/>
            </w:pPr>
            <w:r w:rsidRPr="00CE2DF9">
              <w:t>на основним студијама у трајању од најмање четири године, по пропису који је уређивао високо образовање до 10. септембра 2005. године</w:t>
            </w:r>
          </w:p>
        </w:tc>
      </w:tr>
      <w:tr w:rsidR="00D16D6C" w:rsidRPr="00D16D6C" w:rsidTr="00D16D6C">
        <w:trPr>
          <w:trHeight w:val="283"/>
        </w:trPr>
        <w:tc>
          <w:tcPr>
            <w:tcW w:w="696" w:type="pct"/>
            <w:tcBorders>
              <w:top w:val="single" w:sz="12" w:space="0" w:color="auto"/>
              <w:left w:val="single" w:sz="12" w:space="0" w:color="auto"/>
              <w:bottom w:val="single" w:sz="12" w:space="0" w:color="auto"/>
              <w:right w:val="single" w:sz="12" w:space="0" w:color="auto"/>
            </w:tcBorders>
            <w:shd w:val="clear" w:color="auto" w:fill="FFFFFF"/>
            <w:hideMark/>
          </w:tcPr>
          <w:p w:rsidR="00D16D6C" w:rsidRPr="00CE2DF9" w:rsidRDefault="00D16D6C" w:rsidP="00D16D6C">
            <w:pPr>
              <w:spacing w:line="240" w:lineRule="auto"/>
              <w:ind w:left="0" w:firstLine="0"/>
              <w:rPr>
                <w:rFonts w:ascii="Times New Roman" w:hAnsi="Times New Roman"/>
                <w:noProof/>
                <w:sz w:val="20"/>
              </w:rPr>
            </w:pPr>
            <w:r w:rsidRPr="00CE2DF9">
              <w:rPr>
                <w:rFonts w:ascii="Times New Roman" w:eastAsia="Calibri" w:hAnsi="Times New Roman"/>
                <w:noProof/>
                <w:sz w:val="20"/>
                <w:szCs w:val="22"/>
              </w:rPr>
              <w:t>Додатна знања / испити/ радно искуство</w:t>
            </w:r>
          </w:p>
        </w:tc>
        <w:tc>
          <w:tcPr>
            <w:tcW w:w="4304" w:type="pct"/>
            <w:tcBorders>
              <w:top w:val="single" w:sz="12" w:space="0" w:color="auto"/>
              <w:left w:val="single" w:sz="12" w:space="0" w:color="auto"/>
              <w:bottom w:val="single" w:sz="12" w:space="0" w:color="auto"/>
              <w:right w:val="single" w:sz="12" w:space="0" w:color="auto"/>
            </w:tcBorders>
            <w:shd w:val="clear" w:color="auto" w:fill="FFFFFF"/>
          </w:tcPr>
          <w:p w:rsidR="00D16D6C" w:rsidRPr="00CE2DF9" w:rsidRDefault="00D16D6C" w:rsidP="00175903">
            <w:pPr>
              <w:pStyle w:val="ListParagraph"/>
              <w:numPr>
                <w:ilvl w:val="0"/>
                <w:numId w:val="2"/>
              </w:numPr>
              <w:spacing w:line="240" w:lineRule="auto"/>
              <w:rPr>
                <w:rFonts w:ascii="Times New Roman" w:hAnsi="Times New Roman"/>
                <w:strike/>
                <w:noProof/>
                <w:sz w:val="20"/>
                <w:szCs w:val="20"/>
                <w:lang w:val="en-AU" w:eastAsia="en-AU"/>
              </w:rPr>
            </w:pPr>
            <w:r w:rsidRPr="00CE2DF9">
              <w:rPr>
                <w:rFonts w:ascii="Times New Roman" w:hAnsi="Times New Roman"/>
                <w:bCs/>
                <w:sz w:val="20"/>
                <w:szCs w:val="20"/>
                <w:lang w:val="sr-Cyrl-CS"/>
              </w:rPr>
              <w:t>у складу са општим актом института</w:t>
            </w:r>
            <w:r w:rsidRPr="00CE2DF9">
              <w:rPr>
                <w:bCs/>
                <w:sz w:val="20"/>
                <w:szCs w:val="20"/>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r w:rsidRPr="00320D5E">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95"/>
        <w:gridCol w:w="7735"/>
      </w:tblGrid>
      <w:tr w:rsidR="00FC2BF0" w:rsidRPr="00D77EBA" w:rsidTr="0025605F">
        <w:trPr>
          <w:trHeight w:val="172"/>
          <w:tblHeader/>
          <w:jc w:val="center"/>
        </w:trPr>
        <w:tc>
          <w:tcPr>
            <w:tcW w:w="855" w:type="pct"/>
            <w:tcBorders>
              <w:bottom w:val="single" w:sz="4" w:space="0" w:color="auto"/>
              <w:right w:val="single" w:sz="12" w:space="0" w:color="auto"/>
            </w:tcBorders>
          </w:tcPr>
          <w:p w:rsidR="00FC2BF0" w:rsidRPr="00433E80" w:rsidRDefault="00A05AE2" w:rsidP="00BF558C">
            <w:pPr>
              <w:spacing w:line="240" w:lineRule="auto"/>
              <w:outlineLvl w:val="0"/>
              <w:rPr>
                <w:rFonts w:ascii="Times New Roman" w:hAnsi="Times New Roman"/>
                <w:noProof/>
                <w:sz w:val="24"/>
                <w:szCs w:val="24"/>
              </w:rPr>
            </w:pPr>
            <w:bookmarkStart w:id="22" w:name="Ж10" w:colFirst="1" w:colLast="1"/>
            <w:r>
              <w:rPr>
                <w:rFonts w:ascii="Times New Roman" w:hAnsi="Times New Roman"/>
                <w:noProof/>
                <w:sz w:val="24"/>
                <w:szCs w:val="24"/>
              </w:rPr>
              <w:lastRenderedPageBreak/>
              <w:t>1</w:t>
            </w:r>
            <w:r w:rsidR="00BF558C">
              <w:rPr>
                <w:rFonts w:ascii="Times New Roman" w:hAnsi="Times New Roman"/>
                <w:noProof/>
                <w:sz w:val="24"/>
                <w:szCs w:val="24"/>
              </w:rPr>
              <w:t>3</w:t>
            </w:r>
            <w:r w:rsidR="00FC2BF0" w:rsidRPr="00433E80">
              <w:rPr>
                <w:rFonts w:ascii="Times New Roman" w:hAnsi="Times New Roman"/>
                <w:noProof/>
                <w:sz w:val="24"/>
                <w:szCs w:val="24"/>
              </w:rPr>
              <w:t>.</w:t>
            </w:r>
          </w:p>
        </w:tc>
        <w:tc>
          <w:tcPr>
            <w:tcW w:w="4145" w:type="pct"/>
            <w:vMerge w:val="restart"/>
            <w:tcBorders>
              <w:left w:val="single" w:sz="12" w:space="0" w:color="auto"/>
            </w:tcBorders>
            <w:vAlign w:val="center"/>
          </w:tcPr>
          <w:p w:rsidR="00FC2BF0" w:rsidRPr="00D77EBA" w:rsidRDefault="00FC2BF0" w:rsidP="00433E80">
            <w:pPr>
              <w:pStyle w:val="AleksNaziv"/>
              <w:rPr>
                <w:caps w:val="0"/>
                <w:highlight w:val="lightGray"/>
                <w:lang w:eastAsia="en-AU"/>
              </w:rPr>
            </w:pPr>
            <w:bookmarkStart w:id="23" w:name="_Toc503173714"/>
            <w:bookmarkStart w:id="24" w:name="_Toc55221354"/>
            <w:r w:rsidRPr="00433E80">
              <w:rPr>
                <w:lang w:val="sr-Cyrl-CS"/>
              </w:rPr>
              <w:t xml:space="preserve">САМОСТАЛНИ сарадник За </w:t>
            </w:r>
            <w:bookmarkEnd w:id="23"/>
            <w:bookmarkEnd w:id="24"/>
            <w:r w:rsidRPr="00433E80">
              <w:rPr>
                <w:lang w:val="sr-Cyrl-CS"/>
              </w:rPr>
              <w:t>маркетиншки РАЗВОЈ ИНСТИТУТА</w:t>
            </w:r>
          </w:p>
        </w:tc>
      </w:tr>
      <w:bookmarkEnd w:id="22"/>
      <w:tr w:rsidR="00FC2BF0" w:rsidRPr="00D77EBA" w:rsidTr="0025605F">
        <w:trPr>
          <w:trHeight w:val="55"/>
          <w:tblHeader/>
          <w:jc w:val="center"/>
        </w:trPr>
        <w:tc>
          <w:tcPr>
            <w:tcW w:w="855" w:type="pct"/>
            <w:tcBorders>
              <w:top w:val="single" w:sz="4" w:space="0" w:color="auto"/>
              <w:right w:val="single" w:sz="12" w:space="0" w:color="auto"/>
            </w:tcBorders>
          </w:tcPr>
          <w:p w:rsidR="00FC2BF0" w:rsidRPr="00D77EBA" w:rsidRDefault="00FC2BF0" w:rsidP="0025605F">
            <w:pPr>
              <w:spacing w:line="240" w:lineRule="auto"/>
              <w:ind w:left="0" w:firstLine="0"/>
              <w:rPr>
                <w:rFonts w:ascii="Times New Roman" w:hAnsi="Times New Roman"/>
                <w:noProof/>
                <w:sz w:val="20"/>
                <w:szCs w:val="20"/>
              </w:rPr>
            </w:pPr>
            <w:r w:rsidRPr="00A42F0F">
              <w:rPr>
                <w:rFonts w:ascii="Times New Roman" w:eastAsia="Calibri" w:hAnsi="Times New Roman"/>
                <w:noProof/>
                <w:sz w:val="20"/>
                <w:szCs w:val="22"/>
              </w:rPr>
              <w:t>Назив</w:t>
            </w:r>
            <w:r w:rsidRPr="00D77EBA">
              <w:rPr>
                <w:rFonts w:ascii="Times New Roman" w:hAnsi="Times New Roman"/>
                <w:noProof/>
                <w:sz w:val="20"/>
                <w:szCs w:val="20"/>
              </w:rPr>
              <w:t xml:space="preserve"> радног места</w:t>
            </w:r>
          </w:p>
        </w:tc>
        <w:tc>
          <w:tcPr>
            <w:tcW w:w="4145" w:type="pct"/>
            <w:vMerge/>
            <w:tcBorders>
              <w:left w:val="single" w:sz="12" w:space="0" w:color="auto"/>
            </w:tcBorders>
            <w:vAlign w:val="center"/>
          </w:tcPr>
          <w:p w:rsidR="00FC2BF0" w:rsidRPr="00D77EBA" w:rsidRDefault="00FC2BF0" w:rsidP="0025605F">
            <w:pPr>
              <w:spacing w:before="100" w:after="100" w:line="240" w:lineRule="auto"/>
              <w:outlineLvl w:val="0"/>
              <w:rPr>
                <w:rFonts w:ascii="Times New Roman" w:eastAsia="Calibri" w:hAnsi="Times New Roman"/>
                <w:bCs/>
                <w:caps/>
                <w:sz w:val="20"/>
                <w:szCs w:val="20"/>
              </w:rPr>
            </w:pPr>
          </w:p>
        </w:tc>
      </w:tr>
      <w:tr w:rsidR="00FC2BF0" w:rsidRPr="00D77EBA"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45" w:type="pct"/>
            <w:tcBorders>
              <w:left w:val="single" w:sz="12" w:space="0" w:color="auto"/>
            </w:tcBorders>
          </w:tcPr>
          <w:p w:rsidR="00FC2BF0" w:rsidRPr="00BF558C" w:rsidRDefault="00FC2BF0" w:rsidP="00C535F2">
            <w:pPr>
              <w:numPr>
                <w:ilvl w:val="0"/>
                <w:numId w:val="144"/>
              </w:numPr>
              <w:spacing w:line="240" w:lineRule="auto"/>
              <w:ind w:left="346" w:hanging="346"/>
              <w:jc w:val="both"/>
              <w:rPr>
                <w:rFonts w:ascii="Times New Roman" w:hAnsi="Times New Roman"/>
                <w:noProof/>
                <w:sz w:val="20"/>
                <w:szCs w:val="20"/>
                <w:lang w:val="sr-Cyrl-CS"/>
              </w:rPr>
            </w:pPr>
            <w:r w:rsidRPr="00BF558C">
              <w:rPr>
                <w:rFonts w:ascii="Times New Roman" w:hAnsi="Times New Roman"/>
                <w:sz w:val="20"/>
                <w:szCs w:val="20"/>
                <w:lang w:val="sr-Cyrl-CS" w:eastAsia="sr-Latn-CS"/>
              </w:rPr>
              <w:t xml:space="preserve">обавља активности на спровођењу стратегије маркетиншког развоја и </w:t>
            </w:r>
            <w:r w:rsidRPr="00BF558C">
              <w:rPr>
                <w:rFonts w:ascii="Times New Roman" w:hAnsi="Times New Roman"/>
                <w:sz w:val="20"/>
                <w:szCs w:val="20"/>
                <w:lang w:eastAsia="sr-Latn-CS"/>
              </w:rPr>
              <w:t xml:space="preserve">анализира и прати тржиште и реализацију пласмана производа и технологије у земљи и иностранству; </w:t>
            </w:r>
          </w:p>
          <w:p w:rsidR="00FC2BF0" w:rsidRPr="00BF558C" w:rsidRDefault="00FC2BF0" w:rsidP="00C535F2">
            <w:pPr>
              <w:numPr>
                <w:ilvl w:val="0"/>
                <w:numId w:val="144"/>
              </w:numPr>
              <w:spacing w:line="240" w:lineRule="auto"/>
              <w:ind w:left="346" w:hanging="346"/>
              <w:jc w:val="both"/>
              <w:rPr>
                <w:rFonts w:ascii="Times New Roman" w:hAnsi="Times New Roman"/>
                <w:noProof/>
                <w:sz w:val="20"/>
                <w:szCs w:val="20"/>
                <w:lang w:val="sr-Cyrl-CS"/>
              </w:rPr>
            </w:pPr>
            <w:r w:rsidRPr="00BF558C">
              <w:rPr>
                <w:rFonts w:ascii="Times New Roman" w:hAnsi="Times New Roman"/>
                <w:sz w:val="20"/>
                <w:szCs w:val="20"/>
                <w:lang w:eastAsia="sr-Latn-CS"/>
              </w:rPr>
              <w:t>спроводи конкретне предлоге са аспекта конкуренције и захтева потенцијалних купаца односно корисника;</w:t>
            </w:r>
          </w:p>
          <w:p w:rsidR="00FC2BF0" w:rsidRPr="00BF558C" w:rsidRDefault="00FC2BF0" w:rsidP="00C535F2">
            <w:pPr>
              <w:numPr>
                <w:ilvl w:val="0"/>
                <w:numId w:val="144"/>
              </w:numPr>
              <w:spacing w:line="240" w:lineRule="auto"/>
              <w:ind w:left="346" w:hanging="346"/>
              <w:jc w:val="both"/>
              <w:rPr>
                <w:rFonts w:ascii="Times New Roman" w:hAnsi="Times New Roman"/>
                <w:noProof/>
                <w:sz w:val="20"/>
                <w:szCs w:val="20"/>
                <w:lang w:val="sr-Cyrl-CS"/>
              </w:rPr>
            </w:pPr>
            <w:r w:rsidRPr="00BF558C">
              <w:rPr>
                <w:rFonts w:ascii="Times New Roman" w:hAnsi="Times New Roman"/>
                <w:noProof/>
                <w:sz w:val="20"/>
                <w:szCs w:val="20"/>
                <w:lang w:val="sr-Cyrl-CS"/>
              </w:rPr>
              <w:t>организује и учествује на манифестацијама (научно</w:t>
            </w:r>
            <w:r w:rsidR="00BF558C">
              <w:rPr>
                <w:rFonts w:ascii="Times New Roman" w:hAnsi="Times New Roman"/>
                <w:noProof/>
                <w:sz w:val="20"/>
                <w:szCs w:val="20"/>
                <w:lang w:val="sr-Cyrl-CS"/>
              </w:rPr>
              <w:t xml:space="preserve"> </w:t>
            </w:r>
            <w:r w:rsidRPr="00BF558C">
              <w:rPr>
                <w:rFonts w:ascii="Times New Roman" w:hAnsi="Times New Roman"/>
                <w:noProof/>
                <w:sz w:val="20"/>
                <w:szCs w:val="20"/>
                <w:lang w:val="sr-Cyrl-CS"/>
              </w:rPr>
              <w:t>-</w:t>
            </w:r>
            <w:r w:rsidR="00BF558C">
              <w:rPr>
                <w:rFonts w:ascii="Times New Roman" w:hAnsi="Times New Roman"/>
                <w:noProof/>
                <w:sz w:val="20"/>
                <w:szCs w:val="20"/>
                <w:lang w:val="sr-Cyrl-CS"/>
              </w:rPr>
              <w:t xml:space="preserve"> </w:t>
            </w:r>
            <w:r w:rsidRPr="00BF558C">
              <w:rPr>
                <w:rFonts w:ascii="Times New Roman" w:hAnsi="Times New Roman"/>
                <w:noProof/>
                <w:sz w:val="20"/>
                <w:szCs w:val="20"/>
                <w:lang w:val="sr-Cyrl-CS"/>
              </w:rPr>
              <w:t>стучни скупови, сајмови, промотивне акције, изложбе и друго) и презентацијама производа;</w:t>
            </w:r>
          </w:p>
          <w:p w:rsidR="00FC2BF0" w:rsidRPr="00BF558C" w:rsidRDefault="00FC2BF0" w:rsidP="00C535F2">
            <w:pPr>
              <w:numPr>
                <w:ilvl w:val="0"/>
                <w:numId w:val="144"/>
              </w:numPr>
              <w:spacing w:line="240" w:lineRule="auto"/>
              <w:ind w:left="346" w:hanging="346"/>
              <w:jc w:val="both"/>
              <w:rPr>
                <w:rFonts w:ascii="Times New Roman" w:hAnsi="Times New Roman"/>
                <w:noProof/>
                <w:sz w:val="20"/>
                <w:szCs w:val="20"/>
                <w:lang w:val="sr-Cyrl-CS"/>
              </w:rPr>
            </w:pPr>
            <w:r w:rsidRPr="00BF558C">
              <w:rPr>
                <w:rFonts w:ascii="Times New Roman" w:hAnsi="Times New Roman"/>
                <w:noProof/>
                <w:sz w:val="20"/>
                <w:szCs w:val="20"/>
                <w:lang w:val="sr-Cyrl-CS"/>
              </w:rPr>
              <w:t>планира изглед, форму и облике рекламног и пропагандног материјала и организује и спроводи набавку истог;</w:t>
            </w:r>
          </w:p>
          <w:p w:rsidR="00FC2BF0" w:rsidRPr="00BF558C" w:rsidRDefault="00FC2BF0" w:rsidP="00C535F2">
            <w:pPr>
              <w:numPr>
                <w:ilvl w:val="0"/>
                <w:numId w:val="144"/>
              </w:numPr>
              <w:spacing w:line="240" w:lineRule="auto"/>
              <w:ind w:left="346" w:hanging="346"/>
              <w:jc w:val="both"/>
              <w:rPr>
                <w:rFonts w:ascii="Times New Roman" w:hAnsi="Times New Roman"/>
                <w:noProof/>
                <w:sz w:val="20"/>
                <w:szCs w:val="20"/>
                <w:lang w:val="sr-Cyrl-CS"/>
              </w:rPr>
            </w:pPr>
            <w:r w:rsidRPr="00BF558C">
              <w:rPr>
                <w:rFonts w:ascii="Times New Roman" w:hAnsi="Times New Roman"/>
                <w:noProof/>
                <w:sz w:val="20"/>
                <w:szCs w:val="20"/>
                <w:lang w:val="sr-Cyrl-CS"/>
              </w:rPr>
              <w:t>планира, организује и учествује у реализацији медијске кампање, пропагандних активности  и промоција;</w:t>
            </w:r>
          </w:p>
          <w:p w:rsidR="00FA39CC" w:rsidRPr="00BF558C" w:rsidRDefault="00FA39CC" w:rsidP="00C535F2">
            <w:pPr>
              <w:numPr>
                <w:ilvl w:val="0"/>
                <w:numId w:val="144"/>
              </w:numPr>
              <w:spacing w:line="240" w:lineRule="auto"/>
              <w:ind w:left="346" w:hanging="346"/>
              <w:jc w:val="both"/>
              <w:rPr>
                <w:rFonts w:ascii="Times New Roman" w:hAnsi="Times New Roman"/>
                <w:noProof/>
                <w:sz w:val="20"/>
                <w:szCs w:val="20"/>
                <w:lang w:val="sr-Cyrl-CS"/>
              </w:rPr>
            </w:pPr>
            <w:r w:rsidRPr="00BF558C">
              <w:rPr>
                <w:rFonts w:ascii="Times New Roman" w:hAnsi="Times New Roman"/>
                <w:noProof/>
                <w:sz w:val="20"/>
                <w:szCs w:val="20"/>
                <w:lang w:val="sr-Cyrl-CS"/>
              </w:rPr>
              <w:t>прати конкуренцију и анализира тржиште, укључујући и анализу података добијених са терана;</w:t>
            </w:r>
          </w:p>
          <w:p w:rsidR="00FC2BF0" w:rsidRPr="00BF558C" w:rsidRDefault="00FC2BF0" w:rsidP="00C535F2">
            <w:pPr>
              <w:numPr>
                <w:ilvl w:val="0"/>
                <w:numId w:val="144"/>
              </w:numPr>
              <w:jc w:val="both"/>
              <w:rPr>
                <w:rFonts w:ascii="Times New Roman" w:hAnsi="Times New Roman"/>
                <w:noProof/>
                <w:sz w:val="20"/>
                <w:szCs w:val="20"/>
                <w:lang w:val="sr-Cyrl-CS"/>
              </w:rPr>
            </w:pPr>
            <w:r w:rsidRPr="00BF558C">
              <w:rPr>
                <w:rFonts w:ascii="Times New Roman" w:hAnsi="Times New Roman"/>
                <w:noProof/>
                <w:sz w:val="20"/>
                <w:szCs w:val="20"/>
                <w:lang w:val="sr-Cyrl-CS"/>
              </w:rPr>
              <w:t>сарађује са представницима средстава јавног информисања, као и са стручним и саветодавним службама из домена маркетинга.</w:t>
            </w:r>
          </w:p>
        </w:tc>
      </w:tr>
      <w:tr w:rsidR="00FC2BF0" w:rsidRPr="00D77EBA"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Образовање</w:t>
            </w:r>
          </w:p>
        </w:tc>
        <w:tc>
          <w:tcPr>
            <w:tcW w:w="4145" w:type="pct"/>
            <w:tcBorders>
              <w:left w:val="single" w:sz="12" w:space="0" w:color="auto"/>
            </w:tcBorders>
          </w:tcPr>
          <w:p w:rsidR="00FC2BF0" w:rsidRPr="00D77EBA" w:rsidRDefault="00FC2BF0" w:rsidP="0025605F">
            <w:pPr>
              <w:spacing w:line="240" w:lineRule="auto"/>
              <w:rPr>
                <w:rFonts w:ascii="Times New Roman" w:hAnsi="Times New Roman"/>
                <w:noProof/>
                <w:sz w:val="20"/>
                <w:szCs w:val="20"/>
                <w:lang w:val="sr-Cyrl-CS"/>
              </w:rPr>
            </w:pPr>
            <w:r w:rsidRPr="00D77EBA">
              <w:rPr>
                <w:rFonts w:ascii="Times New Roman" w:hAnsi="Times New Roman"/>
                <w:noProof/>
                <w:sz w:val="20"/>
                <w:szCs w:val="20"/>
                <w:lang w:val="sr-Cyrl-CS"/>
              </w:rPr>
              <w:t>Високо образовање:</w:t>
            </w:r>
          </w:p>
          <w:p w:rsidR="00FC2BF0" w:rsidRDefault="00FC2BF0" w:rsidP="00BF558C">
            <w:pPr>
              <w:pStyle w:val="ListParagraph"/>
              <w:numPr>
                <w:ilvl w:val="0"/>
                <w:numId w:val="2"/>
              </w:numPr>
              <w:spacing w:line="240" w:lineRule="auto"/>
              <w:jc w:val="both"/>
              <w:rPr>
                <w:rFonts w:ascii="Times New Roman" w:hAnsi="Times New Roman"/>
                <w:noProof/>
                <w:sz w:val="20"/>
                <w:szCs w:val="20"/>
              </w:rPr>
            </w:pPr>
            <w:r w:rsidRPr="00D77EBA">
              <w:rPr>
                <w:rFonts w:ascii="Times New Roman" w:hAnsi="Times New Roman"/>
                <w:noProof/>
                <w:sz w:val="20"/>
                <w:szCs w:val="20"/>
              </w:rPr>
              <w:t xml:space="preserve">на студијама другог степена (мастер академске), по пропису који уређује високо </w:t>
            </w:r>
            <w:r w:rsidRPr="00BF558C">
              <w:rPr>
                <w:rFonts w:ascii="Times New Roman" w:hAnsi="Times New Roman"/>
                <w:bCs/>
                <w:sz w:val="20"/>
                <w:szCs w:val="20"/>
                <w:lang w:val="sr-Cyrl-CS"/>
              </w:rPr>
              <w:t>образовање</w:t>
            </w:r>
            <w:r w:rsidRPr="00D77EBA">
              <w:rPr>
                <w:rFonts w:ascii="Times New Roman" w:hAnsi="Times New Roman"/>
                <w:noProof/>
                <w:sz w:val="20"/>
                <w:szCs w:val="20"/>
              </w:rPr>
              <w:t>, почев од 10. септембра 2005. године;</w:t>
            </w:r>
          </w:p>
          <w:p w:rsidR="0025605F" w:rsidRPr="00D77EBA" w:rsidRDefault="0025605F" w:rsidP="00BF558C">
            <w:pPr>
              <w:pStyle w:val="ListParagraph"/>
              <w:numPr>
                <w:ilvl w:val="0"/>
                <w:numId w:val="2"/>
              </w:numPr>
              <w:spacing w:line="240" w:lineRule="auto"/>
              <w:jc w:val="both"/>
              <w:rPr>
                <w:rFonts w:ascii="Times New Roman" w:hAnsi="Times New Roman"/>
                <w:noProof/>
                <w:sz w:val="20"/>
                <w:szCs w:val="20"/>
              </w:rPr>
            </w:pPr>
            <w:r w:rsidRPr="0025605F">
              <w:rPr>
                <w:rFonts w:ascii="Times New Roman" w:hAnsi="Times New Roman"/>
                <w:noProof/>
                <w:sz w:val="20"/>
                <w:szCs w:val="20"/>
              </w:rPr>
              <w:t>на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noProof/>
                <w:sz w:val="20"/>
                <w:szCs w:val="20"/>
              </w:rPr>
              <w:t>;</w:t>
            </w:r>
          </w:p>
          <w:p w:rsidR="00FC2BF0" w:rsidRPr="00D77EBA" w:rsidRDefault="00FC2BF0" w:rsidP="00BF558C">
            <w:pPr>
              <w:spacing w:line="240" w:lineRule="auto"/>
              <w:jc w:val="both"/>
              <w:rPr>
                <w:rFonts w:ascii="Times New Roman" w:hAnsi="Times New Roman"/>
                <w:noProof/>
                <w:sz w:val="20"/>
                <w:szCs w:val="20"/>
              </w:rPr>
            </w:pPr>
            <w:r w:rsidRPr="00D77EBA">
              <w:rPr>
                <w:rFonts w:ascii="Times New Roman" w:hAnsi="Times New Roman"/>
                <w:noProof/>
                <w:sz w:val="20"/>
                <w:szCs w:val="20"/>
              </w:rPr>
              <w:t>или</w:t>
            </w:r>
          </w:p>
          <w:p w:rsidR="00FC2BF0" w:rsidRPr="00D77EBA" w:rsidRDefault="00FC2BF0" w:rsidP="00BF558C">
            <w:pPr>
              <w:pStyle w:val="ListParagraph"/>
              <w:numPr>
                <w:ilvl w:val="0"/>
                <w:numId w:val="2"/>
              </w:numPr>
              <w:spacing w:line="240" w:lineRule="auto"/>
              <w:jc w:val="both"/>
              <w:rPr>
                <w:rFonts w:ascii="Times New Roman" w:hAnsi="Times New Roman"/>
                <w:noProof/>
                <w:sz w:val="20"/>
                <w:szCs w:val="20"/>
              </w:rPr>
            </w:pPr>
            <w:r w:rsidRPr="00D77EBA">
              <w:rPr>
                <w:rFonts w:ascii="Times New Roman" w:hAnsi="Times New Roman"/>
                <w:noProof/>
                <w:sz w:val="20"/>
                <w:szCs w:val="20"/>
              </w:rPr>
              <w:t>на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szCs w:val="20"/>
              </w:rPr>
              <w:t>в од 10. септембра 2005. године</w:t>
            </w:r>
            <w:r w:rsidRPr="00D77EBA">
              <w:rPr>
                <w:rFonts w:ascii="Times New Roman" w:hAnsi="Times New Roman"/>
                <w:noProof/>
                <w:sz w:val="20"/>
                <w:szCs w:val="20"/>
              </w:rPr>
              <w:t>.</w:t>
            </w:r>
          </w:p>
          <w:p w:rsidR="00FC2BF0" w:rsidRPr="00D77EBA" w:rsidRDefault="00FC2BF0" w:rsidP="0025605F">
            <w:pPr>
              <w:spacing w:line="240" w:lineRule="auto"/>
              <w:rPr>
                <w:rFonts w:ascii="Times New Roman" w:hAnsi="Times New Roman"/>
                <w:noProof/>
                <w:sz w:val="20"/>
                <w:szCs w:val="20"/>
                <w:lang w:val="en-AU" w:eastAsia="en-AU"/>
              </w:rPr>
            </w:pPr>
          </w:p>
        </w:tc>
      </w:tr>
      <w:tr w:rsidR="00FC2BF0" w:rsidRPr="00D77EBA"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45" w:type="pct"/>
            <w:tcBorders>
              <w:left w:val="single" w:sz="12" w:space="0" w:color="auto"/>
            </w:tcBorders>
          </w:tcPr>
          <w:p w:rsidR="00FC2BF0" w:rsidRPr="00D77EBA" w:rsidRDefault="00FC2BF0" w:rsidP="00BF558C">
            <w:pPr>
              <w:pStyle w:val="ListParagraph"/>
              <w:numPr>
                <w:ilvl w:val="0"/>
                <w:numId w:val="2"/>
              </w:numPr>
              <w:spacing w:line="240" w:lineRule="auto"/>
              <w:jc w:val="both"/>
              <w:rPr>
                <w:rFonts w:ascii="Times New Roman" w:hAnsi="Times New Roman"/>
                <w:noProof/>
                <w:sz w:val="20"/>
                <w:szCs w:val="20"/>
                <w:lang w:val="sr-Cyrl-CS"/>
              </w:rPr>
            </w:pPr>
            <w:r w:rsidRPr="000F0B5A">
              <w:rPr>
                <w:rFonts w:ascii="Times New Roman" w:hAnsi="Times New Roman"/>
                <w:bCs/>
                <w:sz w:val="20"/>
                <w:szCs w:val="20"/>
                <w:lang w:val="sr-Cyrl-CS"/>
              </w:rPr>
              <w:t xml:space="preserve">у </w:t>
            </w:r>
            <w:r w:rsidRPr="00BF558C">
              <w:rPr>
                <w:rFonts w:ascii="Times New Roman" w:hAnsi="Times New Roman"/>
                <w:noProof/>
                <w:sz w:val="20"/>
                <w:szCs w:val="20"/>
              </w:rPr>
              <w:t>складу</w:t>
            </w:r>
            <w:r w:rsidRPr="000F0B5A">
              <w:rPr>
                <w:rFonts w:ascii="Times New Roman" w:hAnsi="Times New Roman"/>
                <w:bCs/>
                <w:sz w:val="20"/>
                <w:szCs w:val="20"/>
                <w:lang w:val="sr-Cyrl-CS"/>
              </w:rPr>
              <w:t xml:space="preserve"> са општим актом института</w:t>
            </w:r>
            <w:r w:rsidRPr="000F0B5A">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95"/>
        <w:gridCol w:w="7735"/>
      </w:tblGrid>
      <w:tr w:rsidR="00FC2BF0" w:rsidRPr="00C0228F" w:rsidTr="0025605F">
        <w:trPr>
          <w:trHeight w:val="172"/>
          <w:tblHeader/>
          <w:jc w:val="center"/>
        </w:trPr>
        <w:tc>
          <w:tcPr>
            <w:tcW w:w="855" w:type="pct"/>
            <w:tcBorders>
              <w:bottom w:val="single" w:sz="4" w:space="0" w:color="auto"/>
              <w:right w:val="single" w:sz="12" w:space="0" w:color="auto"/>
            </w:tcBorders>
          </w:tcPr>
          <w:p w:rsidR="00FC2BF0" w:rsidRPr="002A4FF3" w:rsidRDefault="00A05AE2" w:rsidP="0015140B">
            <w:pPr>
              <w:outlineLvl w:val="0"/>
              <w:rPr>
                <w:rFonts w:ascii="Times New Roman" w:hAnsi="Times New Roman"/>
                <w:noProof/>
                <w:sz w:val="24"/>
                <w:szCs w:val="24"/>
              </w:rPr>
            </w:pPr>
            <w:r>
              <w:rPr>
                <w:rFonts w:ascii="Times New Roman" w:hAnsi="Times New Roman"/>
                <w:noProof/>
                <w:sz w:val="24"/>
                <w:szCs w:val="24"/>
              </w:rPr>
              <w:lastRenderedPageBreak/>
              <w:t>1</w:t>
            </w:r>
            <w:r w:rsidR="0015140B">
              <w:rPr>
                <w:rFonts w:ascii="Times New Roman" w:hAnsi="Times New Roman"/>
                <w:noProof/>
                <w:sz w:val="24"/>
                <w:szCs w:val="24"/>
              </w:rPr>
              <w:t>4</w:t>
            </w:r>
            <w:r w:rsidR="00FC2BF0" w:rsidRPr="002A4FF3">
              <w:rPr>
                <w:rFonts w:ascii="Times New Roman" w:hAnsi="Times New Roman"/>
                <w:noProof/>
                <w:sz w:val="24"/>
                <w:szCs w:val="24"/>
              </w:rPr>
              <w:t>.</w:t>
            </w:r>
          </w:p>
        </w:tc>
        <w:tc>
          <w:tcPr>
            <w:tcW w:w="4145" w:type="pct"/>
            <w:vMerge w:val="restart"/>
            <w:tcBorders>
              <w:left w:val="single" w:sz="12" w:space="0" w:color="auto"/>
            </w:tcBorders>
            <w:vAlign w:val="center"/>
          </w:tcPr>
          <w:p w:rsidR="00FC2BF0" w:rsidRPr="00C0228F" w:rsidRDefault="00FC2BF0" w:rsidP="0025605F">
            <w:pPr>
              <w:outlineLvl w:val="0"/>
              <w:rPr>
                <w:rFonts w:ascii="Times New Roman" w:hAnsi="Times New Roman"/>
                <w:caps/>
                <w:noProof/>
                <w:sz w:val="24"/>
                <w:szCs w:val="24"/>
                <w:highlight w:val="lightGray"/>
                <w:lang w:eastAsia="en-AU"/>
              </w:rPr>
            </w:pPr>
            <w:r w:rsidRPr="00C0228F">
              <w:rPr>
                <w:rFonts w:ascii="Times New Roman" w:hAnsi="Times New Roman"/>
                <w:caps/>
                <w:noProof/>
                <w:sz w:val="24"/>
                <w:szCs w:val="24"/>
                <w:lang w:eastAsia="en-AU"/>
              </w:rPr>
              <w:t>помоћни сарадник за маркетиншкИ РАЗВОЈ ИНСТИТУТА</w:t>
            </w:r>
          </w:p>
        </w:tc>
      </w:tr>
      <w:tr w:rsidR="00FC2BF0" w:rsidRPr="00C0228F" w:rsidTr="0025605F">
        <w:trPr>
          <w:trHeight w:val="55"/>
          <w:tblHeader/>
          <w:jc w:val="center"/>
        </w:trPr>
        <w:tc>
          <w:tcPr>
            <w:tcW w:w="855" w:type="pct"/>
            <w:tcBorders>
              <w:top w:val="single" w:sz="4" w:space="0" w:color="auto"/>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4145" w:type="pct"/>
            <w:vMerge/>
            <w:tcBorders>
              <w:left w:val="single" w:sz="12" w:space="0" w:color="auto"/>
            </w:tcBorders>
            <w:vAlign w:val="center"/>
          </w:tcPr>
          <w:p w:rsidR="00FC2BF0" w:rsidRPr="001026B1" w:rsidRDefault="00FC2BF0" w:rsidP="0025605F">
            <w:pPr>
              <w:spacing w:before="100" w:after="100"/>
              <w:outlineLvl w:val="0"/>
              <w:rPr>
                <w:rFonts w:ascii="Times New Roman" w:hAnsi="Times New Roman"/>
                <w:bCs/>
                <w:caps/>
                <w:sz w:val="20"/>
                <w:szCs w:val="20"/>
              </w:rPr>
            </w:pPr>
          </w:p>
        </w:tc>
      </w:tr>
      <w:tr w:rsidR="00FC2BF0" w:rsidRPr="00C0228F"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45" w:type="pct"/>
            <w:tcBorders>
              <w:left w:val="single" w:sz="12" w:space="0" w:color="auto"/>
            </w:tcBorders>
          </w:tcPr>
          <w:p w:rsidR="00FC2BF0" w:rsidRPr="001026B1" w:rsidRDefault="00FC2BF0" w:rsidP="00C535F2">
            <w:pPr>
              <w:numPr>
                <w:ilvl w:val="0"/>
                <w:numId w:val="145"/>
              </w:numPr>
              <w:spacing w:line="240" w:lineRule="auto"/>
              <w:jc w:val="both"/>
              <w:rPr>
                <w:rFonts w:ascii="Times New Roman" w:hAnsi="Times New Roman"/>
                <w:noProof/>
                <w:sz w:val="20"/>
                <w:szCs w:val="20"/>
                <w:lang w:val="sr-Cyrl-CS"/>
              </w:rPr>
            </w:pPr>
            <w:r w:rsidRPr="001026B1">
              <w:rPr>
                <w:rFonts w:ascii="Times New Roman" w:hAnsi="Times New Roman"/>
                <w:noProof/>
                <w:sz w:val="20"/>
                <w:szCs w:val="20"/>
                <w:lang w:val="sr-Cyrl-CS"/>
              </w:rPr>
              <w:t>прати тржиште пласмана производа и помаже при анализи истих;</w:t>
            </w:r>
          </w:p>
          <w:p w:rsidR="00FC2BF0" w:rsidRPr="001026B1" w:rsidRDefault="00FC2BF0" w:rsidP="00C535F2">
            <w:pPr>
              <w:numPr>
                <w:ilvl w:val="0"/>
                <w:numId w:val="145"/>
              </w:numPr>
              <w:spacing w:line="240" w:lineRule="auto"/>
              <w:jc w:val="both"/>
              <w:rPr>
                <w:rFonts w:ascii="Times New Roman" w:hAnsi="Times New Roman"/>
                <w:noProof/>
                <w:sz w:val="20"/>
                <w:szCs w:val="20"/>
                <w:lang w:val="sr-Cyrl-CS"/>
              </w:rPr>
            </w:pPr>
            <w:r w:rsidRPr="001026B1">
              <w:rPr>
                <w:rFonts w:ascii="Times New Roman" w:hAnsi="Times New Roman"/>
                <w:noProof/>
                <w:sz w:val="20"/>
                <w:szCs w:val="20"/>
                <w:lang w:val="sr-Cyrl-CS"/>
              </w:rPr>
              <w:t xml:space="preserve">помаже у спровођењу маркетинг стратегије и прилагођавању материјала циљном тржишту; </w:t>
            </w:r>
          </w:p>
          <w:p w:rsidR="00FC2BF0" w:rsidRPr="001026B1" w:rsidRDefault="00FC2BF0" w:rsidP="00C535F2">
            <w:pPr>
              <w:numPr>
                <w:ilvl w:val="0"/>
                <w:numId w:val="145"/>
              </w:numPr>
              <w:spacing w:line="240" w:lineRule="auto"/>
              <w:jc w:val="both"/>
              <w:rPr>
                <w:rFonts w:ascii="Times New Roman" w:hAnsi="Times New Roman"/>
                <w:noProof/>
                <w:sz w:val="20"/>
                <w:szCs w:val="20"/>
                <w:lang w:val="sr-Cyrl-CS"/>
              </w:rPr>
            </w:pPr>
            <w:r w:rsidRPr="001026B1">
              <w:rPr>
                <w:rFonts w:ascii="Times New Roman" w:hAnsi="Times New Roman"/>
                <w:noProof/>
                <w:sz w:val="20"/>
                <w:szCs w:val="20"/>
                <w:lang w:val="sr-Cyrl-CS"/>
              </w:rPr>
              <w:t>учествује у изради понуда пласмана производа;</w:t>
            </w:r>
          </w:p>
          <w:p w:rsidR="00FC2BF0" w:rsidRPr="001026B1" w:rsidRDefault="00FC2BF0" w:rsidP="00C535F2">
            <w:pPr>
              <w:numPr>
                <w:ilvl w:val="0"/>
                <w:numId w:val="145"/>
              </w:numPr>
              <w:spacing w:line="240" w:lineRule="auto"/>
              <w:jc w:val="both"/>
              <w:rPr>
                <w:rFonts w:ascii="Times New Roman" w:hAnsi="Times New Roman"/>
                <w:noProof/>
                <w:sz w:val="20"/>
                <w:szCs w:val="20"/>
                <w:lang w:val="sr-Cyrl-CS"/>
              </w:rPr>
            </w:pPr>
            <w:r w:rsidRPr="001026B1">
              <w:rPr>
                <w:rFonts w:ascii="Times New Roman" w:hAnsi="Times New Roman"/>
                <w:noProof/>
                <w:sz w:val="20"/>
                <w:szCs w:val="20"/>
                <w:lang w:val="sr-Cyrl-CS"/>
              </w:rPr>
              <w:t>прикупља и сортира пропагандни материјал, филмове, рекламне спотове, фотографије,  презентације, податке о производима и др.;</w:t>
            </w:r>
          </w:p>
          <w:p w:rsidR="00FC2BF0" w:rsidRPr="001026B1" w:rsidRDefault="00FC2BF0" w:rsidP="00C535F2">
            <w:pPr>
              <w:numPr>
                <w:ilvl w:val="0"/>
                <w:numId w:val="145"/>
              </w:numPr>
              <w:spacing w:line="240" w:lineRule="auto"/>
              <w:jc w:val="both"/>
              <w:rPr>
                <w:rFonts w:ascii="Times New Roman" w:hAnsi="Times New Roman"/>
                <w:noProof/>
                <w:sz w:val="20"/>
                <w:szCs w:val="20"/>
                <w:lang w:val="sr-Cyrl-CS"/>
              </w:rPr>
            </w:pPr>
            <w:r w:rsidRPr="001026B1">
              <w:rPr>
                <w:rFonts w:ascii="Times New Roman" w:hAnsi="Times New Roman"/>
                <w:noProof/>
                <w:sz w:val="20"/>
                <w:szCs w:val="20"/>
                <w:lang w:val="sr-Cyrl-CS"/>
              </w:rPr>
              <w:t>припрема саопштења за јавност, презентације и публикације и сарађује са медијима и стручним и саветодавним службама из домена рада маркетинга;</w:t>
            </w:r>
          </w:p>
          <w:p w:rsidR="00FC2BF0" w:rsidRPr="001026B1" w:rsidRDefault="00FC2BF0" w:rsidP="00C535F2">
            <w:pPr>
              <w:numPr>
                <w:ilvl w:val="0"/>
                <w:numId w:val="145"/>
              </w:numPr>
              <w:spacing w:line="240" w:lineRule="auto"/>
              <w:jc w:val="both"/>
              <w:rPr>
                <w:rFonts w:ascii="Times New Roman" w:hAnsi="Times New Roman"/>
                <w:noProof/>
                <w:sz w:val="20"/>
                <w:szCs w:val="20"/>
                <w:lang w:val="sr-Cyrl-CS"/>
              </w:rPr>
            </w:pPr>
            <w:r w:rsidRPr="001026B1">
              <w:rPr>
                <w:rFonts w:ascii="Times New Roman" w:hAnsi="Times New Roman"/>
                <w:noProof/>
                <w:sz w:val="20"/>
                <w:szCs w:val="20"/>
                <w:lang w:val="sr-Cyrl-CS"/>
              </w:rPr>
              <w:t xml:space="preserve">помаже у припреми  садржаја за </w:t>
            </w:r>
            <w:r w:rsidRPr="001026B1">
              <w:rPr>
                <w:rFonts w:ascii="Times New Roman" w:hAnsi="Times New Roman"/>
                <w:noProof/>
                <w:sz w:val="20"/>
                <w:szCs w:val="20"/>
              </w:rPr>
              <w:t xml:space="preserve">web сајтове, </w:t>
            </w:r>
            <w:r w:rsidRPr="001026B1">
              <w:rPr>
                <w:rFonts w:ascii="Times New Roman" w:hAnsi="Times New Roman"/>
                <w:noProof/>
                <w:sz w:val="20"/>
                <w:szCs w:val="20"/>
                <w:lang w:val="sr-Cyrl-CS"/>
              </w:rPr>
              <w:t>рекламне мејлове, интернет и друга медијска оглашавања, у изради каталога, промотивних летака и осталог рекламног материјала;</w:t>
            </w:r>
          </w:p>
          <w:p w:rsidR="00FC2BF0" w:rsidRPr="001026B1" w:rsidRDefault="0015140B" w:rsidP="00C535F2">
            <w:pPr>
              <w:numPr>
                <w:ilvl w:val="0"/>
                <w:numId w:val="145"/>
              </w:numPr>
              <w:spacing w:line="240" w:lineRule="auto"/>
              <w:jc w:val="both"/>
              <w:rPr>
                <w:rFonts w:ascii="Times New Roman" w:hAnsi="Times New Roman"/>
                <w:noProof/>
                <w:sz w:val="20"/>
                <w:szCs w:val="20"/>
                <w:lang w:val="sr-Cyrl-CS"/>
              </w:rPr>
            </w:pPr>
            <w:r>
              <w:rPr>
                <w:rFonts w:ascii="Times New Roman" w:hAnsi="Times New Roman"/>
                <w:noProof/>
                <w:sz w:val="20"/>
                <w:szCs w:val="20"/>
                <w:lang w:val="sr-Cyrl-CS"/>
              </w:rPr>
              <w:t xml:space="preserve">помаже у организовању </w:t>
            </w:r>
            <w:r w:rsidR="00FC2BF0" w:rsidRPr="001026B1">
              <w:rPr>
                <w:rFonts w:ascii="Times New Roman" w:hAnsi="Times New Roman"/>
                <w:noProof/>
                <w:sz w:val="20"/>
                <w:szCs w:val="20"/>
                <w:lang w:val="sr-Cyrl-CS"/>
              </w:rPr>
              <w:t>и спровођењу манифестација, научних скупова, сајмова, промоција, презентација производа и слично.</w:t>
            </w:r>
          </w:p>
        </w:tc>
      </w:tr>
      <w:tr w:rsidR="00FC2BF0" w:rsidRPr="00C0228F"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Образовање</w:t>
            </w:r>
          </w:p>
        </w:tc>
        <w:tc>
          <w:tcPr>
            <w:tcW w:w="4145" w:type="pct"/>
            <w:tcBorders>
              <w:left w:val="single" w:sz="12" w:space="0" w:color="auto"/>
            </w:tcBorders>
          </w:tcPr>
          <w:p w:rsidR="00A32E66" w:rsidRPr="0015140B" w:rsidRDefault="00A32E66" w:rsidP="00A32E66">
            <w:pPr>
              <w:spacing w:line="240" w:lineRule="auto"/>
              <w:rPr>
                <w:rFonts w:ascii="Times New Roman" w:hAnsi="Times New Roman"/>
                <w:noProof/>
                <w:sz w:val="20"/>
                <w:szCs w:val="20"/>
                <w:lang w:val="sr-Cyrl-CS"/>
              </w:rPr>
            </w:pPr>
            <w:r w:rsidRPr="0015140B">
              <w:rPr>
                <w:rFonts w:ascii="Times New Roman" w:hAnsi="Times New Roman"/>
                <w:noProof/>
                <w:sz w:val="20"/>
                <w:szCs w:val="20"/>
                <w:lang w:val="sr-Cyrl-CS"/>
              </w:rPr>
              <w:t>Високо образовање:</w:t>
            </w:r>
          </w:p>
          <w:p w:rsidR="00A32E66" w:rsidRPr="0015140B" w:rsidRDefault="00A32E66" w:rsidP="00C535F2">
            <w:pPr>
              <w:numPr>
                <w:ilvl w:val="0"/>
                <w:numId w:val="146"/>
              </w:numPr>
              <w:spacing w:line="240" w:lineRule="auto"/>
              <w:contextualSpacing/>
              <w:jc w:val="both"/>
              <w:rPr>
                <w:rFonts w:ascii="Times New Roman" w:hAnsi="Times New Roman"/>
                <w:noProof/>
                <w:sz w:val="20"/>
                <w:szCs w:val="20"/>
              </w:rPr>
            </w:pPr>
            <w:r w:rsidRPr="0015140B">
              <w:rPr>
                <w:rFonts w:ascii="Times New Roman" w:hAnsi="Times New Roman"/>
                <w:noProof/>
                <w:sz w:val="20"/>
                <w:szCs w:val="20"/>
              </w:rPr>
              <w:t>на студијама другог степена (мастер академске), по пропису који уређује високо образовање, почев од 10. септембра 2005. године;</w:t>
            </w:r>
          </w:p>
          <w:p w:rsidR="00A32E66" w:rsidRPr="0015140B" w:rsidRDefault="00A32E66" w:rsidP="00C535F2">
            <w:pPr>
              <w:numPr>
                <w:ilvl w:val="0"/>
                <w:numId w:val="146"/>
              </w:numPr>
              <w:spacing w:line="240" w:lineRule="auto"/>
              <w:contextualSpacing/>
              <w:jc w:val="both"/>
              <w:rPr>
                <w:rFonts w:ascii="Times New Roman" w:hAnsi="Times New Roman"/>
                <w:noProof/>
                <w:sz w:val="20"/>
                <w:szCs w:val="20"/>
              </w:rPr>
            </w:pPr>
            <w:r w:rsidRPr="0015140B">
              <w:rPr>
                <w:rFonts w:ascii="Times New Roman" w:hAnsi="Times New Roman"/>
                <w:noProof/>
                <w:sz w:val="20"/>
                <w:szCs w:val="20"/>
              </w:rPr>
              <w:t>на студијама у трајању од најмање четири године, по пропису који је уређивао високо образовање до 10. септембра 2005. године;</w:t>
            </w:r>
          </w:p>
          <w:p w:rsidR="00A32E66" w:rsidRPr="0015140B" w:rsidRDefault="00A32E66" w:rsidP="0015140B">
            <w:pPr>
              <w:spacing w:line="240" w:lineRule="auto"/>
              <w:jc w:val="both"/>
              <w:rPr>
                <w:rFonts w:ascii="Times New Roman" w:hAnsi="Times New Roman"/>
                <w:noProof/>
                <w:sz w:val="20"/>
                <w:szCs w:val="20"/>
              </w:rPr>
            </w:pPr>
            <w:r w:rsidRPr="0015140B">
              <w:rPr>
                <w:rFonts w:ascii="Times New Roman" w:hAnsi="Times New Roman"/>
                <w:noProof/>
                <w:sz w:val="20"/>
                <w:szCs w:val="20"/>
              </w:rPr>
              <w:t>или</w:t>
            </w:r>
          </w:p>
          <w:p w:rsidR="00A32E66" w:rsidRPr="0015140B" w:rsidRDefault="00A32E66" w:rsidP="00C535F2">
            <w:pPr>
              <w:numPr>
                <w:ilvl w:val="0"/>
                <w:numId w:val="146"/>
              </w:numPr>
              <w:spacing w:line="240" w:lineRule="auto"/>
              <w:contextualSpacing/>
              <w:jc w:val="both"/>
              <w:rPr>
                <w:rFonts w:ascii="Times New Roman" w:hAnsi="Times New Roman"/>
                <w:noProof/>
                <w:sz w:val="20"/>
                <w:szCs w:val="20"/>
              </w:rPr>
            </w:pPr>
            <w:r w:rsidRPr="0015140B">
              <w:rPr>
                <w:rFonts w:ascii="Times New Roman" w:hAnsi="Times New Roman"/>
                <w:noProof/>
                <w:sz w:val="20"/>
                <w:szCs w:val="20"/>
              </w:rPr>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FC2BF0" w:rsidRPr="0015140B" w:rsidRDefault="00FC2BF0" w:rsidP="00A32E66">
            <w:pPr>
              <w:pStyle w:val="ListParagraph"/>
              <w:ind w:left="360" w:firstLine="0"/>
              <w:rPr>
                <w:rFonts w:ascii="Times New Roman" w:hAnsi="Times New Roman"/>
                <w:noProof/>
                <w:sz w:val="20"/>
                <w:szCs w:val="20"/>
                <w:lang w:val="sr-Cyrl-CS"/>
              </w:rPr>
            </w:pPr>
          </w:p>
        </w:tc>
      </w:tr>
      <w:tr w:rsidR="00FC2BF0" w:rsidRPr="00C0228F"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45" w:type="pct"/>
            <w:tcBorders>
              <w:left w:val="single" w:sz="12" w:space="0" w:color="auto"/>
            </w:tcBorders>
          </w:tcPr>
          <w:p w:rsidR="00FC2BF0" w:rsidRPr="001026B1" w:rsidRDefault="00FC2BF0" w:rsidP="00C535F2">
            <w:pPr>
              <w:pStyle w:val="ListParagraph"/>
              <w:numPr>
                <w:ilvl w:val="0"/>
                <w:numId w:val="146"/>
              </w:numPr>
              <w:spacing w:line="240" w:lineRule="auto"/>
              <w:jc w:val="both"/>
              <w:rPr>
                <w:rFonts w:ascii="Times New Roman" w:hAnsi="Times New Roman"/>
                <w:bCs/>
                <w:sz w:val="20"/>
                <w:szCs w:val="20"/>
                <w:lang w:val="sr-Cyrl-CS"/>
              </w:rPr>
            </w:pPr>
            <w:r w:rsidRPr="001026B1">
              <w:rPr>
                <w:rFonts w:ascii="Times New Roman" w:hAnsi="Times New Roman"/>
                <w:bCs/>
                <w:sz w:val="20"/>
                <w:szCs w:val="20"/>
                <w:lang w:val="sr-Cyrl-CS"/>
              </w:rPr>
              <w:t>у складу са општим актом института</w:t>
            </w:r>
            <w:r w:rsidRPr="001026B1">
              <w:rPr>
                <w:bCs/>
                <w:sz w:val="20"/>
                <w:szCs w:val="20"/>
                <w:lang w:val="sr-Cyrl-CS"/>
              </w:rPr>
              <w:t>.</w:t>
            </w:r>
          </w:p>
          <w:p w:rsidR="00FC2BF0" w:rsidRPr="001026B1" w:rsidRDefault="00FC2BF0" w:rsidP="0025605F">
            <w:pPr>
              <w:ind w:left="720" w:firstLine="0"/>
              <w:rPr>
                <w:rFonts w:ascii="Times New Roman" w:hAnsi="Times New Roman"/>
                <w:noProof/>
                <w:sz w:val="20"/>
                <w:szCs w:val="20"/>
                <w:lang w:val="sr-Cyrl-CS"/>
              </w:rPr>
            </w:pPr>
          </w:p>
        </w:tc>
      </w:tr>
    </w:tbl>
    <w:p w:rsidR="00637D5D" w:rsidRDefault="00637D5D" w:rsidP="00FC2BF0">
      <w:pPr>
        <w:spacing w:after="160" w:line="259" w:lineRule="auto"/>
        <w:ind w:left="0" w:firstLine="0"/>
        <w:rPr>
          <w:rFonts w:ascii="Times New Roman" w:hAnsi="Times New Roman"/>
        </w:rPr>
      </w:pPr>
    </w:p>
    <w:p w:rsidR="00637D5D" w:rsidRDefault="00637D5D" w:rsidP="00637D5D">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366DBD" w:rsidTr="00372201">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637D5D" w:rsidRPr="00DF2B33" w:rsidRDefault="00A05AE2" w:rsidP="00981AA7">
            <w:pPr>
              <w:spacing w:line="240" w:lineRule="auto"/>
              <w:ind w:left="0" w:firstLine="0"/>
              <w:rPr>
                <w:rFonts w:ascii="Times New Roman" w:eastAsia="Calibri" w:hAnsi="Times New Roman" w:cs="Arial"/>
                <w:bCs/>
                <w:noProof/>
                <w:color w:val="000000" w:themeColor="text1"/>
                <w:spacing w:val="40"/>
                <w:sz w:val="24"/>
                <w:szCs w:val="36"/>
              </w:rPr>
            </w:pPr>
            <w:r>
              <w:rPr>
                <w:rFonts w:ascii="Times New Roman" w:eastAsia="Calibri" w:hAnsi="Times New Roman" w:cs="Arial"/>
                <w:bCs/>
                <w:noProof/>
                <w:color w:val="000000" w:themeColor="text1"/>
                <w:spacing w:val="40"/>
                <w:sz w:val="24"/>
                <w:szCs w:val="36"/>
              </w:rPr>
              <w:lastRenderedPageBreak/>
              <w:t>1</w:t>
            </w:r>
            <w:r w:rsidR="00981AA7">
              <w:rPr>
                <w:rFonts w:ascii="Times New Roman" w:eastAsia="Calibri" w:hAnsi="Times New Roman" w:cs="Arial"/>
                <w:bCs/>
                <w:noProof/>
                <w:color w:val="000000" w:themeColor="text1"/>
                <w:spacing w:val="40"/>
                <w:sz w:val="24"/>
                <w:szCs w:val="36"/>
              </w:rPr>
              <w:t>5</w:t>
            </w:r>
            <w:r w:rsidR="00637D5D" w:rsidRPr="00DF2B33">
              <w:rPr>
                <w:rFonts w:ascii="Times New Roman" w:eastAsia="Calibri" w:hAnsi="Times New Roman" w:cs="Arial"/>
                <w:bCs/>
                <w:noProof/>
                <w:color w:val="000000" w:themeColor="text1"/>
                <w:spacing w:val="40"/>
                <w:sz w:val="24"/>
                <w:szCs w:val="36"/>
              </w:rPr>
              <w:t>.</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637D5D" w:rsidRPr="00064C65" w:rsidRDefault="00637D5D" w:rsidP="00064C65">
            <w:pPr>
              <w:pStyle w:val="AleksNaziv"/>
              <w:rPr>
                <w:lang w:val="sr-Cyrl-CS"/>
              </w:rPr>
            </w:pPr>
            <w:r w:rsidRPr="00064C65">
              <w:rPr>
                <w:lang w:val="sr-Cyrl-CS"/>
              </w:rPr>
              <w:t xml:space="preserve">САРАДНИК / виши сарадник НА АДМИНИСТРАТИВНО - ТЕХНИЧКИМ ПОСЛОВИМА ИЗ ДЕЛАТНОСТИ ИНСТИТУТА  </w:t>
            </w:r>
          </w:p>
          <w:p w:rsidR="00637D5D" w:rsidRPr="00DF2B33" w:rsidRDefault="00637D5D" w:rsidP="00372201">
            <w:pPr>
              <w:spacing w:line="240" w:lineRule="auto"/>
              <w:outlineLvl w:val="0"/>
              <w:rPr>
                <w:rFonts w:ascii="Times New Roman" w:hAnsi="Times New Roman"/>
                <w:caps/>
                <w:noProof/>
                <w:color w:val="000000" w:themeColor="text1"/>
                <w:sz w:val="24"/>
                <w:szCs w:val="24"/>
                <w:lang w:eastAsia="en-AU"/>
              </w:rPr>
            </w:pPr>
          </w:p>
        </w:tc>
      </w:tr>
      <w:tr w:rsidR="00637D5D" w:rsidRPr="00366DBD" w:rsidTr="00372201">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37D5D" w:rsidRPr="00DF2B33" w:rsidRDefault="00637D5D" w:rsidP="00C535F2">
            <w:pPr>
              <w:pStyle w:val="ListParagraph"/>
              <w:numPr>
                <w:ilvl w:val="0"/>
                <w:numId w:val="139"/>
              </w:numPr>
              <w:spacing w:line="240" w:lineRule="auto"/>
              <w:contextualSpacing/>
              <w:rPr>
                <w:rFonts w:ascii="Times New Roman" w:hAnsi="Times New Roman"/>
                <w:caps/>
                <w:noProof/>
                <w:color w:val="000000" w:themeColor="text1"/>
                <w:sz w:val="24"/>
                <w:szCs w:val="24"/>
                <w:lang w:eastAsia="en-AU"/>
              </w:rPr>
            </w:pPr>
          </w:p>
        </w:tc>
      </w:tr>
      <w:tr w:rsidR="00637D5D" w:rsidRPr="00366DBD" w:rsidTr="00372201">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637D5D" w:rsidRPr="00DF2B33" w:rsidRDefault="00637D5D" w:rsidP="00C535F2">
            <w:pPr>
              <w:widowControl w:val="0"/>
              <w:numPr>
                <w:ilvl w:val="0"/>
                <w:numId w:val="139"/>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rPr>
              <w:t>учествује у изради програма континуираног унапређења квалитета процеса и услуга из делатности института;</w:t>
            </w:r>
          </w:p>
          <w:p w:rsidR="00637D5D" w:rsidRPr="00DF2B33" w:rsidRDefault="00637D5D" w:rsidP="00C535F2">
            <w:pPr>
              <w:widowControl w:val="0"/>
              <w:numPr>
                <w:ilvl w:val="0"/>
                <w:numId w:val="139"/>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rPr>
              <w:t>израђује сертификате из делокруга послова института;</w:t>
            </w:r>
          </w:p>
          <w:p w:rsidR="00637D5D" w:rsidRPr="00DF2B33" w:rsidRDefault="00637D5D" w:rsidP="00C535F2">
            <w:pPr>
              <w:widowControl w:val="0"/>
              <w:numPr>
                <w:ilvl w:val="0"/>
                <w:numId w:val="139"/>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rPr>
              <w:t>припрема и дистрибуира материјал за седнице органа института;</w:t>
            </w:r>
          </w:p>
          <w:p w:rsidR="00637D5D" w:rsidRPr="00DF2B33" w:rsidRDefault="00637D5D" w:rsidP="00C535F2">
            <w:pPr>
              <w:widowControl w:val="0"/>
              <w:numPr>
                <w:ilvl w:val="0"/>
                <w:numId w:val="139"/>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eastAsia="Calibri" w:hAnsi="Times New Roman"/>
                <w:noProof/>
                <w:color w:val="000000" w:themeColor="text1"/>
                <w:sz w:val="20"/>
                <w:szCs w:val="20"/>
              </w:rPr>
              <w:t>припрема закључке, извештаје и службене дописе из делатности института;</w:t>
            </w:r>
          </w:p>
          <w:p w:rsidR="00637D5D" w:rsidRPr="00DF2B33" w:rsidRDefault="00637D5D" w:rsidP="00C535F2">
            <w:pPr>
              <w:widowControl w:val="0"/>
              <w:numPr>
                <w:ilvl w:val="0"/>
                <w:numId w:val="139"/>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rPr>
              <w:t>обрађује план научноистраживачког рада института, а по предлогу органа института.</w:t>
            </w:r>
          </w:p>
        </w:tc>
      </w:tr>
      <w:tr w:rsidR="00637D5D" w:rsidRPr="00366DBD" w:rsidTr="00372201">
        <w:trPr>
          <w:trHeight w:val="406"/>
          <w:jc w:val="center"/>
        </w:trPr>
        <w:tc>
          <w:tcPr>
            <w:tcW w:w="862" w:type="pct"/>
            <w:tcBorders>
              <w:top w:val="single" w:sz="1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637D5D" w:rsidRPr="00DF2B33" w:rsidRDefault="00637D5D" w:rsidP="00372201">
            <w:pPr>
              <w:spacing w:line="240" w:lineRule="auto"/>
              <w:rPr>
                <w:rFonts w:ascii="Times New Roman" w:hAnsi="Times New Roman"/>
                <w:noProof/>
                <w:color w:val="000000" w:themeColor="text1"/>
                <w:sz w:val="20"/>
                <w:szCs w:val="20"/>
              </w:rPr>
            </w:pPr>
            <w:r w:rsidRPr="00DF2B33">
              <w:rPr>
                <w:rFonts w:ascii="Times New Roman" w:hAnsi="Times New Roman"/>
                <w:noProof/>
                <w:color w:val="000000" w:themeColor="text1"/>
                <w:sz w:val="20"/>
                <w:szCs w:val="20"/>
              </w:rPr>
              <w:t>Високо образовање:</w:t>
            </w:r>
            <w:r w:rsidRPr="00DF2B33">
              <w:rPr>
                <w:rFonts w:ascii="Times New Roman" w:hAnsi="Times New Roman"/>
                <w:noProof/>
                <w:color w:val="000000" w:themeColor="text1"/>
                <w:sz w:val="20"/>
                <w:szCs w:val="20"/>
              </w:rPr>
              <w:tab/>
            </w:r>
          </w:p>
          <w:p w:rsidR="00A20BD7" w:rsidRDefault="00637D5D" w:rsidP="00A20BD7">
            <w:pPr>
              <w:pStyle w:val="ListParagraph"/>
              <w:numPr>
                <w:ilvl w:val="0"/>
                <w:numId w:val="146"/>
              </w:numPr>
              <w:spacing w:line="240" w:lineRule="auto"/>
              <w:contextualSpacing/>
              <w:jc w:val="both"/>
              <w:rPr>
                <w:rFonts w:ascii="Times New Roman" w:hAnsi="Times New Roman"/>
                <w:noProof/>
                <w:color w:val="000000" w:themeColor="text1"/>
                <w:sz w:val="20"/>
                <w:szCs w:val="20"/>
              </w:rPr>
            </w:pPr>
            <w:r w:rsidRPr="00A20BD7">
              <w:rPr>
                <w:rFonts w:ascii="Times New Roman" w:hAnsi="Times New Roman"/>
                <w:noProof/>
                <w:color w:val="000000" w:themeColor="text1"/>
                <w:sz w:val="20"/>
                <w:szCs w:val="20"/>
              </w:rPr>
              <w:t>на студијама другог степена (мастер академске), по пропису који уређује високо образовање, почев од 10. септембра 2005. године;</w:t>
            </w:r>
          </w:p>
          <w:p w:rsidR="00637D5D" w:rsidRPr="00A20BD7" w:rsidRDefault="00637D5D" w:rsidP="00A20BD7">
            <w:pPr>
              <w:pStyle w:val="ListParagraph"/>
              <w:numPr>
                <w:ilvl w:val="0"/>
                <w:numId w:val="146"/>
              </w:numPr>
              <w:spacing w:line="240" w:lineRule="auto"/>
              <w:contextualSpacing/>
              <w:jc w:val="both"/>
              <w:rPr>
                <w:rFonts w:ascii="Times New Roman" w:hAnsi="Times New Roman"/>
                <w:noProof/>
                <w:color w:val="000000" w:themeColor="text1"/>
                <w:sz w:val="20"/>
                <w:szCs w:val="20"/>
              </w:rPr>
            </w:pPr>
            <w:r w:rsidRPr="00A20BD7">
              <w:rPr>
                <w:rFonts w:ascii="Times New Roman" w:hAnsi="Times New Roman"/>
                <w:noProof/>
                <w:color w:val="000000" w:themeColor="text1"/>
                <w:sz w:val="20"/>
                <w:szCs w:val="20"/>
              </w:rPr>
              <w:t>студијама у трајању од најмање четири године, по пропису који је уређивао високо образовање до 10. септембра 2005. године.</w:t>
            </w:r>
          </w:p>
          <w:p w:rsidR="00637D5D" w:rsidRPr="00DF2B33" w:rsidRDefault="00637D5D" w:rsidP="00981AA7">
            <w:pPr>
              <w:spacing w:line="240" w:lineRule="auto"/>
              <w:ind w:left="357" w:hanging="357"/>
              <w:jc w:val="both"/>
              <w:rPr>
                <w:rFonts w:ascii="Times New Roman" w:hAnsi="Times New Roman"/>
                <w:noProof/>
                <w:color w:val="000000" w:themeColor="text1"/>
                <w:sz w:val="20"/>
                <w:szCs w:val="20"/>
              </w:rPr>
            </w:pPr>
            <w:r w:rsidRPr="00DF2B33">
              <w:rPr>
                <w:rFonts w:ascii="Times New Roman" w:hAnsi="Times New Roman"/>
                <w:noProof/>
                <w:color w:val="000000" w:themeColor="text1"/>
                <w:sz w:val="20"/>
                <w:szCs w:val="20"/>
              </w:rPr>
              <w:t>или</w:t>
            </w:r>
          </w:p>
          <w:p w:rsidR="00637D5D" w:rsidRPr="00DF2B33" w:rsidRDefault="00637D5D" w:rsidP="00A20BD7">
            <w:pPr>
              <w:pStyle w:val="ListParagraph"/>
              <w:numPr>
                <w:ilvl w:val="0"/>
                <w:numId w:val="146"/>
              </w:numPr>
              <w:spacing w:line="240" w:lineRule="auto"/>
              <w:contextualSpacing/>
              <w:jc w:val="both"/>
              <w:rPr>
                <w:rFonts w:ascii="Times New Roman" w:hAnsi="Times New Roman"/>
                <w:bCs/>
                <w:noProof/>
                <w:color w:val="000000" w:themeColor="text1"/>
                <w:sz w:val="20"/>
                <w:szCs w:val="20"/>
                <w:lang w:val="en-AU" w:eastAsia="en-AU"/>
              </w:rPr>
            </w:pPr>
            <w:r w:rsidRPr="00DF2B33">
              <w:rPr>
                <w:rFonts w:ascii="Times New Roman" w:hAnsi="Times New Roman"/>
                <w:noProof/>
                <w:color w:val="000000" w:themeColor="text1"/>
                <w:sz w:val="20"/>
                <w:szCs w:val="20"/>
              </w:rPr>
              <w:t>на студијама првог степена (основне академске студије у обиму од најмање 240 ЕСПБ), по пропису који уређује високо образовање почев</w:t>
            </w:r>
            <w:r>
              <w:rPr>
                <w:rFonts w:ascii="Times New Roman" w:hAnsi="Times New Roman"/>
                <w:noProof/>
                <w:color w:val="000000" w:themeColor="text1"/>
                <w:sz w:val="20"/>
                <w:szCs w:val="20"/>
              </w:rPr>
              <w:t xml:space="preserve"> од 10. септембра 2005. године.</w:t>
            </w:r>
          </w:p>
        </w:tc>
      </w:tr>
      <w:tr w:rsidR="00637D5D" w:rsidRPr="00B35B4C" w:rsidTr="00372201">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637D5D" w:rsidRPr="00A20BD7" w:rsidRDefault="00637D5D" w:rsidP="00A20BD7">
            <w:pPr>
              <w:pStyle w:val="ListParagraph"/>
              <w:numPr>
                <w:ilvl w:val="0"/>
                <w:numId w:val="146"/>
              </w:numPr>
              <w:spacing w:line="240" w:lineRule="auto"/>
              <w:contextualSpacing/>
              <w:jc w:val="both"/>
              <w:rPr>
                <w:rFonts w:ascii="Times New Roman" w:hAnsi="Times New Roman"/>
                <w:noProof/>
                <w:color w:val="000000" w:themeColor="text1"/>
                <w:sz w:val="20"/>
                <w:szCs w:val="20"/>
                <w:lang w:val="en-AU" w:eastAsia="en-AU"/>
              </w:rPr>
            </w:pPr>
            <w:r w:rsidRPr="00A20BD7">
              <w:rPr>
                <w:rFonts w:ascii="Times New Roman" w:hAnsi="Times New Roman"/>
                <w:bCs/>
                <w:color w:val="000000" w:themeColor="text1"/>
                <w:sz w:val="20"/>
                <w:szCs w:val="20"/>
                <w:lang w:val="sr-Cyrl-CS"/>
              </w:rPr>
              <w:t xml:space="preserve">у </w:t>
            </w:r>
            <w:r w:rsidRPr="00A20BD7">
              <w:rPr>
                <w:rFonts w:ascii="Times New Roman" w:hAnsi="Times New Roman"/>
                <w:noProof/>
                <w:color w:val="000000" w:themeColor="text1"/>
                <w:sz w:val="20"/>
                <w:szCs w:val="20"/>
              </w:rPr>
              <w:t>складу</w:t>
            </w:r>
            <w:r w:rsidRPr="00A20BD7">
              <w:rPr>
                <w:rFonts w:ascii="Times New Roman" w:hAnsi="Times New Roman"/>
                <w:bCs/>
                <w:color w:val="000000" w:themeColor="text1"/>
                <w:sz w:val="20"/>
                <w:szCs w:val="20"/>
                <w:lang w:val="sr-Cyrl-CS"/>
              </w:rPr>
              <w:t xml:space="preserve"> са општим актом института</w:t>
            </w:r>
            <w:r w:rsidRPr="00A20BD7">
              <w:rPr>
                <w:bCs/>
                <w:color w:val="000000" w:themeColor="text1"/>
                <w:lang w:val="sr-Cyrl-CS"/>
              </w:rPr>
              <w:t>.</w:t>
            </w:r>
          </w:p>
        </w:tc>
      </w:tr>
    </w:tbl>
    <w:p w:rsidR="00637D5D" w:rsidRDefault="00637D5D" w:rsidP="00637D5D">
      <w:pPr>
        <w:spacing w:after="160" w:line="259" w:lineRule="auto"/>
        <w:ind w:left="0" w:firstLine="0"/>
        <w:rPr>
          <w:highlight w:val="darkCyan"/>
          <w:lang w:val="sr-Cyrl-CS"/>
        </w:rPr>
      </w:pPr>
    </w:p>
    <w:p w:rsidR="00FC2BF0" w:rsidRDefault="00FC2BF0" w:rsidP="00FC2BF0">
      <w:pPr>
        <w:spacing w:after="160" w:line="259" w:lineRule="auto"/>
        <w:ind w:left="0" w:firstLine="0"/>
        <w:rPr>
          <w:rFonts w:ascii="Times New Roman" w:hAnsi="Times New Roman"/>
        </w:rPr>
      </w:pPr>
      <w:r>
        <w:rPr>
          <w:rFonts w:ascii="Times New Roman" w:hAnsi="Times New Roman"/>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5432B4" w:rsidTr="0025605F">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FC2BF0" w:rsidRPr="005432B4" w:rsidRDefault="00A05AE2" w:rsidP="00EF5267">
            <w:pPr>
              <w:spacing w:line="240" w:lineRule="auto"/>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1</w:t>
            </w:r>
            <w:r w:rsidR="00EF5267">
              <w:rPr>
                <w:rFonts w:ascii="Times New Roman" w:eastAsia="Calibri" w:hAnsi="Times New Roman" w:cs="Arial"/>
                <w:bCs/>
                <w:noProof/>
                <w:spacing w:val="40"/>
                <w:sz w:val="24"/>
                <w:szCs w:val="36"/>
              </w:rPr>
              <w:t>6</w:t>
            </w:r>
            <w:r w:rsidR="00FC2BF0" w:rsidRPr="005432B4">
              <w:rPr>
                <w:rFonts w:ascii="Times New Roman" w:eastAsia="Calibri" w:hAnsi="Times New Roman" w:cs="Arial"/>
                <w:bCs/>
                <w:noProof/>
                <w:spacing w:val="40"/>
                <w:sz w:val="24"/>
                <w:szCs w:val="36"/>
              </w:rPr>
              <w:t>.</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5432B4" w:rsidRDefault="00FC2BF0" w:rsidP="0025605F">
            <w:pPr>
              <w:spacing w:line="240" w:lineRule="auto"/>
              <w:outlineLvl w:val="0"/>
              <w:rPr>
                <w:rFonts w:ascii="Times New Roman" w:hAnsi="Times New Roman"/>
                <w:caps/>
                <w:noProof/>
                <w:sz w:val="24"/>
                <w:szCs w:val="24"/>
                <w:lang w:eastAsia="en-AU"/>
              </w:rPr>
            </w:pPr>
            <w:r w:rsidRPr="005432B4">
              <w:rPr>
                <w:rFonts w:ascii="Times New Roman" w:hAnsi="Times New Roman"/>
                <w:bCs/>
                <w:caps/>
                <w:sz w:val="24"/>
                <w:szCs w:val="24"/>
              </w:rPr>
              <w:t>пословни АСИСТЕНТ из делатности института</w:t>
            </w:r>
          </w:p>
        </w:tc>
      </w:tr>
      <w:tr w:rsidR="00FC2BF0" w:rsidRPr="005432B4" w:rsidTr="0025605F">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5432B4" w:rsidRDefault="00FC2BF0" w:rsidP="00C535F2">
            <w:pPr>
              <w:pStyle w:val="ListParagraph"/>
              <w:numPr>
                <w:ilvl w:val="0"/>
                <w:numId w:val="139"/>
              </w:numPr>
              <w:spacing w:line="240" w:lineRule="auto"/>
              <w:contextualSpacing/>
              <w:rPr>
                <w:rFonts w:ascii="Times New Roman" w:hAnsi="Times New Roman"/>
                <w:caps/>
                <w:noProof/>
                <w:sz w:val="24"/>
                <w:szCs w:val="24"/>
                <w:lang w:eastAsia="en-AU"/>
              </w:rPr>
            </w:pPr>
          </w:p>
        </w:tc>
      </w:tr>
      <w:tr w:rsidR="00FC2BF0" w:rsidRPr="005432B4" w:rsidTr="0025605F">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rPr>
              <w:t>у</w:t>
            </w:r>
            <w:r w:rsidRPr="005432B4">
              <w:rPr>
                <w:rFonts w:ascii="Times New Roman" w:hAnsi="Times New Roman"/>
                <w:sz w:val="20"/>
                <w:szCs w:val="20"/>
                <w:lang w:val="pl-PL"/>
              </w:rPr>
              <w:t>чествује</w:t>
            </w:r>
            <w:r w:rsidRPr="005432B4">
              <w:rPr>
                <w:rFonts w:ascii="Times New Roman" w:hAnsi="Times New Roman"/>
                <w:sz w:val="20"/>
                <w:szCs w:val="20"/>
              </w:rPr>
              <w:t xml:space="preserve"> </w:t>
            </w:r>
            <w:r w:rsidRPr="005432B4">
              <w:rPr>
                <w:rFonts w:ascii="Times New Roman" w:hAnsi="Times New Roman"/>
                <w:sz w:val="20"/>
                <w:szCs w:val="20"/>
                <w:lang w:val="pl-PL"/>
              </w:rPr>
              <w:t>у</w:t>
            </w:r>
            <w:r w:rsidRPr="005432B4">
              <w:rPr>
                <w:rFonts w:ascii="Times New Roman" w:hAnsi="Times New Roman"/>
                <w:sz w:val="20"/>
                <w:szCs w:val="20"/>
              </w:rPr>
              <w:t xml:space="preserve"> </w:t>
            </w:r>
            <w:r w:rsidRPr="005432B4">
              <w:rPr>
                <w:rFonts w:ascii="Times New Roman" w:hAnsi="Times New Roman"/>
                <w:sz w:val="20"/>
                <w:szCs w:val="20"/>
                <w:lang w:val="pl-PL"/>
              </w:rPr>
              <w:t>реализацији</w:t>
            </w:r>
            <w:r w:rsidRPr="005432B4">
              <w:rPr>
                <w:rFonts w:ascii="Times New Roman" w:hAnsi="Times New Roman"/>
                <w:sz w:val="20"/>
                <w:szCs w:val="20"/>
              </w:rPr>
              <w:t xml:space="preserve"> </w:t>
            </w:r>
            <w:r w:rsidRPr="005432B4">
              <w:rPr>
                <w:rFonts w:ascii="Times New Roman" w:hAnsi="Times New Roman"/>
                <w:sz w:val="20"/>
                <w:szCs w:val="20"/>
                <w:lang w:val="pl-PL"/>
              </w:rPr>
              <w:t>стручно</w:t>
            </w:r>
            <w:r w:rsidR="00EF5267">
              <w:rPr>
                <w:rFonts w:ascii="Times New Roman" w:hAnsi="Times New Roman"/>
                <w:sz w:val="20"/>
                <w:szCs w:val="20"/>
              </w:rPr>
              <w:t xml:space="preserve"> </w:t>
            </w:r>
            <w:r w:rsidRPr="005432B4">
              <w:rPr>
                <w:rFonts w:ascii="Times New Roman" w:hAnsi="Times New Roman"/>
                <w:sz w:val="20"/>
                <w:szCs w:val="20"/>
              </w:rPr>
              <w:t>-</w:t>
            </w:r>
            <w:r w:rsidR="00EF5267">
              <w:rPr>
                <w:rFonts w:ascii="Times New Roman" w:hAnsi="Times New Roman"/>
                <w:sz w:val="20"/>
                <w:szCs w:val="20"/>
              </w:rPr>
              <w:t xml:space="preserve"> </w:t>
            </w:r>
            <w:r w:rsidRPr="005432B4">
              <w:rPr>
                <w:rFonts w:ascii="Times New Roman" w:hAnsi="Times New Roman"/>
                <w:sz w:val="20"/>
                <w:szCs w:val="20"/>
                <w:lang w:val="pl-PL"/>
              </w:rPr>
              <w:t>техничке</w:t>
            </w:r>
            <w:r w:rsidRPr="005432B4">
              <w:rPr>
                <w:rFonts w:ascii="Times New Roman" w:hAnsi="Times New Roman"/>
                <w:sz w:val="20"/>
                <w:szCs w:val="20"/>
              </w:rPr>
              <w:t xml:space="preserve"> послова </w:t>
            </w:r>
            <w:r w:rsidRPr="005432B4">
              <w:rPr>
                <w:rFonts w:ascii="Times New Roman" w:hAnsi="Times New Roman"/>
                <w:sz w:val="20"/>
                <w:szCs w:val="20"/>
                <w:lang w:val="pl-PL"/>
              </w:rPr>
              <w:t>из</w:t>
            </w:r>
            <w:r w:rsidRPr="005432B4">
              <w:rPr>
                <w:rFonts w:ascii="Times New Roman" w:hAnsi="Times New Roman"/>
                <w:sz w:val="20"/>
                <w:szCs w:val="20"/>
              </w:rPr>
              <w:t xml:space="preserve"> делатности </w:t>
            </w:r>
            <w:r w:rsidRPr="005432B4">
              <w:rPr>
                <w:rFonts w:ascii="Times New Roman" w:hAnsi="Times New Roman"/>
                <w:sz w:val="20"/>
                <w:szCs w:val="20"/>
                <w:lang w:val="pl-PL"/>
              </w:rPr>
              <w:t>института</w:t>
            </w:r>
            <w:r w:rsidRPr="005432B4">
              <w:rPr>
                <w:rFonts w:ascii="Times New Roman" w:hAnsi="Times New Roman"/>
                <w:sz w:val="20"/>
                <w:szCs w:val="20"/>
              </w:rPr>
              <w:t>;</w:t>
            </w:r>
          </w:p>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rPr>
              <w:t xml:space="preserve">обавља послове </w:t>
            </w:r>
            <w:r w:rsidRPr="005432B4">
              <w:rPr>
                <w:rFonts w:ascii="Times New Roman" w:hAnsi="Times New Roman"/>
                <w:sz w:val="20"/>
                <w:szCs w:val="20"/>
                <w:lang w:val="it-IT"/>
              </w:rPr>
              <w:t>испитивања</w:t>
            </w:r>
            <w:r w:rsidR="00EF5267">
              <w:rPr>
                <w:rFonts w:ascii="Times New Roman" w:hAnsi="Times New Roman"/>
                <w:sz w:val="20"/>
                <w:szCs w:val="20"/>
              </w:rPr>
              <w:t xml:space="preserve"> </w:t>
            </w:r>
            <w:r w:rsidRPr="005432B4">
              <w:rPr>
                <w:rFonts w:ascii="Times New Roman" w:hAnsi="Times New Roman"/>
                <w:sz w:val="20"/>
                <w:szCs w:val="20"/>
              </w:rPr>
              <w:t>-</w:t>
            </w:r>
            <w:r w:rsidR="00EF5267">
              <w:rPr>
                <w:rFonts w:ascii="Times New Roman" w:hAnsi="Times New Roman"/>
                <w:sz w:val="20"/>
                <w:szCs w:val="20"/>
              </w:rPr>
              <w:t xml:space="preserve"> </w:t>
            </w:r>
            <w:r w:rsidRPr="005432B4">
              <w:rPr>
                <w:rFonts w:ascii="Times New Roman" w:hAnsi="Times New Roman"/>
                <w:sz w:val="20"/>
                <w:szCs w:val="20"/>
                <w:lang w:val="it-IT"/>
              </w:rPr>
              <w:t>анализе</w:t>
            </w:r>
            <w:r w:rsidRPr="005432B4">
              <w:rPr>
                <w:rFonts w:ascii="Times New Roman" w:hAnsi="Times New Roman"/>
                <w:sz w:val="20"/>
                <w:szCs w:val="20"/>
              </w:rPr>
              <w:t xml:space="preserve"> </w:t>
            </w:r>
            <w:r w:rsidRPr="005432B4">
              <w:rPr>
                <w:rFonts w:ascii="Times New Roman" w:hAnsi="Times New Roman"/>
                <w:sz w:val="20"/>
                <w:szCs w:val="20"/>
                <w:lang w:val="it-IT"/>
              </w:rPr>
              <w:t>из</w:t>
            </w:r>
            <w:r w:rsidRPr="005432B4">
              <w:rPr>
                <w:rFonts w:ascii="Times New Roman" w:hAnsi="Times New Roman"/>
                <w:sz w:val="20"/>
                <w:szCs w:val="20"/>
              </w:rPr>
              <w:t xml:space="preserve"> делатности института и води евиденцију о истим;</w:t>
            </w:r>
          </w:p>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rPr>
              <w:t>учествује у разради и припреми нових аналитичких метода;</w:t>
            </w:r>
          </w:p>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rPr>
              <w:t>о</w:t>
            </w:r>
            <w:r w:rsidRPr="005432B4">
              <w:rPr>
                <w:rFonts w:ascii="Times New Roman" w:hAnsi="Times New Roman"/>
                <w:sz w:val="20"/>
                <w:szCs w:val="20"/>
                <w:lang w:val="pl-PL"/>
              </w:rPr>
              <w:t>бавља</w:t>
            </w:r>
            <w:r w:rsidRPr="005432B4">
              <w:rPr>
                <w:rFonts w:ascii="Times New Roman" w:hAnsi="Times New Roman"/>
                <w:sz w:val="20"/>
                <w:szCs w:val="20"/>
              </w:rPr>
              <w:t xml:space="preserve"> </w:t>
            </w:r>
            <w:r w:rsidRPr="005432B4">
              <w:rPr>
                <w:rFonts w:ascii="Times New Roman" w:hAnsi="Times New Roman"/>
                <w:sz w:val="20"/>
                <w:szCs w:val="20"/>
                <w:lang w:val="pl-PL"/>
              </w:rPr>
              <w:t>послове</w:t>
            </w:r>
            <w:r w:rsidRPr="005432B4">
              <w:rPr>
                <w:rFonts w:ascii="Times New Roman" w:hAnsi="Times New Roman"/>
                <w:sz w:val="20"/>
                <w:szCs w:val="20"/>
              </w:rPr>
              <w:t xml:space="preserve"> контроле </w:t>
            </w:r>
            <w:r w:rsidRPr="005432B4">
              <w:rPr>
                <w:rFonts w:ascii="Times New Roman" w:hAnsi="Times New Roman"/>
                <w:sz w:val="20"/>
                <w:szCs w:val="20"/>
                <w:lang w:val="pl-PL"/>
              </w:rPr>
              <w:t>над</w:t>
            </w:r>
            <w:r w:rsidRPr="005432B4">
              <w:rPr>
                <w:rFonts w:ascii="Times New Roman" w:hAnsi="Times New Roman"/>
                <w:sz w:val="20"/>
                <w:szCs w:val="20"/>
              </w:rPr>
              <w:t xml:space="preserve"> </w:t>
            </w:r>
            <w:r w:rsidRPr="005432B4">
              <w:rPr>
                <w:rFonts w:ascii="Times New Roman" w:hAnsi="Times New Roman"/>
                <w:sz w:val="20"/>
                <w:szCs w:val="20"/>
                <w:lang w:val="pl-PL"/>
              </w:rPr>
              <w:t>вођењем</w:t>
            </w:r>
            <w:r w:rsidRPr="005432B4">
              <w:rPr>
                <w:rFonts w:ascii="Times New Roman" w:hAnsi="Times New Roman"/>
                <w:sz w:val="20"/>
                <w:szCs w:val="20"/>
              </w:rPr>
              <w:t xml:space="preserve"> </w:t>
            </w:r>
            <w:r w:rsidRPr="005432B4">
              <w:rPr>
                <w:rFonts w:ascii="Times New Roman" w:hAnsi="Times New Roman"/>
                <w:sz w:val="20"/>
                <w:szCs w:val="20"/>
                <w:lang w:val="pl-PL"/>
              </w:rPr>
              <w:t>документације</w:t>
            </w:r>
            <w:r w:rsidRPr="005432B4">
              <w:rPr>
                <w:rFonts w:ascii="Times New Roman" w:hAnsi="Times New Roman"/>
                <w:sz w:val="20"/>
                <w:szCs w:val="20"/>
              </w:rPr>
              <w:t xml:space="preserve"> </w:t>
            </w:r>
            <w:r w:rsidRPr="005432B4">
              <w:rPr>
                <w:rFonts w:ascii="Times New Roman" w:hAnsi="Times New Roman"/>
                <w:sz w:val="20"/>
                <w:szCs w:val="20"/>
                <w:lang w:val="pl-PL"/>
              </w:rPr>
              <w:t>о</w:t>
            </w:r>
            <w:r w:rsidRPr="005432B4">
              <w:rPr>
                <w:rFonts w:ascii="Times New Roman" w:hAnsi="Times New Roman"/>
                <w:sz w:val="20"/>
                <w:szCs w:val="20"/>
              </w:rPr>
              <w:t xml:space="preserve"> </w:t>
            </w:r>
            <w:r w:rsidRPr="005432B4">
              <w:rPr>
                <w:rFonts w:ascii="Times New Roman" w:hAnsi="Times New Roman"/>
                <w:sz w:val="20"/>
                <w:szCs w:val="20"/>
                <w:lang w:val="pl-PL"/>
              </w:rPr>
              <w:t>лабораторијским</w:t>
            </w:r>
            <w:r w:rsidRPr="005432B4">
              <w:rPr>
                <w:rFonts w:ascii="Times New Roman" w:hAnsi="Times New Roman"/>
                <w:sz w:val="20"/>
                <w:szCs w:val="20"/>
              </w:rPr>
              <w:t xml:space="preserve"> </w:t>
            </w:r>
            <w:r w:rsidRPr="005432B4">
              <w:rPr>
                <w:rFonts w:ascii="Times New Roman" w:hAnsi="Times New Roman"/>
                <w:sz w:val="20"/>
                <w:szCs w:val="20"/>
                <w:lang w:val="pl-PL"/>
              </w:rPr>
              <w:t>апаратима</w:t>
            </w:r>
            <w:r w:rsidRPr="005432B4">
              <w:rPr>
                <w:rFonts w:ascii="Times New Roman" w:hAnsi="Times New Roman"/>
                <w:sz w:val="20"/>
                <w:szCs w:val="20"/>
              </w:rPr>
              <w:t xml:space="preserve"> </w:t>
            </w:r>
            <w:r w:rsidRPr="005432B4">
              <w:rPr>
                <w:rFonts w:ascii="Times New Roman" w:hAnsi="Times New Roman"/>
                <w:sz w:val="20"/>
                <w:szCs w:val="20"/>
                <w:lang w:val="pl-PL"/>
              </w:rPr>
              <w:t>и</w:t>
            </w:r>
            <w:r w:rsidRPr="005432B4">
              <w:rPr>
                <w:rFonts w:ascii="Times New Roman" w:hAnsi="Times New Roman"/>
                <w:sz w:val="20"/>
                <w:szCs w:val="20"/>
              </w:rPr>
              <w:t xml:space="preserve"> </w:t>
            </w:r>
            <w:r w:rsidRPr="005432B4">
              <w:rPr>
                <w:rFonts w:ascii="Times New Roman" w:hAnsi="Times New Roman"/>
                <w:sz w:val="20"/>
                <w:szCs w:val="20"/>
                <w:lang w:val="pl-PL"/>
              </w:rPr>
              <w:t>уређајима</w:t>
            </w:r>
            <w:r w:rsidRPr="005432B4">
              <w:rPr>
                <w:rFonts w:ascii="Times New Roman" w:hAnsi="Times New Roman"/>
                <w:sz w:val="20"/>
                <w:szCs w:val="20"/>
              </w:rPr>
              <w:t>;</w:t>
            </w:r>
          </w:p>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rPr>
              <w:t>п</w:t>
            </w:r>
            <w:r w:rsidRPr="005432B4">
              <w:rPr>
                <w:rFonts w:ascii="Times New Roman" w:hAnsi="Times New Roman"/>
                <w:sz w:val="20"/>
                <w:szCs w:val="20"/>
                <w:lang w:val="pl-PL"/>
              </w:rPr>
              <w:t>рипрема</w:t>
            </w:r>
            <w:r w:rsidRPr="005432B4">
              <w:rPr>
                <w:rFonts w:ascii="Times New Roman" w:hAnsi="Times New Roman"/>
                <w:sz w:val="20"/>
                <w:szCs w:val="20"/>
              </w:rPr>
              <w:t xml:space="preserve"> </w:t>
            </w:r>
            <w:r w:rsidRPr="005432B4">
              <w:rPr>
                <w:rFonts w:ascii="Times New Roman" w:hAnsi="Times New Roman"/>
                <w:sz w:val="20"/>
                <w:szCs w:val="20"/>
                <w:lang w:val="pl-PL"/>
              </w:rPr>
              <w:t>предлоге</w:t>
            </w:r>
            <w:r w:rsidRPr="005432B4">
              <w:rPr>
                <w:rFonts w:ascii="Times New Roman" w:hAnsi="Times New Roman"/>
                <w:sz w:val="20"/>
                <w:szCs w:val="20"/>
              </w:rPr>
              <w:t xml:space="preserve"> </w:t>
            </w:r>
            <w:r w:rsidRPr="005432B4">
              <w:rPr>
                <w:rFonts w:ascii="Times New Roman" w:hAnsi="Times New Roman"/>
                <w:sz w:val="20"/>
                <w:szCs w:val="20"/>
                <w:lang w:val="pl-PL"/>
              </w:rPr>
              <w:t>планова</w:t>
            </w:r>
            <w:r w:rsidRPr="005432B4">
              <w:rPr>
                <w:rFonts w:ascii="Times New Roman" w:hAnsi="Times New Roman"/>
                <w:sz w:val="20"/>
                <w:szCs w:val="20"/>
              </w:rPr>
              <w:t xml:space="preserve"> </w:t>
            </w:r>
            <w:r w:rsidRPr="005432B4">
              <w:rPr>
                <w:rFonts w:ascii="Times New Roman" w:hAnsi="Times New Roman"/>
                <w:sz w:val="20"/>
                <w:szCs w:val="20"/>
                <w:lang w:val="pl-PL"/>
              </w:rPr>
              <w:t>за</w:t>
            </w:r>
            <w:r w:rsidRPr="005432B4">
              <w:rPr>
                <w:rFonts w:ascii="Times New Roman" w:hAnsi="Times New Roman"/>
                <w:sz w:val="20"/>
                <w:szCs w:val="20"/>
              </w:rPr>
              <w:t xml:space="preserve"> </w:t>
            </w:r>
            <w:r w:rsidRPr="005432B4">
              <w:rPr>
                <w:rFonts w:ascii="Times New Roman" w:hAnsi="Times New Roman"/>
                <w:sz w:val="20"/>
                <w:szCs w:val="20"/>
                <w:lang w:val="pl-PL"/>
              </w:rPr>
              <w:t>набавку</w:t>
            </w:r>
            <w:r w:rsidRPr="005432B4">
              <w:rPr>
                <w:rFonts w:ascii="Times New Roman" w:hAnsi="Times New Roman"/>
                <w:sz w:val="20"/>
                <w:szCs w:val="20"/>
              </w:rPr>
              <w:t xml:space="preserve"> средстава </w:t>
            </w:r>
            <w:r w:rsidRPr="005432B4">
              <w:rPr>
                <w:rFonts w:ascii="Times New Roman" w:hAnsi="Times New Roman"/>
                <w:sz w:val="20"/>
                <w:szCs w:val="20"/>
                <w:lang w:val="pl-PL"/>
              </w:rPr>
              <w:t>за</w:t>
            </w:r>
            <w:r w:rsidRPr="005432B4">
              <w:rPr>
                <w:rFonts w:ascii="Times New Roman" w:hAnsi="Times New Roman"/>
                <w:sz w:val="20"/>
                <w:szCs w:val="20"/>
              </w:rPr>
              <w:t xml:space="preserve"> </w:t>
            </w:r>
            <w:r w:rsidRPr="005432B4">
              <w:rPr>
                <w:rFonts w:ascii="Times New Roman" w:hAnsi="Times New Roman"/>
                <w:sz w:val="20"/>
                <w:szCs w:val="20"/>
                <w:lang w:val="pl-PL"/>
              </w:rPr>
              <w:t>рад</w:t>
            </w:r>
            <w:r w:rsidRPr="005432B4">
              <w:rPr>
                <w:rFonts w:ascii="Times New Roman" w:hAnsi="Times New Roman"/>
                <w:sz w:val="20"/>
                <w:szCs w:val="20"/>
              </w:rPr>
              <w:t>;</w:t>
            </w:r>
          </w:p>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rPr>
              <w:t>обавља послове из делатности института на терену;</w:t>
            </w:r>
          </w:p>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rPr>
              <w:t>организује обуку техничара и радника запослених у институту;</w:t>
            </w:r>
          </w:p>
          <w:p w:rsidR="00FC2BF0" w:rsidRPr="005432B4" w:rsidRDefault="00FC2BF0" w:rsidP="00C535F2">
            <w:pPr>
              <w:widowControl w:val="0"/>
              <w:numPr>
                <w:ilvl w:val="0"/>
                <w:numId w:val="147"/>
              </w:numPr>
              <w:overflowPunct w:val="0"/>
              <w:autoSpaceDE w:val="0"/>
              <w:autoSpaceDN w:val="0"/>
              <w:adjustRightInd w:val="0"/>
              <w:spacing w:line="240" w:lineRule="auto"/>
              <w:ind w:left="411" w:hanging="411"/>
              <w:jc w:val="both"/>
              <w:textAlignment w:val="baseline"/>
              <w:rPr>
                <w:rFonts w:ascii="Times New Roman" w:eastAsia="Calibri" w:hAnsi="Times New Roman"/>
                <w:noProof/>
                <w:sz w:val="20"/>
                <w:szCs w:val="20"/>
              </w:rPr>
            </w:pPr>
            <w:r w:rsidRPr="005432B4">
              <w:rPr>
                <w:rFonts w:ascii="Times New Roman" w:hAnsi="Times New Roman"/>
                <w:sz w:val="20"/>
                <w:szCs w:val="20"/>
              </w:rPr>
              <w:t>припрема и израђује извештаје из делокруга рада.</w:t>
            </w:r>
          </w:p>
        </w:tc>
      </w:tr>
      <w:tr w:rsidR="00FC2BF0" w:rsidRPr="005432B4" w:rsidTr="0025605F">
        <w:trPr>
          <w:trHeight w:val="300"/>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5432B4" w:rsidRDefault="00FC2BF0" w:rsidP="0025605F">
            <w:pPr>
              <w:pStyle w:val="NormalStef1"/>
              <w:rPr>
                <w:szCs w:val="20"/>
                <w:lang w:val="sr-Cyrl-CS"/>
              </w:rPr>
            </w:pPr>
            <w:r w:rsidRPr="005432B4">
              <w:rPr>
                <w:szCs w:val="20"/>
                <w:lang w:val="sr-Cyrl-CS"/>
              </w:rPr>
              <w:t>Високо образовање:</w:t>
            </w:r>
          </w:p>
          <w:p w:rsidR="00FC2BF0" w:rsidRPr="005432B4" w:rsidRDefault="00FC2BF0" w:rsidP="00A20BD7">
            <w:pPr>
              <w:pStyle w:val="NormalStefbullets1"/>
              <w:numPr>
                <w:ilvl w:val="0"/>
                <w:numId w:val="146"/>
              </w:numPr>
              <w:jc w:val="both"/>
            </w:pPr>
            <w:r w:rsidRPr="005432B4">
              <w:t>на студијама првог степена (основне академске студије у обиму од најмање 180 ЕСПБ / основне струковне студије у обиму од 180 ЕСПБ), по пропису који уређује високо образовање почев од 10. септембра 2005. године;</w:t>
            </w:r>
          </w:p>
          <w:p w:rsidR="00FC2BF0" w:rsidRPr="00A20BD7" w:rsidRDefault="00FC2BF0" w:rsidP="00A20BD7">
            <w:pPr>
              <w:pStyle w:val="ListParagraph"/>
              <w:numPr>
                <w:ilvl w:val="0"/>
                <w:numId w:val="146"/>
              </w:numPr>
              <w:spacing w:after="200" w:line="276" w:lineRule="auto"/>
              <w:contextualSpacing/>
              <w:jc w:val="both"/>
              <w:rPr>
                <w:rFonts w:ascii="Times New Roman" w:hAnsi="Times New Roman"/>
                <w:bCs/>
                <w:noProof/>
                <w:sz w:val="20"/>
                <w:szCs w:val="20"/>
                <w:lang w:val="en-AU" w:eastAsia="en-AU"/>
              </w:rPr>
            </w:pPr>
            <w:r w:rsidRPr="00A20BD7">
              <w:rPr>
                <w:rFonts w:ascii="Times New Roman" w:hAnsi="Times New Roman"/>
                <w:sz w:val="20"/>
                <w:szCs w:val="20"/>
              </w:rPr>
              <w:t>на студијама у трајању до три године, по пропису који је уређивао високо образовање до 10. септембра 2005. године.</w:t>
            </w:r>
          </w:p>
        </w:tc>
      </w:tr>
      <w:tr w:rsidR="00FC2BF0" w:rsidRPr="005432B4" w:rsidTr="0025605F">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A20BD7" w:rsidRDefault="00FC2BF0" w:rsidP="00A20BD7">
            <w:pPr>
              <w:pStyle w:val="ListParagraph"/>
              <w:widowControl w:val="0"/>
              <w:numPr>
                <w:ilvl w:val="0"/>
                <w:numId w:val="146"/>
              </w:numPr>
              <w:overflowPunct w:val="0"/>
              <w:autoSpaceDE w:val="0"/>
              <w:autoSpaceDN w:val="0"/>
              <w:adjustRightInd w:val="0"/>
              <w:spacing w:line="240" w:lineRule="auto"/>
              <w:jc w:val="both"/>
              <w:textAlignment w:val="baseline"/>
              <w:rPr>
                <w:rFonts w:ascii="Times New Roman" w:hAnsi="Times New Roman"/>
                <w:noProof/>
                <w:sz w:val="20"/>
                <w:szCs w:val="20"/>
                <w:lang w:val="en-AU" w:eastAsia="en-AU"/>
              </w:rPr>
            </w:pPr>
            <w:r w:rsidRPr="00A20BD7">
              <w:rPr>
                <w:rFonts w:ascii="Times New Roman" w:hAnsi="Times New Roman"/>
                <w:bCs/>
                <w:sz w:val="20"/>
                <w:szCs w:val="20"/>
                <w:lang w:val="sr-Cyrl-CS"/>
              </w:rPr>
              <w:t>у складу са општим актом института</w:t>
            </w:r>
            <w:r w:rsidRPr="00A20BD7">
              <w:rPr>
                <w:bCs/>
                <w:lang w:val="sr-Cyrl-CS"/>
              </w:rPr>
              <w:t>.</w:t>
            </w:r>
          </w:p>
        </w:tc>
      </w:tr>
    </w:tbl>
    <w:p w:rsidR="00FC2BF0" w:rsidRPr="008F6864" w:rsidRDefault="00FC2BF0" w:rsidP="00FC2BF0">
      <w:pPr>
        <w:pStyle w:val="Heading1Stef"/>
        <w:ind w:left="0"/>
        <w:rPr>
          <w:color w:val="auto"/>
          <w:highlight w:val="darkCyan"/>
        </w:rPr>
      </w:pPr>
    </w:p>
    <w:p w:rsidR="00FC2BF0" w:rsidRPr="00247FCB" w:rsidRDefault="00FC2BF0" w:rsidP="00FC2BF0">
      <w:pPr>
        <w:spacing w:after="160" w:line="259" w:lineRule="auto"/>
        <w:ind w:left="0" w:firstLine="0"/>
        <w:rPr>
          <w:rFonts w:ascii="Times New Roman" w:hAnsi="Times New Roman"/>
          <w:noProof/>
          <w:sz w:val="20"/>
          <w:szCs w:val="20"/>
          <w:lang w:val="en-AU" w:eastAsia="en-AU"/>
        </w:rPr>
      </w:pPr>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1E0E89" w:rsidTr="0025605F">
        <w:trPr>
          <w:trHeight w:val="201"/>
          <w:tblHeader/>
          <w:jc w:val="center"/>
        </w:trPr>
        <w:tc>
          <w:tcPr>
            <w:tcW w:w="862" w:type="pct"/>
            <w:tcBorders>
              <w:bottom w:val="single" w:sz="2" w:space="0" w:color="auto"/>
              <w:right w:val="single" w:sz="12" w:space="0" w:color="auto"/>
            </w:tcBorders>
          </w:tcPr>
          <w:p w:rsidR="00FC2BF0" w:rsidRPr="001E0E89" w:rsidRDefault="00A05AE2" w:rsidP="00482641">
            <w:pPr>
              <w:spacing w:line="240" w:lineRule="auto"/>
              <w:rPr>
                <w:rFonts w:ascii="Times New Roman" w:eastAsia="Calibri" w:hAnsi="Times New Roman"/>
                <w:bCs/>
                <w:noProof/>
                <w:spacing w:val="40"/>
                <w:sz w:val="20"/>
                <w:szCs w:val="20"/>
              </w:rPr>
            </w:pPr>
            <w:r>
              <w:rPr>
                <w:rFonts w:ascii="Times New Roman" w:eastAsia="Calibri" w:hAnsi="Times New Roman"/>
                <w:bCs/>
                <w:noProof/>
                <w:spacing w:val="40"/>
                <w:sz w:val="24"/>
                <w:szCs w:val="24"/>
              </w:rPr>
              <w:lastRenderedPageBreak/>
              <w:t>1</w:t>
            </w:r>
            <w:r w:rsidR="00482641">
              <w:rPr>
                <w:rFonts w:ascii="Times New Roman" w:eastAsia="Calibri" w:hAnsi="Times New Roman"/>
                <w:bCs/>
                <w:noProof/>
                <w:spacing w:val="40"/>
                <w:sz w:val="24"/>
                <w:szCs w:val="24"/>
              </w:rPr>
              <w:t>7</w:t>
            </w:r>
            <w:r w:rsidR="00FC2BF0" w:rsidRPr="001E0E89">
              <w:rPr>
                <w:rFonts w:ascii="Times New Roman" w:eastAsia="Calibri" w:hAnsi="Times New Roman"/>
                <w:bCs/>
                <w:noProof/>
                <w:spacing w:val="40"/>
                <w:sz w:val="20"/>
                <w:szCs w:val="20"/>
              </w:rPr>
              <w:t>.</w:t>
            </w:r>
          </w:p>
        </w:tc>
        <w:tc>
          <w:tcPr>
            <w:tcW w:w="4138" w:type="pct"/>
            <w:vMerge w:val="restart"/>
            <w:tcBorders>
              <w:left w:val="single" w:sz="12" w:space="0" w:color="auto"/>
            </w:tcBorders>
            <w:shd w:val="clear" w:color="auto" w:fill="auto"/>
            <w:vAlign w:val="center"/>
          </w:tcPr>
          <w:p w:rsidR="00FC2BF0" w:rsidRPr="001E0E89" w:rsidRDefault="00FC2BF0" w:rsidP="00BF0730">
            <w:pPr>
              <w:pStyle w:val="AleksNaziv"/>
              <w:rPr>
                <w:caps w:val="0"/>
                <w:lang w:eastAsia="en-AU"/>
              </w:rPr>
            </w:pPr>
            <w:r w:rsidRPr="00BF0730">
              <w:rPr>
                <w:lang w:val="sr-Cyrl-CS"/>
              </w:rPr>
              <w:t>ОРГАНИЗАТОР ПОСЛОВА информационог система и технологије ИЗ ДЕЛАТНОСТИ ИНСТИТУТА</w:t>
            </w:r>
          </w:p>
        </w:tc>
      </w:tr>
      <w:tr w:rsidR="00FC2BF0" w:rsidRPr="001E0E89" w:rsidTr="0025605F">
        <w:trPr>
          <w:trHeight w:val="20"/>
          <w:tblHeader/>
          <w:jc w:val="center"/>
        </w:trPr>
        <w:tc>
          <w:tcPr>
            <w:tcW w:w="862" w:type="pct"/>
            <w:tcBorders>
              <w:top w:val="single" w:sz="2" w:space="0" w:color="auto"/>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4138" w:type="pct"/>
            <w:vMerge/>
            <w:tcBorders>
              <w:left w:val="single" w:sz="12" w:space="0" w:color="auto"/>
            </w:tcBorders>
            <w:shd w:val="clear" w:color="auto" w:fill="auto"/>
            <w:vAlign w:val="center"/>
          </w:tcPr>
          <w:p w:rsidR="00FC2BF0" w:rsidRPr="001E0E89" w:rsidRDefault="00FC2BF0" w:rsidP="0025605F">
            <w:pPr>
              <w:spacing w:line="240" w:lineRule="auto"/>
              <w:rPr>
                <w:rFonts w:ascii="Times New Roman" w:eastAsia="Calibri" w:hAnsi="Times New Roman"/>
                <w:bCs/>
                <w:caps/>
                <w:sz w:val="20"/>
                <w:szCs w:val="20"/>
              </w:rPr>
            </w:pPr>
          </w:p>
        </w:tc>
      </w:tr>
      <w:tr w:rsidR="00FC2BF0" w:rsidRPr="001E0E89" w:rsidTr="0025605F">
        <w:trPr>
          <w:trHeight w:val="3655"/>
          <w:jc w:val="center"/>
        </w:trPr>
        <w:tc>
          <w:tcPr>
            <w:tcW w:w="862"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1E0E89" w:rsidRDefault="00FC2BF0" w:rsidP="00C535F2">
            <w:pPr>
              <w:numPr>
                <w:ilvl w:val="0"/>
                <w:numId w:val="148"/>
              </w:numPr>
              <w:spacing w:line="240" w:lineRule="auto"/>
              <w:contextualSpacing/>
              <w:jc w:val="both"/>
              <w:rPr>
                <w:rFonts w:ascii="Times New Roman" w:hAnsi="Times New Roman"/>
                <w:sz w:val="20"/>
                <w:szCs w:val="20"/>
              </w:rPr>
            </w:pPr>
            <w:r w:rsidRPr="001E0E89">
              <w:rPr>
                <w:rFonts w:ascii="Times New Roman" w:hAnsi="Times New Roman"/>
                <w:sz w:val="20"/>
                <w:szCs w:val="20"/>
              </w:rPr>
              <w:t>организује рад запослених на пословима информационог система и технологије, прати и контролише извршење истих;</w:t>
            </w:r>
          </w:p>
          <w:p w:rsidR="00FC2BF0" w:rsidRPr="001E0E89" w:rsidRDefault="00FC2BF0" w:rsidP="00C535F2">
            <w:pPr>
              <w:numPr>
                <w:ilvl w:val="0"/>
                <w:numId w:val="148"/>
              </w:numPr>
              <w:spacing w:line="240" w:lineRule="auto"/>
              <w:contextualSpacing/>
              <w:jc w:val="both"/>
              <w:rPr>
                <w:rFonts w:ascii="Times New Roman" w:hAnsi="Times New Roman"/>
                <w:sz w:val="20"/>
                <w:szCs w:val="20"/>
              </w:rPr>
            </w:pPr>
            <w:r w:rsidRPr="001E0E89">
              <w:rPr>
                <w:rFonts w:ascii="Times New Roman" w:hAnsi="Times New Roman"/>
                <w:sz w:val="20"/>
                <w:szCs w:val="20"/>
                <w:lang w:eastAsia="sr-Latn-CS"/>
              </w:rPr>
              <w:t>пружа непосредну стручну помоћ корисницима рачунарског система, оствaрује активну пословну сарадњу са правним и физичким лицима из делокруга рада;</w:t>
            </w:r>
          </w:p>
          <w:p w:rsidR="00FC2BF0" w:rsidRPr="001E0E89" w:rsidRDefault="00FC2BF0" w:rsidP="00C535F2">
            <w:pPr>
              <w:numPr>
                <w:ilvl w:val="0"/>
                <w:numId w:val="148"/>
              </w:numPr>
              <w:spacing w:line="240" w:lineRule="auto"/>
              <w:contextualSpacing/>
              <w:jc w:val="both"/>
              <w:rPr>
                <w:rFonts w:ascii="Times New Roman" w:hAnsi="Times New Roman"/>
                <w:sz w:val="20"/>
                <w:szCs w:val="20"/>
              </w:rPr>
            </w:pPr>
            <w:r w:rsidRPr="001E0E89">
              <w:rPr>
                <w:rFonts w:ascii="Times New Roman" w:eastAsia="Calibri" w:hAnsi="Times New Roman"/>
                <w:sz w:val="20"/>
                <w:szCs w:val="20"/>
              </w:rPr>
              <w:t>израђује планове и програме за унапређење информационог система, обезбеђује развој и повезивање сложенијих информационих система, модификацију и одржавање апликативног софтвера и сл.;</w:t>
            </w:r>
          </w:p>
          <w:p w:rsidR="00FC2BF0" w:rsidRPr="001E0E89" w:rsidRDefault="00FC2BF0" w:rsidP="00C535F2">
            <w:pPr>
              <w:numPr>
                <w:ilvl w:val="0"/>
                <w:numId w:val="148"/>
              </w:numPr>
              <w:spacing w:line="240" w:lineRule="auto"/>
              <w:contextualSpacing/>
              <w:jc w:val="both"/>
              <w:rPr>
                <w:rFonts w:ascii="Times New Roman" w:hAnsi="Times New Roman"/>
                <w:sz w:val="20"/>
                <w:szCs w:val="20"/>
              </w:rPr>
            </w:pPr>
            <w:r w:rsidRPr="001E0E89">
              <w:rPr>
                <w:rFonts w:ascii="Times New Roman" w:eastAsia="Calibri" w:hAnsi="Times New Roman"/>
                <w:sz w:val="20"/>
                <w:szCs w:val="20"/>
              </w:rPr>
              <w:t>стара се о примени савремених достигнућа у инфорамиционим технологијама и анализира могућности његове примене у области софтверских решења, сервера, LAN и WAN умре</w:t>
            </w:r>
            <w:r w:rsidR="00482641">
              <w:rPr>
                <w:rFonts w:ascii="Times New Roman" w:eastAsia="Calibri" w:hAnsi="Times New Roman"/>
                <w:sz w:val="20"/>
                <w:szCs w:val="20"/>
              </w:rPr>
              <w:t>жавања, мрежне заштите, десктоп</w:t>
            </w:r>
            <w:r w:rsidRPr="001E0E89">
              <w:rPr>
                <w:rFonts w:ascii="Times New Roman" w:eastAsia="Calibri" w:hAnsi="Times New Roman"/>
                <w:sz w:val="20"/>
                <w:szCs w:val="20"/>
              </w:rPr>
              <w:t xml:space="preserve"> рачунара и пратеће опреме,</w:t>
            </w:r>
          </w:p>
          <w:p w:rsidR="00FC2BF0" w:rsidRPr="001E0E89" w:rsidRDefault="00FC2BF0" w:rsidP="00C535F2">
            <w:pPr>
              <w:numPr>
                <w:ilvl w:val="0"/>
                <w:numId w:val="148"/>
              </w:numPr>
              <w:spacing w:line="240" w:lineRule="auto"/>
              <w:contextualSpacing/>
              <w:jc w:val="both"/>
              <w:rPr>
                <w:rFonts w:ascii="Times New Roman" w:hAnsi="Times New Roman"/>
                <w:sz w:val="20"/>
                <w:szCs w:val="20"/>
              </w:rPr>
            </w:pPr>
            <w:r w:rsidRPr="001E0E89">
              <w:rPr>
                <w:rFonts w:ascii="Times New Roman" w:eastAsia="Calibri" w:hAnsi="Times New Roman"/>
                <w:sz w:val="20"/>
                <w:szCs w:val="20"/>
              </w:rPr>
              <w:t xml:space="preserve">обезбеђује потребну инсталацију, подешавања и реинсталацију оперативних система, стара се о развијању и одржавању базе података; </w:t>
            </w:r>
          </w:p>
          <w:p w:rsidR="00FC2BF0" w:rsidRPr="001E0E89" w:rsidRDefault="00FC2BF0" w:rsidP="00C535F2">
            <w:pPr>
              <w:numPr>
                <w:ilvl w:val="0"/>
                <w:numId w:val="148"/>
              </w:numPr>
              <w:spacing w:line="240" w:lineRule="auto"/>
              <w:contextualSpacing/>
              <w:jc w:val="both"/>
              <w:rPr>
                <w:rFonts w:ascii="Times New Roman" w:hAnsi="Times New Roman"/>
                <w:sz w:val="20"/>
                <w:szCs w:val="20"/>
              </w:rPr>
            </w:pPr>
            <w:r w:rsidRPr="001E0E89">
              <w:rPr>
                <w:rFonts w:ascii="Times New Roman" w:eastAsia="Calibri" w:hAnsi="Times New Roman"/>
                <w:sz w:val="20"/>
                <w:szCs w:val="20"/>
              </w:rPr>
              <w:t>обезбеђује израду смернице и стандарде заштите информационог система института;</w:t>
            </w:r>
          </w:p>
          <w:p w:rsidR="00FC2BF0" w:rsidRPr="001E0E89" w:rsidRDefault="00FC2BF0" w:rsidP="00C535F2">
            <w:pPr>
              <w:numPr>
                <w:ilvl w:val="0"/>
                <w:numId w:val="148"/>
              </w:numPr>
              <w:spacing w:line="240" w:lineRule="auto"/>
              <w:contextualSpacing/>
              <w:jc w:val="both"/>
              <w:rPr>
                <w:rFonts w:ascii="Times New Roman" w:hAnsi="Times New Roman"/>
                <w:sz w:val="20"/>
                <w:szCs w:val="20"/>
              </w:rPr>
            </w:pPr>
            <w:r w:rsidRPr="001E0E89">
              <w:rPr>
                <w:rFonts w:ascii="Times New Roman" w:eastAsia="Calibri" w:hAnsi="Times New Roman"/>
                <w:sz w:val="20"/>
                <w:szCs w:val="20"/>
              </w:rPr>
              <w:t>обезбеђује несметан рад система за видео надзор,</w:t>
            </w:r>
            <w:r w:rsidRPr="001E0E89">
              <w:rPr>
                <w:rFonts w:ascii="Times New Roman" w:hAnsi="Times New Roman"/>
                <w:sz w:val="20"/>
                <w:szCs w:val="20"/>
                <w:lang w:eastAsia="sr-Latn-CS"/>
              </w:rPr>
              <w:t xml:space="preserve"> као и</w:t>
            </w:r>
            <w:r w:rsidRPr="001E0E89">
              <w:rPr>
                <w:rFonts w:ascii="Times New Roman" w:eastAsia="Calibri" w:hAnsi="Times New Roman"/>
                <w:sz w:val="20"/>
                <w:szCs w:val="20"/>
              </w:rPr>
              <w:t xml:space="preserve"> рад телефонске централе и др.;</w:t>
            </w:r>
          </w:p>
          <w:p w:rsidR="00FC2BF0" w:rsidRPr="00482641" w:rsidRDefault="00482641" w:rsidP="00C535F2">
            <w:pPr>
              <w:numPr>
                <w:ilvl w:val="0"/>
                <w:numId w:val="148"/>
              </w:numPr>
              <w:spacing w:line="240" w:lineRule="auto"/>
              <w:contextualSpacing/>
              <w:jc w:val="both"/>
              <w:rPr>
                <w:rFonts w:ascii="Times New Roman" w:hAnsi="Times New Roman"/>
                <w:sz w:val="20"/>
                <w:szCs w:val="20"/>
              </w:rPr>
            </w:pPr>
            <w:r>
              <w:rPr>
                <w:rFonts w:ascii="Times New Roman" w:hAnsi="Times New Roman"/>
                <w:sz w:val="20"/>
                <w:szCs w:val="20"/>
                <w:lang w:eastAsia="sr-Latn-CS"/>
              </w:rPr>
              <w:t>орга</w:t>
            </w:r>
            <w:r w:rsidR="00FC2BF0" w:rsidRPr="001E0E89">
              <w:rPr>
                <w:rFonts w:ascii="Times New Roman" w:hAnsi="Times New Roman"/>
                <w:sz w:val="20"/>
                <w:szCs w:val="20"/>
                <w:lang w:eastAsia="sr-Latn-CS"/>
              </w:rPr>
              <w:t xml:space="preserve">низује послове сервисирања и инсталације рачунарске опреме, дислокације опреме, пружање техничке подршке за рад са мултимедијаном опремом. </w:t>
            </w:r>
          </w:p>
        </w:tc>
      </w:tr>
      <w:tr w:rsidR="00FC2BF0" w:rsidRPr="001E0E89" w:rsidTr="0025605F">
        <w:trPr>
          <w:trHeight w:val="17"/>
          <w:jc w:val="center"/>
        </w:trPr>
        <w:tc>
          <w:tcPr>
            <w:tcW w:w="862"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Oбразовање</w:t>
            </w:r>
          </w:p>
        </w:tc>
        <w:tc>
          <w:tcPr>
            <w:tcW w:w="4138" w:type="pct"/>
            <w:tcBorders>
              <w:left w:val="single" w:sz="12" w:space="0" w:color="auto"/>
            </w:tcBorders>
          </w:tcPr>
          <w:p w:rsidR="00FC2BF0" w:rsidRPr="001E0E89" w:rsidRDefault="00FC2BF0" w:rsidP="0025605F">
            <w:pPr>
              <w:spacing w:line="240" w:lineRule="auto"/>
              <w:rPr>
                <w:rFonts w:ascii="Times New Roman" w:eastAsia="Calibri" w:hAnsi="Times New Roman"/>
                <w:noProof/>
                <w:sz w:val="20"/>
                <w:szCs w:val="20"/>
                <w:lang w:eastAsia="en-AU"/>
              </w:rPr>
            </w:pPr>
            <w:r w:rsidRPr="001E0E89">
              <w:rPr>
                <w:rFonts w:ascii="Times New Roman" w:eastAsia="Calibri" w:hAnsi="Times New Roman"/>
                <w:noProof/>
                <w:sz w:val="20"/>
                <w:szCs w:val="20"/>
                <w:lang w:eastAsia="en-AU"/>
              </w:rPr>
              <w:t>Високо образовање:</w:t>
            </w:r>
          </w:p>
          <w:p w:rsidR="00FC2BF0" w:rsidRPr="00A20BD7" w:rsidRDefault="00FC2BF0" w:rsidP="00A20BD7">
            <w:pPr>
              <w:pStyle w:val="ListParagraph"/>
              <w:numPr>
                <w:ilvl w:val="0"/>
                <w:numId w:val="146"/>
              </w:numPr>
              <w:spacing w:line="240" w:lineRule="auto"/>
              <w:contextualSpacing/>
              <w:jc w:val="both"/>
              <w:rPr>
                <w:rFonts w:ascii="Times New Roman" w:hAnsi="Times New Roman"/>
                <w:sz w:val="20"/>
                <w:szCs w:val="20"/>
              </w:rPr>
            </w:pPr>
            <w:r w:rsidRPr="00A20BD7">
              <w:rPr>
                <w:rFonts w:ascii="Times New Roman" w:hAnsi="Times New Roman"/>
                <w:sz w:val="20"/>
                <w:szCs w:val="20"/>
              </w:rPr>
              <w:t>на студијама другог степена (мастер академске), по пропису који уређује високо образовање, почев од 10. септембра 2005. године;</w:t>
            </w:r>
          </w:p>
          <w:p w:rsidR="0025605F" w:rsidRPr="00A20BD7" w:rsidRDefault="0025605F" w:rsidP="00A20BD7">
            <w:pPr>
              <w:pStyle w:val="ListParagraph"/>
              <w:numPr>
                <w:ilvl w:val="0"/>
                <w:numId w:val="146"/>
              </w:numPr>
              <w:spacing w:line="240" w:lineRule="auto"/>
              <w:contextualSpacing/>
              <w:jc w:val="both"/>
              <w:rPr>
                <w:rFonts w:ascii="Times New Roman" w:eastAsia="Calibri" w:hAnsi="Times New Roman"/>
                <w:bCs/>
                <w:sz w:val="20"/>
                <w:szCs w:val="20"/>
              </w:rPr>
            </w:pPr>
            <w:r w:rsidRPr="00A20BD7">
              <w:rPr>
                <w:rFonts w:ascii="Times New Roman" w:hAnsi="Times New Roman"/>
                <w:sz w:val="20"/>
                <w:szCs w:val="20"/>
              </w:rPr>
              <w:t>на основним студијама у трајању од најмање четири године, по пропису који је уређивао</w:t>
            </w:r>
            <w:r w:rsidRPr="00A20BD7">
              <w:rPr>
                <w:rFonts w:ascii="Times New Roman" w:hAnsi="Times New Roman"/>
                <w:bCs/>
                <w:sz w:val="20"/>
                <w:szCs w:val="20"/>
              </w:rPr>
              <w:t xml:space="preserve"> високо образовање до 10. септембра 2005. године;</w:t>
            </w:r>
          </w:p>
          <w:p w:rsidR="00FC2BF0" w:rsidRPr="001E0E89" w:rsidRDefault="00FC2BF0" w:rsidP="0025605F">
            <w:pPr>
              <w:spacing w:line="240" w:lineRule="auto"/>
              <w:ind w:left="536"/>
              <w:rPr>
                <w:rFonts w:ascii="Times New Roman" w:eastAsia="Calibri" w:hAnsi="Times New Roman"/>
                <w:bCs/>
                <w:sz w:val="20"/>
                <w:szCs w:val="20"/>
              </w:rPr>
            </w:pPr>
            <w:r w:rsidRPr="001E0E89">
              <w:rPr>
                <w:rFonts w:ascii="Times New Roman" w:eastAsia="Calibri" w:hAnsi="Times New Roman"/>
                <w:bCs/>
                <w:sz w:val="20"/>
                <w:szCs w:val="20"/>
              </w:rPr>
              <w:t xml:space="preserve">или </w:t>
            </w:r>
          </w:p>
          <w:p w:rsidR="00FC2BF0" w:rsidRPr="00A20BD7" w:rsidRDefault="00FC2BF0" w:rsidP="00A20BD7">
            <w:pPr>
              <w:pStyle w:val="ListParagraph"/>
              <w:numPr>
                <w:ilvl w:val="0"/>
                <w:numId w:val="146"/>
              </w:numPr>
              <w:spacing w:line="240" w:lineRule="auto"/>
              <w:contextualSpacing/>
              <w:jc w:val="both"/>
              <w:rPr>
                <w:rFonts w:ascii="Times New Roman" w:hAnsi="Times New Roman"/>
                <w:bCs/>
                <w:sz w:val="20"/>
                <w:szCs w:val="20"/>
              </w:rPr>
            </w:pPr>
            <w:r w:rsidRPr="00A20BD7">
              <w:rPr>
                <w:rFonts w:ascii="Times New Roman" w:hAnsi="Times New Roman"/>
                <w:bCs/>
                <w:sz w:val="20"/>
                <w:szCs w:val="20"/>
              </w:rPr>
              <w:t xml:space="preserve">на </w:t>
            </w:r>
            <w:r w:rsidRPr="00A20BD7">
              <w:rPr>
                <w:rFonts w:ascii="Times New Roman" w:hAnsi="Times New Roman"/>
                <w:sz w:val="20"/>
                <w:szCs w:val="20"/>
              </w:rPr>
              <w:t>студијама</w:t>
            </w:r>
            <w:r w:rsidRPr="00A20BD7">
              <w:rPr>
                <w:rFonts w:ascii="Times New Roman" w:hAnsi="Times New Roman"/>
                <w:bCs/>
                <w:sz w:val="20"/>
                <w:szCs w:val="20"/>
              </w:rPr>
              <w:t xml:space="preserve"> првог степена (основне академске студије у обиму од најмање 240 ЕСПБ), по пропису који уређује високо образовање почев од 10. </w:t>
            </w:r>
            <w:r w:rsidR="0025605F" w:rsidRPr="00A20BD7">
              <w:rPr>
                <w:rFonts w:ascii="Times New Roman" w:hAnsi="Times New Roman"/>
                <w:bCs/>
                <w:sz w:val="20"/>
                <w:szCs w:val="20"/>
              </w:rPr>
              <w:t>септембра 2005. године.</w:t>
            </w:r>
          </w:p>
        </w:tc>
      </w:tr>
      <w:tr w:rsidR="00FC2BF0" w:rsidRPr="001E0E89" w:rsidTr="0025605F">
        <w:trPr>
          <w:trHeight w:val="379"/>
          <w:jc w:val="center"/>
        </w:trPr>
        <w:tc>
          <w:tcPr>
            <w:tcW w:w="862"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1E0E89" w:rsidRDefault="00FC2BF0" w:rsidP="00C535F2">
            <w:pPr>
              <w:pStyle w:val="ListParagraph"/>
              <w:numPr>
                <w:ilvl w:val="0"/>
                <w:numId w:val="138"/>
              </w:numPr>
              <w:spacing w:line="240" w:lineRule="auto"/>
              <w:ind w:left="357" w:hanging="357"/>
              <w:contextualSpacing/>
              <w:jc w:val="both"/>
              <w:rPr>
                <w:rFonts w:ascii="Times New Roman" w:hAnsi="Times New Roman"/>
                <w:noProof/>
                <w:sz w:val="20"/>
                <w:szCs w:val="20"/>
                <w:lang w:eastAsia="en-AU"/>
              </w:rPr>
            </w:pPr>
            <w:r w:rsidRPr="001E0E89">
              <w:rPr>
                <w:rFonts w:ascii="Times New Roman" w:hAnsi="Times New Roman"/>
                <w:bCs/>
                <w:sz w:val="20"/>
                <w:szCs w:val="20"/>
                <w:lang w:val="sr-Cyrl-CS"/>
              </w:rPr>
              <w:t xml:space="preserve">у </w:t>
            </w:r>
            <w:r w:rsidRPr="00482641">
              <w:rPr>
                <w:rFonts w:ascii="Times New Roman" w:hAnsi="Times New Roman"/>
                <w:bCs/>
                <w:sz w:val="20"/>
                <w:szCs w:val="20"/>
              </w:rPr>
              <w:t>складу</w:t>
            </w:r>
            <w:r w:rsidRPr="001E0E89">
              <w:rPr>
                <w:rFonts w:ascii="Times New Roman" w:hAnsi="Times New Roman"/>
                <w:bCs/>
                <w:sz w:val="20"/>
                <w:szCs w:val="20"/>
                <w:lang w:val="sr-Cyrl-CS"/>
              </w:rPr>
              <w:t xml:space="preserve"> са општим актом института</w:t>
            </w:r>
            <w:r w:rsidRPr="001E0E89">
              <w:rPr>
                <w:bCs/>
                <w:lang w:val="sr-Cyrl-CS"/>
              </w:rPr>
              <w:t>.</w:t>
            </w:r>
          </w:p>
        </w:tc>
      </w:tr>
    </w:tbl>
    <w:p w:rsidR="00FC2BF0" w:rsidRPr="006C6C41" w:rsidRDefault="00FC2BF0" w:rsidP="00FC2BF0">
      <w:pPr>
        <w:pStyle w:val="NormalStefbolds"/>
      </w:pPr>
    </w:p>
    <w:p w:rsidR="00FC2BF0" w:rsidRPr="006C6C41" w:rsidRDefault="00FC2BF0" w:rsidP="00FC2BF0">
      <w:pPr>
        <w:pStyle w:val="NormalStefbolds"/>
      </w:pPr>
      <w:r w:rsidRPr="006C6C41">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230234" w:rsidTr="0025605F">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FC2BF0" w:rsidRPr="00230234" w:rsidRDefault="00A05AE2" w:rsidP="00814838">
            <w:pPr>
              <w:spacing w:line="240" w:lineRule="auto"/>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1</w:t>
            </w:r>
            <w:r w:rsidR="00814838">
              <w:rPr>
                <w:rFonts w:ascii="Times New Roman" w:eastAsia="Calibri" w:hAnsi="Times New Roman" w:cs="Arial"/>
                <w:bCs/>
                <w:noProof/>
                <w:spacing w:val="40"/>
                <w:sz w:val="24"/>
                <w:szCs w:val="36"/>
              </w:rPr>
              <w:t>8</w:t>
            </w:r>
            <w:r w:rsidR="00FC2BF0" w:rsidRPr="00230234">
              <w:rPr>
                <w:rFonts w:ascii="Times New Roman" w:eastAsia="Calibri" w:hAnsi="Times New Roman" w:cs="Arial"/>
                <w:bCs/>
                <w:noProof/>
                <w:spacing w:val="40"/>
                <w:sz w:val="24"/>
                <w:szCs w:val="36"/>
              </w:rPr>
              <w:t>.</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230234" w:rsidRDefault="00FC2BF0" w:rsidP="00745F6B">
            <w:pPr>
              <w:pStyle w:val="AleksNaziv"/>
              <w:rPr>
                <w:caps w:val="0"/>
                <w:lang w:eastAsia="en-AU"/>
              </w:rPr>
            </w:pPr>
            <w:r w:rsidRPr="00745F6B">
              <w:rPr>
                <w:lang w:val="sr-Cyrl-CS"/>
              </w:rPr>
              <w:t>информатичар на пословима из делатности института</w:t>
            </w:r>
          </w:p>
        </w:tc>
      </w:tr>
      <w:tr w:rsidR="00FC2BF0" w:rsidRPr="00230234" w:rsidTr="0025605F">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230234" w:rsidRDefault="00FC2BF0" w:rsidP="00C535F2">
            <w:pPr>
              <w:pStyle w:val="ListParagraph"/>
              <w:numPr>
                <w:ilvl w:val="0"/>
                <w:numId w:val="139"/>
              </w:numPr>
              <w:spacing w:line="240" w:lineRule="auto"/>
              <w:contextualSpacing/>
              <w:rPr>
                <w:rFonts w:ascii="Times New Roman" w:hAnsi="Times New Roman"/>
                <w:caps/>
                <w:noProof/>
                <w:sz w:val="24"/>
                <w:szCs w:val="24"/>
                <w:lang w:eastAsia="en-AU"/>
              </w:rPr>
            </w:pPr>
          </w:p>
        </w:tc>
      </w:tr>
      <w:tr w:rsidR="00FC2BF0" w:rsidRPr="00230234" w:rsidTr="0025605F">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FC2BF0" w:rsidRPr="00230234" w:rsidRDefault="00FC2BF0"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rPr>
              <w:t>инсталира нове апликативне софтвере за потребе институту;</w:t>
            </w:r>
          </w:p>
          <w:p w:rsidR="00FC2BF0" w:rsidRPr="00230234" w:rsidRDefault="00FC2BF0"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rPr>
              <w:t>обавља послове везане за ресурсе информационог система института;</w:t>
            </w:r>
          </w:p>
          <w:p w:rsidR="00FC2BF0" w:rsidRPr="00230234" w:rsidRDefault="00FC2BF0"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rPr>
              <w:t>п</w:t>
            </w:r>
            <w:r w:rsidRPr="00230234">
              <w:rPr>
                <w:rFonts w:ascii="Times New Roman" w:hAnsi="Times New Roman"/>
                <w:sz w:val="20"/>
                <w:szCs w:val="20"/>
                <w:lang w:val="it-IT"/>
              </w:rPr>
              <w:t>ружа</w:t>
            </w:r>
            <w:r w:rsidRPr="00230234">
              <w:rPr>
                <w:rFonts w:ascii="Times New Roman" w:hAnsi="Times New Roman"/>
                <w:sz w:val="20"/>
                <w:szCs w:val="20"/>
              </w:rPr>
              <w:t xml:space="preserve"> </w:t>
            </w:r>
            <w:r w:rsidRPr="00230234">
              <w:rPr>
                <w:rFonts w:ascii="Times New Roman" w:hAnsi="Times New Roman"/>
                <w:sz w:val="20"/>
                <w:szCs w:val="20"/>
                <w:lang w:val="it-IT"/>
              </w:rPr>
              <w:t>потребне</w:t>
            </w:r>
            <w:r w:rsidRPr="00230234">
              <w:rPr>
                <w:rFonts w:ascii="Times New Roman" w:hAnsi="Times New Roman"/>
                <w:sz w:val="20"/>
                <w:szCs w:val="20"/>
              </w:rPr>
              <w:t xml:space="preserve"> </w:t>
            </w:r>
            <w:r w:rsidRPr="00230234">
              <w:rPr>
                <w:rFonts w:ascii="Times New Roman" w:hAnsi="Times New Roman"/>
                <w:sz w:val="20"/>
                <w:szCs w:val="20"/>
                <w:lang w:val="it-IT"/>
              </w:rPr>
              <w:t>информације</w:t>
            </w:r>
            <w:r w:rsidRPr="00230234">
              <w:rPr>
                <w:rFonts w:ascii="Times New Roman" w:hAnsi="Times New Roman"/>
                <w:sz w:val="20"/>
                <w:szCs w:val="20"/>
              </w:rPr>
              <w:t xml:space="preserve"> </w:t>
            </w:r>
            <w:r w:rsidRPr="00230234">
              <w:rPr>
                <w:rFonts w:ascii="Times New Roman" w:hAnsi="Times New Roman"/>
                <w:sz w:val="20"/>
                <w:szCs w:val="20"/>
                <w:lang w:val="it-IT"/>
              </w:rPr>
              <w:t>и</w:t>
            </w:r>
            <w:r w:rsidRPr="00230234">
              <w:rPr>
                <w:rFonts w:ascii="Times New Roman" w:hAnsi="Times New Roman"/>
                <w:sz w:val="20"/>
                <w:szCs w:val="20"/>
              </w:rPr>
              <w:t xml:space="preserve"> </w:t>
            </w:r>
            <w:r w:rsidRPr="00230234">
              <w:rPr>
                <w:rFonts w:ascii="Times New Roman" w:hAnsi="Times New Roman"/>
                <w:sz w:val="20"/>
                <w:szCs w:val="20"/>
                <w:lang w:val="it-IT"/>
              </w:rPr>
              <w:t>помоћ</w:t>
            </w:r>
            <w:r w:rsidRPr="00230234">
              <w:rPr>
                <w:rFonts w:ascii="Times New Roman" w:hAnsi="Times New Roman"/>
                <w:sz w:val="20"/>
                <w:szCs w:val="20"/>
              </w:rPr>
              <w:t xml:space="preserve"> </w:t>
            </w:r>
            <w:r w:rsidRPr="00230234">
              <w:rPr>
                <w:rFonts w:ascii="Times New Roman" w:hAnsi="Times New Roman"/>
                <w:sz w:val="20"/>
                <w:szCs w:val="20"/>
                <w:lang w:val="it-IT"/>
              </w:rPr>
              <w:t>корисницима</w:t>
            </w:r>
            <w:r w:rsidRPr="00230234">
              <w:rPr>
                <w:rFonts w:ascii="Times New Roman" w:hAnsi="Times New Roman"/>
                <w:sz w:val="20"/>
                <w:szCs w:val="20"/>
              </w:rPr>
              <w:t xml:space="preserve"> </w:t>
            </w:r>
            <w:r w:rsidRPr="00230234">
              <w:rPr>
                <w:rFonts w:ascii="Times New Roman" w:hAnsi="Times New Roman"/>
                <w:sz w:val="20"/>
                <w:szCs w:val="20"/>
                <w:lang w:val="it-IT"/>
              </w:rPr>
              <w:t>система</w:t>
            </w:r>
            <w:r w:rsidRPr="00230234">
              <w:rPr>
                <w:rFonts w:ascii="Times New Roman" w:hAnsi="Times New Roman"/>
                <w:sz w:val="20"/>
                <w:szCs w:val="20"/>
              </w:rPr>
              <w:t xml:space="preserve"> (</w:t>
            </w:r>
            <w:r w:rsidRPr="00230234">
              <w:rPr>
                <w:rFonts w:ascii="Times New Roman" w:hAnsi="Times New Roman"/>
                <w:sz w:val="20"/>
                <w:szCs w:val="20"/>
                <w:lang w:val="it-IT"/>
              </w:rPr>
              <w:t>мреже</w:t>
            </w:r>
            <w:r w:rsidRPr="00230234">
              <w:rPr>
                <w:rFonts w:ascii="Times New Roman" w:hAnsi="Times New Roman"/>
                <w:sz w:val="20"/>
                <w:szCs w:val="20"/>
              </w:rPr>
              <w:t xml:space="preserve">) </w:t>
            </w:r>
            <w:r w:rsidRPr="00230234">
              <w:rPr>
                <w:rFonts w:ascii="Times New Roman" w:hAnsi="Times New Roman"/>
                <w:sz w:val="20"/>
                <w:szCs w:val="20"/>
                <w:lang w:val="it-IT"/>
              </w:rPr>
              <w:t>и</w:t>
            </w:r>
            <w:r w:rsidRPr="00230234">
              <w:rPr>
                <w:rFonts w:ascii="Times New Roman" w:hAnsi="Times New Roman"/>
                <w:sz w:val="20"/>
                <w:szCs w:val="20"/>
              </w:rPr>
              <w:t xml:space="preserve"> </w:t>
            </w:r>
            <w:r w:rsidRPr="00230234">
              <w:rPr>
                <w:rFonts w:ascii="Times New Roman" w:hAnsi="Times New Roman"/>
                <w:sz w:val="20"/>
                <w:szCs w:val="20"/>
                <w:lang w:val="it-IT"/>
              </w:rPr>
              <w:t>појединачних</w:t>
            </w:r>
            <w:r w:rsidRPr="00230234">
              <w:rPr>
                <w:rFonts w:ascii="Times New Roman" w:hAnsi="Times New Roman"/>
                <w:sz w:val="20"/>
                <w:szCs w:val="20"/>
              </w:rPr>
              <w:t xml:space="preserve"> </w:t>
            </w:r>
            <w:r w:rsidRPr="00230234">
              <w:rPr>
                <w:rFonts w:ascii="Times New Roman" w:hAnsi="Times New Roman"/>
                <w:sz w:val="20"/>
                <w:szCs w:val="20"/>
                <w:lang w:val="it-IT"/>
              </w:rPr>
              <w:t>рачунара</w:t>
            </w:r>
            <w:r w:rsidRPr="00230234">
              <w:rPr>
                <w:rFonts w:ascii="Times New Roman" w:hAnsi="Times New Roman"/>
                <w:sz w:val="20"/>
                <w:szCs w:val="20"/>
              </w:rPr>
              <w:t xml:space="preserve"> (</w:t>
            </w:r>
            <w:r w:rsidRPr="00230234">
              <w:rPr>
                <w:rFonts w:ascii="Times New Roman" w:hAnsi="Times New Roman"/>
                <w:sz w:val="20"/>
                <w:szCs w:val="20"/>
                <w:lang w:val="it-IT"/>
              </w:rPr>
              <w:t>компјутера</w:t>
            </w:r>
            <w:r w:rsidRPr="00230234">
              <w:rPr>
                <w:rFonts w:ascii="Times New Roman" w:hAnsi="Times New Roman"/>
                <w:sz w:val="20"/>
                <w:szCs w:val="20"/>
              </w:rPr>
              <w:t>);</w:t>
            </w:r>
          </w:p>
          <w:p w:rsidR="00FC2BF0" w:rsidRPr="00230234" w:rsidRDefault="00FC2BF0"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rPr>
              <w:t>п</w:t>
            </w:r>
            <w:r w:rsidRPr="00230234">
              <w:rPr>
                <w:rFonts w:ascii="Times New Roman" w:hAnsi="Times New Roman"/>
                <w:sz w:val="20"/>
                <w:szCs w:val="20"/>
                <w:lang w:val="pl-PL"/>
              </w:rPr>
              <w:t>ружа</w:t>
            </w:r>
            <w:r w:rsidRPr="00230234">
              <w:rPr>
                <w:rFonts w:ascii="Times New Roman" w:hAnsi="Times New Roman"/>
                <w:sz w:val="20"/>
                <w:szCs w:val="20"/>
              </w:rPr>
              <w:t xml:space="preserve"> </w:t>
            </w:r>
            <w:r w:rsidRPr="00230234">
              <w:rPr>
                <w:rFonts w:ascii="Times New Roman" w:hAnsi="Times New Roman"/>
                <w:sz w:val="20"/>
                <w:szCs w:val="20"/>
                <w:lang w:val="pl-PL"/>
              </w:rPr>
              <w:t>техничку</w:t>
            </w:r>
            <w:r w:rsidRPr="00230234">
              <w:rPr>
                <w:rFonts w:ascii="Times New Roman" w:hAnsi="Times New Roman"/>
                <w:sz w:val="20"/>
                <w:szCs w:val="20"/>
              </w:rPr>
              <w:t xml:space="preserve"> </w:t>
            </w:r>
            <w:r w:rsidRPr="00230234">
              <w:rPr>
                <w:rFonts w:ascii="Times New Roman" w:hAnsi="Times New Roman"/>
                <w:sz w:val="20"/>
                <w:szCs w:val="20"/>
                <w:lang w:val="pl-PL"/>
              </w:rPr>
              <w:t>подршку</w:t>
            </w:r>
            <w:r w:rsidRPr="00230234">
              <w:rPr>
                <w:rFonts w:ascii="Times New Roman" w:hAnsi="Times New Roman"/>
                <w:sz w:val="20"/>
                <w:szCs w:val="20"/>
              </w:rPr>
              <w:t xml:space="preserve"> </w:t>
            </w:r>
            <w:r w:rsidRPr="00230234">
              <w:rPr>
                <w:rFonts w:ascii="Times New Roman" w:hAnsi="Times New Roman"/>
                <w:sz w:val="20"/>
                <w:szCs w:val="20"/>
                <w:lang w:val="pl-PL"/>
              </w:rPr>
              <w:t>при</w:t>
            </w:r>
            <w:r w:rsidRPr="00230234">
              <w:rPr>
                <w:rFonts w:ascii="Times New Roman" w:hAnsi="Times New Roman"/>
                <w:sz w:val="20"/>
                <w:szCs w:val="20"/>
              </w:rPr>
              <w:t xml:space="preserve"> </w:t>
            </w:r>
            <w:r w:rsidRPr="00230234">
              <w:rPr>
                <w:rFonts w:ascii="Times New Roman" w:hAnsi="Times New Roman"/>
                <w:sz w:val="20"/>
                <w:szCs w:val="20"/>
                <w:lang w:val="pl-PL"/>
              </w:rPr>
              <w:t>изради</w:t>
            </w:r>
            <w:r w:rsidRPr="00230234">
              <w:rPr>
                <w:rFonts w:ascii="Times New Roman" w:hAnsi="Times New Roman"/>
                <w:sz w:val="20"/>
                <w:szCs w:val="20"/>
              </w:rPr>
              <w:t xml:space="preserve">: </w:t>
            </w:r>
            <w:r w:rsidRPr="00230234">
              <w:rPr>
                <w:rFonts w:ascii="Times New Roman" w:hAnsi="Times New Roman"/>
                <w:sz w:val="20"/>
                <w:szCs w:val="20"/>
                <w:lang w:val="pl-PL"/>
              </w:rPr>
              <w:t>планова</w:t>
            </w:r>
            <w:r w:rsidRPr="00230234">
              <w:rPr>
                <w:rFonts w:ascii="Times New Roman" w:hAnsi="Times New Roman"/>
                <w:sz w:val="20"/>
                <w:szCs w:val="20"/>
              </w:rPr>
              <w:t xml:space="preserve">, </w:t>
            </w:r>
            <w:r w:rsidRPr="00230234">
              <w:rPr>
                <w:rFonts w:ascii="Times New Roman" w:hAnsi="Times New Roman"/>
                <w:sz w:val="20"/>
                <w:szCs w:val="20"/>
                <w:lang w:val="pl-PL"/>
              </w:rPr>
              <w:t>програма</w:t>
            </w:r>
            <w:r w:rsidRPr="00230234">
              <w:rPr>
                <w:rFonts w:ascii="Times New Roman" w:hAnsi="Times New Roman"/>
                <w:sz w:val="20"/>
                <w:szCs w:val="20"/>
              </w:rPr>
              <w:t xml:space="preserve">, </w:t>
            </w:r>
            <w:r w:rsidRPr="00230234">
              <w:rPr>
                <w:rFonts w:ascii="Times New Roman" w:hAnsi="Times New Roman"/>
                <w:sz w:val="20"/>
                <w:szCs w:val="20"/>
                <w:lang w:val="pl-PL"/>
              </w:rPr>
              <w:t>припреми</w:t>
            </w:r>
            <w:r w:rsidRPr="00230234">
              <w:rPr>
                <w:rFonts w:ascii="Times New Roman" w:hAnsi="Times New Roman"/>
                <w:sz w:val="20"/>
                <w:szCs w:val="20"/>
              </w:rPr>
              <w:t xml:space="preserve"> </w:t>
            </w:r>
            <w:r w:rsidRPr="00230234">
              <w:rPr>
                <w:rFonts w:ascii="Times New Roman" w:hAnsi="Times New Roman"/>
                <w:sz w:val="20"/>
                <w:szCs w:val="20"/>
                <w:lang w:val="pl-PL"/>
              </w:rPr>
              <w:t>саветовања</w:t>
            </w:r>
            <w:r w:rsidRPr="00230234">
              <w:rPr>
                <w:rFonts w:ascii="Times New Roman" w:hAnsi="Times New Roman"/>
                <w:sz w:val="20"/>
                <w:szCs w:val="20"/>
              </w:rPr>
              <w:t xml:space="preserve">, </w:t>
            </w:r>
            <w:r w:rsidRPr="00230234">
              <w:rPr>
                <w:rFonts w:ascii="Times New Roman" w:hAnsi="Times New Roman"/>
                <w:sz w:val="20"/>
                <w:szCs w:val="20"/>
                <w:lang w:val="pl-PL"/>
              </w:rPr>
              <w:t>уговора</w:t>
            </w:r>
            <w:r w:rsidRPr="00230234">
              <w:rPr>
                <w:rFonts w:ascii="Times New Roman" w:hAnsi="Times New Roman"/>
                <w:sz w:val="20"/>
                <w:szCs w:val="20"/>
              </w:rPr>
              <w:t xml:space="preserve">, </w:t>
            </w:r>
            <w:r w:rsidRPr="00230234">
              <w:rPr>
                <w:rFonts w:ascii="Times New Roman" w:hAnsi="Times New Roman"/>
                <w:sz w:val="20"/>
                <w:szCs w:val="20"/>
                <w:lang w:val="pl-PL"/>
              </w:rPr>
              <w:t>техничког</w:t>
            </w:r>
            <w:r w:rsidRPr="00230234">
              <w:rPr>
                <w:rFonts w:ascii="Times New Roman" w:hAnsi="Times New Roman"/>
                <w:sz w:val="20"/>
                <w:szCs w:val="20"/>
              </w:rPr>
              <w:t xml:space="preserve"> </w:t>
            </w:r>
            <w:r w:rsidRPr="00230234">
              <w:rPr>
                <w:rFonts w:ascii="Times New Roman" w:hAnsi="Times New Roman"/>
                <w:sz w:val="20"/>
                <w:szCs w:val="20"/>
                <w:lang w:val="pl-PL"/>
              </w:rPr>
              <w:t>обједињавања</w:t>
            </w:r>
            <w:r w:rsidRPr="00230234">
              <w:rPr>
                <w:rFonts w:ascii="Times New Roman" w:hAnsi="Times New Roman"/>
                <w:sz w:val="20"/>
                <w:szCs w:val="20"/>
              </w:rPr>
              <w:t xml:space="preserve"> </w:t>
            </w:r>
            <w:r w:rsidRPr="00230234">
              <w:rPr>
                <w:rFonts w:ascii="Times New Roman" w:hAnsi="Times New Roman"/>
                <w:sz w:val="20"/>
                <w:szCs w:val="20"/>
                <w:lang w:val="pl-PL"/>
              </w:rPr>
              <w:t>технолошко</w:t>
            </w:r>
            <w:r w:rsidR="00814838">
              <w:rPr>
                <w:rFonts w:ascii="Times New Roman" w:hAnsi="Times New Roman"/>
                <w:sz w:val="20"/>
                <w:szCs w:val="20"/>
              </w:rPr>
              <w:t xml:space="preserve"> </w:t>
            </w:r>
            <w:r w:rsidRPr="00230234">
              <w:rPr>
                <w:rFonts w:ascii="Times New Roman" w:hAnsi="Times New Roman"/>
                <w:sz w:val="20"/>
                <w:szCs w:val="20"/>
              </w:rPr>
              <w:t>-</w:t>
            </w:r>
            <w:r w:rsidR="00814838">
              <w:rPr>
                <w:rFonts w:ascii="Times New Roman" w:hAnsi="Times New Roman"/>
                <w:sz w:val="20"/>
                <w:szCs w:val="20"/>
              </w:rPr>
              <w:t xml:space="preserve"> </w:t>
            </w:r>
            <w:r w:rsidRPr="00230234">
              <w:rPr>
                <w:rFonts w:ascii="Times New Roman" w:hAnsi="Times New Roman"/>
                <w:sz w:val="20"/>
                <w:szCs w:val="20"/>
                <w:lang w:val="pl-PL"/>
              </w:rPr>
              <w:t>техничких</w:t>
            </w:r>
            <w:r w:rsidRPr="00230234">
              <w:rPr>
                <w:rFonts w:ascii="Times New Roman" w:hAnsi="Times New Roman"/>
                <w:sz w:val="20"/>
                <w:szCs w:val="20"/>
              </w:rPr>
              <w:t xml:space="preserve"> </w:t>
            </w:r>
            <w:r w:rsidRPr="00230234">
              <w:rPr>
                <w:rFonts w:ascii="Times New Roman" w:hAnsi="Times New Roman"/>
                <w:sz w:val="20"/>
                <w:szCs w:val="20"/>
                <w:lang w:val="pl-PL"/>
              </w:rPr>
              <w:t>пројеката</w:t>
            </w:r>
            <w:r w:rsidRPr="00230234">
              <w:rPr>
                <w:rFonts w:ascii="Times New Roman" w:hAnsi="Times New Roman"/>
                <w:sz w:val="20"/>
                <w:szCs w:val="20"/>
              </w:rPr>
              <w:t xml:space="preserve">, </w:t>
            </w:r>
            <w:r w:rsidRPr="00230234">
              <w:rPr>
                <w:rFonts w:ascii="Times New Roman" w:hAnsi="Times New Roman"/>
                <w:sz w:val="20"/>
                <w:szCs w:val="20"/>
                <w:lang w:val="pl-PL"/>
              </w:rPr>
              <w:t>материјала</w:t>
            </w:r>
            <w:r w:rsidRPr="00230234">
              <w:rPr>
                <w:rFonts w:ascii="Times New Roman" w:hAnsi="Times New Roman"/>
                <w:sz w:val="20"/>
                <w:szCs w:val="20"/>
              </w:rPr>
              <w:t xml:space="preserve"> </w:t>
            </w:r>
            <w:r w:rsidRPr="00230234">
              <w:rPr>
                <w:rFonts w:ascii="Times New Roman" w:hAnsi="Times New Roman"/>
                <w:sz w:val="20"/>
                <w:szCs w:val="20"/>
                <w:lang w:val="pl-PL"/>
              </w:rPr>
              <w:t>за</w:t>
            </w:r>
            <w:r w:rsidRPr="00230234">
              <w:rPr>
                <w:rFonts w:ascii="Times New Roman" w:hAnsi="Times New Roman"/>
                <w:sz w:val="20"/>
                <w:szCs w:val="20"/>
              </w:rPr>
              <w:t xml:space="preserve"> </w:t>
            </w:r>
            <w:r w:rsidRPr="00230234">
              <w:rPr>
                <w:rFonts w:ascii="Times New Roman" w:hAnsi="Times New Roman"/>
                <w:sz w:val="20"/>
                <w:szCs w:val="20"/>
                <w:lang w:val="pl-PL"/>
              </w:rPr>
              <w:t>штампу</w:t>
            </w:r>
            <w:r w:rsidRPr="00230234">
              <w:rPr>
                <w:rFonts w:ascii="Times New Roman" w:hAnsi="Times New Roman"/>
                <w:sz w:val="20"/>
                <w:szCs w:val="20"/>
              </w:rPr>
              <w:t xml:space="preserve"> </w:t>
            </w:r>
            <w:r w:rsidRPr="00230234">
              <w:rPr>
                <w:rFonts w:ascii="Times New Roman" w:hAnsi="Times New Roman"/>
                <w:sz w:val="20"/>
                <w:szCs w:val="20"/>
                <w:lang w:val="pl-PL"/>
              </w:rPr>
              <w:t>и</w:t>
            </w:r>
            <w:r w:rsidRPr="00230234">
              <w:rPr>
                <w:rFonts w:ascii="Times New Roman" w:hAnsi="Times New Roman"/>
                <w:sz w:val="20"/>
                <w:szCs w:val="20"/>
              </w:rPr>
              <w:t xml:space="preserve"> </w:t>
            </w:r>
            <w:r w:rsidRPr="00230234">
              <w:rPr>
                <w:rFonts w:ascii="Times New Roman" w:hAnsi="Times New Roman"/>
                <w:sz w:val="20"/>
                <w:szCs w:val="20"/>
                <w:lang w:val="pl-PL"/>
              </w:rPr>
              <w:t>других</w:t>
            </w:r>
            <w:r w:rsidRPr="00230234">
              <w:rPr>
                <w:rFonts w:ascii="Times New Roman" w:hAnsi="Times New Roman"/>
                <w:sz w:val="20"/>
                <w:szCs w:val="20"/>
              </w:rPr>
              <w:t xml:space="preserve"> </w:t>
            </w:r>
            <w:r w:rsidRPr="00230234">
              <w:rPr>
                <w:rFonts w:ascii="Times New Roman" w:hAnsi="Times New Roman"/>
                <w:sz w:val="20"/>
                <w:szCs w:val="20"/>
                <w:lang w:val="pl-PL"/>
              </w:rPr>
              <w:t>материјала</w:t>
            </w:r>
            <w:r w:rsidRPr="00230234">
              <w:rPr>
                <w:rFonts w:ascii="Times New Roman" w:hAnsi="Times New Roman"/>
                <w:sz w:val="20"/>
                <w:szCs w:val="20"/>
              </w:rPr>
              <w:t xml:space="preserve"> </w:t>
            </w:r>
            <w:r w:rsidRPr="00230234">
              <w:rPr>
                <w:rFonts w:ascii="Times New Roman" w:hAnsi="Times New Roman"/>
                <w:sz w:val="20"/>
                <w:szCs w:val="20"/>
                <w:lang w:val="pl-PL"/>
              </w:rPr>
              <w:t>које</w:t>
            </w:r>
            <w:r w:rsidRPr="00230234">
              <w:rPr>
                <w:rFonts w:ascii="Times New Roman" w:hAnsi="Times New Roman"/>
                <w:sz w:val="20"/>
                <w:szCs w:val="20"/>
              </w:rPr>
              <w:t xml:space="preserve"> </w:t>
            </w:r>
            <w:r w:rsidRPr="00230234">
              <w:rPr>
                <w:rFonts w:ascii="Times New Roman" w:hAnsi="Times New Roman"/>
                <w:sz w:val="20"/>
                <w:szCs w:val="20"/>
                <w:lang w:val="pl-PL"/>
              </w:rPr>
              <w:t>израђује</w:t>
            </w:r>
            <w:r w:rsidRPr="00230234">
              <w:rPr>
                <w:rFonts w:ascii="Times New Roman" w:hAnsi="Times New Roman"/>
                <w:sz w:val="20"/>
                <w:szCs w:val="20"/>
              </w:rPr>
              <w:t xml:space="preserve"> и</w:t>
            </w:r>
            <w:r w:rsidRPr="00230234">
              <w:rPr>
                <w:rFonts w:ascii="Times New Roman" w:hAnsi="Times New Roman"/>
                <w:sz w:val="20"/>
                <w:szCs w:val="20"/>
                <w:lang w:val="pl-PL"/>
              </w:rPr>
              <w:t>нститут</w:t>
            </w:r>
            <w:r w:rsidRPr="00230234">
              <w:rPr>
                <w:rFonts w:ascii="Times New Roman" w:hAnsi="Times New Roman"/>
                <w:sz w:val="20"/>
                <w:szCs w:val="20"/>
              </w:rPr>
              <w:t>.</w:t>
            </w:r>
          </w:p>
        </w:tc>
      </w:tr>
      <w:tr w:rsidR="00FC2BF0" w:rsidRPr="00230234" w:rsidTr="0025605F">
        <w:trPr>
          <w:trHeight w:val="300"/>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FB35E1" w:rsidRDefault="00FC2BF0" w:rsidP="00FB35E1">
            <w:pPr>
              <w:spacing w:line="240" w:lineRule="auto"/>
              <w:jc w:val="both"/>
              <w:rPr>
                <w:rFonts w:ascii="Times New Roman" w:hAnsi="Times New Roman"/>
                <w:bCs/>
                <w:sz w:val="20"/>
                <w:szCs w:val="20"/>
                <w:lang w:val="en-AU"/>
              </w:rPr>
            </w:pPr>
            <w:r w:rsidRPr="00FB35E1">
              <w:rPr>
                <w:rFonts w:ascii="Times New Roman" w:hAnsi="Times New Roman"/>
                <w:bCs/>
                <w:sz w:val="20"/>
                <w:szCs w:val="20"/>
                <w:lang w:val="en-AU"/>
              </w:rPr>
              <w:t>Високо образовање:</w:t>
            </w:r>
          </w:p>
          <w:p w:rsidR="00FC2BF0" w:rsidRPr="00230234" w:rsidRDefault="00FC2BF0" w:rsidP="00FB35E1">
            <w:pPr>
              <w:pStyle w:val="NormalStefbullets1"/>
              <w:numPr>
                <w:ilvl w:val="0"/>
                <w:numId w:val="1"/>
              </w:numPr>
              <w:ind w:left="360"/>
              <w:jc w:val="both"/>
              <w:rPr>
                <w:bCs/>
                <w:noProof w:val="0"/>
                <w:lang w:eastAsia="en-US"/>
              </w:rPr>
            </w:pPr>
            <w:r w:rsidRPr="00230234">
              <w:rPr>
                <w:bCs/>
                <w:noProof w:val="0"/>
                <w:lang w:eastAsia="en-US"/>
              </w:rPr>
              <w:t xml:space="preserve">на студијама </w:t>
            </w:r>
            <w:r w:rsidRPr="00FB35E1">
              <w:rPr>
                <w:bCs/>
                <w:noProof w:val="0"/>
                <w:lang w:eastAsia="en-US"/>
              </w:rPr>
              <w:t>првог степена (основне академске студије у обиму од 240 ЕСПБ</w:t>
            </w:r>
            <w:r w:rsidR="00FB35E1">
              <w:rPr>
                <w:bCs/>
                <w:noProof w:val="0"/>
                <w:lang w:eastAsia="en-US"/>
              </w:rPr>
              <w:t xml:space="preserve"> </w:t>
            </w:r>
            <w:r w:rsidRPr="00FB35E1">
              <w:rPr>
                <w:bCs/>
                <w:noProof w:val="0"/>
                <w:lang w:eastAsia="en-US"/>
              </w:rPr>
              <w:t>/</w:t>
            </w:r>
            <w:r w:rsidR="00FB35E1">
              <w:rPr>
                <w:bCs/>
                <w:noProof w:val="0"/>
                <w:lang w:eastAsia="en-US"/>
              </w:rPr>
              <w:t xml:space="preserve"> </w:t>
            </w:r>
            <w:r w:rsidRPr="00FB35E1">
              <w:rPr>
                <w:bCs/>
                <w:noProof w:val="0"/>
                <w:lang w:eastAsia="en-US"/>
              </w:rPr>
              <w:t>специјалистичке струковне</w:t>
            </w:r>
            <w:r w:rsidR="00266A0B" w:rsidRPr="00FB35E1">
              <w:rPr>
                <w:bCs/>
                <w:noProof w:val="0"/>
                <w:lang w:eastAsia="en-US"/>
              </w:rPr>
              <w:t xml:space="preserve"> студије</w:t>
            </w:r>
            <w:r w:rsidRPr="00FB35E1">
              <w:rPr>
                <w:bCs/>
                <w:noProof w:val="0"/>
                <w:lang w:eastAsia="en-US"/>
              </w:rPr>
              <w:t>) по пропису који уређу</w:t>
            </w:r>
            <w:r w:rsidR="00266A0B" w:rsidRPr="00FB35E1">
              <w:rPr>
                <w:bCs/>
                <w:noProof w:val="0"/>
                <w:lang w:eastAsia="en-US"/>
              </w:rPr>
              <w:t xml:space="preserve">је високо образовање, почев од </w:t>
            </w:r>
            <w:r w:rsidRPr="00FB35E1">
              <w:rPr>
                <w:bCs/>
                <w:noProof w:val="0"/>
                <w:lang w:eastAsia="en-US"/>
              </w:rPr>
              <w:t>7. октобра 2017. године;</w:t>
            </w:r>
          </w:p>
          <w:p w:rsidR="00FC2BF0" w:rsidRPr="00230234" w:rsidRDefault="00FC2BF0" w:rsidP="00FB35E1">
            <w:pPr>
              <w:spacing w:line="276" w:lineRule="auto"/>
              <w:ind w:left="0" w:firstLine="0"/>
              <w:contextualSpacing/>
              <w:jc w:val="both"/>
              <w:rPr>
                <w:rFonts w:ascii="Times New Roman" w:hAnsi="Times New Roman"/>
                <w:bCs/>
                <w:sz w:val="20"/>
                <w:szCs w:val="20"/>
                <w:lang w:val="en-AU"/>
              </w:rPr>
            </w:pPr>
            <w:r w:rsidRPr="00FB35E1">
              <w:rPr>
                <w:rFonts w:ascii="Times New Roman" w:hAnsi="Times New Roman"/>
                <w:bCs/>
                <w:sz w:val="20"/>
                <w:szCs w:val="20"/>
                <w:lang w:val="en-AU"/>
              </w:rPr>
              <w:t>или</w:t>
            </w:r>
          </w:p>
          <w:p w:rsidR="00FC2BF0" w:rsidRPr="00230234" w:rsidRDefault="00FC2BF0" w:rsidP="00FB35E1">
            <w:pPr>
              <w:pStyle w:val="ListParagraph"/>
              <w:numPr>
                <w:ilvl w:val="0"/>
                <w:numId w:val="1"/>
              </w:numPr>
              <w:spacing w:line="276" w:lineRule="auto"/>
              <w:ind w:left="360"/>
              <w:contextualSpacing/>
              <w:jc w:val="both"/>
              <w:rPr>
                <w:rFonts w:ascii="Times New Roman" w:hAnsi="Times New Roman"/>
                <w:bCs/>
                <w:sz w:val="20"/>
                <w:szCs w:val="20"/>
                <w:lang w:val="en-AU"/>
              </w:rPr>
            </w:pPr>
            <w:r w:rsidRPr="00FB35E1">
              <w:rPr>
                <w:rFonts w:ascii="Times New Roman" w:hAnsi="Times New Roman"/>
                <w:bCs/>
                <w:sz w:val="20"/>
                <w:szCs w:val="20"/>
                <w:lang w:val="en-AU"/>
              </w:rPr>
              <w:t xml:space="preserve">на студијама првог степена (основне академске студије у обиму од најмање 180 ЕСПБ / основне струковне студије у обиму од 180 ЕСПБ), по пропису који уређује високо образовање почев од 10. септембра 2005. године. </w:t>
            </w:r>
          </w:p>
        </w:tc>
      </w:tr>
      <w:tr w:rsidR="00FC2BF0" w:rsidRPr="00230234" w:rsidTr="0025605F">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230234" w:rsidRDefault="00FC2BF0" w:rsidP="00814838">
            <w:pPr>
              <w:pStyle w:val="ListParagraph"/>
              <w:numPr>
                <w:ilvl w:val="0"/>
                <w:numId w:val="1"/>
              </w:numPr>
              <w:spacing w:line="276" w:lineRule="auto"/>
              <w:ind w:left="360"/>
              <w:contextualSpacing/>
              <w:jc w:val="both"/>
              <w:rPr>
                <w:rFonts w:ascii="Times New Roman" w:hAnsi="Times New Roman"/>
                <w:noProof/>
                <w:sz w:val="20"/>
                <w:szCs w:val="20"/>
                <w:lang w:val="en-AU" w:eastAsia="en-AU"/>
              </w:rPr>
            </w:pPr>
            <w:r w:rsidRPr="00230234">
              <w:rPr>
                <w:rFonts w:ascii="Times New Roman" w:hAnsi="Times New Roman"/>
                <w:bCs/>
                <w:sz w:val="20"/>
                <w:szCs w:val="20"/>
                <w:lang w:val="sr-Cyrl-CS"/>
              </w:rPr>
              <w:t xml:space="preserve">у складу са </w:t>
            </w:r>
            <w:r w:rsidRPr="00814838">
              <w:rPr>
                <w:rFonts w:ascii="Times New Roman" w:hAnsi="Times New Roman"/>
                <w:bCs/>
                <w:sz w:val="20"/>
                <w:szCs w:val="20"/>
                <w:lang w:val="en-AU"/>
              </w:rPr>
              <w:t>општим</w:t>
            </w:r>
            <w:r w:rsidRPr="00230234">
              <w:rPr>
                <w:rFonts w:ascii="Times New Roman" w:hAnsi="Times New Roman"/>
                <w:bCs/>
                <w:sz w:val="20"/>
                <w:szCs w:val="20"/>
                <w:lang w:val="sr-Cyrl-CS"/>
              </w:rPr>
              <w:t xml:space="preserve"> актом института</w:t>
            </w:r>
            <w:r w:rsidRPr="00230234">
              <w:rPr>
                <w:bCs/>
                <w:lang w:val="sr-Cyrl-CS"/>
              </w:rPr>
              <w:t>.</w:t>
            </w:r>
          </w:p>
        </w:tc>
      </w:tr>
    </w:tbl>
    <w:p w:rsidR="00FC2BF0" w:rsidRPr="00E109C1" w:rsidRDefault="00FC2BF0" w:rsidP="00FC2BF0">
      <w:pPr>
        <w:spacing w:after="160" w:line="259" w:lineRule="auto"/>
        <w:ind w:left="0" w:firstLine="0"/>
        <w:rPr>
          <w:rFonts w:ascii="Times New Roman" w:hAnsi="Times New Roman"/>
          <w:bCs/>
          <w:sz w:val="20"/>
          <w:szCs w:val="20"/>
          <w:lang w:val="sr-Cyrl-CS"/>
        </w:rPr>
      </w:pPr>
    </w:p>
    <w:p w:rsidR="00FC2BF0" w:rsidRDefault="00FC2BF0" w:rsidP="00FC2BF0">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FC2BF0" w:rsidRPr="005137A0" w:rsidTr="00FB35E1">
        <w:trPr>
          <w:trHeight w:val="276"/>
          <w:tblHeader/>
        </w:trPr>
        <w:tc>
          <w:tcPr>
            <w:tcW w:w="901" w:type="pct"/>
            <w:tcBorders>
              <w:bottom w:val="single" w:sz="2" w:space="0" w:color="auto"/>
            </w:tcBorders>
            <w:shd w:val="clear" w:color="auto" w:fill="FFFFFF"/>
          </w:tcPr>
          <w:p w:rsidR="00FC2BF0" w:rsidRPr="005137A0" w:rsidRDefault="00A05AE2" w:rsidP="009971BD">
            <w:pPr>
              <w:spacing w:line="240" w:lineRule="auto"/>
              <w:outlineLvl w:val="0"/>
              <w:rPr>
                <w:rFonts w:ascii="Times New Roman" w:hAnsi="Times New Roman"/>
                <w:noProof/>
                <w:sz w:val="24"/>
                <w:szCs w:val="24"/>
              </w:rPr>
            </w:pPr>
            <w:r>
              <w:rPr>
                <w:rFonts w:ascii="Times New Roman" w:hAnsi="Times New Roman"/>
                <w:noProof/>
                <w:sz w:val="24"/>
                <w:szCs w:val="24"/>
              </w:rPr>
              <w:lastRenderedPageBreak/>
              <w:t>1</w:t>
            </w:r>
            <w:r w:rsidR="009971BD">
              <w:rPr>
                <w:rFonts w:ascii="Times New Roman" w:hAnsi="Times New Roman"/>
                <w:noProof/>
                <w:sz w:val="24"/>
                <w:szCs w:val="24"/>
              </w:rPr>
              <w:t>9</w:t>
            </w:r>
            <w:r w:rsidR="00FC2BF0" w:rsidRPr="005137A0">
              <w:rPr>
                <w:rFonts w:ascii="Times New Roman" w:hAnsi="Times New Roman"/>
                <w:noProof/>
                <w:sz w:val="24"/>
                <w:szCs w:val="24"/>
              </w:rPr>
              <w:t>.</w:t>
            </w:r>
          </w:p>
        </w:tc>
        <w:tc>
          <w:tcPr>
            <w:tcW w:w="4099" w:type="pct"/>
            <w:vMerge w:val="restart"/>
            <w:shd w:val="clear" w:color="auto" w:fill="FFFFFF"/>
            <w:vAlign w:val="center"/>
          </w:tcPr>
          <w:p w:rsidR="00FC2BF0" w:rsidRPr="005137A0" w:rsidRDefault="00FC2BF0" w:rsidP="00745F6B">
            <w:pPr>
              <w:pStyle w:val="AleksNaziv"/>
              <w:rPr>
                <w:caps w:val="0"/>
                <w:lang w:eastAsia="en-AU"/>
              </w:rPr>
            </w:pPr>
            <w:r w:rsidRPr="005137A0">
              <w:rPr>
                <w:lang w:val="sr-Cyrl-CS"/>
              </w:rPr>
              <w:t>ОРГАНИЗА</w:t>
            </w:r>
            <w:r w:rsidR="006E2D2D">
              <w:rPr>
                <w:lang w:val="sr-Cyrl-CS"/>
              </w:rPr>
              <w:t>ТОР ПОСЛОВА ЦЕНТРАЛНОГ МАГАЦИНА</w:t>
            </w:r>
            <w:r w:rsidRPr="00745F6B">
              <w:rPr>
                <w:lang w:val="sr-Cyrl-CS"/>
              </w:rPr>
              <w:t xml:space="preserve"> из делатности института</w:t>
            </w:r>
          </w:p>
        </w:tc>
      </w:tr>
      <w:tr w:rsidR="00FC2BF0" w:rsidRPr="005137A0" w:rsidTr="00FB35E1">
        <w:trPr>
          <w:trHeight w:val="505"/>
          <w:tblHeader/>
        </w:trPr>
        <w:tc>
          <w:tcPr>
            <w:tcW w:w="901" w:type="pct"/>
            <w:tcBorders>
              <w:top w:val="single" w:sz="2" w:space="0" w:color="auto"/>
              <w:bottom w:val="single" w:sz="2" w:space="0" w:color="auto"/>
            </w:tcBorders>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Назив радног места</w:t>
            </w:r>
          </w:p>
        </w:tc>
        <w:tc>
          <w:tcPr>
            <w:tcW w:w="4099" w:type="pct"/>
            <w:vMerge/>
            <w:shd w:val="clear" w:color="auto" w:fill="FFFFFF"/>
            <w:vAlign w:val="center"/>
          </w:tcPr>
          <w:p w:rsidR="00FC2BF0" w:rsidRPr="005137A0" w:rsidRDefault="00FC2BF0" w:rsidP="0025605F">
            <w:pPr>
              <w:spacing w:line="240" w:lineRule="auto"/>
              <w:outlineLvl w:val="0"/>
              <w:rPr>
                <w:rFonts w:ascii="Times New Roman" w:hAnsi="Times New Roman"/>
                <w:noProof/>
                <w:sz w:val="24"/>
                <w:szCs w:val="24"/>
              </w:rPr>
            </w:pPr>
          </w:p>
        </w:tc>
      </w:tr>
      <w:tr w:rsidR="00FC2BF0" w:rsidRPr="005137A0" w:rsidTr="00FB35E1">
        <w:trPr>
          <w:trHeight w:val="775"/>
        </w:trPr>
        <w:tc>
          <w:tcPr>
            <w:tcW w:w="901" w:type="pct"/>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Општи / типични опис посла</w:t>
            </w:r>
          </w:p>
        </w:tc>
        <w:tc>
          <w:tcPr>
            <w:tcW w:w="4099" w:type="pct"/>
            <w:shd w:val="clear" w:color="auto" w:fill="FFFFFF"/>
          </w:tcPr>
          <w:p w:rsidR="00FC2BF0" w:rsidRPr="005137A0" w:rsidRDefault="009971BD" w:rsidP="00C535F2">
            <w:pPr>
              <w:pStyle w:val="Header"/>
              <w:numPr>
                <w:ilvl w:val="0"/>
                <w:numId w:val="150"/>
              </w:numPr>
              <w:tabs>
                <w:tab w:val="clear" w:pos="4680"/>
                <w:tab w:val="clear" w:pos="9360"/>
                <w:tab w:val="center" w:pos="709"/>
                <w:tab w:val="right" w:pos="8640"/>
              </w:tabs>
              <w:autoSpaceDN w:val="0"/>
              <w:jc w:val="both"/>
              <w:rPr>
                <w:rFonts w:ascii="Times New Roman" w:hAnsi="Times New Roman"/>
                <w:sz w:val="20"/>
                <w:lang w:val="sr-Cyrl-CS"/>
              </w:rPr>
            </w:pPr>
            <w:r>
              <w:rPr>
                <w:rFonts w:ascii="Times New Roman" w:hAnsi="Times New Roman"/>
                <w:sz w:val="20"/>
                <w:lang w:val="sr-Cyrl-CS"/>
              </w:rPr>
              <w:t xml:space="preserve">организује послове у </w:t>
            </w:r>
            <w:r w:rsidR="00FC2BF0" w:rsidRPr="005137A0">
              <w:rPr>
                <w:rFonts w:ascii="Times New Roman" w:hAnsi="Times New Roman"/>
                <w:sz w:val="20"/>
                <w:lang w:val="sr-Cyrl-CS"/>
              </w:rPr>
              <w:t xml:space="preserve">централном магацину из делатности института; </w:t>
            </w:r>
          </w:p>
          <w:p w:rsidR="00FC2BF0" w:rsidRPr="005137A0" w:rsidRDefault="00FC2BF0" w:rsidP="00C535F2">
            <w:pPr>
              <w:pStyle w:val="Header"/>
              <w:numPr>
                <w:ilvl w:val="0"/>
                <w:numId w:val="150"/>
              </w:numPr>
              <w:tabs>
                <w:tab w:val="clear" w:pos="4680"/>
                <w:tab w:val="clear" w:pos="9360"/>
                <w:tab w:val="center" w:pos="709"/>
                <w:tab w:val="right" w:pos="8640"/>
              </w:tabs>
              <w:autoSpaceDN w:val="0"/>
              <w:jc w:val="both"/>
              <w:rPr>
                <w:rFonts w:ascii="Times New Roman" w:hAnsi="Times New Roman"/>
                <w:sz w:val="20"/>
                <w:lang w:val="sr-Cyrl-CS"/>
              </w:rPr>
            </w:pPr>
            <w:r w:rsidRPr="005137A0">
              <w:rPr>
                <w:rFonts w:ascii="Times New Roman" w:hAnsi="Times New Roman"/>
                <w:sz w:val="20"/>
                <w:lang w:val="sr-Cyrl-CS"/>
              </w:rPr>
              <w:t>сачињава предлог плана потреба за обављање послова у централном магацину (средства за заштиту биља и др) и даје процену вредности годишње набавке;</w:t>
            </w:r>
          </w:p>
          <w:p w:rsidR="00FC2BF0" w:rsidRPr="005137A0" w:rsidRDefault="00FC2BF0" w:rsidP="00C535F2">
            <w:pPr>
              <w:pStyle w:val="Header"/>
              <w:numPr>
                <w:ilvl w:val="0"/>
                <w:numId w:val="150"/>
              </w:numPr>
              <w:tabs>
                <w:tab w:val="clear" w:pos="4680"/>
                <w:tab w:val="clear" w:pos="9360"/>
                <w:tab w:val="center" w:pos="709"/>
                <w:tab w:val="right" w:pos="8640"/>
              </w:tabs>
              <w:autoSpaceDN w:val="0"/>
              <w:jc w:val="both"/>
              <w:rPr>
                <w:rFonts w:ascii="Times New Roman" w:hAnsi="Times New Roman"/>
                <w:sz w:val="20"/>
                <w:lang w:val="sr-Cyrl-CS"/>
              </w:rPr>
            </w:pPr>
            <w:r w:rsidRPr="005137A0">
              <w:rPr>
                <w:rFonts w:ascii="Times New Roman" w:hAnsi="Times New Roman"/>
                <w:sz w:val="20"/>
                <w:lang w:val="sr-Cyrl-CS"/>
              </w:rPr>
              <w:t xml:space="preserve">израђује захтеве за набавку средстава </w:t>
            </w:r>
            <w:r w:rsidRPr="005137A0">
              <w:t xml:space="preserve"> </w:t>
            </w:r>
            <w:r w:rsidRPr="005137A0">
              <w:rPr>
                <w:rFonts w:ascii="Times New Roman" w:hAnsi="Times New Roman"/>
                <w:sz w:val="20"/>
                <w:lang w:val="sr-Cyrl-CS"/>
              </w:rPr>
              <w:t>из централног магацина (за заштиту биља и др);</w:t>
            </w:r>
          </w:p>
          <w:p w:rsidR="00FC2BF0" w:rsidRPr="005137A0" w:rsidRDefault="00FC2BF0" w:rsidP="00C535F2">
            <w:pPr>
              <w:pStyle w:val="Header"/>
              <w:numPr>
                <w:ilvl w:val="0"/>
                <w:numId w:val="150"/>
              </w:numPr>
              <w:tabs>
                <w:tab w:val="clear" w:pos="4680"/>
                <w:tab w:val="clear" w:pos="9360"/>
                <w:tab w:val="center" w:pos="709"/>
                <w:tab w:val="right" w:pos="8640"/>
              </w:tabs>
              <w:autoSpaceDN w:val="0"/>
              <w:jc w:val="both"/>
              <w:rPr>
                <w:rFonts w:ascii="Times New Roman" w:hAnsi="Times New Roman"/>
                <w:sz w:val="20"/>
                <w:lang w:val="sr-Cyrl-CS"/>
              </w:rPr>
            </w:pPr>
            <w:r w:rsidRPr="005137A0">
              <w:rPr>
                <w:rFonts w:ascii="Times New Roman" w:hAnsi="Times New Roman"/>
                <w:sz w:val="20"/>
                <w:lang w:val="sr-Cyrl-CS"/>
              </w:rPr>
              <w:t>стара се о уредном складиштењу и чувању свих пристиглих средстава за заштиту биља у централном магацину пестицида;</w:t>
            </w:r>
          </w:p>
          <w:p w:rsidR="00FC2BF0" w:rsidRPr="005137A0" w:rsidRDefault="00FC2BF0" w:rsidP="00C535F2">
            <w:pPr>
              <w:pStyle w:val="Header"/>
              <w:numPr>
                <w:ilvl w:val="0"/>
                <w:numId w:val="150"/>
              </w:numPr>
              <w:tabs>
                <w:tab w:val="clear" w:pos="4680"/>
                <w:tab w:val="clear" w:pos="9360"/>
                <w:tab w:val="center" w:pos="709"/>
                <w:tab w:val="right" w:pos="8640"/>
              </w:tabs>
              <w:autoSpaceDN w:val="0"/>
              <w:jc w:val="both"/>
              <w:rPr>
                <w:rFonts w:ascii="Times New Roman" w:hAnsi="Times New Roman"/>
                <w:sz w:val="20"/>
                <w:lang w:val="sr-Cyrl-CS"/>
              </w:rPr>
            </w:pPr>
            <w:r w:rsidRPr="005137A0">
              <w:rPr>
                <w:rFonts w:ascii="Times New Roman" w:hAnsi="Times New Roman"/>
                <w:sz w:val="20"/>
                <w:lang w:val="sr-Cyrl-CS"/>
              </w:rPr>
              <w:t>припрема предлог измена и допуна плана набавки средстава из централног магацина (за заштиту биља и др) на предлог других организационих јединица института;</w:t>
            </w:r>
          </w:p>
          <w:p w:rsidR="00FC2BF0" w:rsidRPr="00FB35E1" w:rsidRDefault="00FC2BF0" w:rsidP="00C535F2">
            <w:pPr>
              <w:pStyle w:val="Header"/>
              <w:numPr>
                <w:ilvl w:val="0"/>
                <w:numId w:val="150"/>
              </w:numPr>
              <w:tabs>
                <w:tab w:val="clear" w:pos="4680"/>
                <w:tab w:val="clear" w:pos="9360"/>
                <w:tab w:val="center" w:pos="709"/>
                <w:tab w:val="right" w:pos="8640"/>
              </w:tabs>
              <w:autoSpaceDN w:val="0"/>
              <w:jc w:val="both"/>
              <w:rPr>
                <w:rFonts w:ascii="Times New Roman" w:hAnsi="Times New Roman"/>
                <w:sz w:val="20"/>
                <w:lang w:val="sr-Cyrl-CS"/>
              </w:rPr>
            </w:pPr>
            <w:r w:rsidRPr="005137A0">
              <w:rPr>
                <w:rFonts w:ascii="Times New Roman" w:hAnsi="Times New Roman"/>
                <w:sz w:val="20"/>
                <w:lang w:val="sr-Cyrl-CS"/>
              </w:rPr>
              <w:t>припрема и израђује извештаје из делокруга рада.</w:t>
            </w:r>
          </w:p>
        </w:tc>
      </w:tr>
      <w:tr w:rsidR="00FC2BF0" w:rsidRPr="005137A0" w:rsidTr="00FB35E1">
        <w:trPr>
          <w:trHeight w:val="1000"/>
        </w:trPr>
        <w:tc>
          <w:tcPr>
            <w:tcW w:w="901" w:type="pct"/>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Образовање</w:t>
            </w:r>
          </w:p>
        </w:tc>
        <w:tc>
          <w:tcPr>
            <w:tcW w:w="4099" w:type="pct"/>
            <w:shd w:val="clear" w:color="auto" w:fill="FFFFFF"/>
          </w:tcPr>
          <w:p w:rsidR="00FC2BF0" w:rsidRPr="005137A0" w:rsidRDefault="00FC2BF0" w:rsidP="0025605F">
            <w:pPr>
              <w:spacing w:line="240" w:lineRule="auto"/>
              <w:rPr>
                <w:rFonts w:ascii="Times New Roman" w:eastAsia="Calibri" w:hAnsi="Times New Roman"/>
                <w:noProof/>
                <w:sz w:val="20"/>
                <w:szCs w:val="20"/>
                <w:lang w:eastAsia="en-AU"/>
              </w:rPr>
            </w:pPr>
            <w:r w:rsidRPr="005137A0">
              <w:rPr>
                <w:rFonts w:ascii="Times New Roman" w:eastAsia="Calibri" w:hAnsi="Times New Roman"/>
                <w:noProof/>
                <w:sz w:val="20"/>
                <w:szCs w:val="20"/>
                <w:lang w:eastAsia="en-AU"/>
              </w:rPr>
              <w:t>Високо образовање:</w:t>
            </w:r>
          </w:p>
          <w:p w:rsidR="00FC2BF0" w:rsidRDefault="00FC2BF0" w:rsidP="0025605F">
            <w:pPr>
              <w:numPr>
                <w:ilvl w:val="0"/>
                <w:numId w:val="1"/>
              </w:numPr>
              <w:spacing w:line="240" w:lineRule="auto"/>
              <w:ind w:left="360"/>
              <w:jc w:val="both"/>
              <w:rPr>
                <w:rFonts w:ascii="Times New Roman" w:hAnsi="Times New Roman"/>
                <w:bCs/>
                <w:sz w:val="20"/>
                <w:szCs w:val="20"/>
              </w:rPr>
            </w:pPr>
            <w:r w:rsidRPr="005137A0">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5137A0">
              <w:rPr>
                <w:rFonts w:ascii="Times New Roman" w:hAnsi="Times New Roman"/>
                <w:bCs/>
                <w:sz w:val="20"/>
                <w:szCs w:val="20"/>
              </w:rPr>
              <w:t>г</w:t>
            </w:r>
            <w:r w:rsidRPr="005137A0">
              <w:rPr>
                <w:rFonts w:ascii="Times New Roman" w:hAnsi="Times New Roman"/>
                <w:bCs/>
                <w:sz w:val="20"/>
                <w:szCs w:val="20"/>
                <w:lang w:val="en-AU"/>
              </w:rPr>
              <w:t>одине</w:t>
            </w:r>
            <w:r w:rsidRPr="005137A0">
              <w:rPr>
                <w:rFonts w:ascii="Times New Roman" w:hAnsi="Times New Roman"/>
                <w:bCs/>
                <w:sz w:val="20"/>
                <w:szCs w:val="20"/>
              </w:rPr>
              <w:t>;</w:t>
            </w:r>
          </w:p>
          <w:p w:rsidR="00266A0B" w:rsidRPr="005137A0" w:rsidRDefault="00266A0B" w:rsidP="0025605F">
            <w:pPr>
              <w:numPr>
                <w:ilvl w:val="0"/>
                <w:numId w:val="1"/>
              </w:numPr>
              <w:spacing w:line="240" w:lineRule="auto"/>
              <w:ind w:left="360"/>
              <w:jc w:val="both"/>
              <w:rPr>
                <w:rFonts w:ascii="Times New Roman" w:hAnsi="Times New Roman"/>
                <w:bCs/>
                <w:sz w:val="20"/>
                <w:szCs w:val="20"/>
              </w:rPr>
            </w:pPr>
            <w:r>
              <w:rPr>
                <w:rFonts w:ascii="Times New Roman" w:hAnsi="Times New Roman"/>
                <w:bCs/>
                <w:sz w:val="20"/>
                <w:szCs w:val="20"/>
              </w:rPr>
              <w:t xml:space="preserve">на </w:t>
            </w:r>
            <w:r w:rsidRPr="005137A0">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rPr>
              <w:t>г</w:t>
            </w:r>
            <w:r w:rsidRPr="005137A0">
              <w:rPr>
                <w:rFonts w:ascii="Times New Roman" w:hAnsi="Times New Roman"/>
                <w:bCs/>
                <w:sz w:val="20"/>
                <w:szCs w:val="20"/>
              </w:rPr>
              <w:t>одине</w:t>
            </w:r>
            <w:r>
              <w:rPr>
                <w:bCs/>
                <w:sz w:val="20"/>
                <w:szCs w:val="20"/>
              </w:rPr>
              <w:t>;</w:t>
            </w:r>
          </w:p>
          <w:p w:rsidR="00FC2BF0" w:rsidRPr="005137A0" w:rsidRDefault="00FC2BF0" w:rsidP="0025605F">
            <w:pPr>
              <w:spacing w:line="240" w:lineRule="auto"/>
              <w:jc w:val="both"/>
              <w:rPr>
                <w:rFonts w:ascii="Times New Roman" w:hAnsi="Times New Roman"/>
                <w:bCs/>
                <w:sz w:val="20"/>
                <w:szCs w:val="20"/>
              </w:rPr>
            </w:pPr>
            <w:r w:rsidRPr="005137A0">
              <w:rPr>
                <w:rFonts w:ascii="Times New Roman" w:hAnsi="Times New Roman"/>
                <w:bCs/>
                <w:sz w:val="20"/>
                <w:szCs w:val="20"/>
              </w:rPr>
              <w:t xml:space="preserve">или </w:t>
            </w:r>
          </w:p>
          <w:p w:rsidR="00FC2BF0" w:rsidRPr="00FB35E1" w:rsidRDefault="00FC2BF0" w:rsidP="00FB35E1">
            <w:pPr>
              <w:numPr>
                <w:ilvl w:val="0"/>
                <w:numId w:val="1"/>
              </w:numPr>
              <w:spacing w:line="240" w:lineRule="auto"/>
              <w:ind w:left="360"/>
              <w:jc w:val="both"/>
              <w:rPr>
                <w:rFonts w:ascii="Times New Roman" w:hAnsi="Times New Roman"/>
                <w:bCs/>
                <w:sz w:val="20"/>
                <w:szCs w:val="20"/>
              </w:rPr>
            </w:pPr>
            <w:r w:rsidRPr="005137A0">
              <w:rPr>
                <w:rFonts w:ascii="Times New Roman" w:hAnsi="Times New Roman"/>
                <w:bCs/>
                <w:sz w:val="20"/>
                <w:szCs w:val="20"/>
                <w:lang w:val="en-AU"/>
              </w:rPr>
              <w:t xml:space="preserve">на </w:t>
            </w:r>
            <w:r w:rsidRPr="005137A0">
              <w:rPr>
                <w:rFonts w:ascii="Times New Roman" w:hAnsi="Times New Roman"/>
                <w:bCs/>
                <w:sz w:val="20"/>
                <w:szCs w:val="20"/>
              </w:rPr>
              <w:t xml:space="preserve">студијама првог степена (основне академске студије у обиму од најмање 240 ЕСПБ), по пропису који уређује високо образовање почев од 10. септембра 2005. </w:t>
            </w:r>
            <w:r w:rsidR="00266A0B">
              <w:rPr>
                <w:rFonts w:ascii="Times New Roman" w:hAnsi="Times New Roman"/>
                <w:bCs/>
                <w:sz w:val="20"/>
                <w:szCs w:val="20"/>
              </w:rPr>
              <w:t>г</w:t>
            </w:r>
            <w:r w:rsidRPr="005137A0">
              <w:rPr>
                <w:rFonts w:ascii="Times New Roman" w:hAnsi="Times New Roman"/>
                <w:bCs/>
                <w:sz w:val="20"/>
                <w:szCs w:val="20"/>
              </w:rPr>
              <w:t>одине</w:t>
            </w:r>
            <w:r w:rsidR="00266A0B">
              <w:rPr>
                <w:rFonts w:ascii="Times New Roman" w:hAnsi="Times New Roman"/>
                <w:bCs/>
                <w:sz w:val="20"/>
                <w:szCs w:val="20"/>
              </w:rPr>
              <w:t>.</w:t>
            </w:r>
          </w:p>
        </w:tc>
      </w:tr>
      <w:tr w:rsidR="00FC2BF0" w:rsidRPr="005137A0" w:rsidTr="00FB35E1">
        <w:trPr>
          <w:trHeight w:val="283"/>
        </w:trPr>
        <w:tc>
          <w:tcPr>
            <w:tcW w:w="901" w:type="pct"/>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Додатна знања / испити/ радно искуство</w:t>
            </w:r>
          </w:p>
        </w:tc>
        <w:tc>
          <w:tcPr>
            <w:tcW w:w="4099" w:type="pct"/>
            <w:shd w:val="clear" w:color="auto" w:fill="FFFFFF"/>
          </w:tcPr>
          <w:p w:rsidR="00FC2BF0" w:rsidRPr="005137A0" w:rsidRDefault="00FC2BF0" w:rsidP="0025605F">
            <w:pPr>
              <w:pStyle w:val="ListParagraph"/>
              <w:numPr>
                <w:ilvl w:val="0"/>
                <w:numId w:val="2"/>
              </w:numPr>
              <w:spacing w:line="240" w:lineRule="auto"/>
              <w:rPr>
                <w:rFonts w:ascii="Times New Roman" w:hAnsi="Times New Roman"/>
                <w:bCs/>
                <w:sz w:val="20"/>
                <w:szCs w:val="20"/>
                <w:lang w:val="sr-Cyrl-CS"/>
              </w:rPr>
            </w:pPr>
            <w:r w:rsidRPr="005137A0">
              <w:rPr>
                <w:rFonts w:ascii="Times New Roman" w:hAnsi="Times New Roman"/>
                <w:bCs/>
                <w:sz w:val="20"/>
                <w:szCs w:val="20"/>
                <w:lang w:val="sr-Cyrl-CS"/>
              </w:rPr>
              <w:t>у складу са општим актом института</w:t>
            </w:r>
            <w:r w:rsidRPr="005137A0">
              <w:rPr>
                <w:bCs/>
                <w:lang w:val="sr-Cyrl-CS"/>
              </w:rPr>
              <w:t>.</w:t>
            </w:r>
          </w:p>
          <w:p w:rsidR="00FC2BF0" w:rsidRPr="005137A0" w:rsidRDefault="00FC2BF0" w:rsidP="0025605F">
            <w:pPr>
              <w:spacing w:line="240" w:lineRule="auto"/>
              <w:ind w:left="430" w:firstLine="0"/>
              <w:rPr>
                <w:rFonts w:ascii="Times New Roman" w:hAnsi="Times New Roman"/>
                <w:noProof/>
                <w:sz w:val="20"/>
              </w:rPr>
            </w:pPr>
          </w:p>
        </w:tc>
      </w:tr>
    </w:tbl>
    <w:p w:rsidR="00FC2BF0" w:rsidRDefault="00FC2BF0" w:rsidP="00FC2BF0">
      <w:pPr>
        <w:tabs>
          <w:tab w:val="left" w:pos="7305"/>
        </w:tabs>
        <w:spacing w:line="240" w:lineRule="auto"/>
        <w:ind w:left="0" w:firstLine="0"/>
        <w:rPr>
          <w:rFonts w:ascii="Times New Roman" w:hAnsi="Times New Roman"/>
          <w:bCs/>
          <w:sz w:val="24"/>
          <w:szCs w:val="24"/>
          <w:lang w:val="sr-Cyrl-CS"/>
        </w:rPr>
      </w:pPr>
    </w:p>
    <w:p w:rsidR="00637D5D" w:rsidRDefault="00637D5D">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B1872" w:rsidTr="00372201">
        <w:trPr>
          <w:trHeight w:val="201"/>
          <w:tblHeader/>
          <w:jc w:val="center"/>
        </w:trPr>
        <w:tc>
          <w:tcPr>
            <w:tcW w:w="862" w:type="pct"/>
            <w:tcBorders>
              <w:bottom w:val="single" w:sz="2" w:space="0" w:color="auto"/>
              <w:right w:val="single" w:sz="12" w:space="0" w:color="auto"/>
            </w:tcBorders>
          </w:tcPr>
          <w:p w:rsidR="00637D5D" w:rsidRPr="00637D5D" w:rsidRDefault="009971BD" w:rsidP="00372201">
            <w:pPr>
              <w:rPr>
                <w:rFonts w:ascii="Times New Roman" w:hAnsi="Times New Roman"/>
                <w:bCs/>
                <w:sz w:val="24"/>
                <w:szCs w:val="24"/>
              </w:rPr>
            </w:pPr>
            <w:r>
              <w:rPr>
                <w:rFonts w:ascii="Times New Roman" w:hAnsi="Times New Roman"/>
                <w:bCs/>
                <w:sz w:val="24"/>
                <w:szCs w:val="24"/>
              </w:rPr>
              <w:lastRenderedPageBreak/>
              <w:t>20</w:t>
            </w:r>
            <w:r w:rsidR="00637D5D">
              <w:rPr>
                <w:rFonts w:ascii="Times New Roman" w:hAnsi="Times New Roman"/>
                <w:bCs/>
                <w:sz w:val="24"/>
                <w:szCs w:val="24"/>
              </w:rPr>
              <w:t>.</w:t>
            </w:r>
          </w:p>
        </w:tc>
        <w:tc>
          <w:tcPr>
            <w:tcW w:w="4138" w:type="pct"/>
            <w:vMerge w:val="restart"/>
            <w:tcBorders>
              <w:left w:val="single" w:sz="12" w:space="0" w:color="auto"/>
            </w:tcBorders>
            <w:vAlign w:val="center"/>
          </w:tcPr>
          <w:p w:rsidR="00637D5D" w:rsidRPr="001167E6" w:rsidRDefault="00637D5D" w:rsidP="00372201">
            <w:pPr>
              <w:rPr>
                <w:rFonts w:ascii="Times New Roman" w:hAnsi="Times New Roman"/>
                <w:sz w:val="24"/>
                <w:szCs w:val="24"/>
              </w:rPr>
            </w:pPr>
            <w:r w:rsidRPr="001167E6">
              <w:rPr>
                <w:rFonts w:ascii="Times New Roman" w:hAnsi="Times New Roman"/>
                <w:sz w:val="24"/>
                <w:szCs w:val="24"/>
              </w:rPr>
              <w:t xml:space="preserve">ФАРМАЦЕУТСКИ ТЕХНИЧАР </w:t>
            </w:r>
          </w:p>
        </w:tc>
      </w:tr>
      <w:tr w:rsidR="00637D5D" w:rsidRPr="000B1872" w:rsidTr="00372201">
        <w:trPr>
          <w:trHeight w:val="20"/>
          <w:tblHeader/>
          <w:jc w:val="center"/>
        </w:trPr>
        <w:tc>
          <w:tcPr>
            <w:tcW w:w="862" w:type="pct"/>
            <w:tcBorders>
              <w:top w:val="single" w:sz="2" w:space="0" w:color="auto"/>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166111" w:rsidRDefault="00637D5D" w:rsidP="00372201">
            <w:pPr>
              <w:rPr>
                <w:rFonts w:ascii="Times New Roman" w:hAnsi="Times New Roman"/>
                <w:bCs/>
                <w:sz w:val="20"/>
                <w:szCs w:val="20"/>
              </w:rPr>
            </w:pPr>
          </w:p>
        </w:tc>
      </w:tr>
      <w:tr w:rsidR="00637D5D" w:rsidRPr="000B1872" w:rsidTr="00372201">
        <w:trPr>
          <w:trHeight w:val="1623"/>
          <w:jc w:val="center"/>
        </w:trPr>
        <w:tc>
          <w:tcPr>
            <w:tcW w:w="862" w:type="pct"/>
            <w:tcBorders>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B35E1" w:rsidRDefault="00637D5D" w:rsidP="00C535F2">
            <w:pPr>
              <w:pStyle w:val="ListParagraph"/>
              <w:widowControl w:val="0"/>
              <w:numPr>
                <w:ilvl w:val="0"/>
                <w:numId w:val="212"/>
              </w:numPr>
              <w:overflowPunct w:val="0"/>
              <w:autoSpaceDE w:val="0"/>
              <w:autoSpaceDN w:val="0"/>
              <w:adjustRightInd w:val="0"/>
              <w:spacing w:line="240" w:lineRule="auto"/>
              <w:ind w:left="360"/>
              <w:jc w:val="both"/>
              <w:textAlignment w:val="baseline"/>
              <w:rPr>
                <w:rFonts w:ascii="Times New Roman" w:hAnsi="Times New Roman"/>
                <w:sz w:val="20"/>
                <w:szCs w:val="20"/>
              </w:rPr>
            </w:pPr>
            <w:r w:rsidRPr="00FB35E1">
              <w:rPr>
                <w:rFonts w:ascii="Times New Roman" w:hAnsi="Times New Roman"/>
                <w:sz w:val="20"/>
                <w:szCs w:val="20"/>
              </w:rPr>
              <w:t>пружа информације о производном асортиману;</w:t>
            </w:r>
          </w:p>
          <w:p w:rsidR="00FB35E1" w:rsidRDefault="00637D5D" w:rsidP="00C535F2">
            <w:pPr>
              <w:pStyle w:val="ListParagraph"/>
              <w:widowControl w:val="0"/>
              <w:numPr>
                <w:ilvl w:val="0"/>
                <w:numId w:val="212"/>
              </w:numPr>
              <w:overflowPunct w:val="0"/>
              <w:autoSpaceDE w:val="0"/>
              <w:autoSpaceDN w:val="0"/>
              <w:adjustRightInd w:val="0"/>
              <w:spacing w:line="240" w:lineRule="auto"/>
              <w:ind w:left="360"/>
              <w:jc w:val="both"/>
              <w:textAlignment w:val="baseline"/>
              <w:rPr>
                <w:rFonts w:ascii="Times New Roman" w:hAnsi="Times New Roman"/>
                <w:sz w:val="20"/>
                <w:szCs w:val="20"/>
              </w:rPr>
            </w:pPr>
            <w:r w:rsidRPr="00FB35E1">
              <w:rPr>
                <w:rFonts w:ascii="Times New Roman" w:hAnsi="Times New Roman"/>
                <w:sz w:val="20"/>
                <w:szCs w:val="20"/>
              </w:rPr>
              <w:t>требује и врши пријем робе по потреби;</w:t>
            </w:r>
          </w:p>
          <w:p w:rsidR="00FB35E1" w:rsidRDefault="00637D5D" w:rsidP="00C535F2">
            <w:pPr>
              <w:pStyle w:val="ListParagraph"/>
              <w:widowControl w:val="0"/>
              <w:numPr>
                <w:ilvl w:val="0"/>
                <w:numId w:val="212"/>
              </w:numPr>
              <w:overflowPunct w:val="0"/>
              <w:autoSpaceDE w:val="0"/>
              <w:autoSpaceDN w:val="0"/>
              <w:adjustRightInd w:val="0"/>
              <w:spacing w:line="240" w:lineRule="auto"/>
              <w:ind w:left="360"/>
              <w:jc w:val="both"/>
              <w:textAlignment w:val="baseline"/>
              <w:rPr>
                <w:rFonts w:ascii="Times New Roman" w:hAnsi="Times New Roman"/>
                <w:sz w:val="20"/>
                <w:szCs w:val="20"/>
              </w:rPr>
            </w:pPr>
            <w:r w:rsidRPr="00FB35E1">
              <w:rPr>
                <w:rFonts w:ascii="Times New Roman" w:hAnsi="Times New Roman"/>
                <w:sz w:val="20"/>
                <w:szCs w:val="20"/>
              </w:rPr>
              <w:t>попуњава асортиман производа у апотеци;</w:t>
            </w:r>
          </w:p>
          <w:p w:rsidR="00637D5D" w:rsidRPr="00FB35E1" w:rsidRDefault="00637D5D" w:rsidP="00C535F2">
            <w:pPr>
              <w:pStyle w:val="ListParagraph"/>
              <w:widowControl w:val="0"/>
              <w:numPr>
                <w:ilvl w:val="0"/>
                <w:numId w:val="212"/>
              </w:numPr>
              <w:overflowPunct w:val="0"/>
              <w:autoSpaceDE w:val="0"/>
              <w:autoSpaceDN w:val="0"/>
              <w:adjustRightInd w:val="0"/>
              <w:spacing w:line="240" w:lineRule="auto"/>
              <w:ind w:left="360"/>
              <w:jc w:val="both"/>
              <w:textAlignment w:val="baseline"/>
              <w:rPr>
                <w:rFonts w:ascii="Times New Roman" w:hAnsi="Times New Roman"/>
                <w:sz w:val="20"/>
                <w:szCs w:val="20"/>
              </w:rPr>
            </w:pPr>
            <w:r w:rsidRPr="00FB35E1">
              <w:rPr>
                <w:rFonts w:ascii="Times New Roman" w:hAnsi="Times New Roman"/>
                <w:sz w:val="20"/>
                <w:szCs w:val="20"/>
              </w:rPr>
              <w:t>помаже при пријему робе и њеном распоређивању у магацину;</w:t>
            </w:r>
          </w:p>
          <w:p w:rsidR="00637D5D" w:rsidRPr="00FB35E1" w:rsidRDefault="00637D5D"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sz w:val="20"/>
                <w:szCs w:val="20"/>
              </w:rPr>
            </w:pPr>
            <w:r w:rsidRPr="00FB35E1">
              <w:rPr>
                <w:rFonts w:ascii="Times New Roman" w:hAnsi="Times New Roman"/>
                <w:sz w:val="20"/>
                <w:szCs w:val="20"/>
              </w:rPr>
              <w:t>учествује у целокупном раду ex tempore производње;</w:t>
            </w:r>
          </w:p>
          <w:p w:rsidR="00637D5D" w:rsidRPr="00FB35E1" w:rsidRDefault="00637D5D"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sz w:val="20"/>
                <w:szCs w:val="20"/>
              </w:rPr>
            </w:pPr>
            <w:r w:rsidRPr="00FB35E1">
              <w:rPr>
                <w:rFonts w:ascii="Times New Roman" w:hAnsi="Times New Roman"/>
                <w:sz w:val="20"/>
                <w:szCs w:val="20"/>
              </w:rPr>
              <w:t>води евиденцију о утрошку и требује фармацеутске сировине и амбалажу за ex tempore производњу и у</w:t>
            </w:r>
            <w:r w:rsidR="009971BD">
              <w:rPr>
                <w:rFonts w:ascii="Times New Roman" w:hAnsi="Times New Roman"/>
                <w:sz w:val="20"/>
                <w:szCs w:val="20"/>
              </w:rPr>
              <w:t>чествује у on</w:t>
            </w:r>
            <w:r w:rsidRPr="00FB35E1">
              <w:rPr>
                <w:rFonts w:ascii="Times New Roman" w:hAnsi="Times New Roman"/>
                <w:sz w:val="20"/>
                <w:szCs w:val="20"/>
              </w:rPr>
              <w:t>line продаји;</w:t>
            </w:r>
          </w:p>
          <w:p w:rsidR="00637D5D" w:rsidRPr="00FB35E1" w:rsidRDefault="00637D5D"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sz w:val="20"/>
                <w:szCs w:val="20"/>
              </w:rPr>
            </w:pPr>
            <w:r w:rsidRPr="00FB35E1">
              <w:rPr>
                <w:rFonts w:ascii="Times New Roman" w:hAnsi="Times New Roman"/>
                <w:sz w:val="20"/>
                <w:szCs w:val="20"/>
              </w:rPr>
              <w:t>спроводи материјално</w:t>
            </w:r>
            <w:r w:rsidR="009971BD">
              <w:rPr>
                <w:rFonts w:ascii="Times New Roman" w:hAnsi="Times New Roman"/>
                <w:sz w:val="20"/>
                <w:szCs w:val="20"/>
              </w:rPr>
              <w:t xml:space="preserve"> </w:t>
            </w:r>
            <w:r w:rsidRPr="00FB35E1">
              <w:rPr>
                <w:rFonts w:ascii="Times New Roman" w:hAnsi="Times New Roman"/>
                <w:sz w:val="20"/>
                <w:szCs w:val="20"/>
              </w:rPr>
              <w:t>-</w:t>
            </w:r>
            <w:r w:rsidR="009971BD">
              <w:rPr>
                <w:rFonts w:ascii="Times New Roman" w:hAnsi="Times New Roman"/>
                <w:sz w:val="20"/>
                <w:szCs w:val="20"/>
              </w:rPr>
              <w:t xml:space="preserve"> </w:t>
            </w:r>
            <w:r w:rsidRPr="00FB35E1">
              <w:rPr>
                <w:rFonts w:ascii="Times New Roman" w:hAnsi="Times New Roman"/>
                <w:sz w:val="20"/>
                <w:szCs w:val="20"/>
              </w:rPr>
              <w:t>финансијско пословање апотеке;</w:t>
            </w:r>
          </w:p>
          <w:p w:rsidR="00637D5D" w:rsidRPr="00166111" w:rsidRDefault="00637D5D" w:rsidP="00C535F2">
            <w:pPr>
              <w:pStyle w:val="ListParagraph"/>
              <w:widowControl w:val="0"/>
              <w:numPr>
                <w:ilvl w:val="0"/>
                <w:numId w:val="149"/>
              </w:numPr>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FB35E1">
              <w:rPr>
                <w:rFonts w:ascii="Times New Roman" w:hAnsi="Times New Roman"/>
                <w:sz w:val="20"/>
                <w:szCs w:val="20"/>
              </w:rPr>
              <w:t>припрема и подноси извештај о раду.</w:t>
            </w:r>
          </w:p>
        </w:tc>
      </w:tr>
      <w:tr w:rsidR="00637D5D" w:rsidRPr="000B1872" w:rsidTr="00FB35E1">
        <w:trPr>
          <w:trHeight w:val="667"/>
          <w:jc w:val="center"/>
        </w:trPr>
        <w:tc>
          <w:tcPr>
            <w:tcW w:w="862" w:type="pct"/>
            <w:tcBorders>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Oбразовање</w:t>
            </w:r>
          </w:p>
        </w:tc>
        <w:tc>
          <w:tcPr>
            <w:tcW w:w="4138" w:type="pct"/>
            <w:tcBorders>
              <w:left w:val="single" w:sz="12" w:space="0" w:color="auto"/>
            </w:tcBorders>
          </w:tcPr>
          <w:p w:rsidR="00637D5D" w:rsidRPr="00FB35E1" w:rsidRDefault="00637D5D" w:rsidP="00C535F2">
            <w:pPr>
              <w:pStyle w:val="ListParagraph"/>
              <w:numPr>
                <w:ilvl w:val="0"/>
                <w:numId w:val="154"/>
              </w:numPr>
              <w:jc w:val="both"/>
              <w:rPr>
                <w:rFonts w:ascii="Times New Roman" w:hAnsi="Times New Roman"/>
                <w:bCs/>
                <w:sz w:val="20"/>
                <w:szCs w:val="20"/>
                <w:lang w:val="sr-Cyrl-CS"/>
              </w:rPr>
            </w:pPr>
            <w:r w:rsidRPr="00CB4F6F">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637D5D" w:rsidRPr="000B1872" w:rsidTr="00372201">
        <w:trPr>
          <w:trHeight w:val="506"/>
          <w:jc w:val="center"/>
        </w:trPr>
        <w:tc>
          <w:tcPr>
            <w:tcW w:w="862" w:type="pct"/>
            <w:tcBorders>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270285" w:rsidRDefault="00637D5D" w:rsidP="00C535F2">
            <w:pPr>
              <w:pStyle w:val="ListParagraph"/>
              <w:numPr>
                <w:ilvl w:val="0"/>
                <w:numId w:val="154"/>
              </w:numPr>
              <w:jc w:val="both"/>
              <w:rPr>
                <w:rFonts w:ascii="Times New Roman" w:hAnsi="Times New Roman"/>
                <w:sz w:val="20"/>
                <w:szCs w:val="20"/>
                <w:lang w:val="en-AU"/>
              </w:rPr>
            </w:pPr>
            <w:r>
              <w:rPr>
                <w:rFonts w:ascii="Times New Roman" w:hAnsi="Times New Roman"/>
                <w:bCs/>
                <w:sz w:val="20"/>
                <w:szCs w:val="20"/>
                <w:lang w:val="sr-Cyrl-CS"/>
              </w:rPr>
              <w:t>стручни испит;</w:t>
            </w:r>
          </w:p>
          <w:p w:rsidR="00637D5D" w:rsidRPr="00497786" w:rsidRDefault="00637D5D" w:rsidP="00C535F2">
            <w:pPr>
              <w:pStyle w:val="ListParagraph"/>
              <w:numPr>
                <w:ilvl w:val="0"/>
                <w:numId w:val="154"/>
              </w:numPr>
              <w:jc w:val="both"/>
              <w:rPr>
                <w:rFonts w:ascii="Times New Roman" w:hAnsi="Times New Roman"/>
                <w:sz w:val="20"/>
                <w:szCs w:val="20"/>
                <w:lang w:val="en-AU"/>
              </w:rPr>
            </w:pPr>
            <w:r>
              <w:rPr>
                <w:rFonts w:ascii="Times New Roman" w:hAnsi="Times New Roman"/>
                <w:bCs/>
                <w:sz w:val="20"/>
                <w:szCs w:val="20"/>
                <w:lang w:val="sr-Cyrl-CS"/>
              </w:rPr>
              <w:t xml:space="preserve">др. </w:t>
            </w: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637D5D" w:rsidRDefault="00637D5D" w:rsidP="00637D5D">
      <w:pPr>
        <w:tabs>
          <w:tab w:val="left" w:pos="7305"/>
        </w:tabs>
        <w:spacing w:line="240" w:lineRule="auto"/>
        <w:ind w:left="0" w:firstLine="0"/>
        <w:rPr>
          <w:rFonts w:ascii="Times New Roman" w:hAnsi="Times New Roman"/>
          <w:bCs/>
          <w:color w:val="00B0F0"/>
          <w:sz w:val="20"/>
          <w:szCs w:val="20"/>
          <w:lang w:val="sr-Cyrl-CS"/>
        </w:rPr>
      </w:pPr>
    </w:p>
    <w:p w:rsidR="004E4927" w:rsidRDefault="004E4927">
      <w:pPr>
        <w:spacing w:after="160" w:line="259" w:lineRule="auto"/>
        <w:ind w:left="0" w:firstLine="0"/>
        <w:rPr>
          <w:rFonts w:ascii="Times New Roman" w:hAnsi="Times New Roman"/>
          <w:bCs/>
          <w:color w:val="00B0F0"/>
          <w:sz w:val="20"/>
          <w:szCs w:val="20"/>
          <w:lang w:val="sr-Cyrl-CS"/>
        </w:rPr>
      </w:pPr>
      <w:r>
        <w:rPr>
          <w:rFonts w:ascii="Times New Roman" w:hAnsi="Times New Roman"/>
          <w:bCs/>
          <w:color w:val="00B0F0"/>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0294A" w:rsidTr="00372201">
        <w:trPr>
          <w:trHeight w:val="201"/>
          <w:tblHeader/>
          <w:jc w:val="center"/>
        </w:trPr>
        <w:tc>
          <w:tcPr>
            <w:tcW w:w="862" w:type="pct"/>
            <w:tcBorders>
              <w:bottom w:val="single" w:sz="2" w:space="0" w:color="auto"/>
              <w:right w:val="single" w:sz="12" w:space="0" w:color="auto"/>
            </w:tcBorders>
          </w:tcPr>
          <w:p w:rsidR="00637D5D" w:rsidRPr="00510D7B" w:rsidRDefault="00A05AE2" w:rsidP="007606DA">
            <w:pPr>
              <w:rPr>
                <w:rFonts w:ascii="Times New Roman" w:hAnsi="Times New Roman"/>
                <w:bCs/>
                <w:sz w:val="24"/>
                <w:szCs w:val="24"/>
              </w:rPr>
            </w:pPr>
            <w:r>
              <w:rPr>
                <w:rFonts w:ascii="Times New Roman" w:hAnsi="Times New Roman"/>
                <w:bCs/>
                <w:sz w:val="24"/>
                <w:szCs w:val="24"/>
              </w:rPr>
              <w:lastRenderedPageBreak/>
              <w:t>2</w:t>
            </w:r>
            <w:r w:rsidR="007606DA">
              <w:rPr>
                <w:rFonts w:ascii="Times New Roman" w:hAnsi="Times New Roman"/>
                <w:bCs/>
                <w:sz w:val="24"/>
                <w:szCs w:val="24"/>
              </w:rPr>
              <w:t>1</w:t>
            </w:r>
            <w:r w:rsidR="00637D5D">
              <w:rPr>
                <w:rFonts w:ascii="Times New Roman" w:hAnsi="Times New Roman"/>
                <w:bCs/>
                <w:sz w:val="24"/>
                <w:szCs w:val="24"/>
              </w:rPr>
              <w:t>.</w:t>
            </w:r>
          </w:p>
        </w:tc>
        <w:tc>
          <w:tcPr>
            <w:tcW w:w="4138" w:type="pct"/>
            <w:vMerge w:val="restart"/>
            <w:tcBorders>
              <w:left w:val="single" w:sz="12" w:space="0" w:color="auto"/>
            </w:tcBorders>
            <w:vAlign w:val="center"/>
          </w:tcPr>
          <w:p w:rsidR="00637D5D" w:rsidRPr="0000294A" w:rsidRDefault="00637D5D" w:rsidP="00372201">
            <w:pPr>
              <w:rPr>
                <w:rFonts w:ascii="Times New Roman" w:hAnsi="Times New Roman"/>
                <w:sz w:val="24"/>
                <w:szCs w:val="24"/>
              </w:rPr>
            </w:pPr>
            <w:r w:rsidRPr="0000294A">
              <w:rPr>
                <w:rFonts w:ascii="Times New Roman" w:hAnsi="Times New Roman"/>
                <w:sz w:val="24"/>
                <w:szCs w:val="24"/>
              </w:rPr>
              <w:t>ФАРМАЦЕУТСКИ ТЕХНИЧАР У БИЉНОЈ ПРОИЗВОДЊИ</w:t>
            </w:r>
          </w:p>
        </w:tc>
      </w:tr>
      <w:tr w:rsidR="00637D5D" w:rsidRPr="0000294A" w:rsidTr="00372201">
        <w:trPr>
          <w:trHeight w:val="20"/>
          <w:tblHeader/>
          <w:jc w:val="center"/>
        </w:trPr>
        <w:tc>
          <w:tcPr>
            <w:tcW w:w="862" w:type="pct"/>
            <w:tcBorders>
              <w:top w:val="single" w:sz="2" w:space="0" w:color="auto"/>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00294A" w:rsidRDefault="00637D5D" w:rsidP="00372201">
            <w:pPr>
              <w:rPr>
                <w:rFonts w:ascii="Times New Roman" w:hAnsi="Times New Roman"/>
                <w:bCs/>
                <w:sz w:val="20"/>
                <w:szCs w:val="20"/>
              </w:rPr>
            </w:pPr>
          </w:p>
        </w:tc>
      </w:tr>
      <w:tr w:rsidR="00637D5D" w:rsidRPr="0000294A" w:rsidTr="00372201">
        <w:trPr>
          <w:trHeight w:val="1623"/>
          <w:jc w:val="center"/>
        </w:trPr>
        <w:tc>
          <w:tcPr>
            <w:tcW w:w="862" w:type="pct"/>
            <w:tcBorders>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Pr="0000294A"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 xml:space="preserve">врши продају производа у објекту, учествује у </w:t>
            </w:r>
            <w:r w:rsidRPr="0000294A">
              <w:rPr>
                <w:rFonts w:ascii="Times New Roman" w:hAnsi="Times New Roman"/>
                <w:bCs/>
                <w:sz w:val="20"/>
                <w:szCs w:val="20"/>
              </w:rPr>
              <w:t>online</w:t>
            </w:r>
            <w:r w:rsidRPr="0000294A">
              <w:rPr>
                <w:rFonts w:ascii="Times New Roman" w:hAnsi="Times New Roman"/>
                <w:bCs/>
                <w:sz w:val="20"/>
                <w:szCs w:val="20"/>
                <w:lang w:val="sr-Cyrl-CS"/>
              </w:rPr>
              <w:t xml:space="preserve"> продаји и учествује у изради магистралних препарата и </w:t>
            </w:r>
            <w:r w:rsidRPr="0000294A">
              <w:rPr>
                <w:rFonts w:ascii="Times New Roman" w:hAnsi="Times New Roman"/>
                <w:bCs/>
                <w:sz w:val="20"/>
                <w:szCs w:val="20"/>
              </w:rPr>
              <w:t>e</w:t>
            </w:r>
            <w:r w:rsidRPr="0000294A">
              <w:rPr>
                <w:rFonts w:ascii="Times New Roman" w:hAnsi="Times New Roman"/>
                <w:bCs/>
                <w:sz w:val="20"/>
                <w:szCs w:val="20"/>
                <w:lang w:val="sr-Cyrl-CS"/>
              </w:rPr>
              <w:t xml:space="preserve">x </w:t>
            </w:r>
            <w:r w:rsidRPr="0000294A">
              <w:rPr>
                <w:rFonts w:ascii="Times New Roman" w:hAnsi="Times New Roman"/>
                <w:bCs/>
                <w:sz w:val="20"/>
                <w:szCs w:val="20"/>
              </w:rPr>
              <w:t>tempore</w:t>
            </w:r>
            <w:r w:rsidRPr="0000294A">
              <w:rPr>
                <w:rFonts w:ascii="Times New Roman" w:hAnsi="Times New Roman"/>
                <w:bCs/>
                <w:sz w:val="20"/>
                <w:szCs w:val="20"/>
                <w:lang w:val="sr-Cyrl-CS"/>
              </w:rPr>
              <w:t xml:space="preserve"> производње у апотеци;</w:t>
            </w:r>
          </w:p>
          <w:p w:rsidR="00637D5D" w:rsidRPr="0000294A"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саветује кориснике о употреби препарата;</w:t>
            </w:r>
          </w:p>
          <w:p w:rsidR="00637D5D" w:rsidRPr="0000294A"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врши послове излагања робе;</w:t>
            </w:r>
          </w:p>
          <w:p w:rsidR="00637D5D" w:rsidRPr="0000294A"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брине о пријему, складиштењу и чувању свих артикала у биљној апотеци и контролише рокове трајања;</w:t>
            </w:r>
          </w:p>
          <w:p w:rsidR="00637D5D" w:rsidRPr="0000294A"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спроводи мере по налогу интерне и екстерне контроле;</w:t>
            </w:r>
          </w:p>
          <w:p w:rsidR="00637D5D" w:rsidRPr="0000294A"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врши контролу исправности робе и производа приликом пријема и контролу исправности пратеће документације;</w:t>
            </w:r>
          </w:p>
          <w:p w:rsidR="00637D5D" w:rsidRPr="0000294A"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прати промене цена и води евиденције о промени ценовника;</w:t>
            </w:r>
          </w:p>
          <w:p w:rsidR="00637D5D" w:rsidRPr="00FB35E1" w:rsidRDefault="00637D5D" w:rsidP="00C535F2">
            <w:pPr>
              <w:pStyle w:val="ListParagraph"/>
              <w:numPr>
                <w:ilvl w:val="0"/>
                <w:numId w:val="165"/>
              </w:numPr>
              <w:jc w:val="both"/>
              <w:rPr>
                <w:rFonts w:ascii="Times New Roman" w:hAnsi="Times New Roman"/>
                <w:bCs/>
                <w:sz w:val="20"/>
                <w:szCs w:val="20"/>
                <w:lang w:val="sr-Cyrl-CS"/>
              </w:rPr>
            </w:pPr>
            <w:r w:rsidRPr="0000294A">
              <w:rPr>
                <w:rFonts w:ascii="Times New Roman" w:hAnsi="Times New Roman"/>
                <w:bCs/>
                <w:sz w:val="20"/>
                <w:szCs w:val="20"/>
                <w:lang w:val="sr-Cyrl-CS"/>
              </w:rPr>
              <w:t>спроводи утрвђену политику квалитета.</w:t>
            </w:r>
          </w:p>
        </w:tc>
      </w:tr>
      <w:tr w:rsidR="00637D5D" w:rsidRPr="0000294A" w:rsidTr="00FB35E1">
        <w:trPr>
          <w:trHeight w:val="694"/>
          <w:jc w:val="center"/>
        </w:trPr>
        <w:tc>
          <w:tcPr>
            <w:tcW w:w="862" w:type="pct"/>
            <w:tcBorders>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Oбразовање</w:t>
            </w:r>
          </w:p>
        </w:tc>
        <w:tc>
          <w:tcPr>
            <w:tcW w:w="4138" w:type="pct"/>
            <w:tcBorders>
              <w:left w:val="single" w:sz="12" w:space="0" w:color="auto"/>
            </w:tcBorders>
          </w:tcPr>
          <w:p w:rsidR="00637D5D" w:rsidRPr="00FB35E1" w:rsidRDefault="00637D5D" w:rsidP="00C535F2">
            <w:pPr>
              <w:pStyle w:val="ListParagraph"/>
              <w:numPr>
                <w:ilvl w:val="0"/>
                <w:numId w:val="154"/>
              </w:numPr>
              <w:rPr>
                <w:rFonts w:ascii="Times New Roman" w:hAnsi="Times New Roman"/>
                <w:bCs/>
                <w:sz w:val="20"/>
                <w:szCs w:val="20"/>
                <w:lang w:val="sr-Cyrl-CS"/>
              </w:rPr>
            </w:pPr>
            <w:r w:rsidRPr="0000294A">
              <w:rPr>
                <w:rFonts w:ascii="Times New Roman" w:hAnsi="Times New Roman"/>
                <w:bCs/>
                <w:sz w:val="20"/>
                <w:szCs w:val="20"/>
                <w:lang w:val="sr-Cyrl-CS"/>
              </w:rPr>
              <w:t>средње образовање.</w:t>
            </w:r>
          </w:p>
        </w:tc>
      </w:tr>
      <w:tr w:rsidR="00637D5D" w:rsidRPr="00497786" w:rsidTr="00372201">
        <w:trPr>
          <w:trHeight w:val="506"/>
          <w:jc w:val="center"/>
        </w:trPr>
        <w:tc>
          <w:tcPr>
            <w:tcW w:w="862" w:type="pct"/>
            <w:tcBorders>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00294A" w:rsidRDefault="00637D5D" w:rsidP="00C535F2">
            <w:pPr>
              <w:pStyle w:val="ListParagraph"/>
              <w:numPr>
                <w:ilvl w:val="0"/>
                <w:numId w:val="154"/>
              </w:numPr>
              <w:rPr>
                <w:rFonts w:ascii="Times New Roman" w:hAnsi="Times New Roman"/>
                <w:sz w:val="20"/>
                <w:szCs w:val="20"/>
                <w:lang w:val="en-AU"/>
              </w:rPr>
            </w:pPr>
            <w:r w:rsidRPr="0000294A">
              <w:rPr>
                <w:rFonts w:ascii="Times New Roman" w:hAnsi="Times New Roman"/>
                <w:bCs/>
                <w:sz w:val="20"/>
                <w:szCs w:val="20"/>
                <w:lang w:val="sr-Cyrl-CS"/>
              </w:rPr>
              <w:t>у складу са општим актом института</w:t>
            </w:r>
            <w:r w:rsidRPr="0000294A">
              <w:rPr>
                <w:bCs/>
                <w:lang w:val="sr-Cyrl-CS"/>
              </w:rPr>
              <w:t>.</w:t>
            </w:r>
          </w:p>
        </w:tc>
      </w:tr>
    </w:tbl>
    <w:p w:rsidR="00637D5D" w:rsidRDefault="00637D5D" w:rsidP="00637D5D">
      <w:pPr>
        <w:spacing w:after="160" w:line="259" w:lineRule="auto"/>
        <w:ind w:left="0" w:firstLine="0"/>
        <w:rPr>
          <w:rFonts w:ascii="Times New Roman" w:hAnsi="Times New Roman"/>
          <w:bCs/>
          <w:color w:val="00B0F0"/>
          <w:sz w:val="20"/>
          <w:szCs w:val="20"/>
          <w:lang w:val="sr-Cyrl-CS"/>
        </w:rPr>
      </w:pPr>
      <w:r>
        <w:rPr>
          <w:rFonts w:ascii="Times New Roman" w:hAnsi="Times New Roman"/>
          <w:bCs/>
          <w:color w:val="00B0F0"/>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3044CA" w:rsidTr="00372201">
        <w:trPr>
          <w:trHeight w:val="201"/>
          <w:tblHeader/>
          <w:jc w:val="center"/>
        </w:trPr>
        <w:tc>
          <w:tcPr>
            <w:tcW w:w="862" w:type="pct"/>
            <w:tcBorders>
              <w:bottom w:val="single" w:sz="2" w:space="0" w:color="auto"/>
              <w:right w:val="single" w:sz="12" w:space="0" w:color="auto"/>
            </w:tcBorders>
          </w:tcPr>
          <w:p w:rsidR="00637D5D" w:rsidRPr="003044CA" w:rsidRDefault="00A05AE2" w:rsidP="0017718E">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2</w:t>
            </w:r>
            <w:r w:rsidR="0017718E">
              <w:rPr>
                <w:rFonts w:ascii="Times New Roman" w:eastAsia="Calibri" w:hAnsi="Times New Roman" w:cs="Arial"/>
                <w:bCs/>
                <w:noProof/>
                <w:spacing w:val="40"/>
                <w:sz w:val="24"/>
                <w:szCs w:val="36"/>
              </w:rPr>
              <w:t>2</w:t>
            </w:r>
            <w:r w:rsidR="00637D5D" w:rsidRPr="003044CA">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637D5D" w:rsidRPr="003044CA" w:rsidRDefault="00637D5D" w:rsidP="00372201">
            <w:pPr>
              <w:spacing w:line="240" w:lineRule="auto"/>
              <w:ind w:left="0" w:firstLine="0"/>
              <w:outlineLvl w:val="0"/>
              <w:rPr>
                <w:rFonts w:ascii="Times New Roman" w:hAnsi="Times New Roman"/>
                <w:caps/>
                <w:noProof/>
                <w:sz w:val="24"/>
                <w:szCs w:val="24"/>
                <w:lang w:eastAsia="en-AU"/>
              </w:rPr>
            </w:pPr>
            <w:r w:rsidRPr="003044CA">
              <w:rPr>
                <w:rFonts w:ascii="Times New Roman" w:hAnsi="Times New Roman"/>
                <w:caps/>
                <w:noProof/>
                <w:sz w:val="24"/>
                <w:szCs w:val="24"/>
                <w:lang w:eastAsia="en-AU"/>
              </w:rPr>
              <w:t xml:space="preserve">ВЕТЕРИНАРСКИ ТЕХНИЧАР </w:t>
            </w:r>
          </w:p>
        </w:tc>
      </w:tr>
      <w:tr w:rsidR="00637D5D" w:rsidRPr="003044CA" w:rsidTr="00372201">
        <w:trPr>
          <w:trHeight w:val="20"/>
          <w:tblHeader/>
          <w:jc w:val="center"/>
        </w:trPr>
        <w:tc>
          <w:tcPr>
            <w:tcW w:w="862" w:type="pct"/>
            <w:tcBorders>
              <w:top w:val="single" w:sz="2" w:space="0" w:color="auto"/>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3044CA" w:rsidRDefault="00637D5D" w:rsidP="00372201">
            <w:pPr>
              <w:spacing w:line="240" w:lineRule="auto"/>
              <w:ind w:left="0" w:firstLine="0"/>
              <w:rPr>
                <w:rFonts w:ascii="Times New Roman" w:eastAsia="Calibri" w:hAnsi="Times New Roman"/>
                <w:bCs/>
                <w:caps/>
                <w:sz w:val="24"/>
                <w:szCs w:val="26"/>
                <w:highlight w:val="yellow"/>
              </w:rPr>
            </w:pPr>
          </w:p>
        </w:tc>
      </w:tr>
      <w:tr w:rsidR="00637D5D" w:rsidRPr="003044CA" w:rsidTr="00372201">
        <w:trPr>
          <w:trHeight w:val="3051"/>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Pr="003044CA"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води евиденцију о узгоју огледних животиња према упутствима организатора ветеринарске заштите и других стручних лица; </w:t>
            </w:r>
          </w:p>
          <w:p w:rsidR="00637D5D" w:rsidRPr="003044CA"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води евиденцију о броју огледних животиња према плану и потребама организационих јединица; </w:t>
            </w:r>
          </w:p>
          <w:p w:rsidR="00637D5D" w:rsidRPr="003044CA"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води евиденцију о набавци хране и смештаја </w:t>
            </w:r>
            <w:r w:rsidR="0017718E">
              <w:rPr>
                <w:rFonts w:ascii="Times New Roman" w:hAnsi="Times New Roman"/>
                <w:sz w:val="20"/>
                <w:szCs w:val="20"/>
                <w:lang w:val="sr-Cyrl-CS"/>
              </w:rPr>
              <w:t>-</w:t>
            </w:r>
            <w:r w:rsidRPr="003044CA">
              <w:rPr>
                <w:rFonts w:ascii="Times New Roman" w:hAnsi="Times New Roman"/>
                <w:sz w:val="20"/>
                <w:szCs w:val="20"/>
                <w:lang w:val="sr-Cyrl-CS"/>
              </w:rPr>
              <w:t xml:space="preserve"> простирке за огледне животиње; </w:t>
            </w:r>
          </w:p>
          <w:p w:rsidR="00637D5D" w:rsidRPr="003044CA"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врши храњење и појење огледних животиња које су на другачијем режиму храњења у односу на стандардни, а у складу са потребама планираног експеримента на животињама (апликација лека</w:t>
            </w:r>
            <w:r w:rsidR="0017718E">
              <w:rPr>
                <w:rFonts w:ascii="Times New Roman" w:hAnsi="Times New Roman"/>
                <w:sz w:val="20"/>
                <w:szCs w:val="20"/>
                <w:lang w:val="sr-Cyrl-CS"/>
              </w:rPr>
              <w:t xml:space="preserve">  </w:t>
            </w:r>
            <w:r w:rsidRPr="003044CA">
              <w:rPr>
                <w:rFonts w:ascii="Times New Roman" w:hAnsi="Times New Roman"/>
                <w:sz w:val="20"/>
                <w:szCs w:val="20"/>
                <w:lang w:val="sr-Cyrl-CS"/>
              </w:rPr>
              <w:t xml:space="preserve">/активне супстанце кроз воду или храну); </w:t>
            </w:r>
          </w:p>
          <w:p w:rsidR="00637D5D" w:rsidRPr="003044CA"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асистира надлежним лицима (научним истраживачи</w:t>
            </w:r>
            <w:r>
              <w:rPr>
                <w:rFonts w:ascii="Times New Roman" w:hAnsi="Times New Roman"/>
                <w:sz w:val="20"/>
                <w:szCs w:val="20"/>
                <w:lang w:val="sr-Cyrl-CS"/>
              </w:rPr>
              <w:t>м</w:t>
            </w:r>
            <w:r w:rsidRPr="003044CA">
              <w:rPr>
                <w:rFonts w:ascii="Times New Roman" w:hAnsi="Times New Roman"/>
                <w:sz w:val="20"/>
                <w:szCs w:val="20"/>
                <w:lang w:val="sr-Cyrl-CS"/>
              </w:rPr>
              <w:t xml:space="preserve">а)  приликом обављања огледа на животињама; </w:t>
            </w:r>
          </w:p>
          <w:p w:rsidR="00637D5D" w:rsidRPr="003044CA"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контролише одржавање хигијене у одгајалишту, стерилизацију простирке - шушке, свакодневно прање, чишћење и дезинфекцију кавеза, полица, операционе сале као и целог радног простора након извршене операције; </w:t>
            </w:r>
          </w:p>
          <w:p w:rsidR="00637D5D" w:rsidRPr="003044CA"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контролише одржавање хигијене огледних животиња; </w:t>
            </w:r>
          </w:p>
          <w:p w:rsidR="00637D5D" w:rsidRPr="00E71646" w:rsidRDefault="00637D5D" w:rsidP="00C535F2">
            <w:pPr>
              <w:pStyle w:val="ListParagraph"/>
              <w:numPr>
                <w:ilvl w:val="0"/>
                <w:numId w:val="162"/>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контролише редовно уклањање лешева огледних животиња и других отпадака животињског порекла, њиховом одлагању и складиштењу у одређене замрзиваче, пре предаје организацијама за прераду односно уништавање угинулих животиња</w:t>
            </w:r>
            <w:r>
              <w:rPr>
                <w:rFonts w:ascii="Times New Roman" w:hAnsi="Times New Roman"/>
                <w:sz w:val="20"/>
                <w:szCs w:val="20"/>
                <w:lang w:val="sr-Cyrl-CS"/>
              </w:rPr>
              <w:t>;</w:t>
            </w:r>
          </w:p>
          <w:p w:rsidR="00637D5D" w:rsidRPr="00FB35E1" w:rsidRDefault="00637D5D" w:rsidP="00C535F2">
            <w:pPr>
              <w:pStyle w:val="ListParagraph"/>
              <w:numPr>
                <w:ilvl w:val="0"/>
                <w:numId w:val="162"/>
              </w:numPr>
              <w:spacing w:line="240" w:lineRule="auto"/>
              <w:ind w:left="373" w:hanging="283"/>
              <w:jc w:val="both"/>
              <w:rPr>
                <w:rFonts w:ascii="Times New Roman" w:hAnsi="Times New Roman"/>
                <w:sz w:val="20"/>
                <w:szCs w:val="20"/>
              </w:rPr>
            </w:pPr>
            <w:r>
              <w:rPr>
                <w:rFonts w:ascii="Times New Roman" w:hAnsi="Times New Roman"/>
                <w:sz w:val="20"/>
                <w:szCs w:val="20"/>
                <w:lang w:val="sr-Cyrl-CS"/>
              </w:rPr>
              <w:t>врши извођење дијагностичких тестова за животињске материјале и ветеринарске препарате</w:t>
            </w:r>
            <w:r w:rsidRPr="003044CA">
              <w:rPr>
                <w:rFonts w:ascii="Times New Roman" w:hAnsi="Times New Roman"/>
                <w:sz w:val="20"/>
                <w:szCs w:val="20"/>
                <w:lang w:val="sr-Cyrl-CS"/>
              </w:rPr>
              <w:t>.</w:t>
            </w:r>
          </w:p>
        </w:tc>
      </w:tr>
      <w:tr w:rsidR="00637D5D" w:rsidRPr="003044CA" w:rsidTr="00372201">
        <w:trPr>
          <w:trHeight w:val="220"/>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Oбразовање</w:t>
            </w:r>
          </w:p>
        </w:tc>
        <w:tc>
          <w:tcPr>
            <w:tcW w:w="4138" w:type="pct"/>
            <w:tcBorders>
              <w:left w:val="single" w:sz="12" w:space="0" w:color="auto"/>
            </w:tcBorders>
          </w:tcPr>
          <w:p w:rsidR="00637D5D" w:rsidRPr="003B06FF" w:rsidRDefault="00637D5D" w:rsidP="00C535F2">
            <w:pPr>
              <w:pStyle w:val="ListParagraph"/>
              <w:numPr>
                <w:ilvl w:val="0"/>
                <w:numId w:val="154"/>
              </w:numPr>
              <w:rPr>
                <w:rFonts w:ascii="Times New Roman" w:hAnsi="Times New Roman"/>
                <w:bCs/>
                <w:sz w:val="20"/>
                <w:szCs w:val="20"/>
                <w:lang w:val="sr-Cyrl-CS"/>
              </w:rPr>
            </w:pPr>
            <w:r w:rsidRPr="003B06FF">
              <w:rPr>
                <w:rFonts w:ascii="Times New Roman" w:hAnsi="Times New Roman"/>
                <w:bCs/>
                <w:sz w:val="20"/>
                <w:szCs w:val="20"/>
                <w:lang w:val="sr-Cyrl-CS"/>
              </w:rPr>
              <w:t xml:space="preserve"> средње образовање</w:t>
            </w:r>
            <w:r>
              <w:rPr>
                <w:rFonts w:ascii="Times New Roman" w:hAnsi="Times New Roman"/>
                <w:bCs/>
                <w:sz w:val="20"/>
                <w:szCs w:val="20"/>
                <w:lang w:val="sr-Cyrl-CS"/>
              </w:rPr>
              <w:t>.</w:t>
            </w:r>
          </w:p>
          <w:p w:rsidR="00637D5D" w:rsidRPr="003044CA" w:rsidRDefault="00637D5D" w:rsidP="00372201">
            <w:pPr>
              <w:spacing w:before="100" w:beforeAutospacing="1" w:after="100" w:afterAutospacing="1" w:line="240" w:lineRule="auto"/>
              <w:rPr>
                <w:rFonts w:ascii="Times New Roman" w:hAnsi="Times New Roman"/>
                <w:bCs/>
                <w:sz w:val="20"/>
                <w:szCs w:val="20"/>
                <w:lang w:val="sr-Cyrl-CS"/>
              </w:rPr>
            </w:pPr>
          </w:p>
        </w:tc>
      </w:tr>
      <w:tr w:rsidR="00637D5D" w:rsidRPr="003044CA" w:rsidTr="00372201">
        <w:trPr>
          <w:trHeight w:val="536"/>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E71646" w:rsidRDefault="00637D5D" w:rsidP="00C535F2">
            <w:pPr>
              <w:pStyle w:val="ListParagraph"/>
              <w:numPr>
                <w:ilvl w:val="0"/>
                <w:numId w:val="154"/>
              </w:numPr>
              <w:jc w:val="both"/>
              <w:rPr>
                <w:rFonts w:ascii="Times New Roman" w:hAnsi="Times New Roman"/>
                <w:noProof/>
                <w:sz w:val="20"/>
                <w:szCs w:val="20"/>
                <w:lang w:val="en-AU" w:eastAsia="en-AU"/>
              </w:rPr>
            </w:pPr>
            <w:r>
              <w:rPr>
                <w:rFonts w:ascii="Times New Roman" w:hAnsi="Times New Roman"/>
                <w:noProof/>
                <w:sz w:val="20"/>
                <w:szCs w:val="20"/>
                <w:lang w:eastAsia="en-AU"/>
              </w:rPr>
              <w:t>стручни испит;</w:t>
            </w:r>
          </w:p>
          <w:p w:rsidR="00637D5D" w:rsidRPr="003044CA" w:rsidRDefault="00637D5D" w:rsidP="00C535F2">
            <w:pPr>
              <w:pStyle w:val="ListParagraph"/>
              <w:numPr>
                <w:ilvl w:val="0"/>
                <w:numId w:val="154"/>
              </w:numPr>
              <w:jc w:val="both"/>
              <w:rPr>
                <w:rFonts w:ascii="Times New Roman" w:hAnsi="Times New Roman"/>
                <w:noProof/>
                <w:sz w:val="20"/>
                <w:szCs w:val="20"/>
                <w:lang w:val="en-AU" w:eastAsia="en-AU"/>
              </w:rPr>
            </w:pPr>
            <w:r>
              <w:rPr>
                <w:rFonts w:ascii="Times New Roman" w:hAnsi="Times New Roman"/>
                <w:bCs/>
                <w:sz w:val="20"/>
                <w:szCs w:val="20"/>
                <w:lang w:val="sr-Cyrl-CS"/>
              </w:rPr>
              <w:t xml:space="preserve">др. </w:t>
            </w:r>
            <w:r w:rsidRPr="003044CA">
              <w:rPr>
                <w:rFonts w:ascii="Times New Roman" w:hAnsi="Times New Roman"/>
                <w:bCs/>
                <w:sz w:val="20"/>
                <w:szCs w:val="20"/>
                <w:lang w:val="sr-Cyrl-CS"/>
              </w:rPr>
              <w:t>у складу са општим актом института</w:t>
            </w:r>
            <w:r w:rsidRPr="003044CA">
              <w:rPr>
                <w:bCs/>
                <w:lang w:val="sr-Cyrl-CS"/>
              </w:rPr>
              <w:t>.</w:t>
            </w:r>
          </w:p>
        </w:tc>
      </w:tr>
    </w:tbl>
    <w:p w:rsidR="00637D5D" w:rsidRDefault="00637D5D" w:rsidP="00637D5D">
      <w:pPr>
        <w:spacing w:after="160" w:line="259" w:lineRule="auto"/>
        <w:ind w:left="0" w:firstLine="0"/>
        <w:rPr>
          <w:rFonts w:ascii="Times New Roman" w:hAnsi="Times New Roman"/>
          <w:bCs/>
          <w:color w:val="00B0F0"/>
          <w:sz w:val="20"/>
          <w:szCs w:val="20"/>
          <w:lang w:val="sr-Cyrl-CS"/>
        </w:rPr>
      </w:pPr>
    </w:p>
    <w:p w:rsidR="004E4927" w:rsidRDefault="004E4927">
      <w:pPr>
        <w:spacing w:after="160" w:line="259" w:lineRule="auto"/>
        <w:ind w:left="0" w:firstLine="0"/>
        <w:rPr>
          <w:rFonts w:ascii="Times New Roman" w:hAnsi="Times New Roman"/>
          <w:bCs/>
          <w:color w:val="00B0F0"/>
          <w:sz w:val="20"/>
          <w:szCs w:val="20"/>
          <w:lang w:val="sr-Cyrl-CS"/>
        </w:rPr>
      </w:pPr>
      <w:r>
        <w:rPr>
          <w:rFonts w:ascii="Times New Roman" w:hAnsi="Times New Roman"/>
          <w:bCs/>
          <w:color w:val="00B0F0"/>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1410D" w:rsidTr="00372201">
        <w:trPr>
          <w:trHeight w:val="201"/>
          <w:tblHeader/>
          <w:jc w:val="center"/>
        </w:trPr>
        <w:tc>
          <w:tcPr>
            <w:tcW w:w="862" w:type="pct"/>
            <w:tcBorders>
              <w:bottom w:val="single" w:sz="2" w:space="0" w:color="auto"/>
              <w:right w:val="single" w:sz="12" w:space="0" w:color="auto"/>
            </w:tcBorders>
          </w:tcPr>
          <w:p w:rsidR="00637D5D" w:rsidRPr="0001410D" w:rsidRDefault="00A05AE2" w:rsidP="008A0DB7">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2</w:t>
            </w:r>
            <w:r w:rsidR="008A0DB7">
              <w:rPr>
                <w:rFonts w:ascii="Times New Roman" w:eastAsia="Calibri" w:hAnsi="Times New Roman" w:cs="Arial"/>
                <w:bCs/>
                <w:noProof/>
                <w:spacing w:val="40"/>
                <w:sz w:val="24"/>
                <w:szCs w:val="36"/>
              </w:rPr>
              <w:t>3</w:t>
            </w:r>
            <w:r w:rsidR="00637D5D" w:rsidRPr="0001410D">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637D5D" w:rsidRPr="0001410D" w:rsidRDefault="00637D5D" w:rsidP="00372201">
            <w:pPr>
              <w:spacing w:line="240" w:lineRule="auto"/>
              <w:ind w:left="0" w:firstLine="0"/>
              <w:outlineLvl w:val="0"/>
              <w:rPr>
                <w:rFonts w:ascii="Times New Roman" w:hAnsi="Times New Roman"/>
                <w:caps/>
                <w:noProof/>
                <w:sz w:val="24"/>
                <w:szCs w:val="24"/>
                <w:lang w:eastAsia="en-AU"/>
              </w:rPr>
            </w:pPr>
            <w:r w:rsidRPr="0001410D">
              <w:rPr>
                <w:rFonts w:ascii="Times New Roman" w:hAnsi="Times New Roman"/>
                <w:caps/>
                <w:noProof/>
                <w:sz w:val="24"/>
                <w:szCs w:val="24"/>
                <w:lang w:eastAsia="en-AU"/>
              </w:rPr>
              <w:t>БИОХЕМИЈСКИ ТЕХНИЧАР</w:t>
            </w:r>
            <w:r w:rsidR="006E2D2D">
              <w:rPr>
                <w:rFonts w:ascii="Times New Roman" w:hAnsi="Times New Roman"/>
                <w:caps/>
                <w:noProof/>
                <w:sz w:val="24"/>
                <w:szCs w:val="24"/>
                <w:lang w:eastAsia="en-AU"/>
              </w:rPr>
              <w:t xml:space="preserve"> </w:t>
            </w:r>
            <w:r w:rsidRPr="0001410D">
              <w:rPr>
                <w:rFonts w:ascii="Times New Roman" w:hAnsi="Times New Roman"/>
                <w:caps/>
                <w:noProof/>
                <w:sz w:val="24"/>
                <w:szCs w:val="24"/>
                <w:lang w:eastAsia="en-AU"/>
              </w:rPr>
              <w:t>/</w:t>
            </w:r>
            <w:r w:rsidR="006E2D2D">
              <w:rPr>
                <w:rFonts w:ascii="Times New Roman" w:hAnsi="Times New Roman"/>
                <w:caps/>
                <w:noProof/>
                <w:sz w:val="24"/>
                <w:szCs w:val="24"/>
                <w:lang w:eastAsia="en-AU"/>
              </w:rPr>
              <w:t xml:space="preserve"> </w:t>
            </w:r>
            <w:r w:rsidRPr="0001410D">
              <w:rPr>
                <w:rFonts w:ascii="Times New Roman" w:hAnsi="Times New Roman"/>
                <w:caps/>
                <w:noProof/>
                <w:sz w:val="24"/>
                <w:szCs w:val="24"/>
                <w:lang w:eastAsia="en-AU"/>
              </w:rPr>
              <w:t>ХЕМИЈСКИ ТЕХНИЧАР</w:t>
            </w:r>
            <w:r w:rsidR="006E2D2D">
              <w:rPr>
                <w:rFonts w:ascii="Times New Roman" w:hAnsi="Times New Roman"/>
                <w:caps/>
                <w:noProof/>
                <w:sz w:val="24"/>
                <w:szCs w:val="24"/>
                <w:lang w:eastAsia="en-AU"/>
              </w:rPr>
              <w:t xml:space="preserve"> </w:t>
            </w:r>
            <w:r w:rsidRPr="0001410D">
              <w:rPr>
                <w:rFonts w:ascii="Times New Roman" w:hAnsi="Times New Roman"/>
                <w:caps/>
                <w:noProof/>
                <w:sz w:val="24"/>
                <w:szCs w:val="24"/>
                <w:lang w:eastAsia="en-AU"/>
              </w:rPr>
              <w:t>/</w:t>
            </w:r>
            <w:r w:rsidR="006E2D2D">
              <w:rPr>
                <w:rFonts w:ascii="Times New Roman" w:hAnsi="Times New Roman"/>
                <w:caps/>
                <w:noProof/>
                <w:sz w:val="24"/>
                <w:szCs w:val="24"/>
                <w:lang w:eastAsia="en-AU"/>
              </w:rPr>
              <w:t xml:space="preserve"> </w:t>
            </w:r>
            <w:r w:rsidRPr="0001410D">
              <w:rPr>
                <w:rFonts w:ascii="Times New Roman" w:hAnsi="Times New Roman"/>
                <w:caps/>
                <w:noProof/>
                <w:sz w:val="24"/>
                <w:szCs w:val="24"/>
                <w:lang w:eastAsia="en-AU"/>
              </w:rPr>
              <w:t>ФИЗИЧКОХЕМИЈСКИ ТЕХНИЧАР</w:t>
            </w:r>
          </w:p>
        </w:tc>
      </w:tr>
      <w:tr w:rsidR="00637D5D" w:rsidRPr="0001410D" w:rsidTr="00372201">
        <w:trPr>
          <w:trHeight w:val="20"/>
          <w:tblHeader/>
          <w:jc w:val="center"/>
        </w:trPr>
        <w:tc>
          <w:tcPr>
            <w:tcW w:w="862" w:type="pct"/>
            <w:tcBorders>
              <w:top w:val="single" w:sz="2" w:space="0" w:color="auto"/>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01410D" w:rsidRDefault="00637D5D" w:rsidP="00372201">
            <w:pPr>
              <w:spacing w:line="240" w:lineRule="auto"/>
              <w:ind w:left="0" w:firstLine="0"/>
              <w:rPr>
                <w:rFonts w:ascii="Times New Roman" w:eastAsia="Calibri" w:hAnsi="Times New Roman"/>
                <w:bCs/>
                <w:caps/>
                <w:sz w:val="24"/>
                <w:szCs w:val="26"/>
              </w:rPr>
            </w:pPr>
          </w:p>
        </w:tc>
      </w:tr>
      <w:tr w:rsidR="00637D5D" w:rsidRPr="0001410D" w:rsidTr="00637D5D">
        <w:trPr>
          <w:trHeight w:val="1846"/>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Pr="0001410D" w:rsidRDefault="00637D5D" w:rsidP="00C535F2">
            <w:pPr>
              <w:pStyle w:val="ListParagraph"/>
              <w:numPr>
                <w:ilvl w:val="0"/>
                <w:numId w:val="164"/>
              </w:numPr>
              <w:spacing w:line="240" w:lineRule="auto"/>
              <w:ind w:left="356"/>
              <w:jc w:val="both"/>
              <w:rPr>
                <w:rFonts w:ascii="Times New Roman" w:hAnsi="Times New Roman"/>
                <w:sz w:val="20"/>
                <w:szCs w:val="20"/>
                <w:lang w:val="sr-Cyrl-CS"/>
              </w:rPr>
            </w:pPr>
            <w:r w:rsidRPr="0001410D">
              <w:rPr>
                <w:rFonts w:ascii="Times New Roman" w:hAnsi="Times New Roman"/>
                <w:sz w:val="20"/>
                <w:szCs w:val="20"/>
                <w:lang w:val="sr-Cyrl-CS"/>
              </w:rPr>
              <w:t>припрема и поставља лабораторијски прибор за рад;</w:t>
            </w:r>
          </w:p>
          <w:p w:rsidR="00637D5D" w:rsidRPr="0001410D" w:rsidRDefault="00637D5D" w:rsidP="00C535F2">
            <w:pPr>
              <w:pStyle w:val="ListParagraph"/>
              <w:numPr>
                <w:ilvl w:val="0"/>
                <w:numId w:val="164"/>
              </w:numPr>
              <w:spacing w:line="240" w:lineRule="auto"/>
              <w:ind w:left="356"/>
              <w:jc w:val="both"/>
              <w:rPr>
                <w:rFonts w:ascii="Times New Roman" w:hAnsi="Times New Roman"/>
                <w:sz w:val="20"/>
                <w:szCs w:val="20"/>
                <w:lang w:val="sr-Cyrl-CS"/>
              </w:rPr>
            </w:pPr>
            <w:r w:rsidRPr="0001410D">
              <w:rPr>
                <w:rFonts w:ascii="Times New Roman" w:hAnsi="Times New Roman"/>
                <w:sz w:val="20"/>
                <w:szCs w:val="20"/>
                <w:lang w:val="sr-Cyrl-CS"/>
              </w:rPr>
              <w:t>врши узорковање материјала ( узорци животне средине, храна, предмети опште употребе) за физичко- хемијско испитивање;</w:t>
            </w:r>
          </w:p>
          <w:p w:rsidR="00637D5D" w:rsidRPr="0001410D" w:rsidRDefault="00637D5D" w:rsidP="00C535F2">
            <w:pPr>
              <w:pStyle w:val="ListParagraph"/>
              <w:numPr>
                <w:ilvl w:val="0"/>
                <w:numId w:val="164"/>
              </w:numPr>
              <w:spacing w:line="240" w:lineRule="auto"/>
              <w:ind w:left="356"/>
              <w:jc w:val="both"/>
              <w:rPr>
                <w:rFonts w:ascii="Times New Roman" w:hAnsi="Times New Roman"/>
                <w:sz w:val="20"/>
                <w:szCs w:val="20"/>
                <w:lang w:val="sr-Cyrl-CS"/>
              </w:rPr>
            </w:pPr>
            <w:r w:rsidRPr="0001410D">
              <w:rPr>
                <w:rFonts w:ascii="Times New Roman" w:hAnsi="Times New Roman"/>
                <w:sz w:val="20"/>
                <w:szCs w:val="20"/>
                <w:lang w:val="sr-Cyrl-CS"/>
              </w:rPr>
              <w:t>учествује у пословима разврставања узорака при пријему, евидентирање уноса података, из записника о узорковању и уносу података о извршеним лабораторијским испитивањима у бази података;</w:t>
            </w:r>
          </w:p>
          <w:p w:rsidR="00637D5D" w:rsidRPr="0001410D" w:rsidRDefault="00637D5D" w:rsidP="00C535F2">
            <w:pPr>
              <w:numPr>
                <w:ilvl w:val="0"/>
                <w:numId w:val="164"/>
              </w:numPr>
              <w:spacing w:line="240" w:lineRule="auto"/>
              <w:ind w:left="356" w:hanging="356"/>
              <w:rPr>
                <w:rFonts w:ascii="Times New Roman" w:hAnsi="Times New Roman"/>
                <w:bCs/>
                <w:sz w:val="20"/>
                <w:szCs w:val="20"/>
              </w:rPr>
            </w:pPr>
            <w:r w:rsidRPr="0001410D">
              <w:rPr>
                <w:rFonts w:ascii="Times New Roman" w:hAnsi="Times New Roman"/>
                <w:sz w:val="20"/>
                <w:szCs w:val="20"/>
                <w:lang w:val="sr-Cyrl-CS"/>
              </w:rPr>
              <w:t>обезбеђује адекватно чување и транспорт лабораторијских узорака.</w:t>
            </w:r>
          </w:p>
        </w:tc>
      </w:tr>
      <w:tr w:rsidR="00637D5D" w:rsidRPr="0001410D" w:rsidTr="00372201">
        <w:trPr>
          <w:trHeight w:val="220"/>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Oбразовање</w:t>
            </w:r>
          </w:p>
        </w:tc>
        <w:tc>
          <w:tcPr>
            <w:tcW w:w="4138" w:type="pct"/>
            <w:tcBorders>
              <w:left w:val="single" w:sz="12" w:space="0" w:color="auto"/>
            </w:tcBorders>
          </w:tcPr>
          <w:p w:rsidR="00637D5D" w:rsidRPr="0001410D" w:rsidRDefault="00637D5D" w:rsidP="00C535F2">
            <w:pPr>
              <w:pStyle w:val="ListParagraph"/>
              <w:numPr>
                <w:ilvl w:val="0"/>
                <w:numId w:val="154"/>
              </w:numPr>
              <w:rPr>
                <w:rFonts w:ascii="Times New Roman" w:hAnsi="Times New Roman"/>
                <w:bCs/>
                <w:sz w:val="20"/>
                <w:szCs w:val="20"/>
                <w:lang w:val="sr-Cyrl-CS"/>
              </w:rPr>
            </w:pPr>
            <w:r w:rsidRPr="0001410D">
              <w:rPr>
                <w:rFonts w:ascii="Times New Roman" w:hAnsi="Times New Roman"/>
                <w:bCs/>
                <w:sz w:val="20"/>
                <w:szCs w:val="20"/>
                <w:lang w:val="sr-Cyrl-CS"/>
              </w:rPr>
              <w:t>средње образовање.</w:t>
            </w:r>
          </w:p>
          <w:p w:rsidR="00637D5D" w:rsidRPr="0001410D" w:rsidRDefault="00637D5D" w:rsidP="00372201">
            <w:pPr>
              <w:spacing w:before="100" w:beforeAutospacing="1" w:after="100" w:afterAutospacing="1" w:line="240" w:lineRule="auto"/>
              <w:rPr>
                <w:rFonts w:ascii="Times New Roman" w:hAnsi="Times New Roman"/>
                <w:bCs/>
                <w:sz w:val="20"/>
                <w:szCs w:val="20"/>
                <w:lang w:val="sr-Cyrl-CS"/>
              </w:rPr>
            </w:pPr>
          </w:p>
        </w:tc>
      </w:tr>
      <w:tr w:rsidR="00637D5D" w:rsidRPr="003044CA" w:rsidTr="00372201">
        <w:trPr>
          <w:trHeight w:val="536"/>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570059" w:rsidRDefault="00637D5D" w:rsidP="00372201">
            <w:pPr>
              <w:jc w:val="both"/>
              <w:rPr>
                <w:rFonts w:ascii="Times New Roman" w:hAnsi="Times New Roman"/>
                <w:noProof/>
                <w:sz w:val="20"/>
                <w:szCs w:val="20"/>
                <w:lang w:val="en-AU" w:eastAsia="en-AU"/>
              </w:rPr>
            </w:pPr>
          </w:p>
        </w:tc>
      </w:tr>
    </w:tbl>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1410D" w:rsidTr="00372201">
        <w:trPr>
          <w:trHeight w:val="201"/>
          <w:tblHeader/>
          <w:jc w:val="center"/>
        </w:trPr>
        <w:tc>
          <w:tcPr>
            <w:tcW w:w="862" w:type="pct"/>
            <w:tcBorders>
              <w:bottom w:val="single" w:sz="2" w:space="0" w:color="auto"/>
              <w:right w:val="single" w:sz="12" w:space="0" w:color="auto"/>
            </w:tcBorders>
          </w:tcPr>
          <w:p w:rsidR="00637D5D" w:rsidRPr="0001410D" w:rsidRDefault="00A05AE2" w:rsidP="008A0DB7">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2</w:t>
            </w:r>
            <w:r w:rsidR="008A0DB7">
              <w:rPr>
                <w:rFonts w:ascii="Times New Roman" w:eastAsia="Calibri" w:hAnsi="Times New Roman" w:cs="Arial"/>
                <w:bCs/>
                <w:noProof/>
                <w:spacing w:val="40"/>
                <w:sz w:val="24"/>
                <w:szCs w:val="36"/>
              </w:rPr>
              <w:t>4</w:t>
            </w:r>
            <w:r w:rsidR="00637D5D" w:rsidRPr="0001410D">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637D5D" w:rsidRPr="0001410D" w:rsidRDefault="00637D5D" w:rsidP="00372201">
            <w:pPr>
              <w:spacing w:line="240" w:lineRule="auto"/>
              <w:ind w:left="0" w:firstLine="0"/>
              <w:outlineLvl w:val="0"/>
              <w:rPr>
                <w:rFonts w:ascii="Times New Roman" w:hAnsi="Times New Roman"/>
                <w:caps/>
                <w:noProof/>
                <w:sz w:val="24"/>
                <w:szCs w:val="24"/>
                <w:lang w:eastAsia="en-AU"/>
              </w:rPr>
            </w:pPr>
            <w:r w:rsidRPr="00862770">
              <w:rPr>
                <w:rFonts w:ascii="Times New Roman" w:hAnsi="Times New Roman"/>
                <w:sz w:val="24"/>
                <w:szCs w:val="24"/>
              </w:rPr>
              <w:t>ЛАБОРАТОРИЈСКИ ТЕХНИЧАР</w:t>
            </w:r>
          </w:p>
        </w:tc>
      </w:tr>
      <w:tr w:rsidR="00637D5D" w:rsidRPr="0001410D" w:rsidTr="00372201">
        <w:trPr>
          <w:trHeight w:val="20"/>
          <w:tblHeader/>
          <w:jc w:val="center"/>
        </w:trPr>
        <w:tc>
          <w:tcPr>
            <w:tcW w:w="862" w:type="pct"/>
            <w:tcBorders>
              <w:top w:val="single" w:sz="2" w:space="0" w:color="auto"/>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01410D" w:rsidRDefault="00637D5D" w:rsidP="00372201">
            <w:pPr>
              <w:spacing w:line="240" w:lineRule="auto"/>
              <w:ind w:left="0" w:firstLine="0"/>
              <w:rPr>
                <w:rFonts w:ascii="Times New Roman" w:eastAsia="Calibri" w:hAnsi="Times New Roman"/>
                <w:bCs/>
                <w:caps/>
                <w:sz w:val="24"/>
                <w:szCs w:val="26"/>
              </w:rPr>
            </w:pPr>
          </w:p>
        </w:tc>
      </w:tr>
      <w:tr w:rsidR="00637D5D" w:rsidRPr="0001410D" w:rsidTr="00372201">
        <w:trPr>
          <w:trHeight w:val="3051"/>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узима узорке биолошког материјала, припрема узорке, реагенсе, подлоге и опрему за микробиолошка и биохемијска испитивања у здравственој установи и у оквиру теренског рада;</w:t>
            </w:r>
          </w:p>
          <w:p w:rsidR="00637D5D"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припрема, одржава и врши контролу исправности лабораторијске опреме;</w:t>
            </w:r>
          </w:p>
          <w:p w:rsidR="00637D5D"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одржава културе микроорганизама;</w:t>
            </w:r>
          </w:p>
          <w:p w:rsidR="00637D5D"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ради на биохемијским и другим анализаторима;</w:t>
            </w:r>
          </w:p>
          <w:p w:rsidR="00637D5D"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изводи лабораторијске анализе биолошког материјала, у складу са номенклатуром лабораторијских услуга на примарном нивоу здравствене заштите, о чему води прописану медицинску документацију;</w:t>
            </w:r>
          </w:p>
          <w:p w:rsidR="00637D5D"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правилно одлаже медицински отпад;</w:t>
            </w:r>
          </w:p>
          <w:p w:rsidR="00637D5D"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учествује у производњи медицинс</w:t>
            </w:r>
            <w:r w:rsidR="008A0DB7">
              <w:rPr>
                <w:rFonts w:ascii="Times New Roman" w:hAnsi="Times New Roman"/>
                <w:bCs/>
                <w:sz w:val="20"/>
                <w:szCs w:val="20"/>
                <w:lang w:val="sr-Cyrl-CS"/>
              </w:rPr>
              <w:t>к</w:t>
            </w:r>
            <w:r w:rsidRPr="00637D5D">
              <w:rPr>
                <w:rFonts w:ascii="Times New Roman" w:hAnsi="Times New Roman"/>
                <w:bCs/>
                <w:sz w:val="20"/>
                <w:szCs w:val="20"/>
                <w:lang w:val="sr-Cyrl-CS"/>
              </w:rPr>
              <w:t>их средстава;</w:t>
            </w:r>
          </w:p>
          <w:p w:rsidR="00091C4F" w:rsidRDefault="00637D5D" w:rsidP="00C535F2">
            <w:pPr>
              <w:pStyle w:val="ListParagraph"/>
              <w:numPr>
                <w:ilvl w:val="0"/>
                <w:numId w:val="192"/>
              </w:numPr>
              <w:jc w:val="both"/>
              <w:rPr>
                <w:rFonts w:ascii="Times New Roman" w:hAnsi="Times New Roman"/>
                <w:bCs/>
                <w:sz w:val="20"/>
                <w:szCs w:val="20"/>
                <w:lang w:val="sr-Cyrl-CS"/>
              </w:rPr>
            </w:pPr>
            <w:r w:rsidRPr="00637D5D">
              <w:rPr>
                <w:rFonts w:ascii="Times New Roman" w:hAnsi="Times New Roman"/>
                <w:bCs/>
                <w:sz w:val="20"/>
                <w:szCs w:val="20"/>
                <w:lang w:val="sr-Cyrl-CS"/>
              </w:rPr>
              <w:t>стара се о техничком одржавању инструменат</w:t>
            </w:r>
            <w:r w:rsidR="00A84028">
              <w:rPr>
                <w:rFonts w:ascii="Times New Roman" w:hAnsi="Times New Roman"/>
                <w:bCs/>
                <w:sz w:val="20"/>
                <w:szCs w:val="20"/>
                <w:lang w:val="sr-Cyrl-CS"/>
              </w:rPr>
              <w:t>а, прибора и осталог материјала;</w:t>
            </w:r>
          </w:p>
          <w:p w:rsidR="00091C4F" w:rsidRPr="00091C4F" w:rsidRDefault="00637D5D" w:rsidP="00C535F2">
            <w:pPr>
              <w:pStyle w:val="ListParagraph"/>
              <w:numPr>
                <w:ilvl w:val="0"/>
                <w:numId w:val="192"/>
              </w:numPr>
              <w:jc w:val="both"/>
              <w:rPr>
                <w:rFonts w:ascii="Times New Roman" w:hAnsi="Times New Roman"/>
                <w:bCs/>
                <w:sz w:val="20"/>
                <w:szCs w:val="20"/>
                <w:lang w:val="sr-Cyrl-CS"/>
              </w:rPr>
            </w:pPr>
            <w:r w:rsidRPr="00091C4F">
              <w:rPr>
                <w:rFonts w:ascii="Times New Roman" w:hAnsi="Times New Roman"/>
                <w:bCs/>
                <w:sz w:val="20"/>
                <w:szCs w:val="20"/>
                <w:lang w:val="sr-Cyrl-CS"/>
              </w:rPr>
              <w:t>обавља послове везане за производну делатност;</w:t>
            </w:r>
          </w:p>
          <w:p w:rsidR="00637D5D" w:rsidRPr="00091C4F" w:rsidRDefault="00091C4F" w:rsidP="00C535F2">
            <w:pPr>
              <w:pStyle w:val="ListParagraph"/>
              <w:numPr>
                <w:ilvl w:val="0"/>
                <w:numId w:val="192"/>
              </w:numPr>
              <w:jc w:val="both"/>
              <w:rPr>
                <w:rFonts w:ascii="Times New Roman" w:hAnsi="Times New Roman"/>
                <w:bCs/>
                <w:sz w:val="20"/>
                <w:szCs w:val="20"/>
                <w:lang w:val="sr-Cyrl-CS"/>
              </w:rPr>
            </w:pPr>
            <w:r w:rsidRPr="00091C4F">
              <w:rPr>
                <w:rFonts w:ascii="Times New Roman" w:hAnsi="Times New Roman"/>
                <w:bCs/>
                <w:sz w:val="20"/>
                <w:szCs w:val="20"/>
                <w:lang w:val="sr-Cyrl-CS"/>
              </w:rPr>
              <w:t xml:space="preserve"> </w:t>
            </w:r>
            <w:r w:rsidR="00637D5D" w:rsidRPr="00091C4F">
              <w:rPr>
                <w:rFonts w:ascii="Times New Roman" w:hAnsi="Times New Roman"/>
                <w:bCs/>
                <w:sz w:val="20"/>
                <w:szCs w:val="20"/>
                <w:lang w:val="sr-Cyrl-CS"/>
              </w:rPr>
              <w:t>учествује у безбедном чувању и уклањању узорака.</w:t>
            </w:r>
          </w:p>
        </w:tc>
      </w:tr>
      <w:tr w:rsidR="00637D5D" w:rsidRPr="0001410D" w:rsidTr="00372201">
        <w:trPr>
          <w:trHeight w:val="220"/>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Oбразовање</w:t>
            </w:r>
          </w:p>
        </w:tc>
        <w:tc>
          <w:tcPr>
            <w:tcW w:w="4138" w:type="pct"/>
            <w:tcBorders>
              <w:left w:val="single" w:sz="12" w:space="0" w:color="auto"/>
            </w:tcBorders>
          </w:tcPr>
          <w:p w:rsidR="00637D5D" w:rsidRPr="00637D5D" w:rsidRDefault="00637D5D" w:rsidP="00C535F2">
            <w:pPr>
              <w:pStyle w:val="ListParagraph"/>
              <w:numPr>
                <w:ilvl w:val="0"/>
                <w:numId w:val="154"/>
              </w:numPr>
              <w:rPr>
                <w:rFonts w:ascii="Times New Roman" w:hAnsi="Times New Roman"/>
                <w:bCs/>
                <w:sz w:val="20"/>
                <w:szCs w:val="20"/>
                <w:lang w:val="sr-Cyrl-CS"/>
              </w:rPr>
            </w:pPr>
            <w:r w:rsidRPr="00637D5D">
              <w:rPr>
                <w:rFonts w:ascii="Times New Roman" w:hAnsi="Times New Roman"/>
                <w:bCs/>
                <w:sz w:val="20"/>
                <w:szCs w:val="20"/>
                <w:lang w:val="sr-Cyrl-CS"/>
              </w:rPr>
              <w:t>средње образовање</w:t>
            </w:r>
            <w:r w:rsidR="00A84028">
              <w:rPr>
                <w:rFonts w:ascii="Times New Roman" w:hAnsi="Times New Roman"/>
                <w:bCs/>
                <w:sz w:val="20"/>
                <w:szCs w:val="20"/>
                <w:lang w:val="sr-Cyrl-CS"/>
              </w:rPr>
              <w:t>.</w:t>
            </w:r>
          </w:p>
        </w:tc>
      </w:tr>
      <w:tr w:rsidR="00637D5D" w:rsidRPr="00570059" w:rsidTr="00372201">
        <w:trPr>
          <w:trHeight w:val="536"/>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A84028" w:rsidRDefault="00637D5D" w:rsidP="004E4927">
            <w:pPr>
              <w:pStyle w:val="ListParagraph"/>
              <w:numPr>
                <w:ilvl w:val="0"/>
                <w:numId w:val="154"/>
              </w:numPr>
              <w:spacing w:line="240" w:lineRule="auto"/>
              <w:rPr>
                <w:rFonts w:ascii="Times New Roman" w:hAnsi="Times New Roman"/>
                <w:bCs/>
                <w:sz w:val="20"/>
                <w:szCs w:val="20"/>
                <w:lang w:val="sr-Cyrl-CS"/>
              </w:rPr>
            </w:pPr>
            <w:r w:rsidRPr="00A84028">
              <w:rPr>
                <w:rFonts w:ascii="Times New Roman" w:hAnsi="Times New Roman"/>
                <w:bCs/>
                <w:sz w:val="20"/>
                <w:szCs w:val="20"/>
                <w:lang w:val="sr-Cyrl-CS"/>
              </w:rPr>
              <w:t>стручни испит;</w:t>
            </w:r>
          </w:p>
          <w:p w:rsidR="00637D5D" w:rsidRPr="00570059" w:rsidRDefault="00637D5D" w:rsidP="004E4927">
            <w:pPr>
              <w:pStyle w:val="ListParagraph"/>
              <w:numPr>
                <w:ilvl w:val="0"/>
                <w:numId w:val="154"/>
              </w:numPr>
              <w:spacing w:line="240" w:lineRule="auto"/>
              <w:rPr>
                <w:rFonts w:ascii="Times New Roman" w:hAnsi="Times New Roman"/>
                <w:noProof/>
                <w:sz w:val="20"/>
                <w:szCs w:val="20"/>
                <w:lang w:val="en-AU" w:eastAsia="en-AU"/>
              </w:rPr>
            </w:pPr>
            <w:r w:rsidRPr="00A84028">
              <w:rPr>
                <w:rFonts w:ascii="Times New Roman" w:hAnsi="Times New Roman"/>
                <w:bCs/>
                <w:sz w:val="20"/>
                <w:szCs w:val="20"/>
                <w:lang w:val="sr-Cyrl-CS"/>
              </w:rPr>
              <w:t>др. у складу са општим актом института</w:t>
            </w:r>
            <w:r w:rsidRPr="00D32A08">
              <w:rPr>
                <w:rFonts w:ascii="Times New Roman" w:hAnsi="Times New Roman"/>
                <w:sz w:val="22"/>
                <w:szCs w:val="22"/>
              </w:rPr>
              <w:t>.</w:t>
            </w:r>
          </w:p>
        </w:tc>
      </w:tr>
    </w:tbl>
    <w:p w:rsidR="00637D5D" w:rsidRDefault="00637D5D" w:rsidP="00637D5D">
      <w:pPr>
        <w:spacing w:after="160" w:line="259" w:lineRule="auto"/>
        <w:ind w:left="0" w:firstLine="0"/>
        <w:rPr>
          <w:rFonts w:ascii="Times New Roman" w:hAnsi="Times New Roman"/>
          <w:bCs/>
          <w:color w:val="00B0F0"/>
          <w:sz w:val="20"/>
          <w:szCs w:val="20"/>
          <w:lang w:val="sr-Cyrl-CS"/>
        </w:rPr>
      </w:pPr>
    </w:p>
    <w:p w:rsidR="00A84028" w:rsidRDefault="00A84028">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A84028" w:rsidRPr="0001410D" w:rsidTr="00372201">
        <w:trPr>
          <w:trHeight w:val="201"/>
          <w:tblHeader/>
          <w:jc w:val="center"/>
        </w:trPr>
        <w:tc>
          <w:tcPr>
            <w:tcW w:w="862" w:type="pct"/>
            <w:tcBorders>
              <w:bottom w:val="single" w:sz="2" w:space="0" w:color="auto"/>
              <w:right w:val="single" w:sz="12" w:space="0" w:color="auto"/>
            </w:tcBorders>
          </w:tcPr>
          <w:p w:rsidR="00A84028" w:rsidRPr="0001410D" w:rsidRDefault="00A05AE2" w:rsidP="0073684B">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t>2</w:t>
            </w:r>
            <w:r w:rsidR="0073684B">
              <w:rPr>
                <w:rFonts w:ascii="Times New Roman" w:eastAsia="Calibri" w:hAnsi="Times New Roman" w:cs="Arial"/>
                <w:bCs/>
                <w:noProof/>
                <w:spacing w:val="40"/>
                <w:sz w:val="24"/>
                <w:szCs w:val="36"/>
              </w:rPr>
              <w:t>5</w:t>
            </w:r>
            <w:r w:rsidR="00A84028" w:rsidRPr="0001410D">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A84028" w:rsidRPr="0001410D" w:rsidRDefault="00A84028" w:rsidP="00372201">
            <w:pPr>
              <w:spacing w:line="240" w:lineRule="auto"/>
              <w:ind w:left="0" w:firstLine="0"/>
              <w:outlineLvl w:val="0"/>
              <w:rPr>
                <w:rFonts w:ascii="Times New Roman" w:hAnsi="Times New Roman"/>
                <w:caps/>
                <w:noProof/>
                <w:sz w:val="24"/>
                <w:szCs w:val="24"/>
                <w:lang w:eastAsia="en-AU"/>
              </w:rPr>
            </w:pPr>
            <w:r w:rsidRPr="00A84028">
              <w:rPr>
                <w:rFonts w:ascii="Times New Roman" w:hAnsi="Times New Roman"/>
                <w:caps/>
                <w:noProof/>
                <w:sz w:val="24"/>
                <w:szCs w:val="24"/>
                <w:lang w:eastAsia="en-AU"/>
              </w:rPr>
              <w:t>МЕДИЦИНСКИ ТЕХНИЧАР</w:t>
            </w:r>
          </w:p>
        </w:tc>
      </w:tr>
      <w:tr w:rsidR="00A84028" w:rsidRPr="0001410D" w:rsidTr="00372201">
        <w:trPr>
          <w:trHeight w:val="20"/>
          <w:tblHeader/>
          <w:jc w:val="center"/>
        </w:trPr>
        <w:tc>
          <w:tcPr>
            <w:tcW w:w="862" w:type="pct"/>
            <w:tcBorders>
              <w:top w:val="single" w:sz="2" w:space="0" w:color="auto"/>
              <w:right w:val="single" w:sz="12" w:space="0" w:color="auto"/>
            </w:tcBorders>
          </w:tcPr>
          <w:p w:rsidR="00A84028" w:rsidRPr="0001410D"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A84028" w:rsidRPr="0001410D" w:rsidRDefault="00A84028" w:rsidP="00372201">
            <w:pPr>
              <w:spacing w:line="240" w:lineRule="auto"/>
              <w:ind w:left="0" w:firstLine="0"/>
              <w:rPr>
                <w:rFonts w:ascii="Times New Roman" w:eastAsia="Calibri" w:hAnsi="Times New Roman"/>
                <w:bCs/>
                <w:caps/>
                <w:sz w:val="24"/>
                <w:szCs w:val="26"/>
              </w:rPr>
            </w:pPr>
          </w:p>
        </w:tc>
      </w:tr>
      <w:tr w:rsidR="00A84028" w:rsidRPr="0001410D" w:rsidTr="00A84028">
        <w:trPr>
          <w:trHeight w:val="1126"/>
          <w:jc w:val="center"/>
        </w:trPr>
        <w:tc>
          <w:tcPr>
            <w:tcW w:w="862" w:type="pct"/>
            <w:tcBorders>
              <w:right w:val="single" w:sz="12" w:space="0" w:color="auto"/>
            </w:tcBorders>
          </w:tcPr>
          <w:p w:rsidR="00A84028" w:rsidRPr="0001410D"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1)</w:t>
            </w:r>
            <w:r w:rsidRPr="00A84028">
              <w:rPr>
                <w:rFonts w:ascii="Times New Roman" w:hAnsi="Times New Roman"/>
                <w:bCs/>
                <w:sz w:val="20"/>
                <w:szCs w:val="20"/>
                <w:lang w:val="sr-Cyrl-CS"/>
              </w:rPr>
              <w:tab/>
              <w:t>врши узимање узорака у лабораторији за бактериолошко лабораторијске прегледе;</w:t>
            </w:r>
          </w:p>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2)</w:t>
            </w:r>
            <w:r w:rsidRPr="00A84028">
              <w:rPr>
                <w:rFonts w:ascii="Times New Roman" w:hAnsi="Times New Roman"/>
                <w:bCs/>
                <w:sz w:val="20"/>
                <w:szCs w:val="20"/>
                <w:lang w:val="sr-Cyrl-CS"/>
              </w:rPr>
              <w:tab/>
              <w:t>врши дезинфекцију и стерилизацију материјала и инструмената;</w:t>
            </w:r>
          </w:p>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3)</w:t>
            </w:r>
            <w:r w:rsidRPr="00A84028">
              <w:rPr>
                <w:rFonts w:ascii="Times New Roman" w:hAnsi="Times New Roman"/>
                <w:bCs/>
                <w:sz w:val="20"/>
                <w:szCs w:val="20"/>
                <w:lang w:val="sr-Cyrl-CS"/>
              </w:rPr>
              <w:tab/>
              <w:t>правилно одлаже медицински отпад;</w:t>
            </w:r>
          </w:p>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4)</w:t>
            </w:r>
            <w:r w:rsidRPr="00A84028">
              <w:rPr>
                <w:rFonts w:ascii="Times New Roman" w:hAnsi="Times New Roman"/>
                <w:bCs/>
                <w:sz w:val="20"/>
                <w:szCs w:val="20"/>
                <w:lang w:val="sr-Cyrl-CS"/>
              </w:rPr>
              <w:tab/>
              <w:t>узима узорке биолошког материјала (венепункција и узимање брисева).</w:t>
            </w:r>
          </w:p>
        </w:tc>
      </w:tr>
      <w:tr w:rsidR="00A84028" w:rsidRPr="0001410D" w:rsidTr="00372201">
        <w:trPr>
          <w:trHeight w:val="220"/>
          <w:jc w:val="center"/>
        </w:trPr>
        <w:tc>
          <w:tcPr>
            <w:tcW w:w="862" w:type="pct"/>
            <w:tcBorders>
              <w:right w:val="single" w:sz="12" w:space="0" w:color="auto"/>
            </w:tcBorders>
          </w:tcPr>
          <w:p w:rsidR="00A84028" w:rsidRPr="0001410D"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Oбразовање</w:t>
            </w:r>
          </w:p>
        </w:tc>
        <w:tc>
          <w:tcPr>
            <w:tcW w:w="4138" w:type="pct"/>
            <w:tcBorders>
              <w:left w:val="single" w:sz="12" w:space="0" w:color="auto"/>
            </w:tcBorders>
          </w:tcPr>
          <w:p w:rsidR="00A84028" w:rsidRPr="00637D5D" w:rsidRDefault="00A84028" w:rsidP="00C535F2">
            <w:pPr>
              <w:pStyle w:val="ListParagraph"/>
              <w:numPr>
                <w:ilvl w:val="0"/>
                <w:numId w:val="154"/>
              </w:numPr>
              <w:rPr>
                <w:rFonts w:ascii="Times New Roman" w:hAnsi="Times New Roman"/>
                <w:bCs/>
                <w:sz w:val="20"/>
                <w:szCs w:val="20"/>
                <w:lang w:val="sr-Cyrl-CS"/>
              </w:rPr>
            </w:pPr>
            <w:r w:rsidRPr="00637D5D">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A84028" w:rsidRPr="00570059" w:rsidTr="00372201">
        <w:trPr>
          <w:trHeight w:val="536"/>
          <w:jc w:val="center"/>
        </w:trPr>
        <w:tc>
          <w:tcPr>
            <w:tcW w:w="862" w:type="pct"/>
            <w:tcBorders>
              <w:right w:val="single" w:sz="12" w:space="0" w:color="auto"/>
            </w:tcBorders>
          </w:tcPr>
          <w:p w:rsidR="00A84028" w:rsidRPr="003044CA"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A84028" w:rsidRPr="00A84028" w:rsidRDefault="00A84028" w:rsidP="004E4927">
            <w:pPr>
              <w:pStyle w:val="ListParagraph"/>
              <w:numPr>
                <w:ilvl w:val="0"/>
                <w:numId w:val="154"/>
              </w:numPr>
              <w:spacing w:line="240" w:lineRule="auto"/>
              <w:rPr>
                <w:rFonts w:ascii="Times New Roman" w:hAnsi="Times New Roman"/>
                <w:bCs/>
                <w:sz w:val="20"/>
                <w:szCs w:val="20"/>
                <w:lang w:val="sr-Cyrl-CS"/>
              </w:rPr>
            </w:pPr>
            <w:r w:rsidRPr="00A84028">
              <w:rPr>
                <w:rFonts w:ascii="Times New Roman" w:hAnsi="Times New Roman"/>
                <w:bCs/>
                <w:sz w:val="20"/>
                <w:szCs w:val="20"/>
                <w:lang w:val="sr-Cyrl-CS"/>
              </w:rPr>
              <w:t>стручни испит;</w:t>
            </w:r>
          </w:p>
          <w:p w:rsidR="00A84028" w:rsidRPr="00570059" w:rsidRDefault="00A84028" w:rsidP="004E4927">
            <w:pPr>
              <w:pStyle w:val="ListParagraph"/>
              <w:numPr>
                <w:ilvl w:val="0"/>
                <w:numId w:val="154"/>
              </w:numPr>
              <w:spacing w:line="240" w:lineRule="auto"/>
              <w:rPr>
                <w:rFonts w:ascii="Times New Roman" w:hAnsi="Times New Roman"/>
                <w:noProof/>
                <w:sz w:val="20"/>
                <w:szCs w:val="20"/>
                <w:lang w:val="en-AU" w:eastAsia="en-AU"/>
              </w:rPr>
            </w:pPr>
            <w:r w:rsidRPr="00A84028">
              <w:rPr>
                <w:rFonts w:ascii="Times New Roman" w:hAnsi="Times New Roman"/>
                <w:bCs/>
                <w:sz w:val="20"/>
                <w:szCs w:val="20"/>
                <w:lang w:val="sr-Cyrl-CS"/>
              </w:rPr>
              <w:t>др. у складу са општим актом института</w:t>
            </w:r>
            <w:r w:rsidRPr="00D32A08">
              <w:rPr>
                <w:rFonts w:ascii="Times New Roman" w:hAnsi="Times New Roman"/>
                <w:sz w:val="22"/>
                <w:szCs w:val="22"/>
              </w:rPr>
              <w:t>.</w:t>
            </w:r>
          </w:p>
        </w:tc>
      </w:tr>
    </w:tbl>
    <w:p w:rsidR="0070065B" w:rsidRDefault="0070065B" w:rsidP="00A84028">
      <w:pPr>
        <w:spacing w:after="160" w:line="259" w:lineRule="auto"/>
        <w:ind w:left="0" w:firstLine="0"/>
        <w:rPr>
          <w:rFonts w:ascii="Times New Roman" w:hAnsi="Times New Roman"/>
          <w:bCs/>
          <w:color w:val="00B0F0"/>
          <w:sz w:val="20"/>
          <w:szCs w:val="20"/>
          <w:lang w:val="sr-Cyrl-CS"/>
        </w:rPr>
      </w:pPr>
    </w:p>
    <w:p w:rsidR="0070065B" w:rsidRDefault="0070065B" w:rsidP="0070065B">
      <w:pPr>
        <w:rPr>
          <w:lang w:val="sr-Cyrl-CS"/>
        </w:rPr>
      </w:pPr>
      <w:r>
        <w:rPr>
          <w:lang w:val="sr-Cyrl-CS"/>
        </w:rPr>
        <w:br w:type="page"/>
      </w:r>
    </w:p>
    <w:p w:rsidR="00A84028" w:rsidRDefault="00A84028" w:rsidP="00A84028">
      <w:pPr>
        <w:spacing w:after="160" w:line="259" w:lineRule="auto"/>
        <w:ind w:left="0" w:firstLine="0"/>
        <w:rPr>
          <w:rFonts w:ascii="Times New Roman" w:hAnsi="Times New Roman"/>
          <w:bCs/>
          <w:color w:val="00B0F0"/>
          <w:sz w:val="20"/>
          <w:szCs w:val="2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Look w:val="00A0" w:firstRow="1" w:lastRow="0" w:firstColumn="1" w:lastColumn="0" w:noHBand="0" w:noVBand="0"/>
      </w:tblPr>
      <w:tblGrid>
        <w:gridCol w:w="1582"/>
        <w:gridCol w:w="7748"/>
      </w:tblGrid>
      <w:tr w:rsidR="0070065B" w:rsidRPr="00A408D1" w:rsidTr="00372201">
        <w:trPr>
          <w:trHeight w:val="318"/>
        </w:trPr>
        <w:tc>
          <w:tcPr>
            <w:tcW w:w="848" w:type="pct"/>
            <w:tcBorders>
              <w:top w:val="single" w:sz="12" w:space="0" w:color="auto"/>
              <w:left w:val="single" w:sz="12" w:space="0" w:color="auto"/>
              <w:bottom w:val="single" w:sz="4" w:space="0" w:color="auto"/>
              <w:right w:val="single" w:sz="12" w:space="0" w:color="auto"/>
            </w:tcBorders>
            <w:shd w:val="clear" w:color="auto" w:fill="auto"/>
          </w:tcPr>
          <w:p w:rsidR="0070065B" w:rsidRPr="006D4D27" w:rsidRDefault="00A05AE2" w:rsidP="0073684B">
            <w:pPr>
              <w:pStyle w:val="NormalStefbolds"/>
              <w:outlineLvl w:val="0"/>
              <w:rPr>
                <w:color w:val="31849B"/>
                <w:sz w:val="24"/>
                <w:szCs w:val="24"/>
                <w:highlight w:val="darkCyan"/>
                <w:lang w:val="en-US" w:eastAsia="en-US"/>
              </w:rPr>
            </w:pPr>
            <w:r>
              <w:rPr>
                <w:sz w:val="24"/>
                <w:szCs w:val="24"/>
                <w:lang w:eastAsia="en-US"/>
              </w:rPr>
              <w:t>2</w:t>
            </w:r>
            <w:r w:rsidR="0073684B">
              <w:rPr>
                <w:sz w:val="24"/>
                <w:szCs w:val="24"/>
                <w:lang w:eastAsia="en-US"/>
              </w:rPr>
              <w:t>6</w:t>
            </w:r>
            <w:r w:rsidR="0070065B" w:rsidRPr="00E32696">
              <w:rPr>
                <w:sz w:val="24"/>
                <w:szCs w:val="24"/>
                <w:lang w:val="en-US" w:eastAsia="en-US"/>
              </w:rPr>
              <w:t>.</w:t>
            </w:r>
          </w:p>
        </w:tc>
        <w:tc>
          <w:tcPr>
            <w:tcW w:w="4152" w:type="pct"/>
            <w:vMerge w:val="restart"/>
            <w:tcBorders>
              <w:top w:val="single" w:sz="12" w:space="0" w:color="auto"/>
              <w:left w:val="single" w:sz="12" w:space="0" w:color="auto"/>
              <w:right w:val="single" w:sz="12" w:space="0" w:color="auto"/>
            </w:tcBorders>
            <w:shd w:val="clear" w:color="auto" w:fill="auto"/>
            <w:vAlign w:val="center"/>
          </w:tcPr>
          <w:p w:rsidR="0070065B" w:rsidRPr="006D4D27" w:rsidRDefault="0070065B" w:rsidP="00372201">
            <w:pPr>
              <w:pStyle w:val="AleksNaziv"/>
              <w:rPr>
                <w:highlight w:val="darkCyan"/>
              </w:rPr>
            </w:pPr>
            <w:r w:rsidRPr="009164BC">
              <w:rPr>
                <w:lang w:val="sr-Cyrl-CS"/>
              </w:rPr>
              <w:t>МАГАЦИОНЕР ЗА ПРИЈЕМ, СКЛАДИШТЕЊЕ, ЧУВАЊЕ И ИСПОРУКУ МЕДИЦИНСКИХ СРЕДСТАВА</w:t>
            </w:r>
          </w:p>
        </w:tc>
      </w:tr>
      <w:tr w:rsidR="0070065B" w:rsidRPr="00A408D1" w:rsidTr="00372201">
        <w:trPr>
          <w:trHeight w:val="545"/>
        </w:trPr>
        <w:tc>
          <w:tcPr>
            <w:tcW w:w="848" w:type="pct"/>
            <w:tcBorders>
              <w:top w:val="single" w:sz="4" w:space="0" w:color="auto"/>
              <w:left w:val="single" w:sz="12" w:space="0" w:color="auto"/>
              <w:bottom w:val="single" w:sz="12" w:space="0" w:color="auto"/>
              <w:right w:val="single" w:sz="12" w:space="0" w:color="auto"/>
            </w:tcBorders>
            <w:shd w:val="clear" w:color="auto" w:fill="auto"/>
          </w:tcPr>
          <w:p w:rsidR="0070065B" w:rsidRPr="006D4D27" w:rsidRDefault="0070065B" w:rsidP="00372201">
            <w:pPr>
              <w:pStyle w:val="NormalStefbolds"/>
              <w:outlineLvl w:val="0"/>
              <w:rPr>
                <w:highlight w:val="darkCyan"/>
                <w:lang w:val="en-US" w:eastAsia="en-US"/>
              </w:rPr>
            </w:pPr>
            <w:r w:rsidRPr="00E55C9F">
              <w:rPr>
                <w:lang w:val="en-US" w:eastAsia="en-US"/>
              </w:rPr>
              <w:t>Назив радног места</w:t>
            </w:r>
          </w:p>
        </w:tc>
        <w:tc>
          <w:tcPr>
            <w:tcW w:w="4152" w:type="pct"/>
            <w:vMerge/>
            <w:tcBorders>
              <w:left w:val="single" w:sz="12" w:space="0" w:color="auto"/>
              <w:bottom w:val="single" w:sz="12" w:space="0" w:color="auto"/>
              <w:right w:val="single" w:sz="12" w:space="0" w:color="auto"/>
            </w:tcBorders>
            <w:shd w:val="clear" w:color="auto" w:fill="auto"/>
          </w:tcPr>
          <w:p w:rsidR="0070065B" w:rsidRPr="006D4D27" w:rsidRDefault="0070065B" w:rsidP="00372201">
            <w:pPr>
              <w:pStyle w:val="Style2"/>
              <w:rPr>
                <w:color w:val="auto"/>
                <w:highlight w:val="darkCyan"/>
                <w:lang w:val="en-US" w:eastAsia="en-US"/>
              </w:rPr>
            </w:pPr>
          </w:p>
        </w:tc>
      </w:tr>
      <w:tr w:rsidR="0070065B" w:rsidRPr="00A408D1" w:rsidTr="00372201">
        <w:trPr>
          <w:trHeight w:val="1209"/>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olds"/>
              <w:rPr>
                <w:lang w:val="en-US" w:eastAsia="en-US"/>
              </w:rPr>
            </w:pPr>
            <w:r w:rsidRPr="00E41F1F">
              <w:rPr>
                <w:lang w:val="en-US" w:eastAsia="en-U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70065B" w:rsidRPr="00E82999" w:rsidRDefault="0070065B" w:rsidP="00C535F2">
            <w:pPr>
              <w:pStyle w:val="ListParagraph"/>
              <w:numPr>
                <w:ilvl w:val="0"/>
                <w:numId w:val="182"/>
              </w:numPr>
              <w:jc w:val="both"/>
              <w:rPr>
                <w:rFonts w:ascii="Times New Roman" w:hAnsi="Times New Roman"/>
                <w:bCs/>
                <w:iCs/>
                <w:sz w:val="20"/>
                <w:szCs w:val="20"/>
                <w:lang w:val="ru-RU"/>
              </w:rPr>
            </w:pPr>
            <w:r w:rsidRPr="00E82999">
              <w:rPr>
                <w:rFonts w:ascii="Times New Roman" w:hAnsi="Times New Roman"/>
                <w:bCs/>
                <w:iCs/>
                <w:sz w:val="20"/>
                <w:szCs w:val="20"/>
                <w:lang w:val="ru-RU"/>
              </w:rPr>
              <w:t>преузима готове производе из производних организационих јединица института и из увоза уз пратећу документацију и поштовање процедура</w:t>
            </w:r>
            <w:r>
              <w:t xml:space="preserve"> и </w:t>
            </w:r>
            <w:r w:rsidRPr="00E82999">
              <w:rPr>
                <w:rFonts w:ascii="Times New Roman" w:hAnsi="Times New Roman"/>
                <w:bCs/>
                <w:iCs/>
                <w:sz w:val="20"/>
                <w:szCs w:val="20"/>
                <w:lang w:val="ru-RU"/>
              </w:rPr>
              <w:t>одговоран је за ускладиштена медицинска средства;</w:t>
            </w:r>
          </w:p>
          <w:p w:rsidR="0070065B" w:rsidRPr="009164BC" w:rsidRDefault="0070065B" w:rsidP="00C535F2">
            <w:pPr>
              <w:pStyle w:val="ListParagraph"/>
              <w:numPr>
                <w:ilvl w:val="0"/>
                <w:numId w:val="182"/>
              </w:numPr>
              <w:jc w:val="both"/>
              <w:rPr>
                <w:rFonts w:ascii="Times New Roman" w:hAnsi="Times New Roman"/>
                <w:bCs/>
                <w:iCs/>
                <w:sz w:val="20"/>
                <w:szCs w:val="20"/>
                <w:lang w:val="ru-RU"/>
              </w:rPr>
            </w:pPr>
            <w:r w:rsidRPr="009164BC">
              <w:rPr>
                <w:rFonts w:ascii="Times New Roman" w:hAnsi="Times New Roman"/>
                <w:bCs/>
                <w:iCs/>
                <w:sz w:val="20"/>
                <w:szCs w:val="20"/>
                <w:lang w:val="ru-RU"/>
              </w:rPr>
              <w:t xml:space="preserve">врши контролу, паковање и испоруку добара из магацина на основу </w:t>
            </w:r>
            <w:r>
              <w:rPr>
                <w:rFonts w:ascii="Times New Roman" w:hAnsi="Times New Roman"/>
                <w:bCs/>
                <w:iCs/>
                <w:sz w:val="20"/>
                <w:szCs w:val="20"/>
                <w:lang w:val="ru-RU"/>
              </w:rPr>
              <w:t>одговарајуће документације;</w:t>
            </w:r>
          </w:p>
          <w:p w:rsidR="0070065B" w:rsidRPr="009164BC" w:rsidRDefault="0070065B" w:rsidP="00C535F2">
            <w:pPr>
              <w:numPr>
                <w:ilvl w:val="0"/>
                <w:numId w:val="182"/>
              </w:numPr>
              <w:spacing w:line="240" w:lineRule="auto"/>
              <w:jc w:val="both"/>
              <w:rPr>
                <w:rFonts w:ascii="Times New Roman" w:hAnsi="Times New Roman"/>
                <w:bCs/>
                <w:iCs/>
                <w:sz w:val="20"/>
                <w:szCs w:val="20"/>
                <w:lang w:val="ru-RU"/>
              </w:rPr>
            </w:pPr>
            <w:r w:rsidRPr="009164BC">
              <w:rPr>
                <w:rFonts w:ascii="Times New Roman" w:hAnsi="Times New Roman"/>
                <w:bCs/>
                <w:iCs/>
                <w:sz w:val="20"/>
                <w:szCs w:val="20"/>
                <w:lang w:val="ru-RU"/>
              </w:rPr>
              <w:t>обезбеђује потребну отпремну документацију превознику, као и пошиљку добара крајњем кориснику;</w:t>
            </w:r>
          </w:p>
          <w:p w:rsidR="0070065B" w:rsidRPr="009164BC" w:rsidRDefault="0070065B" w:rsidP="00C535F2">
            <w:pPr>
              <w:numPr>
                <w:ilvl w:val="0"/>
                <w:numId w:val="182"/>
              </w:numPr>
              <w:spacing w:line="240" w:lineRule="auto"/>
              <w:jc w:val="both"/>
              <w:rPr>
                <w:rFonts w:ascii="Times New Roman" w:hAnsi="Times New Roman"/>
                <w:bCs/>
                <w:iCs/>
                <w:sz w:val="20"/>
                <w:szCs w:val="20"/>
                <w:lang w:val="ru-RU"/>
              </w:rPr>
            </w:pPr>
            <w:r w:rsidRPr="009164BC">
              <w:rPr>
                <w:rFonts w:ascii="Times New Roman" w:hAnsi="Times New Roman"/>
                <w:bCs/>
                <w:iCs/>
                <w:sz w:val="20"/>
                <w:szCs w:val="20"/>
                <w:lang w:val="ru-RU"/>
              </w:rPr>
              <w:t>ажурира магацинску картотеку у електронској форми о примљеним и издатим добрима, као и о стању истих у магацину;</w:t>
            </w:r>
          </w:p>
          <w:p w:rsidR="0070065B" w:rsidRDefault="0070065B" w:rsidP="00C535F2">
            <w:pPr>
              <w:pStyle w:val="NormalStefbullets1"/>
              <w:numPr>
                <w:ilvl w:val="0"/>
                <w:numId w:val="182"/>
              </w:numPr>
              <w:jc w:val="both"/>
              <w:rPr>
                <w:lang w:eastAsia="en-US"/>
              </w:rPr>
            </w:pPr>
            <w:r>
              <w:rPr>
                <w:lang w:eastAsia="en-US"/>
              </w:rPr>
              <w:t xml:space="preserve">врши попис добара у магацину и документацију о роби </w:t>
            </w:r>
            <w:r w:rsidR="0073684B">
              <w:rPr>
                <w:lang w:eastAsia="en-US"/>
              </w:rPr>
              <w:t>и производима са истеклим роком,</w:t>
            </w:r>
            <w:r>
              <w:rPr>
                <w:lang w:eastAsia="en-US"/>
              </w:rPr>
              <w:t xml:space="preserve"> предлаже отпис исте и поступа у складу са Стандардним оперативним процедурама (СОП-овима);</w:t>
            </w:r>
          </w:p>
          <w:p w:rsidR="0070065B" w:rsidRDefault="0070065B" w:rsidP="00C535F2">
            <w:pPr>
              <w:pStyle w:val="NormalStefbullets1"/>
              <w:numPr>
                <w:ilvl w:val="0"/>
                <w:numId w:val="182"/>
              </w:numPr>
              <w:jc w:val="both"/>
              <w:rPr>
                <w:lang w:eastAsia="en-US"/>
              </w:rPr>
            </w:pPr>
            <w:r>
              <w:rPr>
                <w:lang w:eastAsia="en-US"/>
              </w:rPr>
              <w:t>прати температуру хладњача, на дневном нивоу у складу са Стандардним оперативним процедурама (СОП-овима);</w:t>
            </w:r>
          </w:p>
          <w:p w:rsidR="0070065B" w:rsidRPr="009164BC" w:rsidRDefault="0070065B" w:rsidP="00C535F2">
            <w:pPr>
              <w:pStyle w:val="ListParagraph"/>
              <w:numPr>
                <w:ilvl w:val="0"/>
                <w:numId w:val="182"/>
              </w:numPr>
              <w:jc w:val="both"/>
              <w:rPr>
                <w:rFonts w:ascii="Times New Roman" w:hAnsi="Times New Roman"/>
                <w:noProof/>
                <w:sz w:val="20"/>
                <w:szCs w:val="20"/>
                <w:lang w:val="en-AU"/>
              </w:rPr>
            </w:pPr>
            <w:r>
              <w:rPr>
                <w:rFonts w:ascii="Times New Roman" w:hAnsi="Times New Roman"/>
                <w:noProof/>
                <w:sz w:val="20"/>
                <w:szCs w:val="20"/>
              </w:rPr>
              <w:t xml:space="preserve">припрема и </w:t>
            </w:r>
            <w:r w:rsidRPr="009164BC">
              <w:rPr>
                <w:rFonts w:ascii="Times New Roman" w:hAnsi="Times New Roman"/>
                <w:noProof/>
                <w:sz w:val="20"/>
                <w:szCs w:val="20"/>
                <w:lang w:val="en-AU"/>
              </w:rPr>
              <w:t xml:space="preserve">израђује извештаје </w:t>
            </w:r>
            <w:r>
              <w:rPr>
                <w:rFonts w:ascii="Times New Roman" w:hAnsi="Times New Roman"/>
                <w:noProof/>
                <w:sz w:val="20"/>
                <w:szCs w:val="20"/>
              </w:rPr>
              <w:t>из делокруга рада</w:t>
            </w:r>
            <w:r>
              <w:t>.</w:t>
            </w:r>
          </w:p>
        </w:tc>
      </w:tr>
      <w:tr w:rsidR="0070065B" w:rsidRPr="00A408D1"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olds"/>
              <w:rPr>
                <w:lang w:val="en-US" w:eastAsia="en-US"/>
              </w:rPr>
            </w:pPr>
            <w:r w:rsidRPr="00E41F1F">
              <w:rPr>
                <w:lang w:eastAsia="en-US"/>
              </w:rPr>
              <w:t>О</w:t>
            </w:r>
            <w:r w:rsidRPr="00E41F1F">
              <w:rPr>
                <w:lang w:val="en-US" w:eastAsia="en-US"/>
              </w:rPr>
              <w:t>бразовање</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ullets1"/>
              <w:numPr>
                <w:ilvl w:val="0"/>
                <w:numId w:val="2"/>
              </w:numPr>
            </w:pPr>
            <w:r w:rsidRPr="00E41F1F">
              <w:t>средње образовање.</w:t>
            </w:r>
          </w:p>
        </w:tc>
      </w:tr>
      <w:tr w:rsidR="0070065B" w:rsidRPr="00A408D1"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olds"/>
              <w:rPr>
                <w:lang w:val="en-US" w:eastAsia="en-US"/>
              </w:rPr>
            </w:pPr>
            <w:r w:rsidRPr="00E41F1F">
              <w:rPr>
                <w:lang w:val="en-US" w:eastAsia="en-U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70065B" w:rsidRPr="006A6E02" w:rsidRDefault="0070065B" w:rsidP="00372201">
            <w:pPr>
              <w:pStyle w:val="ListParagraph"/>
              <w:numPr>
                <w:ilvl w:val="0"/>
                <w:numId w:val="2"/>
              </w:numPr>
              <w:spacing w:line="240" w:lineRule="auto"/>
              <w:rPr>
                <w:rFonts w:ascii="Times New Roman" w:hAnsi="Times New Roman"/>
                <w:noProof/>
                <w:sz w:val="20"/>
                <w:szCs w:val="20"/>
              </w:rPr>
            </w:pPr>
            <w:r>
              <w:rPr>
                <w:rFonts w:ascii="Times New Roman" w:hAnsi="Times New Roman"/>
                <w:bCs/>
                <w:sz w:val="20"/>
                <w:szCs w:val="20"/>
                <w:lang w:val="sr-Cyrl-CS"/>
              </w:rPr>
              <w:t>обука за пријем, складиштење, чување и испоруку медицинских средстава;</w:t>
            </w:r>
          </w:p>
          <w:p w:rsidR="0070065B" w:rsidRPr="005B125A" w:rsidRDefault="0070065B" w:rsidP="00372201">
            <w:pPr>
              <w:pStyle w:val="ListParagraph"/>
              <w:numPr>
                <w:ilvl w:val="0"/>
                <w:numId w:val="2"/>
              </w:numPr>
              <w:spacing w:line="240" w:lineRule="auto"/>
              <w:rPr>
                <w:rFonts w:ascii="Times New Roman" w:hAnsi="Times New Roman"/>
                <w:noProof/>
                <w:sz w:val="20"/>
                <w:szCs w:val="20"/>
              </w:rPr>
            </w:pPr>
            <w:r>
              <w:rPr>
                <w:rFonts w:ascii="Times New Roman" w:hAnsi="Times New Roman"/>
                <w:bCs/>
                <w:sz w:val="20"/>
                <w:szCs w:val="20"/>
                <w:lang w:val="sr-Cyrl-CS"/>
              </w:rPr>
              <w:t xml:space="preserve">др. </w:t>
            </w:r>
            <w:r w:rsidRPr="005B125A">
              <w:rPr>
                <w:rFonts w:ascii="Times New Roman" w:hAnsi="Times New Roman"/>
                <w:bCs/>
                <w:sz w:val="20"/>
                <w:szCs w:val="20"/>
                <w:lang w:val="sr-Cyrl-CS"/>
              </w:rPr>
              <w:t>у складу са општим актом института</w:t>
            </w:r>
            <w:r w:rsidRPr="005B125A">
              <w:rPr>
                <w:bCs/>
                <w:lang w:val="sr-Cyrl-CS"/>
              </w:rPr>
              <w:t>.</w:t>
            </w:r>
          </w:p>
          <w:p w:rsidR="0070065B" w:rsidRPr="00E41F1F" w:rsidRDefault="0070065B" w:rsidP="00372201">
            <w:pPr>
              <w:pStyle w:val="NormalStefbullets1"/>
              <w:ind w:left="90"/>
              <w:rPr>
                <w:strike/>
              </w:rPr>
            </w:pPr>
          </w:p>
        </w:tc>
      </w:tr>
    </w:tbl>
    <w:p w:rsidR="0070065B" w:rsidRDefault="0070065B" w:rsidP="0070065B">
      <w:pPr>
        <w:spacing w:after="160" w:line="259" w:lineRule="auto"/>
        <w:ind w:left="0" w:firstLine="0"/>
      </w:pPr>
    </w:p>
    <w:p w:rsidR="004E4927" w:rsidRDefault="004E4927">
      <w:pPr>
        <w:spacing w:after="160" w:line="259" w:lineRule="auto"/>
        <w:ind w:left="0" w:firstLine="0"/>
      </w:pPr>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D32A08" w:rsidTr="0025605F">
        <w:trPr>
          <w:trHeight w:val="201"/>
          <w:tblHeader/>
          <w:jc w:val="center"/>
        </w:trPr>
        <w:tc>
          <w:tcPr>
            <w:tcW w:w="862" w:type="pct"/>
            <w:tcBorders>
              <w:bottom w:val="single" w:sz="2" w:space="0" w:color="auto"/>
              <w:right w:val="single" w:sz="12" w:space="0" w:color="auto"/>
            </w:tcBorders>
          </w:tcPr>
          <w:p w:rsidR="00FC2BF0" w:rsidRPr="00D32A08" w:rsidRDefault="00A05AE2" w:rsidP="00D837F2">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2</w:t>
            </w:r>
            <w:r w:rsidR="00D837F2">
              <w:rPr>
                <w:rFonts w:ascii="Times New Roman" w:eastAsia="Calibri" w:hAnsi="Times New Roman" w:cs="Arial"/>
                <w:bCs/>
                <w:noProof/>
                <w:spacing w:val="40"/>
                <w:sz w:val="24"/>
                <w:szCs w:val="36"/>
              </w:rPr>
              <w:t>7</w:t>
            </w:r>
            <w:r w:rsidR="00FC2BF0" w:rsidRPr="00D32A08">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D32A08" w:rsidRDefault="00FC2BF0" w:rsidP="0025605F">
            <w:pPr>
              <w:spacing w:line="240" w:lineRule="auto"/>
              <w:ind w:left="0" w:firstLine="0"/>
              <w:outlineLvl w:val="0"/>
              <w:rPr>
                <w:rFonts w:ascii="Times New Roman" w:hAnsi="Times New Roman"/>
                <w:caps/>
                <w:noProof/>
                <w:sz w:val="24"/>
                <w:szCs w:val="24"/>
                <w:lang w:eastAsia="en-AU"/>
              </w:rPr>
            </w:pPr>
            <w:r w:rsidRPr="00D32A08">
              <w:rPr>
                <w:rFonts w:ascii="Times New Roman" w:eastAsiaTheme="minorHAnsi" w:hAnsi="Times New Roman"/>
                <w:bCs/>
                <w:sz w:val="24"/>
                <w:szCs w:val="24"/>
              </w:rPr>
              <w:t>ЛАБОРАНТ</w:t>
            </w:r>
          </w:p>
        </w:tc>
      </w:tr>
      <w:tr w:rsidR="00FC2BF0" w:rsidRPr="00D32A08" w:rsidTr="0025605F">
        <w:trPr>
          <w:trHeight w:val="20"/>
          <w:tblHeader/>
          <w:jc w:val="center"/>
        </w:trPr>
        <w:tc>
          <w:tcPr>
            <w:tcW w:w="862" w:type="pct"/>
            <w:tcBorders>
              <w:top w:val="single" w:sz="2" w:space="0" w:color="auto"/>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D32A08" w:rsidRDefault="00FC2BF0" w:rsidP="0025605F">
            <w:pPr>
              <w:spacing w:line="240" w:lineRule="auto"/>
              <w:ind w:left="0" w:firstLine="0"/>
              <w:rPr>
                <w:rFonts w:ascii="Times New Roman" w:eastAsia="Calibri" w:hAnsi="Times New Roman"/>
                <w:bCs/>
                <w:caps/>
                <w:sz w:val="24"/>
                <w:szCs w:val="26"/>
              </w:rPr>
            </w:pPr>
          </w:p>
        </w:tc>
      </w:tr>
      <w:tr w:rsidR="00FC2BF0" w:rsidRPr="00D32A08" w:rsidTr="0025605F">
        <w:trPr>
          <w:trHeight w:val="3051"/>
          <w:jc w:val="center"/>
        </w:trPr>
        <w:tc>
          <w:tcPr>
            <w:tcW w:w="862" w:type="pct"/>
            <w:tcBorders>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D32A08" w:rsidRDefault="00FC2BF0" w:rsidP="00C535F2">
            <w:pPr>
              <w:pStyle w:val="ListParagraph"/>
              <w:numPr>
                <w:ilvl w:val="0"/>
                <w:numId w:val="151"/>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обавља послове у лабораторији на ре</w:t>
            </w:r>
            <w:r w:rsidR="00D837F2">
              <w:rPr>
                <w:rFonts w:ascii="Times New Roman" w:eastAsiaTheme="minorHAnsi" w:hAnsi="Times New Roman"/>
                <w:bCs/>
                <w:sz w:val="20"/>
                <w:szCs w:val="20"/>
                <w:lang w:val="ru-RU"/>
              </w:rPr>
              <w:t>а</w:t>
            </w:r>
            <w:r w:rsidRPr="00D32A08">
              <w:rPr>
                <w:rFonts w:ascii="Times New Roman" w:eastAsiaTheme="minorHAnsi" w:hAnsi="Times New Roman"/>
                <w:bCs/>
                <w:sz w:val="20"/>
                <w:szCs w:val="20"/>
                <w:lang w:val="ru-RU"/>
              </w:rPr>
              <w:t>лаизацији научно - истраживачких пројеката из научне области лабораторије;</w:t>
            </w:r>
          </w:p>
          <w:p w:rsidR="00FC2BF0" w:rsidRPr="00D32A08" w:rsidRDefault="00FC2BF0" w:rsidP="00C535F2">
            <w:pPr>
              <w:pStyle w:val="ListParagraph"/>
              <w:numPr>
                <w:ilvl w:val="0"/>
                <w:numId w:val="151"/>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ради на пословима испитивања у лабораторији (семена и другог биља / препарата / материјала / рад са експерименталним животињама и др);</w:t>
            </w:r>
          </w:p>
          <w:p w:rsidR="00FC2BF0" w:rsidRPr="00D32A08" w:rsidRDefault="00FC2BF0" w:rsidP="00C535F2">
            <w:pPr>
              <w:pStyle w:val="ListParagraph"/>
              <w:numPr>
                <w:ilvl w:val="0"/>
                <w:numId w:val="151"/>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учествује у припреми и извођењу експеримената;</w:t>
            </w:r>
          </w:p>
          <w:p w:rsidR="00FC2BF0" w:rsidRPr="00D32A08" w:rsidRDefault="00FC2BF0" w:rsidP="00C535F2">
            <w:pPr>
              <w:pStyle w:val="ListParagraph"/>
              <w:numPr>
                <w:ilvl w:val="0"/>
                <w:numId w:val="151"/>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врши обраду резултата, издавање и архивирање извештаја;</w:t>
            </w:r>
          </w:p>
          <w:p w:rsidR="00FC2BF0" w:rsidRPr="00D32A08" w:rsidRDefault="00FC2BF0" w:rsidP="00C535F2">
            <w:pPr>
              <w:pStyle w:val="ListParagraph"/>
              <w:numPr>
                <w:ilvl w:val="0"/>
                <w:numId w:val="151"/>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врши пријем и завођење узорака за испитивање и стара се за правилно обележавање узорака;</w:t>
            </w:r>
          </w:p>
          <w:p w:rsidR="00FC2BF0" w:rsidRPr="00D32A08" w:rsidRDefault="00FC2BF0" w:rsidP="00C535F2">
            <w:pPr>
              <w:pStyle w:val="ListParagraph"/>
              <w:numPr>
                <w:ilvl w:val="0"/>
                <w:numId w:val="151"/>
              </w:numPr>
              <w:spacing w:line="276" w:lineRule="auto"/>
              <w:contextualSpacing/>
              <w:jc w:val="both"/>
              <w:rPr>
                <w:rFonts w:ascii="Times New Roman" w:hAnsi="Times New Roman"/>
                <w:sz w:val="20"/>
                <w:szCs w:val="20"/>
              </w:rPr>
            </w:pPr>
            <w:r w:rsidRPr="00D32A08">
              <w:rPr>
                <w:rFonts w:ascii="Times New Roman" w:hAnsi="Times New Roman"/>
                <w:sz w:val="20"/>
                <w:szCs w:val="20"/>
              </w:rPr>
              <w:t>ради на оснивању, одржавању и мерењу огледа;</w:t>
            </w:r>
          </w:p>
          <w:p w:rsidR="00FC2BF0" w:rsidRPr="00D32A08" w:rsidRDefault="00FC2BF0" w:rsidP="00C535F2">
            <w:pPr>
              <w:pStyle w:val="ListParagraph"/>
              <w:numPr>
                <w:ilvl w:val="0"/>
                <w:numId w:val="151"/>
              </w:numPr>
              <w:spacing w:line="276" w:lineRule="auto"/>
              <w:contextualSpacing/>
              <w:jc w:val="both"/>
              <w:rPr>
                <w:rFonts w:ascii="Times New Roman" w:hAnsi="Times New Roman"/>
                <w:sz w:val="20"/>
                <w:szCs w:val="20"/>
              </w:rPr>
            </w:pPr>
            <w:r w:rsidRPr="00D32A08">
              <w:rPr>
                <w:rFonts w:ascii="Times New Roman" w:hAnsi="Times New Roman"/>
                <w:sz w:val="20"/>
                <w:szCs w:val="20"/>
              </w:rPr>
              <w:t>ради на припреми, отпреми садница и дрвних сортимената;</w:t>
            </w:r>
          </w:p>
          <w:p w:rsidR="00FC2BF0" w:rsidRPr="00D32A08" w:rsidRDefault="00FC2BF0" w:rsidP="00C535F2">
            <w:pPr>
              <w:pStyle w:val="ListParagraph"/>
              <w:numPr>
                <w:ilvl w:val="0"/>
                <w:numId w:val="151"/>
              </w:numPr>
              <w:spacing w:line="276" w:lineRule="auto"/>
              <w:contextualSpacing/>
              <w:jc w:val="both"/>
              <w:rPr>
                <w:rFonts w:ascii="Times New Roman" w:hAnsi="Times New Roman"/>
                <w:sz w:val="20"/>
                <w:szCs w:val="20"/>
              </w:rPr>
            </w:pPr>
            <w:r w:rsidRPr="00D32A08">
              <w:rPr>
                <w:rFonts w:ascii="Times New Roman" w:hAnsi="Times New Roman"/>
                <w:sz w:val="20"/>
                <w:szCs w:val="20"/>
              </w:rPr>
              <w:t>обавља послове припреме и стерилизације хранљивих подлога и материјала;</w:t>
            </w:r>
          </w:p>
          <w:p w:rsidR="00FC2BF0" w:rsidRPr="00D32A08" w:rsidRDefault="00FC2BF0" w:rsidP="00C535F2">
            <w:pPr>
              <w:pStyle w:val="ListParagraph"/>
              <w:numPr>
                <w:ilvl w:val="0"/>
                <w:numId w:val="151"/>
              </w:numPr>
              <w:tabs>
                <w:tab w:val="left" w:pos="0"/>
                <w:tab w:val="left" w:pos="360"/>
              </w:tabs>
              <w:spacing w:line="240" w:lineRule="auto"/>
              <w:jc w:val="both"/>
              <w:rPr>
                <w:rFonts w:ascii="Times New Roman" w:eastAsiaTheme="minorHAnsi" w:hAnsi="Times New Roman"/>
                <w:b/>
                <w:bCs/>
                <w:sz w:val="20"/>
                <w:szCs w:val="20"/>
                <w:u w:val="single"/>
                <w:lang w:val="ru-RU"/>
              </w:rPr>
            </w:pPr>
            <w:r w:rsidRPr="00D32A08">
              <w:rPr>
                <w:rFonts w:ascii="Times New Roman" w:eastAsiaTheme="minorHAnsi" w:hAnsi="Times New Roman"/>
                <w:bCs/>
                <w:sz w:val="20"/>
                <w:szCs w:val="20"/>
                <w:lang w:val="ru-RU"/>
              </w:rPr>
              <w:t>стара се о уредном и благовременом уклањању отпадног материјала из лабораторије.</w:t>
            </w:r>
          </w:p>
          <w:p w:rsidR="00FC2BF0" w:rsidRPr="00D32A08" w:rsidRDefault="00FC2BF0" w:rsidP="0025605F">
            <w:pPr>
              <w:spacing w:line="240" w:lineRule="auto"/>
              <w:jc w:val="both"/>
              <w:rPr>
                <w:rFonts w:ascii="Times New Roman" w:hAnsi="Times New Roman"/>
                <w:bCs/>
                <w:color w:val="000000" w:themeColor="text1"/>
                <w:sz w:val="20"/>
                <w:szCs w:val="20"/>
                <w:lang w:val="sr-Cyrl-CS"/>
              </w:rPr>
            </w:pPr>
          </w:p>
        </w:tc>
      </w:tr>
      <w:tr w:rsidR="00FC2BF0" w:rsidRPr="00D32A08" w:rsidTr="0025605F">
        <w:trPr>
          <w:trHeight w:val="220"/>
          <w:jc w:val="center"/>
        </w:trPr>
        <w:tc>
          <w:tcPr>
            <w:tcW w:w="862" w:type="pct"/>
            <w:tcBorders>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Oбразовање</w:t>
            </w:r>
          </w:p>
        </w:tc>
        <w:tc>
          <w:tcPr>
            <w:tcW w:w="4138" w:type="pct"/>
            <w:tcBorders>
              <w:left w:val="single" w:sz="12" w:space="0" w:color="auto"/>
            </w:tcBorders>
          </w:tcPr>
          <w:p w:rsidR="00FC2BF0" w:rsidRPr="00D32A08" w:rsidRDefault="00FC2BF0" w:rsidP="00C535F2">
            <w:pPr>
              <w:pStyle w:val="ListParagraph"/>
              <w:numPr>
                <w:ilvl w:val="0"/>
                <w:numId w:val="154"/>
              </w:numPr>
              <w:spacing w:before="100" w:beforeAutospacing="1" w:after="100" w:afterAutospacing="1" w:line="240" w:lineRule="auto"/>
              <w:rPr>
                <w:rFonts w:ascii="Times New Roman" w:hAnsi="Times New Roman"/>
                <w:bCs/>
                <w:sz w:val="20"/>
                <w:szCs w:val="20"/>
                <w:lang w:val="sr-Cyrl-CS"/>
              </w:rPr>
            </w:pPr>
            <w:r w:rsidRPr="00D32A08">
              <w:rPr>
                <w:rFonts w:ascii="Times New Roman" w:hAnsi="Times New Roman"/>
                <w:bCs/>
                <w:sz w:val="20"/>
                <w:szCs w:val="20"/>
                <w:lang w:val="sr-Cyrl-CS"/>
              </w:rPr>
              <w:t>средње образовање.</w:t>
            </w:r>
          </w:p>
        </w:tc>
      </w:tr>
      <w:tr w:rsidR="00FC2BF0" w:rsidRPr="00FC309E" w:rsidTr="0025605F">
        <w:trPr>
          <w:trHeight w:val="536"/>
          <w:jc w:val="center"/>
        </w:trPr>
        <w:tc>
          <w:tcPr>
            <w:tcW w:w="862" w:type="pct"/>
            <w:tcBorders>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D32A08" w:rsidRDefault="00FC2BF0" w:rsidP="00672434">
            <w:pPr>
              <w:pStyle w:val="ListParagraph"/>
              <w:numPr>
                <w:ilvl w:val="0"/>
                <w:numId w:val="52"/>
              </w:numPr>
              <w:spacing w:line="240" w:lineRule="auto"/>
              <w:rPr>
                <w:rFonts w:ascii="Times New Roman" w:hAnsi="Times New Roman"/>
                <w:noProof/>
                <w:sz w:val="20"/>
                <w:szCs w:val="20"/>
                <w:lang w:val="en-AU" w:eastAsia="en-AU"/>
              </w:rPr>
            </w:pPr>
            <w:r w:rsidRPr="00D32A08">
              <w:rPr>
                <w:rFonts w:ascii="Times New Roman" w:hAnsi="Times New Roman"/>
                <w:bCs/>
                <w:sz w:val="20"/>
                <w:szCs w:val="20"/>
                <w:lang w:val="sr-Cyrl-CS"/>
              </w:rPr>
              <w:t>у складу са општим актом института</w:t>
            </w:r>
            <w:r w:rsidRPr="00D32A08">
              <w:rPr>
                <w:bCs/>
                <w:lang w:val="sr-Cyrl-CS"/>
              </w:rPr>
              <w:t>.</w:t>
            </w:r>
          </w:p>
        </w:tc>
      </w:tr>
    </w:tbl>
    <w:p w:rsidR="00FC2BF0" w:rsidRDefault="00FC2BF0" w:rsidP="00FC2BF0">
      <w:pPr>
        <w:tabs>
          <w:tab w:val="left" w:pos="7305"/>
        </w:tabs>
        <w:spacing w:line="240" w:lineRule="auto"/>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C307F" w:rsidTr="0025605F">
        <w:trPr>
          <w:trHeight w:val="201"/>
          <w:tblHeader/>
          <w:jc w:val="center"/>
        </w:trPr>
        <w:tc>
          <w:tcPr>
            <w:tcW w:w="862" w:type="pct"/>
            <w:tcBorders>
              <w:bottom w:val="single" w:sz="2" w:space="0" w:color="auto"/>
              <w:right w:val="single" w:sz="12" w:space="0" w:color="auto"/>
            </w:tcBorders>
          </w:tcPr>
          <w:p w:rsidR="00FC2BF0" w:rsidRPr="00BC307F" w:rsidRDefault="00A05AE2" w:rsidP="00BC307F">
            <w:pPr>
              <w:spacing w:line="240" w:lineRule="auto"/>
              <w:ind w:left="0" w:firstLine="0"/>
              <w:rPr>
                <w:rFonts w:ascii="Times New Roman" w:eastAsia="Calibri" w:hAnsi="Times New Roman" w:cs="Arial"/>
                <w:bCs/>
                <w:noProof/>
                <w:spacing w:val="40"/>
                <w:sz w:val="24"/>
                <w:szCs w:val="36"/>
              </w:rPr>
            </w:pPr>
            <w:r w:rsidRPr="00BC307F">
              <w:rPr>
                <w:rFonts w:ascii="Times New Roman" w:eastAsia="Calibri" w:hAnsi="Times New Roman" w:cs="Arial"/>
                <w:bCs/>
                <w:noProof/>
                <w:spacing w:val="40"/>
                <w:sz w:val="24"/>
                <w:szCs w:val="36"/>
              </w:rPr>
              <w:lastRenderedPageBreak/>
              <w:t>2</w:t>
            </w:r>
            <w:r w:rsidR="00BC307F" w:rsidRPr="00BC307F">
              <w:rPr>
                <w:rFonts w:ascii="Times New Roman" w:eastAsia="Calibri" w:hAnsi="Times New Roman" w:cs="Arial"/>
                <w:bCs/>
                <w:noProof/>
                <w:spacing w:val="40"/>
                <w:sz w:val="24"/>
                <w:szCs w:val="36"/>
              </w:rPr>
              <w:t>8</w:t>
            </w:r>
            <w:r w:rsidR="00FC2BF0" w:rsidRPr="00BC307F">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BC307F" w:rsidRDefault="00492AF6" w:rsidP="0025605F">
            <w:pPr>
              <w:spacing w:line="240" w:lineRule="auto"/>
              <w:ind w:left="0" w:firstLine="0"/>
              <w:outlineLvl w:val="0"/>
              <w:rPr>
                <w:rFonts w:ascii="Times New Roman" w:hAnsi="Times New Roman"/>
                <w:caps/>
                <w:noProof/>
                <w:sz w:val="24"/>
                <w:szCs w:val="24"/>
                <w:lang w:eastAsia="en-AU"/>
              </w:rPr>
            </w:pPr>
            <w:r w:rsidRPr="00BC307F">
              <w:rPr>
                <w:rFonts w:ascii="Times New Roman" w:hAnsi="Times New Roman"/>
                <w:caps/>
                <w:noProof/>
                <w:sz w:val="24"/>
                <w:szCs w:val="24"/>
                <w:lang w:eastAsia="en-AU"/>
              </w:rPr>
              <w:t xml:space="preserve">ТЕХНИЧАР </w:t>
            </w:r>
            <w:r w:rsidR="00FC2BF0" w:rsidRPr="00BC307F">
              <w:rPr>
                <w:rFonts w:ascii="Times New Roman" w:hAnsi="Times New Roman"/>
                <w:caps/>
                <w:noProof/>
                <w:sz w:val="24"/>
                <w:szCs w:val="24"/>
                <w:lang w:eastAsia="en-AU"/>
              </w:rPr>
              <w:t>НА ПОСЛОВИМА ИЗВОЂЕЊА ОГЛЕДА</w:t>
            </w:r>
          </w:p>
        </w:tc>
      </w:tr>
      <w:tr w:rsidR="00FC2BF0" w:rsidRPr="00BC307F" w:rsidTr="0025605F">
        <w:trPr>
          <w:trHeight w:val="685"/>
          <w:tblHeader/>
          <w:jc w:val="center"/>
        </w:trPr>
        <w:tc>
          <w:tcPr>
            <w:tcW w:w="862" w:type="pct"/>
            <w:tcBorders>
              <w:top w:val="single" w:sz="2" w:space="0" w:color="auto"/>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BC307F" w:rsidRDefault="00FC2BF0" w:rsidP="0025605F">
            <w:pPr>
              <w:spacing w:line="240" w:lineRule="auto"/>
              <w:ind w:left="0" w:firstLine="0"/>
              <w:rPr>
                <w:rFonts w:ascii="Times New Roman" w:eastAsia="Calibri" w:hAnsi="Times New Roman"/>
                <w:bCs/>
                <w:caps/>
                <w:sz w:val="24"/>
                <w:szCs w:val="26"/>
              </w:rPr>
            </w:pPr>
          </w:p>
        </w:tc>
      </w:tr>
      <w:tr w:rsidR="00FC2BF0" w:rsidRPr="00BC307F" w:rsidTr="00FB35E1">
        <w:trPr>
          <w:trHeight w:val="1630"/>
          <w:jc w:val="center"/>
        </w:trPr>
        <w:tc>
          <w:tcPr>
            <w:tcW w:w="862" w:type="pct"/>
            <w:tcBorders>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BC307F" w:rsidRDefault="00FC2BF0" w:rsidP="00C535F2">
            <w:pPr>
              <w:pStyle w:val="ListParagraph"/>
              <w:numPr>
                <w:ilvl w:val="0"/>
                <w:numId w:val="160"/>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учествује у постављању огледа у лабораторији, под надзором истраживача;</w:t>
            </w:r>
          </w:p>
          <w:p w:rsidR="00FC2BF0" w:rsidRPr="00BC307F" w:rsidRDefault="00FC2BF0" w:rsidP="00C535F2">
            <w:pPr>
              <w:pStyle w:val="ListParagraph"/>
              <w:numPr>
                <w:ilvl w:val="0"/>
                <w:numId w:val="160"/>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учествује у постављању огледа у пољу под надзором истраживача;</w:t>
            </w:r>
          </w:p>
          <w:p w:rsidR="00FC2BF0" w:rsidRPr="00BC307F" w:rsidRDefault="00FC2BF0" w:rsidP="00C535F2">
            <w:pPr>
              <w:pStyle w:val="ListParagraph"/>
              <w:numPr>
                <w:ilvl w:val="0"/>
                <w:numId w:val="160"/>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 xml:space="preserve">обавља друге лаборатројске послове; </w:t>
            </w:r>
          </w:p>
          <w:p w:rsidR="00FC2BF0" w:rsidRPr="00BC307F" w:rsidRDefault="00FC2BF0" w:rsidP="00C535F2">
            <w:pPr>
              <w:pStyle w:val="ListParagraph"/>
              <w:numPr>
                <w:ilvl w:val="0"/>
                <w:numId w:val="160"/>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обавља теренске послове;</w:t>
            </w:r>
          </w:p>
          <w:p w:rsidR="00FC2BF0" w:rsidRPr="00BC307F" w:rsidRDefault="00FC2BF0" w:rsidP="00C535F2">
            <w:pPr>
              <w:pStyle w:val="ListParagraph"/>
              <w:numPr>
                <w:ilvl w:val="0"/>
                <w:numId w:val="160"/>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уноси и обрађује податке везано за израду студија, пројеката, елабората и извештаја;</w:t>
            </w:r>
          </w:p>
          <w:p w:rsidR="00FC2BF0" w:rsidRPr="00BC307F" w:rsidRDefault="00FC2BF0" w:rsidP="00C535F2">
            <w:pPr>
              <w:pStyle w:val="ListParagraph"/>
              <w:numPr>
                <w:ilvl w:val="0"/>
                <w:numId w:val="160"/>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стара се о хигијени и техничком одржавању опреме и прибора;</w:t>
            </w:r>
          </w:p>
          <w:p w:rsidR="00FC2BF0" w:rsidRPr="00BC307F" w:rsidRDefault="00FC2BF0" w:rsidP="00C535F2">
            <w:pPr>
              <w:pStyle w:val="ListParagraph"/>
              <w:numPr>
                <w:ilvl w:val="0"/>
                <w:numId w:val="160"/>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по потреби обавља послове складиштења (репроматеријала и готових производа).</w:t>
            </w:r>
          </w:p>
        </w:tc>
      </w:tr>
      <w:tr w:rsidR="00FC2BF0" w:rsidRPr="00BC307F" w:rsidTr="0025605F">
        <w:trPr>
          <w:trHeight w:val="220"/>
          <w:jc w:val="center"/>
        </w:trPr>
        <w:tc>
          <w:tcPr>
            <w:tcW w:w="862" w:type="pct"/>
            <w:tcBorders>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Oбразовање</w:t>
            </w:r>
          </w:p>
        </w:tc>
        <w:tc>
          <w:tcPr>
            <w:tcW w:w="4138" w:type="pct"/>
            <w:tcBorders>
              <w:left w:val="single" w:sz="12" w:space="0" w:color="auto"/>
            </w:tcBorders>
          </w:tcPr>
          <w:p w:rsidR="00FC2BF0" w:rsidRPr="00BC307F" w:rsidRDefault="00FC2BF0" w:rsidP="00C535F2">
            <w:pPr>
              <w:pStyle w:val="ListParagraph"/>
              <w:numPr>
                <w:ilvl w:val="0"/>
                <w:numId w:val="154"/>
              </w:numPr>
              <w:spacing w:before="100" w:beforeAutospacing="1" w:after="100" w:afterAutospacing="1" w:line="240" w:lineRule="auto"/>
              <w:rPr>
                <w:rFonts w:ascii="Times New Roman" w:hAnsi="Times New Roman"/>
                <w:bCs/>
                <w:sz w:val="20"/>
                <w:szCs w:val="20"/>
                <w:lang w:val="sr-Cyrl-CS"/>
              </w:rPr>
            </w:pPr>
            <w:r w:rsidRPr="00BC307F">
              <w:rPr>
                <w:rFonts w:ascii="Times New Roman" w:hAnsi="Times New Roman"/>
                <w:bCs/>
                <w:sz w:val="20"/>
                <w:szCs w:val="20"/>
                <w:lang w:val="sr-Cyrl-CS"/>
              </w:rPr>
              <w:t>средње образовање.</w:t>
            </w:r>
          </w:p>
        </w:tc>
      </w:tr>
      <w:tr w:rsidR="00FC2BF0" w:rsidRPr="00633D8A" w:rsidTr="0025605F">
        <w:trPr>
          <w:trHeight w:val="536"/>
          <w:jc w:val="center"/>
        </w:trPr>
        <w:tc>
          <w:tcPr>
            <w:tcW w:w="862" w:type="pct"/>
            <w:tcBorders>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BC307F" w:rsidRDefault="00FC2BF0" w:rsidP="00C535F2">
            <w:pPr>
              <w:pStyle w:val="ListParagraph"/>
              <w:numPr>
                <w:ilvl w:val="0"/>
                <w:numId w:val="154"/>
              </w:numPr>
              <w:spacing w:line="240" w:lineRule="auto"/>
              <w:rPr>
                <w:rFonts w:ascii="Times New Roman" w:hAnsi="Times New Roman"/>
                <w:noProof/>
                <w:sz w:val="20"/>
                <w:szCs w:val="20"/>
                <w:lang w:val="en-AU" w:eastAsia="en-AU"/>
              </w:rPr>
            </w:pPr>
            <w:r w:rsidRPr="00BC307F">
              <w:rPr>
                <w:rFonts w:ascii="Times New Roman" w:hAnsi="Times New Roman"/>
                <w:bCs/>
                <w:sz w:val="20"/>
                <w:szCs w:val="20"/>
                <w:lang w:val="sr-Cyrl-CS"/>
              </w:rPr>
              <w:t>у складу са општим актом института</w:t>
            </w:r>
            <w:r w:rsidRPr="00BC307F">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4E4927" w:rsidRDefault="004E492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C307F" w:rsidTr="0025605F">
        <w:trPr>
          <w:trHeight w:val="201"/>
          <w:tblHeader/>
          <w:jc w:val="center"/>
        </w:trPr>
        <w:tc>
          <w:tcPr>
            <w:tcW w:w="862" w:type="pct"/>
            <w:tcBorders>
              <w:bottom w:val="single" w:sz="2" w:space="0" w:color="auto"/>
              <w:right w:val="single" w:sz="12" w:space="0" w:color="auto"/>
            </w:tcBorders>
          </w:tcPr>
          <w:p w:rsidR="00FC2BF0" w:rsidRPr="00BC307F" w:rsidRDefault="00A05AE2" w:rsidP="00BC307F">
            <w:pPr>
              <w:spacing w:line="240" w:lineRule="auto"/>
              <w:ind w:left="0" w:firstLine="0"/>
              <w:rPr>
                <w:rFonts w:ascii="Times New Roman" w:eastAsia="Calibri" w:hAnsi="Times New Roman" w:cs="Arial"/>
                <w:bCs/>
                <w:noProof/>
                <w:spacing w:val="40"/>
                <w:sz w:val="24"/>
                <w:szCs w:val="36"/>
              </w:rPr>
            </w:pPr>
            <w:r w:rsidRPr="00BC307F">
              <w:rPr>
                <w:rFonts w:ascii="Times New Roman" w:eastAsia="Calibri" w:hAnsi="Times New Roman" w:cs="Arial"/>
                <w:bCs/>
                <w:noProof/>
                <w:spacing w:val="40"/>
                <w:sz w:val="24"/>
                <w:szCs w:val="36"/>
              </w:rPr>
              <w:lastRenderedPageBreak/>
              <w:t>2</w:t>
            </w:r>
            <w:r w:rsidR="00BC307F" w:rsidRPr="00BC307F">
              <w:rPr>
                <w:rFonts w:ascii="Times New Roman" w:eastAsia="Calibri" w:hAnsi="Times New Roman" w:cs="Arial"/>
                <w:bCs/>
                <w:noProof/>
                <w:spacing w:val="40"/>
                <w:sz w:val="24"/>
                <w:szCs w:val="36"/>
              </w:rPr>
              <w:t>9</w:t>
            </w:r>
            <w:r w:rsidR="00FC2BF0" w:rsidRPr="00BC307F">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BC307F" w:rsidRDefault="006B55C0" w:rsidP="006B55C0">
            <w:pPr>
              <w:spacing w:line="240" w:lineRule="auto"/>
              <w:ind w:left="0" w:firstLine="0"/>
              <w:outlineLvl w:val="0"/>
              <w:rPr>
                <w:rFonts w:ascii="Times New Roman" w:hAnsi="Times New Roman"/>
                <w:caps/>
                <w:noProof/>
                <w:sz w:val="24"/>
                <w:szCs w:val="24"/>
                <w:lang w:eastAsia="en-AU"/>
              </w:rPr>
            </w:pPr>
            <w:r w:rsidRPr="00BC307F">
              <w:rPr>
                <w:rFonts w:ascii="Times New Roman" w:hAnsi="Times New Roman"/>
                <w:caps/>
                <w:noProof/>
                <w:sz w:val="24"/>
                <w:szCs w:val="24"/>
                <w:lang w:eastAsia="en-AU"/>
              </w:rPr>
              <w:t xml:space="preserve">ТЕХНИЧАР НА </w:t>
            </w:r>
            <w:r w:rsidR="00FC2BF0" w:rsidRPr="00BC307F">
              <w:rPr>
                <w:rFonts w:ascii="Times New Roman" w:hAnsi="Times New Roman"/>
                <w:caps/>
                <w:noProof/>
                <w:sz w:val="24"/>
                <w:szCs w:val="24"/>
                <w:lang w:eastAsia="en-AU"/>
              </w:rPr>
              <w:t xml:space="preserve">АДМИНИСТРАТИВНО </w:t>
            </w:r>
            <w:r w:rsidRPr="00BC307F">
              <w:rPr>
                <w:rFonts w:ascii="Times New Roman" w:hAnsi="Times New Roman"/>
                <w:caps/>
                <w:noProof/>
                <w:sz w:val="24"/>
                <w:szCs w:val="24"/>
                <w:lang w:eastAsia="en-AU"/>
              </w:rPr>
              <w:t>–</w:t>
            </w:r>
            <w:r w:rsidR="00A20BD7">
              <w:rPr>
                <w:rFonts w:ascii="Times New Roman" w:hAnsi="Times New Roman"/>
                <w:caps/>
                <w:noProof/>
                <w:sz w:val="24"/>
                <w:szCs w:val="24"/>
                <w:lang w:val="sr-Cyrl-RS" w:eastAsia="en-AU"/>
              </w:rPr>
              <w:t xml:space="preserve"> </w:t>
            </w:r>
            <w:bookmarkStart w:id="25" w:name="_GoBack"/>
            <w:bookmarkEnd w:id="25"/>
            <w:r w:rsidR="00FC2BF0" w:rsidRPr="00BC307F">
              <w:rPr>
                <w:rFonts w:ascii="Times New Roman" w:hAnsi="Times New Roman"/>
                <w:caps/>
                <w:noProof/>
                <w:sz w:val="24"/>
                <w:szCs w:val="24"/>
                <w:lang w:eastAsia="en-AU"/>
              </w:rPr>
              <w:t>ТЕХНИЧК</w:t>
            </w:r>
            <w:r w:rsidRPr="00BC307F">
              <w:rPr>
                <w:rFonts w:ascii="Times New Roman" w:hAnsi="Times New Roman"/>
                <w:caps/>
                <w:noProof/>
                <w:sz w:val="24"/>
                <w:szCs w:val="24"/>
                <w:lang w:eastAsia="en-AU"/>
              </w:rPr>
              <w:t xml:space="preserve">ИМ </w:t>
            </w:r>
            <w:r w:rsidR="00FC2BF0" w:rsidRPr="00BC307F">
              <w:rPr>
                <w:rFonts w:ascii="Times New Roman" w:hAnsi="Times New Roman"/>
                <w:caps/>
                <w:noProof/>
                <w:sz w:val="24"/>
                <w:szCs w:val="24"/>
                <w:lang w:eastAsia="en-AU"/>
              </w:rPr>
              <w:t>ПОСЛОВИМА АНАЛИЗЕ УЗОРАКА</w:t>
            </w:r>
          </w:p>
        </w:tc>
      </w:tr>
      <w:tr w:rsidR="00FC2BF0" w:rsidRPr="00BC307F" w:rsidTr="0025605F">
        <w:trPr>
          <w:trHeight w:val="685"/>
          <w:tblHeader/>
          <w:jc w:val="center"/>
        </w:trPr>
        <w:tc>
          <w:tcPr>
            <w:tcW w:w="862" w:type="pct"/>
            <w:tcBorders>
              <w:top w:val="single" w:sz="2" w:space="0" w:color="auto"/>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BC307F" w:rsidRDefault="00FC2BF0" w:rsidP="0025605F">
            <w:pPr>
              <w:spacing w:line="240" w:lineRule="auto"/>
              <w:ind w:left="0" w:firstLine="0"/>
              <w:rPr>
                <w:rFonts w:ascii="Times New Roman" w:eastAsia="Calibri" w:hAnsi="Times New Roman"/>
                <w:bCs/>
                <w:caps/>
                <w:sz w:val="24"/>
                <w:szCs w:val="26"/>
              </w:rPr>
            </w:pPr>
          </w:p>
        </w:tc>
      </w:tr>
      <w:tr w:rsidR="00FC2BF0" w:rsidRPr="00BC307F" w:rsidTr="0025605F">
        <w:trPr>
          <w:trHeight w:val="1900"/>
          <w:jc w:val="center"/>
        </w:trPr>
        <w:tc>
          <w:tcPr>
            <w:tcW w:w="862" w:type="pct"/>
            <w:tcBorders>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BC307F" w:rsidRDefault="00FC2BF0" w:rsidP="00C535F2">
            <w:pPr>
              <w:pStyle w:val="ListParagraph"/>
              <w:numPr>
                <w:ilvl w:val="0"/>
                <w:numId w:val="161"/>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врши електронску евиденцију узорака;</w:t>
            </w:r>
          </w:p>
          <w:p w:rsidR="00FC2BF0" w:rsidRPr="00BC307F" w:rsidRDefault="00FC2BF0" w:rsidP="00C535F2">
            <w:pPr>
              <w:pStyle w:val="ListParagraph"/>
              <w:numPr>
                <w:ilvl w:val="0"/>
                <w:numId w:val="161"/>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дистрибуира податке о узорцима по унутрашњим организационим јединицама у институту;</w:t>
            </w:r>
          </w:p>
          <w:p w:rsidR="00FC2BF0" w:rsidRPr="00BC307F" w:rsidRDefault="00FC2BF0" w:rsidP="00C535F2">
            <w:pPr>
              <w:pStyle w:val="ListParagraph"/>
              <w:numPr>
                <w:ilvl w:val="0"/>
                <w:numId w:val="161"/>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врши послове на сортирању података и резултата анализа;</w:t>
            </w:r>
          </w:p>
          <w:p w:rsidR="00FC2BF0" w:rsidRPr="00BC307F" w:rsidRDefault="00FC2BF0" w:rsidP="00C535F2">
            <w:pPr>
              <w:pStyle w:val="ListParagraph"/>
              <w:numPr>
                <w:ilvl w:val="0"/>
                <w:numId w:val="161"/>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 xml:space="preserve">припрема и даје информације и извештаје физичким лицима; </w:t>
            </w:r>
          </w:p>
          <w:p w:rsidR="00FC2BF0" w:rsidRPr="00BC307F" w:rsidRDefault="00FC2BF0" w:rsidP="00C535F2">
            <w:pPr>
              <w:pStyle w:val="ListParagraph"/>
              <w:numPr>
                <w:ilvl w:val="0"/>
                <w:numId w:val="161"/>
              </w:numPr>
              <w:tabs>
                <w:tab w:val="left" w:pos="0"/>
                <w:tab w:val="left" w:pos="360"/>
              </w:tabs>
              <w:spacing w:line="240" w:lineRule="auto"/>
              <w:ind w:left="446"/>
              <w:jc w:val="both"/>
              <w:rPr>
                <w:rFonts w:ascii="Times New Roman" w:hAnsi="Times New Roman"/>
                <w:bCs/>
                <w:sz w:val="20"/>
                <w:szCs w:val="20"/>
                <w:lang w:val="sr-Cyrl-CS"/>
              </w:rPr>
            </w:pPr>
            <w:r w:rsidRPr="00BC307F">
              <w:rPr>
                <w:rFonts w:ascii="Times New Roman" w:eastAsiaTheme="minorHAnsi" w:hAnsi="Times New Roman"/>
                <w:bCs/>
                <w:sz w:val="20"/>
                <w:szCs w:val="20"/>
                <w:lang w:val="ru-RU"/>
              </w:rPr>
              <w:t xml:space="preserve">обавља друге администартивно- техничке послове везано за узорке и аналзе; </w:t>
            </w:r>
          </w:p>
          <w:p w:rsidR="00FC2BF0" w:rsidRPr="00BC307F" w:rsidRDefault="00FC2BF0" w:rsidP="00C535F2">
            <w:pPr>
              <w:pStyle w:val="ListParagraph"/>
              <w:numPr>
                <w:ilvl w:val="0"/>
                <w:numId w:val="161"/>
              </w:numPr>
              <w:tabs>
                <w:tab w:val="left" w:pos="0"/>
                <w:tab w:val="left" w:pos="360"/>
              </w:tabs>
              <w:spacing w:line="240" w:lineRule="auto"/>
              <w:ind w:left="446"/>
              <w:jc w:val="both"/>
              <w:rPr>
                <w:rFonts w:ascii="Times New Roman" w:eastAsiaTheme="minorHAnsi" w:hAnsi="Times New Roman"/>
                <w:bCs/>
                <w:sz w:val="20"/>
                <w:szCs w:val="20"/>
                <w:lang w:val="ru-RU"/>
              </w:rPr>
            </w:pPr>
            <w:r w:rsidRPr="00BC307F">
              <w:rPr>
                <w:rFonts w:ascii="Times New Roman" w:eastAsiaTheme="minorHAnsi" w:hAnsi="Times New Roman"/>
                <w:bCs/>
                <w:sz w:val="20"/>
                <w:szCs w:val="20"/>
                <w:lang w:val="ru-RU"/>
              </w:rPr>
              <w:t>обавља и друге администартивно- техничке послове из делатности института.</w:t>
            </w:r>
          </w:p>
        </w:tc>
      </w:tr>
      <w:tr w:rsidR="00FC2BF0" w:rsidRPr="00BC307F" w:rsidTr="0025605F">
        <w:trPr>
          <w:trHeight w:val="220"/>
          <w:jc w:val="center"/>
        </w:trPr>
        <w:tc>
          <w:tcPr>
            <w:tcW w:w="862" w:type="pct"/>
            <w:tcBorders>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Oбразовање</w:t>
            </w:r>
          </w:p>
        </w:tc>
        <w:tc>
          <w:tcPr>
            <w:tcW w:w="4138" w:type="pct"/>
            <w:tcBorders>
              <w:left w:val="single" w:sz="12" w:space="0" w:color="auto"/>
            </w:tcBorders>
          </w:tcPr>
          <w:p w:rsidR="00FC2BF0" w:rsidRPr="00BC307F" w:rsidRDefault="00FC2BF0" w:rsidP="00C535F2">
            <w:pPr>
              <w:pStyle w:val="ListParagraph"/>
              <w:numPr>
                <w:ilvl w:val="0"/>
                <w:numId w:val="154"/>
              </w:numPr>
              <w:spacing w:before="100" w:beforeAutospacing="1" w:after="100" w:afterAutospacing="1" w:line="240" w:lineRule="auto"/>
              <w:jc w:val="both"/>
              <w:rPr>
                <w:rFonts w:ascii="Times New Roman" w:hAnsi="Times New Roman"/>
                <w:bCs/>
                <w:sz w:val="20"/>
                <w:szCs w:val="20"/>
                <w:lang w:val="sr-Cyrl-CS"/>
              </w:rPr>
            </w:pPr>
            <w:r w:rsidRPr="00BC307F">
              <w:rPr>
                <w:rFonts w:ascii="Times New Roman" w:hAnsi="Times New Roman"/>
                <w:bCs/>
                <w:sz w:val="20"/>
                <w:szCs w:val="20"/>
                <w:lang w:val="sr-Cyrl-CS"/>
              </w:rPr>
              <w:t>средње образовање.</w:t>
            </w:r>
          </w:p>
        </w:tc>
      </w:tr>
      <w:tr w:rsidR="00FC2BF0" w:rsidRPr="00633D8A" w:rsidTr="0025605F">
        <w:trPr>
          <w:trHeight w:val="220"/>
          <w:jc w:val="center"/>
        </w:trPr>
        <w:tc>
          <w:tcPr>
            <w:tcW w:w="862" w:type="pct"/>
            <w:tcBorders>
              <w:right w:val="single" w:sz="12" w:space="0" w:color="auto"/>
            </w:tcBorders>
          </w:tcPr>
          <w:p w:rsidR="00FC2BF0" w:rsidRPr="00BC307F" w:rsidRDefault="00FC2BF0" w:rsidP="0025605F">
            <w:pPr>
              <w:spacing w:line="240" w:lineRule="auto"/>
              <w:ind w:left="0" w:firstLine="0"/>
              <w:rPr>
                <w:rFonts w:ascii="Times New Roman" w:eastAsia="Calibri" w:hAnsi="Times New Roman"/>
                <w:noProof/>
                <w:sz w:val="20"/>
                <w:szCs w:val="22"/>
              </w:rPr>
            </w:pPr>
            <w:r w:rsidRPr="00BC307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BC307F" w:rsidRDefault="00FC2BF0" w:rsidP="00C535F2">
            <w:pPr>
              <w:pStyle w:val="ListParagraph"/>
              <w:numPr>
                <w:ilvl w:val="0"/>
                <w:numId w:val="154"/>
              </w:numPr>
              <w:spacing w:before="100" w:beforeAutospacing="1" w:after="100" w:afterAutospacing="1" w:line="240" w:lineRule="auto"/>
              <w:rPr>
                <w:rFonts w:ascii="Times New Roman" w:hAnsi="Times New Roman"/>
                <w:bCs/>
                <w:sz w:val="20"/>
                <w:szCs w:val="20"/>
                <w:lang w:val="sr-Cyrl-CS"/>
              </w:rPr>
            </w:pPr>
            <w:r w:rsidRPr="00BC307F">
              <w:rPr>
                <w:rFonts w:ascii="Times New Roman" w:hAnsi="Times New Roman"/>
                <w:bCs/>
                <w:sz w:val="20"/>
                <w:szCs w:val="20"/>
                <w:lang w:val="sr-Cyrl-CS"/>
              </w:rPr>
              <w:t>у складу са општим актом института</w:t>
            </w:r>
            <w:r w:rsidRPr="00BC307F">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4E4927" w:rsidRDefault="004E492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FC309E" w:rsidTr="0025605F">
        <w:trPr>
          <w:trHeight w:val="201"/>
          <w:tblHeader/>
          <w:jc w:val="center"/>
        </w:trPr>
        <w:tc>
          <w:tcPr>
            <w:tcW w:w="862" w:type="pct"/>
            <w:tcBorders>
              <w:bottom w:val="single" w:sz="2" w:space="0" w:color="auto"/>
              <w:right w:val="single" w:sz="12" w:space="0" w:color="auto"/>
            </w:tcBorders>
          </w:tcPr>
          <w:p w:rsidR="00FC2BF0" w:rsidRPr="001769A5" w:rsidRDefault="002B26B7" w:rsidP="0025605F">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30</w:t>
            </w:r>
            <w:r w:rsidR="00FC2BF0">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FC309E" w:rsidRDefault="00FC2BF0" w:rsidP="0025605F">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ТЕХНИЧАР НА НАУЧНОИСТРАЖИВАЧКИМ ПОСЛОВИМА</w:t>
            </w:r>
          </w:p>
        </w:tc>
      </w:tr>
      <w:tr w:rsidR="00FC2BF0" w:rsidRPr="00FC309E" w:rsidTr="0025605F">
        <w:trPr>
          <w:trHeight w:val="20"/>
          <w:tblHeader/>
          <w:jc w:val="center"/>
        </w:trPr>
        <w:tc>
          <w:tcPr>
            <w:tcW w:w="862" w:type="pct"/>
            <w:tcBorders>
              <w:top w:val="single" w:sz="2" w:space="0" w:color="auto"/>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FC309E" w:rsidRDefault="00FC2BF0" w:rsidP="0025605F">
            <w:pPr>
              <w:spacing w:line="240" w:lineRule="auto"/>
              <w:ind w:left="0" w:firstLine="0"/>
              <w:rPr>
                <w:rFonts w:ascii="Times New Roman" w:eastAsia="Calibri" w:hAnsi="Times New Roman"/>
                <w:bCs/>
                <w:caps/>
                <w:sz w:val="24"/>
                <w:szCs w:val="26"/>
              </w:rPr>
            </w:pPr>
          </w:p>
        </w:tc>
      </w:tr>
      <w:tr w:rsidR="00FC2BF0" w:rsidRPr="00FC309E" w:rsidTr="0025605F">
        <w:trPr>
          <w:trHeight w:val="3051"/>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F05702" w:rsidRDefault="00FC2BF0" w:rsidP="00C535F2">
            <w:pPr>
              <w:pStyle w:val="ListParagraph"/>
              <w:numPr>
                <w:ilvl w:val="0"/>
                <w:numId w:val="155"/>
              </w:numPr>
              <w:spacing w:line="240" w:lineRule="auto"/>
              <w:contextualSpacing/>
              <w:jc w:val="both"/>
              <w:rPr>
                <w:rFonts w:ascii="Times New Roman" w:hAnsi="Times New Roman"/>
                <w:bCs/>
                <w:sz w:val="20"/>
                <w:szCs w:val="20"/>
                <w:lang w:eastAsia="sr-Latn-CS"/>
              </w:rPr>
            </w:pPr>
            <w:r w:rsidRPr="00F05702">
              <w:rPr>
                <w:rFonts w:ascii="Times New Roman" w:eastAsiaTheme="minorHAnsi" w:hAnsi="Times New Roman"/>
                <w:bCs/>
                <w:sz w:val="20"/>
                <w:szCs w:val="20"/>
                <w:lang w:val="sr-Cyrl-CS"/>
              </w:rPr>
              <w:t>пружа техничку подршку у реализацији научно</w:t>
            </w:r>
            <w:r w:rsidR="002B26B7">
              <w:rPr>
                <w:rFonts w:ascii="Times New Roman" w:eastAsiaTheme="minorHAnsi" w:hAnsi="Times New Roman"/>
                <w:bCs/>
                <w:sz w:val="20"/>
                <w:szCs w:val="20"/>
                <w:lang w:val="sr-Cyrl-CS"/>
              </w:rPr>
              <w:t xml:space="preserve"> </w:t>
            </w:r>
            <w:r w:rsidRPr="00F05702">
              <w:rPr>
                <w:rFonts w:ascii="Times New Roman" w:eastAsiaTheme="minorHAnsi" w:hAnsi="Times New Roman"/>
                <w:bCs/>
                <w:sz w:val="20"/>
                <w:szCs w:val="20"/>
                <w:lang w:val="sr-Cyrl-CS"/>
              </w:rPr>
              <w:t>-</w:t>
            </w:r>
            <w:r w:rsidR="002B26B7">
              <w:rPr>
                <w:rFonts w:ascii="Times New Roman" w:eastAsiaTheme="minorHAnsi" w:hAnsi="Times New Roman"/>
                <w:bCs/>
                <w:sz w:val="20"/>
                <w:szCs w:val="20"/>
                <w:lang w:val="sr-Cyrl-CS"/>
              </w:rPr>
              <w:t xml:space="preserve"> </w:t>
            </w:r>
            <w:r w:rsidRPr="00F05702">
              <w:rPr>
                <w:rFonts w:ascii="Times New Roman" w:eastAsiaTheme="minorHAnsi" w:hAnsi="Times New Roman"/>
                <w:bCs/>
                <w:sz w:val="20"/>
                <w:szCs w:val="20"/>
                <w:lang w:val="sr-Cyrl-CS"/>
              </w:rPr>
              <w:t>истраживачких пројеката из области делатности института</w:t>
            </w:r>
            <w:r w:rsidRPr="00F05702">
              <w:rPr>
                <w:rFonts w:ascii="Times New Roman" w:hAnsi="Times New Roman"/>
                <w:bCs/>
                <w:sz w:val="20"/>
                <w:szCs w:val="20"/>
                <w:lang w:val="sr-Cyrl-CS" w:eastAsia="sr-Latn-CS"/>
              </w:rPr>
              <w:t>;</w:t>
            </w:r>
          </w:p>
          <w:p w:rsidR="00FC2BF0" w:rsidRPr="00F05702" w:rsidRDefault="00FC2BF0" w:rsidP="00C535F2">
            <w:pPr>
              <w:pStyle w:val="ListParagraph"/>
              <w:numPr>
                <w:ilvl w:val="0"/>
                <w:numId w:val="155"/>
              </w:numPr>
              <w:spacing w:line="240" w:lineRule="auto"/>
              <w:contextualSpacing/>
              <w:jc w:val="both"/>
              <w:rPr>
                <w:rFonts w:ascii="Times New Roman" w:hAnsi="Times New Roman"/>
                <w:bCs/>
                <w:sz w:val="20"/>
                <w:szCs w:val="20"/>
                <w:lang w:eastAsia="sr-Latn-CS"/>
              </w:rPr>
            </w:pPr>
            <w:r w:rsidRPr="00F05702">
              <w:rPr>
                <w:rFonts w:ascii="Times New Roman" w:hAnsi="Times New Roman"/>
                <w:bCs/>
                <w:sz w:val="20"/>
                <w:szCs w:val="20"/>
                <w:lang w:val="sr-Cyrl-CS" w:eastAsia="sr-Latn-CS"/>
              </w:rPr>
              <w:t>обавља послове извођења експеримената на отвореном простору (пољу / воћњаку / шумама / заштићеним резерватима природе и др);</w:t>
            </w:r>
          </w:p>
          <w:p w:rsidR="00FC2BF0" w:rsidRPr="00F05702" w:rsidRDefault="00FC2BF0" w:rsidP="00C535F2">
            <w:pPr>
              <w:pStyle w:val="ListParagraph"/>
              <w:numPr>
                <w:ilvl w:val="0"/>
                <w:numId w:val="155"/>
              </w:numPr>
              <w:tabs>
                <w:tab w:val="left" w:pos="0"/>
                <w:tab w:val="left" w:pos="360"/>
              </w:tabs>
              <w:spacing w:line="240" w:lineRule="auto"/>
              <w:jc w:val="both"/>
              <w:rPr>
                <w:rFonts w:ascii="Times New Roman" w:eastAsiaTheme="minorHAnsi" w:hAnsi="Times New Roman"/>
                <w:bCs/>
                <w:sz w:val="20"/>
                <w:szCs w:val="20"/>
                <w:lang w:val="ru-RU"/>
              </w:rPr>
            </w:pPr>
            <w:r w:rsidRPr="00F05702">
              <w:rPr>
                <w:rFonts w:ascii="Times New Roman" w:hAnsi="Times New Roman"/>
                <w:bCs/>
                <w:sz w:val="20"/>
                <w:szCs w:val="20"/>
                <w:lang w:val="sr-Cyrl-CS" w:eastAsia="sr-Latn-CS"/>
              </w:rPr>
              <w:t>врши пријем и завођење узорака за испитивање и учествује у узорковању;</w:t>
            </w:r>
          </w:p>
          <w:p w:rsidR="00FC2BF0" w:rsidRPr="00F05702" w:rsidRDefault="00FC2BF0" w:rsidP="00C535F2">
            <w:pPr>
              <w:pStyle w:val="ListParagraph"/>
              <w:numPr>
                <w:ilvl w:val="0"/>
                <w:numId w:val="155"/>
              </w:numPr>
              <w:tabs>
                <w:tab w:val="left" w:pos="0"/>
                <w:tab w:val="left" w:pos="360"/>
              </w:tabs>
              <w:spacing w:line="240" w:lineRule="auto"/>
              <w:jc w:val="both"/>
              <w:rPr>
                <w:rFonts w:ascii="Times New Roman" w:eastAsiaTheme="minorHAnsi" w:hAnsi="Times New Roman"/>
                <w:bCs/>
                <w:sz w:val="20"/>
                <w:szCs w:val="20"/>
                <w:lang w:val="ru-RU"/>
              </w:rPr>
            </w:pPr>
            <w:r w:rsidRPr="00F05702">
              <w:rPr>
                <w:rFonts w:ascii="Times New Roman" w:hAnsi="Times New Roman"/>
                <w:bCs/>
                <w:sz w:val="20"/>
                <w:szCs w:val="20"/>
                <w:lang w:val="sr-Cyrl-CS" w:eastAsia="sr-Latn-CS"/>
              </w:rPr>
              <w:t>обавља послове везано за рад са експерименталним животињама;</w:t>
            </w:r>
          </w:p>
          <w:p w:rsidR="00FC2BF0" w:rsidRPr="00F05702" w:rsidRDefault="00FC2BF0" w:rsidP="00C535F2">
            <w:pPr>
              <w:pStyle w:val="ListParagraph"/>
              <w:numPr>
                <w:ilvl w:val="0"/>
                <w:numId w:val="155"/>
              </w:numPr>
              <w:spacing w:line="240" w:lineRule="auto"/>
              <w:contextualSpacing/>
              <w:jc w:val="both"/>
              <w:rPr>
                <w:rFonts w:ascii="Times New Roman" w:eastAsiaTheme="minorHAnsi" w:hAnsi="Times New Roman"/>
                <w:bCs/>
                <w:sz w:val="20"/>
                <w:szCs w:val="20"/>
              </w:rPr>
            </w:pPr>
            <w:r w:rsidRPr="00F05702">
              <w:rPr>
                <w:rFonts w:ascii="Times New Roman" w:eastAsiaTheme="minorHAnsi" w:hAnsi="Times New Roman"/>
                <w:bCs/>
                <w:sz w:val="20"/>
                <w:szCs w:val="20"/>
              </w:rPr>
              <w:t>врши техничко планирање и припрему материјала и средстава рада за огледе;</w:t>
            </w:r>
          </w:p>
          <w:p w:rsidR="00FC2BF0" w:rsidRPr="00F05702" w:rsidRDefault="00FC2BF0" w:rsidP="00C535F2">
            <w:pPr>
              <w:pStyle w:val="ListParagraph"/>
              <w:numPr>
                <w:ilvl w:val="0"/>
                <w:numId w:val="155"/>
              </w:numPr>
              <w:spacing w:line="240" w:lineRule="auto"/>
              <w:contextualSpacing/>
              <w:jc w:val="both"/>
              <w:rPr>
                <w:rFonts w:ascii="Times New Roman" w:eastAsiaTheme="minorHAnsi" w:hAnsi="Times New Roman"/>
                <w:bCs/>
                <w:sz w:val="20"/>
                <w:szCs w:val="20"/>
              </w:rPr>
            </w:pPr>
            <w:r w:rsidRPr="00F05702">
              <w:rPr>
                <w:rFonts w:ascii="Times New Roman" w:eastAsiaTheme="minorHAnsi" w:hAnsi="Times New Roman"/>
                <w:bCs/>
                <w:sz w:val="20"/>
                <w:szCs w:val="20"/>
              </w:rPr>
              <w:t xml:space="preserve">врши техничко сређивање и обраду података и запажања и </w:t>
            </w:r>
            <w:r w:rsidRPr="00F05702">
              <w:rPr>
                <w:rFonts w:ascii="Times New Roman" w:hAnsi="Times New Roman"/>
                <w:bCs/>
                <w:sz w:val="20"/>
                <w:szCs w:val="20"/>
                <w:lang w:val="sr-Cyrl-CS" w:eastAsia="sr-Latn-CS"/>
              </w:rPr>
              <w:t>техничку обраду резултата, издавање и архивирање извештаја;</w:t>
            </w:r>
          </w:p>
          <w:p w:rsidR="00FC2BF0" w:rsidRPr="00F05702" w:rsidRDefault="00FC2BF0" w:rsidP="00C535F2">
            <w:pPr>
              <w:pStyle w:val="ListParagraph"/>
              <w:numPr>
                <w:ilvl w:val="0"/>
                <w:numId w:val="155"/>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 xml:space="preserve">наручује потрошни материјал и </w:t>
            </w:r>
            <w:r w:rsidRPr="00F05702">
              <w:rPr>
                <w:rFonts w:ascii="Times New Roman" w:hAnsi="Times New Roman"/>
                <w:sz w:val="20"/>
                <w:szCs w:val="20"/>
              </w:rPr>
              <w:t>води евиденцију стања ситног инвентара, горива, мазива, алата, противпожарне опреме и другог материјала</w:t>
            </w:r>
            <w:r w:rsidRPr="00F05702">
              <w:rPr>
                <w:rFonts w:ascii="Times New Roman" w:hAnsi="Times New Roman"/>
                <w:bCs/>
                <w:sz w:val="20"/>
                <w:szCs w:val="20"/>
                <w:lang w:val="sr-Cyrl-CS" w:eastAsia="sr-Latn-CS"/>
              </w:rPr>
              <w:t>;</w:t>
            </w:r>
          </w:p>
          <w:p w:rsidR="00FC2BF0" w:rsidRPr="00F05702" w:rsidRDefault="00FC2BF0" w:rsidP="00C535F2">
            <w:pPr>
              <w:pStyle w:val="ListParagraph"/>
              <w:numPr>
                <w:ilvl w:val="0"/>
                <w:numId w:val="155"/>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врши технички пријем и завођење узорака за испитивање и стара се за правилно обележавање узорака;</w:t>
            </w:r>
          </w:p>
          <w:p w:rsidR="00FC2BF0" w:rsidRPr="00F05702" w:rsidRDefault="00FC2BF0" w:rsidP="00C535F2">
            <w:pPr>
              <w:pStyle w:val="ListParagraph"/>
              <w:numPr>
                <w:ilvl w:val="0"/>
                <w:numId w:val="155"/>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стара се о уредности и сређености материјала за испитивање и евидентира статистичке податке на годишњем нивоу;</w:t>
            </w:r>
          </w:p>
          <w:p w:rsidR="00FC2BF0" w:rsidRPr="00F05702" w:rsidRDefault="00FC2BF0" w:rsidP="00C535F2">
            <w:pPr>
              <w:pStyle w:val="ListParagraph"/>
              <w:numPr>
                <w:ilvl w:val="0"/>
                <w:numId w:val="155"/>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CS"/>
              </w:rPr>
              <w:t>стара се о чистоћи експерименталног простора, посуђа и уредном одлагању и чувању посуђа и прибора;</w:t>
            </w:r>
          </w:p>
          <w:p w:rsidR="00FC2BF0" w:rsidRPr="00F05702" w:rsidRDefault="00FC2BF0" w:rsidP="00C535F2">
            <w:pPr>
              <w:pStyle w:val="ListParagraph"/>
              <w:numPr>
                <w:ilvl w:val="0"/>
                <w:numId w:val="155"/>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CS"/>
              </w:rPr>
              <w:t xml:space="preserve">стара се о исправности машина и опреме, </w:t>
            </w:r>
            <w:r w:rsidRPr="00F05702">
              <w:rPr>
                <w:rFonts w:ascii="Times New Roman" w:hAnsi="Times New Roman"/>
                <w:sz w:val="20"/>
                <w:szCs w:val="20"/>
              </w:rPr>
              <w:t>средстава механизације, као и техничког прегледа и регистрације возила</w:t>
            </w:r>
            <w:r w:rsidRPr="00F05702">
              <w:rPr>
                <w:rFonts w:ascii="Times New Roman" w:hAnsi="Times New Roman"/>
                <w:color w:val="FF0000"/>
                <w:sz w:val="20"/>
                <w:szCs w:val="20"/>
              </w:rPr>
              <w:t xml:space="preserve"> </w:t>
            </w:r>
            <w:r w:rsidRPr="00F05702">
              <w:rPr>
                <w:rFonts w:ascii="Times New Roman" w:eastAsiaTheme="minorHAnsi" w:hAnsi="Times New Roman"/>
                <w:bCs/>
                <w:sz w:val="20"/>
                <w:szCs w:val="20"/>
                <w:lang w:val="sr-Cyrl-CS"/>
              </w:rPr>
              <w:t xml:space="preserve">и </w:t>
            </w:r>
            <w:r w:rsidRPr="00F05702">
              <w:rPr>
                <w:rFonts w:ascii="Times New Roman" w:eastAsiaTheme="minorHAnsi" w:hAnsi="Times New Roman"/>
                <w:bCs/>
                <w:sz w:val="20"/>
                <w:szCs w:val="20"/>
                <w:lang w:val="ru-RU"/>
              </w:rPr>
              <w:t>обавља друге послове у вези са спровођењем мера хигијенско-техничке заштите;</w:t>
            </w:r>
          </w:p>
          <w:p w:rsidR="00FC2BF0" w:rsidRPr="001F3349" w:rsidRDefault="00FC2BF0" w:rsidP="00C535F2">
            <w:pPr>
              <w:pStyle w:val="ListParagraph"/>
              <w:numPr>
                <w:ilvl w:val="0"/>
                <w:numId w:val="155"/>
              </w:numPr>
              <w:spacing w:line="240" w:lineRule="auto"/>
              <w:jc w:val="both"/>
              <w:rPr>
                <w:rFonts w:ascii="Times New Roman" w:eastAsiaTheme="minorHAnsi" w:hAnsi="Times New Roman"/>
                <w:bCs/>
                <w:sz w:val="20"/>
                <w:szCs w:val="20"/>
                <w:lang w:val="sr-Cyrl-CS"/>
              </w:rPr>
            </w:pPr>
            <w:r w:rsidRPr="00F05702">
              <w:rPr>
                <w:rFonts w:ascii="Times New Roman" w:eastAsiaTheme="minorHAnsi" w:hAnsi="Times New Roman"/>
                <w:bCs/>
                <w:sz w:val="20"/>
                <w:szCs w:val="20"/>
                <w:lang w:val="sr-Cyrl-CS"/>
              </w:rPr>
              <w:t xml:space="preserve">обавља послове на дератизацији, дезинфекцији и дезинсекцији у затвореном простору (лабораторије, </w:t>
            </w:r>
            <w:r>
              <w:rPr>
                <w:rFonts w:ascii="Times New Roman" w:eastAsiaTheme="minorHAnsi" w:hAnsi="Times New Roman"/>
                <w:bCs/>
                <w:sz w:val="20"/>
                <w:szCs w:val="20"/>
                <w:lang w:val="sr-Cyrl-CS"/>
              </w:rPr>
              <w:t>КОМЕР</w:t>
            </w:r>
            <w:r w:rsidRPr="00F05702">
              <w:rPr>
                <w:rFonts w:ascii="Times New Roman" w:eastAsiaTheme="minorHAnsi" w:hAnsi="Times New Roman"/>
                <w:bCs/>
                <w:sz w:val="20"/>
                <w:szCs w:val="20"/>
                <w:lang w:val="sr-Cyrl-CS"/>
              </w:rPr>
              <w:t>агацини, стакларе, складишта</w:t>
            </w:r>
            <w:r w:rsidRPr="001F3349">
              <w:rPr>
                <w:rFonts w:ascii="Times New Roman" w:eastAsiaTheme="minorHAnsi" w:hAnsi="Times New Roman"/>
                <w:bCs/>
                <w:sz w:val="20"/>
                <w:szCs w:val="20"/>
                <w:lang w:val="sr-Cyrl-CS"/>
              </w:rPr>
              <w:t>, дорадни центри и сл.) и у пољу или другом отвореном простору.</w:t>
            </w:r>
          </w:p>
          <w:p w:rsidR="00FC2BF0" w:rsidRPr="005C7D6C" w:rsidRDefault="00FC2BF0" w:rsidP="0025605F">
            <w:pPr>
              <w:spacing w:line="240" w:lineRule="auto"/>
              <w:jc w:val="both"/>
              <w:rPr>
                <w:rFonts w:ascii="Times New Roman" w:eastAsiaTheme="minorHAnsi" w:hAnsi="Times New Roman"/>
                <w:bCs/>
                <w:sz w:val="20"/>
                <w:szCs w:val="20"/>
                <w:lang w:val="sr-Cyrl-CS"/>
              </w:rPr>
            </w:pPr>
          </w:p>
        </w:tc>
      </w:tr>
      <w:tr w:rsidR="00FC2BF0" w:rsidRPr="00FC309E" w:rsidTr="0025605F">
        <w:trPr>
          <w:trHeight w:val="220"/>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FC2BF0" w:rsidRPr="00065B7E" w:rsidRDefault="00FC2BF0" w:rsidP="00C535F2">
            <w:pPr>
              <w:pStyle w:val="ListParagraph"/>
              <w:numPr>
                <w:ilvl w:val="0"/>
                <w:numId w:val="154"/>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FC2BF0" w:rsidRPr="00FC309E" w:rsidTr="0025605F">
        <w:trPr>
          <w:trHeight w:val="536"/>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816114" w:rsidRDefault="00FC2BF0" w:rsidP="00672434">
            <w:pPr>
              <w:pStyle w:val="ListParagraph"/>
              <w:numPr>
                <w:ilvl w:val="0"/>
                <w:numId w:val="52"/>
              </w:numPr>
              <w:spacing w:line="240" w:lineRule="auto"/>
              <w:rPr>
                <w:rFonts w:ascii="Times New Roman" w:hAnsi="Times New Roman"/>
                <w:noProof/>
                <w:sz w:val="20"/>
                <w:szCs w:val="20"/>
                <w:lang w:val="en-AU" w:eastAsia="en-AU"/>
              </w:rPr>
            </w:pP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FC2BF0" w:rsidRDefault="00FC2BF0" w:rsidP="00FC2BF0">
      <w:pPr>
        <w:tabs>
          <w:tab w:val="left" w:pos="7305"/>
        </w:tabs>
        <w:spacing w:line="240" w:lineRule="auto"/>
        <w:ind w:left="0" w:firstLine="0"/>
        <w:rPr>
          <w:rFonts w:ascii="Times New Roman" w:hAnsi="Times New Roman"/>
          <w:bCs/>
          <w:sz w:val="24"/>
          <w:szCs w:val="24"/>
          <w:lang w:val="sr-Cyrl-CS"/>
        </w:rPr>
      </w:pPr>
    </w:p>
    <w:p w:rsidR="004E4927" w:rsidRDefault="004E492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4E3172" w:rsidTr="0025605F">
        <w:trPr>
          <w:trHeight w:val="262"/>
          <w:tblHeader/>
          <w:jc w:val="center"/>
        </w:trPr>
        <w:tc>
          <w:tcPr>
            <w:tcW w:w="862" w:type="pct"/>
            <w:tcBorders>
              <w:bottom w:val="single" w:sz="2" w:space="0" w:color="auto"/>
              <w:right w:val="single" w:sz="12" w:space="0" w:color="auto"/>
            </w:tcBorders>
          </w:tcPr>
          <w:p w:rsidR="00FC2BF0" w:rsidRPr="00091C4F" w:rsidRDefault="00A05AE2" w:rsidP="000D606C">
            <w:pPr>
              <w:spacing w:line="240" w:lineRule="auto"/>
              <w:rPr>
                <w:rFonts w:ascii="Times New Roman" w:eastAsia="Calibri" w:hAnsi="Times New Roman"/>
                <w:bCs/>
                <w:noProof/>
                <w:spacing w:val="40"/>
                <w:sz w:val="24"/>
                <w:szCs w:val="24"/>
              </w:rPr>
            </w:pPr>
            <w:r>
              <w:rPr>
                <w:rFonts w:ascii="Times New Roman" w:eastAsia="Calibri" w:hAnsi="Times New Roman"/>
                <w:bCs/>
                <w:noProof/>
                <w:spacing w:val="40"/>
                <w:sz w:val="24"/>
                <w:szCs w:val="24"/>
              </w:rPr>
              <w:lastRenderedPageBreak/>
              <w:t>3</w:t>
            </w:r>
            <w:r w:rsidR="000D606C">
              <w:rPr>
                <w:rFonts w:ascii="Times New Roman" w:eastAsia="Calibri" w:hAnsi="Times New Roman"/>
                <w:bCs/>
                <w:noProof/>
                <w:spacing w:val="40"/>
                <w:sz w:val="24"/>
                <w:szCs w:val="24"/>
              </w:rPr>
              <w:t>1</w:t>
            </w:r>
            <w:r w:rsidR="00FC2BF0" w:rsidRPr="00091C4F">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C2BF0" w:rsidRPr="004E3172" w:rsidRDefault="00FC2BF0" w:rsidP="0025605F">
            <w:pPr>
              <w:spacing w:line="240" w:lineRule="auto"/>
              <w:outlineLvl w:val="0"/>
              <w:rPr>
                <w:rFonts w:ascii="Times New Roman" w:hAnsi="Times New Roman"/>
                <w:caps/>
                <w:noProof/>
                <w:sz w:val="24"/>
                <w:szCs w:val="24"/>
                <w:lang w:eastAsia="en-AU"/>
              </w:rPr>
            </w:pPr>
            <w:r w:rsidRPr="004E3172">
              <w:rPr>
                <w:rFonts w:ascii="Times New Roman" w:hAnsi="Times New Roman"/>
                <w:bCs/>
                <w:sz w:val="24"/>
                <w:szCs w:val="24"/>
              </w:rPr>
              <w:t xml:space="preserve">ТЕХНИЧАР НА ПОСЛОВИМА НАУЧНО-ТЕХНИЧКЕ САРАДЊЕ </w:t>
            </w:r>
          </w:p>
        </w:tc>
      </w:tr>
      <w:tr w:rsidR="00FC2BF0" w:rsidRPr="004E3172" w:rsidTr="0025605F">
        <w:trPr>
          <w:trHeight w:val="20"/>
          <w:tblHeader/>
          <w:jc w:val="center"/>
        </w:trPr>
        <w:tc>
          <w:tcPr>
            <w:tcW w:w="862" w:type="pct"/>
            <w:tcBorders>
              <w:top w:val="single" w:sz="2" w:space="0" w:color="auto"/>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4E3172" w:rsidRDefault="00FC2BF0" w:rsidP="0025605F">
            <w:pPr>
              <w:spacing w:line="240" w:lineRule="auto"/>
              <w:rPr>
                <w:rFonts w:ascii="Times New Roman" w:eastAsia="Calibri" w:hAnsi="Times New Roman"/>
                <w:bCs/>
                <w:caps/>
                <w:sz w:val="20"/>
                <w:szCs w:val="20"/>
              </w:rPr>
            </w:pPr>
          </w:p>
        </w:tc>
      </w:tr>
      <w:tr w:rsidR="00FC2BF0" w:rsidRPr="004E3172" w:rsidTr="0025605F">
        <w:trPr>
          <w:trHeight w:val="1999"/>
          <w:jc w:val="center"/>
        </w:trPr>
        <w:tc>
          <w:tcPr>
            <w:tcW w:w="862" w:type="pct"/>
            <w:tcBorders>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4E3172" w:rsidRDefault="00FC2BF0" w:rsidP="00C535F2">
            <w:pPr>
              <w:numPr>
                <w:ilvl w:val="0"/>
                <w:numId w:val="157"/>
              </w:numPr>
              <w:spacing w:line="240" w:lineRule="auto"/>
              <w:contextualSpacing/>
              <w:rPr>
                <w:rFonts w:ascii="Times New Roman" w:hAnsi="Times New Roman"/>
                <w:bCs/>
                <w:sz w:val="20"/>
                <w:szCs w:val="20"/>
              </w:rPr>
            </w:pPr>
            <w:r w:rsidRPr="004E3172">
              <w:rPr>
                <w:rFonts w:ascii="Times New Roman" w:hAnsi="Times New Roman"/>
                <w:bCs/>
                <w:sz w:val="20"/>
                <w:szCs w:val="20"/>
              </w:rPr>
              <w:t>спроводи припрему огледа у сврху научно</w:t>
            </w:r>
            <w:r w:rsidR="000D606C">
              <w:rPr>
                <w:rFonts w:ascii="Times New Roman" w:hAnsi="Times New Roman"/>
                <w:bCs/>
                <w:sz w:val="20"/>
                <w:szCs w:val="20"/>
              </w:rPr>
              <w:t xml:space="preserve"> </w:t>
            </w:r>
            <w:r w:rsidRPr="004E3172">
              <w:rPr>
                <w:rFonts w:ascii="Times New Roman" w:hAnsi="Times New Roman"/>
                <w:bCs/>
                <w:sz w:val="20"/>
                <w:szCs w:val="20"/>
              </w:rPr>
              <w:t>-</w:t>
            </w:r>
            <w:r w:rsidR="000D606C">
              <w:rPr>
                <w:rFonts w:ascii="Times New Roman" w:hAnsi="Times New Roman"/>
                <w:bCs/>
                <w:sz w:val="20"/>
                <w:szCs w:val="20"/>
              </w:rPr>
              <w:t xml:space="preserve"> </w:t>
            </w:r>
            <w:r w:rsidRPr="004E3172">
              <w:rPr>
                <w:rFonts w:ascii="Times New Roman" w:hAnsi="Times New Roman"/>
                <w:bCs/>
                <w:sz w:val="20"/>
                <w:szCs w:val="20"/>
              </w:rPr>
              <w:t>технничке сарадње и прикупља резултате огледа и врши електронски унос податка;</w:t>
            </w:r>
          </w:p>
          <w:p w:rsidR="00FC2BF0" w:rsidRPr="004E3172" w:rsidRDefault="00FC2BF0" w:rsidP="00C535F2">
            <w:pPr>
              <w:numPr>
                <w:ilvl w:val="0"/>
                <w:numId w:val="157"/>
              </w:numPr>
              <w:rPr>
                <w:rFonts w:ascii="Times New Roman" w:hAnsi="Times New Roman"/>
                <w:bCs/>
                <w:sz w:val="20"/>
                <w:szCs w:val="20"/>
              </w:rPr>
            </w:pPr>
            <w:r w:rsidRPr="004E3172">
              <w:rPr>
                <w:rFonts w:ascii="Times New Roman" w:hAnsi="Times New Roman"/>
                <w:bCs/>
                <w:sz w:val="20"/>
                <w:szCs w:val="20"/>
              </w:rPr>
              <w:t>изводи послове контролисане оплодње и одржавања просторних изолација из домена рада,</w:t>
            </w:r>
          </w:p>
          <w:p w:rsidR="00FC2BF0" w:rsidRPr="004E3172" w:rsidRDefault="00FC2BF0" w:rsidP="00C535F2">
            <w:pPr>
              <w:numPr>
                <w:ilvl w:val="0"/>
                <w:numId w:val="157"/>
              </w:numPr>
              <w:spacing w:line="240" w:lineRule="auto"/>
              <w:contextualSpacing/>
              <w:rPr>
                <w:rFonts w:ascii="Times New Roman" w:hAnsi="Times New Roman"/>
                <w:bCs/>
                <w:sz w:val="20"/>
                <w:szCs w:val="20"/>
              </w:rPr>
            </w:pPr>
            <w:r w:rsidRPr="004E3172">
              <w:rPr>
                <w:rFonts w:ascii="Times New Roman" w:hAnsi="Times New Roman"/>
                <w:bCs/>
                <w:sz w:val="20"/>
                <w:szCs w:val="20"/>
              </w:rPr>
              <w:t>ради на пословима обележавања и отпремања семена;</w:t>
            </w:r>
          </w:p>
          <w:p w:rsidR="00FC2BF0" w:rsidRPr="004E3172" w:rsidRDefault="00FC2BF0" w:rsidP="00C535F2">
            <w:pPr>
              <w:numPr>
                <w:ilvl w:val="0"/>
                <w:numId w:val="157"/>
              </w:numPr>
              <w:spacing w:line="240" w:lineRule="auto"/>
              <w:contextualSpacing/>
              <w:rPr>
                <w:rFonts w:ascii="Times New Roman" w:hAnsi="Times New Roman"/>
                <w:bCs/>
                <w:sz w:val="20"/>
                <w:szCs w:val="20"/>
              </w:rPr>
            </w:pPr>
            <w:r w:rsidRPr="004E3172">
              <w:rPr>
                <w:rFonts w:ascii="Times New Roman" w:hAnsi="Times New Roman"/>
                <w:bCs/>
                <w:sz w:val="20"/>
                <w:szCs w:val="20"/>
              </w:rPr>
              <w:t>учествује у спровођењу програма и уговора из области научно</w:t>
            </w:r>
            <w:r w:rsidR="000D606C">
              <w:rPr>
                <w:rFonts w:ascii="Times New Roman" w:hAnsi="Times New Roman"/>
                <w:bCs/>
                <w:sz w:val="20"/>
                <w:szCs w:val="20"/>
              </w:rPr>
              <w:t xml:space="preserve"> </w:t>
            </w:r>
            <w:r w:rsidRPr="004E3172">
              <w:rPr>
                <w:rFonts w:ascii="Times New Roman" w:hAnsi="Times New Roman"/>
                <w:bCs/>
                <w:sz w:val="20"/>
                <w:szCs w:val="20"/>
              </w:rPr>
              <w:t>-</w:t>
            </w:r>
            <w:r w:rsidR="000D606C">
              <w:rPr>
                <w:rFonts w:ascii="Times New Roman" w:hAnsi="Times New Roman"/>
                <w:bCs/>
                <w:sz w:val="20"/>
                <w:szCs w:val="20"/>
              </w:rPr>
              <w:t xml:space="preserve"> </w:t>
            </w:r>
            <w:r w:rsidRPr="004E3172">
              <w:rPr>
                <w:rFonts w:ascii="Times New Roman" w:hAnsi="Times New Roman"/>
                <w:bCs/>
                <w:sz w:val="20"/>
                <w:szCs w:val="20"/>
              </w:rPr>
              <w:t>техничке сарадње,</w:t>
            </w:r>
          </w:p>
          <w:p w:rsidR="00FC2BF0" w:rsidRPr="004E3172" w:rsidRDefault="00FC2BF0" w:rsidP="00C535F2">
            <w:pPr>
              <w:numPr>
                <w:ilvl w:val="0"/>
                <w:numId w:val="157"/>
              </w:numPr>
              <w:rPr>
                <w:rFonts w:ascii="Times New Roman" w:hAnsi="Times New Roman"/>
                <w:bCs/>
                <w:sz w:val="20"/>
                <w:szCs w:val="20"/>
              </w:rPr>
            </w:pPr>
            <w:r w:rsidRPr="004E3172">
              <w:rPr>
                <w:rFonts w:ascii="Times New Roman" w:hAnsi="Times New Roman"/>
                <w:bCs/>
                <w:sz w:val="20"/>
                <w:szCs w:val="20"/>
              </w:rPr>
              <w:t xml:space="preserve">организује пријем странака, делегација и посета и стара се о протоколарним и другим мерама по упутству претпостављеног, </w:t>
            </w:r>
          </w:p>
          <w:p w:rsidR="00FC2BF0" w:rsidRPr="004E3172" w:rsidRDefault="00FC2BF0" w:rsidP="00C535F2">
            <w:pPr>
              <w:numPr>
                <w:ilvl w:val="0"/>
                <w:numId w:val="157"/>
              </w:numPr>
              <w:spacing w:line="240" w:lineRule="auto"/>
              <w:contextualSpacing/>
              <w:rPr>
                <w:rFonts w:ascii="Times New Roman" w:hAnsi="Times New Roman"/>
                <w:bCs/>
                <w:sz w:val="20"/>
                <w:szCs w:val="20"/>
              </w:rPr>
            </w:pPr>
            <w:r w:rsidRPr="004E3172">
              <w:rPr>
                <w:rFonts w:ascii="Times New Roman" w:eastAsia="Calibri" w:hAnsi="Times New Roman"/>
                <w:bCs/>
                <w:sz w:val="20"/>
                <w:szCs w:val="20"/>
              </w:rPr>
              <w:t>учествује у изради пропратних докумената везан</w:t>
            </w:r>
            <w:r w:rsidR="00091C4F">
              <w:rPr>
                <w:rFonts w:ascii="Times New Roman" w:eastAsia="Calibri" w:hAnsi="Times New Roman"/>
                <w:bCs/>
                <w:sz w:val="20"/>
                <w:szCs w:val="20"/>
              </w:rPr>
              <w:t>их за научно - техничку сарадњу.</w:t>
            </w:r>
          </w:p>
        </w:tc>
      </w:tr>
      <w:tr w:rsidR="00FC2BF0" w:rsidRPr="004E3172" w:rsidTr="00D632C8">
        <w:trPr>
          <w:trHeight w:val="604"/>
          <w:jc w:val="center"/>
        </w:trPr>
        <w:tc>
          <w:tcPr>
            <w:tcW w:w="862" w:type="pct"/>
            <w:tcBorders>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Oбразовање</w:t>
            </w:r>
          </w:p>
        </w:tc>
        <w:tc>
          <w:tcPr>
            <w:tcW w:w="4138" w:type="pct"/>
            <w:tcBorders>
              <w:left w:val="single" w:sz="12" w:space="0" w:color="auto"/>
            </w:tcBorders>
          </w:tcPr>
          <w:p w:rsidR="00FC2BF0" w:rsidRPr="004E3172" w:rsidRDefault="00FC2BF0" w:rsidP="00D632C8">
            <w:pPr>
              <w:numPr>
                <w:ilvl w:val="0"/>
                <w:numId w:val="154"/>
              </w:numPr>
              <w:spacing w:before="100" w:beforeAutospacing="1" w:after="100" w:afterAutospacing="1" w:line="240" w:lineRule="auto"/>
              <w:rPr>
                <w:rFonts w:ascii="Times New Roman" w:hAnsi="Times New Roman"/>
                <w:bCs/>
                <w:sz w:val="20"/>
                <w:szCs w:val="20"/>
              </w:rPr>
            </w:pPr>
            <w:r w:rsidRPr="004E3172">
              <w:rPr>
                <w:rFonts w:ascii="Times New Roman" w:hAnsi="Times New Roman"/>
                <w:bCs/>
                <w:sz w:val="20"/>
                <w:szCs w:val="20"/>
              </w:rPr>
              <w:t>средње образовање</w:t>
            </w:r>
            <w:r w:rsidR="00F53667">
              <w:rPr>
                <w:rFonts w:ascii="Times New Roman" w:hAnsi="Times New Roman"/>
                <w:bCs/>
                <w:sz w:val="20"/>
                <w:szCs w:val="20"/>
              </w:rPr>
              <w:t>.</w:t>
            </w:r>
          </w:p>
        </w:tc>
      </w:tr>
      <w:tr w:rsidR="00FC2BF0" w:rsidRPr="004E3172" w:rsidTr="0025605F">
        <w:trPr>
          <w:trHeight w:val="536"/>
          <w:jc w:val="center"/>
        </w:trPr>
        <w:tc>
          <w:tcPr>
            <w:tcW w:w="862" w:type="pct"/>
            <w:tcBorders>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4E3172" w:rsidRDefault="00FC2BF0" w:rsidP="00C535F2">
            <w:pPr>
              <w:numPr>
                <w:ilvl w:val="0"/>
                <w:numId w:val="156"/>
              </w:numPr>
              <w:spacing w:line="240" w:lineRule="auto"/>
              <w:rPr>
                <w:rFonts w:ascii="Times New Roman" w:hAnsi="Times New Roman"/>
                <w:noProof/>
                <w:sz w:val="20"/>
                <w:szCs w:val="20"/>
                <w:lang w:eastAsia="en-AU"/>
              </w:rPr>
            </w:pP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D632C8" w:rsidRDefault="00D632C8">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4E3172" w:rsidTr="0025605F">
        <w:trPr>
          <w:trHeight w:val="201"/>
          <w:tblHeader/>
          <w:jc w:val="center"/>
        </w:trPr>
        <w:tc>
          <w:tcPr>
            <w:tcW w:w="862" w:type="pct"/>
            <w:tcBorders>
              <w:bottom w:val="single" w:sz="2" w:space="0" w:color="auto"/>
              <w:right w:val="single" w:sz="12" w:space="0" w:color="auto"/>
            </w:tcBorders>
          </w:tcPr>
          <w:p w:rsidR="00FC2BF0" w:rsidRPr="002C1D07" w:rsidRDefault="00A05AE2" w:rsidP="002B1651">
            <w:pPr>
              <w:spacing w:line="240" w:lineRule="auto"/>
              <w:rPr>
                <w:rFonts w:ascii="Times New Roman" w:eastAsia="Calibri" w:hAnsi="Times New Roman"/>
                <w:bCs/>
                <w:noProof/>
                <w:spacing w:val="40"/>
                <w:sz w:val="24"/>
                <w:szCs w:val="24"/>
              </w:rPr>
            </w:pPr>
            <w:r>
              <w:rPr>
                <w:rFonts w:ascii="Times New Roman" w:eastAsia="Calibri" w:hAnsi="Times New Roman"/>
                <w:bCs/>
                <w:noProof/>
                <w:spacing w:val="40"/>
                <w:sz w:val="24"/>
                <w:szCs w:val="24"/>
              </w:rPr>
              <w:lastRenderedPageBreak/>
              <w:t>3</w:t>
            </w:r>
            <w:r w:rsidR="002B1651">
              <w:rPr>
                <w:rFonts w:ascii="Times New Roman" w:eastAsia="Calibri" w:hAnsi="Times New Roman"/>
                <w:bCs/>
                <w:noProof/>
                <w:spacing w:val="40"/>
                <w:sz w:val="24"/>
                <w:szCs w:val="24"/>
              </w:rPr>
              <w:t>2</w:t>
            </w:r>
            <w:r w:rsidR="00FC2BF0" w:rsidRPr="002C1D07">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C2BF0" w:rsidRPr="004E3172" w:rsidRDefault="00FC2BF0" w:rsidP="0025605F">
            <w:pPr>
              <w:spacing w:line="240" w:lineRule="auto"/>
              <w:outlineLvl w:val="0"/>
              <w:rPr>
                <w:rFonts w:ascii="Times New Roman" w:hAnsi="Times New Roman"/>
                <w:caps/>
                <w:noProof/>
                <w:sz w:val="24"/>
                <w:szCs w:val="24"/>
                <w:lang w:eastAsia="en-AU"/>
              </w:rPr>
            </w:pPr>
            <w:r w:rsidRPr="004E3172">
              <w:rPr>
                <w:rFonts w:ascii="Times New Roman" w:hAnsi="Times New Roman"/>
                <w:bCs/>
                <w:sz w:val="24"/>
                <w:szCs w:val="24"/>
              </w:rPr>
              <w:t>ТЕХНИЧАР НА ПОСЛОВИМА У СЕМЕНАРСТВУ</w:t>
            </w:r>
          </w:p>
        </w:tc>
      </w:tr>
      <w:tr w:rsidR="00FC2BF0" w:rsidRPr="004E3172" w:rsidTr="0025605F">
        <w:trPr>
          <w:trHeight w:val="20"/>
          <w:tblHeader/>
          <w:jc w:val="center"/>
        </w:trPr>
        <w:tc>
          <w:tcPr>
            <w:tcW w:w="862" w:type="pct"/>
            <w:tcBorders>
              <w:top w:val="single" w:sz="2" w:space="0" w:color="auto"/>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4E3172" w:rsidRDefault="00FC2BF0" w:rsidP="0025605F">
            <w:pPr>
              <w:spacing w:line="240" w:lineRule="auto"/>
              <w:rPr>
                <w:rFonts w:ascii="Times New Roman" w:eastAsia="Calibri" w:hAnsi="Times New Roman"/>
                <w:bCs/>
                <w:caps/>
                <w:sz w:val="20"/>
                <w:szCs w:val="20"/>
              </w:rPr>
            </w:pPr>
          </w:p>
        </w:tc>
      </w:tr>
      <w:tr w:rsidR="00FC2BF0" w:rsidRPr="004E3172" w:rsidTr="0025605F">
        <w:trPr>
          <w:trHeight w:val="3051"/>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обавља техничке послове на постављању и из</w:t>
            </w:r>
            <w:r>
              <w:rPr>
                <w:rFonts w:ascii="Times New Roman" w:hAnsi="Times New Roman"/>
                <w:bCs/>
                <w:sz w:val="20"/>
                <w:szCs w:val="20"/>
              </w:rPr>
              <w:t>вођењу свих огледа и биотестова;</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припрема узорке за испитивања, обавља техничке анализе и мерења узорака и стара се за правилно обележавање узора</w:t>
            </w:r>
            <w:r>
              <w:rPr>
                <w:rFonts w:ascii="Times New Roman" w:hAnsi="Times New Roman"/>
                <w:bCs/>
                <w:sz w:val="20"/>
                <w:szCs w:val="20"/>
              </w:rPr>
              <w:t>ка ради достављања лабораторији;</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 xml:space="preserve">учествује у изради технологије производње, као и у изради и </w:t>
            </w:r>
            <w:r>
              <w:rPr>
                <w:rFonts w:ascii="Times New Roman" w:hAnsi="Times New Roman"/>
                <w:bCs/>
                <w:sz w:val="20"/>
                <w:szCs w:val="20"/>
              </w:rPr>
              <w:t>спровођењу оперативних планова;</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 xml:space="preserve">обавља послове припреме земљишта, </w:t>
            </w:r>
            <w:r>
              <w:rPr>
                <w:rFonts w:ascii="Times New Roman" w:hAnsi="Times New Roman"/>
                <w:bCs/>
                <w:sz w:val="20"/>
                <w:szCs w:val="20"/>
              </w:rPr>
              <w:t>семена и других репроматеријала;</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обавља послове сетве</w:t>
            </w:r>
            <w:r>
              <w:rPr>
                <w:rFonts w:ascii="Times New Roman" w:hAnsi="Times New Roman"/>
                <w:bCs/>
                <w:sz w:val="20"/>
                <w:szCs w:val="20"/>
              </w:rPr>
              <w:t xml:space="preserve">, неге, заштите и убирање усева и </w:t>
            </w:r>
            <w:r w:rsidRPr="004E3172">
              <w:rPr>
                <w:rFonts w:ascii="Times New Roman" w:hAnsi="Times New Roman"/>
                <w:bCs/>
                <w:sz w:val="20"/>
                <w:szCs w:val="20"/>
              </w:rPr>
              <w:t>организује и обавља сушење и дораду семена</w:t>
            </w:r>
            <w:r>
              <w:rPr>
                <w:rFonts w:ascii="Times New Roman" w:hAnsi="Times New Roman"/>
                <w:bCs/>
                <w:sz w:val="20"/>
                <w:szCs w:val="20"/>
              </w:rPr>
              <w:t>;</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пуни бинове и конт</w:t>
            </w:r>
            <w:r>
              <w:rPr>
                <w:rFonts w:ascii="Times New Roman" w:hAnsi="Times New Roman"/>
                <w:bCs/>
                <w:sz w:val="20"/>
                <w:szCs w:val="20"/>
              </w:rPr>
              <w:t>ролише технолошки процес сушења;</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учествује у п</w:t>
            </w:r>
            <w:r>
              <w:rPr>
                <w:rFonts w:ascii="Times New Roman" w:hAnsi="Times New Roman"/>
                <w:bCs/>
                <w:sz w:val="20"/>
                <w:szCs w:val="20"/>
              </w:rPr>
              <w:t>ријему клипа и  пребирању истог;</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врши круњење, з</w:t>
            </w:r>
            <w:r>
              <w:rPr>
                <w:rFonts w:ascii="Times New Roman" w:hAnsi="Times New Roman"/>
                <w:bCs/>
                <w:sz w:val="20"/>
                <w:szCs w:val="20"/>
              </w:rPr>
              <w:t>апрашивање и препакивање семена;</w:t>
            </w:r>
          </w:p>
          <w:p w:rsidR="00FC2BF0" w:rsidRPr="004E3172" w:rsidRDefault="00FC2BF0" w:rsidP="00C535F2">
            <w:pPr>
              <w:numPr>
                <w:ilvl w:val="0"/>
                <w:numId w:val="159"/>
              </w:numPr>
              <w:tabs>
                <w:tab w:val="left" w:pos="0"/>
                <w:tab w:val="left" w:pos="360"/>
              </w:tabs>
              <w:spacing w:line="240" w:lineRule="auto"/>
              <w:jc w:val="both"/>
              <w:rPr>
                <w:rFonts w:ascii="Times New Roman" w:hAnsi="Times New Roman"/>
                <w:bCs/>
                <w:sz w:val="20"/>
                <w:szCs w:val="20"/>
              </w:rPr>
            </w:pPr>
            <w:r w:rsidRPr="004E3172">
              <w:rPr>
                <w:rFonts w:ascii="Times New Roman" w:hAnsi="Times New Roman"/>
                <w:bCs/>
                <w:sz w:val="20"/>
                <w:szCs w:val="20"/>
              </w:rPr>
              <w:t>контролише издав</w:t>
            </w:r>
            <w:r>
              <w:rPr>
                <w:rFonts w:ascii="Times New Roman" w:hAnsi="Times New Roman"/>
                <w:bCs/>
                <w:sz w:val="20"/>
                <w:szCs w:val="20"/>
              </w:rPr>
              <w:t>ање основног семена из магацина.</w:t>
            </w:r>
          </w:p>
          <w:p w:rsidR="00FC2BF0" w:rsidRPr="004E3172" w:rsidRDefault="00FC2BF0" w:rsidP="0025605F">
            <w:pPr>
              <w:tabs>
                <w:tab w:val="left" w:pos="0"/>
                <w:tab w:val="left" w:pos="360"/>
              </w:tabs>
              <w:spacing w:line="240" w:lineRule="auto"/>
              <w:ind w:left="0" w:firstLine="0"/>
              <w:rPr>
                <w:rFonts w:ascii="Times New Roman" w:hAnsi="Times New Roman"/>
                <w:bCs/>
                <w:sz w:val="20"/>
                <w:szCs w:val="20"/>
              </w:rPr>
            </w:pPr>
          </w:p>
        </w:tc>
      </w:tr>
      <w:tr w:rsidR="00FC2BF0" w:rsidRPr="004E3172" w:rsidTr="0025605F">
        <w:trPr>
          <w:trHeight w:val="220"/>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Oбразовање</w:t>
            </w:r>
          </w:p>
        </w:tc>
        <w:tc>
          <w:tcPr>
            <w:tcW w:w="4138" w:type="pct"/>
            <w:tcBorders>
              <w:left w:val="single" w:sz="12" w:space="0" w:color="auto"/>
            </w:tcBorders>
          </w:tcPr>
          <w:p w:rsidR="00FC2BF0" w:rsidRPr="004E3172" w:rsidRDefault="00FC2BF0" w:rsidP="00C535F2">
            <w:pPr>
              <w:numPr>
                <w:ilvl w:val="0"/>
                <w:numId w:val="154"/>
              </w:numPr>
              <w:spacing w:before="100" w:beforeAutospacing="1" w:after="100" w:afterAutospacing="1" w:line="240" w:lineRule="auto"/>
              <w:rPr>
                <w:rFonts w:ascii="Times New Roman" w:hAnsi="Times New Roman"/>
                <w:bCs/>
                <w:sz w:val="20"/>
                <w:szCs w:val="20"/>
              </w:rPr>
            </w:pPr>
            <w:r w:rsidRPr="004E3172">
              <w:rPr>
                <w:rFonts w:ascii="Times New Roman" w:hAnsi="Times New Roman"/>
                <w:bCs/>
                <w:sz w:val="20"/>
                <w:szCs w:val="20"/>
              </w:rPr>
              <w:t>средње образовање.</w:t>
            </w:r>
          </w:p>
        </w:tc>
      </w:tr>
      <w:tr w:rsidR="00FC2BF0" w:rsidRPr="004E3172" w:rsidTr="002C1D07">
        <w:trPr>
          <w:trHeight w:val="485"/>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4E3172" w:rsidRDefault="00FC2BF0" w:rsidP="00672434">
            <w:pPr>
              <w:numPr>
                <w:ilvl w:val="0"/>
                <w:numId w:val="52"/>
              </w:numPr>
              <w:spacing w:line="240" w:lineRule="auto"/>
              <w:rPr>
                <w:rFonts w:ascii="Times New Roman" w:hAnsi="Times New Roman"/>
                <w:noProof/>
                <w:sz w:val="20"/>
                <w:szCs w:val="20"/>
                <w:lang w:eastAsia="en-AU"/>
              </w:rPr>
            </w:pP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FC2BF0" w:rsidRPr="00AE3D29" w:rsidRDefault="00FC2BF0" w:rsidP="00FC2BF0">
      <w:pPr>
        <w:rPr>
          <w:rFonts w:ascii="Times New Roman" w:hAnsi="Times New Roman"/>
          <w:sz w:val="20"/>
          <w:szCs w:val="20"/>
        </w:rPr>
      </w:pPr>
    </w:p>
    <w:p w:rsidR="00D632C8" w:rsidRDefault="00D632C8">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8A6F8D" w:rsidTr="0025605F">
        <w:trPr>
          <w:trHeight w:val="201"/>
          <w:tblHeader/>
          <w:jc w:val="center"/>
        </w:trPr>
        <w:tc>
          <w:tcPr>
            <w:tcW w:w="862" w:type="pct"/>
            <w:tcBorders>
              <w:bottom w:val="single" w:sz="2" w:space="0" w:color="auto"/>
              <w:right w:val="single" w:sz="12" w:space="0" w:color="auto"/>
            </w:tcBorders>
          </w:tcPr>
          <w:p w:rsidR="00FC2BF0" w:rsidRPr="002C1D07" w:rsidRDefault="00A05AE2" w:rsidP="00764BEB">
            <w:pPr>
              <w:spacing w:line="240" w:lineRule="auto"/>
              <w:rPr>
                <w:rFonts w:ascii="Times New Roman" w:eastAsia="Calibri" w:hAnsi="Times New Roman"/>
                <w:bCs/>
                <w:noProof/>
                <w:spacing w:val="40"/>
                <w:sz w:val="24"/>
                <w:szCs w:val="24"/>
              </w:rPr>
            </w:pPr>
            <w:r>
              <w:rPr>
                <w:rFonts w:ascii="Times New Roman" w:eastAsia="Calibri" w:hAnsi="Times New Roman"/>
                <w:bCs/>
                <w:noProof/>
                <w:spacing w:val="40"/>
                <w:sz w:val="24"/>
                <w:szCs w:val="24"/>
              </w:rPr>
              <w:lastRenderedPageBreak/>
              <w:t>3</w:t>
            </w:r>
            <w:r w:rsidR="00764BEB">
              <w:rPr>
                <w:rFonts w:ascii="Times New Roman" w:eastAsia="Calibri" w:hAnsi="Times New Roman"/>
                <w:bCs/>
                <w:noProof/>
                <w:spacing w:val="40"/>
                <w:sz w:val="24"/>
                <w:szCs w:val="24"/>
              </w:rPr>
              <w:t>3</w:t>
            </w:r>
            <w:r w:rsidR="00FC2BF0" w:rsidRPr="002C1D07">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C2BF0" w:rsidRPr="008A6F8D" w:rsidRDefault="00FC2BF0" w:rsidP="0025605F">
            <w:pPr>
              <w:spacing w:line="240" w:lineRule="auto"/>
              <w:outlineLvl w:val="0"/>
              <w:rPr>
                <w:rFonts w:ascii="Times New Roman" w:hAnsi="Times New Roman"/>
                <w:caps/>
                <w:noProof/>
                <w:sz w:val="24"/>
                <w:szCs w:val="24"/>
                <w:lang w:eastAsia="en-AU"/>
              </w:rPr>
            </w:pPr>
            <w:r w:rsidRPr="008A6F8D">
              <w:rPr>
                <w:rFonts w:ascii="Times New Roman" w:hAnsi="Times New Roman"/>
                <w:bCs/>
                <w:sz w:val="24"/>
                <w:szCs w:val="24"/>
              </w:rPr>
              <w:t xml:space="preserve">ТЕХНИЧАР НА ПОСЛОВИМА ИСПИТИВАЊА СЕМЕНА </w:t>
            </w:r>
          </w:p>
        </w:tc>
      </w:tr>
      <w:tr w:rsidR="00FC2BF0" w:rsidRPr="008A6F8D" w:rsidTr="0025605F">
        <w:trPr>
          <w:trHeight w:val="20"/>
          <w:tblHeader/>
          <w:jc w:val="center"/>
        </w:trPr>
        <w:tc>
          <w:tcPr>
            <w:tcW w:w="862" w:type="pct"/>
            <w:tcBorders>
              <w:top w:val="single" w:sz="2" w:space="0" w:color="auto"/>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8A6F8D" w:rsidRDefault="00FC2BF0" w:rsidP="0025605F">
            <w:pPr>
              <w:spacing w:line="240" w:lineRule="auto"/>
              <w:rPr>
                <w:rFonts w:ascii="Times New Roman" w:eastAsia="Calibri" w:hAnsi="Times New Roman"/>
                <w:bCs/>
                <w:caps/>
                <w:sz w:val="20"/>
                <w:szCs w:val="20"/>
              </w:rPr>
            </w:pPr>
          </w:p>
        </w:tc>
      </w:tr>
      <w:tr w:rsidR="00FC2BF0" w:rsidRPr="008A6F8D" w:rsidTr="00764BEB">
        <w:trPr>
          <w:trHeight w:val="2569"/>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8A6F8D" w:rsidRDefault="00FC2BF0" w:rsidP="00C535F2">
            <w:pPr>
              <w:numPr>
                <w:ilvl w:val="0"/>
                <w:numId w:val="152"/>
              </w:numPr>
              <w:spacing w:line="240" w:lineRule="auto"/>
              <w:contextualSpacing/>
              <w:jc w:val="both"/>
              <w:rPr>
                <w:rFonts w:ascii="Times New Roman" w:hAnsi="Times New Roman"/>
                <w:bCs/>
                <w:sz w:val="20"/>
                <w:szCs w:val="20"/>
              </w:rPr>
            </w:pPr>
            <w:r w:rsidRPr="008A6F8D">
              <w:rPr>
                <w:rFonts w:ascii="Times New Roman" w:hAnsi="Times New Roman"/>
                <w:bCs/>
                <w:sz w:val="20"/>
                <w:szCs w:val="20"/>
              </w:rPr>
              <w:t>обавља послове паковања и одлагања узорака, стара се о исправности комора за чување узорака</w:t>
            </w:r>
            <w:r w:rsidR="00764BEB">
              <w:rPr>
                <w:rFonts w:ascii="Times New Roman" w:hAnsi="Times New Roman"/>
                <w:bCs/>
                <w:sz w:val="20"/>
                <w:szCs w:val="20"/>
              </w:rPr>
              <w:t>,</w:t>
            </w:r>
            <w:r w:rsidRPr="008A6F8D">
              <w:rPr>
                <w:rFonts w:ascii="Times New Roman" w:hAnsi="Times New Roman"/>
                <w:bCs/>
                <w:sz w:val="20"/>
                <w:szCs w:val="20"/>
              </w:rPr>
              <w:t xml:space="preserve"> контролише, прати и  одржава одговарајуће услове у комори и износи узорке из коморе;</w:t>
            </w:r>
          </w:p>
          <w:p w:rsidR="00FC2BF0" w:rsidRPr="008A6F8D" w:rsidRDefault="00FC2BF0" w:rsidP="00C535F2">
            <w:pPr>
              <w:numPr>
                <w:ilvl w:val="0"/>
                <w:numId w:val="152"/>
              </w:numPr>
              <w:spacing w:line="240" w:lineRule="auto"/>
              <w:contextualSpacing/>
              <w:jc w:val="both"/>
              <w:rPr>
                <w:rFonts w:ascii="Times New Roman" w:hAnsi="Times New Roman"/>
                <w:bCs/>
                <w:sz w:val="20"/>
                <w:szCs w:val="20"/>
              </w:rPr>
            </w:pPr>
            <w:r w:rsidRPr="008A6F8D">
              <w:rPr>
                <w:rFonts w:ascii="Times New Roman" w:hAnsi="Times New Roman"/>
                <w:bCs/>
                <w:sz w:val="20"/>
                <w:szCs w:val="20"/>
              </w:rPr>
              <w:t>обавља послове чишћења вага, дељача, влагомера, бинокулара, диафаноскопа и др.;</w:t>
            </w:r>
          </w:p>
          <w:p w:rsidR="00FC2BF0" w:rsidRPr="008A6F8D" w:rsidRDefault="00FC2BF0" w:rsidP="00C535F2">
            <w:pPr>
              <w:numPr>
                <w:ilvl w:val="0"/>
                <w:numId w:val="152"/>
              </w:numPr>
              <w:spacing w:line="240" w:lineRule="auto"/>
              <w:contextualSpacing/>
              <w:jc w:val="both"/>
              <w:rPr>
                <w:rFonts w:ascii="Times New Roman" w:hAnsi="Times New Roman"/>
                <w:bCs/>
                <w:sz w:val="20"/>
                <w:szCs w:val="20"/>
              </w:rPr>
            </w:pPr>
            <w:r w:rsidRPr="008A6F8D">
              <w:rPr>
                <w:rFonts w:ascii="Times New Roman" w:hAnsi="Times New Roman"/>
                <w:bCs/>
                <w:sz w:val="20"/>
                <w:szCs w:val="20"/>
              </w:rPr>
              <w:t>обавља послове одржавања клијалишта соба и друге повезане послове на одржавању;</w:t>
            </w:r>
          </w:p>
          <w:p w:rsidR="00FC2BF0" w:rsidRPr="008A6F8D" w:rsidRDefault="00FC2BF0" w:rsidP="00C535F2">
            <w:pPr>
              <w:numPr>
                <w:ilvl w:val="0"/>
                <w:numId w:val="152"/>
              </w:numPr>
              <w:spacing w:line="240" w:lineRule="auto"/>
              <w:contextualSpacing/>
              <w:jc w:val="both"/>
              <w:rPr>
                <w:rFonts w:ascii="Times New Roman" w:hAnsi="Times New Roman"/>
                <w:bCs/>
                <w:sz w:val="20"/>
                <w:szCs w:val="20"/>
              </w:rPr>
            </w:pPr>
            <w:r w:rsidRPr="008A6F8D">
              <w:rPr>
                <w:rFonts w:ascii="Times New Roman" w:hAnsi="Times New Roman"/>
                <w:bCs/>
                <w:sz w:val="20"/>
                <w:szCs w:val="20"/>
              </w:rPr>
              <w:t>прима и заводи узорке за испитивање семена и обавља послове узорковања семена и одржава прибор за узоковање у исправном стању, као и друге повезане техничке послове;</w:t>
            </w:r>
          </w:p>
          <w:p w:rsidR="00FC2BF0" w:rsidRPr="008A6F8D" w:rsidRDefault="00FC2BF0" w:rsidP="00C535F2">
            <w:pPr>
              <w:numPr>
                <w:ilvl w:val="0"/>
                <w:numId w:val="152"/>
              </w:numPr>
              <w:spacing w:line="240" w:lineRule="auto"/>
              <w:contextualSpacing/>
              <w:jc w:val="both"/>
              <w:rPr>
                <w:rFonts w:ascii="Times New Roman" w:eastAsia="Calibri" w:hAnsi="Times New Roman"/>
                <w:bCs/>
                <w:sz w:val="20"/>
                <w:szCs w:val="20"/>
              </w:rPr>
            </w:pPr>
            <w:r w:rsidRPr="008A6F8D">
              <w:rPr>
                <w:rFonts w:ascii="Times New Roman" w:hAnsi="Times New Roman"/>
                <w:bCs/>
                <w:sz w:val="20"/>
                <w:szCs w:val="20"/>
              </w:rPr>
              <w:t>обавља контролу услова у клијалиштима и годишњу контролу клијалишта и фрижидера.</w:t>
            </w:r>
          </w:p>
        </w:tc>
      </w:tr>
      <w:tr w:rsidR="00FC2BF0" w:rsidRPr="008A6F8D" w:rsidTr="0025605F">
        <w:trPr>
          <w:trHeight w:val="220"/>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Oбразовање</w:t>
            </w:r>
          </w:p>
        </w:tc>
        <w:tc>
          <w:tcPr>
            <w:tcW w:w="4138" w:type="pct"/>
            <w:tcBorders>
              <w:left w:val="single" w:sz="12" w:space="0" w:color="auto"/>
            </w:tcBorders>
          </w:tcPr>
          <w:p w:rsidR="00FC2BF0" w:rsidRPr="00FB35E1" w:rsidRDefault="00FC2BF0" w:rsidP="00C535F2">
            <w:pPr>
              <w:numPr>
                <w:ilvl w:val="0"/>
                <w:numId w:val="154"/>
              </w:numPr>
              <w:spacing w:before="100" w:beforeAutospacing="1" w:after="100" w:afterAutospacing="1" w:line="240" w:lineRule="auto"/>
              <w:rPr>
                <w:rFonts w:ascii="Times New Roman" w:hAnsi="Times New Roman"/>
                <w:bCs/>
                <w:sz w:val="20"/>
                <w:szCs w:val="20"/>
              </w:rPr>
            </w:pPr>
            <w:r w:rsidRPr="008A6F8D">
              <w:rPr>
                <w:rFonts w:ascii="Times New Roman" w:hAnsi="Times New Roman"/>
                <w:bCs/>
                <w:sz w:val="20"/>
                <w:szCs w:val="20"/>
              </w:rPr>
              <w:t>средње образовање</w:t>
            </w:r>
            <w:r w:rsidR="00A276F7">
              <w:rPr>
                <w:rFonts w:ascii="Times New Roman" w:hAnsi="Times New Roman"/>
                <w:bCs/>
                <w:sz w:val="20"/>
                <w:szCs w:val="20"/>
              </w:rPr>
              <w:t>.</w:t>
            </w:r>
          </w:p>
        </w:tc>
      </w:tr>
      <w:tr w:rsidR="00FC2BF0" w:rsidRPr="008A6F8D" w:rsidTr="0025605F">
        <w:trPr>
          <w:trHeight w:val="536"/>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8A6F8D" w:rsidRDefault="00FC2BF0" w:rsidP="00C535F2">
            <w:pPr>
              <w:numPr>
                <w:ilvl w:val="0"/>
                <w:numId w:val="156"/>
              </w:numPr>
              <w:spacing w:line="240" w:lineRule="auto"/>
              <w:rPr>
                <w:rFonts w:ascii="Times New Roman" w:hAnsi="Times New Roman"/>
                <w:noProof/>
                <w:sz w:val="20"/>
                <w:szCs w:val="20"/>
                <w:lang w:eastAsia="en-AU"/>
              </w:rPr>
            </w:pPr>
            <w:r w:rsidRPr="008A6F8D">
              <w:rPr>
                <w:rFonts w:ascii="Times New Roman" w:hAnsi="Times New Roman"/>
                <w:bCs/>
                <w:sz w:val="20"/>
                <w:szCs w:val="20"/>
                <w:lang w:val="sr-Cyrl-CS"/>
              </w:rPr>
              <w:t>у складу са општим актом института</w:t>
            </w:r>
            <w:r w:rsidRPr="008A6F8D">
              <w:rPr>
                <w:bCs/>
                <w:lang w:val="sr-Cyrl-CS"/>
              </w:rPr>
              <w:t>.</w:t>
            </w:r>
          </w:p>
        </w:tc>
      </w:tr>
    </w:tbl>
    <w:p w:rsidR="00FC2BF0" w:rsidRPr="003578A7" w:rsidRDefault="00FC2BF0" w:rsidP="00FC2BF0">
      <w:pPr>
        <w:rPr>
          <w:color w:val="00B050"/>
        </w:rPr>
      </w:pPr>
    </w:p>
    <w:p w:rsidR="00D632C8" w:rsidRDefault="00D632C8">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D961E2" w:rsidTr="0025605F">
        <w:trPr>
          <w:trHeight w:val="37"/>
          <w:tblHeader/>
          <w:jc w:val="center"/>
        </w:trPr>
        <w:tc>
          <w:tcPr>
            <w:tcW w:w="848" w:type="pct"/>
            <w:tcBorders>
              <w:bottom w:val="single" w:sz="2" w:space="0" w:color="auto"/>
              <w:right w:val="single" w:sz="12" w:space="0" w:color="auto"/>
            </w:tcBorders>
          </w:tcPr>
          <w:p w:rsidR="00FC2BF0" w:rsidRPr="002C1D07" w:rsidRDefault="00AF7972" w:rsidP="00F53667">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3</w:t>
            </w:r>
            <w:r w:rsidR="00F53667">
              <w:rPr>
                <w:rFonts w:ascii="Times New Roman" w:eastAsia="Calibri" w:hAnsi="Times New Roman"/>
                <w:sz w:val="24"/>
                <w:szCs w:val="24"/>
              </w:rPr>
              <w:t>4</w:t>
            </w:r>
            <w:r w:rsidR="00FC2BF0" w:rsidRPr="002C1D07">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D961E2" w:rsidRDefault="00FC2BF0" w:rsidP="0025605F">
            <w:pPr>
              <w:spacing w:line="240" w:lineRule="auto"/>
              <w:outlineLvl w:val="0"/>
              <w:rPr>
                <w:rFonts w:ascii="Times New Roman" w:hAnsi="Times New Roman"/>
                <w:bCs/>
                <w:noProof/>
                <w:sz w:val="24"/>
                <w:szCs w:val="24"/>
                <w:lang w:eastAsia="en-AU"/>
              </w:rPr>
            </w:pPr>
            <w:r w:rsidRPr="00D961E2">
              <w:rPr>
                <w:rFonts w:ascii="Times New Roman" w:hAnsi="Times New Roman"/>
                <w:bCs/>
                <w:noProof/>
                <w:sz w:val="24"/>
                <w:szCs w:val="24"/>
                <w:lang w:eastAsia="en-AU"/>
              </w:rPr>
              <w:t>ДОРАЂИВАЧ У СЕМЕНАРСТВУ</w:t>
            </w:r>
          </w:p>
          <w:p w:rsidR="00FC2BF0" w:rsidRPr="00D961E2" w:rsidRDefault="00FC2BF0" w:rsidP="0025605F">
            <w:pPr>
              <w:spacing w:line="240" w:lineRule="auto"/>
              <w:outlineLvl w:val="0"/>
              <w:rPr>
                <w:rFonts w:ascii="Times New Roman" w:hAnsi="Times New Roman"/>
                <w:bCs/>
                <w:noProof/>
                <w:sz w:val="20"/>
                <w:szCs w:val="20"/>
                <w:lang w:eastAsia="en-AU"/>
              </w:rPr>
            </w:pPr>
          </w:p>
        </w:tc>
      </w:tr>
      <w:tr w:rsidR="00FC2BF0" w:rsidRPr="00D961E2" w:rsidTr="0025605F">
        <w:trPr>
          <w:trHeight w:val="20"/>
          <w:tblHeader/>
          <w:jc w:val="center"/>
        </w:trPr>
        <w:tc>
          <w:tcPr>
            <w:tcW w:w="848" w:type="pct"/>
            <w:tcBorders>
              <w:top w:val="single" w:sz="2" w:space="0" w:color="auto"/>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D961E2" w:rsidRDefault="00FC2BF0" w:rsidP="0025605F">
            <w:pPr>
              <w:spacing w:before="100" w:after="100" w:line="240" w:lineRule="auto"/>
              <w:outlineLvl w:val="0"/>
              <w:rPr>
                <w:rFonts w:ascii="Times New Roman" w:eastAsia="Calibri" w:hAnsi="Times New Roman"/>
                <w:bCs/>
                <w:caps/>
                <w:sz w:val="20"/>
                <w:szCs w:val="20"/>
                <w:highlight w:val="green"/>
              </w:rPr>
            </w:pPr>
          </w:p>
        </w:tc>
      </w:tr>
      <w:tr w:rsidR="00FC2BF0" w:rsidRPr="00D961E2" w:rsidTr="0025605F">
        <w:trPr>
          <w:trHeight w:val="283"/>
          <w:jc w:val="center"/>
        </w:trPr>
        <w:tc>
          <w:tcPr>
            <w:tcW w:w="848"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D961E2" w:rsidRDefault="00FC2BF0" w:rsidP="00C535F2">
            <w:pPr>
              <w:numPr>
                <w:ilvl w:val="0"/>
                <w:numId w:val="158"/>
              </w:numPr>
              <w:spacing w:line="240" w:lineRule="auto"/>
              <w:ind w:left="470"/>
              <w:jc w:val="both"/>
              <w:rPr>
                <w:rFonts w:ascii="Times New Roman" w:hAnsi="Times New Roman"/>
                <w:sz w:val="20"/>
                <w:szCs w:val="20"/>
                <w:lang w:val="sr-Cyrl-CS"/>
              </w:rPr>
            </w:pPr>
            <w:r w:rsidRPr="00D961E2">
              <w:rPr>
                <w:rFonts w:ascii="Times New Roman" w:hAnsi="Times New Roman"/>
                <w:sz w:val="20"/>
                <w:szCs w:val="20"/>
                <w:lang w:val="sr-Cyrl-CS"/>
              </w:rPr>
              <w:t xml:space="preserve">обавља послове на пријему клипа и зрна; </w:t>
            </w:r>
          </w:p>
          <w:p w:rsidR="00FC2BF0" w:rsidRPr="00D961E2" w:rsidRDefault="00FC2BF0" w:rsidP="00C535F2">
            <w:pPr>
              <w:numPr>
                <w:ilvl w:val="0"/>
                <w:numId w:val="158"/>
              </w:numPr>
              <w:spacing w:line="240" w:lineRule="auto"/>
              <w:ind w:left="470"/>
              <w:jc w:val="both"/>
              <w:rPr>
                <w:rFonts w:ascii="Times New Roman" w:hAnsi="Times New Roman"/>
                <w:sz w:val="20"/>
                <w:szCs w:val="20"/>
                <w:lang w:val="sr-Cyrl-CS"/>
              </w:rPr>
            </w:pPr>
            <w:r w:rsidRPr="00D961E2">
              <w:rPr>
                <w:rFonts w:ascii="Times New Roman" w:hAnsi="Times New Roman"/>
                <w:sz w:val="20"/>
                <w:szCs w:val="20"/>
                <w:lang w:val="sr-Cyrl-CS"/>
              </w:rPr>
              <w:t>обавља послове на сушењу и доради семена;</w:t>
            </w:r>
          </w:p>
          <w:p w:rsidR="00FC2BF0" w:rsidRPr="00D961E2" w:rsidRDefault="00FC2BF0" w:rsidP="00C535F2">
            <w:pPr>
              <w:numPr>
                <w:ilvl w:val="0"/>
                <w:numId w:val="158"/>
              </w:numPr>
              <w:spacing w:line="240" w:lineRule="auto"/>
              <w:ind w:left="470"/>
              <w:jc w:val="both"/>
              <w:rPr>
                <w:rFonts w:ascii="Times New Roman" w:hAnsi="Times New Roman"/>
                <w:sz w:val="20"/>
                <w:szCs w:val="20"/>
                <w:lang w:val="sr-Cyrl-CS"/>
              </w:rPr>
            </w:pPr>
            <w:r w:rsidRPr="00D961E2">
              <w:rPr>
                <w:rFonts w:ascii="Times New Roman" w:hAnsi="Times New Roman"/>
                <w:sz w:val="20"/>
                <w:szCs w:val="20"/>
                <w:lang w:val="sr-Cyrl-CS"/>
              </w:rPr>
              <w:t>обавља послове на паковању и преатестирању семена;</w:t>
            </w:r>
          </w:p>
          <w:p w:rsidR="00FC2BF0" w:rsidRPr="00D961E2" w:rsidRDefault="00FC2BF0" w:rsidP="00C535F2">
            <w:pPr>
              <w:numPr>
                <w:ilvl w:val="0"/>
                <w:numId w:val="158"/>
              </w:numPr>
              <w:spacing w:line="240" w:lineRule="auto"/>
              <w:ind w:left="470"/>
              <w:jc w:val="both"/>
              <w:rPr>
                <w:rFonts w:ascii="Times New Roman" w:hAnsi="Times New Roman"/>
                <w:sz w:val="20"/>
                <w:szCs w:val="20"/>
                <w:lang w:val="sr-Cyrl-CS"/>
              </w:rPr>
            </w:pPr>
            <w:r w:rsidRPr="00D961E2">
              <w:rPr>
                <w:rFonts w:ascii="Times New Roman" w:hAnsi="Times New Roman"/>
                <w:sz w:val="20"/>
                <w:szCs w:val="20"/>
                <w:lang w:val="sr-Cyrl-CS"/>
              </w:rPr>
              <w:t>обавља послове на узорковању семена под надзором узорковача;</w:t>
            </w:r>
          </w:p>
          <w:p w:rsidR="00FC2BF0" w:rsidRPr="00D961E2" w:rsidRDefault="00FC2BF0" w:rsidP="00C535F2">
            <w:pPr>
              <w:numPr>
                <w:ilvl w:val="0"/>
                <w:numId w:val="158"/>
              </w:numPr>
              <w:spacing w:line="240" w:lineRule="auto"/>
              <w:ind w:left="470"/>
              <w:jc w:val="both"/>
              <w:rPr>
                <w:rFonts w:ascii="Times New Roman" w:hAnsi="Times New Roman"/>
                <w:sz w:val="20"/>
                <w:szCs w:val="20"/>
                <w:lang w:val="sr-Cyrl-CS"/>
              </w:rPr>
            </w:pPr>
            <w:r w:rsidRPr="00D961E2">
              <w:rPr>
                <w:rFonts w:ascii="Times New Roman" w:hAnsi="Times New Roman"/>
                <w:sz w:val="20"/>
                <w:szCs w:val="20"/>
                <w:lang w:val="sr-Cyrl-CS"/>
              </w:rPr>
              <w:t>обавља послове на ремонту погона за сушење и дораду семена;</w:t>
            </w:r>
          </w:p>
          <w:p w:rsidR="00FC2BF0" w:rsidRPr="00D961E2" w:rsidRDefault="00FC2BF0" w:rsidP="00C535F2">
            <w:pPr>
              <w:numPr>
                <w:ilvl w:val="0"/>
                <w:numId w:val="158"/>
              </w:numPr>
              <w:spacing w:line="240" w:lineRule="auto"/>
              <w:ind w:left="470"/>
              <w:jc w:val="both"/>
              <w:rPr>
                <w:rFonts w:ascii="Times New Roman" w:hAnsi="Times New Roman"/>
                <w:sz w:val="20"/>
                <w:szCs w:val="20"/>
                <w:lang w:val="sr-Cyrl-CS"/>
              </w:rPr>
            </w:pPr>
            <w:r w:rsidRPr="00D961E2">
              <w:rPr>
                <w:rFonts w:ascii="Times New Roman" w:hAnsi="Times New Roman"/>
                <w:sz w:val="20"/>
                <w:szCs w:val="20"/>
                <w:lang w:val="sr-Cyrl-CS"/>
              </w:rPr>
              <w:t>обавља послове око припреме за сетву (сетва, окопавање, заштита усева, уклањање нетипичних биљака у усеву, послови у оплодњи усева), бербу, као и послове који се односе на превоз и складиштење.</w:t>
            </w:r>
          </w:p>
        </w:tc>
      </w:tr>
      <w:tr w:rsidR="00FC2BF0" w:rsidRPr="00D961E2" w:rsidTr="0025605F">
        <w:trPr>
          <w:trHeight w:val="283"/>
          <w:jc w:val="center"/>
        </w:trPr>
        <w:tc>
          <w:tcPr>
            <w:tcW w:w="848"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Образовање</w:t>
            </w:r>
          </w:p>
        </w:tc>
        <w:tc>
          <w:tcPr>
            <w:tcW w:w="4152" w:type="pct"/>
            <w:tcBorders>
              <w:left w:val="single" w:sz="12" w:space="0" w:color="auto"/>
            </w:tcBorders>
          </w:tcPr>
          <w:p w:rsidR="00FC2BF0" w:rsidRPr="00D961E2" w:rsidRDefault="00FC2BF0" w:rsidP="00FB35E1">
            <w:pPr>
              <w:spacing w:line="240" w:lineRule="auto"/>
              <w:ind w:left="0" w:firstLine="0"/>
              <w:rPr>
                <w:rFonts w:ascii="Times New Roman" w:hAnsi="Times New Roman"/>
                <w:noProof/>
                <w:sz w:val="20"/>
                <w:szCs w:val="20"/>
                <w:lang w:eastAsia="en-AU"/>
              </w:rPr>
            </w:pPr>
          </w:p>
          <w:p w:rsidR="00FC2BF0" w:rsidRPr="00D961E2" w:rsidRDefault="00FC2BF0" w:rsidP="00C535F2">
            <w:pPr>
              <w:numPr>
                <w:ilvl w:val="0"/>
                <w:numId w:val="156"/>
              </w:numPr>
              <w:spacing w:line="240" w:lineRule="auto"/>
              <w:rPr>
                <w:rFonts w:ascii="Times New Roman" w:hAnsi="Times New Roman"/>
                <w:noProof/>
                <w:sz w:val="20"/>
                <w:szCs w:val="20"/>
                <w:lang w:eastAsia="en-AU"/>
              </w:rPr>
            </w:pPr>
            <w:r w:rsidRPr="00D961E2">
              <w:rPr>
                <w:rFonts w:ascii="Times New Roman" w:hAnsi="Times New Roman"/>
                <w:noProof/>
                <w:sz w:val="20"/>
                <w:szCs w:val="20"/>
                <w:lang w:eastAsia="en-AU"/>
              </w:rPr>
              <w:t>средње образовање</w:t>
            </w:r>
            <w:r w:rsidR="00F53667">
              <w:rPr>
                <w:rFonts w:ascii="Times New Roman" w:hAnsi="Times New Roman"/>
                <w:noProof/>
                <w:sz w:val="20"/>
                <w:szCs w:val="20"/>
                <w:lang w:eastAsia="en-AU"/>
              </w:rPr>
              <w:t>.</w:t>
            </w:r>
          </w:p>
        </w:tc>
      </w:tr>
      <w:tr w:rsidR="00FC2BF0" w:rsidRPr="00D961E2" w:rsidTr="0025605F">
        <w:trPr>
          <w:trHeight w:val="283"/>
          <w:jc w:val="center"/>
        </w:trPr>
        <w:tc>
          <w:tcPr>
            <w:tcW w:w="848"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D961E2" w:rsidRDefault="00FC2BF0" w:rsidP="00C535F2">
            <w:pPr>
              <w:numPr>
                <w:ilvl w:val="0"/>
                <w:numId w:val="156"/>
              </w:numPr>
              <w:spacing w:line="240" w:lineRule="auto"/>
              <w:rPr>
                <w:rFonts w:ascii="Times New Roman" w:hAnsi="Times New Roman"/>
                <w:noProof/>
                <w:sz w:val="20"/>
                <w:szCs w:val="20"/>
                <w:lang w:eastAsia="en-AU"/>
              </w:rPr>
            </w:pPr>
            <w:r w:rsidRPr="00D961E2">
              <w:rPr>
                <w:rFonts w:ascii="Times New Roman" w:hAnsi="Times New Roman"/>
                <w:bCs/>
                <w:sz w:val="20"/>
                <w:szCs w:val="20"/>
                <w:lang w:val="sr-Cyrl-CS"/>
              </w:rPr>
              <w:t>у складу са општим актом института</w:t>
            </w:r>
            <w:r w:rsidRPr="00D961E2">
              <w:rPr>
                <w:bCs/>
                <w:lang w:val="sr-Cyrl-CS"/>
              </w:rPr>
              <w:t>.</w:t>
            </w:r>
          </w:p>
        </w:tc>
      </w:tr>
    </w:tbl>
    <w:p w:rsidR="00FC2BF0" w:rsidRPr="00EC5846" w:rsidRDefault="00FC2BF0" w:rsidP="00FC2BF0">
      <w:pPr>
        <w:rPr>
          <w:color w:val="00B050"/>
          <w:sz w:val="20"/>
          <w:szCs w:val="20"/>
        </w:rPr>
      </w:pPr>
    </w:p>
    <w:p w:rsidR="00A84028" w:rsidRDefault="00A84028">
      <w:pPr>
        <w:spacing w:after="160" w:line="259" w:lineRule="auto"/>
        <w:ind w:left="0" w:firstLine="0"/>
        <w:rPr>
          <w:rFonts w:ascii="Times New Roman" w:hAnsi="Times New Roman"/>
          <w:bCs/>
          <w:color w:val="00B050"/>
          <w:sz w:val="20"/>
          <w:szCs w:val="20"/>
          <w:lang w:val="sr-Cyrl-CS"/>
        </w:rPr>
      </w:pPr>
      <w:r>
        <w:rPr>
          <w:rFonts w:ascii="Times New Roman" w:hAnsi="Times New Roman"/>
          <w:bCs/>
          <w:color w:val="00B050"/>
          <w:sz w:val="20"/>
          <w:szCs w:val="20"/>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A84028" w:rsidRPr="008C41C8" w:rsidTr="00372201">
        <w:trPr>
          <w:trHeight w:val="37"/>
          <w:tblHeader/>
          <w:jc w:val="center"/>
        </w:trPr>
        <w:tc>
          <w:tcPr>
            <w:tcW w:w="848" w:type="pct"/>
            <w:tcBorders>
              <w:bottom w:val="single" w:sz="2" w:space="0" w:color="auto"/>
              <w:right w:val="single" w:sz="12" w:space="0" w:color="auto"/>
            </w:tcBorders>
          </w:tcPr>
          <w:p w:rsidR="00A84028" w:rsidRPr="008C41C8" w:rsidRDefault="00AF7972" w:rsidP="00DE5C4C">
            <w:pPr>
              <w:spacing w:line="240" w:lineRule="auto"/>
              <w:outlineLvl w:val="0"/>
              <w:rPr>
                <w:rFonts w:ascii="Times New Roman" w:eastAsia="Calibri" w:hAnsi="Times New Roman"/>
                <w:sz w:val="24"/>
                <w:szCs w:val="24"/>
              </w:rPr>
            </w:pPr>
            <w:r w:rsidRPr="008C41C8">
              <w:rPr>
                <w:rFonts w:ascii="Times New Roman" w:eastAsia="Calibri" w:hAnsi="Times New Roman"/>
                <w:sz w:val="24"/>
                <w:szCs w:val="24"/>
              </w:rPr>
              <w:lastRenderedPageBreak/>
              <w:t>3</w:t>
            </w:r>
            <w:r w:rsidR="00DE5C4C" w:rsidRPr="008C41C8">
              <w:rPr>
                <w:rFonts w:ascii="Times New Roman" w:eastAsia="Calibri" w:hAnsi="Times New Roman"/>
                <w:sz w:val="24"/>
                <w:szCs w:val="24"/>
              </w:rPr>
              <w:t>5</w:t>
            </w:r>
            <w:r w:rsidR="00A84028" w:rsidRPr="008C41C8">
              <w:rPr>
                <w:rFonts w:ascii="Times New Roman" w:eastAsia="Calibri" w:hAnsi="Times New Roman"/>
                <w:sz w:val="24"/>
                <w:szCs w:val="24"/>
              </w:rPr>
              <w:t>.</w:t>
            </w:r>
          </w:p>
        </w:tc>
        <w:tc>
          <w:tcPr>
            <w:tcW w:w="4152" w:type="pct"/>
            <w:vMerge w:val="restart"/>
            <w:tcBorders>
              <w:left w:val="single" w:sz="12" w:space="0" w:color="auto"/>
            </w:tcBorders>
            <w:vAlign w:val="center"/>
          </w:tcPr>
          <w:p w:rsidR="00A84028" w:rsidRPr="008C41C8" w:rsidRDefault="00A84028" w:rsidP="002C1D07">
            <w:pPr>
              <w:spacing w:line="240" w:lineRule="auto"/>
              <w:ind w:left="0" w:firstLine="0"/>
              <w:outlineLvl w:val="0"/>
              <w:rPr>
                <w:rFonts w:ascii="Times New Roman" w:hAnsi="Times New Roman"/>
                <w:caps/>
                <w:noProof/>
                <w:sz w:val="24"/>
                <w:szCs w:val="24"/>
                <w:lang w:eastAsia="en-AU"/>
              </w:rPr>
            </w:pPr>
          </w:p>
          <w:p w:rsidR="00A84028" w:rsidRPr="008C41C8" w:rsidRDefault="00194D10" w:rsidP="002C1D07">
            <w:pPr>
              <w:spacing w:line="240" w:lineRule="auto"/>
              <w:ind w:left="0" w:firstLine="0"/>
              <w:outlineLvl w:val="0"/>
              <w:rPr>
                <w:rFonts w:ascii="Times New Roman" w:hAnsi="Times New Roman"/>
                <w:caps/>
                <w:noProof/>
                <w:sz w:val="24"/>
                <w:szCs w:val="24"/>
                <w:lang w:eastAsia="en-AU"/>
              </w:rPr>
            </w:pPr>
            <w:r w:rsidRPr="008C41C8">
              <w:rPr>
                <w:rFonts w:ascii="Times New Roman" w:hAnsi="Times New Roman"/>
                <w:caps/>
                <w:noProof/>
                <w:sz w:val="24"/>
                <w:szCs w:val="24"/>
                <w:lang w:eastAsia="en-AU"/>
              </w:rPr>
              <w:t xml:space="preserve">ТЕХНИЧАР </w:t>
            </w:r>
            <w:r w:rsidR="00A84028" w:rsidRPr="008C41C8">
              <w:rPr>
                <w:rFonts w:ascii="Times New Roman" w:hAnsi="Times New Roman"/>
                <w:caps/>
                <w:noProof/>
                <w:sz w:val="24"/>
                <w:szCs w:val="24"/>
                <w:lang w:eastAsia="en-AU"/>
              </w:rPr>
              <w:t>ЗА БИЉНУ ПРОИЗВОДЊУ И МЕХАНИЗАЦИЈУ</w:t>
            </w:r>
          </w:p>
          <w:p w:rsidR="00A84028" w:rsidRPr="008C41C8" w:rsidRDefault="00A84028" w:rsidP="00372201">
            <w:pPr>
              <w:spacing w:line="240" w:lineRule="auto"/>
              <w:outlineLvl w:val="0"/>
              <w:rPr>
                <w:rFonts w:ascii="Times New Roman" w:hAnsi="Times New Roman"/>
                <w:bCs/>
                <w:noProof/>
                <w:sz w:val="24"/>
                <w:szCs w:val="24"/>
                <w:lang w:eastAsia="en-AU"/>
              </w:rPr>
            </w:pPr>
          </w:p>
        </w:tc>
      </w:tr>
      <w:tr w:rsidR="00A84028" w:rsidRPr="008C41C8" w:rsidTr="00372201">
        <w:trPr>
          <w:trHeight w:val="20"/>
          <w:tblHeader/>
          <w:jc w:val="center"/>
        </w:trPr>
        <w:tc>
          <w:tcPr>
            <w:tcW w:w="848" w:type="pct"/>
            <w:tcBorders>
              <w:top w:val="single" w:sz="2" w:space="0" w:color="auto"/>
              <w:right w:val="single" w:sz="12" w:space="0" w:color="auto"/>
            </w:tcBorders>
          </w:tcPr>
          <w:p w:rsidR="00A84028" w:rsidRPr="008C41C8" w:rsidRDefault="00A84028" w:rsidP="002C1D07">
            <w:pPr>
              <w:spacing w:line="240" w:lineRule="auto"/>
              <w:ind w:left="0" w:firstLine="0"/>
              <w:rPr>
                <w:rFonts w:ascii="Times New Roman" w:eastAsia="Calibri" w:hAnsi="Times New Roman"/>
                <w:noProof/>
                <w:sz w:val="20"/>
                <w:szCs w:val="22"/>
              </w:rPr>
            </w:pPr>
            <w:r w:rsidRPr="008C41C8">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A84028" w:rsidRPr="008C41C8" w:rsidRDefault="00A84028" w:rsidP="00372201">
            <w:pPr>
              <w:spacing w:before="100" w:after="100" w:line="240" w:lineRule="auto"/>
              <w:outlineLvl w:val="0"/>
              <w:rPr>
                <w:rFonts w:ascii="Times New Roman" w:eastAsia="Calibri" w:hAnsi="Times New Roman"/>
                <w:bCs/>
                <w:caps/>
                <w:sz w:val="24"/>
                <w:szCs w:val="26"/>
              </w:rPr>
            </w:pPr>
          </w:p>
        </w:tc>
      </w:tr>
      <w:tr w:rsidR="00A84028" w:rsidRPr="008C41C8" w:rsidTr="00372201">
        <w:trPr>
          <w:trHeight w:val="283"/>
          <w:jc w:val="center"/>
        </w:trPr>
        <w:tc>
          <w:tcPr>
            <w:tcW w:w="848" w:type="pct"/>
            <w:tcBorders>
              <w:right w:val="single" w:sz="12" w:space="0" w:color="auto"/>
            </w:tcBorders>
          </w:tcPr>
          <w:p w:rsidR="00A84028" w:rsidRPr="008C41C8" w:rsidRDefault="00A84028" w:rsidP="002C1D07">
            <w:pPr>
              <w:spacing w:line="240" w:lineRule="auto"/>
              <w:ind w:left="0" w:firstLine="0"/>
              <w:rPr>
                <w:rFonts w:ascii="Times New Roman" w:eastAsia="Calibri" w:hAnsi="Times New Roman"/>
                <w:noProof/>
                <w:sz w:val="20"/>
                <w:szCs w:val="22"/>
              </w:rPr>
            </w:pPr>
            <w:r w:rsidRPr="008C41C8">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A84028" w:rsidRPr="008C41C8" w:rsidRDefault="00A84028" w:rsidP="00C535F2">
            <w:pPr>
              <w:pStyle w:val="ListParagraph"/>
              <w:numPr>
                <w:ilvl w:val="0"/>
                <w:numId w:val="172"/>
              </w:numPr>
              <w:tabs>
                <w:tab w:val="left" w:pos="0"/>
                <w:tab w:val="left" w:pos="360"/>
              </w:tabs>
              <w:spacing w:line="240" w:lineRule="auto"/>
              <w:contextualSpacing/>
              <w:jc w:val="both"/>
              <w:rPr>
                <w:rFonts w:ascii="Times New Roman" w:eastAsia="Calibri" w:hAnsi="Times New Roman"/>
                <w:sz w:val="20"/>
                <w:szCs w:val="20"/>
              </w:rPr>
            </w:pPr>
            <w:r w:rsidRPr="008C41C8">
              <w:rPr>
                <w:rFonts w:ascii="Times New Roman" w:eastAsia="Calibri" w:hAnsi="Times New Roman"/>
                <w:sz w:val="20"/>
                <w:szCs w:val="20"/>
              </w:rPr>
              <w:t>ради на пословима производње ратарских култура и врши благовремено требовање репроматеријала и заштитиних средстава;</w:t>
            </w:r>
          </w:p>
          <w:p w:rsidR="00A84028" w:rsidRPr="008C41C8" w:rsidRDefault="00A84028" w:rsidP="00C535F2">
            <w:pPr>
              <w:pStyle w:val="ListParagraph"/>
              <w:numPr>
                <w:ilvl w:val="0"/>
                <w:numId w:val="172"/>
              </w:numPr>
              <w:tabs>
                <w:tab w:val="left" w:pos="0"/>
                <w:tab w:val="left" w:pos="360"/>
              </w:tabs>
              <w:spacing w:line="240" w:lineRule="auto"/>
              <w:contextualSpacing/>
              <w:jc w:val="both"/>
              <w:rPr>
                <w:rFonts w:ascii="Times New Roman" w:eastAsia="Calibri" w:hAnsi="Times New Roman"/>
                <w:sz w:val="20"/>
                <w:szCs w:val="20"/>
              </w:rPr>
            </w:pPr>
            <w:r w:rsidRPr="008C41C8">
              <w:rPr>
                <w:rFonts w:ascii="Times New Roman" w:eastAsia="Calibri" w:hAnsi="Times New Roman"/>
                <w:sz w:val="20"/>
                <w:szCs w:val="20"/>
              </w:rPr>
              <w:t>учествује у изради оперативних планова за биљну производњу;</w:t>
            </w:r>
          </w:p>
          <w:p w:rsidR="00A84028" w:rsidRPr="008C41C8" w:rsidRDefault="00A84028" w:rsidP="00C535F2">
            <w:pPr>
              <w:pStyle w:val="ListParagraph"/>
              <w:numPr>
                <w:ilvl w:val="0"/>
                <w:numId w:val="172"/>
              </w:numPr>
              <w:tabs>
                <w:tab w:val="left" w:pos="0"/>
                <w:tab w:val="left" w:pos="360"/>
              </w:tabs>
              <w:spacing w:line="240" w:lineRule="auto"/>
              <w:contextualSpacing/>
              <w:jc w:val="both"/>
              <w:rPr>
                <w:rFonts w:ascii="Times New Roman" w:eastAsia="Calibri" w:hAnsi="Times New Roman"/>
                <w:sz w:val="20"/>
                <w:szCs w:val="20"/>
              </w:rPr>
            </w:pPr>
            <w:r w:rsidRPr="008C41C8">
              <w:rPr>
                <w:rFonts w:ascii="Times New Roman" w:eastAsia="Calibri" w:hAnsi="Times New Roman"/>
                <w:sz w:val="20"/>
                <w:szCs w:val="20"/>
              </w:rPr>
              <w:t>учествује у припреми упутстава и дем</w:t>
            </w:r>
            <w:r w:rsidR="008C41C8" w:rsidRPr="008C41C8">
              <w:rPr>
                <w:rFonts w:ascii="Times New Roman" w:eastAsia="Calibri" w:hAnsi="Times New Roman"/>
                <w:sz w:val="20"/>
                <w:szCs w:val="20"/>
              </w:rPr>
              <w:t>о</w:t>
            </w:r>
            <w:r w:rsidRPr="008C41C8">
              <w:rPr>
                <w:rFonts w:ascii="Times New Roman" w:eastAsia="Calibri" w:hAnsi="Times New Roman"/>
                <w:sz w:val="20"/>
                <w:szCs w:val="20"/>
              </w:rPr>
              <w:t>нстрирању извршавања појединих операција;</w:t>
            </w:r>
          </w:p>
          <w:p w:rsidR="00A84028" w:rsidRPr="008C41C8" w:rsidRDefault="00A84028" w:rsidP="00C535F2">
            <w:pPr>
              <w:pStyle w:val="ListParagraph"/>
              <w:numPr>
                <w:ilvl w:val="0"/>
                <w:numId w:val="172"/>
              </w:numPr>
              <w:tabs>
                <w:tab w:val="left" w:pos="0"/>
                <w:tab w:val="left" w:pos="360"/>
              </w:tabs>
              <w:spacing w:line="240" w:lineRule="auto"/>
              <w:contextualSpacing/>
              <w:jc w:val="both"/>
              <w:rPr>
                <w:rFonts w:ascii="Times New Roman" w:eastAsia="Calibri" w:hAnsi="Times New Roman"/>
                <w:sz w:val="20"/>
                <w:szCs w:val="20"/>
              </w:rPr>
            </w:pPr>
            <w:r w:rsidRPr="008C41C8">
              <w:rPr>
                <w:rFonts w:ascii="Times New Roman" w:eastAsia="Calibri" w:hAnsi="Times New Roman"/>
                <w:sz w:val="20"/>
                <w:szCs w:val="20"/>
              </w:rPr>
              <w:t>врши подешавање погонских и прикључних машина у биљној производњи и контролише њихов рад;</w:t>
            </w:r>
          </w:p>
          <w:p w:rsidR="00A84028" w:rsidRPr="008C41C8" w:rsidRDefault="00A84028" w:rsidP="00C535F2">
            <w:pPr>
              <w:pStyle w:val="ListParagraph"/>
              <w:numPr>
                <w:ilvl w:val="0"/>
                <w:numId w:val="172"/>
              </w:numPr>
              <w:tabs>
                <w:tab w:val="left" w:pos="0"/>
                <w:tab w:val="left" w:pos="360"/>
              </w:tabs>
              <w:spacing w:line="240" w:lineRule="auto"/>
              <w:contextualSpacing/>
              <w:jc w:val="both"/>
              <w:rPr>
                <w:rFonts w:ascii="Times New Roman" w:eastAsia="Calibri" w:hAnsi="Times New Roman"/>
                <w:sz w:val="20"/>
                <w:szCs w:val="20"/>
              </w:rPr>
            </w:pPr>
            <w:r w:rsidRPr="008C41C8">
              <w:rPr>
                <w:rFonts w:ascii="Times New Roman" w:eastAsia="Calibri" w:hAnsi="Times New Roman"/>
                <w:sz w:val="20"/>
                <w:szCs w:val="20"/>
              </w:rPr>
              <w:t>припрема и води евиденцију о раду пољопривредене механизације и биљне производње.</w:t>
            </w:r>
          </w:p>
        </w:tc>
      </w:tr>
      <w:tr w:rsidR="00A84028" w:rsidRPr="008C41C8" w:rsidTr="00372201">
        <w:trPr>
          <w:trHeight w:val="283"/>
          <w:jc w:val="center"/>
        </w:trPr>
        <w:tc>
          <w:tcPr>
            <w:tcW w:w="848" w:type="pct"/>
            <w:tcBorders>
              <w:right w:val="single" w:sz="12" w:space="0" w:color="auto"/>
            </w:tcBorders>
          </w:tcPr>
          <w:p w:rsidR="00A84028" w:rsidRPr="008C41C8" w:rsidRDefault="00A84028" w:rsidP="002C1D07">
            <w:pPr>
              <w:spacing w:line="240" w:lineRule="auto"/>
              <w:ind w:left="0" w:firstLine="0"/>
              <w:rPr>
                <w:rFonts w:ascii="Times New Roman" w:eastAsia="Calibri" w:hAnsi="Times New Roman"/>
                <w:noProof/>
                <w:sz w:val="20"/>
                <w:szCs w:val="22"/>
              </w:rPr>
            </w:pPr>
            <w:r w:rsidRPr="008C41C8">
              <w:rPr>
                <w:rFonts w:ascii="Times New Roman" w:eastAsia="Calibri" w:hAnsi="Times New Roman"/>
                <w:noProof/>
                <w:sz w:val="20"/>
                <w:szCs w:val="22"/>
              </w:rPr>
              <w:t>Образовање</w:t>
            </w:r>
          </w:p>
        </w:tc>
        <w:tc>
          <w:tcPr>
            <w:tcW w:w="4152" w:type="pct"/>
            <w:tcBorders>
              <w:left w:val="single" w:sz="12" w:space="0" w:color="auto"/>
            </w:tcBorders>
          </w:tcPr>
          <w:p w:rsidR="00A84028" w:rsidRPr="008C41C8" w:rsidRDefault="00A84028" w:rsidP="00FB35E1">
            <w:pPr>
              <w:spacing w:line="240" w:lineRule="auto"/>
              <w:ind w:left="0" w:firstLine="0"/>
              <w:rPr>
                <w:rFonts w:ascii="Times New Roman" w:hAnsi="Times New Roman"/>
                <w:noProof/>
                <w:sz w:val="20"/>
                <w:szCs w:val="20"/>
                <w:lang w:eastAsia="en-AU"/>
              </w:rPr>
            </w:pPr>
          </w:p>
          <w:p w:rsidR="00A84028" w:rsidRPr="008C41C8" w:rsidRDefault="00A84028" w:rsidP="00C535F2">
            <w:pPr>
              <w:numPr>
                <w:ilvl w:val="0"/>
                <w:numId w:val="156"/>
              </w:numPr>
              <w:spacing w:line="240" w:lineRule="auto"/>
              <w:rPr>
                <w:rFonts w:ascii="Times New Roman" w:hAnsi="Times New Roman"/>
                <w:noProof/>
                <w:sz w:val="20"/>
                <w:szCs w:val="20"/>
                <w:lang w:eastAsia="en-AU"/>
              </w:rPr>
            </w:pPr>
            <w:r w:rsidRPr="008C41C8">
              <w:rPr>
                <w:rFonts w:ascii="Times New Roman" w:hAnsi="Times New Roman"/>
                <w:noProof/>
                <w:sz w:val="20"/>
                <w:szCs w:val="20"/>
                <w:lang w:eastAsia="en-AU"/>
              </w:rPr>
              <w:t>средње образовање</w:t>
            </w:r>
            <w:r w:rsidR="008C41C8" w:rsidRPr="008C41C8">
              <w:rPr>
                <w:rFonts w:ascii="Times New Roman" w:hAnsi="Times New Roman"/>
                <w:noProof/>
                <w:sz w:val="20"/>
                <w:szCs w:val="20"/>
                <w:lang w:eastAsia="en-AU"/>
              </w:rPr>
              <w:t>.</w:t>
            </w:r>
          </w:p>
          <w:p w:rsidR="00A84028" w:rsidRPr="008C41C8" w:rsidRDefault="00A84028" w:rsidP="00372201">
            <w:pPr>
              <w:spacing w:line="240" w:lineRule="auto"/>
              <w:rPr>
                <w:rFonts w:ascii="Times New Roman" w:hAnsi="Times New Roman"/>
                <w:noProof/>
                <w:sz w:val="20"/>
                <w:szCs w:val="20"/>
                <w:lang w:eastAsia="en-AU"/>
              </w:rPr>
            </w:pPr>
          </w:p>
        </w:tc>
      </w:tr>
      <w:tr w:rsidR="00A84028" w:rsidRPr="008012F3" w:rsidTr="00372201">
        <w:trPr>
          <w:trHeight w:val="283"/>
          <w:jc w:val="center"/>
        </w:trPr>
        <w:tc>
          <w:tcPr>
            <w:tcW w:w="848" w:type="pct"/>
            <w:tcBorders>
              <w:right w:val="single" w:sz="12" w:space="0" w:color="auto"/>
            </w:tcBorders>
          </w:tcPr>
          <w:p w:rsidR="00A84028" w:rsidRPr="008C41C8" w:rsidRDefault="00A84028" w:rsidP="002C1D07">
            <w:pPr>
              <w:spacing w:line="240" w:lineRule="auto"/>
              <w:ind w:left="0" w:firstLine="0"/>
              <w:rPr>
                <w:rFonts w:ascii="Times New Roman" w:eastAsia="Calibri" w:hAnsi="Times New Roman"/>
                <w:noProof/>
                <w:sz w:val="20"/>
                <w:szCs w:val="22"/>
              </w:rPr>
            </w:pPr>
            <w:r w:rsidRPr="008C41C8">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A84028" w:rsidRPr="008C41C8" w:rsidRDefault="00A84028" w:rsidP="00C535F2">
            <w:pPr>
              <w:numPr>
                <w:ilvl w:val="0"/>
                <w:numId w:val="156"/>
              </w:numPr>
              <w:spacing w:line="240" w:lineRule="auto"/>
              <w:rPr>
                <w:rFonts w:ascii="Times New Roman" w:hAnsi="Times New Roman"/>
                <w:noProof/>
                <w:sz w:val="20"/>
                <w:szCs w:val="20"/>
                <w:lang w:eastAsia="en-AU"/>
              </w:rPr>
            </w:pPr>
            <w:r w:rsidRPr="008C41C8">
              <w:rPr>
                <w:rFonts w:ascii="Times New Roman" w:hAnsi="Times New Roman"/>
                <w:bCs/>
                <w:sz w:val="20"/>
                <w:szCs w:val="20"/>
                <w:lang w:val="sr-Cyrl-CS"/>
              </w:rPr>
              <w:t>у складу са општим актом института</w:t>
            </w:r>
            <w:r w:rsidRPr="008C41C8">
              <w:rPr>
                <w:bCs/>
                <w:lang w:val="sr-Cyrl-CS"/>
              </w:rPr>
              <w:t>.</w:t>
            </w:r>
          </w:p>
        </w:tc>
      </w:tr>
    </w:tbl>
    <w:p w:rsidR="00A84028" w:rsidRDefault="00A84028" w:rsidP="00A84028">
      <w:pPr>
        <w:tabs>
          <w:tab w:val="left" w:pos="1095"/>
        </w:tabs>
        <w:rPr>
          <w:rFonts w:ascii="Times New Roman" w:hAnsi="Times New Roman"/>
          <w:sz w:val="20"/>
          <w:szCs w:val="20"/>
        </w:rPr>
      </w:pPr>
    </w:p>
    <w:p w:rsidR="00FC2BF0" w:rsidRPr="00EC5846" w:rsidRDefault="00FC2BF0" w:rsidP="00FC2BF0">
      <w:pPr>
        <w:spacing w:after="160" w:line="259" w:lineRule="auto"/>
        <w:ind w:left="0" w:firstLine="0"/>
        <w:rPr>
          <w:rFonts w:ascii="Times New Roman" w:hAnsi="Times New Roman"/>
          <w:bCs/>
          <w:color w:val="00B050"/>
          <w:sz w:val="20"/>
          <w:szCs w:val="20"/>
          <w:lang w:val="sr-Cyrl-CS"/>
        </w:rPr>
      </w:pPr>
    </w:p>
    <w:p w:rsidR="00A84028" w:rsidRDefault="00A84028">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A84028" w:rsidRPr="00630B1C" w:rsidTr="00FB35E1">
        <w:trPr>
          <w:trHeight w:val="276"/>
          <w:tblHeader/>
        </w:trPr>
        <w:tc>
          <w:tcPr>
            <w:tcW w:w="901" w:type="pct"/>
            <w:tcBorders>
              <w:bottom w:val="single" w:sz="2" w:space="0" w:color="auto"/>
            </w:tcBorders>
            <w:shd w:val="clear" w:color="auto" w:fill="FFFFFF"/>
          </w:tcPr>
          <w:p w:rsidR="00A84028" w:rsidRPr="00630B1C" w:rsidRDefault="00AF7972" w:rsidP="00630B1C">
            <w:pPr>
              <w:spacing w:line="240" w:lineRule="auto"/>
              <w:outlineLvl w:val="0"/>
              <w:rPr>
                <w:rFonts w:ascii="Times New Roman" w:hAnsi="Times New Roman"/>
                <w:noProof/>
                <w:sz w:val="24"/>
                <w:szCs w:val="24"/>
              </w:rPr>
            </w:pPr>
            <w:r w:rsidRPr="00630B1C">
              <w:rPr>
                <w:rFonts w:ascii="Times New Roman" w:hAnsi="Times New Roman"/>
                <w:noProof/>
                <w:sz w:val="24"/>
                <w:szCs w:val="24"/>
              </w:rPr>
              <w:lastRenderedPageBreak/>
              <w:t>3</w:t>
            </w:r>
            <w:r w:rsidR="00630B1C" w:rsidRPr="00630B1C">
              <w:rPr>
                <w:rFonts w:ascii="Times New Roman" w:hAnsi="Times New Roman"/>
                <w:noProof/>
                <w:sz w:val="24"/>
                <w:szCs w:val="24"/>
              </w:rPr>
              <w:t>6</w:t>
            </w:r>
            <w:r w:rsidR="00A84028" w:rsidRPr="00630B1C">
              <w:rPr>
                <w:rFonts w:ascii="Times New Roman" w:hAnsi="Times New Roman"/>
                <w:noProof/>
                <w:sz w:val="24"/>
                <w:szCs w:val="24"/>
              </w:rPr>
              <w:t>.</w:t>
            </w:r>
          </w:p>
        </w:tc>
        <w:tc>
          <w:tcPr>
            <w:tcW w:w="4099" w:type="pct"/>
            <w:vMerge w:val="restart"/>
            <w:shd w:val="clear" w:color="auto" w:fill="FFFFFF"/>
            <w:vAlign w:val="center"/>
          </w:tcPr>
          <w:p w:rsidR="00A84028" w:rsidRPr="00630B1C" w:rsidRDefault="004113FD" w:rsidP="00A84028">
            <w:pPr>
              <w:spacing w:line="240" w:lineRule="auto"/>
              <w:outlineLvl w:val="0"/>
              <w:rPr>
                <w:rFonts w:ascii="Times New Roman" w:hAnsi="Times New Roman"/>
                <w:caps/>
                <w:noProof/>
                <w:sz w:val="24"/>
                <w:szCs w:val="24"/>
                <w:lang w:eastAsia="en-AU"/>
              </w:rPr>
            </w:pPr>
            <w:r w:rsidRPr="00630B1C">
              <w:rPr>
                <w:rFonts w:ascii="Times New Roman" w:hAnsi="Times New Roman"/>
                <w:sz w:val="24"/>
                <w:szCs w:val="24"/>
                <w:lang w:val="sr-Cyrl-CS"/>
              </w:rPr>
              <w:t>ТЕХНИЧАР НА ПОСЛОВИМА ЗАШТИТЕ</w:t>
            </w:r>
            <w:r w:rsidR="00A84028" w:rsidRPr="00630B1C">
              <w:rPr>
                <w:rFonts w:ascii="Times New Roman" w:hAnsi="Times New Roman"/>
                <w:sz w:val="24"/>
                <w:szCs w:val="24"/>
                <w:lang w:val="sr-Cyrl-CS"/>
              </w:rPr>
              <w:t xml:space="preserve"> БИЉА У ИНСТИТУТУ</w:t>
            </w:r>
          </w:p>
        </w:tc>
      </w:tr>
      <w:tr w:rsidR="00A84028" w:rsidRPr="00630B1C" w:rsidTr="00FB35E1">
        <w:trPr>
          <w:trHeight w:val="505"/>
          <w:tblHeader/>
        </w:trPr>
        <w:tc>
          <w:tcPr>
            <w:tcW w:w="901" w:type="pct"/>
            <w:tcBorders>
              <w:top w:val="single" w:sz="2" w:space="0" w:color="auto"/>
              <w:bottom w:val="single" w:sz="2" w:space="0" w:color="auto"/>
            </w:tcBorders>
            <w:shd w:val="clear" w:color="auto" w:fill="FFFFFF"/>
          </w:tcPr>
          <w:p w:rsidR="00A84028" w:rsidRPr="00630B1C" w:rsidRDefault="00A84028" w:rsidP="002C1D07">
            <w:pPr>
              <w:spacing w:line="240" w:lineRule="auto"/>
              <w:ind w:left="0" w:firstLine="0"/>
              <w:rPr>
                <w:rFonts w:ascii="Times New Roman" w:eastAsia="Calibri" w:hAnsi="Times New Roman"/>
                <w:noProof/>
                <w:sz w:val="20"/>
                <w:szCs w:val="22"/>
              </w:rPr>
            </w:pPr>
            <w:r w:rsidRPr="00630B1C">
              <w:rPr>
                <w:rFonts w:ascii="Times New Roman" w:eastAsia="Calibri" w:hAnsi="Times New Roman"/>
                <w:noProof/>
                <w:sz w:val="20"/>
                <w:szCs w:val="22"/>
              </w:rPr>
              <w:t>Назив радног места</w:t>
            </w:r>
          </w:p>
        </w:tc>
        <w:tc>
          <w:tcPr>
            <w:tcW w:w="4099" w:type="pct"/>
            <w:vMerge/>
            <w:shd w:val="clear" w:color="auto" w:fill="FFFFFF"/>
            <w:vAlign w:val="center"/>
          </w:tcPr>
          <w:p w:rsidR="00A84028" w:rsidRPr="00630B1C" w:rsidRDefault="00A84028" w:rsidP="00A84028">
            <w:pPr>
              <w:spacing w:line="240" w:lineRule="auto"/>
              <w:outlineLvl w:val="0"/>
              <w:rPr>
                <w:rFonts w:ascii="Times New Roman" w:hAnsi="Times New Roman"/>
                <w:noProof/>
                <w:sz w:val="24"/>
                <w:szCs w:val="24"/>
              </w:rPr>
            </w:pPr>
          </w:p>
        </w:tc>
      </w:tr>
      <w:tr w:rsidR="00A84028" w:rsidRPr="00630B1C" w:rsidTr="00FB35E1">
        <w:trPr>
          <w:trHeight w:val="775"/>
        </w:trPr>
        <w:tc>
          <w:tcPr>
            <w:tcW w:w="901" w:type="pct"/>
            <w:shd w:val="clear" w:color="auto" w:fill="FFFFFF"/>
          </w:tcPr>
          <w:p w:rsidR="00A84028" w:rsidRPr="00630B1C" w:rsidRDefault="00A84028" w:rsidP="002C1D07">
            <w:pPr>
              <w:spacing w:line="240" w:lineRule="auto"/>
              <w:ind w:left="0" w:firstLine="0"/>
              <w:rPr>
                <w:rFonts w:ascii="Times New Roman" w:eastAsia="Calibri" w:hAnsi="Times New Roman"/>
                <w:noProof/>
                <w:sz w:val="20"/>
                <w:szCs w:val="22"/>
              </w:rPr>
            </w:pPr>
            <w:r w:rsidRPr="00630B1C">
              <w:rPr>
                <w:rFonts w:ascii="Times New Roman" w:eastAsia="Calibri" w:hAnsi="Times New Roman"/>
                <w:noProof/>
                <w:sz w:val="20"/>
                <w:szCs w:val="22"/>
              </w:rPr>
              <w:t>Општи / типични опис посла</w:t>
            </w:r>
          </w:p>
        </w:tc>
        <w:tc>
          <w:tcPr>
            <w:tcW w:w="4099" w:type="pct"/>
            <w:shd w:val="clear" w:color="auto" w:fill="FFFFFF"/>
          </w:tcPr>
          <w:p w:rsidR="00A84028" w:rsidRPr="00630B1C" w:rsidRDefault="00A84028" w:rsidP="00C535F2">
            <w:pPr>
              <w:numPr>
                <w:ilvl w:val="0"/>
                <w:numId w:val="19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30B1C">
              <w:rPr>
                <w:rFonts w:ascii="Times New Roman" w:hAnsi="Times New Roman"/>
                <w:sz w:val="20"/>
                <w:szCs w:val="20"/>
                <w:lang w:val="sr-Cyrl-CS"/>
              </w:rPr>
              <w:t>обавља техничке послове у примени минералних ђубрива и средстава за заштиту биља од штеточина, корова и болести и узима узорке земљишта и биљног материјала;</w:t>
            </w:r>
          </w:p>
          <w:p w:rsidR="00A84028" w:rsidRPr="00630B1C" w:rsidRDefault="00A84028" w:rsidP="00C535F2">
            <w:pPr>
              <w:numPr>
                <w:ilvl w:val="0"/>
                <w:numId w:val="19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30B1C">
              <w:rPr>
                <w:rFonts w:ascii="Times New Roman" w:hAnsi="Times New Roman"/>
                <w:sz w:val="20"/>
                <w:szCs w:val="20"/>
                <w:lang w:val="sr-Cyrl-CS"/>
              </w:rPr>
              <w:t xml:space="preserve">обавља послове на дератизацији, дезинфекцији и дезинсекцији у затвореном простору и у пољу; </w:t>
            </w:r>
          </w:p>
          <w:p w:rsidR="00A84028" w:rsidRPr="00630B1C" w:rsidRDefault="00A84028" w:rsidP="00C535F2">
            <w:pPr>
              <w:numPr>
                <w:ilvl w:val="0"/>
                <w:numId w:val="19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30B1C">
              <w:rPr>
                <w:rFonts w:ascii="Times New Roman" w:hAnsi="Times New Roman"/>
                <w:sz w:val="20"/>
                <w:szCs w:val="20"/>
                <w:lang w:val="sr-Cyrl-CS"/>
              </w:rPr>
              <w:t>учествује у огледима у циљу утврђивања биолошке вредности пестицида (фунгициди, инсектициди, хербициди) и врши третирање огледа са пестицидима;</w:t>
            </w:r>
          </w:p>
          <w:p w:rsidR="00A84028" w:rsidRPr="00630B1C" w:rsidRDefault="00A84028" w:rsidP="00C535F2">
            <w:pPr>
              <w:numPr>
                <w:ilvl w:val="0"/>
                <w:numId w:val="19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30B1C">
              <w:rPr>
                <w:rFonts w:ascii="Times New Roman" w:hAnsi="Times New Roman"/>
                <w:sz w:val="20"/>
                <w:szCs w:val="20"/>
                <w:lang w:val="sr-Cyrl-CS"/>
              </w:rPr>
              <w:t>врши конзервирање ретких врста инсеката и других штетних организама;</w:t>
            </w:r>
          </w:p>
          <w:p w:rsidR="00A84028" w:rsidRPr="00630B1C" w:rsidRDefault="00A84028" w:rsidP="00C535F2">
            <w:pPr>
              <w:numPr>
                <w:ilvl w:val="0"/>
                <w:numId w:val="19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30B1C">
              <w:rPr>
                <w:rFonts w:ascii="Times New Roman" w:hAnsi="Times New Roman"/>
                <w:sz w:val="20"/>
                <w:szCs w:val="20"/>
                <w:lang w:val="sr-Cyrl-CS"/>
              </w:rPr>
              <w:t xml:space="preserve">одређује присуство корова у усевима; </w:t>
            </w:r>
          </w:p>
          <w:p w:rsidR="00A84028" w:rsidRPr="00630B1C" w:rsidRDefault="00A84028" w:rsidP="00C535F2">
            <w:pPr>
              <w:numPr>
                <w:ilvl w:val="0"/>
                <w:numId w:val="19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30B1C">
              <w:rPr>
                <w:rFonts w:ascii="Times New Roman" w:hAnsi="Times New Roman"/>
                <w:sz w:val="20"/>
                <w:szCs w:val="20"/>
                <w:lang w:val="sr-Cyrl-CS"/>
              </w:rPr>
              <w:t>врши припрему затрованих мамака за сузбијање глодара, уклањање мамака;</w:t>
            </w:r>
          </w:p>
          <w:p w:rsidR="00A84028" w:rsidRPr="00630B1C" w:rsidRDefault="00A84028" w:rsidP="00C535F2">
            <w:pPr>
              <w:numPr>
                <w:ilvl w:val="0"/>
                <w:numId w:val="19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30B1C">
              <w:rPr>
                <w:rFonts w:ascii="Times New Roman" w:hAnsi="Times New Roman"/>
                <w:sz w:val="20"/>
                <w:szCs w:val="20"/>
                <w:lang w:val="sr-Cyrl-CS"/>
              </w:rPr>
              <w:t>обавља бербу и припрему биљног материјала за оцењивање на отпорност према патогенима.</w:t>
            </w:r>
          </w:p>
        </w:tc>
      </w:tr>
      <w:tr w:rsidR="00A84028" w:rsidRPr="00630B1C" w:rsidTr="00FB35E1">
        <w:trPr>
          <w:trHeight w:val="1000"/>
        </w:trPr>
        <w:tc>
          <w:tcPr>
            <w:tcW w:w="901" w:type="pct"/>
            <w:shd w:val="clear" w:color="auto" w:fill="FFFFFF"/>
          </w:tcPr>
          <w:p w:rsidR="00A84028" w:rsidRPr="00630B1C" w:rsidRDefault="00A84028" w:rsidP="002C1D07">
            <w:pPr>
              <w:spacing w:line="240" w:lineRule="auto"/>
              <w:ind w:left="0" w:firstLine="0"/>
              <w:rPr>
                <w:rFonts w:ascii="Times New Roman" w:eastAsia="Calibri" w:hAnsi="Times New Roman"/>
                <w:noProof/>
                <w:sz w:val="20"/>
                <w:szCs w:val="22"/>
              </w:rPr>
            </w:pPr>
            <w:r w:rsidRPr="00630B1C">
              <w:rPr>
                <w:rFonts w:ascii="Times New Roman" w:eastAsia="Calibri" w:hAnsi="Times New Roman"/>
                <w:noProof/>
                <w:sz w:val="20"/>
                <w:szCs w:val="22"/>
              </w:rPr>
              <w:t>Образовање</w:t>
            </w:r>
          </w:p>
        </w:tc>
        <w:tc>
          <w:tcPr>
            <w:tcW w:w="4099" w:type="pct"/>
            <w:shd w:val="clear" w:color="auto" w:fill="FFFFFF"/>
          </w:tcPr>
          <w:p w:rsidR="00A84028" w:rsidRPr="00630B1C" w:rsidRDefault="00A84028" w:rsidP="00A84028">
            <w:pPr>
              <w:numPr>
                <w:ilvl w:val="0"/>
                <w:numId w:val="2"/>
              </w:numPr>
              <w:spacing w:line="240" w:lineRule="auto"/>
              <w:rPr>
                <w:rFonts w:ascii="Times New Roman" w:hAnsi="Times New Roman"/>
                <w:noProof/>
                <w:sz w:val="20"/>
                <w:szCs w:val="20"/>
                <w:lang w:val="en-AU" w:eastAsia="en-AU"/>
              </w:rPr>
            </w:pPr>
            <w:r w:rsidRPr="00630B1C">
              <w:rPr>
                <w:rFonts w:ascii="Times New Roman" w:hAnsi="Times New Roman"/>
                <w:noProof/>
                <w:sz w:val="20"/>
                <w:szCs w:val="20"/>
                <w:lang w:eastAsia="en-AU"/>
              </w:rPr>
              <w:t>с</w:t>
            </w:r>
            <w:r w:rsidRPr="00630B1C">
              <w:rPr>
                <w:rFonts w:ascii="Times New Roman" w:hAnsi="Times New Roman"/>
                <w:noProof/>
                <w:sz w:val="20"/>
                <w:szCs w:val="20"/>
                <w:lang w:val="en-AU" w:eastAsia="en-AU"/>
              </w:rPr>
              <w:t>редње образовање</w:t>
            </w:r>
            <w:r w:rsidR="00630B1C">
              <w:rPr>
                <w:rFonts w:ascii="Times New Roman" w:hAnsi="Times New Roman"/>
                <w:noProof/>
                <w:sz w:val="20"/>
                <w:szCs w:val="20"/>
                <w:lang w:eastAsia="en-AU"/>
              </w:rPr>
              <w:t>.</w:t>
            </w:r>
          </w:p>
        </w:tc>
      </w:tr>
      <w:tr w:rsidR="00A84028" w:rsidRPr="00A84028" w:rsidTr="00FB35E1">
        <w:trPr>
          <w:trHeight w:val="283"/>
        </w:trPr>
        <w:tc>
          <w:tcPr>
            <w:tcW w:w="901" w:type="pct"/>
            <w:shd w:val="clear" w:color="auto" w:fill="FFFFFF"/>
          </w:tcPr>
          <w:p w:rsidR="00A84028" w:rsidRPr="00630B1C" w:rsidRDefault="00A84028" w:rsidP="002C1D07">
            <w:pPr>
              <w:spacing w:line="240" w:lineRule="auto"/>
              <w:ind w:left="0" w:firstLine="0"/>
              <w:rPr>
                <w:rFonts w:ascii="Times New Roman" w:eastAsia="Calibri" w:hAnsi="Times New Roman"/>
                <w:noProof/>
                <w:sz w:val="20"/>
                <w:szCs w:val="22"/>
              </w:rPr>
            </w:pPr>
            <w:r w:rsidRPr="00630B1C">
              <w:rPr>
                <w:rFonts w:ascii="Times New Roman" w:eastAsia="Calibri" w:hAnsi="Times New Roman"/>
                <w:noProof/>
                <w:sz w:val="20"/>
                <w:szCs w:val="22"/>
              </w:rPr>
              <w:t>Додатна знања / испити/ радно искуство</w:t>
            </w:r>
          </w:p>
        </w:tc>
        <w:tc>
          <w:tcPr>
            <w:tcW w:w="4099" w:type="pct"/>
            <w:shd w:val="clear" w:color="auto" w:fill="FFFFFF"/>
          </w:tcPr>
          <w:p w:rsidR="00A84028" w:rsidRPr="00630B1C" w:rsidRDefault="00A84028" w:rsidP="00C535F2">
            <w:pPr>
              <w:numPr>
                <w:ilvl w:val="0"/>
                <w:numId w:val="185"/>
              </w:numPr>
              <w:spacing w:line="240" w:lineRule="auto"/>
              <w:ind w:left="405"/>
              <w:rPr>
                <w:rFonts w:ascii="Times New Roman" w:hAnsi="Times New Roman"/>
                <w:noProof/>
                <w:sz w:val="20"/>
              </w:rPr>
            </w:pPr>
            <w:r w:rsidRPr="00630B1C">
              <w:rPr>
                <w:rFonts w:ascii="Times New Roman" w:hAnsi="Times New Roman"/>
                <w:noProof/>
                <w:sz w:val="20"/>
                <w:lang w:val="sr-Cyrl-CS"/>
              </w:rPr>
              <w:t xml:space="preserve"> </w:t>
            </w:r>
            <w:r w:rsidRPr="00630B1C">
              <w:rPr>
                <w:rFonts w:ascii="Times New Roman" w:hAnsi="Times New Roman"/>
                <w:noProof/>
                <w:sz w:val="20"/>
                <w:szCs w:val="20"/>
                <w:lang w:val="sr-Cyrl-CS" w:eastAsia="en-AU"/>
              </w:rPr>
              <w:t xml:space="preserve"> у складу са општим актом института</w:t>
            </w:r>
            <w:r w:rsidRPr="00630B1C">
              <w:rPr>
                <w:rFonts w:ascii="Times New Roman" w:hAnsi="Times New Roman"/>
                <w:noProof/>
                <w:sz w:val="20"/>
                <w:szCs w:val="20"/>
                <w:lang w:eastAsia="en-AU"/>
              </w:rPr>
              <w:t>.</w:t>
            </w:r>
          </w:p>
          <w:p w:rsidR="00A84028" w:rsidRPr="00A84028" w:rsidRDefault="00A84028" w:rsidP="00A84028">
            <w:pPr>
              <w:spacing w:line="240" w:lineRule="auto"/>
              <w:ind w:firstLine="0"/>
              <w:rPr>
                <w:rFonts w:ascii="Times New Roman" w:hAnsi="Times New Roman"/>
                <w:noProof/>
                <w:sz w:val="20"/>
              </w:rPr>
            </w:pPr>
          </w:p>
        </w:tc>
      </w:tr>
    </w:tbl>
    <w:p w:rsidR="00A84028" w:rsidRPr="00A84028" w:rsidRDefault="00A84028" w:rsidP="00A84028">
      <w:pPr>
        <w:tabs>
          <w:tab w:val="left" w:pos="7305"/>
        </w:tabs>
        <w:spacing w:line="240" w:lineRule="auto"/>
        <w:ind w:left="0" w:firstLine="0"/>
        <w:rPr>
          <w:rFonts w:ascii="Times New Roman" w:hAnsi="Times New Roman"/>
          <w:color w:val="00B050"/>
          <w:sz w:val="20"/>
          <w:szCs w:val="20"/>
          <w:lang w:val="sr-Cyrl-CS"/>
        </w:rPr>
      </w:pPr>
    </w:p>
    <w:p w:rsidR="00D632C8" w:rsidRDefault="00D632C8">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055567" w:rsidRPr="008945E7" w:rsidTr="00FB35E1">
        <w:trPr>
          <w:trHeight w:val="276"/>
          <w:tblHeader/>
        </w:trPr>
        <w:tc>
          <w:tcPr>
            <w:tcW w:w="901" w:type="pct"/>
            <w:tcBorders>
              <w:bottom w:val="single" w:sz="2" w:space="0" w:color="auto"/>
            </w:tcBorders>
            <w:shd w:val="clear" w:color="auto" w:fill="FFFFFF"/>
          </w:tcPr>
          <w:p w:rsidR="00055567" w:rsidRPr="008945E7" w:rsidRDefault="00AF7972" w:rsidP="006E0D72">
            <w:pPr>
              <w:spacing w:line="240" w:lineRule="auto"/>
              <w:outlineLvl w:val="0"/>
              <w:rPr>
                <w:rFonts w:ascii="Times New Roman" w:hAnsi="Times New Roman"/>
                <w:noProof/>
                <w:sz w:val="24"/>
                <w:szCs w:val="24"/>
              </w:rPr>
            </w:pPr>
            <w:r>
              <w:rPr>
                <w:rFonts w:ascii="Times New Roman" w:hAnsi="Times New Roman"/>
                <w:noProof/>
                <w:sz w:val="24"/>
                <w:szCs w:val="24"/>
              </w:rPr>
              <w:lastRenderedPageBreak/>
              <w:t>3</w:t>
            </w:r>
            <w:r w:rsidR="006E0D72">
              <w:rPr>
                <w:rFonts w:ascii="Times New Roman" w:hAnsi="Times New Roman"/>
                <w:noProof/>
                <w:sz w:val="24"/>
                <w:szCs w:val="24"/>
              </w:rPr>
              <w:t>7</w:t>
            </w:r>
            <w:r w:rsidR="00055567" w:rsidRPr="008945E7">
              <w:rPr>
                <w:rFonts w:ascii="Times New Roman" w:hAnsi="Times New Roman"/>
                <w:noProof/>
                <w:sz w:val="24"/>
                <w:szCs w:val="24"/>
              </w:rPr>
              <w:t>.</w:t>
            </w:r>
          </w:p>
        </w:tc>
        <w:tc>
          <w:tcPr>
            <w:tcW w:w="4099" w:type="pct"/>
            <w:vMerge w:val="restart"/>
            <w:shd w:val="clear" w:color="auto" w:fill="FFFFFF"/>
            <w:vAlign w:val="center"/>
          </w:tcPr>
          <w:p w:rsidR="00055567" w:rsidRPr="008945E7" w:rsidRDefault="00055567" w:rsidP="00372201">
            <w:pPr>
              <w:spacing w:line="240" w:lineRule="auto"/>
              <w:outlineLvl w:val="0"/>
              <w:rPr>
                <w:rFonts w:ascii="Times New Roman" w:hAnsi="Times New Roman"/>
                <w:caps/>
                <w:noProof/>
                <w:sz w:val="24"/>
                <w:szCs w:val="24"/>
                <w:lang w:eastAsia="en-AU"/>
              </w:rPr>
            </w:pPr>
            <w:r w:rsidRPr="008945E7">
              <w:rPr>
                <w:rFonts w:ascii="Times New Roman" w:hAnsi="Times New Roman"/>
                <w:sz w:val="24"/>
                <w:szCs w:val="24"/>
                <w:lang w:val="sr-Cyrl-CS"/>
              </w:rPr>
              <w:t>ПОСЛОВОЂА У РАТАРСТВУ И ПОВРТАРСТВУ У ИНСТИТУТУ</w:t>
            </w:r>
          </w:p>
        </w:tc>
      </w:tr>
      <w:tr w:rsidR="00055567" w:rsidRPr="008945E7" w:rsidTr="00FB35E1">
        <w:trPr>
          <w:trHeight w:val="505"/>
          <w:tblHeader/>
        </w:trPr>
        <w:tc>
          <w:tcPr>
            <w:tcW w:w="901" w:type="pct"/>
            <w:tcBorders>
              <w:top w:val="single" w:sz="2" w:space="0" w:color="auto"/>
              <w:bottom w:val="single" w:sz="2" w:space="0" w:color="auto"/>
            </w:tcBorders>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099" w:type="pct"/>
            <w:vMerge/>
            <w:shd w:val="clear" w:color="auto" w:fill="FFFFFF"/>
            <w:vAlign w:val="center"/>
          </w:tcPr>
          <w:p w:rsidR="00055567" w:rsidRPr="008945E7" w:rsidRDefault="00055567" w:rsidP="00372201">
            <w:pPr>
              <w:spacing w:line="240" w:lineRule="auto"/>
              <w:outlineLvl w:val="0"/>
              <w:rPr>
                <w:rFonts w:ascii="Times New Roman" w:hAnsi="Times New Roman"/>
                <w:noProof/>
                <w:sz w:val="24"/>
                <w:szCs w:val="24"/>
              </w:rPr>
            </w:pPr>
          </w:p>
        </w:tc>
      </w:tr>
      <w:tr w:rsidR="00055567" w:rsidRPr="008945E7" w:rsidTr="00FB35E1">
        <w:trPr>
          <w:trHeight w:val="775"/>
        </w:trPr>
        <w:tc>
          <w:tcPr>
            <w:tcW w:w="901" w:type="pct"/>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099" w:type="pct"/>
            <w:shd w:val="clear" w:color="auto" w:fill="FFFFFF"/>
          </w:tcPr>
          <w:p w:rsidR="00055567" w:rsidRPr="008945E7" w:rsidRDefault="00055567" w:rsidP="00C535F2">
            <w:pPr>
              <w:numPr>
                <w:ilvl w:val="0"/>
                <w:numId w:val="184"/>
              </w:numPr>
              <w:overflowPunct w:val="0"/>
              <w:autoSpaceDE w:val="0"/>
              <w:autoSpaceDN w:val="0"/>
              <w:adjustRightInd w:val="0"/>
              <w:spacing w:line="240" w:lineRule="auto"/>
              <w:jc w:val="both"/>
              <w:textAlignment w:val="baseline"/>
              <w:rPr>
                <w:rFonts w:ascii="Times New Roman" w:hAnsi="Times New Roman"/>
                <w:b/>
                <w:sz w:val="20"/>
                <w:szCs w:val="20"/>
                <w:lang w:val="sr-Cyrl-CS"/>
              </w:rPr>
            </w:pPr>
            <w:r w:rsidRPr="008945E7">
              <w:rPr>
                <w:rFonts w:ascii="Times New Roman" w:hAnsi="Times New Roman"/>
                <w:sz w:val="20"/>
                <w:szCs w:val="20"/>
                <w:lang w:val="sr-Cyrl-CS"/>
              </w:rPr>
              <w:t xml:space="preserve">координира активностима на нивоу </w:t>
            </w:r>
            <w:r w:rsidRPr="008945E7">
              <w:rPr>
                <w:rFonts w:ascii="Times New Roman" w:hAnsi="Times New Roman"/>
                <w:sz w:val="20"/>
                <w:szCs w:val="20"/>
              </w:rPr>
              <w:t xml:space="preserve">oрганизационе јединице у коју је распоређен </w:t>
            </w:r>
            <w:r w:rsidRPr="008945E7">
              <w:rPr>
                <w:rFonts w:ascii="Times New Roman" w:hAnsi="Times New Roman"/>
                <w:sz w:val="20"/>
                <w:szCs w:val="20"/>
                <w:lang w:val="sr-Cyrl-CS"/>
              </w:rPr>
              <w:t>по питању дневног распореда и ангажовања радника из редова запослених;</w:t>
            </w:r>
            <w:r w:rsidRPr="008945E7">
              <w:rPr>
                <w:rFonts w:ascii="Times New Roman" w:hAnsi="Times New Roman"/>
                <w:b/>
                <w:sz w:val="20"/>
                <w:szCs w:val="20"/>
                <w:lang w:val="sr-Cyrl-CS"/>
              </w:rPr>
              <w:t xml:space="preserve"> </w:t>
            </w:r>
          </w:p>
          <w:p w:rsidR="00055567" w:rsidRPr="008945E7" w:rsidRDefault="00055567" w:rsidP="00C535F2">
            <w:pPr>
              <w:numPr>
                <w:ilvl w:val="0"/>
                <w:numId w:val="18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 xml:space="preserve">обавља послове пољопривредог техничара; </w:t>
            </w:r>
          </w:p>
          <w:p w:rsidR="00055567" w:rsidRPr="008945E7" w:rsidRDefault="00055567" w:rsidP="00C535F2">
            <w:pPr>
              <w:numPr>
                <w:ilvl w:val="0"/>
                <w:numId w:val="18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организује техничке послове у припреми парцела за сетву, у сетви, нези усева, примени ђубрива и средстава за заштиту, изолацији селекционог материјала и берби (жетви);</w:t>
            </w:r>
          </w:p>
          <w:p w:rsidR="00055567" w:rsidRPr="008945E7" w:rsidRDefault="00055567" w:rsidP="00C535F2">
            <w:pPr>
              <w:numPr>
                <w:ilvl w:val="0"/>
                <w:numId w:val="18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води евиденцију радника и стара се о дневном распоређивању радника;</w:t>
            </w:r>
          </w:p>
          <w:p w:rsidR="00055567" w:rsidRPr="008945E7" w:rsidRDefault="00055567" w:rsidP="00C535F2">
            <w:pPr>
              <w:numPr>
                <w:ilvl w:val="0"/>
                <w:numId w:val="18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 xml:space="preserve">организује и прати рад тракториста и експлоатацију пољопривредне механизације; </w:t>
            </w:r>
          </w:p>
          <w:p w:rsidR="00055567" w:rsidRPr="008945E7" w:rsidRDefault="00055567" w:rsidP="00C535F2">
            <w:pPr>
              <w:numPr>
                <w:ilvl w:val="0"/>
                <w:numId w:val="18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стара се о примени агротехничких мера у биљној производњи.</w:t>
            </w:r>
          </w:p>
        </w:tc>
      </w:tr>
      <w:tr w:rsidR="00055567" w:rsidRPr="008945E7" w:rsidTr="00A20BD7">
        <w:trPr>
          <w:trHeight w:val="550"/>
        </w:trPr>
        <w:tc>
          <w:tcPr>
            <w:tcW w:w="901" w:type="pct"/>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Образовање</w:t>
            </w:r>
          </w:p>
        </w:tc>
        <w:tc>
          <w:tcPr>
            <w:tcW w:w="4099" w:type="pct"/>
            <w:shd w:val="clear" w:color="auto" w:fill="FFFFFF"/>
          </w:tcPr>
          <w:p w:rsidR="00055567" w:rsidRPr="008945E7" w:rsidRDefault="00055567" w:rsidP="002C1D07">
            <w:pPr>
              <w:pStyle w:val="NormalStefbullets1"/>
              <w:numPr>
                <w:ilvl w:val="0"/>
                <w:numId w:val="2"/>
              </w:numPr>
            </w:pPr>
            <w:r w:rsidRPr="008945E7">
              <w:t>с</w:t>
            </w:r>
            <w:r w:rsidR="002C1D07">
              <w:t>редње образовање.</w:t>
            </w:r>
          </w:p>
        </w:tc>
      </w:tr>
      <w:tr w:rsidR="00055567" w:rsidRPr="008945E7" w:rsidTr="00FB35E1">
        <w:trPr>
          <w:trHeight w:val="283"/>
        </w:trPr>
        <w:tc>
          <w:tcPr>
            <w:tcW w:w="901" w:type="pct"/>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радно искуство</w:t>
            </w:r>
          </w:p>
        </w:tc>
        <w:tc>
          <w:tcPr>
            <w:tcW w:w="4099" w:type="pct"/>
            <w:shd w:val="clear" w:color="auto" w:fill="FFFFFF"/>
          </w:tcPr>
          <w:p w:rsidR="00055567" w:rsidRPr="008945E7" w:rsidRDefault="00055567" w:rsidP="00372201">
            <w:pPr>
              <w:numPr>
                <w:ilvl w:val="0"/>
                <w:numId w:val="2"/>
              </w:numPr>
              <w:spacing w:line="240" w:lineRule="auto"/>
              <w:rPr>
                <w:rFonts w:ascii="Times New Roman" w:hAnsi="Times New Roman"/>
                <w:noProof/>
                <w:sz w:val="20"/>
                <w:szCs w:val="20"/>
              </w:rPr>
            </w:pPr>
            <w:r w:rsidRPr="008945E7">
              <w:rPr>
                <w:rFonts w:ascii="Times New Roman" w:hAnsi="Times New Roman"/>
                <w:noProof/>
                <w:sz w:val="20"/>
                <w:szCs w:val="20"/>
                <w:lang w:val="sr-Cyrl-CS" w:eastAsia="en-AU"/>
              </w:rPr>
              <w:t>у складу са општим актом института</w:t>
            </w:r>
            <w:r w:rsidRPr="008945E7">
              <w:rPr>
                <w:rFonts w:ascii="Times New Roman" w:hAnsi="Times New Roman"/>
                <w:noProof/>
                <w:sz w:val="20"/>
                <w:szCs w:val="20"/>
                <w:lang w:eastAsia="en-AU"/>
              </w:rPr>
              <w:t>.</w:t>
            </w:r>
          </w:p>
        </w:tc>
      </w:tr>
    </w:tbl>
    <w:p w:rsidR="00055567" w:rsidRPr="00B445D9" w:rsidRDefault="00055567" w:rsidP="00055567">
      <w:pPr>
        <w:rPr>
          <w:color w:val="2F5496" w:themeColor="accent5" w:themeShade="BF"/>
        </w:rPr>
      </w:pPr>
    </w:p>
    <w:p w:rsidR="00055567" w:rsidRDefault="00055567" w:rsidP="00055567">
      <w:pPr>
        <w:rPr>
          <w:color w:val="2F5496" w:themeColor="accent5" w:themeShade="BF"/>
        </w:rPr>
      </w:pPr>
    </w:p>
    <w:p w:rsidR="00055567" w:rsidRDefault="0005556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605"/>
        <w:gridCol w:w="7300"/>
      </w:tblGrid>
      <w:tr w:rsidR="00055567" w:rsidRPr="006E0D72" w:rsidTr="00262420">
        <w:trPr>
          <w:trHeight w:val="307"/>
          <w:tblHeader/>
        </w:trPr>
        <w:tc>
          <w:tcPr>
            <w:tcW w:w="901" w:type="pct"/>
            <w:tcBorders>
              <w:bottom w:val="single" w:sz="2" w:space="0" w:color="auto"/>
            </w:tcBorders>
            <w:shd w:val="clear" w:color="auto" w:fill="FFFFFF"/>
          </w:tcPr>
          <w:p w:rsidR="00055567" w:rsidRPr="006E0D72" w:rsidRDefault="00AF7972" w:rsidP="006E0D72">
            <w:pPr>
              <w:spacing w:line="240" w:lineRule="auto"/>
              <w:outlineLvl w:val="0"/>
              <w:rPr>
                <w:rFonts w:ascii="Times New Roman" w:hAnsi="Times New Roman"/>
                <w:noProof/>
                <w:sz w:val="24"/>
                <w:szCs w:val="24"/>
              </w:rPr>
            </w:pPr>
            <w:r w:rsidRPr="006E0D72">
              <w:rPr>
                <w:rFonts w:ascii="Times New Roman" w:hAnsi="Times New Roman"/>
                <w:noProof/>
                <w:sz w:val="24"/>
                <w:szCs w:val="24"/>
              </w:rPr>
              <w:lastRenderedPageBreak/>
              <w:t>3</w:t>
            </w:r>
            <w:r w:rsidR="006E0D72" w:rsidRPr="006E0D72">
              <w:rPr>
                <w:rFonts w:ascii="Times New Roman" w:hAnsi="Times New Roman"/>
                <w:noProof/>
                <w:sz w:val="24"/>
                <w:szCs w:val="24"/>
              </w:rPr>
              <w:t>8</w:t>
            </w:r>
            <w:r w:rsidR="00055567" w:rsidRPr="006E0D72">
              <w:rPr>
                <w:rFonts w:ascii="Times New Roman" w:hAnsi="Times New Roman"/>
                <w:noProof/>
                <w:sz w:val="24"/>
                <w:szCs w:val="24"/>
              </w:rPr>
              <w:t>.</w:t>
            </w:r>
          </w:p>
        </w:tc>
        <w:tc>
          <w:tcPr>
            <w:tcW w:w="4099" w:type="pct"/>
            <w:vMerge w:val="restart"/>
            <w:shd w:val="clear" w:color="auto" w:fill="FFFFFF"/>
            <w:vAlign w:val="center"/>
          </w:tcPr>
          <w:p w:rsidR="00055567" w:rsidRPr="006E0D72" w:rsidRDefault="006E2D2D" w:rsidP="00B24C53">
            <w:pPr>
              <w:spacing w:line="240" w:lineRule="auto"/>
              <w:ind w:left="0" w:firstLine="0"/>
              <w:outlineLvl w:val="0"/>
              <w:rPr>
                <w:rFonts w:ascii="Times New Roman" w:hAnsi="Times New Roman"/>
                <w:caps/>
                <w:noProof/>
                <w:sz w:val="24"/>
                <w:szCs w:val="24"/>
                <w:lang w:eastAsia="en-AU"/>
              </w:rPr>
            </w:pPr>
            <w:r w:rsidRPr="006E0D72">
              <w:rPr>
                <w:rFonts w:ascii="Times New Roman" w:hAnsi="Times New Roman"/>
                <w:caps/>
                <w:noProof/>
                <w:sz w:val="24"/>
                <w:szCs w:val="24"/>
                <w:lang w:eastAsia="en-AU"/>
              </w:rPr>
              <w:t xml:space="preserve">ТЕХНИЧАР НА ПОЉОПРИВРЕДНИМ </w:t>
            </w:r>
            <w:r w:rsidR="004113FD" w:rsidRPr="006E0D72">
              <w:rPr>
                <w:rFonts w:ascii="Times New Roman" w:hAnsi="Times New Roman"/>
                <w:caps/>
                <w:noProof/>
                <w:sz w:val="24"/>
                <w:szCs w:val="24"/>
                <w:lang w:eastAsia="en-AU"/>
              </w:rPr>
              <w:t>ПОСЛОВИМА</w:t>
            </w:r>
            <w:r w:rsidR="00055567" w:rsidRPr="006E0D72">
              <w:rPr>
                <w:rFonts w:ascii="Times New Roman" w:hAnsi="Times New Roman"/>
                <w:caps/>
                <w:noProof/>
                <w:sz w:val="24"/>
                <w:szCs w:val="24"/>
                <w:lang w:eastAsia="en-AU"/>
              </w:rPr>
              <w:t xml:space="preserve"> ИЗ ДЕЛАТНОСТИ ИНСТИТУТА</w:t>
            </w:r>
          </w:p>
        </w:tc>
      </w:tr>
      <w:tr w:rsidR="00055567" w:rsidRPr="006E0D72" w:rsidTr="00262420">
        <w:trPr>
          <w:trHeight w:val="505"/>
          <w:tblHeader/>
        </w:trPr>
        <w:tc>
          <w:tcPr>
            <w:tcW w:w="901" w:type="pct"/>
            <w:tcBorders>
              <w:top w:val="single" w:sz="2" w:space="0" w:color="auto"/>
              <w:bottom w:val="single" w:sz="2" w:space="0" w:color="auto"/>
            </w:tcBorders>
            <w:shd w:val="clear" w:color="auto" w:fill="FFFFFF"/>
          </w:tcPr>
          <w:p w:rsidR="00055567" w:rsidRPr="006E0D72" w:rsidRDefault="00055567" w:rsidP="00B24C53">
            <w:pPr>
              <w:spacing w:line="240" w:lineRule="auto"/>
              <w:ind w:left="0" w:firstLine="0"/>
              <w:rPr>
                <w:rFonts w:ascii="Times New Roman" w:eastAsia="Calibri" w:hAnsi="Times New Roman"/>
                <w:noProof/>
                <w:sz w:val="20"/>
                <w:szCs w:val="22"/>
              </w:rPr>
            </w:pPr>
            <w:r w:rsidRPr="006E0D72">
              <w:rPr>
                <w:rFonts w:ascii="Times New Roman" w:eastAsia="Calibri" w:hAnsi="Times New Roman"/>
                <w:noProof/>
                <w:sz w:val="20"/>
                <w:szCs w:val="22"/>
              </w:rPr>
              <w:t>Назив радног места</w:t>
            </w:r>
          </w:p>
        </w:tc>
        <w:tc>
          <w:tcPr>
            <w:tcW w:w="4099" w:type="pct"/>
            <w:vMerge/>
            <w:shd w:val="clear" w:color="auto" w:fill="FFFFFF"/>
            <w:vAlign w:val="center"/>
          </w:tcPr>
          <w:p w:rsidR="00055567" w:rsidRPr="006E0D72" w:rsidRDefault="00055567" w:rsidP="00372201">
            <w:pPr>
              <w:spacing w:line="240" w:lineRule="auto"/>
              <w:outlineLvl w:val="0"/>
              <w:rPr>
                <w:rFonts w:ascii="Times New Roman" w:hAnsi="Times New Roman"/>
                <w:noProof/>
                <w:sz w:val="24"/>
                <w:szCs w:val="24"/>
              </w:rPr>
            </w:pPr>
          </w:p>
        </w:tc>
      </w:tr>
      <w:tr w:rsidR="00055567" w:rsidRPr="006E0D72" w:rsidTr="00262420">
        <w:trPr>
          <w:trHeight w:val="775"/>
        </w:trPr>
        <w:tc>
          <w:tcPr>
            <w:tcW w:w="901" w:type="pct"/>
            <w:shd w:val="clear" w:color="auto" w:fill="FFFFFF"/>
          </w:tcPr>
          <w:p w:rsidR="00055567" w:rsidRPr="006E0D72" w:rsidRDefault="00055567" w:rsidP="00B24C53">
            <w:pPr>
              <w:spacing w:line="240" w:lineRule="auto"/>
              <w:ind w:left="0" w:firstLine="0"/>
              <w:rPr>
                <w:rFonts w:ascii="Times New Roman" w:eastAsia="Calibri" w:hAnsi="Times New Roman"/>
                <w:noProof/>
                <w:sz w:val="20"/>
                <w:szCs w:val="22"/>
              </w:rPr>
            </w:pPr>
            <w:r w:rsidRPr="006E0D72">
              <w:rPr>
                <w:rFonts w:ascii="Times New Roman" w:eastAsia="Calibri" w:hAnsi="Times New Roman"/>
                <w:noProof/>
                <w:sz w:val="20"/>
                <w:szCs w:val="22"/>
              </w:rPr>
              <w:t>Општи / типични опис посла</w:t>
            </w:r>
          </w:p>
        </w:tc>
        <w:tc>
          <w:tcPr>
            <w:tcW w:w="4099" w:type="pct"/>
            <w:shd w:val="clear" w:color="auto" w:fill="FFFFFF"/>
          </w:tcPr>
          <w:p w:rsidR="00055567" w:rsidRPr="006E0D72" w:rsidRDefault="00055567" w:rsidP="00C535F2">
            <w:pPr>
              <w:numPr>
                <w:ilvl w:val="0"/>
                <w:numId w:val="18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E0D72">
              <w:rPr>
                <w:rFonts w:ascii="Times New Roman" w:hAnsi="Times New Roman"/>
                <w:sz w:val="20"/>
                <w:szCs w:val="20"/>
                <w:lang w:val="sr-Cyrl-CS"/>
              </w:rPr>
              <w:t xml:space="preserve">учествује у обављању техничких послова у процесу оплемењивања и агротехнике, заштите биља и дораде семена; </w:t>
            </w:r>
          </w:p>
          <w:p w:rsidR="00055567" w:rsidRPr="006E0D72" w:rsidRDefault="00055567" w:rsidP="00C535F2">
            <w:pPr>
              <w:numPr>
                <w:ilvl w:val="0"/>
                <w:numId w:val="18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E0D72">
              <w:rPr>
                <w:rFonts w:ascii="Times New Roman" w:hAnsi="Times New Roman"/>
                <w:sz w:val="20"/>
                <w:szCs w:val="20"/>
                <w:lang w:val="sr-Cyrl-CS"/>
              </w:rPr>
              <w:t>обавља послове везане за припрему селекционог материјала и огледа за сетву;</w:t>
            </w:r>
          </w:p>
          <w:p w:rsidR="00055567" w:rsidRPr="006E0D72" w:rsidRDefault="00055567" w:rsidP="00C535F2">
            <w:pPr>
              <w:numPr>
                <w:ilvl w:val="0"/>
                <w:numId w:val="18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E0D72">
              <w:rPr>
                <w:rFonts w:ascii="Times New Roman" w:hAnsi="Times New Roman"/>
                <w:sz w:val="20"/>
                <w:szCs w:val="20"/>
                <w:lang w:val="sr-Cyrl-CS"/>
              </w:rPr>
              <w:t>обавља вршидбу и круњење, чишћење селекционог и семенског материјала;</w:t>
            </w:r>
          </w:p>
          <w:p w:rsidR="00055567" w:rsidRPr="006E0D72" w:rsidRDefault="00055567" w:rsidP="00C535F2">
            <w:pPr>
              <w:numPr>
                <w:ilvl w:val="0"/>
                <w:numId w:val="18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E0D72">
              <w:rPr>
                <w:rFonts w:ascii="Times New Roman" w:hAnsi="Times New Roman"/>
                <w:sz w:val="20"/>
                <w:szCs w:val="20"/>
                <w:lang w:val="sr-Cyrl-CS"/>
              </w:rPr>
              <w:t>обавља послове везане за ручну или механизовану припрему земљишта за сетву селекционог материјала и огледа;</w:t>
            </w:r>
          </w:p>
          <w:p w:rsidR="00055567" w:rsidRPr="006E0D72" w:rsidRDefault="00055567" w:rsidP="00C535F2">
            <w:pPr>
              <w:numPr>
                <w:ilvl w:val="0"/>
                <w:numId w:val="18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E0D72">
              <w:rPr>
                <w:rFonts w:ascii="Times New Roman" w:hAnsi="Times New Roman"/>
                <w:sz w:val="20"/>
                <w:szCs w:val="20"/>
                <w:lang w:val="sr-Cyrl-CS"/>
              </w:rPr>
              <w:t>обавља послове у примени минералних ђубрива и средстава за заштиту биља од штеточина, корова и болести и узима узорке земљишта и биљног материјала;</w:t>
            </w:r>
          </w:p>
          <w:p w:rsidR="00055567" w:rsidRPr="006E0D72" w:rsidRDefault="00055567" w:rsidP="00C535F2">
            <w:pPr>
              <w:numPr>
                <w:ilvl w:val="0"/>
                <w:numId w:val="18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6E0D72">
              <w:rPr>
                <w:rFonts w:ascii="Times New Roman" w:hAnsi="Times New Roman"/>
                <w:sz w:val="20"/>
                <w:szCs w:val="20"/>
                <w:lang w:val="sr-Cyrl-CS"/>
              </w:rPr>
              <w:t>обавља послове на одржавању биљака у стаклари.</w:t>
            </w:r>
          </w:p>
        </w:tc>
      </w:tr>
      <w:tr w:rsidR="00055567" w:rsidRPr="006E0D72" w:rsidTr="00A20BD7">
        <w:trPr>
          <w:trHeight w:val="622"/>
        </w:trPr>
        <w:tc>
          <w:tcPr>
            <w:tcW w:w="901" w:type="pct"/>
            <w:shd w:val="clear" w:color="auto" w:fill="FFFFFF"/>
          </w:tcPr>
          <w:p w:rsidR="00055567" w:rsidRPr="006E0D72" w:rsidRDefault="00055567" w:rsidP="00B24C53">
            <w:pPr>
              <w:spacing w:line="240" w:lineRule="auto"/>
              <w:ind w:left="0" w:firstLine="0"/>
              <w:rPr>
                <w:rFonts w:ascii="Times New Roman" w:eastAsia="Calibri" w:hAnsi="Times New Roman"/>
                <w:noProof/>
                <w:sz w:val="20"/>
                <w:szCs w:val="22"/>
              </w:rPr>
            </w:pPr>
            <w:r w:rsidRPr="006E0D72">
              <w:rPr>
                <w:rFonts w:ascii="Times New Roman" w:eastAsia="Calibri" w:hAnsi="Times New Roman"/>
                <w:noProof/>
                <w:sz w:val="20"/>
                <w:szCs w:val="22"/>
              </w:rPr>
              <w:t>Образовање</w:t>
            </w:r>
          </w:p>
        </w:tc>
        <w:tc>
          <w:tcPr>
            <w:tcW w:w="4099" w:type="pct"/>
            <w:shd w:val="clear" w:color="auto" w:fill="FFFFFF"/>
          </w:tcPr>
          <w:p w:rsidR="00055567" w:rsidRPr="006E0D72" w:rsidRDefault="00055567" w:rsidP="00262420">
            <w:pPr>
              <w:pStyle w:val="NormalStefbullets1"/>
              <w:numPr>
                <w:ilvl w:val="0"/>
                <w:numId w:val="2"/>
              </w:numPr>
            </w:pPr>
            <w:r w:rsidRPr="006E0D72">
              <w:t>с</w:t>
            </w:r>
            <w:r w:rsidR="00262420" w:rsidRPr="006E0D72">
              <w:t>редње образовање.</w:t>
            </w:r>
          </w:p>
        </w:tc>
      </w:tr>
      <w:tr w:rsidR="00055567" w:rsidRPr="001E4041" w:rsidTr="00262420">
        <w:trPr>
          <w:trHeight w:val="283"/>
        </w:trPr>
        <w:tc>
          <w:tcPr>
            <w:tcW w:w="901" w:type="pct"/>
            <w:shd w:val="clear" w:color="auto" w:fill="FFFFFF"/>
          </w:tcPr>
          <w:p w:rsidR="00055567" w:rsidRPr="006E0D72" w:rsidRDefault="00055567" w:rsidP="00B24C53">
            <w:pPr>
              <w:spacing w:line="240" w:lineRule="auto"/>
              <w:ind w:left="0" w:firstLine="0"/>
              <w:rPr>
                <w:rFonts w:ascii="Times New Roman" w:eastAsia="Calibri" w:hAnsi="Times New Roman"/>
                <w:noProof/>
                <w:sz w:val="20"/>
                <w:szCs w:val="22"/>
              </w:rPr>
            </w:pPr>
            <w:r w:rsidRPr="006E0D72">
              <w:rPr>
                <w:rFonts w:ascii="Times New Roman" w:eastAsia="Calibri" w:hAnsi="Times New Roman"/>
                <w:noProof/>
                <w:sz w:val="20"/>
                <w:szCs w:val="22"/>
              </w:rPr>
              <w:t>Додатна знања / испити/ радно искуство</w:t>
            </w:r>
          </w:p>
        </w:tc>
        <w:tc>
          <w:tcPr>
            <w:tcW w:w="4099" w:type="pct"/>
            <w:shd w:val="clear" w:color="auto" w:fill="FFFFFF"/>
          </w:tcPr>
          <w:p w:rsidR="00055567" w:rsidRPr="006E0D72" w:rsidRDefault="00055567" w:rsidP="00372201">
            <w:pPr>
              <w:numPr>
                <w:ilvl w:val="0"/>
                <w:numId w:val="2"/>
              </w:numPr>
              <w:spacing w:line="240" w:lineRule="auto"/>
              <w:rPr>
                <w:rFonts w:ascii="Times New Roman" w:hAnsi="Times New Roman"/>
                <w:noProof/>
                <w:sz w:val="20"/>
                <w:szCs w:val="20"/>
              </w:rPr>
            </w:pPr>
            <w:r w:rsidRPr="006E0D72">
              <w:rPr>
                <w:rFonts w:ascii="Times New Roman" w:hAnsi="Times New Roman"/>
                <w:noProof/>
                <w:sz w:val="20"/>
                <w:szCs w:val="20"/>
                <w:lang w:val="en-AU" w:eastAsia="en-AU"/>
              </w:rPr>
              <w:t>у складу са општим актом института.</w:t>
            </w:r>
          </w:p>
        </w:tc>
      </w:tr>
    </w:tbl>
    <w:p w:rsidR="00055567" w:rsidRDefault="00055567" w:rsidP="00055567">
      <w:pPr>
        <w:tabs>
          <w:tab w:val="left" w:pos="7305"/>
        </w:tabs>
        <w:spacing w:line="240" w:lineRule="auto"/>
        <w:ind w:left="0" w:firstLine="0"/>
        <w:rPr>
          <w:rFonts w:ascii="Times New Roman" w:hAnsi="Times New Roman"/>
          <w:color w:val="00B050"/>
          <w:sz w:val="20"/>
          <w:szCs w:val="20"/>
          <w:lang w:val="sr-Cyrl-CS"/>
        </w:rPr>
      </w:pPr>
    </w:p>
    <w:p w:rsidR="00F51D3B" w:rsidRDefault="00F51D3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51D3B" w:rsidRPr="007C13F8" w:rsidTr="00372201">
        <w:trPr>
          <w:trHeight w:val="289"/>
          <w:tblHeader/>
          <w:jc w:val="center"/>
        </w:trPr>
        <w:tc>
          <w:tcPr>
            <w:tcW w:w="848" w:type="pct"/>
            <w:tcBorders>
              <w:bottom w:val="single" w:sz="4" w:space="0" w:color="auto"/>
              <w:right w:val="single" w:sz="12" w:space="0" w:color="auto"/>
            </w:tcBorders>
          </w:tcPr>
          <w:p w:rsidR="00F51D3B" w:rsidRPr="007C13F8" w:rsidRDefault="00AF7972" w:rsidP="000C1AC4">
            <w:pPr>
              <w:pStyle w:val="NormalStefbolds"/>
              <w:outlineLvl w:val="0"/>
              <w:rPr>
                <w:color w:val="31849B"/>
                <w:sz w:val="24"/>
                <w:szCs w:val="24"/>
                <w:lang w:val="en-US" w:eastAsia="en-US"/>
              </w:rPr>
            </w:pPr>
            <w:r>
              <w:rPr>
                <w:sz w:val="24"/>
                <w:szCs w:val="24"/>
                <w:lang w:val="en-US" w:eastAsia="en-US"/>
              </w:rPr>
              <w:lastRenderedPageBreak/>
              <w:t>3</w:t>
            </w:r>
            <w:r w:rsidR="000C1AC4">
              <w:rPr>
                <w:sz w:val="24"/>
                <w:szCs w:val="24"/>
                <w:lang w:eastAsia="en-US"/>
              </w:rPr>
              <w:t>9</w:t>
            </w:r>
            <w:r w:rsidR="00F51D3B" w:rsidRPr="007C13F8">
              <w:rPr>
                <w:sz w:val="24"/>
                <w:szCs w:val="24"/>
                <w:lang w:val="en-US" w:eastAsia="en-US"/>
              </w:rPr>
              <w:t>.</w:t>
            </w:r>
          </w:p>
        </w:tc>
        <w:tc>
          <w:tcPr>
            <w:tcW w:w="4152" w:type="pct"/>
            <w:vMerge w:val="restart"/>
            <w:tcBorders>
              <w:left w:val="single" w:sz="12" w:space="0" w:color="auto"/>
            </w:tcBorders>
            <w:vAlign w:val="center"/>
          </w:tcPr>
          <w:p w:rsidR="00F51D3B" w:rsidRPr="007C13F8" w:rsidRDefault="00F51D3B" w:rsidP="00372201">
            <w:pPr>
              <w:pStyle w:val="AleksNaziv"/>
            </w:pPr>
            <w:r w:rsidRPr="007C13F8">
              <w:rPr>
                <w:lang w:val="sr-Cyrl-CS"/>
              </w:rPr>
              <w:t xml:space="preserve">ГЛАВНИ ОПЕРАТЕР </w:t>
            </w:r>
            <w:r w:rsidRPr="007C13F8">
              <w:t xml:space="preserve">РАДИЈАЦИОНЕ ЈЕДИНИЦЕ </w:t>
            </w:r>
          </w:p>
        </w:tc>
      </w:tr>
      <w:tr w:rsidR="00F51D3B" w:rsidRPr="007C13F8" w:rsidTr="00372201">
        <w:trPr>
          <w:trHeight w:val="55"/>
          <w:tblHeader/>
          <w:jc w:val="center"/>
        </w:trPr>
        <w:tc>
          <w:tcPr>
            <w:tcW w:w="848" w:type="pct"/>
            <w:tcBorders>
              <w:top w:val="single" w:sz="4" w:space="0" w:color="auto"/>
              <w:right w:val="single" w:sz="12" w:space="0" w:color="auto"/>
            </w:tcBorders>
          </w:tcPr>
          <w:p w:rsidR="00F51D3B" w:rsidRPr="007C13F8" w:rsidRDefault="00F51D3B" w:rsidP="00372201">
            <w:pPr>
              <w:pStyle w:val="NormalStefbolds"/>
              <w:outlineLvl w:val="0"/>
              <w:rPr>
                <w:szCs w:val="22"/>
                <w:lang w:val="en-US" w:eastAsia="en-US"/>
              </w:rPr>
            </w:pPr>
            <w:r w:rsidRPr="007C13F8">
              <w:rPr>
                <w:szCs w:val="22"/>
                <w:lang w:val="en-US" w:eastAsia="en-US"/>
              </w:rPr>
              <w:t>Назив радног места</w:t>
            </w:r>
          </w:p>
        </w:tc>
        <w:tc>
          <w:tcPr>
            <w:tcW w:w="4152" w:type="pct"/>
            <w:vMerge/>
            <w:tcBorders>
              <w:left w:val="single" w:sz="12" w:space="0" w:color="auto"/>
            </w:tcBorders>
            <w:vAlign w:val="center"/>
          </w:tcPr>
          <w:p w:rsidR="00F51D3B" w:rsidRPr="007C13F8" w:rsidRDefault="00F51D3B" w:rsidP="00372201">
            <w:pPr>
              <w:pStyle w:val="Style2"/>
              <w:rPr>
                <w:color w:val="auto"/>
                <w:lang w:val="en-US" w:eastAsia="en-US"/>
              </w:rPr>
            </w:pP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szCs w:val="22"/>
                <w:lang w:val="en-US" w:eastAsia="en-US"/>
              </w:rPr>
            </w:pPr>
            <w:r w:rsidRPr="007C13F8">
              <w:rPr>
                <w:szCs w:val="22"/>
                <w:lang w:val="en-US" w:eastAsia="en-US"/>
              </w:rPr>
              <w:t>Општи / типични опис посла</w:t>
            </w:r>
          </w:p>
        </w:tc>
        <w:tc>
          <w:tcPr>
            <w:tcW w:w="4152" w:type="pct"/>
            <w:tcBorders>
              <w:left w:val="single" w:sz="12" w:space="0" w:color="auto"/>
            </w:tcBorders>
          </w:tcPr>
          <w:p w:rsidR="00F51D3B" w:rsidRPr="007C13F8" w:rsidRDefault="00F51D3B" w:rsidP="00C535F2">
            <w:pPr>
              <w:numPr>
                <w:ilvl w:val="0"/>
                <w:numId w:val="173"/>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прати одвијање процеса озрачивања, примање и отпремање робе;</w:t>
            </w:r>
          </w:p>
          <w:p w:rsidR="00F51D3B" w:rsidRPr="007C13F8" w:rsidRDefault="00F51D3B" w:rsidP="00C535F2">
            <w:pPr>
              <w:numPr>
                <w:ilvl w:val="0"/>
                <w:numId w:val="173"/>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врши послове одржавања радијационе јединице;</w:t>
            </w:r>
          </w:p>
          <w:p w:rsidR="00F51D3B" w:rsidRPr="007C13F8" w:rsidRDefault="00F51D3B" w:rsidP="00C535F2">
            <w:pPr>
              <w:numPr>
                <w:ilvl w:val="0"/>
                <w:numId w:val="173"/>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предлаже набавку резервних делова и потрошног материјала;</w:t>
            </w:r>
          </w:p>
          <w:p w:rsidR="00F51D3B" w:rsidRPr="007C13F8" w:rsidRDefault="00F51D3B" w:rsidP="00C535F2">
            <w:pPr>
              <w:numPr>
                <w:ilvl w:val="0"/>
                <w:numId w:val="173"/>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врши интервенције и отклањање мањих кварова у радиојационој јединици;</w:t>
            </w:r>
          </w:p>
          <w:p w:rsidR="00F51D3B" w:rsidRPr="007C13F8" w:rsidRDefault="00F51D3B" w:rsidP="00C535F2">
            <w:pPr>
              <w:pStyle w:val="NormalStefbullets1"/>
              <w:numPr>
                <w:ilvl w:val="0"/>
                <w:numId w:val="173"/>
              </w:numPr>
              <w:jc w:val="both"/>
              <w:rPr>
                <w:szCs w:val="22"/>
                <w:lang w:val="sr-Cyrl-CS" w:eastAsia="en-US"/>
              </w:rPr>
            </w:pPr>
            <w:r w:rsidRPr="007C13F8">
              <w:rPr>
                <w:bCs/>
                <w:iCs/>
                <w:lang w:val="ru-RU"/>
              </w:rPr>
              <w:t xml:space="preserve">води евиденције и друге административне техничке и оперативне послове у радиојационој јединици.  </w:t>
            </w: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szCs w:val="22"/>
                <w:lang w:val="en-US" w:eastAsia="en-US"/>
              </w:rPr>
            </w:pPr>
            <w:r w:rsidRPr="007C13F8">
              <w:rPr>
                <w:szCs w:val="22"/>
                <w:lang w:eastAsia="en-US"/>
              </w:rPr>
              <w:t>О</w:t>
            </w:r>
            <w:r w:rsidRPr="007C13F8">
              <w:rPr>
                <w:szCs w:val="22"/>
                <w:lang w:val="en-US" w:eastAsia="en-US"/>
              </w:rPr>
              <w:t>бразовање</w:t>
            </w:r>
          </w:p>
        </w:tc>
        <w:tc>
          <w:tcPr>
            <w:tcW w:w="4152" w:type="pct"/>
            <w:tcBorders>
              <w:left w:val="single" w:sz="12" w:space="0" w:color="auto"/>
            </w:tcBorders>
          </w:tcPr>
          <w:p w:rsidR="00F51D3B" w:rsidRPr="007C13F8" w:rsidRDefault="00F51D3B" w:rsidP="00F51D3B">
            <w:pPr>
              <w:pStyle w:val="NormalStefbullets1"/>
              <w:numPr>
                <w:ilvl w:val="0"/>
                <w:numId w:val="2"/>
              </w:numPr>
            </w:pPr>
            <w:r w:rsidRPr="007C13F8">
              <w:t xml:space="preserve">средње образовање. </w:t>
            </w:r>
          </w:p>
        </w:tc>
      </w:tr>
      <w:tr w:rsidR="00F51D3B" w:rsidRPr="007A3B3B" w:rsidTr="00372201">
        <w:trPr>
          <w:trHeight w:val="283"/>
          <w:jc w:val="center"/>
        </w:trPr>
        <w:tc>
          <w:tcPr>
            <w:tcW w:w="848" w:type="pct"/>
            <w:tcBorders>
              <w:right w:val="single" w:sz="12" w:space="0" w:color="auto"/>
            </w:tcBorders>
          </w:tcPr>
          <w:p w:rsidR="00F51D3B" w:rsidRPr="007C13F8" w:rsidRDefault="00F51D3B" w:rsidP="00372201">
            <w:pPr>
              <w:pStyle w:val="NormalStefbolds"/>
              <w:rPr>
                <w:szCs w:val="22"/>
                <w:lang w:val="en-US" w:eastAsia="en-US"/>
              </w:rPr>
            </w:pPr>
            <w:r w:rsidRPr="007C13F8">
              <w:rPr>
                <w:szCs w:val="22"/>
                <w:lang w:val="en-US" w:eastAsia="en-US"/>
              </w:rPr>
              <w:t>Додатна знања / испити / радно искуство</w:t>
            </w:r>
          </w:p>
        </w:tc>
        <w:tc>
          <w:tcPr>
            <w:tcW w:w="4152" w:type="pct"/>
            <w:tcBorders>
              <w:left w:val="single" w:sz="12" w:space="0" w:color="auto"/>
            </w:tcBorders>
          </w:tcPr>
          <w:p w:rsidR="00F51D3B" w:rsidRPr="007C13F8" w:rsidRDefault="00F51D3B" w:rsidP="00F51D3B">
            <w:pPr>
              <w:pStyle w:val="ListParagraph"/>
              <w:numPr>
                <w:ilvl w:val="0"/>
                <w:numId w:val="2"/>
              </w:numPr>
              <w:spacing w:line="240" w:lineRule="auto"/>
              <w:rPr>
                <w:rFonts w:ascii="Times New Roman" w:hAnsi="Times New Roman"/>
                <w:noProof/>
                <w:sz w:val="20"/>
                <w:szCs w:val="20"/>
              </w:rPr>
            </w:pPr>
            <w:r w:rsidRPr="007C13F8">
              <w:rPr>
                <w:rFonts w:ascii="Times New Roman" w:hAnsi="Times New Roman"/>
                <w:bCs/>
                <w:sz w:val="20"/>
                <w:szCs w:val="20"/>
                <w:lang w:val="sr-Cyrl-CS"/>
              </w:rPr>
              <w:t>у складу са општим актом института</w:t>
            </w:r>
            <w:r w:rsidRPr="007C13F8">
              <w:rPr>
                <w:bCs/>
                <w:lang w:val="sr-Cyrl-CS"/>
              </w:rPr>
              <w:t>.</w:t>
            </w:r>
          </w:p>
          <w:p w:rsidR="00F51D3B" w:rsidRPr="007C13F8" w:rsidRDefault="00F51D3B" w:rsidP="00372201">
            <w:pPr>
              <w:pStyle w:val="NormalStefbullets1"/>
              <w:ind w:left="90"/>
              <w:rPr>
                <w:szCs w:val="22"/>
                <w:lang w:val="en-US" w:eastAsia="en-US"/>
              </w:rPr>
            </w:pPr>
          </w:p>
        </w:tc>
      </w:tr>
    </w:tbl>
    <w:p w:rsidR="00F51D3B" w:rsidRPr="007A3B3B" w:rsidRDefault="00F51D3B" w:rsidP="00F51D3B">
      <w:pPr>
        <w:pStyle w:val="NormalStef"/>
        <w:rPr>
          <w:highlight w:val="red"/>
        </w:rPr>
      </w:pPr>
    </w:p>
    <w:p w:rsidR="00F51D3B" w:rsidRPr="007A3B3B" w:rsidRDefault="00F51D3B" w:rsidP="00F51D3B">
      <w:pPr>
        <w:spacing w:after="160" w:line="259" w:lineRule="auto"/>
        <w:ind w:left="0" w:firstLine="0"/>
        <w:rPr>
          <w:rFonts w:ascii="Times New Roman" w:hAnsi="Times New Roman"/>
          <w:noProof/>
          <w:sz w:val="20"/>
          <w:szCs w:val="20"/>
          <w:highlight w:val="red"/>
          <w:lang w:val="en-AU" w:eastAsia="en-AU"/>
        </w:rPr>
      </w:pPr>
      <w:r w:rsidRPr="007A3B3B">
        <w:rPr>
          <w:highlight w:val="red"/>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51D3B" w:rsidRPr="007C13F8" w:rsidTr="00372201">
        <w:trPr>
          <w:trHeight w:val="397"/>
          <w:tblHeader/>
          <w:jc w:val="center"/>
        </w:trPr>
        <w:tc>
          <w:tcPr>
            <w:tcW w:w="848" w:type="pct"/>
            <w:tcBorders>
              <w:bottom w:val="single" w:sz="4" w:space="0" w:color="auto"/>
              <w:right w:val="single" w:sz="12" w:space="0" w:color="auto"/>
            </w:tcBorders>
          </w:tcPr>
          <w:p w:rsidR="00F51D3B" w:rsidRPr="007C13F8" w:rsidRDefault="00F51D3B" w:rsidP="00372201">
            <w:pPr>
              <w:pStyle w:val="NormalStefbolds"/>
              <w:outlineLvl w:val="0"/>
              <w:rPr>
                <w:color w:val="000000"/>
                <w:sz w:val="24"/>
                <w:szCs w:val="24"/>
                <w:lang w:val="en-US" w:eastAsia="en-US"/>
              </w:rPr>
            </w:pPr>
            <w:r w:rsidRPr="007C13F8">
              <w:lastRenderedPageBreak/>
              <w:br w:type="page"/>
            </w:r>
            <w:r w:rsidR="000C1AC4">
              <w:rPr>
                <w:sz w:val="24"/>
                <w:szCs w:val="24"/>
              </w:rPr>
              <w:t>40</w:t>
            </w:r>
            <w:r w:rsidRPr="007C13F8">
              <w:rPr>
                <w:sz w:val="24"/>
                <w:szCs w:val="24"/>
              </w:rPr>
              <w:t>.</w:t>
            </w:r>
          </w:p>
        </w:tc>
        <w:tc>
          <w:tcPr>
            <w:tcW w:w="4152" w:type="pct"/>
            <w:vMerge w:val="restart"/>
            <w:tcBorders>
              <w:left w:val="single" w:sz="12" w:space="0" w:color="auto"/>
            </w:tcBorders>
            <w:vAlign w:val="center"/>
          </w:tcPr>
          <w:p w:rsidR="00F51D3B" w:rsidRPr="007C13F8" w:rsidRDefault="00F51D3B" w:rsidP="00372201">
            <w:pPr>
              <w:pStyle w:val="AleksNaziv"/>
            </w:pPr>
            <w:r w:rsidRPr="007C13F8">
              <w:rPr>
                <w:lang w:val="sr-Cyrl-CS"/>
              </w:rPr>
              <w:t>ОПЕРАТЕР</w:t>
            </w:r>
            <w:r w:rsidR="006E2D2D">
              <w:rPr>
                <w:lang w:val="sr-Cyrl-CS"/>
              </w:rPr>
              <w:t xml:space="preserve"> </w:t>
            </w:r>
            <w:r w:rsidRPr="007C13F8">
              <w:rPr>
                <w:lang w:val="sr-Cyrl-CS"/>
              </w:rPr>
              <w:t xml:space="preserve">/ МЕХАНИЧАР ЗА ОДРЖАВАЊЕ у </w:t>
            </w:r>
            <w:r w:rsidRPr="007C13F8">
              <w:t>РАДИЈАЦИОНој ЈЕДИНИЦи</w:t>
            </w:r>
          </w:p>
        </w:tc>
      </w:tr>
      <w:tr w:rsidR="00F51D3B" w:rsidRPr="007C13F8" w:rsidTr="00372201">
        <w:trPr>
          <w:trHeight w:val="20"/>
          <w:tblHeader/>
          <w:jc w:val="center"/>
        </w:trPr>
        <w:tc>
          <w:tcPr>
            <w:tcW w:w="848" w:type="pct"/>
            <w:tcBorders>
              <w:top w:val="single" w:sz="4" w:space="0" w:color="auto"/>
              <w:right w:val="single" w:sz="12" w:space="0" w:color="auto"/>
            </w:tcBorders>
          </w:tcPr>
          <w:p w:rsidR="00F51D3B" w:rsidRPr="007C13F8" w:rsidRDefault="00F51D3B" w:rsidP="00372201">
            <w:pPr>
              <w:pStyle w:val="NormalStefbolds"/>
              <w:outlineLvl w:val="0"/>
              <w:rPr>
                <w:color w:val="000000"/>
                <w:szCs w:val="22"/>
                <w:lang w:val="en-US" w:eastAsia="en-US"/>
              </w:rPr>
            </w:pPr>
            <w:r w:rsidRPr="007C13F8">
              <w:rPr>
                <w:color w:val="000000"/>
                <w:szCs w:val="22"/>
                <w:lang w:val="en-US" w:eastAsia="en-US"/>
              </w:rPr>
              <w:t>Назив радног места</w:t>
            </w:r>
          </w:p>
        </w:tc>
        <w:tc>
          <w:tcPr>
            <w:tcW w:w="4152" w:type="pct"/>
            <w:vMerge/>
            <w:tcBorders>
              <w:left w:val="single" w:sz="12" w:space="0" w:color="auto"/>
            </w:tcBorders>
            <w:vAlign w:val="center"/>
          </w:tcPr>
          <w:p w:rsidR="00F51D3B" w:rsidRPr="007C13F8" w:rsidRDefault="00F51D3B" w:rsidP="00372201">
            <w:pPr>
              <w:pStyle w:val="Style2"/>
              <w:rPr>
                <w:color w:val="auto"/>
                <w:lang w:val="en-US" w:eastAsia="en-US"/>
              </w:rPr>
            </w:pP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color w:val="000000"/>
                <w:szCs w:val="22"/>
                <w:lang w:val="en-US" w:eastAsia="en-US"/>
              </w:rPr>
            </w:pPr>
            <w:r w:rsidRPr="007C13F8">
              <w:rPr>
                <w:color w:val="000000"/>
                <w:szCs w:val="22"/>
                <w:lang w:val="en-US" w:eastAsia="en-US"/>
              </w:rPr>
              <w:t>Општи / типични опис посла</w:t>
            </w:r>
          </w:p>
        </w:tc>
        <w:tc>
          <w:tcPr>
            <w:tcW w:w="4152" w:type="pct"/>
            <w:tcBorders>
              <w:left w:val="single" w:sz="12" w:space="0" w:color="auto"/>
            </w:tcBorders>
          </w:tcPr>
          <w:p w:rsidR="00F51D3B" w:rsidRPr="007C13F8" w:rsidRDefault="00F51D3B" w:rsidP="00C535F2">
            <w:pPr>
              <w:numPr>
                <w:ilvl w:val="0"/>
                <w:numId w:val="17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прати одвијања процеса озрачивања, примање и отпремање робе;</w:t>
            </w:r>
          </w:p>
          <w:p w:rsidR="00F51D3B" w:rsidRPr="007C13F8" w:rsidRDefault="00F51D3B" w:rsidP="00C535F2">
            <w:pPr>
              <w:numPr>
                <w:ilvl w:val="0"/>
                <w:numId w:val="17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интервенције и отклањање мањих кварова;</w:t>
            </w:r>
          </w:p>
          <w:p w:rsidR="00F51D3B" w:rsidRPr="007C13F8" w:rsidRDefault="00F51D3B" w:rsidP="00C535F2">
            <w:pPr>
              <w:numPr>
                <w:ilvl w:val="0"/>
                <w:numId w:val="17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одржавање свих електромеханичких, електронских, машинских и електромашинских уређаја;</w:t>
            </w:r>
          </w:p>
          <w:p w:rsidR="00F51D3B" w:rsidRPr="007C13F8" w:rsidRDefault="00F51D3B" w:rsidP="00C535F2">
            <w:pPr>
              <w:numPr>
                <w:ilvl w:val="0"/>
                <w:numId w:val="17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обезбеђивању резервних делова;</w:t>
            </w:r>
          </w:p>
          <w:p w:rsidR="00F51D3B" w:rsidRPr="007C13F8" w:rsidRDefault="00F51D3B" w:rsidP="00C535F2">
            <w:pPr>
              <w:numPr>
                <w:ilvl w:val="0"/>
                <w:numId w:val="17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текућем одржавању радијационе јединице;</w:t>
            </w:r>
          </w:p>
          <w:p w:rsidR="00F51D3B" w:rsidRPr="007C13F8" w:rsidRDefault="00F51D3B" w:rsidP="00C535F2">
            <w:pPr>
              <w:pStyle w:val="NormalStefbullets1"/>
              <w:numPr>
                <w:ilvl w:val="0"/>
                <w:numId w:val="174"/>
              </w:numPr>
              <w:rPr>
                <w:szCs w:val="22"/>
                <w:lang w:val="en-US" w:eastAsia="en-US"/>
              </w:rPr>
            </w:pPr>
            <w:r w:rsidRPr="007C13F8">
              <w:rPr>
                <w:bCs/>
                <w:iCs/>
                <w:lang w:val="ru-RU"/>
              </w:rPr>
              <w:t>обавља административне послове</w:t>
            </w:r>
            <w:r w:rsidRPr="007C13F8">
              <w:rPr>
                <w:lang w:eastAsia="en-US"/>
              </w:rPr>
              <w:t>.</w:t>
            </w: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color w:val="000000"/>
                <w:szCs w:val="22"/>
                <w:lang w:val="en-US" w:eastAsia="en-US"/>
              </w:rPr>
            </w:pPr>
            <w:r w:rsidRPr="007C13F8">
              <w:rPr>
                <w:color w:val="000000"/>
                <w:szCs w:val="22"/>
                <w:lang w:eastAsia="en-US"/>
              </w:rPr>
              <w:t>О</w:t>
            </w:r>
            <w:r w:rsidRPr="007C13F8">
              <w:rPr>
                <w:color w:val="000000"/>
                <w:szCs w:val="22"/>
                <w:lang w:val="en-US" w:eastAsia="en-US"/>
              </w:rPr>
              <w:t>бразовање</w:t>
            </w:r>
          </w:p>
        </w:tc>
        <w:tc>
          <w:tcPr>
            <w:tcW w:w="4152" w:type="pct"/>
            <w:tcBorders>
              <w:left w:val="single" w:sz="12" w:space="0" w:color="auto"/>
            </w:tcBorders>
          </w:tcPr>
          <w:p w:rsidR="00F51D3B" w:rsidRPr="007C13F8" w:rsidRDefault="00F51D3B" w:rsidP="00F51D3B">
            <w:pPr>
              <w:pStyle w:val="NormalStefbullets1"/>
              <w:numPr>
                <w:ilvl w:val="0"/>
                <w:numId w:val="2"/>
              </w:numPr>
              <w:rPr>
                <w:color w:val="000000"/>
                <w:szCs w:val="22"/>
                <w:lang w:val="en-US" w:eastAsia="en-US"/>
              </w:rPr>
            </w:pPr>
            <w:r w:rsidRPr="007C13F8">
              <w:rPr>
                <w:color w:val="000000"/>
                <w:szCs w:val="22"/>
                <w:lang w:val="en-US" w:eastAsia="en-US"/>
              </w:rPr>
              <w:t>средње образовање.</w:t>
            </w:r>
          </w:p>
        </w:tc>
      </w:tr>
      <w:tr w:rsidR="00F51D3B" w:rsidRPr="007A3B3B" w:rsidTr="00372201">
        <w:trPr>
          <w:trHeight w:val="283"/>
          <w:jc w:val="center"/>
        </w:trPr>
        <w:tc>
          <w:tcPr>
            <w:tcW w:w="848" w:type="pct"/>
            <w:tcBorders>
              <w:right w:val="single" w:sz="12" w:space="0" w:color="auto"/>
            </w:tcBorders>
          </w:tcPr>
          <w:p w:rsidR="00F51D3B" w:rsidRPr="007C13F8" w:rsidRDefault="00F51D3B" w:rsidP="00372201">
            <w:pPr>
              <w:pStyle w:val="NormalStefbolds"/>
              <w:rPr>
                <w:color w:val="000000"/>
                <w:szCs w:val="22"/>
                <w:lang w:val="en-US" w:eastAsia="en-US"/>
              </w:rPr>
            </w:pPr>
            <w:r w:rsidRPr="007C13F8">
              <w:rPr>
                <w:color w:val="000000"/>
                <w:szCs w:val="22"/>
                <w:lang w:val="en-US" w:eastAsia="en-US"/>
              </w:rPr>
              <w:t>Додатна знања / испити / радно искуство</w:t>
            </w:r>
          </w:p>
        </w:tc>
        <w:tc>
          <w:tcPr>
            <w:tcW w:w="4152" w:type="pct"/>
            <w:tcBorders>
              <w:left w:val="single" w:sz="12" w:space="0" w:color="auto"/>
            </w:tcBorders>
          </w:tcPr>
          <w:p w:rsidR="00F51D3B" w:rsidRPr="007C13F8" w:rsidRDefault="00F51D3B" w:rsidP="00F51D3B">
            <w:pPr>
              <w:pStyle w:val="ListParagraph"/>
              <w:numPr>
                <w:ilvl w:val="0"/>
                <w:numId w:val="2"/>
              </w:numPr>
              <w:spacing w:line="240" w:lineRule="auto"/>
              <w:rPr>
                <w:rFonts w:ascii="Times New Roman" w:hAnsi="Times New Roman"/>
                <w:noProof/>
                <w:sz w:val="20"/>
                <w:szCs w:val="20"/>
              </w:rPr>
            </w:pPr>
            <w:r w:rsidRPr="007C13F8">
              <w:rPr>
                <w:rFonts w:ascii="Times New Roman" w:hAnsi="Times New Roman"/>
                <w:bCs/>
                <w:sz w:val="20"/>
                <w:szCs w:val="20"/>
                <w:lang w:val="sr-Cyrl-CS"/>
              </w:rPr>
              <w:t>у складу са општим актом института</w:t>
            </w:r>
            <w:r w:rsidRPr="007C13F8">
              <w:rPr>
                <w:bCs/>
                <w:lang w:val="sr-Cyrl-CS"/>
              </w:rPr>
              <w:t>.</w:t>
            </w:r>
          </w:p>
          <w:p w:rsidR="00F51D3B" w:rsidRPr="007C13F8" w:rsidRDefault="00F51D3B" w:rsidP="00372201">
            <w:pPr>
              <w:pStyle w:val="NormalStefbullets1"/>
              <w:ind w:left="430"/>
              <w:rPr>
                <w:color w:val="000000"/>
                <w:szCs w:val="22"/>
                <w:lang w:val="en-US" w:eastAsia="en-US"/>
              </w:rPr>
            </w:pPr>
          </w:p>
        </w:tc>
      </w:tr>
    </w:tbl>
    <w:p w:rsidR="00F51D3B" w:rsidRPr="007A3B3B" w:rsidRDefault="00F51D3B" w:rsidP="00F51D3B">
      <w:pPr>
        <w:pStyle w:val="NormalStefbolds"/>
        <w:rPr>
          <w:highlight w:val="red"/>
        </w:rPr>
      </w:pPr>
    </w:p>
    <w:p w:rsidR="00F51D3B" w:rsidRPr="007A3B3B" w:rsidRDefault="00F51D3B" w:rsidP="00F51D3B">
      <w:pPr>
        <w:pStyle w:val="NormalStefbolds"/>
        <w:rPr>
          <w:highlight w:val="red"/>
        </w:rPr>
      </w:pPr>
      <w:r w:rsidRPr="007A3B3B">
        <w:rPr>
          <w:highlight w:val="red"/>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Look w:val="00A0" w:firstRow="1" w:lastRow="0" w:firstColumn="1" w:lastColumn="0" w:noHBand="0" w:noVBand="0"/>
      </w:tblPr>
      <w:tblGrid>
        <w:gridCol w:w="1582"/>
        <w:gridCol w:w="7748"/>
      </w:tblGrid>
      <w:tr w:rsidR="00F51D3B" w:rsidRPr="007C13F8" w:rsidTr="00372201">
        <w:trPr>
          <w:trHeight w:val="318"/>
        </w:trPr>
        <w:tc>
          <w:tcPr>
            <w:tcW w:w="848" w:type="pct"/>
            <w:tcBorders>
              <w:top w:val="single" w:sz="12" w:space="0" w:color="auto"/>
              <w:left w:val="single" w:sz="12" w:space="0" w:color="auto"/>
              <w:bottom w:val="single" w:sz="4" w:space="0" w:color="auto"/>
              <w:right w:val="single" w:sz="12" w:space="0" w:color="auto"/>
            </w:tcBorders>
            <w:shd w:val="clear" w:color="auto" w:fill="auto"/>
          </w:tcPr>
          <w:p w:rsidR="00F51D3B" w:rsidRPr="007C13F8" w:rsidRDefault="00B37323" w:rsidP="00372201">
            <w:pPr>
              <w:pStyle w:val="NormalStefbolds"/>
              <w:outlineLvl w:val="0"/>
              <w:rPr>
                <w:color w:val="31849B"/>
                <w:sz w:val="24"/>
                <w:szCs w:val="24"/>
                <w:lang w:val="en-US" w:eastAsia="en-US"/>
              </w:rPr>
            </w:pPr>
            <w:r>
              <w:rPr>
                <w:sz w:val="24"/>
                <w:szCs w:val="24"/>
                <w:lang w:val="en-US" w:eastAsia="en-US"/>
              </w:rPr>
              <w:lastRenderedPageBreak/>
              <w:t>41</w:t>
            </w:r>
            <w:r w:rsidR="00F51D3B" w:rsidRPr="007C13F8">
              <w:rPr>
                <w:sz w:val="24"/>
                <w:szCs w:val="24"/>
                <w:lang w:val="en-US" w:eastAsia="en-US"/>
              </w:rPr>
              <w:t>.</w:t>
            </w:r>
          </w:p>
        </w:tc>
        <w:tc>
          <w:tcPr>
            <w:tcW w:w="4152" w:type="pct"/>
            <w:vMerge w:val="restart"/>
            <w:tcBorders>
              <w:top w:val="single" w:sz="12" w:space="0" w:color="auto"/>
              <w:left w:val="single" w:sz="12" w:space="0" w:color="auto"/>
              <w:right w:val="single" w:sz="12" w:space="0" w:color="auto"/>
            </w:tcBorders>
            <w:shd w:val="clear" w:color="auto" w:fill="auto"/>
            <w:vAlign w:val="center"/>
          </w:tcPr>
          <w:p w:rsidR="00F51D3B" w:rsidRPr="007C13F8" w:rsidRDefault="00F51D3B" w:rsidP="00372201">
            <w:pPr>
              <w:pStyle w:val="AleksNaziv"/>
            </w:pPr>
            <w:r w:rsidRPr="007C13F8">
              <w:rPr>
                <w:lang w:val="sr-Cyrl-CS"/>
              </w:rPr>
              <w:t xml:space="preserve">МАГАЦИОНЕР </w:t>
            </w:r>
            <w:r w:rsidRPr="007C13F8">
              <w:t>РАДИЈАЦИОНЕ ЈЕДИНИЦЕ</w:t>
            </w:r>
          </w:p>
        </w:tc>
      </w:tr>
      <w:tr w:rsidR="00F51D3B" w:rsidRPr="007C13F8" w:rsidTr="00372201">
        <w:trPr>
          <w:trHeight w:val="545"/>
        </w:trPr>
        <w:tc>
          <w:tcPr>
            <w:tcW w:w="848" w:type="pct"/>
            <w:tcBorders>
              <w:top w:val="single" w:sz="4"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outlineLvl w:val="0"/>
              <w:rPr>
                <w:lang w:val="en-US" w:eastAsia="en-US"/>
              </w:rPr>
            </w:pPr>
            <w:r w:rsidRPr="007C13F8">
              <w:rPr>
                <w:lang w:val="en-US" w:eastAsia="en-US"/>
              </w:rPr>
              <w:t>Назив радног места</w:t>
            </w:r>
          </w:p>
        </w:tc>
        <w:tc>
          <w:tcPr>
            <w:tcW w:w="4152" w:type="pct"/>
            <w:vMerge/>
            <w:tcBorders>
              <w:left w:val="single" w:sz="12" w:space="0" w:color="auto"/>
              <w:bottom w:val="single" w:sz="12" w:space="0" w:color="auto"/>
              <w:right w:val="single" w:sz="12" w:space="0" w:color="auto"/>
            </w:tcBorders>
            <w:shd w:val="clear" w:color="auto" w:fill="auto"/>
          </w:tcPr>
          <w:p w:rsidR="00F51D3B" w:rsidRPr="007C13F8" w:rsidRDefault="00F51D3B" w:rsidP="00372201">
            <w:pPr>
              <w:pStyle w:val="Style2"/>
              <w:rPr>
                <w:color w:val="auto"/>
                <w:lang w:val="en-US" w:eastAsia="en-US"/>
              </w:rPr>
            </w:pPr>
          </w:p>
        </w:tc>
      </w:tr>
      <w:tr w:rsidR="00F51D3B" w:rsidRPr="007C13F8" w:rsidTr="00372201">
        <w:trPr>
          <w:trHeight w:val="1209"/>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rPr>
                <w:lang w:val="en-US" w:eastAsia="en-US"/>
              </w:rPr>
            </w:pPr>
            <w:r w:rsidRPr="007C13F8">
              <w:rPr>
                <w:lang w:val="en-US" w:eastAsia="en-U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C535F2">
            <w:pPr>
              <w:numPr>
                <w:ilvl w:val="0"/>
                <w:numId w:val="175"/>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обавља пријем робе у магацин;</w:t>
            </w:r>
          </w:p>
          <w:p w:rsidR="00F51D3B" w:rsidRPr="007C13F8" w:rsidRDefault="00F51D3B" w:rsidP="00C535F2">
            <w:pPr>
              <w:numPr>
                <w:ilvl w:val="0"/>
                <w:numId w:val="175"/>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контролу квантитета робе и вођење евиденције о пријему;</w:t>
            </w:r>
          </w:p>
          <w:p w:rsidR="00F51D3B" w:rsidRPr="007C13F8" w:rsidRDefault="00F51D3B" w:rsidP="00C535F2">
            <w:pPr>
              <w:numPr>
                <w:ilvl w:val="0"/>
                <w:numId w:val="175"/>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правилном одржавању и складиштењу постојеће робе у магацину;</w:t>
            </w:r>
          </w:p>
          <w:p w:rsidR="00F51D3B" w:rsidRPr="007C13F8" w:rsidRDefault="00F51D3B" w:rsidP="00C535F2">
            <w:pPr>
              <w:numPr>
                <w:ilvl w:val="0"/>
                <w:numId w:val="175"/>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попис робе са вођењем неопходне документације;</w:t>
            </w:r>
          </w:p>
          <w:p w:rsidR="00F51D3B" w:rsidRPr="007C13F8" w:rsidRDefault="00F51D3B" w:rsidP="00C535F2">
            <w:pPr>
              <w:numPr>
                <w:ilvl w:val="0"/>
                <w:numId w:val="175"/>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утовар и истовар робе приликом пријема и отпреме;</w:t>
            </w:r>
          </w:p>
          <w:p w:rsidR="00F51D3B" w:rsidRPr="007C13F8" w:rsidRDefault="00F51D3B" w:rsidP="00C535F2">
            <w:pPr>
              <w:numPr>
                <w:ilvl w:val="0"/>
                <w:numId w:val="175"/>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одржавању магацинског простора;</w:t>
            </w:r>
          </w:p>
          <w:p w:rsidR="00F51D3B" w:rsidRPr="007C13F8" w:rsidRDefault="00F51D3B" w:rsidP="00C535F2">
            <w:pPr>
              <w:pStyle w:val="NormalStefbullets1"/>
              <w:numPr>
                <w:ilvl w:val="0"/>
                <w:numId w:val="175"/>
              </w:numPr>
              <w:rPr>
                <w:lang w:eastAsia="en-US"/>
              </w:rPr>
            </w:pPr>
            <w:r w:rsidRPr="007C13F8">
              <w:rPr>
                <w:bCs/>
                <w:iCs/>
                <w:lang w:val="ru-RU"/>
              </w:rPr>
              <w:t>врши паковање робе</w:t>
            </w:r>
            <w:r w:rsidRPr="007C13F8">
              <w:rPr>
                <w:bCs/>
                <w:iCs/>
              </w:rPr>
              <w:t>.</w:t>
            </w:r>
          </w:p>
        </w:tc>
      </w:tr>
      <w:tr w:rsidR="00F51D3B" w:rsidRPr="007C13F8"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rPr>
                <w:lang w:val="en-US" w:eastAsia="en-US"/>
              </w:rPr>
            </w:pPr>
            <w:r w:rsidRPr="007C13F8">
              <w:rPr>
                <w:lang w:eastAsia="en-US"/>
              </w:rPr>
              <w:t>О</w:t>
            </w:r>
            <w:r w:rsidRPr="007C13F8">
              <w:rPr>
                <w:lang w:val="en-US" w:eastAsia="en-US"/>
              </w:rPr>
              <w:t>бразовање</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F51D3B">
            <w:pPr>
              <w:pStyle w:val="NormalStefbullets1"/>
              <w:numPr>
                <w:ilvl w:val="0"/>
                <w:numId w:val="2"/>
              </w:numPr>
            </w:pPr>
            <w:r w:rsidRPr="007C13F8">
              <w:t>средње образовање.</w:t>
            </w:r>
          </w:p>
        </w:tc>
      </w:tr>
      <w:tr w:rsidR="00F51D3B" w:rsidRPr="007A3B3B"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rPr>
                <w:lang w:val="en-US" w:eastAsia="en-US"/>
              </w:rPr>
            </w:pPr>
            <w:r w:rsidRPr="007C13F8">
              <w:rPr>
                <w:lang w:val="en-US" w:eastAsia="en-U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F51D3B">
            <w:pPr>
              <w:pStyle w:val="ListParagraph"/>
              <w:numPr>
                <w:ilvl w:val="0"/>
                <w:numId w:val="2"/>
              </w:numPr>
              <w:spacing w:line="240" w:lineRule="auto"/>
              <w:rPr>
                <w:rFonts w:ascii="Times New Roman" w:hAnsi="Times New Roman"/>
                <w:noProof/>
                <w:sz w:val="20"/>
                <w:szCs w:val="20"/>
              </w:rPr>
            </w:pPr>
            <w:r w:rsidRPr="007C13F8">
              <w:rPr>
                <w:rFonts w:ascii="Times New Roman" w:hAnsi="Times New Roman"/>
                <w:bCs/>
                <w:sz w:val="20"/>
                <w:szCs w:val="20"/>
                <w:lang w:val="sr-Cyrl-CS"/>
              </w:rPr>
              <w:t>у складу са општим актом института</w:t>
            </w:r>
            <w:r w:rsidRPr="007C13F8">
              <w:rPr>
                <w:bCs/>
                <w:lang w:val="sr-Cyrl-CS"/>
              </w:rPr>
              <w:t>.</w:t>
            </w:r>
          </w:p>
          <w:p w:rsidR="00F51D3B" w:rsidRPr="007C13F8" w:rsidRDefault="00F51D3B" w:rsidP="00372201">
            <w:pPr>
              <w:pStyle w:val="NormalStefbullets1"/>
              <w:ind w:left="90"/>
              <w:rPr>
                <w:strike/>
              </w:rPr>
            </w:pPr>
          </w:p>
        </w:tc>
      </w:tr>
    </w:tbl>
    <w:p w:rsidR="00F51D3B" w:rsidRPr="007A3B3B" w:rsidRDefault="00F51D3B" w:rsidP="00F51D3B">
      <w:pPr>
        <w:pStyle w:val="NormalStef"/>
        <w:rPr>
          <w:highlight w:val="red"/>
        </w:rPr>
      </w:pPr>
    </w:p>
    <w:p w:rsidR="00F51D3B" w:rsidRPr="007A3B3B" w:rsidRDefault="00F51D3B" w:rsidP="00F51D3B">
      <w:pPr>
        <w:spacing w:after="160" w:line="259" w:lineRule="auto"/>
        <w:ind w:left="0" w:firstLine="0"/>
        <w:rPr>
          <w:highlight w:val="red"/>
        </w:rPr>
      </w:pPr>
      <w:r w:rsidRPr="007A3B3B">
        <w:rPr>
          <w:highlight w:val="red"/>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B37323" w:rsidTr="00372201">
        <w:trPr>
          <w:trHeight w:val="405"/>
          <w:tblHeader/>
          <w:jc w:val="center"/>
        </w:trPr>
        <w:tc>
          <w:tcPr>
            <w:tcW w:w="848" w:type="pct"/>
            <w:tcBorders>
              <w:bottom w:val="single" w:sz="4" w:space="0" w:color="auto"/>
              <w:right w:val="single" w:sz="12" w:space="0" w:color="auto"/>
            </w:tcBorders>
          </w:tcPr>
          <w:p w:rsidR="00D766B9" w:rsidRPr="00B37323" w:rsidRDefault="00D766B9" w:rsidP="008F50D6">
            <w:pPr>
              <w:outlineLvl w:val="0"/>
              <w:rPr>
                <w:rFonts w:ascii="Times New Roman" w:hAnsi="Times New Roman"/>
                <w:noProof/>
                <w:color w:val="000000"/>
                <w:sz w:val="24"/>
                <w:szCs w:val="24"/>
              </w:rPr>
            </w:pPr>
            <w:r w:rsidRPr="00192005">
              <w:lastRenderedPageBreak/>
              <w:br w:type="page"/>
            </w:r>
            <w:bookmarkStart w:id="26" w:name="Б1" w:colFirst="1" w:colLast="1"/>
            <w:r w:rsidR="00AF7972" w:rsidRPr="00B37323">
              <w:rPr>
                <w:rFonts w:ascii="Times New Roman" w:hAnsi="Times New Roman"/>
                <w:sz w:val="24"/>
                <w:szCs w:val="24"/>
              </w:rPr>
              <w:t>4</w:t>
            </w:r>
            <w:r w:rsidR="008F50D6">
              <w:rPr>
                <w:rFonts w:ascii="Times New Roman" w:hAnsi="Times New Roman"/>
                <w:sz w:val="24"/>
                <w:szCs w:val="24"/>
              </w:rPr>
              <w:t>2</w:t>
            </w:r>
            <w:r w:rsidRPr="00B37323">
              <w:rPr>
                <w:rFonts w:ascii="Times New Roman" w:hAnsi="Times New Roman"/>
                <w:sz w:val="24"/>
                <w:szCs w:val="24"/>
              </w:rPr>
              <w:t>.</w:t>
            </w:r>
          </w:p>
        </w:tc>
        <w:tc>
          <w:tcPr>
            <w:tcW w:w="4152" w:type="pct"/>
            <w:vMerge w:val="restart"/>
            <w:tcBorders>
              <w:left w:val="single" w:sz="12" w:space="0" w:color="auto"/>
            </w:tcBorders>
            <w:vAlign w:val="center"/>
          </w:tcPr>
          <w:p w:rsidR="00D766B9" w:rsidRPr="00B37323" w:rsidRDefault="00A8504E" w:rsidP="00372201">
            <w:pPr>
              <w:pStyle w:val="AleksNaziv"/>
              <w:rPr>
                <w:bCs/>
                <w:caps w:val="0"/>
              </w:rPr>
            </w:pPr>
            <w:r w:rsidRPr="00B37323">
              <w:rPr>
                <w:lang w:val="sr-Cyrl-CS"/>
              </w:rPr>
              <w:t>ТЕХНИЧАР НА</w:t>
            </w:r>
            <w:r w:rsidR="00D766B9" w:rsidRPr="00B37323">
              <w:rPr>
                <w:lang w:val="sr-Cyrl-CS"/>
              </w:rPr>
              <w:t xml:space="preserve"> пословима ЗА ИСПИТИВАЊЕ АКТИВНОСТИ РАДИОНУКЛИДА</w:t>
            </w:r>
          </w:p>
        </w:tc>
      </w:tr>
      <w:bookmarkEnd w:id="26"/>
      <w:tr w:rsidR="00D766B9" w:rsidRPr="00B37323" w:rsidTr="00372201">
        <w:trPr>
          <w:trHeight w:val="20"/>
          <w:tblHeader/>
          <w:jc w:val="center"/>
        </w:trPr>
        <w:tc>
          <w:tcPr>
            <w:tcW w:w="848" w:type="pct"/>
            <w:tcBorders>
              <w:top w:val="single" w:sz="4" w:space="0" w:color="auto"/>
              <w:right w:val="single" w:sz="12" w:space="0" w:color="auto"/>
            </w:tcBorders>
          </w:tcPr>
          <w:p w:rsidR="00D766B9" w:rsidRPr="00B37323" w:rsidRDefault="00D766B9" w:rsidP="00B24C53">
            <w:pPr>
              <w:pStyle w:val="NormalStefbolds"/>
              <w:rPr>
                <w:lang w:val="en-US" w:eastAsia="en-US"/>
              </w:rPr>
            </w:pPr>
            <w:r w:rsidRPr="00B37323">
              <w:rPr>
                <w:lang w:val="en-US" w:eastAsia="en-US"/>
              </w:rPr>
              <w:t>Назив радног места</w:t>
            </w:r>
          </w:p>
        </w:tc>
        <w:tc>
          <w:tcPr>
            <w:tcW w:w="4152" w:type="pct"/>
            <w:vMerge/>
            <w:tcBorders>
              <w:left w:val="single" w:sz="12" w:space="0" w:color="auto"/>
            </w:tcBorders>
            <w:vAlign w:val="center"/>
          </w:tcPr>
          <w:p w:rsidR="00D766B9" w:rsidRPr="00B37323" w:rsidRDefault="00D766B9" w:rsidP="00372201">
            <w:pPr>
              <w:spacing w:before="100" w:after="100"/>
              <w:outlineLvl w:val="0"/>
              <w:rPr>
                <w:rFonts w:ascii="Times New Roman" w:hAnsi="Times New Roman"/>
                <w:bCs/>
                <w:caps/>
                <w:sz w:val="24"/>
                <w:szCs w:val="26"/>
              </w:rPr>
            </w:pPr>
          </w:p>
        </w:tc>
      </w:tr>
      <w:tr w:rsidR="00D766B9" w:rsidRPr="00B37323" w:rsidTr="00372201">
        <w:trPr>
          <w:trHeight w:val="283"/>
          <w:jc w:val="center"/>
        </w:trPr>
        <w:tc>
          <w:tcPr>
            <w:tcW w:w="848" w:type="pct"/>
            <w:tcBorders>
              <w:right w:val="single" w:sz="12" w:space="0" w:color="auto"/>
            </w:tcBorders>
          </w:tcPr>
          <w:p w:rsidR="00D766B9" w:rsidRPr="00B37323" w:rsidRDefault="00D766B9" w:rsidP="00B24C53">
            <w:pPr>
              <w:pStyle w:val="NormalStefbolds"/>
              <w:rPr>
                <w:lang w:val="en-US" w:eastAsia="en-US"/>
              </w:rPr>
            </w:pPr>
            <w:r w:rsidRPr="00B37323">
              <w:rPr>
                <w:lang w:val="en-US" w:eastAsia="en-US"/>
              </w:rPr>
              <w:t>Општи / типични опис посла</w:t>
            </w:r>
          </w:p>
        </w:tc>
        <w:tc>
          <w:tcPr>
            <w:tcW w:w="4152" w:type="pct"/>
            <w:tcBorders>
              <w:left w:val="single" w:sz="12" w:space="0" w:color="auto"/>
            </w:tcBorders>
          </w:tcPr>
          <w:p w:rsidR="00D766B9" w:rsidRPr="00B37323" w:rsidRDefault="00D766B9" w:rsidP="00C535F2">
            <w:pPr>
              <w:numPr>
                <w:ilvl w:val="0"/>
                <w:numId w:val="177"/>
              </w:numPr>
              <w:spacing w:line="240" w:lineRule="auto"/>
              <w:jc w:val="both"/>
              <w:rPr>
                <w:rFonts w:ascii="Times New Roman" w:hAnsi="Times New Roman"/>
                <w:bCs/>
                <w:iCs/>
                <w:sz w:val="20"/>
                <w:szCs w:val="20"/>
                <w:lang w:val="ru-RU"/>
              </w:rPr>
            </w:pPr>
            <w:r w:rsidRPr="00B37323">
              <w:rPr>
                <w:rFonts w:ascii="Times New Roman" w:hAnsi="Times New Roman"/>
                <w:bCs/>
                <w:iCs/>
                <w:sz w:val="20"/>
                <w:szCs w:val="20"/>
              </w:rPr>
              <w:t xml:space="preserve">обавља послове техничког сарадника </w:t>
            </w:r>
            <w:r w:rsidR="00B37323" w:rsidRPr="00B37323">
              <w:rPr>
                <w:rFonts w:ascii="Times New Roman" w:hAnsi="Times New Roman"/>
                <w:bCs/>
                <w:iCs/>
                <w:sz w:val="20"/>
                <w:szCs w:val="20"/>
              </w:rPr>
              <w:t>на терену</w:t>
            </w:r>
            <w:r w:rsidR="00804BCD">
              <w:rPr>
                <w:rFonts w:ascii="Times New Roman" w:hAnsi="Times New Roman"/>
                <w:bCs/>
                <w:iCs/>
                <w:sz w:val="20"/>
                <w:szCs w:val="20"/>
              </w:rPr>
              <w:t xml:space="preserve"> и</w:t>
            </w:r>
            <w:r w:rsidR="00B37323" w:rsidRPr="00B37323">
              <w:rPr>
                <w:rFonts w:ascii="Times New Roman" w:hAnsi="Times New Roman"/>
                <w:bCs/>
                <w:iCs/>
                <w:sz w:val="20"/>
                <w:szCs w:val="20"/>
              </w:rPr>
              <w:t xml:space="preserve"> </w:t>
            </w:r>
            <w:r w:rsidRPr="00B37323">
              <w:rPr>
                <w:rFonts w:ascii="Times New Roman" w:hAnsi="Times New Roman"/>
                <w:bCs/>
                <w:iCs/>
                <w:sz w:val="20"/>
                <w:szCs w:val="20"/>
              </w:rPr>
              <w:t xml:space="preserve">у пословним просторијама лабораторије </w:t>
            </w:r>
            <w:r w:rsidRPr="00B37323">
              <w:rPr>
                <w:rFonts w:ascii="Times New Roman" w:hAnsi="Times New Roman"/>
                <w:bCs/>
                <w:iCs/>
                <w:sz w:val="20"/>
                <w:szCs w:val="20"/>
                <w:lang w:val="ru-RU"/>
              </w:rPr>
              <w:t>за испитивање активности радионуклида</w:t>
            </w:r>
            <w:r w:rsidRPr="00B37323">
              <w:rPr>
                <w:rFonts w:ascii="Times New Roman" w:hAnsi="Times New Roman"/>
                <w:bCs/>
                <w:iCs/>
                <w:sz w:val="20"/>
                <w:szCs w:val="20"/>
              </w:rPr>
              <w:t>;</w:t>
            </w:r>
          </w:p>
          <w:p w:rsidR="00D766B9" w:rsidRPr="00B37323" w:rsidRDefault="00D766B9" w:rsidP="00C535F2">
            <w:pPr>
              <w:numPr>
                <w:ilvl w:val="0"/>
                <w:numId w:val="177"/>
              </w:numPr>
              <w:spacing w:line="240" w:lineRule="auto"/>
              <w:jc w:val="both"/>
              <w:rPr>
                <w:rFonts w:ascii="Times New Roman" w:hAnsi="Times New Roman"/>
                <w:bCs/>
                <w:iCs/>
                <w:sz w:val="20"/>
                <w:szCs w:val="20"/>
                <w:lang w:val="ru-RU"/>
              </w:rPr>
            </w:pPr>
            <w:r w:rsidRPr="00B37323">
              <w:rPr>
                <w:rFonts w:ascii="Times New Roman" w:hAnsi="Times New Roman"/>
                <w:bCs/>
                <w:iCs/>
                <w:sz w:val="20"/>
                <w:szCs w:val="20"/>
                <w:lang w:val="ru-RU"/>
              </w:rPr>
              <w:t>обавља послов</w:t>
            </w:r>
            <w:r w:rsidR="00B37323" w:rsidRPr="00B37323">
              <w:rPr>
                <w:rFonts w:ascii="Times New Roman" w:hAnsi="Times New Roman"/>
                <w:bCs/>
                <w:iCs/>
                <w:sz w:val="20"/>
                <w:szCs w:val="20"/>
                <w:lang w:val="ru-RU"/>
              </w:rPr>
              <w:t>е</w:t>
            </w:r>
            <w:r w:rsidRPr="00B37323">
              <w:rPr>
                <w:rFonts w:ascii="Times New Roman" w:hAnsi="Times New Roman"/>
                <w:bCs/>
                <w:iCs/>
                <w:sz w:val="20"/>
                <w:szCs w:val="20"/>
                <w:lang w:val="ru-RU"/>
              </w:rPr>
              <w:t xml:space="preserve"> из делокруга лабораторије за испитивање активности радионуклида</w:t>
            </w:r>
            <w:r w:rsidR="00B37323" w:rsidRPr="00B37323">
              <w:rPr>
                <w:rFonts w:ascii="Times New Roman" w:hAnsi="Times New Roman"/>
                <w:bCs/>
                <w:iCs/>
                <w:sz w:val="20"/>
                <w:szCs w:val="20"/>
                <w:lang w:val="ru-RU"/>
              </w:rPr>
              <w:t>,</w:t>
            </w:r>
            <w:r w:rsidRPr="00B37323">
              <w:rPr>
                <w:rFonts w:ascii="Times New Roman" w:hAnsi="Times New Roman"/>
                <w:bCs/>
                <w:iCs/>
                <w:sz w:val="20"/>
                <w:szCs w:val="20"/>
                <w:lang w:val="ru-RU"/>
              </w:rPr>
              <w:t xml:space="preserve">  одговоран је за правилан однос према корисницима услуга </w:t>
            </w:r>
            <w:r w:rsidR="00B37323" w:rsidRPr="00B37323">
              <w:rPr>
                <w:rFonts w:ascii="Times New Roman" w:hAnsi="Times New Roman"/>
                <w:bCs/>
                <w:iCs/>
                <w:sz w:val="20"/>
                <w:szCs w:val="20"/>
                <w:lang w:val="ru-RU"/>
              </w:rPr>
              <w:t xml:space="preserve">и </w:t>
            </w:r>
            <w:r w:rsidRPr="00B37323">
              <w:rPr>
                <w:rFonts w:ascii="Times New Roman" w:hAnsi="Times New Roman"/>
                <w:bCs/>
                <w:iCs/>
                <w:sz w:val="20"/>
                <w:szCs w:val="20"/>
                <w:lang w:val="ru-RU"/>
              </w:rPr>
              <w:t>учествује у обављању послова дозиметристе;</w:t>
            </w:r>
          </w:p>
          <w:p w:rsidR="00D766B9" w:rsidRPr="00B37323" w:rsidRDefault="00D766B9" w:rsidP="00C535F2">
            <w:pPr>
              <w:numPr>
                <w:ilvl w:val="0"/>
                <w:numId w:val="177"/>
              </w:numPr>
              <w:spacing w:line="240" w:lineRule="auto"/>
              <w:jc w:val="both"/>
              <w:rPr>
                <w:rFonts w:ascii="Times New Roman" w:hAnsi="Times New Roman"/>
                <w:bCs/>
                <w:iCs/>
                <w:sz w:val="20"/>
                <w:szCs w:val="20"/>
                <w:lang w:val="ru-RU"/>
              </w:rPr>
            </w:pPr>
            <w:r w:rsidRPr="00B37323">
              <w:rPr>
                <w:rFonts w:ascii="Times New Roman" w:hAnsi="Times New Roman"/>
                <w:bCs/>
                <w:iCs/>
                <w:sz w:val="20"/>
                <w:szCs w:val="20"/>
                <w:lang w:val="ru-RU"/>
              </w:rPr>
              <w:t>помаже у припреми и извођењу експеримената и обраде експерименталних података;</w:t>
            </w:r>
          </w:p>
          <w:p w:rsidR="00D766B9" w:rsidRPr="00B37323" w:rsidRDefault="00D766B9" w:rsidP="00C535F2">
            <w:pPr>
              <w:numPr>
                <w:ilvl w:val="0"/>
                <w:numId w:val="177"/>
              </w:numPr>
              <w:spacing w:line="240" w:lineRule="auto"/>
              <w:jc w:val="both"/>
              <w:rPr>
                <w:rFonts w:ascii="Times New Roman" w:hAnsi="Times New Roman"/>
                <w:bCs/>
                <w:iCs/>
                <w:sz w:val="20"/>
                <w:szCs w:val="20"/>
                <w:lang w:val="ru-RU"/>
              </w:rPr>
            </w:pPr>
            <w:r w:rsidRPr="00B37323">
              <w:rPr>
                <w:rFonts w:ascii="Times New Roman" w:hAnsi="Times New Roman"/>
                <w:bCs/>
                <w:iCs/>
                <w:sz w:val="20"/>
                <w:szCs w:val="20"/>
                <w:lang w:val="ru-RU"/>
              </w:rPr>
              <w:t>стара се о одржавању возила;</w:t>
            </w:r>
          </w:p>
          <w:p w:rsidR="00D766B9" w:rsidRPr="00B37323" w:rsidRDefault="00D766B9" w:rsidP="00C535F2">
            <w:pPr>
              <w:numPr>
                <w:ilvl w:val="0"/>
                <w:numId w:val="177"/>
              </w:numPr>
              <w:spacing w:line="240" w:lineRule="auto"/>
              <w:jc w:val="both"/>
              <w:rPr>
                <w:rFonts w:ascii="Times New Roman" w:hAnsi="Times New Roman"/>
                <w:bCs/>
                <w:iCs/>
                <w:sz w:val="20"/>
                <w:szCs w:val="20"/>
                <w:lang w:val="ru-RU"/>
              </w:rPr>
            </w:pPr>
            <w:r w:rsidRPr="00B37323">
              <w:rPr>
                <w:rFonts w:ascii="Times New Roman" w:hAnsi="Times New Roman"/>
                <w:bCs/>
                <w:iCs/>
                <w:sz w:val="20"/>
                <w:szCs w:val="20"/>
                <w:lang w:val="ru-RU"/>
              </w:rPr>
              <w:t>стара се о мерној и канцеларијској опреми.</w:t>
            </w:r>
          </w:p>
        </w:tc>
      </w:tr>
      <w:tr w:rsidR="00D766B9" w:rsidRPr="00B37323" w:rsidTr="00372201">
        <w:trPr>
          <w:trHeight w:val="283"/>
          <w:jc w:val="center"/>
        </w:trPr>
        <w:tc>
          <w:tcPr>
            <w:tcW w:w="848" w:type="pct"/>
            <w:tcBorders>
              <w:right w:val="single" w:sz="12" w:space="0" w:color="auto"/>
            </w:tcBorders>
          </w:tcPr>
          <w:p w:rsidR="00D766B9" w:rsidRPr="00B37323" w:rsidRDefault="00D766B9" w:rsidP="00B24C53">
            <w:pPr>
              <w:pStyle w:val="NormalStefbolds"/>
              <w:rPr>
                <w:lang w:val="en-US" w:eastAsia="en-US"/>
              </w:rPr>
            </w:pPr>
            <w:r w:rsidRPr="00B37323">
              <w:rPr>
                <w:lang w:val="en-US" w:eastAsia="en-US"/>
              </w:rPr>
              <w:t>Образовање</w:t>
            </w:r>
          </w:p>
        </w:tc>
        <w:tc>
          <w:tcPr>
            <w:tcW w:w="4152" w:type="pct"/>
            <w:tcBorders>
              <w:left w:val="single" w:sz="12" w:space="0" w:color="auto"/>
            </w:tcBorders>
          </w:tcPr>
          <w:p w:rsidR="00D766B9" w:rsidRPr="00B37323" w:rsidRDefault="00D766B9" w:rsidP="00372201">
            <w:pPr>
              <w:pStyle w:val="NormalStefbullets1"/>
              <w:numPr>
                <w:ilvl w:val="0"/>
                <w:numId w:val="2"/>
              </w:numPr>
            </w:pPr>
            <w:r w:rsidRPr="00B37323">
              <w:t>средње образовање.</w:t>
            </w:r>
          </w:p>
        </w:tc>
      </w:tr>
      <w:tr w:rsidR="00D766B9" w:rsidRPr="006D4D27" w:rsidTr="00372201">
        <w:trPr>
          <w:trHeight w:val="622"/>
          <w:jc w:val="center"/>
        </w:trPr>
        <w:tc>
          <w:tcPr>
            <w:tcW w:w="848" w:type="pct"/>
            <w:tcBorders>
              <w:right w:val="single" w:sz="12" w:space="0" w:color="auto"/>
            </w:tcBorders>
          </w:tcPr>
          <w:p w:rsidR="00D766B9" w:rsidRPr="00B37323" w:rsidRDefault="00D766B9" w:rsidP="00B24C53">
            <w:pPr>
              <w:pStyle w:val="NormalStefbolds"/>
              <w:rPr>
                <w:lang w:val="en-US" w:eastAsia="en-US"/>
              </w:rPr>
            </w:pPr>
            <w:r w:rsidRPr="00B37323">
              <w:rPr>
                <w:lang w:val="en-US" w:eastAsia="en-US"/>
              </w:rPr>
              <w:t>Додатна знања / испити / радно искуство</w:t>
            </w:r>
          </w:p>
        </w:tc>
        <w:tc>
          <w:tcPr>
            <w:tcW w:w="4152" w:type="pct"/>
            <w:tcBorders>
              <w:left w:val="single" w:sz="12" w:space="0" w:color="auto"/>
            </w:tcBorders>
          </w:tcPr>
          <w:p w:rsidR="00D766B9" w:rsidRPr="00B37323" w:rsidRDefault="00D766B9" w:rsidP="00C535F2">
            <w:pPr>
              <w:pStyle w:val="NormalStefbullets1"/>
              <w:numPr>
                <w:ilvl w:val="0"/>
                <w:numId w:val="114"/>
              </w:numPr>
              <w:ind w:left="360"/>
            </w:pPr>
            <w:r w:rsidRPr="00B37323">
              <w:rPr>
                <w:bCs/>
                <w:lang w:val="sr-Cyrl-CS"/>
              </w:rPr>
              <w:t>у складу са општим актом института.</w:t>
            </w:r>
          </w:p>
        </w:tc>
      </w:tr>
    </w:tbl>
    <w:p w:rsidR="00D766B9" w:rsidRPr="00970368" w:rsidRDefault="00D766B9" w:rsidP="00D766B9">
      <w:pPr>
        <w:pStyle w:val="Style20"/>
        <w:jc w:val="left"/>
        <w:rPr>
          <w:color w:val="5B9BD5"/>
        </w:rPr>
      </w:pPr>
      <w:r w:rsidRPr="00970368">
        <w:rPr>
          <w:color w:val="5B9BD5"/>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8F50D6" w:rsidTr="00372201">
        <w:trPr>
          <w:trHeight w:val="163"/>
          <w:tblHeader/>
          <w:jc w:val="center"/>
        </w:trPr>
        <w:tc>
          <w:tcPr>
            <w:tcW w:w="848" w:type="pct"/>
            <w:tcBorders>
              <w:bottom w:val="single" w:sz="2" w:space="0" w:color="auto"/>
              <w:right w:val="single" w:sz="12" w:space="0" w:color="auto"/>
            </w:tcBorders>
          </w:tcPr>
          <w:p w:rsidR="00D766B9" w:rsidRPr="008F50D6" w:rsidRDefault="00D766B9" w:rsidP="00372201">
            <w:pPr>
              <w:outlineLvl w:val="0"/>
              <w:rPr>
                <w:rFonts w:ascii="Times New Roman" w:hAnsi="Times New Roman"/>
                <w:b/>
                <w:noProof/>
                <w:color w:val="5B9BD5"/>
                <w:sz w:val="24"/>
                <w:szCs w:val="24"/>
              </w:rPr>
            </w:pPr>
            <w:r w:rsidRPr="008F50D6">
              <w:rPr>
                <w:color w:val="000000"/>
              </w:rPr>
              <w:lastRenderedPageBreak/>
              <w:br w:type="page"/>
            </w:r>
            <w:r w:rsidR="008F50D6" w:rsidRPr="008F50D6">
              <w:rPr>
                <w:rFonts w:ascii="Times New Roman" w:hAnsi="Times New Roman"/>
                <w:sz w:val="24"/>
                <w:szCs w:val="24"/>
              </w:rPr>
              <w:t>43</w:t>
            </w:r>
            <w:r w:rsidRPr="008F50D6">
              <w:rPr>
                <w:rFonts w:ascii="Times New Roman" w:hAnsi="Times New Roman"/>
                <w:sz w:val="24"/>
                <w:szCs w:val="24"/>
              </w:rPr>
              <w:t>.</w:t>
            </w:r>
          </w:p>
        </w:tc>
        <w:tc>
          <w:tcPr>
            <w:tcW w:w="4152" w:type="pct"/>
            <w:vMerge w:val="restart"/>
            <w:tcBorders>
              <w:left w:val="single" w:sz="12" w:space="0" w:color="auto"/>
            </w:tcBorders>
            <w:vAlign w:val="center"/>
          </w:tcPr>
          <w:p w:rsidR="00D766B9" w:rsidRPr="008F50D6" w:rsidRDefault="00A8504E" w:rsidP="00372201">
            <w:pPr>
              <w:pStyle w:val="AleksNaziv"/>
              <w:rPr>
                <w:bCs/>
                <w:caps w:val="0"/>
              </w:rPr>
            </w:pPr>
            <w:r w:rsidRPr="008F50D6">
              <w:rPr>
                <w:lang w:val="sr-Cyrl-CS"/>
              </w:rPr>
              <w:t>ТЕХНИЧАР</w:t>
            </w:r>
            <w:r w:rsidR="00D766B9" w:rsidRPr="008F50D6">
              <w:rPr>
                <w:lang w:val="sr-Cyrl-CS"/>
              </w:rPr>
              <w:t xml:space="preserve"> на пословима ЗА ИСПИТИВАЊЕ ДОЗЕ ЗРАЧЕЊА</w:t>
            </w:r>
          </w:p>
        </w:tc>
      </w:tr>
      <w:tr w:rsidR="00D766B9" w:rsidRPr="008F50D6" w:rsidTr="00372201">
        <w:trPr>
          <w:trHeight w:val="82"/>
          <w:tblHeader/>
          <w:jc w:val="center"/>
        </w:trPr>
        <w:tc>
          <w:tcPr>
            <w:tcW w:w="848" w:type="pct"/>
            <w:tcBorders>
              <w:top w:val="single" w:sz="2" w:space="0" w:color="auto"/>
              <w:right w:val="single" w:sz="12" w:space="0" w:color="auto"/>
            </w:tcBorders>
          </w:tcPr>
          <w:p w:rsidR="00D766B9" w:rsidRPr="008F50D6" w:rsidRDefault="00D766B9" w:rsidP="00B24C53">
            <w:pPr>
              <w:pStyle w:val="NormalStefbolds"/>
              <w:rPr>
                <w:lang w:val="en-US" w:eastAsia="en-US"/>
              </w:rPr>
            </w:pPr>
            <w:r w:rsidRPr="008F50D6">
              <w:rPr>
                <w:lang w:val="en-US" w:eastAsia="en-US"/>
              </w:rPr>
              <w:t>Назив радног места</w:t>
            </w:r>
          </w:p>
        </w:tc>
        <w:tc>
          <w:tcPr>
            <w:tcW w:w="4152" w:type="pct"/>
            <w:vMerge/>
            <w:tcBorders>
              <w:left w:val="single" w:sz="12" w:space="0" w:color="auto"/>
            </w:tcBorders>
            <w:vAlign w:val="center"/>
          </w:tcPr>
          <w:p w:rsidR="00D766B9" w:rsidRPr="008F50D6" w:rsidRDefault="00D766B9" w:rsidP="00372201">
            <w:pPr>
              <w:spacing w:before="100" w:after="100"/>
              <w:outlineLvl w:val="0"/>
              <w:rPr>
                <w:rFonts w:ascii="Times New Roman" w:hAnsi="Times New Roman"/>
                <w:bCs/>
                <w:caps/>
                <w:sz w:val="24"/>
                <w:szCs w:val="26"/>
              </w:rPr>
            </w:pPr>
          </w:p>
        </w:tc>
      </w:tr>
      <w:tr w:rsidR="00D766B9" w:rsidRPr="008F50D6" w:rsidTr="00372201">
        <w:trPr>
          <w:trHeight w:val="283"/>
          <w:jc w:val="center"/>
        </w:trPr>
        <w:tc>
          <w:tcPr>
            <w:tcW w:w="848" w:type="pct"/>
            <w:tcBorders>
              <w:right w:val="single" w:sz="12" w:space="0" w:color="auto"/>
            </w:tcBorders>
          </w:tcPr>
          <w:p w:rsidR="00D766B9" w:rsidRPr="008F50D6" w:rsidRDefault="00D766B9" w:rsidP="00B24C53">
            <w:pPr>
              <w:pStyle w:val="NormalStefbolds"/>
              <w:rPr>
                <w:lang w:val="en-US" w:eastAsia="en-US"/>
              </w:rPr>
            </w:pPr>
            <w:r w:rsidRPr="008F50D6">
              <w:rPr>
                <w:lang w:val="en-US" w:eastAsia="en-US"/>
              </w:rPr>
              <w:t>Општи / типични опис посла</w:t>
            </w:r>
          </w:p>
        </w:tc>
        <w:tc>
          <w:tcPr>
            <w:tcW w:w="4152" w:type="pct"/>
            <w:tcBorders>
              <w:left w:val="single" w:sz="12" w:space="0" w:color="auto"/>
            </w:tcBorders>
          </w:tcPr>
          <w:p w:rsidR="00D766B9" w:rsidRPr="008F50D6" w:rsidRDefault="00D766B9" w:rsidP="00C535F2">
            <w:pPr>
              <w:pStyle w:val="ListParagraph"/>
              <w:numPr>
                <w:ilvl w:val="0"/>
                <w:numId w:val="178"/>
              </w:numPr>
              <w:spacing w:line="240" w:lineRule="auto"/>
              <w:ind w:left="357" w:hanging="357"/>
              <w:contextualSpacing/>
              <w:jc w:val="both"/>
              <w:rPr>
                <w:rFonts w:ascii="Times New Roman" w:eastAsiaTheme="minorHAnsi" w:hAnsi="Times New Roman"/>
                <w:bCs/>
                <w:iCs/>
                <w:sz w:val="20"/>
                <w:szCs w:val="20"/>
                <w:lang w:val="ru-RU"/>
              </w:rPr>
            </w:pPr>
            <w:r w:rsidRPr="008F50D6">
              <w:rPr>
                <w:rFonts w:ascii="Times New Roman" w:eastAsiaTheme="minorHAnsi" w:hAnsi="Times New Roman"/>
                <w:bCs/>
                <w:iCs/>
                <w:sz w:val="20"/>
                <w:szCs w:val="20"/>
              </w:rPr>
              <w:t xml:space="preserve">обавља послове </w:t>
            </w:r>
            <w:r w:rsidRPr="008F50D6">
              <w:rPr>
                <w:rFonts w:ascii="Times New Roman" w:hAnsi="Times New Roman"/>
                <w:bCs/>
                <w:iCs/>
                <w:sz w:val="20"/>
                <w:szCs w:val="20"/>
              </w:rPr>
              <w:t xml:space="preserve">техничког сарадника </w:t>
            </w:r>
            <w:r w:rsidRPr="008F50D6">
              <w:rPr>
                <w:rFonts w:ascii="Times New Roman" w:eastAsiaTheme="minorHAnsi" w:hAnsi="Times New Roman"/>
                <w:bCs/>
                <w:iCs/>
                <w:sz w:val="20"/>
                <w:szCs w:val="20"/>
              </w:rPr>
              <w:t>у пословним просторијама</w:t>
            </w:r>
            <w:r w:rsidRPr="008F50D6">
              <w:rPr>
                <w:rFonts w:ascii="Times New Roman" w:hAnsi="Times New Roman"/>
                <w:bCs/>
                <w:iCs/>
                <w:sz w:val="20"/>
                <w:szCs w:val="20"/>
              </w:rPr>
              <w:t xml:space="preserve"> лабораторије за </w:t>
            </w:r>
            <w:r w:rsidRPr="008F50D6">
              <w:rPr>
                <w:rFonts w:ascii="Times New Roman" w:eastAsiaTheme="minorHAnsi" w:hAnsi="Times New Roman"/>
                <w:bCs/>
                <w:iCs/>
                <w:sz w:val="20"/>
                <w:szCs w:val="20"/>
                <w:lang w:val="ru-RU"/>
              </w:rPr>
              <w:t xml:space="preserve">испитивање дозе зрачења </w:t>
            </w:r>
            <w:r w:rsidRPr="008F50D6">
              <w:rPr>
                <w:rFonts w:ascii="Times New Roman" w:eastAsiaTheme="minorHAnsi" w:hAnsi="Times New Roman"/>
                <w:bCs/>
                <w:iCs/>
                <w:sz w:val="20"/>
                <w:szCs w:val="20"/>
              </w:rPr>
              <w:t>и на терену;</w:t>
            </w:r>
          </w:p>
          <w:p w:rsidR="00D766B9" w:rsidRPr="008F50D6" w:rsidRDefault="00D766B9" w:rsidP="00C535F2">
            <w:pPr>
              <w:pStyle w:val="ListParagraph"/>
              <w:numPr>
                <w:ilvl w:val="0"/>
                <w:numId w:val="178"/>
              </w:numPr>
              <w:spacing w:line="240" w:lineRule="auto"/>
              <w:ind w:left="357" w:hanging="357"/>
              <w:contextualSpacing/>
              <w:jc w:val="both"/>
              <w:rPr>
                <w:rFonts w:ascii="Times New Roman" w:eastAsiaTheme="minorHAnsi" w:hAnsi="Times New Roman"/>
                <w:bCs/>
                <w:iCs/>
                <w:sz w:val="20"/>
                <w:szCs w:val="20"/>
                <w:lang w:val="ru-RU"/>
              </w:rPr>
            </w:pPr>
            <w:r w:rsidRPr="008F50D6">
              <w:rPr>
                <w:rFonts w:ascii="Times New Roman" w:hAnsi="Times New Roman"/>
                <w:bCs/>
                <w:iCs/>
                <w:sz w:val="20"/>
                <w:szCs w:val="20"/>
                <w:lang w:val="ru-RU"/>
              </w:rPr>
              <w:t xml:space="preserve">обавља послова из делокруга лабораторије </w:t>
            </w:r>
            <w:r w:rsidRPr="008F50D6">
              <w:rPr>
                <w:rFonts w:ascii="Times New Roman" w:eastAsiaTheme="minorHAnsi" w:hAnsi="Times New Roman"/>
                <w:bCs/>
                <w:iCs/>
                <w:sz w:val="20"/>
                <w:szCs w:val="20"/>
                <w:lang w:val="ru-RU"/>
              </w:rPr>
              <w:t xml:space="preserve">за испитивање дозе зрачења и одговоран је за правилан однос према </w:t>
            </w:r>
            <w:r w:rsidRPr="008F50D6">
              <w:rPr>
                <w:rFonts w:ascii="Times New Roman" w:hAnsi="Times New Roman"/>
                <w:bCs/>
                <w:iCs/>
                <w:sz w:val="20"/>
                <w:szCs w:val="20"/>
                <w:lang w:val="ru-RU"/>
              </w:rPr>
              <w:t>корисницима услуга</w:t>
            </w:r>
            <w:r w:rsidRPr="008F50D6">
              <w:rPr>
                <w:rFonts w:ascii="Times New Roman" w:eastAsiaTheme="minorHAnsi" w:hAnsi="Times New Roman"/>
                <w:bCs/>
                <w:iCs/>
                <w:sz w:val="20"/>
                <w:szCs w:val="20"/>
                <w:lang w:val="ru-RU"/>
              </w:rPr>
              <w:t>;</w:t>
            </w:r>
          </w:p>
          <w:p w:rsidR="00D766B9" w:rsidRPr="008F50D6" w:rsidRDefault="00D766B9" w:rsidP="00C535F2">
            <w:pPr>
              <w:pStyle w:val="ListParagraph"/>
              <w:numPr>
                <w:ilvl w:val="0"/>
                <w:numId w:val="178"/>
              </w:numPr>
              <w:spacing w:line="240" w:lineRule="auto"/>
              <w:ind w:left="357" w:hanging="357"/>
              <w:contextualSpacing/>
              <w:jc w:val="both"/>
              <w:rPr>
                <w:rFonts w:ascii="Times New Roman" w:eastAsiaTheme="minorHAnsi" w:hAnsi="Times New Roman"/>
                <w:bCs/>
                <w:iCs/>
                <w:sz w:val="20"/>
                <w:szCs w:val="20"/>
                <w:lang w:val="ru-RU"/>
              </w:rPr>
            </w:pPr>
            <w:r w:rsidRPr="008F50D6">
              <w:rPr>
                <w:rFonts w:ascii="Times New Roman" w:eastAsiaTheme="minorHAnsi" w:hAnsi="Times New Roman"/>
                <w:bCs/>
                <w:iCs/>
                <w:sz w:val="20"/>
                <w:szCs w:val="20"/>
                <w:lang w:val="ru-RU"/>
              </w:rPr>
              <w:t>учествује у обављању послова дозиметристе;</w:t>
            </w:r>
          </w:p>
          <w:p w:rsidR="00D766B9" w:rsidRPr="008F50D6" w:rsidRDefault="00D766B9" w:rsidP="00C535F2">
            <w:pPr>
              <w:pStyle w:val="ListParagraph"/>
              <w:numPr>
                <w:ilvl w:val="0"/>
                <w:numId w:val="178"/>
              </w:numPr>
              <w:spacing w:line="240" w:lineRule="auto"/>
              <w:ind w:left="357" w:hanging="357"/>
              <w:contextualSpacing/>
              <w:jc w:val="both"/>
              <w:rPr>
                <w:rFonts w:ascii="Times New Roman" w:eastAsiaTheme="minorHAnsi" w:hAnsi="Times New Roman"/>
                <w:bCs/>
                <w:iCs/>
                <w:sz w:val="20"/>
                <w:szCs w:val="20"/>
                <w:lang w:val="ru-RU"/>
              </w:rPr>
            </w:pPr>
            <w:r w:rsidRPr="008F50D6">
              <w:rPr>
                <w:rFonts w:ascii="Times New Roman" w:eastAsiaTheme="minorHAnsi" w:hAnsi="Times New Roman"/>
                <w:bCs/>
                <w:iCs/>
                <w:sz w:val="20"/>
                <w:szCs w:val="20"/>
                <w:lang w:val="ru-RU"/>
              </w:rPr>
              <w:t>стара се о одржавању возила;</w:t>
            </w:r>
          </w:p>
          <w:p w:rsidR="00D766B9" w:rsidRPr="008F50D6" w:rsidRDefault="00D766B9" w:rsidP="00C535F2">
            <w:pPr>
              <w:pStyle w:val="ListParagraph"/>
              <w:numPr>
                <w:ilvl w:val="0"/>
                <w:numId w:val="178"/>
              </w:numPr>
              <w:spacing w:line="240" w:lineRule="auto"/>
              <w:ind w:left="357" w:hanging="357"/>
              <w:contextualSpacing/>
              <w:jc w:val="both"/>
              <w:rPr>
                <w:rFonts w:ascii="Times New Roman" w:eastAsiaTheme="minorHAnsi" w:hAnsi="Times New Roman"/>
                <w:bCs/>
                <w:iCs/>
                <w:sz w:val="20"/>
                <w:szCs w:val="20"/>
                <w:lang w:val="ru-RU"/>
              </w:rPr>
            </w:pPr>
            <w:r w:rsidRPr="008F50D6">
              <w:rPr>
                <w:rFonts w:ascii="Times New Roman" w:eastAsiaTheme="minorHAnsi" w:hAnsi="Times New Roman"/>
                <w:bCs/>
                <w:iCs/>
                <w:sz w:val="20"/>
                <w:szCs w:val="20"/>
                <w:lang w:val="ru-RU"/>
              </w:rPr>
              <w:t>стара се о мерној и канцеларијској опреми.</w:t>
            </w:r>
          </w:p>
        </w:tc>
      </w:tr>
      <w:tr w:rsidR="00D766B9" w:rsidRPr="008F50D6" w:rsidTr="00372201">
        <w:trPr>
          <w:trHeight w:val="283"/>
          <w:jc w:val="center"/>
        </w:trPr>
        <w:tc>
          <w:tcPr>
            <w:tcW w:w="848" w:type="pct"/>
            <w:tcBorders>
              <w:right w:val="single" w:sz="12" w:space="0" w:color="auto"/>
            </w:tcBorders>
          </w:tcPr>
          <w:p w:rsidR="00D766B9" w:rsidRPr="008F50D6" w:rsidRDefault="00D766B9" w:rsidP="00B24C53">
            <w:pPr>
              <w:pStyle w:val="NormalStefbolds"/>
              <w:rPr>
                <w:lang w:val="en-US" w:eastAsia="en-US"/>
              </w:rPr>
            </w:pPr>
            <w:r w:rsidRPr="008F50D6">
              <w:rPr>
                <w:lang w:val="en-US" w:eastAsia="en-US"/>
              </w:rPr>
              <w:t>Образовање</w:t>
            </w:r>
          </w:p>
        </w:tc>
        <w:tc>
          <w:tcPr>
            <w:tcW w:w="4152" w:type="pct"/>
            <w:tcBorders>
              <w:left w:val="single" w:sz="12" w:space="0" w:color="auto"/>
            </w:tcBorders>
          </w:tcPr>
          <w:p w:rsidR="00D766B9" w:rsidRPr="008F50D6" w:rsidRDefault="00D766B9" w:rsidP="00C535F2">
            <w:pPr>
              <w:pStyle w:val="ListParagraph"/>
              <w:numPr>
                <w:ilvl w:val="0"/>
                <w:numId w:val="119"/>
              </w:numPr>
              <w:spacing w:line="240" w:lineRule="auto"/>
              <w:ind w:left="360"/>
              <w:contextualSpacing/>
              <w:rPr>
                <w:rFonts w:ascii="Times New Roman" w:hAnsi="Times New Roman"/>
                <w:strike/>
                <w:noProof/>
                <w:color w:val="000000"/>
                <w:sz w:val="20"/>
                <w:szCs w:val="20"/>
              </w:rPr>
            </w:pPr>
            <w:r w:rsidRPr="008F50D6">
              <w:rPr>
                <w:rFonts w:ascii="Times New Roman" w:hAnsi="Times New Roman"/>
                <w:noProof/>
                <w:color w:val="000000"/>
                <w:sz w:val="20"/>
                <w:szCs w:val="20"/>
              </w:rPr>
              <w:t>средње образовање.</w:t>
            </w:r>
          </w:p>
        </w:tc>
      </w:tr>
      <w:tr w:rsidR="00D766B9" w:rsidRPr="00A408D1" w:rsidTr="00372201">
        <w:trPr>
          <w:trHeight w:val="283"/>
          <w:jc w:val="center"/>
        </w:trPr>
        <w:tc>
          <w:tcPr>
            <w:tcW w:w="848" w:type="pct"/>
            <w:tcBorders>
              <w:right w:val="single" w:sz="12" w:space="0" w:color="auto"/>
            </w:tcBorders>
          </w:tcPr>
          <w:p w:rsidR="00D766B9" w:rsidRPr="008F50D6" w:rsidRDefault="00D766B9" w:rsidP="00B24C53">
            <w:pPr>
              <w:pStyle w:val="NormalStefbolds"/>
              <w:rPr>
                <w:lang w:val="en-US" w:eastAsia="en-US"/>
              </w:rPr>
            </w:pPr>
            <w:r w:rsidRPr="008F50D6">
              <w:rPr>
                <w:lang w:val="en-US" w:eastAsia="en-US"/>
              </w:rPr>
              <w:t>Додатна знања / испити / радно искуство</w:t>
            </w:r>
          </w:p>
        </w:tc>
        <w:tc>
          <w:tcPr>
            <w:tcW w:w="4152" w:type="pct"/>
            <w:tcBorders>
              <w:left w:val="single" w:sz="12" w:space="0" w:color="auto"/>
            </w:tcBorders>
          </w:tcPr>
          <w:p w:rsidR="00D766B9" w:rsidRPr="008F50D6" w:rsidRDefault="00D766B9" w:rsidP="00C535F2">
            <w:pPr>
              <w:pStyle w:val="NormalStefbullets1"/>
              <w:numPr>
                <w:ilvl w:val="0"/>
                <w:numId w:val="114"/>
              </w:numPr>
              <w:ind w:left="360"/>
              <w:rPr>
                <w:color w:val="000000"/>
                <w:szCs w:val="22"/>
                <w:lang w:val="en-US" w:eastAsia="en-US"/>
              </w:rPr>
            </w:pPr>
            <w:r w:rsidRPr="008F50D6">
              <w:rPr>
                <w:bCs/>
                <w:lang w:val="sr-Cyrl-CS"/>
              </w:rPr>
              <w:t>у складу са општим актом института.</w:t>
            </w:r>
          </w:p>
        </w:tc>
      </w:tr>
    </w:tbl>
    <w:p w:rsidR="00D766B9" w:rsidRDefault="00D766B9" w:rsidP="00D766B9">
      <w:pPr>
        <w:ind w:left="0" w:firstLine="0"/>
        <w:rPr>
          <w:rFonts w:ascii="Times New Roman" w:hAnsi="Times New Roman"/>
          <w:bCs/>
          <w:caps/>
          <w:color w:val="5B9BD5"/>
          <w:spacing w:val="60"/>
          <w:sz w:val="24"/>
          <w:szCs w:val="28"/>
        </w:rPr>
      </w:pPr>
    </w:p>
    <w:p w:rsidR="00D766B9" w:rsidRPr="00970368" w:rsidRDefault="00D766B9" w:rsidP="00D766B9">
      <w:pPr>
        <w:spacing w:after="160" w:line="259" w:lineRule="auto"/>
        <w:ind w:left="0" w:firstLine="0"/>
        <w:rPr>
          <w:rFonts w:ascii="Times New Roman" w:hAnsi="Times New Roman"/>
          <w:bCs/>
          <w:caps/>
          <w:color w:val="5B9BD5"/>
          <w:spacing w:val="60"/>
          <w:sz w:val="24"/>
          <w:szCs w:val="28"/>
        </w:rPr>
      </w:pPr>
      <w:r>
        <w:rPr>
          <w:rFonts w:ascii="Times New Roman" w:hAnsi="Times New Roman"/>
          <w:bCs/>
          <w:caps/>
          <w:color w:val="5B9BD5"/>
          <w:spacing w:val="60"/>
          <w:sz w:val="24"/>
          <w:szCs w:val="28"/>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8F50D6" w:rsidTr="00372201">
        <w:trPr>
          <w:trHeight w:val="37"/>
          <w:tblHeader/>
          <w:jc w:val="center"/>
        </w:trPr>
        <w:tc>
          <w:tcPr>
            <w:tcW w:w="848" w:type="pct"/>
            <w:tcBorders>
              <w:bottom w:val="single" w:sz="2" w:space="0" w:color="auto"/>
              <w:right w:val="single" w:sz="12" w:space="0" w:color="auto"/>
            </w:tcBorders>
          </w:tcPr>
          <w:p w:rsidR="00D766B9" w:rsidRPr="008F50D6" w:rsidRDefault="00D766B9" w:rsidP="008F50D6">
            <w:pPr>
              <w:ind w:left="0" w:firstLine="0"/>
              <w:outlineLvl w:val="0"/>
              <w:rPr>
                <w:rFonts w:ascii="Times New Roman" w:hAnsi="Times New Roman"/>
                <w:b/>
                <w:color w:val="5B9BD5"/>
                <w:sz w:val="24"/>
                <w:szCs w:val="24"/>
              </w:rPr>
            </w:pPr>
            <w:r w:rsidRPr="00970368">
              <w:rPr>
                <w:rFonts w:ascii="Times New Roman" w:hAnsi="Times New Roman"/>
                <w:bCs/>
                <w:caps/>
                <w:color w:val="5B9BD5"/>
                <w:spacing w:val="60"/>
                <w:sz w:val="24"/>
                <w:szCs w:val="28"/>
              </w:rPr>
              <w:lastRenderedPageBreak/>
              <w:br w:type="page"/>
            </w:r>
            <w:r w:rsidR="00AF7972" w:rsidRPr="008F50D6">
              <w:rPr>
                <w:rFonts w:ascii="Times New Roman" w:hAnsi="Times New Roman"/>
                <w:bCs/>
                <w:caps/>
                <w:spacing w:val="60"/>
                <w:sz w:val="24"/>
                <w:szCs w:val="28"/>
              </w:rPr>
              <w:t>4</w:t>
            </w:r>
            <w:r w:rsidR="008F50D6" w:rsidRPr="008F50D6">
              <w:rPr>
                <w:rFonts w:ascii="Times New Roman" w:hAnsi="Times New Roman"/>
                <w:bCs/>
                <w:caps/>
                <w:spacing w:val="60"/>
                <w:sz w:val="24"/>
                <w:szCs w:val="28"/>
              </w:rPr>
              <w:t>4</w:t>
            </w:r>
            <w:r w:rsidRPr="008F50D6">
              <w:rPr>
                <w:rFonts w:ascii="Times New Roman" w:hAnsi="Times New Roman"/>
                <w:bCs/>
                <w:caps/>
                <w:color w:val="5B9BD5"/>
                <w:spacing w:val="60"/>
                <w:sz w:val="24"/>
                <w:szCs w:val="28"/>
              </w:rPr>
              <w:t>.</w:t>
            </w:r>
          </w:p>
        </w:tc>
        <w:tc>
          <w:tcPr>
            <w:tcW w:w="4152" w:type="pct"/>
            <w:vMerge w:val="restart"/>
            <w:tcBorders>
              <w:left w:val="single" w:sz="12" w:space="0" w:color="auto"/>
            </w:tcBorders>
            <w:vAlign w:val="center"/>
          </w:tcPr>
          <w:p w:rsidR="00D766B9" w:rsidRPr="008F50D6" w:rsidRDefault="00A8504E" w:rsidP="00372201">
            <w:pPr>
              <w:pStyle w:val="AleksNaziv"/>
              <w:rPr>
                <w:bCs/>
                <w:caps w:val="0"/>
              </w:rPr>
            </w:pPr>
            <w:r w:rsidRPr="008F50D6">
              <w:rPr>
                <w:lang w:val="sr-Cyrl-CS"/>
              </w:rPr>
              <w:t>ТЕХНИЧАР</w:t>
            </w:r>
            <w:r w:rsidR="00D766B9" w:rsidRPr="008F50D6">
              <w:rPr>
                <w:lang w:val="sr-Cyrl-CS"/>
              </w:rPr>
              <w:t xml:space="preserve"> на пословима </w:t>
            </w:r>
            <w:r w:rsidR="00D766B9" w:rsidRPr="008F50D6">
              <w:t>З</w:t>
            </w:r>
            <w:r w:rsidR="00D766B9" w:rsidRPr="008F50D6">
              <w:rPr>
                <w:lang w:val="sr-Cyrl-CS"/>
              </w:rPr>
              <w:t>А ПАСИВНУ ДОЗИМЕТРИЈУ</w:t>
            </w:r>
          </w:p>
        </w:tc>
      </w:tr>
      <w:tr w:rsidR="00D766B9" w:rsidRPr="008F50D6" w:rsidTr="00372201">
        <w:trPr>
          <w:trHeight w:val="20"/>
          <w:tblHeader/>
          <w:jc w:val="center"/>
        </w:trPr>
        <w:tc>
          <w:tcPr>
            <w:tcW w:w="848" w:type="pct"/>
            <w:tcBorders>
              <w:top w:val="single" w:sz="2" w:space="0" w:color="auto"/>
              <w:right w:val="single" w:sz="12" w:space="0" w:color="auto"/>
            </w:tcBorders>
          </w:tcPr>
          <w:p w:rsidR="00D766B9" w:rsidRPr="008F50D6" w:rsidRDefault="00D766B9" w:rsidP="00B24C53">
            <w:pPr>
              <w:pStyle w:val="NormalStefbolds"/>
              <w:rPr>
                <w:lang w:val="en-US" w:eastAsia="en-US"/>
              </w:rPr>
            </w:pPr>
            <w:r w:rsidRPr="008F50D6">
              <w:rPr>
                <w:lang w:val="en-US" w:eastAsia="en-US"/>
              </w:rPr>
              <w:t>Назив радног места</w:t>
            </w:r>
          </w:p>
        </w:tc>
        <w:tc>
          <w:tcPr>
            <w:tcW w:w="4152" w:type="pct"/>
            <w:vMerge/>
            <w:tcBorders>
              <w:left w:val="single" w:sz="12" w:space="0" w:color="auto"/>
            </w:tcBorders>
            <w:vAlign w:val="center"/>
          </w:tcPr>
          <w:p w:rsidR="00D766B9" w:rsidRPr="008F50D6" w:rsidRDefault="00D766B9" w:rsidP="00372201">
            <w:pPr>
              <w:spacing w:before="100" w:after="100"/>
              <w:outlineLvl w:val="0"/>
              <w:rPr>
                <w:rFonts w:ascii="Times New Roman" w:hAnsi="Times New Roman"/>
                <w:bCs/>
                <w:caps/>
                <w:sz w:val="24"/>
                <w:szCs w:val="26"/>
              </w:rPr>
            </w:pPr>
          </w:p>
        </w:tc>
      </w:tr>
      <w:tr w:rsidR="00D766B9" w:rsidRPr="008F50D6" w:rsidTr="00372201">
        <w:trPr>
          <w:trHeight w:val="283"/>
          <w:jc w:val="center"/>
        </w:trPr>
        <w:tc>
          <w:tcPr>
            <w:tcW w:w="848" w:type="pct"/>
            <w:tcBorders>
              <w:right w:val="single" w:sz="12" w:space="0" w:color="auto"/>
            </w:tcBorders>
          </w:tcPr>
          <w:p w:rsidR="00D766B9" w:rsidRPr="008F50D6" w:rsidRDefault="00D766B9" w:rsidP="00B24C53">
            <w:pPr>
              <w:pStyle w:val="NormalStefbolds"/>
              <w:rPr>
                <w:lang w:val="en-US" w:eastAsia="en-US"/>
              </w:rPr>
            </w:pPr>
            <w:r w:rsidRPr="008F50D6">
              <w:rPr>
                <w:lang w:val="en-US" w:eastAsia="en-US"/>
              </w:rPr>
              <w:t>Општи / типични опис посла</w:t>
            </w:r>
          </w:p>
        </w:tc>
        <w:tc>
          <w:tcPr>
            <w:tcW w:w="4152" w:type="pct"/>
            <w:tcBorders>
              <w:left w:val="single" w:sz="12" w:space="0" w:color="auto"/>
            </w:tcBorders>
          </w:tcPr>
          <w:p w:rsidR="00D766B9" w:rsidRPr="008F50D6" w:rsidRDefault="00D766B9" w:rsidP="00C535F2">
            <w:pPr>
              <w:numPr>
                <w:ilvl w:val="0"/>
                <w:numId w:val="176"/>
              </w:numPr>
              <w:spacing w:line="240" w:lineRule="auto"/>
              <w:jc w:val="both"/>
              <w:rPr>
                <w:rFonts w:ascii="Times New Roman" w:hAnsi="Times New Roman"/>
                <w:bCs/>
                <w:iCs/>
                <w:sz w:val="20"/>
                <w:szCs w:val="20"/>
                <w:lang w:val="ru-RU"/>
              </w:rPr>
            </w:pPr>
            <w:r w:rsidRPr="008F50D6">
              <w:rPr>
                <w:rFonts w:ascii="Times New Roman" w:hAnsi="Times New Roman"/>
                <w:bCs/>
                <w:iCs/>
                <w:sz w:val="20"/>
                <w:szCs w:val="20"/>
                <w:lang w:val="ru-RU"/>
              </w:rPr>
              <w:t>пружа помоћ у припреми и извођењу експеримената и обраде експерименталних података;</w:t>
            </w:r>
          </w:p>
          <w:p w:rsidR="00D766B9" w:rsidRPr="008F50D6" w:rsidRDefault="00D766B9" w:rsidP="00C535F2">
            <w:pPr>
              <w:numPr>
                <w:ilvl w:val="0"/>
                <w:numId w:val="176"/>
              </w:numPr>
              <w:spacing w:line="240" w:lineRule="auto"/>
              <w:jc w:val="both"/>
              <w:rPr>
                <w:rFonts w:ascii="Times New Roman" w:hAnsi="Times New Roman"/>
                <w:bCs/>
                <w:iCs/>
                <w:sz w:val="20"/>
                <w:szCs w:val="20"/>
                <w:lang w:val="ru-RU"/>
              </w:rPr>
            </w:pPr>
            <w:r w:rsidRPr="008F50D6">
              <w:rPr>
                <w:rFonts w:ascii="Times New Roman" w:hAnsi="Times New Roman"/>
                <w:bCs/>
                <w:iCs/>
                <w:sz w:val="20"/>
                <w:szCs w:val="20"/>
                <w:lang w:val="ru-RU"/>
              </w:rPr>
              <w:t>обавља послове који се односе на пасивну дозиметрију и одговара за правилан однос према корисницима услуга;</w:t>
            </w:r>
          </w:p>
          <w:p w:rsidR="00D766B9" w:rsidRPr="008F50D6" w:rsidRDefault="00D766B9" w:rsidP="00C535F2">
            <w:pPr>
              <w:numPr>
                <w:ilvl w:val="0"/>
                <w:numId w:val="176"/>
              </w:numPr>
              <w:spacing w:line="240" w:lineRule="auto"/>
              <w:jc w:val="both"/>
              <w:rPr>
                <w:rFonts w:ascii="Times New Roman" w:hAnsi="Times New Roman"/>
                <w:bCs/>
                <w:iCs/>
                <w:sz w:val="20"/>
                <w:szCs w:val="20"/>
                <w:lang w:val="ru-RU"/>
              </w:rPr>
            </w:pPr>
            <w:r w:rsidRPr="008F50D6">
              <w:rPr>
                <w:rFonts w:ascii="Times New Roman" w:hAnsi="Times New Roman"/>
                <w:bCs/>
                <w:iCs/>
                <w:sz w:val="20"/>
                <w:szCs w:val="20"/>
                <w:lang w:val="ru-RU"/>
              </w:rPr>
              <w:t>стара се о мерној и канцеларијској опреми.</w:t>
            </w:r>
          </w:p>
        </w:tc>
      </w:tr>
      <w:tr w:rsidR="00D766B9" w:rsidRPr="008F50D6" w:rsidTr="00372201">
        <w:trPr>
          <w:trHeight w:val="283"/>
          <w:jc w:val="center"/>
        </w:trPr>
        <w:tc>
          <w:tcPr>
            <w:tcW w:w="848" w:type="pct"/>
            <w:tcBorders>
              <w:right w:val="single" w:sz="12" w:space="0" w:color="auto"/>
            </w:tcBorders>
          </w:tcPr>
          <w:p w:rsidR="00D766B9" w:rsidRPr="008F50D6" w:rsidRDefault="00D766B9" w:rsidP="00B24C53">
            <w:pPr>
              <w:pStyle w:val="NormalStefbolds"/>
              <w:rPr>
                <w:lang w:val="en-US" w:eastAsia="en-US"/>
              </w:rPr>
            </w:pPr>
            <w:r w:rsidRPr="008F50D6">
              <w:rPr>
                <w:lang w:val="en-US" w:eastAsia="en-US"/>
              </w:rPr>
              <w:t>Образовање</w:t>
            </w:r>
          </w:p>
        </w:tc>
        <w:tc>
          <w:tcPr>
            <w:tcW w:w="4152" w:type="pct"/>
            <w:tcBorders>
              <w:left w:val="single" w:sz="12" w:space="0" w:color="auto"/>
            </w:tcBorders>
          </w:tcPr>
          <w:p w:rsidR="00D766B9" w:rsidRPr="008F50D6" w:rsidRDefault="00D766B9" w:rsidP="00C535F2">
            <w:pPr>
              <w:pStyle w:val="NormalStefbullets1"/>
              <w:numPr>
                <w:ilvl w:val="0"/>
                <w:numId w:val="114"/>
              </w:numPr>
              <w:ind w:left="360"/>
              <w:rPr>
                <w:color w:val="000000"/>
              </w:rPr>
            </w:pPr>
            <w:r w:rsidRPr="008F50D6">
              <w:rPr>
                <w:color w:val="000000"/>
              </w:rPr>
              <w:t>средње образовање.</w:t>
            </w:r>
          </w:p>
        </w:tc>
      </w:tr>
      <w:tr w:rsidR="00D766B9" w:rsidRPr="00A408D1" w:rsidTr="00372201">
        <w:trPr>
          <w:trHeight w:val="283"/>
          <w:jc w:val="center"/>
        </w:trPr>
        <w:tc>
          <w:tcPr>
            <w:tcW w:w="848" w:type="pct"/>
            <w:tcBorders>
              <w:right w:val="single" w:sz="12" w:space="0" w:color="auto"/>
            </w:tcBorders>
          </w:tcPr>
          <w:p w:rsidR="00D766B9" w:rsidRPr="008F50D6" w:rsidRDefault="00D766B9" w:rsidP="00B24C53">
            <w:pPr>
              <w:pStyle w:val="NormalStefbolds"/>
              <w:rPr>
                <w:lang w:val="en-US" w:eastAsia="en-US"/>
              </w:rPr>
            </w:pPr>
            <w:r w:rsidRPr="008F50D6">
              <w:rPr>
                <w:lang w:val="en-US" w:eastAsia="en-US"/>
              </w:rPr>
              <w:t>Додатна знања / испити / радно искуство</w:t>
            </w:r>
          </w:p>
        </w:tc>
        <w:tc>
          <w:tcPr>
            <w:tcW w:w="4152" w:type="pct"/>
            <w:tcBorders>
              <w:left w:val="single" w:sz="12" w:space="0" w:color="auto"/>
            </w:tcBorders>
          </w:tcPr>
          <w:p w:rsidR="00D766B9" w:rsidRPr="008F50D6" w:rsidRDefault="00D766B9" w:rsidP="00C535F2">
            <w:pPr>
              <w:pStyle w:val="NormalStefbullets1"/>
              <w:numPr>
                <w:ilvl w:val="0"/>
                <w:numId w:val="114"/>
              </w:numPr>
              <w:ind w:left="360"/>
              <w:rPr>
                <w:color w:val="000000"/>
                <w:lang w:val="en-US"/>
              </w:rPr>
            </w:pPr>
            <w:r w:rsidRPr="008F50D6">
              <w:rPr>
                <w:bCs/>
                <w:lang w:val="sr-Cyrl-CS"/>
              </w:rPr>
              <w:t>у складу са општим актом института.</w:t>
            </w:r>
          </w:p>
        </w:tc>
      </w:tr>
    </w:tbl>
    <w:p w:rsidR="00D766B9" w:rsidRPr="00970368" w:rsidRDefault="00D766B9" w:rsidP="00D766B9">
      <w:pPr>
        <w:rPr>
          <w:rFonts w:ascii="Times New Roman" w:hAnsi="Times New Roman"/>
          <w:noProof/>
          <w:color w:val="5B9BD5"/>
          <w:sz w:val="20"/>
          <w:szCs w:val="20"/>
        </w:rPr>
      </w:pPr>
    </w:p>
    <w:p w:rsidR="00D766B9" w:rsidRPr="00970368" w:rsidRDefault="00D766B9" w:rsidP="00D766B9">
      <w:pPr>
        <w:rPr>
          <w:rFonts w:ascii="Times New Roman" w:hAnsi="Times New Roman"/>
          <w:noProof/>
          <w:color w:val="5B9BD5"/>
          <w:sz w:val="20"/>
          <w:szCs w:val="20"/>
        </w:rPr>
      </w:pPr>
      <w:r w:rsidRPr="00970368">
        <w:rPr>
          <w:rFonts w:ascii="Times New Roman" w:hAnsi="Times New Roman"/>
          <w:noProof/>
          <w:color w:val="5B9BD5"/>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9F3924" w:rsidTr="00372201">
        <w:trPr>
          <w:trHeight w:val="20"/>
          <w:tblHeader/>
          <w:jc w:val="center"/>
        </w:trPr>
        <w:tc>
          <w:tcPr>
            <w:tcW w:w="848" w:type="pct"/>
            <w:tcBorders>
              <w:left w:val="single" w:sz="12" w:space="0" w:color="auto"/>
              <w:bottom w:val="single" w:sz="2" w:space="0" w:color="auto"/>
              <w:right w:val="single" w:sz="12" w:space="0" w:color="auto"/>
            </w:tcBorders>
          </w:tcPr>
          <w:p w:rsidR="00D766B9" w:rsidRPr="009F3924" w:rsidRDefault="00AF7972" w:rsidP="009F3924">
            <w:pPr>
              <w:outlineLvl w:val="0"/>
              <w:rPr>
                <w:rFonts w:ascii="Times New Roman" w:hAnsi="Times New Roman"/>
                <w:noProof/>
                <w:sz w:val="24"/>
                <w:szCs w:val="24"/>
              </w:rPr>
            </w:pPr>
            <w:r w:rsidRPr="009F3924">
              <w:rPr>
                <w:rFonts w:ascii="Times New Roman" w:hAnsi="Times New Roman"/>
                <w:noProof/>
                <w:sz w:val="24"/>
                <w:szCs w:val="24"/>
              </w:rPr>
              <w:lastRenderedPageBreak/>
              <w:t>4</w:t>
            </w:r>
            <w:r w:rsidR="009F3924" w:rsidRPr="009F3924">
              <w:rPr>
                <w:rFonts w:ascii="Times New Roman" w:hAnsi="Times New Roman"/>
                <w:noProof/>
                <w:sz w:val="24"/>
                <w:szCs w:val="24"/>
              </w:rPr>
              <w:t>5</w:t>
            </w:r>
            <w:r w:rsidR="00D766B9" w:rsidRPr="009F3924">
              <w:rPr>
                <w:rFonts w:ascii="Times New Roman" w:hAnsi="Times New Roman"/>
                <w:noProof/>
                <w:sz w:val="24"/>
                <w:szCs w:val="24"/>
              </w:rPr>
              <w:t>.</w:t>
            </w:r>
          </w:p>
        </w:tc>
        <w:tc>
          <w:tcPr>
            <w:tcW w:w="4152" w:type="pct"/>
            <w:vMerge w:val="restart"/>
            <w:tcBorders>
              <w:left w:val="single" w:sz="12" w:space="0" w:color="auto"/>
            </w:tcBorders>
            <w:vAlign w:val="center"/>
          </w:tcPr>
          <w:p w:rsidR="00D766B9" w:rsidRPr="009F3924" w:rsidRDefault="006B55C0" w:rsidP="00372201">
            <w:pPr>
              <w:pStyle w:val="AleksNaziv"/>
              <w:rPr>
                <w:bCs/>
                <w:caps w:val="0"/>
              </w:rPr>
            </w:pPr>
            <w:r w:rsidRPr="009F3924">
              <w:rPr>
                <w:lang w:val="sr-Cyrl-CS"/>
              </w:rPr>
              <w:t>ТЕХНИЧАР</w:t>
            </w:r>
            <w:r w:rsidR="00D766B9" w:rsidRPr="009F3924">
              <w:rPr>
                <w:lang w:val="sr-Cyrl-CS"/>
              </w:rPr>
              <w:t xml:space="preserve"> НА ПОСЛОВИМА ЗА ЕТАЛОНИРАЊЕ </w:t>
            </w:r>
          </w:p>
        </w:tc>
      </w:tr>
      <w:tr w:rsidR="00D766B9" w:rsidRPr="009F3924" w:rsidTr="00372201">
        <w:trPr>
          <w:trHeight w:val="20"/>
          <w:tblHeader/>
          <w:jc w:val="center"/>
        </w:trPr>
        <w:tc>
          <w:tcPr>
            <w:tcW w:w="848" w:type="pct"/>
            <w:tcBorders>
              <w:top w:val="single" w:sz="2" w:space="0" w:color="auto"/>
              <w:left w:val="single" w:sz="12" w:space="0" w:color="auto"/>
              <w:right w:val="single" w:sz="12" w:space="0" w:color="auto"/>
            </w:tcBorders>
          </w:tcPr>
          <w:p w:rsidR="00D766B9" w:rsidRPr="009F3924" w:rsidRDefault="00D766B9" w:rsidP="00B24C53">
            <w:pPr>
              <w:pStyle w:val="NormalStefbolds"/>
              <w:rPr>
                <w:lang w:val="en-US" w:eastAsia="en-US"/>
              </w:rPr>
            </w:pPr>
            <w:r w:rsidRPr="009F3924">
              <w:rPr>
                <w:lang w:val="en-US" w:eastAsia="en-US"/>
              </w:rPr>
              <w:t>Назив радног места</w:t>
            </w:r>
          </w:p>
        </w:tc>
        <w:tc>
          <w:tcPr>
            <w:tcW w:w="4152" w:type="pct"/>
            <w:vMerge/>
            <w:tcBorders>
              <w:left w:val="single" w:sz="12" w:space="0" w:color="auto"/>
            </w:tcBorders>
            <w:vAlign w:val="center"/>
          </w:tcPr>
          <w:p w:rsidR="00D766B9" w:rsidRPr="009F3924" w:rsidRDefault="00D766B9" w:rsidP="00372201">
            <w:pPr>
              <w:spacing w:before="100" w:after="100"/>
              <w:outlineLvl w:val="0"/>
              <w:rPr>
                <w:rFonts w:ascii="Times New Roman" w:hAnsi="Times New Roman"/>
                <w:bCs/>
                <w:caps/>
                <w:strike/>
                <w:sz w:val="24"/>
                <w:szCs w:val="26"/>
              </w:rPr>
            </w:pPr>
          </w:p>
        </w:tc>
      </w:tr>
      <w:tr w:rsidR="00D766B9" w:rsidRPr="009F3924" w:rsidTr="00372201">
        <w:trPr>
          <w:trHeight w:val="283"/>
          <w:jc w:val="center"/>
        </w:trPr>
        <w:tc>
          <w:tcPr>
            <w:tcW w:w="848" w:type="pct"/>
            <w:tcBorders>
              <w:right w:val="single" w:sz="12" w:space="0" w:color="auto"/>
            </w:tcBorders>
          </w:tcPr>
          <w:p w:rsidR="00D766B9" w:rsidRPr="009F3924" w:rsidRDefault="00D766B9" w:rsidP="00B24C53">
            <w:pPr>
              <w:pStyle w:val="NormalStefbolds"/>
              <w:rPr>
                <w:lang w:val="en-US" w:eastAsia="en-US"/>
              </w:rPr>
            </w:pPr>
            <w:r w:rsidRPr="009F3924">
              <w:rPr>
                <w:lang w:val="en-US" w:eastAsia="en-US"/>
              </w:rPr>
              <w:t>Општи / типични опис посла</w:t>
            </w:r>
          </w:p>
        </w:tc>
        <w:tc>
          <w:tcPr>
            <w:tcW w:w="4152" w:type="pct"/>
            <w:tcBorders>
              <w:left w:val="single" w:sz="12" w:space="0" w:color="auto"/>
            </w:tcBorders>
          </w:tcPr>
          <w:p w:rsidR="00D766B9" w:rsidRPr="009F3924" w:rsidRDefault="00D766B9" w:rsidP="00C535F2">
            <w:pPr>
              <w:pStyle w:val="ListParagraph"/>
              <w:numPr>
                <w:ilvl w:val="0"/>
                <w:numId w:val="179"/>
              </w:numPr>
              <w:spacing w:line="240" w:lineRule="auto"/>
              <w:contextualSpacing/>
              <w:jc w:val="both"/>
              <w:rPr>
                <w:rFonts w:ascii="Times New Roman" w:hAnsi="Times New Roman"/>
                <w:bCs/>
                <w:iCs/>
                <w:sz w:val="20"/>
                <w:szCs w:val="20"/>
              </w:rPr>
            </w:pPr>
            <w:r w:rsidRPr="009F3924">
              <w:rPr>
                <w:rFonts w:ascii="Times New Roman" w:eastAsiaTheme="minorHAnsi" w:hAnsi="Times New Roman"/>
                <w:bCs/>
                <w:iCs/>
                <w:sz w:val="20"/>
                <w:szCs w:val="20"/>
              </w:rPr>
              <w:t xml:space="preserve">обавља послове </w:t>
            </w:r>
            <w:r w:rsidR="006B55C0" w:rsidRPr="009F3924">
              <w:rPr>
                <w:rFonts w:ascii="Times New Roman" w:hAnsi="Times New Roman"/>
                <w:bCs/>
                <w:iCs/>
                <w:sz w:val="20"/>
                <w:szCs w:val="20"/>
              </w:rPr>
              <w:t>техничара</w:t>
            </w:r>
            <w:r w:rsidRPr="009F3924">
              <w:rPr>
                <w:rFonts w:ascii="Times New Roman" w:hAnsi="Times New Roman"/>
                <w:bCs/>
                <w:iCs/>
                <w:sz w:val="20"/>
                <w:szCs w:val="20"/>
              </w:rPr>
              <w:t xml:space="preserve"> </w:t>
            </w:r>
            <w:r w:rsidRPr="009F3924">
              <w:rPr>
                <w:rFonts w:ascii="Times New Roman" w:eastAsiaTheme="minorHAnsi" w:hAnsi="Times New Roman"/>
                <w:bCs/>
                <w:iCs/>
                <w:sz w:val="20"/>
                <w:szCs w:val="20"/>
              </w:rPr>
              <w:t>у пословним просторијама</w:t>
            </w:r>
            <w:r w:rsidRPr="009F3924">
              <w:rPr>
                <w:rFonts w:ascii="Times New Roman" w:hAnsi="Times New Roman"/>
                <w:bCs/>
                <w:iCs/>
                <w:sz w:val="20"/>
                <w:szCs w:val="20"/>
              </w:rPr>
              <w:t xml:space="preserve"> лабораторије за еталонирање и на терену;</w:t>
            </w:r>
          </w:p>
          <w:p w:rsidR="00D766B9" w:rsidRPr="009F3924" w:rsidRDefault="00D766B9" w:rsidP="00C535F2">
            <w:pPr>
              <w:pStyle w:val="ListParagraph"/>
              <w:numPr>
                <w:ilvl w:val="0"/>
                <w:numId w:val="179"/>
              </w:numPr>
              <w:spacing w:line="240" w:lineRule="auto"/>
              <w:contextualSpacing/>
              <w:jc w:val="both"/>
              <w:rPr>
                <w:rFonts w:ascii="Times New Roman" w:hAnsi="Times New Roman"/>
                <w:bCs/>
                <w:iCs/>
                <w:sz w:val="20"/>
                <w:szCs w:val="20"/>
                <w:lang w:val="ru-RU"/>
              </w:rPr>
            </w:pPr>
            <w:r w:rsidRPr="009F3924">
              <w:rPr>
                <w:rFonts w:ascii="Times New Roman" w:hAnsi="Times New Roman"/>
                <w:bCs/>
                <w:iCs/>
                <w:sz w:val="20"/>
                <w:szCs w:val="20"/>
                <w:lang w:val="ru-RU"/>
              </w:rPr>
              <w:t xml:space="preserve">обавља послова из делокруга лабораторије </w:t>
            </w:r>
            <w:r w:rsidRPr="009F3924">
              <w:rPr>
                <w:rFonts w:ascii="Times New Roman" w:eastAsiaTheme="minorHAnsi" w:hAnsi="Times New Roman"/>
                <w:bCs/>
                <w:iCs/>
                <w:sz w:val="20"/>
                <w:szCs w:val="20"/>
                <w:lang w:val="ru-RU"/>
              </w:rPr>
              <w:t>за</w:t>
            </w:r>
            <w:r w:rsidRPr="009F3924">
              <w:rPr>
                <w:rFonts w:ascii="Times New Roman" w:hAnsi="Times New Roman"/>
                <w:bCs/>
                <w:iCs/>
                <w:sz w:val="20"/>
                <w:szCs w:val="20"/>
                <w:lang w:val="ru-RU"/>
              </w:rPr>
              <w:t xml:space="preserve"> </w:t>
            </w:r>
            <w:r w:rsidRPr="009F3924">
              <w:rPr>
                <w:rFonts w:ascii="Times New Roman" w:hAnsi="Times New Roman"/>
                <w:sz w:val="20"/>
                <w:szCs w:val="20"/>
                <w:lang w:val="sr-Cyrl-CS"/>
              </w:rPr>
              <w:t xml:space="preserve">еталонирање и Метролошке лабораторије у области одбране МЛ 05 </w:t>
            </w:r>
            <w:r w:rsidRPr="009F3924">
              <w:rPr>
                <w:rFonts w:ascii="Times New Roman" w:hAnsi="Times New Roman"/>
                <w:bCs/>
                <w:iCs/>
                <w:sz w:val="20"/>
                <w:szCs w:val="20"/>
                <w:lang w:val="ru-RU"/>
              </w:rPr>
              <w:t xml:space="preserve"> и одговоран је за правилан однос према корисницима услуга;</w:t>
            </w:r>
          </w:p>
          <w:p w:rsidR="00D766B9" w:rsidRPr="009F3924" w:rsidRDefault="00D766B9" w:rsidP="00C535F2">
            <w:pPr>
              <w:pStyle w:val="ListParagraph"/>
              <w:numPr>
                <w:ilvl w:val="0"/>
                <w:numId w:val="179"/>
              </w:numPr>
              <w:spacing w:line="240" w:lineRule="auto"/>
              <w:contextualSpacing/>
              <w:jc w:val="both"/>
              <w:rPr>
                <w:rFonts w:ascii="Times New Roman" w:hAnsi="Times New Roman"/>
                <w:sz w:val="20"/>
                <w:szCs w:val="20"/>
              </w:rPr>
            </w:pPr>
            <w:r w:rsidRPr="009F3924">
              <w:rPr>
                <w:rFonts w:ascii="Times New Roman" w:hAnsi="Times New Roman"/>
                <w:sz w:val="20"/>
                <w:szCs w:val="20"/>
              </w:rPr>
              <w:t>обавља техничке послове у вези услуге екстерног еталонирања мерне опреме, чување и дистрибуцију уверења о еталонирању, попуњавање релевантних записа о еталонирању, обједињавање плана и програма еталонирања мерне опреме, идентификацију статуса еталонирања и периода валидности опреме, руковање референтним материјалима у складу са процедурама;</w:t>
            </w:r>
          </w:p>
          <w:p w:rsidR="00D766B9" w:rsidRPr="009F3924" w:rsidRDefault="00D766B9" w:rsidP="00C535F2">
            <w:pPr>
              <w:pStyle w:val="ListParagraph"/>
              <w:numPr>
                <w:ilvl w:val="0"/>
                <w:numId w:val="179"/>
              </w:numPr>
              <w:spacing w:line="240" w:lineRule="auto"/>
              <w:contextualSpacing/>
              <w:jc w:val="both"/>
              <w:rPr>
                <w:rFonts w:ascii="Times New Roman" w:hAnsi="Times New Roman"/>
                <w:bCs/>
                <w:iCs/>
                <w:sz w:val="20"/>
                <w:szCs w:val="20"/>
                <w:lang w:val="ru-RU"/>
              </w:rPr>
            </w:pPr>
            <w:r w:rsidRPr="009F3924">
              <w:rPr>
                <w:rFonts w:ascii="Times New Roman" w:hAnsi="Times New Roman"/>
                <w:bCs/>
                <w:iCs/>
                <w:sz w:val="20"/>
                <w:szCs w:val="20"/>
                <w:lang w:val="ru-RU"/>
              </w:rPr>
              <w:t>стара се о одржавању возила;</w:t>
            </w:r>
          </w:p>
          <w:p w:rsidR="00D766B9" w:rsidRPr="009F3924" w:rsidRDefault="00D766B9" w:rsidP="00C535F2">
            <w:pPr>
              <w:pStyle w:val="ListParagraph"/>
              <w:numPr>
                <w:ilvl w:val="0"/>
                <w:numId w:val="179"/>
              </w:numPr>
              <w:spacing w:line="240" w:lineRule="auto"/>
              <w:contextualSpacing/>
              <w:jc w:val="both"/>
              <w:rPr>
                <w:rFonts w:ascii="Times New Roman" w:hAnsi="Times New Roman"/>
                <w:bCs/>
                <w:iCs/>
                <w:sz w:val="20"/>
                <w:szCs w:val="20"/>
                <w:lang w:val="ru-RU"/>
              </w:rPr>
            </w:pPr>
            <w:r w:rsidRPr="009F3924">
              <w:rPr>
                <w:rFonts w:ascii="Times New Roman" w:hAnsi="Times New Roman"/>
                <w:bCs/>
                <w:iCs/>
                <w:sz w:val="20"/>
                <w:szCs w:val="20"/>
                <w:lang w:val="ru-RU"/>
              </w:rPr>
              <w:t>стара се о мерној  и канцеларијској опреми.</w:t>
            </w:r>
          </w:p>
        </w:tc>
      </w:tr>
      <w:tr w:rsidR="00D766B9" w:rsidRPr="009F3924" w:rsidTr="00372201">
        <w:trPr>
          <w:trHeight w:val="415"/>
          <w:jc w:val="center"/>
        </w:trPr>
        <w:tc>
          <w:tcPr>
            <w:tcW w:w="848" w:type="pct"/>
            <w:tcBorders>
              <w:right w:val="single" w:sz="12" w:space="0" w:color="auto"/>
            </w:tcBorders>
          </w:tcPr>
          <w:p w:rsidR="00D766B9" w:rsidRPr="009F3924" w:rsidRDefault="00D766B9" w:rsidP="00B24C53">
            <w:pPr>
              <w:pStyle w:val="NormalStefbolds"/>
              <w:rPr>
                <w:lang w:val="en-US" w:eastAsia="en-US"/>
              </w:rPr>
            </w:pPr>
            <w:r w:rsidRPr="009F3924">
              <w:rPr>
                <w:lang w:val="en-US" w:eastAsia="en-US"/>
              </w:rPr>
              <w:t>Образовање</w:t>
            </w:r>
          </w:p>
        </w:tc>
        <w:tc>
          <w:tcPr>
            <w:tcW w:w="4152" w:type="pct"/>
            <w:tcBorders>
              <w:left w:val="single" w:sz="12" w:space="0" w:color="auto"/>
            </w:tcBorders>
          </w:tcPr>
          <w:p w:rsidR="00D766B9" w:rsidRPr="009F3924" w:rsidRDefault="00D766B9" w:rsidP="00372201">
            <w:pPr>
              <w:pStyle w:val="NormalStefbullets1"/>
              <w:numPr>
                <w:ilvl w:val="0"/>
                <w:numId w:val="2"/>
              </w:numPr>
            </w:pPr>
            <w:r w:rsidRPr="009F3924">
              <w:t>средње образовање.</w:t>
            </w:r>
          </w:p>
        </w:tc>
      </w:tr>
      <w:tr w:rsidR="00D766B9" w:rsidRPr="00D8212B" w:rsidTr="00372201">
        <w:trPr>
          <w:trHeight w:val="283"/>
          <w:jc w:val="center"/>
        </w:trPr>
        <w:tc>
          <w:tcPr>
            <w:tcW w:w="848" w:type="pct"/>
            <w:tcBorders>
              <w:right w:val="single" w:sz="12" w:space="0" w:color="auto"/>
            </w:tcBorders>
          </w:tcPr>
          <w:p w:rsidR="00D766B9" w:rsidRPr="009F3924" w:rsidRDefault="00D766B9" w:rsidP="00B24C53">
            <w:pPr>
              <w:pStyle w:val="NormalStefbolds"/>
              <w:rPr>
                <w:lang w:val="en-US" w:eastAsia="en-US"/>
              </w:rPr>
            </w:pPr>
            <w:r w:rsidRPr="009F3924">
              <w:rPr>
                <w:lang w:val="en-US" w:eastAsia="en-US"/>
              </w:rPr>
              <w:t>Додатна знања / испити / радно искуство</w:t>
            </w:r>
          </w:p>
        </w:tc>
        <w:tc>
          <w:tcPr>
            <w:tcW w:w="4152" w:type="pct"/>
            <w:tcBorders>
              <w:left w:val="single" w:sz="12" w:space="0" w:color="auto"/>
            </w:tcBorders>
          </w:tcPr>
          <w:p w:rsidR="00D766B9" w:rsidRPr="009F3924" w:rsidRDefault="00D766B9" w:rsidP="00C535F2">
            <w:pPr>
              <w:pStyle w:val="NormalStefbullets1"/>
              <w:numPr>
                <w:ilvl w:val="0"/>
                <w:numId w:val="114"/>
              </w:numPr>
              <w:ind w:left="360"/>
              <w:rPr>
                <w:szCs w:val="22"/>
                <w:lang w:val="en-US" w:eastAsia="en-US"/>
              </w:rPr>
            </w:pPr>
            <w:r w:rsidRPr="009F3924">
              <w:rPr>
                <w:bCs/>
                <w:lang w:val="sr-Cyrl-CS"/>
              </w:rPr>
              <w:t>у складу са општим актом института.</w:t>
            </w:r>
          </w:p>
        </w:tc>
      </w:tr>
    </w:tbl>
    <w:p w:rsidR="00D766B9" w:rsidRDefault="00D766B9" w:rsidP="00D766B9">
      <w:pPr>
        <w:rPr>
          <w:color w:val="5B9BD5"/>
        </w:rPr>
      </w:pPr>
    </w:p>
    <w:p w:rsidR="00D766B9" w:rsidRDefault="00D766B9" w:rsidP="00D766B9">
      <w:pPr>
        <w:spacing w:after="160" w:line="259" w:lineRule="auto"/>
        <w:ind w:left="0" w:firstLine="0"/>
        <w:rPr>
          <w:color w:val="5B9BD5"/>
        </w:rPr>
      </w:pPr>
      <w:r>
        <w:rPr>
          <w:color w:val="5B9BD5"/>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056DA1" w:rsidTr="00372201">
        <w:trPr>
          <w:trHeight w:val="20"/>
          <w:tblHeader/>
          <w:jc w:val="center"/>
        </w:trPr>
        <w:tc>
          <w:tcPr>
            <w:tcW w:w="848" w:type="pct"/>
            <w:tcBorders>
              <w:bottom w:val="single" w:sz="2" w:space="0" w:color="auto"/>
              <w:right w:val="single" w:sz="12" w:space="0" w:color="auto"/>
            </w:tcBorders>
          </w:tcPr>
          <w:p w:rsidR="00D766B9" w:rsidRPr="00056DA1" w:rsidRDefault="00AF7972" w:rsidP="00056DA1">
            <w:pPr>
              <w:outlineLvl w:val="0"/>
              <w:rPr>
                <w:rFonts w:ascii="Times New Roman" w:hAnsi="Times New Roman"/>
                <w:noProof/>
                <w:color w:val="5B9BD5"/>
                <w:sz w:val="24"/>
                <w:szCs w:val="24"/>
              </w:rPr>
            </w:pPr>
            <w:r w:rsidRPr="00056DA1">
              <w:rPr>
                <w:rFonts w:ascii="Times New Roman" w:hAnsi="Times New Roman"/>
                <w:noProof/>
                <w:sz w:val="24"/>
                <w:szCs w:val="24"/>
              </w:rPr>
              <w:lastRenderedPageBreak/>
              <w:t>4</w:t>
            </w:r>
            <w:r w:rsidR="00056DA1" w:rsidRPr="00056DA1">
              <w:rPr>
                <w:rFonts w:ascii="Times New Roman" w:hAnsi="Times New Roman"/>
                <w:noProof/>
                <w:sz w:val="24"/>
                <w:szCs w:val="24"/>
              </w:rPr>
              <w:t>6</w:t>
            </w:r>
            <w:r w:rsidR="00D766B9" w:rsidRPr="00056DA1">
              <w:rPr>
                <w:rFonts w:ascii="Times New Roman" w:hAnsi="Times New Roman"/>
                <w:noProof/>
                <w:sz w:val="24"/>
                <w:szCs w:val="24"/>
              </w:rPr>
              <w:t>.</w:t>
            </w:r>
          </w:p>
        </w:tc>
        <w:tc>
          <w:tcPr>
            <w:tcW w:w="4152" w:type="pct"/>
            <w:vMerge w:val="restart"/>
            <w:tcBorders>
              <w:left w:val="single" w:sz="12" w:space="0" w:color="auto"/>
            </w:tcBorders>
            <w:vAlign w:val="center"/>
          </w:tcPr>
          <w:p w:rsidR="00D766B9" w:rsidRPr="00056DA1" w:rsidRDefault="00D766B9" w:rsidP="000E2DC7">
            <w:pPr>
              <w:pStyle w:val="AleksNaziv"/>
              <w:rPr>
                <w:bCs/>
                <w:caps w:val="0"/>
                <w:color w:val="5B9BD5"/>
              </w:rPr>
            </w:pPr>
            <w:r w:rsidRPr="00056DA1">
              <w:rPr>
                <w:lang w:val="sr-Cyrl-CS"/>
              </w:rPr>
              <w:t>ТЕХНИЧ</w:t>
            </w:r>
            <w:r w:rsidR="000E2DC7" w:rsidRPr="00056DA1">
              <w:rPr>
                <w:lang w:val="sr-Cyrl-CS"/>
              </w:rPr>
              <w:t>ар на пословима</w:t>
            </w:r>
            <w:r w:rsidRPr="00056DA1">
              <w:rPr>
                <w:lang w:val="sr-Cyrl-CS"/>
              </w:rPr>
              <w:t xml:space="preserve"> ЗА ДЕКОНТАМИНАЦИЈУ И РАДИОАКТИВНИ ОТПАД </w:t>
            </w:r>
          </w:p>
        </w:tc>
      </w:tr>
      <w:tr w:rsidR="00D766B9" w:rsidRPr="00056DA1" w:rsidTr="00372201">
        <w:trPr>
          <w:trHeight w:val="20"/>
          <w:tblHeader/>
          <w:jc w:val="center"/>
        </w:trPr>
        <w:tc>
          <w:tcPr>
            <w:tcW w:w="848" w:type="pct"/>
            <w:tcBorders>
              <w:top w:val="single" w:sz="2" w:space="0" w:color="auto"/>
              <w:right w:val="single" w:sz="12" w:space="0" w:color="auto"/>
            </w:tcBorders>
          </w:tcPr>
          <w:p w:rsidR="00D766B9" w:rsidRPr="00056DA1" w:rsidRDefault="00D766B9" w:rsidP="007B560A">
            <w:pPr>
              <w:pStyle w:val="NormalStefbolds"/>
              <w:rPr>
                <w:lang w:val="en-US" w:eastAsia="en-US"/>
              </w:rPr>
            </w:pPr>
            <w:r w:rsidRPr="00056DA1">
              <w:rPr>
                <w:lang w:val="en-US" w:eastAsia="en-US"/>
              </w:rPr>
              <w:t>Назив радног места</w:t>
            </w:r>
          </w:p>
        </w:tc>
        <w:tc>
          <w:tcPr>
            <w:tcW w:w="4152" w:type="pct"/>
            <w:vMerge/>
            <w:tcBorders>
              <w:left w:val="single" w:sz="12" w:space="0" w:color="auto"/>
            </w:tcBorders>
            <w:vAlign w:val="center"/>
          </w:tcPr>
          <w:p w:rsidR="00D766B9" w:rsidRPr="00056DA1" w:rsidRDefault="00D766B9" w:rsidP="00372201">
            <w:pPr>
              <w:spacing w:before="100" w:after="100"/>
              <w:outlineLvl w:val="0"/>
              <w:rPr>
                <w:rFonts w:ascii="Times New Roman" w:hAnsi="Times New Roman"/>
                <w:bCs/>
                <w:caps/>
                <w:color w:val="000000"/>
                <w:sz w:val="24"/>
                <w:szCs w:val="26"/>
              </w:rPr>
            </w:pPr>
          </w:p>
        </w:tc>
      </w:tr>
      <w:tr w:rsidR="00D766B9" w:rsidRPr="00056DA1" w:rsidTr="00372201">
        <w:trPr>
          <w:trHeight w:val="283"/>
          <w:jc w:val="center"/>
        </w:trPr>
        <w:tc>
          <w:tcPr>
            <w:tcW w:w="848" w:type="pct"/>
            <w:tcBorders>
              <w:right w:val="single" w:sz="12" w:space="0" w:color="auto"/>
            </w:tcBorders>
          </w:tcPr>
          <w:p w:rsidR="00D766B9" w:rsidRPr="00056DA1" w:rsidRDefault="00D766B9" w:rsidP="007B560A">
            <w:pPr>
              <w:pStyle w:val="NormalStefbolds"/>
              <w:rPr>
                <w:lang w:val="en-US" w:eastAsia="en-US"/>
              </w:rPr>
            </w:pPr>
            <w:r w:rsidRPr="00056DA1">
              <w:rPr>
                <w:lang w:val="en-US" w:eastAsia="en-US"/>
              </w:rPr>
              <w:t>Општи / типични опис посла</w:t>
            </w:r>
          </w:p>
        </w:tc>
        <w:tc>
          <w:tcPr>
            <w:tcW w:w="4152" w:type="pct"/>
            <w:tcBorders>
              <w:left w:val="single" w:sz="12" w:space="0" w:color="auto"/>
            </w:tcBorders>
          </w:tcPr>
          <w:p w:rsidR="00D766B9" w:rsidRPr="00056DA1" w:rsidRDefault="00D766B9" w:rsidP="00C535F2">
            <w:pPr>
              <w:pStyle w:val="ListParagraph"/>
              <w:numPr>
                <w:ilvl w:val="0"/>
                <w:numId w:val="199"/>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обавља послове деконтаминације радне и животне средине у лабораторији и код корисника услуга лабораторије;</w:t>
            </w:r>
          </w:p>
          <w:p w:rsidR="00D766B9" w:rsidRPr="00056DA1" w:rsidRDefault="00D766B9" w:rsidP="00C535F2">
            <w:pPr>
              <w:pStyle w:val="ListParagraph"/>
              <w:numPr>
                <w:ilvl w:val="0"/>
                <w:numId w:val="199"/>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помаже у припреми и извођењу експеримената и обраде експерименталних података;</w:t>
            </w:r>
          </w:p>
          <w:p w:rsidR="00D766B9" w:rsidRPr="00056DA1" w:rsidRDefault="00D766B9" w:rsidP="00C535F2">
            <w:pPr>
              <w:pStyle w:val="ListParagraph"/>
              <w:numPr>
                <w:ilvl w:val="0"/>
                <w:numId w:val="199"/>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стара се о правиланом односу према корисницима услуга;</w:t>
            </w:r>
          </w:p>
          <w:p w:rsidR="00D766B9" w:rsidRPr="00056DA1" w:rsidRDefault="00D766B9" w:rsidP="00C535F2">
            <w:pPr>
              <w:pStyle w:val="ListParagraph"/>
              <w:numPr>
                <w:ilvl w:val="0"/>
                <w:numId w:val="199"/>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учествује у обављању послова дозиметристе у унутрашњим целинама лабораторије;</w:t>
            </w:r>
          </w:p>
          <w:p w:rsidR="00B40A88" w:rsidRPr="00056DA1" w:rsidRDefault="00D766B9" w:rsidP="00C535F2">
            <w:pPr>
              <w:pStyle w:val="ListParagraph"/>
              <w:numPr>
                <w:ilvl w:val="0"/>
                <w:numId w:val="199"/>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стара</w:t>
            </w:r>
            <w:r w:rsidR="000E4E07" w:rsidRPr="00056DA1">
              <w:rPr>
                <w:rFonts w:ascii="Times New Roman" w:eastAsiaTheme="minorHAnsi" w:hAnsi="Times New Roman"/>
                <w:bCs/>
                <w:iCs/>
                <w:sz w:val="20"/>
                <w:szCs w:val="20"/>
              </w:rPr>
              <w:t xml:space="preserve"> се </w:t>
            </w:r>
            <w:r w:rsidRPr="00056DA1">
              <w:rPr>
                <w:rFonts w:ascii="Times New Roman" w:eastAsiaTheme="minorHAnsi" w:hAnsi="Times New Roman"/>
                <w:bCs/>
                <w:iCs/>
                <w:sz w:val="20"/>
                <w:szCs w:val="20"/>
              </w:rPr>
              <w:t>о одржавању возила;</w:t>
            </w:r>
          </w:p>
          <w:p w:rsidR="00D766B9" w:rsidRPr="00056DA1" w:rsidRDefault="00D766B9" w:rsidP="00C535F2">
            <w:pPr>
              <w:pStyle w:val="ListParagraph"/>
              <w:numPr>
                <w:ilvl w:val="0"/>
                <w:numId w:val="199"/>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стара се о мерној  и канцеларијској опреми.</w:t>
            </w:r>
          </w:p>
        </w:tc>
      </w:tr>
      <w:tr w:rsidR="00D766B9" w:rsidRPr="00056DA1" w:rsidTr="00372201">
        <w:trPr>
          <w:trHeight w:val="469"/>
          <w:jc w:val="center"/>
        </w:trPr>
        <w:tc>
          <w:tcPr>
            <w:tcW w:w="848" w:type="pct"/>
            <w:tcBorders>
              <w:right w:val="single" w:sz="12" w:space="0" w:color="auto"/>
            </w:tcBorders>
          </w:tcPr>
          <w:p w:rsidR="00D766B9" w:rsidRPr="00056DA1" w:rsidRDefault="00D766B9" w:rsidP="007B560A">
            <w:pPr>
              <w:pStyle w:val="NormalStefbolds"/>
              <w:rPr>
                <w:lang w:val="en-US" w:eastAsia="en-US"/>
              </w:rPr>
            </w:pPr>
            <w:r w:rsidRPr="00056DA1">
              <w:rPr>
                <w:lang w:val="en-US" w:eastAsia="en-US"/>
              </w:rPr>
              <w:t>Образовање</w:t>
            </w:r>
          </w:p>
        </w:tc>
        <w:tc>
          <w:tcPr>
            <w:tcW w:w="4152" w:type="pct"/>
            <w:tcBorders>
              <w:left w:val="single" w:sz="12" w:space="0" w:color="auto"/>
            </w:tcBorders>
          </w:tcPr>
          <w:p w:rsidR="00D766B9" w:rsidRPr="00056DA1" w:rsidRDefault="00D766B9" w:rsidP="00C535F2">
            <w:pPr>
              <w:pStyle w:val="ListParagraph"/>
              <w:numPr>
                <w:ilvl w:val="0"/>
                <w:numId w:val="119"/>
              </w:numPr>
              <w:spacing w:line="240" w:lineRule="auto"/>
              <w:ind w:left="360"/>
              <w:contextualSpacing/>
              <w:rPr>
                <w:rFonts w:ascii="Times New Roman" w:hAnsi="Times New Roman"/>
                <w:strike/>
                <w:noProof/>
                <w:color w:val="000000"/>
                <w:sz w:val="20"/>
                <w:szCs w:val="20"/>
              </w:rPr>
            </w:pPr>
            <w:r w:rsidRPr="00056DA1">
              <w:rPr>
                <w:rFonts w:ascii="Times New Roman" w:hAnsi="Times New Roman"/>
                <w:noProof/>
                <w:color w:val="000000"/>
                <w:sz w:val="20"/>
                <w:szCs w:val="20"/>
              </w:rPr>
              <w:t>средње образовање.</w:t>
            </w:r>
          </w:p>
        </w:tc>
      </w:tr>
      <w:tr w:rsidR="00D766B9" w:rsidRPr="00A408D1" w:rsidTr="00372201">
        <w:trPr>
          <w:trHeight w:val="283"/>
          <w:jc w:val="center"/>
        </w:trPr>
        <w:tc>
          <w:tcPr>
            <w:tcW w:w="848" w:type="pct"/>
            <w:tcBorders>
              <w:right w:val="single" w:sz="12" w:space="0" w:color="auto"/>
            </w:tcBorders>
          </w:tcPr>
          <w:p w:rsidR="00D766B9" w:rsidRPr="00056DA1" w:rsidRDefault="00D766B9" w:rsidP="007B560A">
            <w:pPr>
              <w:pStyle w:val="NormalStefbolds"/>
              <w:rPr>
                <w:lang w:val="en-US" w:eastAsia="en-US"/>
              </w:rPr>
            </w:pPr>
            <w:r w:rsidRPr="00056DA1">
              <w:rPr>
                <w:lang w:val="en-US" w:eastAsia="en-US"/>
              </w:rPr>
              <w:t>Додатна знања / испити / радно искуство</w:t>
            </w:r>
          </w:p>
        </w:tc>
        <w:tc>
          <w:tcPr>
            <w:tcW w:w="4152" w:type="pct"/>
            <w:tcBorders>
              <w:left w:val="single" w:sz="12" w:space="0" w:color="auto"/>
            </w:tcBorders>
          </w:tcPr>
          <w:p w:rsidR="00D766B9" w:rsidRPr="00056DA1" w:rsidRDefault="00D766B9" w:rsidP="00C535F2">
            <w:pPr>
              <w:pStyle w:val="NormalStefbullets1"/>
              <w:numPr>
                <w:ilvl w:val="0"/>
                <w:numId w:val="114"/>
              </w:numPr>
              <w:ind w:left="360"/>
              <w:rPr>
                <w:color w:val="000000"/>
                <w:szCs w:val="22"/>
                <w:lang w:val="en-US" w:eastAsia="en-US"/>
              </w:rPr>
            </w:pPr>
            <w:r w:rsidRPr="00056DA1">
              <w:rPr>
                <w:bCs/>
                <w:lang w:val="sr-Cyrl-CS"/>
              </w:rPr>
              <w:t>у складу са општим актом института.</w:t>
            </w:r>
          </w:p>
        </w:tc>
      </w:tr>
    </w:tbl>
    <w:p w:rsidR="00262420" w:rsidRDefault="00262420" w:rsidP="00D766B9">
      <w:pPr>
        <w:tabs>
          <w:tab w:val="left" w:pos="7305"/>
        </w:tabs>
        <w:spacing w:line="240" w:lineRule="auto"/>
        <w:rPr>
          <w:rFonts w:ascii="Times New Roman" w:hAnsi="Times New Roman"/>
          <w:sz w:val="24"/>
          <w:szCs w:val="24"/>
          <w:lang w:val="sr-Cyrl-CS"/>
        </w:rPr>
      </w:pPr>
    </w:p>
    <w:p w:rsidR="00262420" w:rsidRDefault="00262420" w:rsidP="00262420">
      <w:pPr>
        <w:rPr>
          <w:lang w:val="sr-Cyrl-CS"/>
        </w:rPr>
      </w:pPr>
      <w:r>
        <w:rPr>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262420" w:rsidRPr="00056DA1" w:rsidTr="00B96D60">
        <w:trPr>
          <w:trHeight w:val="20"/>
          <w:tblHeader/>
          <w:jc w:val="center"/>
        </w:trPr>
        <w:tc>
          <w:tcPr>
            <w:tcW w:w="848" w:type="pct"/>
            <w:tcBorders>
              <w:bottom w:val="single" w:sz="2" w:space="0" w:color="auto"/>
              <w:right w:val="single" w:sz="12" w:space="0" w:color="auto"/>
            </w:tcBorders>
          </w:tcPr>
          <w:p w:rsidR="00262420" w:rsidRPr="00056DA1" w:rsidRDefault="00AF7972" w:rsidP="00056DA1">
            <w:pPr>
              <w:outlineLvl w:val="0"/>
              <w:rPr>
                <w:rFonts w:ascii="Times New Roman" w:hAnsi="Times New Roman"/>
                <w:noProof/>
                <w:color w:val="5B9BD5"/>
                <w:sz w:val="24"/>
                <w:szCs w:val="24"/>
              </w:rPr>
            </w:pPr>
            <w:r w:rsidRPr="00056DA1">
              <w:rPr>
                <w:rFonts w:ascii="Times New Roman" w:hAnsi="Times New Roman"/>
                <w:noProof/>
                <w:sz w:val="24"/>
                <w:szCs w:val="24"/>
              </w:rPr>
              <w:lastRenderedPageBreak/>
              <w:t>4</w:t>
            </w:r>
            <w:r w:rsidR="00056DA1" w:rsidRPr="00056DA1">
              <w:rPr>
                <w:rFonts w:ascii="Times New Roman" w:hAnsi="Times New Roman"/>
                <w:noProof/>
                <w:sz w:val="24"/>
                <w:szCs w:val="24"/>
              </w:rPr>
              <w:t>7</w:t>
            </w:r>
            <w:r w:rsidR="00262420" w:rsidRPr="00056DA1">
              <w:rPr>
                <w:rFonts w:ascii="Times New Roman" w:hAnsi="Times New Roman"/>
                <w:noProof/>
                <w:sz w:val="24"/>
                <w:szCs w:val="24"/>
              </w:rPr>
              <w:t>.</w:t>
            </w:r>
          </w:p>
        </w:tc>
        <w:tc>
          <w:tcPr>
            <w:tcW w:w="4152" w:type="pct"/>
            <w:vMerge w:val="restart"/>
            <w:tcBorders>
              <w:left w:val="single" w:sz="12" w:space="0" w:color="auto"/>
            </w:tcBorders>
            <w:vAlign w:val="center"/>
          </w:tcPr>
          <w:p w:rsidR="00262420" w:rsidRPr="00056DA1" w:rsidRDefault="00262420" w:rsidP="006A11DA">
            <w:pPr>
              <w:pStyle w:val="AleksNaziv"/>
              <w:rPr>
                <w:bCs/>
                <w:caps w:val="0"/>
                <w:color w:val="5B9BD5"/>
              </w:rPr>
            </w:pPr>
            <w:r w:rsidRPr="00056DA1">
              <w:rPr>
                <w:lang w:val="sr-Cyrl-CS"/>
              </w:rPr>
              <w:t xml:space="preserve">стручно – технички сарадник за погон, одржавање и доградњу постројења за модификацију </w:t>
            </w:r>
            <w:r w:rsidR="000E5B5B" w:rsidRPr="00056DA1">
              <w:rPr>
                <w:lang w:val="sr-Cyrl-CS"/>
              </w:rPr>
              <w:t>и анализу материјала јонским сно</w:t>
            </w:r>
            <w:r w:rsidR="006A11DA" w:rsidRPr="00056DA1">
              <w:rPr>
                <w:lang w:val="sr-Cyrl-CS"/>
              </w:rPr>
              <w:t>повима</w:t>
            </w:r>
          </w:p>
        </w:tc>
      </w:tr>
      <w:tr w:rsidR="00262420" w:rsidRPr="00056DA1" w:rsidTr="00B96D60">
        <w:trPr>
          <w:trHeight w:val="20"/>
          <w:tblHeader/>
          <w:jc w:val="center"/>
        </w:trPr>
        <w:tc>
          <w:tcPr>
            <w:tcW w:w="848" w:type="pct"/>
            <w:tcBorders>
              <w:top w:val="single" w:sz="2" w:space="0" w:color="auto"/>
              <w:right w:val="single" w:sz="12" w:space="0" w:color="auto"/>
            </w:tcBorders>
          </w:tcPr>
          <w:p w:rsidR="00262420" w:rsidRPr="00056DA1" w:rsidRDefault="00262420" w:rsidP="00B96D60">
            <w:pPr>
              <w:pStyle w:val="NormalStefbolds"/>
              <w:rPr>
                <w:lang w:val="en-US" w:eastAsia="en-US"/>
              </w:rPr>
            </w:pPr>
            <w:r w:rsidRPr="00056DA1">
              <w:rPr>
                <w:lang w:val="en-US" w:eastAsia="en-US"/>
              </w:rPr>
              <w:t>Назив радног места</w:t>
            </w:r>
          </w:p>
        </w:tc>
        <w:tc>
          <w:tcPr>
            <w:tcW w:w="4152" w:type="pct"/>
            <w:vMerge/>
            <w:tcBorders>
              <w:left w:val="single" w:sz="12" w:space="0" w:color="auto"/>
            </w:tcBorders>
            <w:vAlign w:val="center"/>
          </w:tcPr>
          <w:p w:rsidR="00262420" w:rsidRPr="00056DA1" w:rsidRDefault="00262420" w:rsidP="00B96D60">
            <w:pPr>
              <w:spacing w:before="100" w:after="100"/>
              <w:outlineLvl w:val="0"/>
              <w:rPr>
                <w:rFonts w:ascii="Times New Roman" w:hAnsi="Times New Roman"/>
                <w:bCs/>
                <w:caps/>
                <w:color w:val="000000"/>
                <w:sz w:val="24"/>
                <w:szCs w:val="26"/>
              </w:rPr>
            </w:pPr>
          </w:p>
        </w:tc>
      </w:tr>
      <w:tr w:rsidR="00262420" w:rsidRPr="00056DA1" w:rsidTr="00B96D60">
        <w:trPr>
          <w:trHeight w:val="283"/>
          <w:jc w:val="center"/>
        </w:trPr>
        <w:tc>
          <w:tcPr>
            <w:tcW w:w="848" w:type="pct"/>
            <w:tcBorders>
              <w:right w:val="single" w:sz="12" w:space="0" w:color="auto"/>
            </w:tcBorders>
          </w:tcPr>
          <w:p w:rsidR="00262420" w:rsidRPr="00056DA1" w:rsidRDefault="00262420" w:rsidP="00B96D60">
            <w:pPr>
              <w:pStyle w:val="NormalStefbolds"/>
              <w:rPr>
                <w:lang w:val="en-US" w:eastAsia="en-US"/>
              </w:rPr>
            </w:pPr>
            <w:r w:rsidRPr="00056DA1">
              <w:rPr>
                <w:lang w:val="en-US" w:eastAsia="en-US"/>
              </w:rPr>
              <w:t>Општи / типични опис посла</w:t>
            </w:r>
          </w:p>
        </w:tc>
        <w:tc>
          <w:tcPr>
            <w:tcW w:w="4152" w:type="pct"/>
            <w:tcBorders>
              <w:left w:val="single" w:sz="12" w:space="0" w:color="auto"/>
            </w:tcBorders>
          </w:tcPr>
          <w:p w:rsidR="00BA5C7A" w:rsidRPr="00056DA1" w:rsidRDefault="00464005" w:rsidP="00C535F2">
            <w:pPr>
              <w:pStyle w:val="ListParagraph"/>
              <w:numPr>
                <w:ilvl w:val="0"/>
                <w:numId w:val="214"/>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припрема и реализује електротехничке и машинске послове у оквиру погона, одржавања и доградње јонских извора и канала за модификацију и анализу материјала јонским сноповима, укључујући њихове транспортне линије, интеракционе и детекционе коморе, вакуумске системе, управљачке и сигурносне системе и инфраструктурне линије;</w:t>
            </w:r>
          </w:p>
          <w:p w:rsidR="00262420" w:rsidRPr="00056DA1" w:rsidRDefault="00464005" w:rsidP="00C535F2">
            <w:pPr>
              <w:pStyle w:val="ListParagraph"/>
              <w:numPr>
                <w:ilvl w:val="0"/>
                <w:numId w:val="214"/>
              </w:numPr>
              <w:spacing w:line="240" w:lineRule="auto"/>
              <w:contextualSpacing/>
              <w:jc w:val="both"/>
              <w:rPr>
                <w:rFonts w:ascii="Times New Roman" w:eastAsiaTheme="minorHAnsi" w:hAnsi="Times New Roman"/>
                <w:bCs/>
                <w:iCs/>
                <w:sz w:val="20"/>
                <w:szCs w:val="20"/>
              </w:rPr>
            </w:pPr>
            <w:r w:rsidRPr="00056DA1">
              <w:rPr>
                <w:rFonts w:ascii="Times New Roman" w:eastAsiaTheme="minorHAnsi" w:hAnsi="Times New Roman"/>
                <w:bCs/>
                <w:iCs/>
                <w:sz w:val="20"/>
                <w:szCs w:val="20"/>
              </w:rPr>
              <w:t>ради на пословима одржавања научно-истраживачке и друге опреме.</w:t>
            </w:r>
          </w:p>
        </w:tc>
      </w:tr>
      <w:tr w:rsidR="00262420" w:rsidRPr="00056DA1" w:rsidTr="00B96D60">
        <w:trPr>
          <w:trHeight w:val="469"/>
          <w:jc w:val="center"/>
        </w:trPr>
        <w:tc>
          <w:tcPr>
            <w:tcW w:w="848" w:type="pct"/>
            <w:tcBorders>
              <w:right w:val="single" w:sz="12" w:space="0" w:color="auto"/>
            </w:tcBorders>
          </w:tcPr>
          <w:p w:rsidR="00262420" w:rsidRPr="00056DA1" w:rsidRDefault="00262420" w:rsidP="00B96D60">
            <w:pPr>
              <w:pStyle w:val="NormalStefbolds"/>
              <w:rPr>
                <w:lang w:val="en-US" w:eastAsia="en-US"/>
              </w:rPr>
            </w:pPr>
            <w:r w:rsidRPr="00056DA1">
              <w:rPr>
                <w:lang w:val="en-US" w:eastAsia="en-US"/>
              </w:rPr>
              <w:t>Образовање</w:t>
            </w:r>
          </w:p>
        </w:tc>
        <w:tc>
          <w:tcPr>
            <w:tcW w:w="4152" w:type="pct"/>
            <w:tcBorders>
              <w:left w:val="single" w:sz="12" w:space="0" w:color="auto"/>
            </w:tcBorders>
          </w:tcPr>
          <w:p w:rsidR="00262420" w:rsidRPr="00056DA1" w:rsidRDefault="00262420" w:rsidP="00C535F2">
            <w:pPr>
              <w:pStyle w:val="ListParagraph"/>
              <w:numPr>
                <w:ilvl w:val="0"/>
                <w:numId w:val="119"/>
              </w:numPr>
              <w:spacing w:line="240" w:lineRule="auto"/>
              <w:ind w:left="360"/>
              <w:contextualSpacing/>
              <w:rPr>
                <w:rFonts w:ascii="Times New Roman" w:hAnsi="Times New Roman"/>
                <w:strike/>
                <w:noProof/>
                <w:color w:val="000000"/>
                <w:sz w:val="20"/>
                <w:szCs w:val="20"/>
              </w:rPr>
            </w:pPr>
            <w:r w:rsidRPr="00056DA1">
              <w:rPr>
                <w:rFonts w:ascii="Times New Roman" w:hAnsi="Times New Roman"/>
                <w:noProof/>
                <w:sz w:val="20"/>
                <w:szCs w:val="20"/>
                <w:lang w:eastAsia="en-AU"/>
              </w:rPr>
              <w:t>средњ</w:t>
            </w:r>
            <w:r w:rsidR="00464005" w:rsidRPr="00056DA1">
              <w:rPr>
                <w:rFonts w:ascii="Times New Roman" w:hAnsi="Times New Roman"/>
                <w:noProof/>
                <w:sz w:val="20"/>
                <w:szCs w:val="20"/>
                <w:lang w:eastAsia="en-AU"/>
              </w:rPr>
              <w:t>е образовање (</w:t>
            </w:r>
            <w:r w:rsidRPr="00056DA1">
              <w:rPr>
                <w:rFonts w:ascii="Times New Roman" w:hAnsi="Times New Roman"/>
                <w:noProof/>
                <w:sz w:val="20"/>
                <w:szCs w:val="20"/>
                <w:lang w:eastAsia="en-AU"/>
              </w:rPr>
              <w:t>техничког смера</w:t>
            </w:r>
            <w:r w:rsidR="00464005" w:rsidRPr="00056DA1">
              <w:rPr>
                <w:rFonts w:ascii="Times New Roman" w:hAnsi="Times New Roman"/>
                <w:noProof/>
                <w:sz w:val="20"/>
                <w:szCs w:val="20"/>
                <w:lang w:eastAsia="en-AU"/>
              </w:rPr>
              <w:t>)</w:t>
            </w:r>
            <w:r w:rsidRPr="00056DA1">
              <w:rPr>
                <w:rFonts w:ascii="Times New Roman" w:hAnsi="Times New Roman"/>
                <w:noProof/>
                <w:color w:val="000000"/>
                <w:sz w:val="20"/>
                <w:szCs w:val="20"/>
              </w:rPr>
              <w:t>.</w:t>
            </w:r>
          </w:p>
        </w:tc>
      </w:tr>
      <w:tr w:rsidR="00262420" w:rsidRPr="00A408D1" w:rsidTr="00B96D60">
        <w:trPr>
          <w:trHeight w:val="283"/>
          <w:jc w:val="center"/>
        </w:trPr>
        <w:tc>
          <w:tcPr>
            <w:tcW w:w="848" w:type="pct"/>
            <w:tcBorders>
              <w:right w:val="single" w:sz="12" w:space="0" w:color="auto"/>
            </w:tcBorders>
          </w:tcPr>
          <w:p w:rsidR="00262420" w:rsidRPr="00056DA1" w:rsidRDefault="00262420" w:rsidP="00B96D60">
            <w:pPr>
              <w:pStyle w:val="NormalStefbolds"/>
              <w:rPr>
                <w:lang w:val="en-US" w:eastAsia="en-US"/>
              </w:rPr>
            </w:pPr>
            <w:r w:rsidRPr="00056DA1">
              <w:rPr>
                <w:lang w:val="en-US" w:eastAsia="en-US"/>
              </w:rPr>
              <w:t>Додатна знања / испити / радно искуство</w:t>
            </w:r>
          </w:p>
        </w:tc>
        <w:tc>
          <w:tcPr>
            <w:tcW w:w="4152" w:type="pct"/>
            <w:tcBorders>
              <w:left w:val="single" w:sz="12" w:space="0" w:color="auto"/>
            </w:tcBorders>
          </w:tcPr>
          <w:p w:rsidR="00262420" w:rsidRPr="00056DA1" w:rsidRDefault="00464005" w:rsidP="00C535F2">
            <w:pPr>
              <w:pStyle w:val="NormalStefbullets1"/>
              <w:numPr>
                <w:ilvl w:val="0"/>
                <w:numId w:val="114"/>
              </w:numPr>
              <w:ind w:left="360"/>
              <w:rPr>
                <w:color w:val="000000"/>
                <w:lang w:val="en-US" w:eastAsia="en-US"/>
              </w:rPr>
            </w:pPr>
            <w:r w:rsidRPr="00056DA1">
              <w:rPr>
                <w:bCs/>
                <w:lang w:val="sr-Cyrl-CS"/>
              </w:rPr>
              <w:t>у складу са општим актом института.</w:t>
            </w:r>
          </w:p>
        </w:tc>
      </w:tr>
    </w:tbl>
    <w:p w:rsidR="00262420" w:rsidRPr="00A11501" w:rsidRDefault="00262420" w:rsidP="00262420">
      <w:pPr>
        <w:tabs>
          <w:tab w:val="left" w:pos="7305"/>
        </w:tabs>
        <w:spacing w:line="240" w:lineRule="auto"/>
        <w:rPr>
          <w:rFonts w:ascii="Times New Roman" w:hAnsi="Times New Roman"/>
          <w:sz w:val="24"/>
          <w:szCs w:val="24"/>
          <w:lang w:val="sr-Cyrl-CS"/>
        </w:rPr>
      </w:pPr>
    </w:p>
    <w:p w:rsidR="00FC2BF0" w:rsidRDefault="00D766B9" w:rsidP="00FC2BF0">
      <w:pPr>
        <w:spacing w:after="160" w:line="259" w:lineRule="auto"/>
        <w:ind w:left="0" w:firstLine="0"/>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262420" w:rsidRPr="000F634F" w:rsidTr="00B96D60">
        <w:trPr>
          <w:trHeight w:val="20"/>
          <w:tblHeader/>
          <w:jc w:val="center"/>
        </w:trPr>
        <w:tc>
          <w:tcPr>
            <w:tcW w:w="848" w:type="pct"/>
            <w:tcBorders>
              <w:bottom w:val="single" w:sz="2" w:space="0" w:color="auto"/>
              <w:right w:val="single" w:sz="12" w:space="0" w:color="auto"/>
            </w:tcBorders>
          </w:tcPr>
          <w:p w:rsidR="00262420" w:rsidRPr="000F634F" w:rsidRDefault="00AF7972" w:rsidP="000F634F">
            <w:pPr>
              <w:outlineLvl w:val="0"/>
              <w:rPr>
                <w:rFonts w:ascii="Times New Roman" w:hAnsi="Times New Roman"/>
                <w:noProof/>
                <w:color w:val="5B9BD5"/>
                <w:sz w:val="24"/>
                <w:szCs w:val="24"/>
              </w:rPr>
            </w:pPr>
            <w:r w:rsidRPr="000F634F">
              <w:rPr>
                <w:rFonts w:ascii="Times New Roman" w:hAnsi="Times New Roman"/>
                <w:noProof/>
                <w:sz w:val="24"/>
                <w:szCs w:val="24"/>
              </w:rPr>
              <w:lastRenderedPageBreak/>
              <w:t>4</w:t>
            </w:r>
            <w:r w:rsidR="000F634F">
              <w:rPr>
                <w:rFonts w:ascii="Times New Roman" w:hAnsi="Times New Roman"/>
                <w:noProof/>
                <w:sz w:val="24"/>
                <w:szCs w:val="24"/>
              </w:rPr>
              <w:t>8</w:t>
            </w:r>
            <w:r w:rsidR="00262420" w:rsidRPr="000F634F">
              <w:rPr>
                <w:rFonts w:ascii="Times New Roman" w:hAnsi="Times New Roman"/>
                <w:noProof/>
                <w:sz w:val="24"/>
                <w:szCs w:val="24"/>
              </w:rPr>
              <w:t>.</w:t>
            </w:r>
          </w:p>
        </w:tc>
        <w:tc>
          <w:tcPr>
            <w:tcW w:w="4152" w:type="pct"/>
            <w:vMerge w:val="restart"/>
            <w:tcBorders>
              <w:left w:val="single" w:sz="12" w:space="0" w:color="auto"/>
            </w:tcBorders>
            <w:vAlign w:val="center"/>
          </w:tcPr>
          <w:p w:rsidR="00262420" w:rsidRPr="000F634F" w:rsidRDefault="0028033C" w:rsidP="004A0556">
            <w:pPr>
              <w:pStyle w:val="AleksNaziv"/>
              <w:rPr>
                <w:bCs/>
                <w:caps w:val="0"/>
                <w:color w:val="5B9BD5"/>
              </w:rPr>
            </w:pPr>
            <w:r w:rsidRPr="000F634F">
              <w:rPr>
                <w:lang w:val="sr-Cyrl-CS"/>
              </w:rPr>
              <w:t>лабораториј</w:t>
            </w:r>
            <w:r w:rsidR="004A0556" w:rsidRPr="000F634F">
              <w:rPr>
                <w:lang w:val="sr-Cyrl-CS"/>
              </w:rPr>
              <w:t>с</w:t>
            </w:r>
            <w:r w:rsidRPr="000F634F">
              <w:rPr>
                <w:lang w:val="sr-Cyrl-CS"/>
              </w:rPr>
              <w:t>ки техничар за одржавање и доградњу пост</w:t>
            </w:r>
            <w:r w:rsidR="00464005" w:rsidRPr="000F634F">
              <w:rPr>
                <w:lang w:val="sr-Cyrl-CS"/>
              </w:rPr>
              <w:t>Р</w:t>
            </w:r>
            <w:r w:rsidRPr="000F634F">
              <w:rPr>
                <w:lang w:val="sr-Cyrl-CS"/>
              </w:rPr>
              <w:t>ојења за модификацију и анализу м</w:t>
            </w:r>
            <w:r w:rsidR="00831D62" w:rsidRPr="000F634F">
              <w:rPr>
                <w:lang w:val="sr-Cyrl-CS"/>
              </w:rPr>
              <w:t>атеријала јон</w:t>
            </w:r>
            <w:r w:rsidR="004A0556" w:rsidRPr="000F634F">
              <w:rPr>
                <w:lang w:val="sr-Cyrl-CS"/>
              </w:rPr>
              <w:t>с</w:t>
            </w:r>
            <w:r w:rsidR="00831D62" w:rsidRPr="000F634F">
              <w:rPr>
                <w:lang w:val="sr-Cyrl-CS"/>
              </w:rPr>
              <w:t xml:space="preserve">ким сноповима </w:t>
            </w:r>
          </w:p>
        </w:tc>
      </w:tr>
      <w:tr w:rsidR="00262420" w:rsidRPr="000F634F" w:rsidTr="00B96D60">
        <w:trPr>
          <w:trHeight w:val="20"/>
          <w:tblHeader/>
          <w:jc w:val="center"/>
        </w:trPr>
        <w:tc>
          <w:tcPr>
            <w:tcW w:w="848" w:type="pct"/>
            <w:tcBorders>
              <w:top w:val="single" w:sz="2" w:space="0" w:color="auto"/>
              <w:right w:val="single" w:sz="12" w:space="0" w:color="auto"/>
            </w:tcBorders>
          </w:tcPr>
          <w:p w:rsidR="00262420" w:rsidRPr="000F634F" w:rsidRDefault="00262420" w:rsidP="00B96D60">
            <w:pPr>
              <w:pStyle w:val="NormalStefbolds"/>
              <w:rPr>
                <w:lang w:val="en-US" w:eastAsia="en-US"/>
              </w:rPr>
            </w:pPr>
            <w:r w:rsidRPr="000F634F">
              <w:rPr>
                <w:lang w:val="en-US" w:eastAsia="en-US"/>
              </w:rPr>
              <w:t>Назив радног места</w:t>
            </w:r>
          </w:p>
        </w:tc>
        <w:tc>
          <w:tcPr>
            <w:tcW w:w="4152" w:type="pct"/>
            <w:vMerge/>
            <w:tcBorders>
              <w:left w:val="single" w:sz="12" w:space="0" w:color="auto"/>
            </w:tcBorders>
            <w:vAlign w:val="center"/>
          </w:tcPr>
          <w:p w:rsidR="00262420" w:rsidRPr="000F634F" w:rsidRDefault="00262420" w:rsidP="00B96D60">
            <w:pPr>
              <w:spacing w:before="100" w:after="100"/>
              <w:outlineLvl w:val="0"/>
              <w:rPr>
                <w:rFonts w:ascii="Times New Roman" w:hAnsi="Times New Roman"/>
                <w:bCs/>
                <w:caps/>
                <w:color w:val="000000"/>
                <w:sz w:val="24"/>
                <w:szCs w:val="26"/>
              </w:rPr>
            </w:pPr>
          </w:p>
        </w:tc>
      </w:tr>
      <w:tr w:rsidR="00262420" w:rsidRPr="000F634F" w:rsidTr="00B96D60">
        <w:trPr>
          <w:trHeight w:val="283"/>
          <w:jc w:val="center"/>
        </w:trPr>
        <w:tc>
          <w:tcPr>
            <w:tcW w:w="848" w:type="pct"/>
            <w:tcBorders>
              <w:right w:val="single" w:sz="12" w:space="0" w:color="auto"/>
            </w:tcBorders>
          </w:tcPr>
          <w:p w:rsidR="00262420" w:rsidRPr="000F634F" w:rsidRDefault="00262420" w:rsidP="00B96D60">
            <w:pPr>
              <w:pStyle w:val="NormalStefbolds"/>
              <w:rPr>
                <w:lang w:val="en-US" w:eastAsia="en-US"/>
              </w:rPr>
            </w:pPr>
            <w:r w:rsidRPr="000F634F">
              <w:rPr>
                <w:lang w:val="en-US" w:eastAsia="en-US"/>
              </w:rPr>
              <w:t>Општи / типични опис посла</w:t>
            </w:r>
          </w:p>
        </w:tc>
        <w:tc>
          <w:tcPr>
            <w:tcW w:w="4152" w:type="pct"/>
            <w:tcBorders>
              <w:left w:val="single" w:sz="12" w:space="0" w:color="auto"/>
            </w:tcBorders>
          </w:tcPr>
          <w:p w:rsidR="00262420" w:rsidRPr="000F634F" w:rsidRDefault="0044444E" w:rsidP="00C535F2">
            <w:pPr>
              <w:pStyle w:val="ListParagraph"/>
              <w:numPr>
                <w:ilvl w:val="0"/>
                <w:numId w:val="215"/>
              </w:numPr>
              <w:spacing w:line="240" w:lineRule="auto"/>
              <w:contextualSpacing/>
              <w:jc w:val="both"/>
              <w:rPr>
                <w:rFonts w:ascii="Times New Roman" w:eastAsiaTheme="minorHAnsi" w:hAnsi="Times New Roman"/>
                <w:bCs/>
                <w:iCs/>
                <w:sz w:val="22"/>
                <w:szCs w:val="22"/>
              </w:rPr>
            </w:pPr>
            <w:r w:rsidRPr="000F634F">
              <w:rPr>
                <w:rFonts w:ascii="Times New Roman" w:eastAsiaTheme="minorHAnsi" w:hAnsi="Times New Roman"/>
                <w:bCs/>
                <w:iCs/>
                <w:sz w:val="20"/>
                <w:szCs w:val="20"/>
              </w:rPr>
              <w:t>врши израду компонената на машинама за обраду материјала у оквиру одржавања и доградње јонских извора и канала за модификацију и анализу материјала  јонским сноповима укључујући, њихове транспортне линије, интеракционе и детекционе коморе, вакуумске системе, управљачке и сигурносне системе и инфраструктурне линије.</w:t>
            </w:r>
          </w:p>
        </w:tc>
      </w:tr>
      <w:tr w:rsidR="00262420" w:rsidRPr="000F634F" w:rsidTr="00B96D60">
        <w:trPr>
          <w:trHeight w:val="469"/>
          <w:jc w:val="center"/>
        </w:trPr>
        <w:tc>
          <w:tcPr>
            <w:tcW w:w="848" w:type="pct"/>
            <w:tcBorders>
              <w:right w:val="single" w:sz="12" w:space="0" w:color="auto"/>
            </w:tcBorders>
          </w:tcPr>
          <w:p w:rsidR="00262420" w:rsidRPr="000F634F" w:rsidRDefault="00262420" w:rsidP="00B96D60">
            <w:pPr>
              <w:pStyle w:val="NormalStefbolds"/>
              <w:rPr>
                <w:lang w:val="en-US" w:eastAsia="en-US"/>
              </w:rPr>
            </w:pPr>
            <w:r w:rsidRPr="000F634F">
              <w:rPr>
                <w:lang w:val="en-US" w:eastAsia="en-US"/>
              </w:rPr>
              <w:t>Образовање</w:t>
            </w:r>
          </w:p>
        </w:tc>
        <w:tc>
          <w:tcPr>
            <w:tcW w:w="4152" w:type="pct"/>
            <w:tcBorders>
              <w:left w:val="single" w:sz="12" w:space="0" w:color="auto"/>
            </w:tcBorders>
          </w:tcPr>
          <w:p w:rsidR="00262420" w:rsidRPr="000F634F" w:rsidRDefault="001462DF" w:rsidP="00C535F2">
            <w:pPr>
              <w:pStyle w:val="ListParagraph"/>
              <w:numPr>
                <w:ilvl w:val="0"/>
                <w:numId w:val="114"/>
              </w:numPr>
              <w:spacing w:line="240" w:lineRule="auto"/>
              <w:ind w:left="390"/>
              <w:contextualSpacing/>
              <w:rPr>
                <w:rFonts w:ascii="Times New Roman" w:eastAsiaTheme="minorHAnsi" w:hAnsi="Times New Roman"/>
                <w:bCs/>
                <w:iCs/>
                <w:sz w:val="20"/>
                <w:szCs w:val="20"/>
              </w:rPr>
            </w:pPr>
            <w:r w:rsidRPr="000F634F">
              <w:rPr>
                <w:rFonts w:ascii="Times New Roman" w:hAnsi="Times New Roman"/>
                <w:noProof/>
                <w:sz w:val="20"/>
                <w:szCs w:val="20"/>
                <w:lang w:eastAsia="en-AU"/>
              </w:rPr>
              <w:t>средње образовање (</w:t>
            </w:r>
            <w:r w:rsidR="0028033C" w:rsidRPr="000F634F">
              <w:rPr>
                <w:rFonts w:ascii="Times New Roman" w:eastAsiaTheme="minorHAnsi" w:hAnsi="Times New Roman"/>
                <w:bCs/>
                <w:iCs/>
                <w:sz w:val="20"/>
                <w:szCs w:val="20"/>
              </w:rPr>
              <w:t>машинског смера</w:t>
            </w:r>
            <w:r w:rsidRPr="000F634F">
              <w:rPr>
                <w:rFonts w:ascii="Times New Roman" w:eastAsiaTheme="minorHAnsi" w:hAnsi="Times New Roman"/>
                <w:bCs/>
                <w:iCs/>
                <w:sz w:val="20"/>
                <w:szCs w:val="20"/>
              </w:rPr>
              <w:t>).</w:t>
            </w:r>
          </w:p>
        </w:tc>
      </w:tr>
      <w:tr w:rsidR="00262420" w:rsidRPr="0070065B" w:rsidTr="00B96D60">
        <w:trPr>
          <w:trHeight w:val="283"/>
          <w:jc w:val="center"/>
        </w:trPr>
        <w:tc>
          <w:tcPr>
            <w:tcW w:w="848" w:type="pct"/>
            <w:tcBorders>
              <w:right w:val="single" w:sz="12" w:space="0" w:color="auto"/>
            </w:tcBorders>
          </w:tcPr>
          <w:p w:rsidR="00262420" w:rsidRPr="000F634F" w:rsidRDefault="00262420" w:rsidP="00B96D60">
            <w:pPr>
              <w:pStyle w:val="NormalStefbolds"/>
              <w:rPr>
                <w:lang w:val="en-US" w:eastAsia="en-US"/>
              </w:rPr>
            </w:pPr>
            <w:r w:rsidRPr="000F634F">
              <w:rPr>
                <w:lang w:val="en-US" w:eastAsia="en-US"/>
              </w:rPr>
              <w:t>Додатна знања / испити / радно искуство</w:t>
            </w:r>
          </w:p>
        </w:tc>
        <w:tc>
          <w:tcPr>
            <w:tcW w:w="4152" w:type="pct"/>
            <w:tcBorders>
              <w:left w:val="single" w:sz="12" w:space="0" w:color="auto"/>
            </w:tcBorders>
          </w:tcPr>
          <w:p w:rsidR="00262420" w:rsidRPr="000F634F" w:rsidRDefault="00262420" w:rsidP="00C535F2">
            <w:pPr>
              <w:pStyle w:val="ListParagraph"/>
              <w:numPr>
                <w:ilvl w:val="0"/>
                <w:numId w:val="114"/>
              </w:numPr>
              <w:spacing w:line="240" w:lineRule="auto"/>
              <w:ind w:left="390"/>
              <w:contextualSpacing/>
              <w:rPr>
                <w:rFonts w:ascii="Times New Roman" w:eastAsiaTheme="minorHAnsi" w:hAnsi="Times New Roman"/>
                <w:bCs/>
                <w:iCs/>
                <w:sz w:val="20"/>
                <w:szCs w:val="20"/>
              </w:rPr>
            </w:pPr>
            <w:r w:rsidRPr="000F634F">
              <w:rPr>
                <w:rFonts w:ascii="Times New Roman" w:eastAsiaTheme="minorHAnsi" w:hAnsi="Times New Roman"/>
                <w:bCs/>
                <w:iCs/>
                <w:sz w:val="20"/>
                <w:szCs w:val="20"/>
              </w:rPr>
              <w:t>у складу са општим актом института.</w:t>
            </w:r>
          </w:p>
        </w:tc>
      </w:tr>
    </w:tbl>
    <w:p w:rsidR="00700AEF" w:rsidRDefault="00700AEF" w:rsidP="00700AEF">
      <w:pPr>
        <w:pStyle w:val="Style20"/>
        <w:jc w:val="left"/>
        <w:rPr>
          <w:szCs w:val="24"/>
        </w:rPr>
      </w:pPr>
    </w:p>
    <w:p w:rsidR="005466B2" w:rsidRDefault="005466B2">
      <w:pPr>
        <w:spacing w:after="160" w:line="259" w:lineRule="auto"/>
        <w:ind w:left="0" w:firstLine="0"/>
        <w:rPr>
          <w:rFonts w:ascii="Times New Roman" w:eastAsia="Calibri" w:hAnsi="Times New Roman"/>
          <w:bCs/>
          <w:color w:val="4F81BD"/>
          <w:spacing w:val="40"/>
          <w:sz w:val="24"/>
          <w:szCs w:val="24"/>
        </w:rPr>
      </w:pPr>
      <w:r>
        <w:rPr>
          <w:szCs w:val="24"/>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056E0" w:rsidTr="0025605F">
        <w:trPr>
          <w:trHeight w:val="201"/>
          <w:tblHeader/>
          <w:jc w:val="center"/>
        </w:trPr>
        <w:tc>
          <w:tcPr>
            <w:tcW w:w="862" w:type="pct"/>
            <w:tcBorders>
              <w:bottom w:val="single" w:sz="2" w:space="0" w:color="auto"/>
              <w:right w:val="single" w:sz="12" w:space="0" w:color="auto"/>
            </w:tcBorders>
          </w:tcPr>
          <w:p w:rsidR="00FC2BF0" w:rsidRPr="00831D62" w:rsidRDefault="00AF7972" w:rsidP="000F634F">
            <w:pPr>
              <w:spacing w:line="240" w:lineRule="auto"/>
              <w:rPr>
                <w:rFonts w:ascii="Times New Roman" w:eastAsia="Calibri" w:hAnsi="Times New Roman"/>
                <w:bCs/>
                <w:noProof/>
                <w:spacing w:val="40"/>
                <w:sz w:val="24"/>
                <w:szCs w:val="24"/>
              </w:rPr>
            </w:pPr>
            <w:r>
              <w:rPr>
                <w:rFonts w:ascii="Times New Roman" w:eastAsia="Calibri" w:hAnsi="Times New Roman"/>
                <w:bCs/>
                <w:noProof/>
                <w:spacing w:val="40"/>
                <w:sz w:val="24"/>
                <w:szCs w:val="24"/>
              </w:rPr>
              <w:lastRenderedPageBreak/>
              <w:t>4</w:t>
            </w:r>
            <w:r w:rsidR="000F634F">
              <w:rPr>
                <w:rFonts w:ascii="Times New Roman" w:eastAsia="Calibri" w:hAnsi="Times New Roman"/>
                <w:bCs/>
                <w:noProof/>
                <w:spacing w:val="40"/>
                <w:sz w:val="24"/>
                <w:szCs w:val="24"/>
              </w:rPr>
              <w:t>9</w:t>
            </w:r>
            <w:r w:rsidR="00FC2BF0" w:rsidRPr="00831D62">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C2BF0" w:rsidRPr="00C6664B" w:rsidRDefault="00FC2BF0" w:rsidP="0025605F">
            <w:pPr>
              <w:spacing w:line="240" w:lineRule="auto"/>
              <w:outlineLvl w:val="0"/>
              <w:rPr>
                <w:rFonts w:ascii="Times New Roman" w:hAnsi="Times New Roman"/>
                <w:bCs/>
                <w:sz w:val="24"/>
                <w:szCs w:val="24"/>
              </w:rPr>
            </w:pPr>
            <w:r w:rsidRPr="00C6664B">
              <w:rPr>
                <w:rFonts w:ascii="Times New Roman" w:hAnsi="Times New Roman"/>
                <w:bCs/>
                <w:sz w:val="24"/>
                <w:szCs w:val="24"/>
              </w:rPr>
              <w:t>ТЕХНИЧАР У ПОГОНУ</w:t>
            </w:r>
          </w:p>
        </w:tc>
      </w:tr>
      <w:tr w:rsidR="00FC2BF0" w:rsidRPr="00B056E0" w:rsidTr="0025605F">
        <w:trPr>
          <w:trHeight w:val="20"/>
          <w:tblHeader/>
          <w:jc w:val="center"/>
        </w:trPr>
        <w:tc>
          <w:tcPr>
            <w:tcW w:w="862" w:type="pct"/>
            <w:tcBorders>
              <w:top w:val="single" w:sz="2" w:space="0" w:color="auto"/>
              <w:right w:val="single" w:sz="12" w:space="0" w:color="auto"/>
            </w:tcBorders>
          </w:tcPr>
          <w:p w:rsidR="00FC2BF0" w:rsidRPr="007B560A" w:rsidRDefault="00FC2BF0" w:rsidP="007B560A">
            <w:pPr>
              <w:pStyle w:val="NormalStefbolds"/>
              <w:rPr>
                <w:lang w:val="en-US" w:eastAsia="en-US"/>
              </w:rPr>
            </w:pPr>
            <w:r w:rsidRPr="007B560A">
              <w:rPr>
                <w:lang w:val="en-US" w:eastAsia="en-US"/>
              </w:rPr>
              <w:t>Назив радног места</w:t>
            </w:r>
          </w:p>
        </w:tc>
        <w:tc>
          <w:tcPr>
            <w:tcW w:w="4138" w:type="pct"/>
            <w:vMerge/>
            <w:tcBorders>
              <w:left w:val="single" w:sz="12" w:space="0" w:color="auto"/>
            </w:tcBorders>
            <w:vAlign w:val="center"/>
          </w:tcPr>
          <w:p w:rsidR="00FC2BF0" w:rsidRPr="00C6664B" w:rsidRDefault="00FC2BF0" w:rsidP="0025605F">
            <w:pPr>
              <w:spacing w:line="240" w:lineRule="auto"/>
              <w:rPr>
                <w:rFonts w:ascii="Times New Roman" w:eastAsia="Calibri" w:hAnsi="Times New Roman"/>
                <w:bCs/>
                <w:caps/>
                <w:sz w:val="20"/>
                <w:szCs w:val="20"/>
              </w:rPr>
            </w:pPr>
          </w:p>
        </w:tc>
      </w:tr>
      <w:tr w:rsidR="00FC2BF0" w:rsidRPr="00B056E0" w:rsidTr="00831D62">
        <w:trPr>
          <w:trHeight w:val="1927"/>
          <w:jc w:val="center"/>
        </w:trPr>
        <w:tc>
          <w:tcPr>
            <w:tcW w:w="862" w:type="pct"/>
            <w:tcBorders>
              <w:right w:val="single" w:sz="12" w:space="0" w:color="auto"/>
            </w:tcBorders>
          </w:tcPr>
          <w:p w:rsidR="00FC2BF0" w:rsidRPr="007B560A" w:rsidRDefault="00FC2BF0" w:rsidP="007B560A">
            <w:pPr>
              <w:pStyle w:val="NormalStefbolds"/>
              <w:rPr>
                <w:lang w:val="en-US" w:eastAsia="en-US"/>
              </w:rPr>
            </w:pPr>
            <w:r w:rsidRPr="007B560A">
              <w:rPr>
                <w:lang w:val="en-US" w:eastAsia="en-US"/>
              </w:rPr>
              <w:t>Општи / типични опис посла</w:t>
            </w:r>
          </w:p>
        </w:tc>
        <w:tc>
          <w:tcPr>
            <w:tcW w:w="4138" w:type="pct"/>
            <w:tcBorders>
              <w:left w:val="single" w:sz="12" w:space="0" w:color="auto"/>
            </w:tcBorders>
          </w:tcPr>
          <w:p w:rsidR="00FC2BF0" w:rsidRPr="004506CE" w:rsidRDefault="00FC2BF0" w:rsidP="00C535F2">
            <w:pPr>
              <w:pStyle w:val="ListParagraph"/>
              <w:numPr>
                <w:ilvl w:val="0"/>
                <w:numId w:val="200"/>
              </w:numPr>
              <w:spacing w:line="240" w:lineRule="auto"/>
              <w:contextualSpacing/>
              <w:jc w:val="both"/>
              <w:rPr>
                <w:rFonts w:ascii="Times New Roman" w:eastAsiaTheme="minorHAnsi" w:hAnsi="Times New Roman"/>
                <w:bCs/>
                <w:iCs/>
                <w:sz w:val="20"/>
                <w:szCs w:val="20"/>
              </w:rPr>
            </w:pPr>
            <w:r w:rsidRPr="004506CE">
              <w:rPr>
                <w:rFonts w:ascii="Times New Roman" w:eastAsiaTheme="minorHAnsi" w:hAnsi="Times New Roman"/>
                <w:bCs/>
                <w:iCs/>
                <w:sz w:val="20"/>
                <w:szCs w:val="20"/>
              </w:rPr>
              <w:t>учествује у планирању динамике извођења процеса производње;</w:t>
            </w:r>
          </w:p>
          <w:p w:rsidR="00FC2BF0" w:rsidRPr="004506CE" w:rsidRDefault="00FC2BF0" w:rsidP="00C535F2">
            <w:pPr>
              <w:pStyle w:val="ListParagraph"/>
              <w:numPr>
                <w:ilvl w:val="0"/>
                <w:numId w:val="200"/>
              </w:numPr>
              <w:spacing w:line="240" w:lineRule="auto"/>
              <w:contextualSpacing/>
              <w:jc w:val="both"/>
              <w:rPr>
                <w:rFonts w:ascii="Times New Roman" w:eastAsiaTheme="minorHAnsi" w:hAnsi="Times New Roman"/>
                <w:bCs/>
                <w:iCs/>
                <w:sz w:val="20"/>
                <w:szCs w:val="20"/>
              </w:rPr>
            </w:pPr>
            <w:r w:rsidRPr="004506CE">
              <w:rPr>
                <w:rFonts w:ascii="Times New Roman" w:eastAsiaTheme="minorHAnsi" w:hAnsi="Times New Roman"/>
                <w:bCs/>
                <w:iCs/>
                <w:sz w:val="20"/>
                <w:szCs w:val="20"/>
              </w:rPr>
              <w:t>непосредно ради на пословима производње и паковања брашна и других производа од легуминозе;</w:t>
            </w:r>
          </w:p>
          <w:p w:rsidR="00FC2BF0" w:rsidRPr="004506CE" w:rsidRDefault="00FC2BF0" w:rsidP="00C535F2">
            <w:pPr>
              <w:pStyle w:val="ListParagraph"/>
              <w:numPr>
                <w:ilvl w:val="0"/>
                <w:numId w:val="200"/>
              </w:numPr>
              <w:spacing w:line="240" w:lineRule="auto"/>
              <w:contextualSpacing/>
              <w:jc w:val="both"/>
              <w:rPr>
                <w:rFonts w:ascii="Times New Roman" w:eastAsiaTheme="minorHAnsi" w:hAnsi="Times New Roman"/>
                <w:bCs/>
                <w:iCs/>
                <w:sz w:val="20"/>
                <w:szCs w:val="20"/>
              </w:rPr>
            </w:pPr>
            <w:r w:rsidRPr="004506CE">
              <w:rPr>
                <w:rFonts w:ascii="Times New Roman" w:eastAsiaTheme="minorHAnsi" w:hAnsi="Times New Roman"/>
                <w:bCs/>
                <w:iCs/>
                <w:sz w:val="20"/>
                <w:szCs w:val="20"/>
              </w:rPr>
              <w:t>учествује у техничкој разради производног процеса;</w:t>
            </w:r>
          </w:p>
          <w:p w:rsidR="00FC2BF0" w:rsidRPr="004506CE" w:rsidRDefault="00FC2BF0" w:rsidP="00C535F2">
            <w:pPr>
              <w:pStyle w:val="ListParagraph"/>
              <w:numPr>
                <w:ilvl w:val="0"/>
                <w:numId w:val="200"/>
              </w:numPr>
              <w:spacing w:line="240" w:lineRule="auto"/>
              <w:contextualSpacing/>
              <w:jc w:val="both"/>
              <w:rPr>
                <w:rFonts w:ascii="Times New Roman" w:eastAsiaTheme="minorHAnsi" w:hAnsi="Times New Roman"/>
                <w:bCs/>
                <w:iCs/>
                <w:sz w:val="20"/>
                <w:szCs w:val="20"/>
              </w:rPr>
            </w:pPr>
            <w:r w:rsidRPr="004506CE">
              <w:rPr>
                <w:rFonts w:ascii="Times New Roman" w:eastAsiaTheme="minorHAnsi" w:hAnsi="Times New Roman"/>
                <w:bCs/>
                <w:iCs/>
                <w:sz w:val="20"/>
                <w:szCs w:val="20"/>
              </w:rPr>
              <w:t>врши пријем и адекватно складиштење материјала, сировина и амбалажа;</w:t>
            </w:r>
          </w:p>
          <w:p w:rsidR="00FC2BF0" w:rsidRPr="004506CE" w:rsidRDefault="00FC2BF0" w:rsidP="00C535F2">
            <w:pPr>
              <w:pStyle w:val="ListParagraph"/>
              <w:numPr>
                <w:ilvl w:val="0"/>
                <w:numId w:val="200"/>
              </w:numPr>
              <w:spacing w:line="240" w:lineRule="auto"/>
              <w:contextualSpacing/>
              <w:jc w:val="both"/>
              <w:rPr>
                <w:rFonts w:ascii="Times New Roman" w:eastAsiaTheme="minorHAnsi" w:hAnsi="Times New Roman"/>
                <w:bCs/>
                <w:iCs/>
                <w:sz w:val="20"/>
                <w:szCs w:val="20"/>
              </w:rPr>
            </w:pPr>
            <w:r w:rsidRPr="004506CE">
              <w:rPr>
                <w:rFonts w:ascii="Times New Roman" w:eastAsiaTheme="minorHAnsi" w:hAnsi="Times New Roman"/>
                <w:bCs/>
                <w:iCs/>
                <w:sz w:val="20"/>
                <w:szCs w:val="20"/>
              </w:rPr>
              <w:t>стара се о одржавању хигијене радног простора, исправности машина, опреме и инсталација;</w:t>
            </w:r>
          </w:p>
          <w:p w:rsidR="00FC2BF0" w:rsidRPr="00C6664B" w:rsidRDefault="00FC2BF0" w:rsidP="00C535F2">
            <w:pPr>
              <w:pStyle w:val="ListParagraph"/>
              <w:numPr>
                <w:ilvl w:val="0"/>
                <w:numId w:val="200"/>
              </w:numPr>
              <w:spacing w:line="240" w:lineRule="auto"/>
              <w:contextualSpacing/>
              <w:jc w:val="both"/>
              <w:rPr>
                <w:rFonts w:ascii="Times New Roman" w:eastAsia="Calibri" w:hAnsi="Times New Roman"/>
                <w:bCs/>
                <w:sz w:val="20"/>
                <w:szCs w:val="20"/>
              </w:rPr>
            </w:pPr>
            <w:r w:rsidRPr="004506CE">
              <w:rPr>
                <w:rFonts w:ascii="Times New Roman" w:eastAsiaTheme="minorHAnsi" w:hAnsi="Times New Roman"/>
                <w:bCs/>
                <w:iCs/>
                <w:sz w:val="20"/>
                <w:szCs w:val="20"/>
              </w:rPr>
              <w:t>припрема и подноси извештај о раду.</w:t>
            </w:r>
          </w:p>
        </w:tc>
      </w:tr>
      <w:tr w:rsidR="00FC2BF0" w:rsidRPr="00B056E0" w:rsidTr="0025605F">
        <w:trPr>
          <w:trHeight w:val="469"/>
          <w:jc w:val="center"/>
        </w:trPr>
        <w:tc>
          <w:tcPr>
            <w:tcW w:w="862" w:type="pct"/>
            <w:tcBorders>
              <w:right w:val="single" w:sz="12" w:space="0" w:color="auto"/>
            </w:tcBorders>
          </w:tcPr>
          <w:p w:rsidR="00FC2BF0" w:rsidRPr="007B560A" w:rsidRDefault="00FC2BF0" w:rsidP="007B560A">
            <w:pPr>
              <w:pStyle w:val="NormalStefbolds"/>
              <w:rPr>
                <w:lang w:val="en-US" w:eastAsia="en-US"/>
              </w:rPr>
            </w:pPr>
            <w:r w:rsidRPr="007B560A">
              <w:rPr>
                <w:lang w:val="en-US" w:eastAsia="en-US"/>
              </w:rPr>
              <w:t>Oбразовање</w:t>
            </w:r>
          </w:p>
        </w:tc>
        <w:tc>
          <w:tcPr>
            <w:tcW w:w="4138" w:type="pct"/>
            <w:tcBorders>
              <w:left w:val="single" w:sz="12" w:space="0" w:color="auto"/>
            </w:tcBorders>
          </w:tcPr>
          <w:p w:rsidR="00FC2BF0" w:rsidRPr="00B056E0" w:rsidRDefault="00FC2BF0" w:rsidP="005466B2">
            <w:pPr>
              <w:numPr>
                <w:ilvl w:val="0"/>
                <w:numId w:val="154"/>
              </w:numPr>
              <w:spacing w:before="100" w:beforeAutospacing="1" w:after="100" w:afterAutospacing="1" w:line="240" w:lineRule="auto"/>
              <w:rPr>
                <w:rFonts w:ascii="Times New Roman" w:hAnsi="Times New Roman"/>
                <w:bCs/>
                <w:sz w:val="20"/>
                <w:szCs w:val="20"/>
              </w:rPr>
            </w:pPr>
            <w:r w:rsidRPr="00B056E0">
              <w:rPr>
                <w:rFonts w:ascii="Times New Roman" w:hAnsi="Times New Roman"/>
                <w:bCs/>
                <w:sz w:val="20"/>
                <w:szCs w:val="20"/>
              </w:rPr>
              <w:t>средње образовање</w:t>
            </w:r>
            <w:r w:rsidR="00831D62">
              <w:rPr>
                <w:rFonts w:ascii="Times New Roman" w:hAnsi="Times New Roman"/>
                <w:bCs/>
                <w:sz w:val="20"/>
                <w:szCs w:val="20"/>
              </w:rPr>
              <w:t>.</w:t>
            </w:r>
          </w:p>
        </w:tc>
      </w:tr>
      <w:tr w:rsidR="00FC2BF0" w:rsidRPr="00B056E0" w:rsidTr="0025605F">
        <w:trPr>
          <w:trHeight w:val="536"/>
          <w:jc w:val="center"/>
        </w:trPr>
        <w:tc>
          <w:tcPr>
            <w:tcW w:w="862" w:type="pct"/>
            <w:tcBorders>
              <w:right w:val="single" w:sz="12" w:space="0" w:color="auto"/>
            </w:tcBorders>
          </w:tcPr>
          <w:p w:rsidR="00FC2BF0" w:rsidRPr="007B560A" w:rsidRDefault="00FC2BF0" w:rsidP="007B560A">
            <w:pPr>
              <w:pStyle w:val="NormalStefbolds"/>
              <w:rPr>
                <w:lang w:val="en-US" w:eastAsia="en-US"/>
              </w:rPr>
            </w:pPr>
            <w:r w:rsidRPr="007B560A">
              <w:rPr>
                <w:lang w:val="en-US" w:eastAsia="en-US"/>
              </w:rPr>
              <w:t>Додатна знања / испити / радно искуство</w:t>
            </w:r>
          </w:p>
        </w:tc>
        <w:tc>
          <w:tcPr>
            <w:tcW w:w="4138" w:type="pct"/>
            <w:tcBorders>
              <w:left w:val="single" w:sz="12" w:space="0" w:color="auto"/>
            </w:tcBorders>
          </w:tcPr>
          <w:p w:rsidR="00FC2BF0" w:rsidRPr="00B056E0" w:rsidRDefault="00FC2BF0" w:rsidP="00C535F2">
            <w:pPr>
              <w:numPr>
                <w:ilvl w:val="0"/>
                <w:numId w:val="156"/>
              </w:numPr>
              <w:spacing w:line="240" w:lineRule="auto"/>
              <w:rPr>
                <w:rFonts w:ascii="Times New Roman" w:hAnsi="Times New Roman"/>
                <w:noProof/>
                <w:sz w:val="20"/>
                <w:szCs w:val="20"/>
                <w:lang w:eastAsia="en-AU"/>
              </w:rPr>
            </w:pPr>
            <w:r w:rsidRPr="00B056E0">
              <w:rPr>
                <w:rFonts w:ascii="Times New Roman" w:hAnsi="Times New Roman"/>
                <w:bCs/>
                <w:sz w:val="20"/>
                <w:szCs w:val="20"/>
                <w:lang w:val="sr-Cyrl-CS"/>
              </w:rPr>
              <w:t>у складу са општим актом института</w:t>
            </w:r>
            <w:r w:rsidRPr="00B056E0">
              <w:rPr>
                <w:bCs/>
                <w:lang w:val="sr-Cyrl-CS"/>
              </w:rPr>
              <w:t>.</w:t>
            </w:r>
          </w:p>
        </w:tc>
      </w:tr>
    </w:tbl>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5466B2" w:rsidRDefault="005466B2">
      <w:pPr>
        <w:spacing w:after="160" w:line="259" w:lineRule="auto"/>
        <w:ind w:left="0" w:firstLine="0"/>
        <w:rPr>
          <w:color w:val="00B050"/>
        </w:rPr>
      </w:pPr>
      <w:r>
        <w:rPr>
          <w:color w:val="00B05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0F634F" w:rsidTr="0025605F">
        <w:trPr>
          <w:trHeight w:val="201"/>
          <w:tblHeader/>
          <w:jc w:val="center"/>
        </w:trPr>
        <w:tc>
          <w:tcPr>
            <w:tcW w:w="862" w:type="pct"/>
            <w:tcBorders>
              <w:bottom w:val="single" w:sz="2" w:space="0" w:color="auto"/>
              <w:right w:val="single" w:sz="12" w:space="0" w:color="auto"/>
            </w:tcBorders>
          </w:tcPr>
          <w:p w:rsidR="00FC2BF0" w:rsidRPr="000F634F" w:rsidRDefault="000F634F" w:rsidP="0025605F">
            <w:pPr>
              <w:spacing w:line="240" w:lineRule="auto"/>
              <w:ind w:left="0" w:firstLine="0"/>
              <w:rPr>
                <w:rFonts w:ascii="Times New Roman" w:eastAsia="Calibri" w:hAnsi="Times New Roman" w:cs="Arial"/>
                <w:bCs/>
                <w:noProof/>
                <w:color w:val="5B9BD5"/>
                <w:spacing w:val="40"/>
                <w:sz w:val="24"/>
                <w:szCs w:val="36"/>
              </w:rPr>
            </w:pPr>
            <w:r w:rsidRPr="000F634F">
              <w:rPr>
                <w:rFonts w:ascii="Times New Roman" w:eastAsia="Calibri" w:hAnsi="Times New Roman" w:cs="Arial"/>
                <w:bCs/>
                <w:noProof/>
                <w:spacing w:val="40"/>
                <w:sz w:val="24"/>
                <w:szCs w:val="36"/>
              </w:rPr>
              <w:lastRenderedPageBreak/>
              <w:t>50</w:t>
            </w:r>
            <w:r w:rsidR="00FC2BF0" w:rsidRPr="000F634F">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0F634F" w:rsidRDefault="004E1033" w:rsidP="000F634F">
            <w:pPr>
              <w:spacing w:line="240" w:lineRule="auto"/>
              <w:ind w:left="0" w:firstLine="0"/>
              <w:outlineLvl w:val="0"/>
              <w:rPr>
                <w:rFonts w:ascii="Times New Roman" w:hAnsi="Times New Roman"/>
                <w:caps/>
                <w:noProof/>
                <w:sz w:val="24"/>
                <w:szCs w:val="24"/>
                <w:lang w:eastAsia="en-AU"/>
              </w:rPr>
            </w:pPr>
            <w:r w:rsidRPr="000F634F">
              <w:rPr>
                <w:rFonts w:ascii="Times New Roman" w:hAnsi="Times New Roman"/>
                <w:bCs/>
                <w:sz w:val="24"/>
                <w:szCs w:val="24"/>
              </w:rPr>
              <w:t>ТЕ</w:t>
            </w:r>
            <w:r w:rsidR="000F634F" w:rsidRPr="000F634F">
              <w:rPr>
                <w:rFonts w:ascii="Times New Roman" w:hAnsi="Times New Roman"/>
                <w:bCs/>
                <w:sz w:val="24"/>
                <w:szCs w:val="24"/>
              </w:rPr>
              <w:t>Х</w:t>
            </w:r>
            <w:r w:rsidRPr="000F634F">
              <w:rPr>
                <w:rFonts w:ascii="Times New Roman" w:hAnsi="Times New Roman"/>
                <w:bCs/>
                <w:sz w:val="24"/>
                <w:szCs w:val="24"/>
              </w:rPr>
              <w:t>НИЧАР</w:t>
            </w:r>
            <w:r w:rsidR="00FC2BF0" w:rsidRPr="000F634F">
              <w:rPr>
                <w:rFonts w:ascii="Times New Roman" w:hAnsi="Times New Roman"/>
                <w:bCs/>
                <w:sz w:val="24"/>
                <w:szCs w:val="24"/>
              </w:rPr>
              <w:t xml:space="preserve"> НА ПОСЛОВИМА ОДРЖАВАЊА ИЗ ДЕЛАТНОСТИ ИНСТИТУТА</w:t>
            </w:r>
          </w:p>
        </w:tc>
      </w:tr>
      <w:tr w:rsidR="00FC2BF0" w:rsidRPr="000F634F" w:rsidTr="0025605F">
        <w:trPr>
          <w:trHeight w:val="20"/>
          <w:tblHeader/>
          <w:jc w:val="center"/>
        </w:trPr>
        <w:tc>
          <w:tcPr>
            <w:tcW w:w="862" w:type="pct"/>
            <w:tcBorders>
              <w:top w:val="single" w:sz="2" w:space="0" w:color="auto"/>
              <w:right w:val="single" w:sz="12" w:space="0" w:color="auto"/>
            </w:tcBorders>
          </w:tcPr>
          <w:p w:rsidR="00FC2BF0" w:rsidRPr="000F634F" w:rsidRDefault="00FC2BF0" w:rsidP="0025605F">
            <w:pPr>
              <w:spacing w:line="240" w:lineRule="auto"/>
              <w:ind w:left="0" w:firstLine="0"/>
              <w:rPr>
                <w:rFonts w:ascii="Times New Roman" w:eastAsia="Calibri" w:hAnsi="Times New Roman"/>
                <w:noProof/>
                <w:sz w:val="20"/>
                <w:szCs w:val="22"/>
              </w:rPr>
            </w:pPr>
            <w:r w:rsidRPr="000F634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0F634F" w:rsidRDefault="00FC2BF0" w:rsidP="0025605F">
            <w:pPr>
              <w:spacing w:line="240" w:lineRule="auto"/>
              <w:ind w:left="0" w:firstLine="0"/>
              <w:rPr>
                <w:rFonts w:ascii="Times New Roman" w:eastAsia="Calibri" w:hAnsi="Times New Roman"/>
                <w:bCs/>
                <w:caps/>
                <w:sz w:val="24"/>
                <w:szCs w:val="26"/>
              </w:rPr>
            </w:pPr>
          </w:p>
        </w:tc>
      </w:tr>
      <w:tr w:rsidR="00FC2BF0" w:rsidRPr="000F634F" w:rsidTr="0025605F">
        <w:trPr>
          <w:trHeight w:val="3051"/>
          <w:jc w:val="center"/>
        </w:trPr>
        <w:tc>
          <w:tcPr>
            <w:tcW w:w="862" w:type="pct"/>
            <w:tcBorders>
              <w:right w:val="single" w:sz="12" w:space="0" w:color="auto"/>
            </w:tcBorders>
          </w:tcPr>
          <w:p w:rsidR="00FC2BF0" w:rsidRPr="000F634F" w:rsidRDefault="00FC2BF0" w:rsidP="0025605F">
            <w:pPr>
              <w:spacing w:line="240" w:lineRule="auto"/>
              <w:ind w:left="0" w:firstLine="0"/>
              <w:rPr>
                <w:rFonts w:ascii="Times New Roman" w:eastAsia="Calibri" w:hAnsi="Times New Roman"/>
                <w:noProof/>
                <w:sz w:val="20"/>
                <w:szCs w:val="22"/>
              </w:rPr>
            </w:pPr>
            <w:r w:rsidRPr="000F634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0F634F" w:rsidRDefault="00FC2BF0" w:rsidP="00C535F2">
            <w:pPr>
              <w:pStyle w:val="ListParagraph"/>
              <w:numPr>
                <w:ilvl w:val="0"/>
                <w:numId w:val="163"/>
              </w:numPr>
              <w:spacing w:line="240" w:lineRule="auto"/>
              <w:contextualSpacing/>
              <w:jc w:val="both"/>
              <w:rPr>
                <w:rFonts w:ascii="Times New Roman" w:hAnsi="Times New Roman"/>
                <w:bCs/>
                <w:sz w:val="20"/>
                <w:szCs w:val="20"/>
                <w:lang w:val="sr-Cyrl-CS"/>
              </w:rPr>
            </w:pPr>
            <w:r w:rsidRPr="000F634F">
              <w:rPr>
                <w:rFonts w:ascii="Times New Roman" w:hAnsi="Times New Roman"/>
                <w:bCs/>
                <w:sz w:val="20"/>
                <w:szCs w:val="20"/>
                <w:lang w:val="sr-Cyrl-CS"/>
              </w:rPr>
              <w:t>обавља послове паковања и одлагања узорака, и стара се о исправности комора за чување узорака</w:t>
            </w:r>
            <w:r w:rsidR="000F634F">
              <w:rPr>
                <w:rFonts w:ascii="Times New Roman" w:hAnsi="Times New Roman"/>
                <w:bCs/>
                <w:sz w:val="20"/>
                <w:szCs w:val="20"/>
                <w:lang w:val="sr-Cyrl-CS"/>
              </w:rPr>
              <w:t>,</w:t>
            </w:r>
            <w:r w:rsidRPr="000F634F">
              <w:rPr>
                <w:rFonts w:ascii="Times New Roman" w:hAnsi="Times New Roman"/>
                <w:bCs/>
                <w:sz w:val="20"/>
                <w:szCs w:val="20"/>
                <w:lang w:val="sr-Cyrl-CS"/>
              </w:rPr>
              <w:t xml:space="preserve"> контролише, прати и одржава одговарајуће услове у комори и износи узорке из коморе;</w:t>
            </w:r>
          </w:p>
          <w:p w:rsidR="00FC2BF0" w:rsidRPr="000F634F" w:rsidRDefault="00FC2BF0" w:rsidP="00C535F2">
            <w:pPr>
              <w:pStyle w:val="ListParagraph"/>
              <w:numPr>
                <w:ilvl w:val="0"/>
                <w:numId w:val="163"/>
              </w:numPr>
              <w:spacing w:line="240" w:lineRule="auto"/>
              <w:contextualSpacing/>
              <w:jc w:val="both"/>
              <w:rPr>
                <w:rFonts w:ascii="Times New Roman" w:hAnsi="Times New Roman"/>
                <w:bCs/>
                <w:sz w:val="20"/>
                <w:szCs w:val="20"/>
                <w:lang w:val="sr-Cyrl-CS"/>
              </w:rPr>
            </w:pPr>
            <w:r w:rsidRPr="000F634F">
              <w:rPr>
                <w:rFonts w:ascii="Times New Roman" w:hAnsi="Times New Roman"/>
                <w:bCs/>
                <w:sz w:val="20"/>
                <w:szCs w:val="20"/>
                <w:lang w:val="sr-Cyrl-CS"/>
              </w:rPr>
              <w:t>обавља послове чишћења вага, дељача, влагомера, бинокулара, диафаноскопа и др.;</w:t>
            </w:r>
          </w:p>
          <w:p w:rsidR="00FC2BF0" w:rsidRPr="000F634F" w:rsidRDefault="00FC2BF0" w:rsidP="00C535F2">
            <w:pPr>
              <w:pStyle w:val="ListParagraph"/>
              <w:numPr>
                <w:ilvl w:val="0"/>
                <w:numId w:val="163"/>
              </w:numPr>
              <w:spacing w:line="240" w:lineRule="auto"/>
              <w:contextualSpacing/>
              <w:jc w:val="both"/>
              <w:rPr>
                <w:rFonts w:ascii="Times New Roman" w:hAnsi="Times New Roman"/>
                <w:bCs/>
                <w:sz w:val="20"/>
                <w:szCs w:val="20"/>
                <w:lang w:val="sr-Cyrl-CS"/>
              </w:rPr>
            </w:pPr>
            <w:r w:rsidRPr="000F634F">
              <w:rPr>
                <w:rFonts w:ascii="Times New Roman" w:hAnsi="Times New Roman"/>
                <w:bCs/>
                <w:sz w:val="20"/>
                <w:szCs w:val="20"/>
                <w:lang w:val="sr-Cyrl-CS"/>
              </w:rPr>
              <w:t>организује и обавља послове одржавања клијалишта соба и друге повезане послове на одржавању;</w:t>
            </w:r>
          </w:p>
          <w:p w:rsidR="00FC2BF0" w:rsidRPr="000F634F" w:rsidRDefault="00FC2BF0" w:rsidP="00C535F2">
            <w:pPr>
              <w:pStyle w:val="ListParagraph"/>
              <w:numPr>
                <w:ilvl w:val="0"/>
                <w:numId w:val="163"/>
              </w:numPr>
              <w:spacing w:line="240" w:lineRule="auto"/>
              <w:contextualSpacing/>
              <w:jc w:val="both"/>
              <w:rPr>
                <w:rFonts w:ascii="Times New Roman" w:hAnsi="Times New Roman"/>
                <w:bCs/>
                <w:sz w:val="20"/>
                <w:szCs w:val="20"/>
                <w:lang w:val="sr-Cyrl-CS"/>
              </w:rPr>
            </w:pPr>
            <w:r w:rsidRPr="000F634F">
              <w:rPr>
                <w:rFonts w:ascii="Times New Roman" w:hAnsi="Times New Roman"/>
                <w:bCs/>
                <w:sz w:val="20"/>
                <w:szCs w:val="20"/>
                <w:lang w:val="sr-Cyrl-CS"/>
              </w:rPr>
              <w:t>прима и заводи узорке за испитивање семена и обавља послове узорковања семена и одржава прибор за узо</w:t>
            </w:r>
            <w:r w:rsidR="000F634F">
              <w:rPr>
                <w:rFonts w:ascii="Times New Roman" w:hAnsi="Times New Roman"/>
                <w:bCs/>
                <w:sz w:val="20"/>
                <w:szCs w:val="20"/>
                <w:lang w:val="sr-Cyrl-CS"/>
              </w:rPr>
              <w:t>р</w:t>
            </w:r>
            <w:r w:rsidRPr="000F634F">
              <w:rPr>
                <w:rFonts w:ascii="Times New Roman" w:hAnsi="Times New Roman"/>
                <w:bCs/>
                <w:sz w:val="20"/>
                <w:szCs w:val="20"/>
                <w:lang w:val="sr-Cyrl-CS"/>
              </w:rPr>
              <w:t>ковање у исправном стању, као и друге повезане техничке послове;</w:t>
            </w:r>
          </w:p>
          <w:p w:rsidR="00FC2BF0" w:rsidRPr="000F634F" w:rsidRDefault="00FC2BF0" w:rsidP="00C535F2">
            <w:pPr>
              <w:pStyle w:val="ListParagraph"/>
              <w:numPr>
                <w:ilvl w:val="0"/>
                <w:numId w:val="163"/>
              </w:numPr>
              <w:spacing w:line="240" w:lineRule="auto"/>
              <w:contextualSpacing/>
              <w:jc w:val="both"/>
              <w:rPr>
                <w:rFonts w:ascii="Times New Roman" w:hAnsi="Times New Roman"/>
                <w:bCs/>
                <w:sz w:val="20"/>
                <w:szCs w:val="20"/>
                <w:lang w:val="sr-Cyrl-CS"/>
              </w:rPr>
            </w:pPr>
            <w:r w:rsidRPr="000F634F">
              <w:rPr>
                <w:rFonts w:ascii="Times New Roman" w:hAnsi="Times New Roman"/>
                <w:bCs/>
                <w:sz w:val="20"/>
                <w:szCs w:val="20"/>
                <w:lang w:val="sr-Cyrl-CS"/>
              </w:rPr>
              <w:t>обавља контролу услова у клијалиштима и годишњу контролу клијалишта и фрижидера;</w:t>
            </w:r>
          </w:p>
          <w:p w:rsidR="00FC2BF0" w:rsidRPr="000F634F" w:rsidRDefault="00FC2BF0" w:rsidP="00C535F2">
            <w:pPr>
              <w:pStyle w:val="ListParagraph"/>
              <w:numPr>
                <w:ilvl w:val="0"/>
                <w:numId w:val="163"/>
              </w:numPr>
              <w:spacing w:line="240" w:lineRule="auto"/>
              <w:contextualSpacing/>
              <w:jc w:val="both"/>
              <w:rPr>
                <w:rFonts w:ascii="Times New Roman" w:hAnsi="Times New Roman"/>
                <w:bCs/>
                <w:sz w:val="20"/>
                <w:szCs w:val="20"/>
                <w:lang w:val="sr-Cyrl-CS"/>
              </w:rPr>
            </w:pPr>
            <w:r w:rsidRPr="000F634F">
              <w:rPr>
                <w:rFonts w:ascii="Times New Roman" w:hAnsi="Times New Roman"/>
                <w:bCs/>
                <w:sz w:val="20"/>
                <w:szCs w:val="20"/>
                <w:lang w:val="sr-Cyrl-CS"/>
              </w:rPr>
              <w:t>учествује у припреми огледа у сврху научно</w:t>
            </w:r>
            <w:r w:rsidR="000F634F">
              <w:rPr>
                <w:rFonts w:ascii="Times New Roman" w:hAnsi="Times New Roman"/>
                <w:bCs/>
                <w:sz w:val="20"/>
                <w:szCs w:val="20"/>
                <w:lang w:val="sr-Cyrl-CS"/>
              </w:rPr>
              <w:t xml:space="preserve"> </w:t>
            </w:r>
            <w:r w:rsidRPr="000F634F">
              <w:rPr>
                <w:rFonts w:ascii="Times New Roman" w:hAnsi="Times New Roman"/>
                <w:bCs/>
                <w:sz w:val="20"/>
                <w:szCs w:val="20"/>
                <w:lang w:val="sr-Cyrl-CS"/>
              </w:rPr>
              <w:t>-</w:t>
            </w:r>
            <w:r w:rsidR="000F634F">
              <w:rPr>
                <w:rFonts w:ascii="Times New Roman" w:hAnsi="Times New Roman"/>
                <w:bCs/>
                <w:sz w:val="20"/>
                <w:szCs w:val="20"/>
                <w:lang w:val="sr-Cyrl-CS"/>
              </w:rPr>
              <w:t xml:space="preserve"> </w:t>
            </w:r>
            <w:r w:rsidRPr="000F634F">
              <w:rPr>
                <w:rFonts w:ascii="Times New Roman" w:hAnsi="Times New Roman"/>
                <w:bCs/>
                <w:sz w:val="20"/>
                <w:szCs w:val="20"/>
                <w:lang w:val="sr-Cyrl-CS"/>
              </w:rPr>
              <w:t>технничке сарадње и прикупља резултате огледа и врши електронски унос податка;</w:t>
            </w:r>
          </w:p>
          <w:p w:rsidR="00FC2BF0" w:rsidRPr="000F634F" w:rsidRDefault="00FC2BF0" w:rsidP="00C535F2">
            <w:pPr>
              <w:pStyle w:val="ListParagraph"/>
              <w:numPr>
                <w:ilvl w:val="0"/>
                <w:numId w:val="163"/>
              </w:numPr>
              <w:spacing w:line="240" w:lineRule="auto"/>
              <w:contextualSpacing/>
              <w:jc w:val="both"/>
              <w:rPr>
                <w:rFonts w:ascii="Times New Roman" w:hAnsi="Times New Roman"/>
                <w:bCs/>
                <w:sz w:val="20"/>
                <w:szCs w:val="20"/>
                <w:lang w:val="sr-Cyrl-CS"/>
              </w:rPr>
            </w:pPr>
            <w:r w:rsidRPr="000F634F">
              <w:rPr>
                <w:rFonts w:ascii="Times New Roman" w:hAnsi="Times New Roman"/>
                <w:bCs/>
                <w:sz w:val="20"/>
                <w:szCs w:val="20"/>
                <w:lang w:val="sr-Cyrl-CS"/>
              </w:rPr>
              <w:t>врши обележавање и отпремање семена;</w:t>
            </w:r>
          </w:p>
          <w:p w:rsidR="00FC2BF0" w:rsidRPr="000F634F" w:rsidRDefault="00FC2BF0" w:rsidP="00C535F2">
            <w:pPr>
              <w:pStyle w:val="ListParagraph"/>
              <w:numPr>
                <w:ilvl w:val="0"/>
                <w:numId w:val="163"/>
              </w:numPr>
              <w:spacing w:line="240" w:lineRule="auto"/>
              <w:contextualSpacing/>
              <w:jc w:val="both"/>
              <w:rPr>
                <w:rFonts w:ascii="Times New Roman" w:eastAsiaTheme="minorHAnsi" w:hAnsi="Times New Roman"/>
                <w:bCs/>
                <w:sz w:val="20"/>
                <w:szCs w:val="20"/>
                <w:lang w:val="sr-Cyrl-CS"/>
              </w:rPr>
            </w:pPr>
            <w:r w:rsidRPr="000F634F">
              <w:rPr>
                <w:rFonts w:ascii="Times New Roman" w:hAnsi="Times New Roman"/>
                <w:bCs/>
                <w:sz w:val="20"/>
                <w:szCs w:val="20"/>
                <w:lang w:val="sr-Cyrl-CS"/>
              </w:rPr>
              <w:t>врши одржавање и ремонт дорадног центра, сушаре и др и стара се о одржавању машина, објеката и других постројења у погону и др. простору.</w:t>
            </w:r>
          </w:p>
        </w:tc>
      </w:tr>
      <w:tr w:rsidR="00FC2BF0" w:rsidRPr="000F634F" w:rsidTr="0025605F">
        <w:trPr>
          <w:trHeight w:val="220"/>
          <w:jc w:val="center"/>
        </w:trPr>
        <w:tc>
          <w:tcPr>
            <w:tcW w:w="862" w:type="pct"/>
            <w:tcBorders>
              <w:right w:val="single" w:sz="12" w:space="0" w:color="auto"/>
            </w:tcBorders>
          </w:tcPr>
          <w:p w:rsidR="00FC2BF0" w:rsidRPr="000F634F" w:rsidRDefault="00FC2BF0" w:rsidP="0025605F">
            <w:pPr>
              <w:spacing w:line="240" w:lineRule="auto"/>
              <w:ind w:left="0" w:firstLine="0"/>
              <w:rPr>
                <w:rFonts w:ascii="Times New Roman" w:eastAsia="Calibri" w:hAnsi="Times New Roman"/>
                <w:noProof/>
                <w:sz w:val="20"/>
                <w:szCs w:val="22"/>
              </w:rPr>
            </w:pPr>
            <w:r w:rsidRPr="000F634F">
              <w:rPr>
                <w:rFonts w:ascii="Times New Roman" w:eastAsia="Calibri" w:hAnsi="Times New Roman"/>
                <w:noProof/>
                <w:sz w:val="20"/>
                <w:szCs w:val="22"/>
              </w:rPr>
              <w:t>Oбразовање</w:t>
            </w:r>
          </w:p>
        </w:tc>
        <w:tc>
          <w:tcPr>
            <w:tcW w:w="4138" w:type="pct"/>
            <w:tcBorders>
              <w:left w:val="single" w:sz="12" w:space="0" w:color="auto"/>
            </w:tcBorders>
          </w:tcPr>
          <w:p w:rsidR="00FC2BF0" w:rsidRPr="000F634F" w:rsidRDefault="00FC2BF0" w:rsidP="00C535F2">
            <w:pPr>
              <w:pStyle w:val="ListParagraph"/>
              <w:numPr>
                <w:ilvl w:val="0"/>
                <w:numId w:val="154"/>
              </w:numPr>
              <w:spacing w:before="100" w:beforeAutospacing="1" w:after="100" w:afterAutospacing="1" w:line="240" w:lineRule="auto"/>
              <w:rPr>
                <w:rFonts w:ascii="Times New Roman" w:hAnsi="Times New Roman"/>
                <w:bCs/>
                <w:sz w:val="20"/>
                <w:szCs w:val="20"/>
                <w:lang w:val="sr-Cyrl-CS"/>
              </w:rPr>
            </w:pPr>
            <w:r w:rsidRPr="000F634F">
              <w:rPr>
                <w:rFonts w:ascii="Times New Roman" w:hAnsi="Times New Roman"/>
                <w:bCs/>
                <w:sz w:val="20"/>
                <w:szCs w:val="20"/>
                <w:lang w:val="sr-Cyrl-CS"/>
              </w:rPr>
              <w:t>средње образовање</w:t>
            </w:r>
            <w:r w:rsidR="00831D62" w:rsidRPr="000F634F">
              <w:rPr>
                <w:rFonts w:ascii="Times New Roman" w:hAnsi="Times New Roman"/>
                <w:bCs/>
                <w:sz w:val="20"/>
                <w:szCs w:val="20"/>
                <w:lang w:val="sr-Cyrl-CS"/>
              </w:rPr>
              <w:t>.</w:t>
            </w:r>
          </w:p>
        </w:tc>
      </w:tr>
      <w:tr w:rsidR="00FC2BF0" w:rsidRPr="00FC309E" w:rsidTr="0025605F">
        <w:trPr>
          <w:trHeight w:val="536"/>
          <w:jc w:val="center"/>
        </w:trPr>
        <w:tc>
          <w:tcPr>
            <w:tcW w:w="862" w:type="pct"/>
            <w:tcBorders>
              <w:right w:val="single" w:sz="12" w:space="0" w:color="auto"/>
            </w:tcBorders>
          </w:tcPr>
          <w:p w:rsidR="00FC2BF0" w:rsidRPr="000F634F" w:rsidRDefault="00FC2BF0" w:rsidP="0025605F">
            <w:pPr>
              <w:spacing w:line="240" w:lineRule="auto"/>
              <w:ind w:left="0" w:firstLine="0"/>
              <w:rPr>
                <w:rFonts w:ascii="Times New Roman" w:eastAsia="Calibri" w:hAnsi="Times New Roman"/>
                <w:noProof/>
                <w:sz w:val="20"/>
                <w:szCs w:val="22"/>
              </w:rPr>
            </w:pPr>
            <w:r w:rsidRPr="000F634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0F634F" w:rsidRDefault="00FC2BF0" w:rsidP="00C535F2">
            <w:pPr>
              <w:numPr>
                <w:ilvl w:val="0"/>
                <w:numId w:val="156"/>
              </w:numPr>
              <w:spacing w:line="240" w:lineRule="auto"/>
              <w:rPr>
                <w:rFonts w:ascii="Times New Roman" w:hAnsi="Times New Roman"/>
                <w:noProof/>
                <w:sz w:val="20"/>
                <w:szCs w:val="20"/>
                <w:lang w:val="en-AU" w:eastAsia="en-AU"/>
              </w:rPr>
            </w:pPr>
            <w:r w:rsidRPr="000F634F">
              <w:rPr>
                <w:rFonts w:ascii="Times New Roman" w:hAnsi="Times New Roman"/>
                <w:bCs/>
                <w:sz w:val="20"/>
                <w:szCs w:val="20"/>
                <w:lang w:val="sr-Cyrl-CS"/>
              </w:rPr>
              <w:t>у складу са општим актом института</w:t>
            </w:r>
            <w:r w:rsidRPr="000F634F">
              <w:rPr>
                <w:bCs/>
                <w:lang w:val="sr-Cyrl-CS"/>
              </w:rPr>
              <w:t>.</w:t>
            </w:r>
          </w:p>
        </w:tc>
      </w:tr>
    </w:tbl>
    <w:p w:rsidR="00FC2BF0" w:rsidRDefault="00FC2BF0" w:rsidP="00FC2BF0">
      <w:pPr>
        <w:tabs>
          <w:tab w:val="left" w:pos="7305"/>
        </w:tabs>
        <w:spacing w:line="240" w:lineRule="auto"/>
        <w:ind w:left="0" w:firstLine="0"/>
        <w:rPr>
          <w:rFonts w:ascii="Times New Roman" w:hAnsi="Times New Roman"/>
          <w:bCs/>
          <w:sz w:val="24"/>
          <w:szCs w:val="24"/>
          <w:lang w:val="sr-Cyrl-CS"/>
        </w:rPr>
      </w:pPr>
    </w:p>
    <w:p w:rsidR="00C6664B" w:rsidRDefault="00C6664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5"/>
        <w:gridCol w:w="7725"/>
      </w:tblGrid>
      <w:tr w:rsidR="00C6664B" w:rsidRPr="0018101D" w:rsidTr="00831D62">
        <w:trPr>
          <w:trHeight w:val="262"/>
          <w:tblHeader/>
          <w:jc w:val="center"/>
        </w:trPr>
        <w:tc>
          <w:tcPr>
            <w:tcW w:w="860" w:type="pct"/>
            <w:tcBorders>
              <w:bottom w:val="single" w:sz="4" w:space="0" w:color="auto"/>
              <w:right w:val="single" w:sz="12" w:space="0" w:color="auto"/>
            </w:tcBorders>
          </w:tcPr>
          <w:p w:rsidR="00C6664B" w:rsidRPr="0018101D" w:rsidRDefault="0018101D" w:rsidP="00372201">
            <w:pPr>
              <w:spacing w:line="240" w:lineRule="auto"/>
              <w:outlineLvl w:val="0"/>
              <w:rPr>
                <w:rFonts w:ascii="Times New Roman" w:eastAsia="Calibri" w:hAnsi="Times New Roman"/>
                <w:sz w:val="24"/>
                <w:szCs w:val="24"/>
              </w:rPr>
            </w:pPr>
            <w:r w:rsidRPr="0018101D">
              <w:rPr>
                <w:rFonts w:ascii="Times New Roman" w:eastAsia="Calibri" w:hAnsi="Times New Roman"/>
                <w:sz w:val="24"/>
                <w:szCs w:val="24"/>
              </w:rPr>
              <w:lastRenderedPageBreak/>
              <w:t>51</w:t>
            </w:r>
            <w:r w:rsidR="00C6664B" w:rsidRPr="0018101D">
              <w:rPr>
                <w:rFonts w:ascii="Times New Roman" w:eastAsia="Calibri" w:hAnsi="Times New Roman"/>
                <w:sz w:val="24"/>
                <w:szCs w:val="24"/>
              </w:rPr>
              <w:t>.</w:t>
            </w:r>
          </w:p>
        </w:tc>
        <w:tc>
          <w:tcPr>
            <w:tcW w:w="4140" w:type="pct"/>
            <w:vMerge w:val="restart"/>
            <w:tcBorders>
              <w:left w:val="single" w:sz="12" w:space="0" w:color="auto"/>
            </w:tcBorders>
            <w:vAlign w:val="center"/>
          </w:tcPr>
          <w:p w:rsidR="00C6664B" w:rsidRPr="0018101D" w:rsidRDefault="00C6664B" w:rsidP="00AF7972">
            <w:pPr>
              <w:tabs>
                <w:tab w:val="left" w:pos="7305"/>
              </w:tabs>
              <w:spacing w:line="240" w:lineRule="auto"/>
              <w:ind w:left="0" w:firstLine="0"/>
              <w:rPr>
                <w:rFonts w:ascii="Times New Roman" w:hAnsi="Times New Roman"/>
                <w:color w:val="00B050"/>
                <w:sz w:val="20"/>
                <w:szCs w:val="20"/>
                <w:lang w:val="sr-Cyrl-CS"/>
              </w:rPr>
            </w:pPr>
            <w:r w:rsidRPr="0018101D">
              <w:rPr>
                <w:rFonts w:ascii="Times New Roman" w:hAnsi="Times New Roman"/>
                <w:caps/>
                <w:noProof/>
                <w:sz w:val="24"/>
                <w:szCs w:val="24"/>
                <w:lang w:eastAsia="en-AU"/>
              </w:rPr>
              <w:t xml:space="preserve">самостални контролор </w:t>
            </w:r>
            <w:r w:rsidR="00AC1E96" w:rsidRPr="0018101D">
              <w:rPr>
                <w:rFonts w:ascii="Times New Roman" w:hAnsi="Times New Roman"/>
                <w:caps/>
                <w:noProof/>
                <w:sz w:val="24"/>
                <w:szCs w:val="24"/>
                <w:lang w:eastAsia="en-AU"/>
              </w:rPr>
              <w:t xml:space="preserve">НА </w:t>
            </w:r>
            <w:r w:rsidRPr="0018101D">
              <w:rPr>
                <w:rFonts w:ascii="Times New Roman" w:hAnsi="Times New Roman"/>
                <w:caps/>
                <w:noProof/>
                <w:sz w:val="24"/>
                <w:szCs w:val="24"/>
                <w:lang w:eastAsia="en-AU"/>
              </w:rPr>
              <w:t>послов</w:t>
            </w:r>
            <w:r w:rsidR="00AC1E96" w:rsidRPr="0018101D">
              <w:rPr>
                <w:rFonts w:ascii="Times New Roman" w:hAnsi="Times New Roman"/>
                <w:caps/>
                <w:noProof/>
                <w:sz w:val="24"/>
                <w:szCs w:val="24"/>
                <w:lang w:eastAsia="en-AU"/>
              </w:rPr>
              <w:t>ИМА испитИВАЊА</w:t>
            </w:r>
            <w:r w:rsidRPr="0018101D">
              <w:rPr>
                <w:rFonts w:ascii="Times New Roman" w:hAnsi="Times New Roman"/>
                <w:caps/>
                <w:noProof/>
                <w:sz w:val="24"/>
                <w:szCs w:val="24"/>
                <w:lang w:eastAsia="en-AU"/>
              </w:rPr>
              <w:t xml:space="preserve"> ИЗ ДЕЛАТНОСТИ ИНСТИТУТА</w:t>
            </w:r>
          </w:p>
        </w:tc>
      </w:tr>
      <w:tr w:rsidR="00C6664B" w:rsidRPr="0018101D" w:rsidTr="00831D62">
        <w:trPr>
          <w:trHeight w:val="20"/>
          <w:tblHeader/>
          <w:jc w:val="center"/>
        </w:trPr>
        <w:tc>
          <w:tcPr>
            <w:tcW w:w="860" w:type="pct"/>
            <w:tcBorders>
              <w:top w:val="single" w:sz="4" w:space="0" w:color="auto"/>
              <w:right w:val="single" w:sz="12" w:space="0" w:color="auto"/>
            </w:tcBorders>
          </w:tcPr>
          <w:p w:rsidR="00C6664B" w:rsidRPr="0018101D" w:rsidRDefault="00C6664B" w:rsidP="007B560A">
            <w:pPr>
              <w:spacing w:line="240" w:lineRule="auto"/>
              <w:ind w:left="0" w:firstLine="0"/>
              <w:rPr>
                <w:rFonts w:ascii="Times New Roman" w:eastAsia="Calibri" w:hAnsi="Times New Roman"/>
                <w:noProof/>
                <w:sz w:val="20"/>
                <w:szCs w:val="22"/>
              </w:rPr>
            </w:pPr>
            <w:r w:rsidRPr="0018101D">
              <w:rPr>
                <w:rFonts w:ascii="Times New Roman" w:eastAsia="Calibri" w:hAnsi="Times New Roman"/>
                <w:noProof/>
                <w:sz w:val="20"/>
                <w:szCs w:val="22"/>
              </w:rPr>
              <w:t>Назив радног места</w:t>
            </w:r>
          </w:p>
        </w:tc>
        <w:tc>
          <w:tcPr>
            <w:tcW w:w="4140" w:type="pct"/>
            <w:vMerge/>
            <w:tcBorders>
              <w:left w:val="single" w:sz="12" w:space="0" w:color="auto"/>
            </w:tcBorders>
            <w:vAlign w:val="center"/>
          </w:tcPr>
          <w:p w:rsidR="00C6664B" w:rsidRPr="0018101D" w:rsidRDefault="00C6664B" w:rsidP="00372201">
            <w:pPr>
              <w:spacing w:before="100" w:after="100" w:line="240" w:lineRule="auto"/>
              <w:outlineLvl w:val="0"/>
              <w:rPr>
                <w:rFonts w:ascii="Times New Roman" w:eastAsia="Calibri" w:hAnsi="Times New Roman"/>
                <w:bCs/>
                <w:caps/>
                <w:sz w:val="24"/>
                <w:szCs w:val="26"/>
              </w:rPr>
            </w:pPr>
          </w:p>
        </w:tc>
      </w:tr>
      <w:tr w:rsidR="00C6664B" w:rsidRPr="0018101D" w:rsidTr="00831D62">
        <w:trPr>
          <w:trHeight w:val="1405"/>
          <w:jc w:val="center"/>
        </w:trPr>
        <w:tc>
          <w:tcPr>
            <w:tcW w:w="860" w:type="pct"/>
            <w:tcBorders>
              <w:right w:val="single" w:sz="12" w:space="0" w:color="auto"/>
            </w:tcBorders>
          </w:tcPr>
          <w:p w:rsidR="00C6664B" w:rsidRPr="0018101D" w:rsidRDefault="00C6664B" w:rsidP="007B560A">
            <w:pPr>
              <w:spacing w:line="240" w:lineRule="auto"/>
              <w:ind w:left="0" w:firstLine="0"/>
              <w:rPr>
                <w:rFonts w:ascii="Times New Roman" w:eastAsia="Calibri" w:hAnsi="Times New Roman"/>
                <w:noProof/>
                <w:sz w:val="20"/>
                <w:szCs w:val="22"/>
              </w:rPr>
            </w:pPr>
            <w:r w:rsidRPr="0018101D">
              <w:rPr>
                <w:rFonts w:ascii="Times New Roman" w:eastAsia="Calibri" w:hAnsi="Times New Roman"/>
                <w:noProof/>
                <w:sz w:val="20"/>
                <w:szCs w:val="22"/>
              </w:rPr>
              <w:t>Општи / типични опис посла</w:t>
            </w:r>
          </w:p>
        </w:tc>
        <w:tc>
          <w:tcPr>
            <w:tcW w:w="4140" w:type="pct"/>
            <w:tcBorders>
              <w:left w:val="single" w:sz="12" w:space="0" w:color="auto"/>
            </w:tcBorders>
          </w:tcPr>
          <w:p w:rsidR="00C6664B" w:rsidRPr="0018101D" w:rsidRDefault="00C6664B" w:rsidP="00C535F2">
            <w:pPr>
              <w:numPr>
                <w:ilvl w:val="0"/>
                <w:numId w:val="190"/>
              </w:numPr>
              <w:spacing w:line="240" w:lineRule="auto"/>
              <w:contextualSpacing/>
              <w:jc w:val="both"/>
              <w:rPr>
                <w:rFonts w:ascii="Times New Roman" w:eastAsia="Calibri" w:hAnsi="Times New Roman"/>
                <w:sz w:val="20"/>
                <w:szCs w:val="20"/>
                <w:lang w:val="sr-Cyrl-CS"/>
              </w:rPr>
            </w:pPr>
            <w:r w:rsidRPr="0018101D">
              <w:rPr>
                <w:rFonts w:ascii="Times New Roman" w:eastAsia="Calibri" w:hAnsi="Times New Roman"/>
                <w:sz w:val="20"/>
                <w:szCs w:val="20"/>
                <w:lang w:val="sr-Cyrl-CS"/>
              </w:rPr>
              <w:t>учествује у пословима испитивања у телима за оцењивање усаглашености;</w:t>
            </w:r>
          </w:p>
          <w:p w:rsidR="00AC1E96" w:rsidRPr="0018101D" w:rsidRDefault="00AC1E96" w:rsidP="00C535F2">
            <w:pPr>
              <w:numPr>
                <w:ilvl w:val="0"/>
                <w:numId w:val="190"/>
              </w:numPr>
              <w:spacing w:line="240" w:lineRule="auto"/>
              <w:contextualSpacing/>
              <w:jc w:val="both"/>
              <w:rPr>
                <w:rFonts w:ascii="Times New Roman" w:eastAsia="Calibri" w:hAnsi="Times New Roman"/>
                <w:sz w:val="20"/>
                <w:szCs w:val="20"/>
                <w:lang w:val="sr-Cyrl-CS"/>
              </w:rPr>
            </w:pPr>
            <w:r w:rsidRPr="0018101D">
              <w:rPr>
                <w:rFonts w:ascii="Times New Roman" w:eastAsia="Calibri" w:hAnsi="Times New Roman"/>
                <w:sz w:val="20"/>
                <w:szCs w:val="20"/>
                <w:lang w:val="sr-Cyrl-CS"/>
              </w:rPr>
              <w:t>учествује у пословима испитивања на пробним столовима;</w:t>
            </w:r>
          </w:p>
          <w:p w:rsidR="00C6664B" w:rsidRPr="0018101D" w:rsidRDefault="00C6664B" w:rsidP="00C535F2">
            <w:pPr>
              <w:numPr>
                <w:ilvl w:val="0"/>
                <w:numId w:val="190"/>
              </w:numPr>
              <w:spacing w:line="240" w:lineRule="auto"/>
              <w:contextualSpacing/>
              <w:jc w:val="both"/>
              <w:rPr>
                <w:rFonts w:ascii="Times New Roman" w:eastAsia="Calibri" w:hAnsi="Times New Roman"/>
                <w:sz w:val="20"/>
                <w:szCs w:val="20"/>
                <w:lang w:val="sr-Cyrl-CS"/>
              </w:rPr>
            </w:pPr>
            <w:r w:rsidRPr="0018101D">
              <w:rPr>
                <w:rFonts w:ascii="Times New Roman" w:eastAsia="Calibri" w:hAnsi="Times New Roman"/>
                <w:sz w:val="20"/>
                <w:szCs w:val="20"/>
                <w:lang w:val="sr-Cyrl-CS"/>
              </w:rPr>
              <w:t xml:space="preserve">обавља </w:t>
            </w:r>
            <w:r w:rsidR="00AC1E96" w:rsidRPr="0018101D">
              <w:rPr>
                <w:rFonts w:ascii="Times New Roman" w:eastAsia="Calibri" w:hAnsi="Times New Roman"/>
                <w:sz w:val="20"/>
                <w:szCs w:val="20"/>
                <w:lang w:val="sr-Cyrl-CS"/>
              </w:rPr>
              <w:t xml:space="preserve">послове </w:t>
            </w:r>
            <w:r w:rsidRPr="0018101D">
              <w:rPr>
                <w:rFonts w:ascii="Times New Roman" w:eastAsia="Calibri" w:hAnsi="Times New Roman"/>
                <w:sz w:val="20"/>
                <w:szCs w:val="20"/>
                <w:lang w:val="sr-Cyrl-CS"/>
              </w:rPr>
              <w:t>испитивањ</w:t>
            </w:r>
            <w:r w:rsidR="00AC1E96" w:rsidRPr="0018101D">
              <w:rPr>
                <w:rFonts w:ascii="Times New Roman" w:eastAsia="Calibri" w:hAnsi="Times New Roman"/>
                <w:sz w:val="20"/>
                <w:szCs w:val="20"/>
                <w:lang w:val="sr-Cyrl-CS"/>
              </w:rPr>
              <w:t>а и контролисања</w:t>
            </w:r>
            <w:r w:rsidRPr="0018101D">
              <w:rPr>
                <w:rFonts w:ascii="Times New Roman" w:eastAsia="Calibri" w:hAnsi="Times New Roman"/>
                <w:sz w:val="20"/>
                <w:szCs w:val="20"/>
                <w:lang w:val="sr-Cyrl-CS"/>
              </w:rPr>
              <w:t xml:space="preserve"> преправки</w:t>
            </w:r>
            <w:r w:rsidR="00AC1E96" w:rsidRPr="0018101D">
              <w:rPr>
                <w:rFonts w:ascii="Times New Roman" w:eastAsia="Calibri" w:hAnsi="Times New Roman"/>
                <w:sz w:val="20"/>
                <w:szCs w:val="20"/>
                <w:lang w:val="sr-Cyrl-CS"/>
              </w:rPr>
              <w:t xml:space="preserve"> свих врста моторних и прикључних возила</w:t>
            </w:r>
            <w:r w:rsidRPr="0018101D">
              <w:rPr>
                <w:rFonts w:ascii="Times New Roman" w:eastAsia="Calibri" w:hAnsi="Times New Roman"/>
                <w:sz w:val="20"/>
                <w:szCs w:val="20"/>
                <w:lang w:val="sr-Cyrl-CS"/>
              </w:rPr>
              <w:t>;</w:t>
            </w:r>
          </w:p>
          <w:p w:rsidR="00AC1E96" w:rsidRPr="0018101D" w:rsidRDefault="00AC1E96" w:rsidP="00C535F2">
            <w:pPr>
              <w:numPr>
                <w:ilvl w:val="0"/>
                <w:numId w:val="190"/>
              </w:numPr>
              <w:spacing w:line="240" w:lineRule="auto"/>
              <w:contextualSpacing/>
              <w:jc w:val="both"/>
              <w:rPr>
                <w:rFonts w:ascii="Times New Roman" w:eastAsia="Calibri" w:hAnsi="Times New Roman"/>
                <w:sz w:val="20"/>
                <w:szCs w:val="20"/>
                <w:lang w:val="sr-Cyrl-CS"/>
              </w:rPr>
            </w:pPr>
            <w:r w:rsidRPr="0018101D">
              <w:rPr>
                <w:rFonts w:ascii="Times New Roman" w:eastAsia="Calibri" w:hAnsi="Times New Roman"/>
                <w:sz w:val="20"/>
                <w:szCs w:val="20"/>
                <w:lang w:val="sr-Cyrl-CS"/>
              </w:rPr>
              <w:t>обавља послове испитивања возила која се увозе као употребљавана;</w:t>
            </w:r>
          </w:p>
          <w:p w:rsidR="00C6664B" w:rsidRPr="0018101D" w:rsidRDefault="00C6664B" w:rsidP="00C535F2">
            <w:pPr>
              <w:numPr>
                <w:ilvl w:val="0"/>
                <w:numId w:val="190"/>
              </w:numPr>
              <w:spacing w:line="240" w:lineRule="auto"/>
              <w:contextualSpacing/>
              <w:jc w:val="both"/>
              <w:rPr>
                <w:rFonts w:ascii="Times New Roman" w:eastAsia="Calibri" w:hAnsi="Times New Roman"/>
                <w:sz w:val="20"/>
                <w:szCs w:val="20"/>
                <w:lang w:val="sr-Cyrl-CS"/>
              </w:rPr>
            </w:pPr>
            <w:r w:rsidRPr="0018101D">
              <w:rPr>
                <w:rFonts w:ascii="Times New Roman" w:eastAsia="Calibri" w:hAnsi="Times New Roman"/>
                <w:sz w:val="20"/>
                <w:szCs w:val="20"/>
                <w:lang w:val="sr-Cyrl-CS"/>
              </w:rPr>
              <w:t>припрема и израђује извештаје из делокруга рада.</w:t>
            </w:r>
          </w:p>
        </w:tc>
      </w:tr>
      <w:tr w:rsidR="00C6664B" w:rsidRPr="0018101D" w:rsidTr="00831D62">
        <w:trPr>
          <w:trHeight w:val="283"/>
          <w:jc w:val="center"/>
        </w:trPr>
        <w:tc>
          <w:tcPr>
            <w:tcW w:w="860" w:type="pct"/>
            <w:tcBorders>
              <w:right w:val="single" w:sz="12" w:space="0" w:color="auto"/>
            </w:tcBorders>
          </w:tcPr>
          <w:p w:rsidR="00C6664B" w:rsidRPr="0018101D" w:rsidRDefault="00C6664B" w:rsidP="007B560A">
            <w:pPr>
              <w:spacing w:line="240" w:lineRule="auto"/>
              <w:ind w:left="0" w:firstLine="0"/>
              <w:rPr>
                <w:rFonts w:ascii="Times New Roman" w:eastAsia="Calibri" w:hAnsi="Times New Roman"/>
                <w:noProof/>
                <w:sz w:val="20"/>
                <w:szCs w:val="22"/>
              </w:rPr>
            </w:pPr>
            <w:r w:rsidRPr="0018101D">
              <w:rPr>
                <w:rFonts w:ascii="Times New Roman" w:eastAsia="Calibri" w:hAnsi="Times New Roman"/>
                <w:noProof/>
                <w:sz w:val="20"/>
                <w:szCs w:val="22"/>
              </w:rPr>
              <w:t>Образовање</w:t>
            </w:r>
          </w:p>
        </w:tc>
        <w:tc>
          <w:tcPr>
            <w:tcW w:w="4140" w:type="pct"/>
            <w:tcBorders>
              <w:left w:val="single" w:sz="12" w:space="0" w:color="auto"/>
            </w:tcBorders>
          </w:tcPr>
          <w:p w:rsidR="00C6664B" w:rsidRPr="0018101D" w:rsidRDefault="00C6664B" w:rsidP="00C535F2">
            <w:pPr>
              <w:numPr>
                <w:ilvl w:val="0"/>
                <w:numId w:val="119"/>
              </w:numPr>
              <w:spacing w:line="240" w:lineRule="auto"/>
              <w:ind w:left="360"/>
              <w:contextualSpacing/>
              <w:rPr>
                <w:rFonts w:ascii="Times New Roman" w:eastAsia="Calibri" w:hAnsi="Times New Roman"/>
                <w:noProof/>
                <w:sz w:val="20"/>
              </w:rPr>
            </w:pPr>
            <w:r w:rsidRPr="0018101D">
              <w:rPr>
                <w:rFonts w:ascii="Times New Roman" w:eastAsia="Calibri" w:hAnsi="Times New Roman"/>
                <w:noProof/>
                <w:sz w:val="20"/>
              </w:rPr>
              <w:t>средње образовање</w:t>
            </w:r>
            <w:r w:rsidR="00831D62" w:rsidRPr="0018101D">
              <w:rPr>
                <w:rFonts w:ascii="Times New Roman" w:eastAsia="Calibri" w:hAnsi="Times New Roman"/>
                <w:noProof/>
                <w:sz w:val="20"/>
              </w:rPr>
              <w:t>.</w:t>
            </w:r>
          </w:p>
        </w:tc>
      </w:tr>
      <w:tr w:rsidR="00C6664B" w:rsidRPr="009910E6" w:rsidTr="00831D62">
        <w:trPr>
          <w:trHeight w:val="283"/>
          <w:jc w:val="center"/>
        </w:trPr>
        <w:tc>
          <w:tcPr>
            <w:tcW w:w="860" w:type="pct"/>
            <w:tcBorders>
              <w:right w:val="single" w:sz="12" w:space="0" w:color="auto"/>
            </w:tcBorders>
          </w:tcPr>
          <w:p w:rsidR="00C6664B" w:rsidRPr="0018101D" w:rsidRDefault="00C6664B" w:rsidP="007B560A">
            <w:pPr>
              <w:spacing w:line="240" w:lineRule="auto"/>
              <w:ind w:left="0" w:firstLine="0"/>
              <w:rPr>
                <w:rFonts w:ascii="Times New Roman" w:eastAsia="Calibri" w:hAnsi="Times New Roman"/>
                <w:noProof/>
                <w:sz w:val="20"/>
                <w:szCs w:val="22"/>
              </w:rPr>
            </w:pPr>
            <w:r w:rsidRPr="0018101D">
              <w:rPr>
                <w:rFonts w:ascii="Times New Roman" w:eastAsia="Calibri" w:hAnsi="Times New Roman"/>
                <w:noProof/>
                <w:sz w:val="20"/>
                <w:szCs w:val="22"/>
              </w:rPr>
              <w:t>Додатна знања / испити / радно искуство</w:t>
            </w:r>
          </w:p>
        </w:tc>
        <w:tc>
          <w:tcPr>
            <w:tcW w:w="4140" w:type="pct"/>
            <w:tcBorders>
              <w:left w:val="single" w:sz="12" w:space="0" w:color="auto"/>
            </w:tcBorders>
          </w:tcPr>
          <w:p w:rsidR="00C6664B" w:rsidRPr="0018101D" w:rsidRDefault="00C6664B" w:rsidP="00C535F2">
            <w:pPr>
              <w:numPr>
                <w:ilvl w:val="0"/>
                <w:numId w:val="119"/>
              </w:numPr>
              <w:spacing w:line="240" w:lineRule="auto"/>
              <w:ind w:left="360"/>
              <w:rPr>
                <w:rFonts w:ascii="Times New Roman" w:eastAsia="Calibri" w:hAnsi="Times New Roman"/>
                <w:noProof/>
                <w:color w:val="FF0000"/>
                <w:sz w:val="20"/>
              </w:rPr>
            </w:pPr>
            <w:r w:rsidRPr="0018101D">
              <w:rPr>
                <w:rFonts w:ascii="Times New Roman" w:hAnsi="Times New Roman"/>
                <w:noProof/>
                <w:sz w:val="20"/>
                <w:szCs w:val="20"/>
                <w:lang w:val="en-AU" w:eastAsia="en-AU"/>
              </w:rPr>
              <w:t>у складу са општим актом института.</w:t>
            </w:r>
          </w:p>
        </w:tc>
      </w:tr>
    </w:tbl>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5466B2" w:rsidRDefault="005466B2">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6664B" w:rsidRPr="001C3E81" w:rsidTr="00372201">
        <w:trPr>
          <w:trHeight w:val="262"/>
          <w:tblHeader/>
          <w:jc w:val="center"/>
        </w:trPr>
        <w:tc>
          <w:tcPr>
            <w:tcW w:w="848" w:type="pct"/>
            <w:tcBorders>
              <w:bottom w:val="single" w:sz="4" w:space="0" w:color="auto"/>
              <w:right w:val="single" w:sz="12" w:space="0" w:color="auto"/>
            </w:tcBorders>
          </w:tcPr>
          <w:p w:rsidR="00C6664B" w:rsidRPr="001C3E81" w:rsidRDefault="00AF7972" w:rsidP="001C3E81">
            <w:pPr>
              <w:spacing w:line="240" w:lineRule="auto"/>
              <w:outlineLvl w:val="0"/>
              <w:rPr>
                <w:rFonts w:ascii="Times New Roman" w:eastAsia="Calibri" w:hAnsi="Times New Roman"/>
                <w:sz w:val="24"/>
                <w:szCs w:val="24"/>
              </w:rPr>
            </w:pPr>
            <w:r w:rsidRPr="001C3E81">
              <w:rPr>
                <w:rFonts w:ascii="Times New Roman" w:eastAsia="Calibri" w:hAnsi="Times New Roman"/>
                <w:sz w:val="24"/>
                <w:szCs w:val="24"/>
              </w:rPr>
              <w:lastRenderedPageBreak/>
              <w:t>5</w:t>
            </w:r>
            <w:r w:rsidR="001C3E81">
              <w:rPr>
                <w:rFonts w:ascii="Times New Roman" w:eastAsia="Calibri" w:hAnsi="Times New Roman"/>
                <w:sz w:val="24"/>
                <w:szCs w:val="24"/>
              </w:rPr>
              <w:t>2</w:t>
            </w:r>
            <w:r w:rsidR="00C6664B" w:rsidRPr="001C3E81">
              <w:rPr>
                <w:rFonts w:ascii="Times New Roman" w:eastAsia="Calibri" w:hAnsi="Times New Roman"/>
                <w:sz w:val="24"/>
                <w:szCs w:val="24"/>
              </w:rPr>
              <w:t>.</w:t>
            </w:r>
          </w:p>
        </w:tc>
        <w:tc>
          <w:tcPr>
            <w:tcW w:w="4152" w:type="pct"/>
            <w:vMerge w:val="restart"/>
            <w:tcBorders>
              <w:left w:val="single" w:sz="12" w:space="0" w:color="auto"/>
            </w:tcBorders>
            <w:vAlign w:val="center"/>
          </w:tcPr>
          <w:p w:rsidR="00C6664B" w:rsidRPr="001C3E81" w:rsidRDefault="00C6664B" w:rsidP="00372201">
            <w:pPr>
              <w:tabs>
                <w:tab w:val="left" w:pos="7305"/>
              </w:tabs>
              <w:spacing w:line="240" w:lineRule="auto"/>
              <w:ind w:left="0" w:firstLine="0"/>
              <w:rPr>
                <w:rFonts w:ascii="Times New Roman" w:hAnsi="Times New Roman"/>
                <w:color w:val="00B050"/>
                <w:sz w:val="20"/>
                <w:szCs w:val="20"/>
                <w:lang w:val="sr-Cyrl-CS"/>
              </w:rPr>
            </w:pPr>
            <w:r w:rsidRPr="001C3E81">
              <w:rPr>
                <w:rFonts w:ascii="Times New Roman" w:hAnsi="Times New Roman"/>
                <w:caps/>
                <w:noProof/>
                <w:sz w:val="24"/>
                <w:szCs w:val="24"/>
                <w:lang w:eastAsia="en-AU"/>
              </w:rPr>
              <w:t xml:space="preserve">контролор на </w:t>
            </w:r>
            <w:r w:rsidR="00EC1E7A" w:rsidRPr="001C3E81">
              <w:rPr>
                <w:rFonts w:ascii="Times New Roman" w:hAnsi="Times New Roman"/>
                <w:caps/>
                <w:noProof/>
                <w:sz w:val="24"/>
                <w:szCs w:val="24"/>
                <w:lang w:eastAsia="en-AU"/>
              </w:rPr>
              <w:t xml:space="preserve">ПОСЛОВИМА </w:t>
            </w:r>
            <w:r w:rsidRPr="001C3E81">
              <w:rPr>
                <w:rFonts w:ascii="Times New Roman" w:hAnsi="Times New Roman"/>
                <w:caps/>
                <w:noProof/>
                <w:sz w:val="24"/>
                <w:szCs w:val="24"/>
                <w:lang w:eastAsia="en-AU"/>
              </w:rPr>
              <w:t>испит</w:t>
            </w:r>
            <w:r w:rsidR="00EC1E7A" w:rsidRPr="001C3E81">
              <w:rPr>
                <w:rFonts w:ascii="Times New Roman" w:hAnsi="Times New Roman"/>
                <w:caps/>
                <w:noProof/>
                <w:sz w:val="24"/>
                <w:szCs w:val="24"/>
                <w:lang w:eastAsia="en-AU"/>
              </w:rPr>
              <w:t>ИВАЊА</w:t>
            </w:r>
            <w:r w:rsidRPr="001C3E81">
              <w:rPr>
                <w:rFonts w:ascii="Times New Roman" w:hAnsi="Times New Roman"/>
                <w:caps/>
                <w:noProof/>
                <w:sz w:val="24"/>
                <w:szCs w:val="24"/>
                <w:lang w:eastAsia="en-AU"/>
              </w:rPr>
              <w:t xml:space="preserve"> ИЗ ДЕЛАТНОСТИ ИНСТИТУТА</w:t>
            </w:r>
          </w:p>
          <w:p w:rsidR="00C6664B" w:rsidRPr="001C3E81" w:rsidRDefault="00C6664B" w:rsidP="00831D62">
            <w:pPr>
              <w:spacing w:line="240" w:lineRule="auto"/>
              <w:ind w:left="0" w:firstLine="0"/>
              <w:outlineLvl w:val="0"/>
              <w:rPr>
                <w:rFonts w:ascii="Times New Roman" w:hAnsi="Times New Roman"/>
                <w:bCs/>
                <w:noProof/>
                <w:sz w:val="24"/>
                <w:szCs w:val="24"/>
                <w:lang w:eastAsia="en-AU"/>
              </w:rPr>
            </w:pPr>
          </w:p>
        </w:tc>
      </w:tr>
      <w:tr w:rsidR="00C6664B" w:rsidRPr="001C3E81" w:rsidTr="00372201">
        <w:trPr>
          <w:trHeight w:val="20"/>
          <w:tblHeader/>
          <w:jc w:val="center"/>
        </w:trPr>
        <w:tc>
          <w:tcPr>
            <w:tcW w:w="848" w:type="pct"/>
            <w:tcBorders>
              <w:top w:val="single" w:sz="4" w:space="0" w:color="auto"/>
              <w:right w:val="single" w:sz="12" w:space="0" w:color="auto"/>
            </w:tcBorders>
          </w:tcPr>
          <w:p w:rsidR="00C6664B" w:rsidRPr="001C3E81" w:rsidRDefault="00C6664B" w:rsidP="00E0416F">
            <w:pPr>
              <w:spacing w:line="240" w:lineRule="auto"/>
              <w:ind w:left="0" w:firstLine="0"/>
              <w:rPr>
                <w:rFonts w:ascii="Times New Roman" w:eastAsia="Calibri" w:hAnsi="Times New Roman"/>
                <w:noProof/>
                <w:sz w:val="20"/>
                <w:szCs w:val="22"/>
              </w:rPr>
            </w:pPr>
            <w:r w:rsidRPr="001C3E81">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C6664B" w:rsidRPr="001C3E81" w:rsidRDefault="00C6664B" w:rsidP="00372201">
            <w:pPr>
              <w:spacing w:before="100" w:after="100" w:line="240" w:lineRule="auto"/>
              <w:outlineLvl w:val="0"/>
              <w:rPr>
                <w:rFonts w:ascii="Times New Roman" w:eastAsia="Calibri" w:hAnsi="Times New Roman"/>
                <w:bCs/>
                <w:caps/>
                <w:sz w:val="24"/>
                <w:szCs w:val="26"/>
              </w:rPr>
            </w:pPr>
          </w:p>
        </w:tc>
      </w:tr>
      <w:tr w:rsidR="00C6664B" w:rsidRPr="001C3E81" w:rsidTr="00372201">
        <w:trPr>
          <w:trHeight w:val="1405"/>
          <w:jc w:val="center"/>
        </w:trPr>
        <w:tc>
          <w:tcPr>
            <w:tcW w:w="848" w:type="pct"/>
            <w:tcBorders>
              <w:right w:val="single" w:sz="12" w:space="0" w:color="auto"/>
            </w:tcBorders>
          </w:tcPr>
          <w:p w:rsidR="00C6664B" w:rsidRPr="001C3E81" w:rsidRDefault="00C6664B" w:rsidP="00E0416F">
            <w:pPr>
              <w:spacing w:line="240" w:lineRule="auto"/>
              <w:ind w:left="0" w:firstLine="0"/>
              <w:rPr>
                <w:rFonts w:ascii="Times New Roman" w:eastAsia="Calibri" w:hAnsi="Times New Roman"/>
                <w:noProof/>
                <w:sz w:val="20"/>
                <w:szCs w:val="22"/>
              </w:rPr>
            </w:pPr>
            <w:r w:rsidRPr="001C3E81">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C6664B" w:rsidRPr="001C3E81" w:rsidRDefault="00C6664B" w:rsidP="00C535F2">
            <w:pPr>
              <w:numPr>
                <w:ilvl w:val="0"/>
                <w:numId w:val="201"/>
              </w:numPr>
              <w:spacing w:line="240" w:lineRule="auto"/>
              <w:contextualSpacing/>
              <w:jc w:val="both"/>
              <w:rPr>
                <w:rFonts w:ascii="Times New Roman" w:eastAsia="Calibri" w:hAnsi="Times New Roman"/>
                <w:sz w:val="20"/>
                <w:szCs w:val="20"/>
                <w:lang w:val="sr-Cyrl-CS"/>
              </w:rPr>
            </w:pPr>
            <w:r w:rsidRPr="001C3E81">
              <w:rPr>
                <w:rFonts w:ascii="Times New Roman" w:eastAsia="Calibri" w:hAnsi="Times New Roman"/>
                <w:sz w:val="20"/>
                <w:szCs w:val="20"/>
                <w:lang w:val="sr-Cyrl-CS"/>
              </w:rPr>
              <w:t>учествује у пословима испитивања</w:t>
            </w:r>
            <w:r w:rsidR="00EC1E7A" w:rsidRPr="001C3E81">
              <w:rPr>
                <w:rFonts w:ascii="Times New Roman" w:eastAsia="Calibri" w:hAnsi="Times New Roman"/>
                <w:sz w:val="20"/>
                <w:szCs w:val="20"/>
                <w:lang w:val="sr-Cyrl-CS"/>
              </w:rPr>
              <w:t xml:space="preserve"> и контролисања</w:t>
            </w:r>
            <w:r w:rsidRPr="001C3E81">
              <w:rPr>
                <w:rFonts w:ascii="Times New Roman" w:eastAsia="Calibri" w:hAnsi="Times New Roman"/>
                <w:sz w:val="20"/>
                <w:szCs w:val="20"/>
                <w:lang w:val="sr-Cyrl-CS"/>
              </w:rPr>
              <w:t xml:space="preserve"> преправки </w:t>
            </w:r>
            <w:r w:rsidR="00EC1E7A" w:rsidRPr="001C3E81">
              <w:rPr>
                <w:rFonts w:ascii="Times New Roman" w:eastAsia="Calibri" w:hAnsi="Times New Roman"/>
                <w:sz w:val="20"/>
                <w:szCs w:val="20"/>
                <w:lang w:val="sr-Cyrl-CS"/>
              </w:rPr>
              <w:t xml:space="preserve">свих врста моторних и прикључних </w:t>
            </w:r>
            <w:r w:rsidRPr="001C3E81">
              <w:rPr>
                <w:rFonts w:ascii="Times New Roman" w:eastAsia="Calibri" w:hAnsi="Times New Roman"/>
                <w:sz w:val="20"/>
                <w:szCs w:val="20"/>
                <w:lang w:val="sr-Cyrl-CS"/>
              </w:rPr>
              <w:t>возила;</w:t>
            </w:r>
          </w:p>
          <w:p w:rsidR="00EC1E7A" w:rsidRPr="001C3E81" w:rsidRDefault="00EC1E7A" w:rsidP="00C535F2">
            <w:pPr>
              <w:numPr>
                <w:ilvl w:val="0"/>
                <w:numId w:val="201"/>
              </w:numPr>
              <w:spacing w:line="240" w:lineRule="auto"/>
              <w:contextualSpacing/>
              <w:jc w:val="both"/>
              <w:rPr>
                <w:rFonts w:ascii="Times New Roman" w:eastAsia="Calibri" w:hAnsi="Times New Roman"/>
                <w:sz w:val="20"/>
                <w:szCs w:val="20"/>
                <w:lang w:val="sr-Cyrl-CS"/>
              </w:rPr>
            </w:pPr>
            <w:r w:rsidRPr="001C3E81">
              <w:rPr>
                <w:rFonts w:ascii="Times New Roman" w:eastAsia="Calibri" w:hAnsi="Times New Roman"/>
                <w:sz w:val="20"/>
                <w:szCs w:val="20"/>
                <w:lang w:val="sr-Cyrl-CS"/>
              </w:rPr>
              <w:t>обавља послове испитивања возила која се увозе као употребљавана;</w:t>
            </w:r>
          </w:p>
          <w:p w:rsidR="00EC1E7A" w:rsidRPr="001C3E81" w:rsidRDefault="00EC1E7A" w:rsidP="00C535F2">
            <w:pPr>
              <w:numPr>
                <w:ilvl w:val="0"/>
                <w:numId w:val="201"/>
              </w:numPr>
              <w:spacing w:line="240" w:lineRule="auto"/>
              <w:contextualSpacing/>
              <w:jc w:val="both"/>
              <w:rPr>
                <w:rFonts w:ascii="Times New Roman" w:eastAsia="Calibri" w:hAnsi="Times New Roman"/>
                <w:sz w:val="20"/>
                <w:szCs w:val="20"/>
                <w:lang w:val="sr-Cyrl-CS"/>
              </w:rPr>
            </w:pPr>
            <w:r w:rsidRPr="001C3E81">
              <w:rPr>
                <w:rFonts w:ascii="Times New Roman" w:eastAsia="Calibri" w:hAnsi="Times New Roman"/>
                <w:sz w:val="20"/>
                <w:szCs w:val="20"/>
                <w:lang w:val="sr-Cyrl-CS"/>
              </w:rPr>
              <w:t>учествује у пословима испитивања у телима за оцењивање усаглашености;</w:t>
            </w:r>
          </w:p>
          <w:p w:rsidR="00C6664B" w:rsidRPr="001C3E81" w:rsidRDefault="00EC1E7A" w:rsidP="00C535F2">
            <w:pPr>
              <w:numPr>
                <w:ilvl w:val="0"/>
                <w:numId w:val="201"/>
              </w:numPr>
              <w:spacing w:line="240" w:lineRule="auto"/>
              <w:contextualSpacing/>
              <w:jc w:val="both"/>
              <w:rPr>
                <w:rFonts w:ascii="Times New Roman" w:eastAsia="Calibri" w:hAnsi="Times New Roman"/>
                <w:sz w:val="20"/>
                <w:szCs w:val="20"/>
                <w:lang w:val="sr-Cyrl-CS"/>
              </w:rPr>
            </w:pPr>
            <w:r w:rsidRPr="001C3E81">
              <w:rPr>
                <w:rFonts w:ascii="Times New Roman" w:eastAsia="Calibri" w:hAnsi="Times New Roman"/>
                <w:sz w:val="20"/>
                <w:szCs w:val="20"/>
                <w:lang w:val="sr-Cyrl-CS"/>
              </w:rPr>
              <w:t xml:space="preserve">обавља припрему </w:t>
            </w:r>
            <w:r w:rsidR="00C6664B" w:rsidRPr="001C3E81">
              <w:rPr>
                <w:rFonts w:ascii="Times New Roman" w:eastAsia="Calibri" w:hAnsi="Times New Roman"/>
                <w:sz w:val="20"/>
                <w:szCs w:val="20"/>
                <w:lang w:val="sr-Cyrl-CS"/>
              </w:rPr>
              <w:t>пробни</w:t>
            </w:r>
            <w:r w:rsidRPr="001C3E81">
              <w:rPr>
                <w:rFonts w:ascii="Times New Roman" w:eastAsia="Calibri" w:hAnsi="Times New Roman"/>
                <w:sz w:val="20"/>
                <w:szCs w:val="20"/>
                <w:lang w:val="sr-Cyrl-CS"/>
              </w:rPr>
              <w:t>х</w:t>
            </w:r>
            <w:r w:rsidR="00C6664B" w:rsidRPr="001C3E81">
              <w:rPr>
                <w:rFonts w:ascii="Times New Roman" w:eastAsia="Calibri" w:hAnsi="Times New Roman"/>
                <w:sz w:val="20"/>
                <w:szCs w:val="20"/>
                <w:lang w:val="sr-Cyrl-CS"/>
              </w:rPr>
              <w:t xml:space="preserve"> столов</w:t>
            </w:r>
            <w:r w:rsidRPr="001C3E81">
              <w:rPr>
                <w:rFonts w:ascii="Times New Roman" w:eastAsia="Calibri" w:hAnsi="Times New Roman"/>
                <w:sz w:val="20"/>
                <w:szCs w:val="20"/>
                <w:lang w:val="sr-Cyrl-CS"/>
              </w:rPr>
              <w:t>а у поступцима испитивања</w:t>
            </w:r>
            <w:r w:rsidR="00C6664B" w:rsidRPr="001C3E81">
              <w:rPr>
                <w:rFonts w:ascii="Times New Roman" w:eastAsia="Calibri" w:hAnsi="Times New Roman"/>
                <w:sz w:val="20"/>
                <w:szCs w:val="20"/>
                <w:lang w:val="sr-Cyrl-CS"/>
              </w:rPr>
              <w:t>;</w:t>
            </w:r>
          </w:p>
          <w:p w:rsidR="00C6664B" w:rsidRPr="001C3E81" w:rsidRDefault="00EC1E7A" w:rsidP="00C535F2">
            <w:pPr>
              <w:numPr>
                <w:ilvl w:val="0"/>
                <w:numId w:val="201"/>
              </w:numPr>
              <w:spacing w:line="240" w:lineRule="auto"/>
              <w:contextualSpacing/>
              <w:jc w:val="both"/>
              <w:rPr>
                <w:rFonts w:ascii="Times New Roman" w:eastAsia="Calibri" w:hAnsi="Times New Roman"/>
                <w:sz w:val="20"/>
                <w:szCs w:val="20"/>
                <w:lang w:val="sr-Cyrl-CS"/>
              </w:rPr>
            </w:pPr>
            <w:r w:rsidRPr="001C3E81">
              <w:rPr>
                <w:rFonts w:ascii="Times New Roman" w:eastAsia="Calibri" w:hAnsi="Times New Roman"/>
                <w:sz w:val="20"/>
                <w:szCs w:val="20"/>
                <w:lang w:val="sr-Cyrl-CS"/>
              </w:rPr>
              <w:t>учествује у пословима испитивања на пробним столовима.</w:t>
            </w:r>
          </w:p>
        </w:tc>
      </w:tr>
      <w:tr w:rsidR="00C6664B" w:rsidRPr="001C3E81" w:rsidTr="00372201">
        <w:trPr>
          <w:trHeight w:val="283"/>
          <w:jc w:val="center"/>
        </w:trPr>
        <w:tc>
          <w:tcPr>
            <w:tcW w:w="848" w:type="pct"/>
            <w:tcBorders>
              <w:right w:val="single" w:sz="12" w:space="0" w:color="auto"/>
            </w:tcBorders>
          </w:tcPr>
          <w:p w:rsidR="00C6664B" w:rsidRPr="001C3E81" w:rsidRDefault="00C6664B" w:rsidP="00E0416F">
            <w:pPr>
              <w:spacing w:line="240" w:lineRule="auto"/>
              <w:ind w:left="0" w:firstLine="0"/>
              <w:rPr>
                <w:rFonts w:ascii="Times New Roman" w:eastAsia="Calibri" w:hAnsi="Times New Roman"/>
                <w:noProof/>
                <w:sz w:val="20"/>
                <w:szCs w:val="22"/>
              </w:rPr>
            </w:pPr>
            <w:r w:rsidRPr="001C3E81">
              <w:rPr>
                <w:rFonts w:ascii="Times New Roman" w:eastAsia="Calibri" w:hAnsi="Times New Roman"/>
                <w:noProof/>
                <w:sz w:val="20"/>
                <w:szCs w:val="22"/>
              </w:rPr>
              <w:t>Образовање</w:t>
            </w:r>
          </w:p>
        </w:tc>
        <w:tc>
          <w:tcPr>
            <w:tcW w:w="4152" w:type="pct"/>
            <w:tcBorders>
              <w:left w:val="single" w:sz="12" w:space="0" w:color="auto"/>
            </w:tcBorders>
          </w:tcPr>
          <w:p w:rsidR="00C6664B" w:rsidRPr="001C3E81" w:rsidRDefault="00C6664B" w:rsidP="00C535F2">
            <w:pPr>
              <w:numPr>
                <w:ilvl w:val="0"/>
                <w:numId w:val="119"/>
              </w:numPr>
              <w:spacing w:line="240" w:lineRule="auto"/>
              <w:ind w:left="360"/>
              <w:contextualSpacing/>
              <w:rPr>
                <w:rFonts w:ascii="Times New Roman" w:eastAsia="Calibri" w:hAnsi="Times New Roman"/>
                <w:noProof/>
                <w:sz w:val="20"/>
              </w:rPr>
            </w:pPr>
            <w:r w:rsidRPr="001C3E81">
              <w:rPr>
                <w:rFonts w:ascii="Times New Roman" w:eastAsia="Calibri" w:hAnsi="Times New Roman"/>
                <w:noProof/>
                <w:sz w:val="20"/>
              </w:rPr>
              <w:t>средње образовање</w:t>
            </w:r>
            <w:r w:rsidR="00831D62" w:rsidRPr="001C3E81">
              <w:rPr>
                <w:rFonts w:ascii="Times New Roman" w:eastAsia="Calibri" w:hAnsi="Times New Roman"/>
                <w:noProof/>
                <w:sz w:val="20"/>
              </w:rPr>
              <w:t>.</w:t>
            </w:r>
          </w:p>
        </w:tc>
      </w:tr>
      <w:tr w:rsidR="00C6664B" w:rsidRPr="009910E6" w:rsidTr="00372201">
        <w:trPr>
          <w:trHeight w:val="283"/>
          <w:jc w:val="center"/>
        </w:trPr>
        <w:tc>
          <w:tcPr>
            <w:tcW w:w="848" w:type="pct"/>
            <w:tcBorders>
              <w:right w:val="single" w:sz="12" w:space="0" w:color="auto"/>
            </w:tcBorders>
          </w:tcPr>
          <w:p w:rsidR="00C6664B" w:rsidRPr="001C3E81" w:rsidRDefault="00C6664B" w:rsidP="00E0416F">
            <w:pPr>
              <w:spacing w:line="240" w:lineRule="auto"/>
              <w:ind w:left="0" w:firstLine="0"/>
              <w:rPr>
                <w:rFonts w:ascii="Times New Roman" w:eastAsia="Calibri" w:hAnsi="Times New Roman"/>
                <w:noProof/>
                <w:sz w:val="20"/>
                <w:szCs w:val="22"/>
              </w:rPr>
            </w:pPr>
            <w:r w:rsidRPr="001C3E81">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C6664B" w:rsidRPr="001C3E81" w:rsidRDefault="00C6664B" w:rsidP="00C535F2">
            <w:pPr>
              <w:numPr>
                <w:ilvl w:val="0"/>
                <w:numId w:val="119"/>
              </w:numPr>
              <w:spacing w:line="240" w:lineRule="auto"/>
              <w:ind w:left="360"/>
              <w:contextualSpacing/>
              <w:rPr>
                <w:rFonts w:ascii="Times New Roman" w:eastAsia="Calibri" w:hAnsi="Times New Roman"/>
                <w:noProof/>
                <w:color w:val="FF0000"/>
                <w:sz w:val="20"/>
              </w:rPr>
            </w:pPr>
            <w:r w:rsidRPr="001C3E81">
              <w:rPr>
                <w:rFonts w:ascii="Times New Roman" w:hAnsi="Times New Roman"/>
                <w:noProof/>
                <w:sz w:val="20"/>
                <w:szCs w:val="20"/>
                <w:lang w:val="en-AU" w:eastAsia="en-AU"/>
              </w:rPr>
              <w:t>у складу са општим актом института.</w:t>
            </w:r>
          </w:p>
        </w:tc>
      </w:tr>
    </w:tbl>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831D62" w:rsidP="00831D62">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700AEF" w:rsidRPr="00E86287" w:rsidTr="00FC34DE">
        <w:trPr>
          <w:trHeight w:val="262"/>
          <w:tblHeader/>
          <w:jc w:val="center"/>
        </w:trPr>
        <w:tc>
          <w:tcPr>
            <w:tcW w:w="848" w:type="pct"/>
            <w:tcBorders>
              <w:bottom w:val="single" w:sz="4" w:space="0" w:color="auto"/>
              <w:right w:val="single" w:sz="12" w:space="0" w:color="auto"/>
            </w:tcBorders>
          </w:tcPr>
          <w:p w:rsidR="00700AEF" w:rsidRPr="00E86287" w:rsidRDefault="00AF7972" w:rsidP="00E86287">
            <w:pPr>
              <w:outlineLvl w:val="0"/>
              <w:rPr>
                <w:rFonts w:ascii="Times New Roman" w:hAnsi="Times New Roman"/>
                <w:color w:val="000000" w:themeColor="text1"/>
                <w:sz w:val="24"/>
                <w:szCs w:val="24"/>
              </w:rPr>
            </w:pPr>
            <w:r w:rsidRPr="00E86287">
              <w:rPr>
                <w:rFonts w:ascii="Times New Roman" w:hAnsi="Times New Roman"/>
                <w:color w:val="000000" w:themeColor="text1"/>
                <w:sz w:val="24"/>
                <w:szCs w:val="24"/>
              </w:rPr>
              <w:lastRenderedPageBreak/>
              <w:t>5</w:t>
            </w:r>
            <w:r w:rsidR="00E86287" w:rsidRPr="00E86287">
              <w:rPr>
                <w:rFonts w:ascii="Times New Roman" w:hAnsi="Times New Roman"/>
                <w:color w:val="000000" w:themeColor="text1"/>
                <w:sz w:val="24"/>
                <w:szCs w:val="24"/>
              </w:rPr>
              <w:t>3</w:t>
            </w:r>
            <w:r w:rsidR="00831D62" w:rsidRPr="00E86287">
              <w:rPr>
                <w:rFonts w:ascii="Times New Roman" w:hAnsi="Times New Roman"/>
                <w:color w:val="000000" w:themeColor="text1"/>
                <w:sz w:val="24"/>
                <w:szCs w:val="24"/>
              </w:rPr>
              <w:t>.</w:t>
            </w:r>
          </w:p>
        </w:tc>
        <w:tc>
          <w:tcPr>
            <w:tcW w:w="4152" w:type="pct"/>
            <w:vMerge w:val="restart"/>
            <w:tcBorders>
              <w:left w:val="single" w:sz="12" w:space="0" w:color="auto"/>
            </w:tcBorders>
            <w:vAlign w:val="center"/>
          </w:tcPr>
          <w:p w:rsidR="00700AEF" w:rsidRPr="00E86287" w:rsidRDefault="00700AEF" w:rsidP="00AF7972">
            <w:pPr>
              <w:tabs>
                <w:tab w:val="left" w:pos="7305"/>
              </w:tabs>
              <w:spacing w:line="240" w:lineRule="auto"/>
              <w:ind w:left="0" w:firstLine="0"/>
              <w:rPr>
                <w:rFonts w:ascii="Times New Roman" w:hAnsi="Times New Roman"/>
                <w:bCs/>
                <w:noProof/>
                <w:color w:val="000000" w:themeColor="text1"/>
                <w:sz w:val="24"/>
                <w:szCs w:val="24"/>
                <w:lang w:eastAsia="en-AU"/>
              </w:rPr>
            </w:pPr>
            <w:r w:rsidRPr="00E86287">
              <w:rPr>
                <w:rFonts w:ascii="Times New Roman" w:hAnsi="Times New Roman"/>
                <w:caps/>
                <w:noProof/>
                <w:sz w:val="24"/>
                <w:szCs w:val="24"/>
                <w:lang w:eastAsia="en-AU"/>
              </w:rPr>
              <w:t>ТЕХНИЧАР НА ПОСЛОВИМА ИСПИТИВАЊА ИЗ ДЕЛАТНОСТИ ИНСТИТУТА</w:t>
            </w:r>
          </w:p>
        </w:tc>
      </w:tr>
      <w:tr w:rsidR="00700AEF" w:rsidRPr="00E86287" w:rsidTr="00FC34DE">
        <w:trPr>
          <w:trHeight w:val="20"/>
          <w:tblHeader/>
          <w:jc w:val="center"/>
        </w:trPr>
        <w:tc>
          <w:tcPr>
            <w:tcW w:w="848" w:type="pct"/>
            <w:tcBorders>
              <w:top w:val="single" w:sz="4" w:space="0" w:color="auto"/>
              <w:right w:val="single" w:sz="12" w:space="0" w:color="auto"/>
            </w:tcBorders>
          </w:tcPr>
          <w:p w:rsidR="00700AEF" w:rsidRPr="00E86287" w:rsidRDefault="00700AEF" w:rsidP="00AF7972">
            <w:pPr>
              <w:spacing w:line="240" w:lineRule="auto"/>
              <w:ind w:left="0" w:firstLine="0"/>
              <w:rPr>
                <w:rFonts w:ascii="Times New Roman" w:eastAsia="Calibri" w:hAnsi="Times New Roman"/>
                <w:noProof/>
                <w:sz w:val="20"/>
                <w:szCs w:val="22"/>
              </w:rPr>
            </w:pPr>
            <w:r w:rsidRPr="00E86287">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700AEF" w:rsidRPr="00E86287" w:rsidRDefault="00700AEF" w:rsidP="00AF7972">
            <w:pPr>
              <w:spacing w:before="100" w:after="100" w:line="240" w:lineRule="auto"/>
              <w:ind w:left="0" w:firstLine="0"/>
              <w:rPr>
                <w:rFonts w:ascii="Times New Roman" w:eastAsia="Calibri" w:hAnsi="Times New Roman"/>
                <w:noProof/>
                <w:sz w:val="20"/>
                <w:szCs w:val="22"/>
              </w:rPr>
            </w:pPr>
          </w:p>
        </w:tc>
      </w:tr>
      <w:tr w:rsidR="00700AEF" w:rsidRPr="00E86287" w:rsidTr="00FC34DE">
        <w:trPr>
          <w:trHeight w:val="1405"/>
          <w:jc w:val="center"/>
        </w:trPr>
        <w:tc>
          <w:tcPr>
            <w:tcW w:w="848" w:type="pct"/>
            <w:tcBorders>
              <w:right w:val="single" w:sz="12" w:space="0" w:color="auto"/>
            </w:tcBorders>
          </w:tcPr>
          <w:p w:rsidR="00700AEF" w:rsidRPr="00E86287" w:rsidRDefault="00700AEF" w:rsidP="00AF7972">
            <w:pPr>
              <w:spacing w:line="240" w:lineRule="auto"/>
              <w:ind w:left="0" w:firstLine="0"/>
              <w:rPr>
                <w:rFonts w:ascii="Times New Roman" w:eastAsia="Calibri" w:hAnsi="Times New Roman"/>
                <w:noProof/>
                <w:sz w:val="20"/>
                <w:szCs w:val="22"/>
              </w:rPr>
            </w:pPr>
            <w:r w:rsidRPr="00E86287">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700AEF" w:rsidRPr="00E86287" w:rsidRDefault="00700AEF" w:rsidP="00C535F2">
            <w:pPr>
              <w:pStyle w:val="ListParagraph"/>
              <w:numPr>
                <w:ilvl w:val="0"/>
                <w:numId w:val="213"/>
              </w:numPr>
              <w:spacing w:line="240" w:lineRule="auto"/>
              <w:contextualSpacing/>
              <w:jc w:val="both"/>
              <w:rPr>
                <w:rFonts w:ascii="Times New Roman" w:eastAsia="Calibri" w:hAnsi="Times New Roman"/>
                <w:sz w:val="20"/>
                <w:szCs w:val="20"/>
                <w:lang w:val="sr-Cyrl-CS"/>
              </w:rPr>
            </w:pPr>
            <w:r w:rsidRPr="00E86287">
              <w:rPr>
                <w:rFonts w:ascii="Times New Roman" w:eastAsia="Calibri" w:hAnsi="Times New Roman"/>
                <w:sz w:val="20"/>
                <w:szCs w:val="20"/>
                <w:lang w:val="sr-Cyrl-CS"/>
              </w:rPr>
              <w:t>обавља пратеће послове везане за испитивање и контролисање возила;</w:t>
            </w:r>
          </w:p>
          <w:p w:rsidR="00700AEF" w:rsidRPr="00E86287" w:rsidRDefault="00700AEF" w:rsidP="00C535F2">
            <w:pPr>
              <w:numPr>
                <w:ilvl w:val="0"/>
                <w:numId w:val="213"/>
              </w:numPr>
              <w:spacing w:line="240" w:lineRule="auto"/>
              <w:contextualSpacing/>
              <w:jc w:val="both"/>
              <w:rPr>
                <w:rFonts w:ascii="Times New Roman" w:eastAsia="Calibri" w:hAnsi="Times New Roman"/>
                <w:sz w:val="20"/>
                <w:szCs w:val="20"/>
                <w:lang w:val="sr-Cyrl-CS"/>
              </w:rPr>
            </w:pPr>
            <w:r w:rsidRPr="00E86287">
              <w:rPr>
                <w:rFonts w:ascii="Times New Roman" w:eastAsia="Calibri" w:hAnsi="Times New Roman"/>
                <w:sz w:val="20"/>
                <w:szCs w:val="20"/>
                <w:lang w:val="sr-Cyrl-CS"/>
              </w:rPr>
              <w:t>учествује у реализацији пројеката;</w:t>
            </w:r>
          </w:p>
          <w:p w:rsidR="00700AEF" w:rsidRPr="00E86287" w:rsidRDefault="00700AEF" w:rsidP="00C535F2">
            <w:pPr>
              <w:numPr>
                <w:ilvl w:val="0"/>
                <w:numId w:val="213"/>
              </w:numPr>
              <w:spacing w:line="240" w:lineRule="auto"/>
              <w:contextualSpacing/>
              <w:jc w:val="both"/>
              <w:rPr>
                <w:rFonts w:ascii="Times New Roman" w:eastAsia="Calibri" w:hAnsi="Times New Roman"/>
                <w:sz w:val="20"/>
                <w:szCs w:val="20"/>
                <w:lang w:val="sr-Cyrl-CS"/>
              </w:rPr>
            </w:pPr>
            <w:r w:rsidRPr="00E86287">
              <w:rPr>
                <w:rFonts w:ascii="Times New Roman" w:eastAsia="Calibri" w:hAnsi="Times New Roman"/>
                <w:sz w:val="20"/>
                <w:szCs w:val="20"/>
                <w:lang w:val="sr-Cyrl-CS"/>
              </w:rPr>
              <w:t xml:space="preserve">учествује у изради пратеће документације везане за испитивања из делатности </w:t>
            </w:r>
            <w:r w:rsidR="00AF7972" w:rsidRPr="00E86287">
              <w:rPr>
                <w:rFonts w:ascii="Times New Roman" w:eastAsia="Calibri" w:hAnsi="Times New Roman"/>
                <w:sz w:val="20"/>
                <w:szCs w:val="20"/>
                <w:lang w:val="sr-Cyrl-CS"/>
              </w:rPr>
              <w:t xml:space="preserve">института; </w:t>
            </w:r>
          </w:p>
          <w:p w:rsidR="00700AEF" w:rsidRPr="00E86287" w:rsidRDefault="00700AEF" w:rsidP="00C535F2">
            <w:pPr>
              <w:numPr>
                <w:ilvl w:val="0"/>
                <w:numId w:val="213"/>
              </w:numPr>
              <w:spacing w:line="240" w:lineRule="auto"/>
              <w:contextualSpacing/>
              <w:jc w:val="both"/>
              <w:rPr>
                <w:rFonts w:ascii="Times New Roman" w:eastAsia="Calibri" w:hAnsi="Times New Roman"/>
                <w:sz w:val="20"/>
                <w:szCs w:val="20"/>
                <w:lang w:val="sr-Cyrl-CS"/>
              </w:rPr>
            </w:pPr>
            <w:r w:rsidRPr="00E86287">
              <w:rPr>
                <w:rFonts w:ascii="Times New Roman" w:eastAsia="Calibri" w:hAnsi="Times New Roman"/>
                <w:sz w:val="20"/>
                <w:szCs w:val="20"/>
                <w:lang w:val="sr-Cyrl-CS"/>
              </w:rPr>
              <w:t>врши одржавање научно</w:t>
            </w:r>
            <w:r w:rsidR="00E86287">
              <w:rPr>
                <w:rFonts w:ascii="Times New Roman" w:eastAsia="Calibri" w:hAnsi="Times New Roman"/>
                <w:sz w:val="20"/>
                <w:szCs w:val="20"/>
                <w:lang w:val="sr-Cyrl-CS"/>
              </w:rPr>
              <w:t xml:space="preserve"> </w:t>
            </w:r>
            <w:r w:rsidRPr="00E86287">
              <w:rPr>
                <w:rFonts w:ascii="Times New Roman" w:eastAsia="Calibri" w:hAnsi="Times New Roman"/>
                <w:sz w:val="20"/>
                <w:szCs w:val="20"/>
                <w:lang w:val="sr-Cyrl-CS"/>
              </w:rPr>
              <w:t>-</w:t>
            </w:r>
            <w:r w:rsidR="00E86287">
              <w:rPr>
                <w:rFonts w:ascii="Times New Roman" w:eastAsia="Calibri" w:hAnsi="Times New Roman"/>
                <w:sz w:val="20"/>
                <w:szCs w:val="20"/>
                <w:lang w:val="sr-Cyrl-CS"/>
              </w:rPr>
              <w:t xml:space="preserve"> </w:t>
            </w:r>
            <w:r w:rsidRPr="00E86287">
              <w:rPr>
                <w:rFonts w:ascii="Times New Roman" w:eastAsia="Calibri" w:hAnsi="Times New Roman"/>
                <w:sz w:val="20"/>
                <w:szCs w:val="20"/>
                <w:lang w:val="sr-Cyrl-CS"/>
              </w:rPr>
              <w:t>истраживачке и друге опреме;</w:t>
            </w:r>
          </w:p>
          <w:p w:rsidR="00700AEF" w:rsidRPr="00E86287" w:rsidRDefault="00700AEF" w:rsidP="00C535F2">
            <w:pPr>
              <w:numPr>
                <w:ilvl w:val="0"/>
                <w:numId w:val="213"/>
              </w:numPr>
              <w:spacing w:line="240" w:lineRule="auto"/>
              <w:contextualSpacing/>
              <w:jc w:val="both"/>
              <w:rPr>
                <w:rFonts w:ascii="Times New Roman" w:eastAsia="Calibri" w:hAnsi="Times New Roman"/>
                <w:sz w:val="20"/>
                <w:szCs w:val="20"/>
                <w:lang w:val="sr-Cyrl-CS"/>
              </w:rPr>
            </w:pPr>
            <w:r w:rsidRPr="00E86287">
              <w:rPr>
                <w:rFonts w:ascii="Times New Roman" w:eastAsia="Calibri" w:hAnsi="Times New Roman"/>
                <w:sz w:val="20"/>
                <w:szCs w:val="20"/>
                <w:lang w:val="sr-Cyrl-CS"/>
              </w:rPr>
              <w:t>врши евидентирање и чување техничке документације.</w:t>
            </w:r>
          </w:p>
        </w:tc>
      </w:tr>
      <w:tr w:rsidR="00700AEF" w:rsidRPr="00E86287" w:rsidTr="00FC34DE">
        <w:trPr>
          <w:trHeight w:val="283"/>
          <w:jc w:val="center"/>
        </w:trPr>
        <w:tc>
          <w:tcPr>
            <w:tcW w:w="848" w:type="pct"/>
            <w:tcBorders>
              <w:right w:val="single" w:sz="12" w:space="0" w:color="auto"/>
            </w:tcBorders>
          </w:tcPr>
          <w:p w:rsidR="00700AEF" w:rsidRPr="00E86287" w:rsidRDefault="00700AEF" w:rsidP="00AF7972">
            <w:pPr>
              <w:spacing w:line="240" w:lineRule="auto"/>
              <w:ind w:left="0" w:firstLine="0"/>
              <w:rPr>
                <w:rFonts w:ascii="Times New Roman" w:eastAsia="Calibri" w:hAnsi="Times New Roman"/>
                <w:noProof/>
                <w:sz w:val="20"/>
                <w:szCs w:val="22"/>
              </w:rPr>
            </w:pPr>
            <w:r w:rsidRPr="00E86287">
              <w:rPr>
                <w:rFonts w:ascii="Times New Roman" w:eastAsia="Calibri" w:hAnsi="Times New Roman"/>
                <w:noProof/>
                <w:sz w:val="20"/>
                <w:szCs w:val="22"/>
              </w:rPr>
              <w:t>Образовање</w:t>
            </w:r>
          </w:p>
        </w:tc>
        <w:tc>
          <w:tcPr>
            <w:tcW w:w="4152" w:type="pct"/>
            <w:tcBorders>
              <w:left w:val="single" w:sz="12" w:space="0" w:color="auto"/>
            </w:tcBorders>
          </w:tcPr>
          <w:p w:rsidR="00700AEF" w:rsidRPr="00E86287" w:rsidRDefault="00700AEF" w:rsidP="00C535F2">
            <w:pPr>
              <w:numPr>
                <w:ilvl w:val="0"/>
                <w:numId w:val="119"/>
              </w:numPr>
              <w:tabs>
                <w:tab w:val="num" w:pos="340"/>
              </w:tabs>
              <w:spacing w:line="240" w:lineRule="auto"/>
              <w:ind w:left="0" w:firstLine="0"/>
              <w:contextualSpacing/>
              <w:jc w:val="both"/>
              <w:rPr>
                <w:rFonts w:ascii="Times New Roman" w:eastAsia="Calibri" w:hAnsi="Times New Roman"/>
                <w:noProof/>
                <w:sz w:val="20"/>
                <w:szCs w:val="22"/>
              </w:rPr>
            </w:pPr>
            <w:r w:rsidRPr="00E86287">
              <w:rPr>
                <w:rFonts w:ascii="Times New Roman" w:eastAsia="Calibri" w:hAnsi="Times New Roman"/>
                <w:noProof/>
                <w:sz w:val="20"/>
                <w:szCs w:val="22"/>
              </w:rPr>
              <w:t>средње образовање</w:t>
            </w:r>
            <w:r w:rsidR="00E86287">
              <w:rPr>
                <w:rFonts w:ascii="Times New Roman" w:eastAsia="Calibri" w:hAnsi="Times New Roman"/>
                <w:noProof/>
                <w:sz w:val="20"/>
                <w:szCs w:val="22"/>
              </w:rPr>
              <w:t>.</w:t>
            </w:r>
          </w:p>
        </w:tc>
      </w:tr>
      <w:tr w:rsidR="00700AEF" w:rsidRPr="000A359A" w:rsidTr="00FC34DE">
        <w:trPr>
          <w:trHeight w:val="283"/>
          <w:jc w:val="center"/>
        </w:trPr>
        <w:tc>
          <w:tcPr>
            <w:tcW w:w="848" w:type="pct"/>
            <w:tcBorders>
              <w:right w:val="single" w:sz="12" w:space="0" w:color="auto"/>
            </w:tcBorders>
          </w:tcPr>
          <w:p w:rsidR="00700AEF" w:rsidRPr="00E86287" w:rsidRDefault="00700AEF" w:rsidP="00AF7972">
            <w:pPr>
              <w:spacing w:line="240" w:lineRule="auto"/>
              <w:ind w:left="0" w:firstLine="0"/>
              <w:rPr>
                <w:rFonts w:ascii="Times New Roman" w:eastAsia="Calibri" w:hAnsi="Times New Roman"/>
                <w:noProof/>
                <w:sz w:val="20"/>
                <w:szCs w:val="22"/>
              </w:rPr>
            </w:pPr>
            <w:r w:rsidRPr="00E86287">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700AEF" w:rsidRPr="00E86287" w:rsidRDefault="00700AEF" w:rsidP="00C535F2">
            <w:pPr>
              <w:numPr>
                <w:ilvl w:val="0"/>
                <w:numId w:val="119"/>
              </w:numPr>
              <w:tabs>
                <w:tab w:val="num" w:pos="340"/>
              </w:tabs>
              <w:spacing w:line="240" w:lineRule="auto"/>
              <w:ind w:left="0" w:firstLine="0"/>
              <w:contextualSpacing/>
              <w:rPr>
                <w:rFonts w:ascii="Times New Roman" w:eastAsia="Calibri" w:hAnsi="Times New Roman"/>
                <w:noProof/>
                <w:sz w:val="20"/>
                <w:szCs w:val="22"/>
              </w:rPr>
            </w:pPr>
            <w:r w:rsidRPr="00E86287">
              <w:rPr>
                <w:rFonts w:ascii="Times New Roman" w:eastAsia="Calibri" w:hAnsi="Times New Roman"/>
                <w:noProof/>
                <w:sz w:val="20"/>
                <w:szCs w:val="22"/>
              </w:rPr>
              <w:t>у складу са општим актом института;</w:t>
            </w:r>
          </w:p>
        </w:tc>
      </w:tr>
    </w:tbl>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5466B2" w:rsidRDefault="005466B2">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6664B" w:rsidRPr="00B560FD" w:rsidTr="00372201">
        <w:trPr>
          <w:trHeight w:val="262"/>
          <w:tblHeader/>
          <w:jc w:val="center"/>
        </w:trPr>
        <w:tc>
          <w:tcPr>
            <w:tcW w:w="848" w:type="pct"/>
            <w:tcBorders>
              <w:bottom w:val="single" w:sz="4" w:space="0" w:color="auto"/>
              <w:right w:val="single" w:sz="12" w:space="0" w:color="auto"/>
            </w:tcBorders>
          </w:tcPr>
          <w:p w:rsidR="00C6664B" w:rsidRPr="00B560FD" w:rsidRDefault="00AF7972" w:rsidP="00B560FD">
            <w:pPr>
              <w:spacing w:line="240" w:lineRule="auto"/>
              <w:outlineLvl w:val="0"/>
              <w:rPr>
                <w:rFonts w:ascii="Times New Roman" w:eastAsia="Calibri" w:hAnsi="Times New Roman"/>
                <w:sz w:val="24"/>
                <w:szCs w:val="24"/>
              </w:rPr>
            </w:pPr>
            <w:r w:rsidRPr="00B560FD">
              <w:rPr>
                <w:rFonts w:ascii="Times New Roman" w:eastAsia="Calibri" w:hAnsi="Times New Roman"/>
                <w:sz w:val="24"/>
                <w:szCs w:val="24"/>
              </w:rPr>
              <w:lastRenderedPageBreak/>
              <w:t>5</w:t>
            </w:r>
            <w:r w:rsidR="00B560FD" w:rsidRPr="00B560FD">
              <w:rPr>
                <w:rFonts w:ascii="Times New Roman" w:eastAsia="Calibri" w:hAnsi="Times New Roman"/>
                <w:sz w:val="24"/>
                <w:szCs w:val="24"/>
              </w:rPr>
              <w:t>4</w:t>
            </w:r>
            <w:r w:rsidR="00C6664B" w:rsidRPr="00B560FD">
              <w:rPr>
                <w:rFonts w:ascii="Times New Roman" w:eastAsia="Calibri" w:hAnsi="Times New Roman"/>
                <w:sz w:val="24"/>
                <w:szCs w:val="24"/>
              </w:rPr>
              <w:t>.</w:t>
            </w:r>
          </w:p>
        </w:tc>
        <w:tc>
          <w:tcPr>
            <w:tcW w:w="4152" w:type="pct"/>
            <w:vMerge w:val="restart"/>
            <w:tcBorders>
              <w:left w:val="single" w:sz="12" w:space="0" w:color="auto"/>
            </w:tcBorders>
            <w:vAlign w:val="center"/>
          </w:tcPr>
          <w:p w:rsidR="00C6664B" w:rsidRPr="00B560FD" w:rsidRDefault="00C6664B" w:rsidP="00B53409">
            <w:pPr>
              <w:tabs>
                <w:tab w:val="left" w:pos="7305"/>
              </w:tabs>
              <w:spacing w:line="240" w:lineRule="auto"/>
              <w:ind w:left="0" w:firstLine="0"/>
              <w:rPr>
                <w:rFonts w:ascii="Times New Roman" w:hAnsi="Times New Roman"/>
                <w:bCs/>
                <w:noProof/>
                <w:sz w:val="24"/>
                <w:szCs w:val="24"/>
                <w:lang w:eastAsia="en-AU"/>
              </w:rPr>
            </w:pPr>
            <w:r w:rsidRPr="00B560FD">
              <w:rPr>
                <w:rFonts w:ascii="Times New Roman" w:hAnsi="Times New Roman"/>
                <w:caps/>
                <w:noProof/>
                <w:sz w:val="24"/>
                <w:szCs w:val="24"/>
                <w:lang w:eastAsia="en-AU"/>
              </w:rPr>
              <w:t>технич</w:t>
            </w:r>
            <w:r w:rsidR="00AE2C19" w:rsidRPr="00B560FD">
              <w:rPr>
                <w:rFonts w:ascii="Times New Roman" w:hAnsi="Times New Roman"/>
                <w:caps/>
                <w:noProof/>
                <w:sz w:val="24"/>
                <w:szCs w:val="24"/>
                <w:lang w:eastAsia="en-AU"/>
              </w:rPr>
              <w:t>ар</w:t>
            </w:r>
            <w:r w:rsidR="00B53409" w:rsidRPr="00B560FD">
              <w:rPr>
                <w:rFonts w:ascii="Times New Roman" w:hAnsi="Times New Roman"/>
                <w:caps/>
                <w:noProof/>
                <w:sz w:val="24"/>
                <w:szCs w:val="24"/>
                <w:lang w:eastAsia="en-AU"/>
              </w:rPr>
              <w:t xml:space="preserve"> за реализацију курсева из ДЕЛАТНОСТИ </w:t>
            </w:r>
            <w:r w:rsidRPr="00B560FD">
              <w:rPr>
                <w:rFonts w:ascii="Times New Roman" w:hAnsi="Times New Roman"/>
                <w:caps/>
                <w:noProof/>
                <w:sz w:val="24"/>
                <w:szCs w:val="24"/>
                <w:lang w:eastAsia="en-AU"/>
              </w:rPr>
              <w:t>института</w:t>
            </w:r>
          </w:p>
        </w:tc>
      </w:tr>
      <w:tr w:rsidR="00C6664B" w:rsidRPr="00B560FD" w:rsidTr="00372201">
        <w:trPr>
          <w:trHeight w:val="20"/>
          <w:tblHeader/>
          <w:jc w:val="center"/>
        </w:trPr>
        <w:tc>
          <w:tcPr>
            <w:tcW w:w="848" w:type="pct"/>
            <w:tcBorders>
              <w:top w:val="single" w:sz="4" w:space="0" w:color="auto"/>
              <w:right w:val="single" w:sz="12" w:space="0" w:color="auto"/>
            </w:tcBorders>
          </w:tcPr>
          <w:p w:rsidR="00C6664B" w:rsidRPr="00B560FD" w:rsidRDefault="00C6664B" w:rsidP="00E0416F">
            <w:pPr>
              <w:spacing w:line="240" w:lineRule="auto"/>
              <w:ind w:left="0" w:firstLine="0"/>
              <w:rPr>
                <w:rFonts w:ascii="Times New Roman" w:eastAsia="Calibri" w:hAnsi="Times New Roman"/>
                <w:noProof/>
                <w:sz w:val="20"/>
                <w:szCs w:val="22"/>
              </w:rPr>
            </w:pPr>
            <w:r w:rsidRPr="00B560FD">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C6664B" w:rsidRPr="00B560FD" w:rsidRDefault="00C6664B" w:rsidP="00372201">
            <w:pPr>
              <w:spacing w:before="100" w:after="100" w:line="240" w:lineRule="auto"/>
              <w:outlineLvl w:val="0"/>
              <w:rPr>
                <w:rFonts w:ascii="Times New Roman" w:eastAsia="Calibri" w:hAnsi="Times New Roman"/>
                <w:bCs/>
                <w:caps/>
                <w:sz w:val="24"/>
                <w:szCs w:val="26"/>
              </w:rPr>
            </w:pPr>
          </w:p>
        </w:tc>
      </w:tr>
      <w:tr w:rsidR="00C6664B" w:rsidRPr="00B560FD" w:rsidTr="00372201">
        <w:trPr>
          <w:trHeight w:val="1405"/>
          <w:jc w:val="center"/>
        </w:trPr>
        <w:tc>
          <w:tcPr>
            <w:tcW w:w="848" w:type="pct"/>
            <w:tcBorders>
              <w:right w:val="single" w:sz="12" w:space="0" w:color="auto"/>
            </w:tcBorders>
          </w:tcPr>
          <w:p w:rsidR="00C6664B" w:rsidRPr="00B560FD" w:rsidRDefault="00C6664B" w:rsidP="00E0416F">
            <w:pPr>
              <w:spacing w:line="240" w:lineRule="auto"/>
              <w:ind w:left="0" w:firstLine="0"/>
              <w:rPr>
                <w:rFonts w:ascii="Times New Roman" w:eastAsia="Calibri" w:hAnsi="Times New Roman"/>
                <w:noProof/>
                <w:sz w:val="20"/>
                <w:szCs w:val="22"/>
              </w:rPr>
            </w:pPr>
            <w:r w:rsidRPr="00B560FD">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C6664B" w:rsidRPr="00B560FD" w:rsidRDefault="00C6664B" w:rsidP="00C535F2">
            <w:pPr>
              <w:numPr>
                <w:ilvl w:val="0"/>
                <w:numId w:val="202"/>
              </w:numPr>
              <w:spacing w:line="240" w:lineRule="auto"/>
              <w:contextualSpacing/>
              <w:jc w:val="both"/>
              <w:rPr>
                <w:rFonts w:ascii="Times New Roman" w:eastAsia="Calibri" w:hAnsi="Times New Roman"/>
                <w:sz w:val="20"/>
                <w:szCs w:val="20"/>
                <w:lang w:val="sr-Cyrl-CS"/>
              </w:rPr>
            </w:pPr>
            <w:r w:rsidRPr="00B560FD">
              <w:rPr>
                <w:rFonts w:ascii="Times New Roman" w:eastAsia="Calibri" w:hAnsi="Times New Roman"/>
                <w:sz w:val="20"/>
                <w:szCs w:val="20"/>
                <w:lang w:val="sr-Cyrl-CS"/>
              </w:rPr>
              <w:t>организује вођење евиденције и базе података о полазницима курсева, предавачима и одржаним курсевима;</w:t>
            </w:r>
          </w:p>
          <w:p w:rsidR="00C6664B" w:rsidRPr="00B560FD" w:rsidRDefault="00C6664B" w:rsidP="00C535F2">
            <w:pPr>
              <w:numPr>
                <w:ilvl w:val="0"/>
                <w:numId w:val="202"/>
              </w:numPr>
              <w:spacing w:line="240" w:lineRule="auto"/>
              <w:contextualSpacing/>
              <w:jc w:val="both"/>
              <w:rPr>
                <w:rFonts w:ascii="Times New Roman" w:eastAsia="Calibri" w:hAnsi="Times New Roman"/>
                <w:sz w:val="20"/>
                <w:szCs w:val="20"/>
                <w:lang w:val="sr-Cyrl-CS"/>
              </w:rPr>
            </w:pPr>
            <w:r w:rsidRPr="00B560FD">
              <w:rPr>
                <w:rFonts w:ascii="Times New Roman" w:eastAsia="Calibri" w:hAnsi="Times New Roman"/>
                <w:sz w:val="20"/>
                <w:szCs w:val="20"/>
                <w:lang w:val="sr-Cyrl-CS"/>
              </w:rPr>
              <w:t>обављање аминистративних послова у вези курса;</w:t>
            </w:r>
          </w:p>
          <w:p w:rsidR="00C6664B" w:rsidRPr="00B560FD" w:rsidRDefault="00C6664B" w:rsidP="00C535F2">
            <w:pPr>
              <w:numPr>
                <w:ilvl w:val="0"/>
                <w:numId w:val="202"/>
              </w:numPr>
              <w:spacing w:line="240" w:lineRule="auto"/>
              <w:contextualSpacing/>
              <w:jc w:val="both"/>
              <w:rPr>
                <w:rFonts w:ascii="Times New Roman" w:eastAsia="Calibri" w:hAnsi="Times New Roman"/>
                <w:sz w:val="20"/>
                <w:szCs w:val="20"/>
                <w:lang w:val="sr-Cyrl-CS"/>
              </w:rPr>
            </w:pPr>
            <w:r w:rsidRPr="00B560FD">
              <w:rPr>
                <w:rFonts w:ascii="Times New Roman" w:eastAsia="Calibri" w:hAnsi="Times New Roman"/>
                <w:sz w:val="20"/>
                <w:szCs w:val="20"/>
                <w:lang w:val="sr-Cyrl-CS"/>
              </w:rPr>
              <w:t>обављање секретарских послова за потребе курсева;</w:t>
            </w:r>
          </w:p>
          <w:p w:rsidR="00C6664B" w:rsidRPr="00B560FD" w:rsidRDefault="00C6664B" w:rsidP="00C535F2">
            <w:pPr>
              <w:numPr>
                <w:ilvl w:val="0"/>
                <w:numId w:val="202"/>
              </w:numPr>
              <w:spacing w:line="240" w:lineRule="auto"/>
              <w:contextualSpacing/>
              <w:jc w:val="both"/>
              <w:rPr>
                <w:rFonts w:ascii="Times New Roman" w:eastAsia="Calibri" w:hAnsi="Times New Roman"/>
                <w:sz w:val="20"/>
                <w:szCs w:val="20"/>
                <w:lang w:val="sr-Cyrl-CS"/>
              </w:rPr>
            </w:pPr>
            <w:r w:rsidRPr="00B560FD">
              <w:rPr>
                <w:rFonts w:ascii="Times New Roman" w:eastAsia="Calibri" w:hAnsi="Times New Roman"/>
                <w:sz w:val="20"/>
                <w:szCs w:val="20"/>
                <w:lang w:val="sr-Cyrl-CS"/>
              </w:rPr>
              <w:t>припрема и израђује извештаје из делокруга рада.</w:t>
            </w:r>
          </w:p>
          <w:p w:rsidR="00C6664B" w:rsidRPr="00B560FD" w:rsidRDefault="00C6664B" w:rsidP="00372201">
            <w:pPr>
              <w:spacing w:line="240" w:lineRule="auto"/>
              <w:rPr>
                <w:rFonts w:ascii="Cambria" w:eastAsia="Calibri" w:hAnsi="Cambria" w:cs="Arial"/>
                <w:sz w:val="18"/>
                <w:szCs w:val="18"/>
                <w:lang w:val="ru-RU"/>
              </w:rPr>
            </w:pPr>
          </w:p>
        </w:tc>
      </w:tr>
      <w:tr w:rsidR="00C6664B" w:rsidRPr="00B560FD" w:rsidTr="00372201">
        <w:trPr>
          <w:trHeight w:val="283"/>
          <w:jc w:val="center"/>
        </w:trPr>
        <w:tc>
          <w:tcPr>
            <w:tcW w:w="848" w:type="pct"/>
            <w:tcBorders>
              <w:right w:val="single" w:sz="12" w:space="0" w:color="auto"/>
            </w:tcBorders>
          </w:tcPr>
          <w:p w:rsidR="00C6664B" w:rsidRPr="00B560FD" w:rsidRDefault="00C6664B" w:rsidP="00E0416F">
            <w:pPr>
              <w:spacing w:line="240" w:lineRule="auto"/>
              <w:ind w:left="0" w:firstLine="0"/>
              <w:rPr>
                <w:rFonts w:ascii="Times New Roman" w:eastAsia="Calibri" w:hAnsi="Times New Roman"/>
                <w:noProof/>
                <w:sz w:val="20"/>
                <w:szCs w:val="22"/>
              </w:rPr>
            </w:pPr>
            <w:r w:rsidRPr="00B560FD">
              <w:rPr>
                <w:rFonts w:ascii="Times New Roman" w:eastAsia="Calibri" w:hAnsi="Times New Roman"/>
                <w:noProof/>
                <w:sz w:val="20"/>
                <w:szCs w:val="22"/>
              </w:rPr>
              <w:t>Образовање</w:t>
            </w:r>
          </w:p>
        </w:tc>
        <w:tc>
          <w:tcPr>
            <w:tcW w:w="4152" w:type="pct"/>
            <w:tcBorders>
              <w:left w:val="single" w:sz="12" w:space="0" w:color="auto"/>
            </w:tcBorders>
          </w:tcPr>
          <w:p w:rsidR="00C6664B" w:rsidRPr="00B560FD" w:rsidRDefault="00C6664B" w:rsidP="00C535F2">
            <w:pPr>
              <w:numPr>
                <w:ilvl w:val="0"/>
                <w:numId w:val="119"/>
              </w:numPr>
              <w:spacing w:line="240" w:lineRule="auto"/>
              <w:ind w:left="360"/>
              <w:contextualSpacing/>
              <w:rPr>
                <w:rFonts w:ascii="Times New Roman" w:eastAsia="Calibri" w:hAnsi="Times New Roman"/>
                <w:noProof/>
                <w:sz w:val="20"/>
              </w:rPr>
            </w:pPr>
            <w:r w:rsidRPr="00B560FD">
              <w:rPr>
                <w:rFonts w:ascii="Times New Roman" w:eastAsia="Calibri" w:hAnsi="Times New Roman"/>
                <w:noProof/>
                <w:sz w:val="20"/>
              </w:rPr>
              <w:t>средње образовање;</w:t>
            </w:r>
          </w:p>
        </w:tc>
      </w:tr>
      <w:tr w:rsidR="00C6664B" w:rsidRPr="009910E6" w:rsidTr="00372201">
        <w:trPr>
          <w:trHeight w:val="283"/>
          <w:jc w:val="center"/>
        </w:trPr>
        <w:tc>
          <w:tcPr>
            <w:tcW w:w="848" w:type="pct"/>
            <w:tcBorders>
              <w:right w:val="single" w:sz="12" w:space="0" w:color="auto"/>
            </w:tcBorders>
          </w:tcPr>
          <w:p w:rsidR="00C6664B" w:rsidRPr="00B560FD" w:rsidRDefault="00C6664B" w:rsidP="00E0416F">
            <w:pPr>
              <w:spacing w:line="240" w:lineRule="auto"/>
              <w:ind w:left="0" w:firstLine="0"/>
              <w:rPr>
                <w:rFonts w:ascii="Times New Roman" w:eastAsia="Calibri" w:hAnsi="Times New Roman"/>
                <w:noProof/>
                <w:sz w:val="20"/>
                <w:szCs w:val="22"/>
              </w:rPr>
            </w:pPr>
            <w:r w:rsidRPr="00B560FD">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C6664B" w:rsidRPr="00B560FD" w:rsidRDefault="00C6664B" w:rsidP="00C535F2">
            <w:pPr>
              <w:pStyle w:val="ListParagraph"/>
              <w:numPr>
                <w:ilvl w:val="0"/>
                <w:numId w:val="119"/>
              </w:numPr>
              <w:spacing w:line="240" w:lineRule="auto"/>
              <w:ind w:left="357" w:hanging="357"/>
              <w:rPr>
                <w:rFonts w:ascii="Times New Roman" w:eastAsia="Calibri" w:hAnsi="Times New Roman"/>
                <w:noProof/>
                <w:color w:val="FF0000"/>
                <w:sz w:val="20"/>
              </w:rPr>
            </w:pPr>
            <w:r w:rsidRPr="00B560FD">
              <w:rPr>
                <w:rFonts w:ascii="Times New Roman" w:eastAsia="Calibri" w:hAnsi="Times New Roman"/>
                <w:noProof/>
                <w:sz w:val="20"/>
              </w:rPr>
              <w:t>у складу са општим актом института.</w:t>
            </w:r>
          </w:p>
        </w:tc>
      </w:tr>
    </w:tbl>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AF7972">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6664B" w:rsidRPr="00DB55CD" w:rsidTr="00372201">
        <w:trPr>
          <w:trHeight w:val="37"/>
          <w:tblHeader/>
          <w:jc w:val="center"/>
        </w:trPr>
        <w:tc>
          <w:tcPr>
            <w:tcW w:w="848" w:type="pct"/>
            <w:tcBorders>
              <w:bottom w:val="single" w:sz="2" w:space="0" w:color="auto"/>
              <w:right w:val="single" w:sz="12" w:space="0" w:color="auto"/>
            </w:tcBorders>
          </w:tcPr>
          <w:p w:rsidR="00C6664B" w:rsidRPr="00DB55CD" w:rsidRDefault="00AF7972" w:rsidP="00DB55CD">
            <w:pPr>
              <w:spacing w:line="240" w:lineRule="auto"/>
              <w:outlineLvl w:val="0"/>
              <w:rPr>
                <w:rFonts w:ascii="Times New Roman" w:eastAsia="Calibri" w:hAnsi="Times New Roman"/>
                <w:sz w:val="24"/>
                <w:szCs w:val="24"/>
              </w:rPr>
            </w:pPr>
            <w:r w:rsidRPr="00DB55CD">
              <w:rPr>
                <w:rFonts w:ascii="Times New Roman" w:eastAsia="Calibri" w:hAnsi="Times New Roman"/>
                <w:sz w:val="24"/>
                <w:szCs w:val="24"/>
              </w:rPr>
              <w:lastRenderedPageBreak/>
              <w:t>5</w:t>
            </w:r>
            <w:r w:rsidR="00DB55CD" w:rsidRPr="00DB55CD">
              <w:rPr>
                <w:rFonts w:ascii="Times New Roman" w:eastAsia="Calibri" w:hAnsi="Times New Roman"/>
                <w:sz w:val="24"/>
                <w:szCs w:val="24"/>
              </w:rPr>
              <w:t>5</w:t>
            </w:r>
            <w:r w:rsidR="00C6664B" w:rsidRPr="00DB55CD">
              <w:rPr>
                <w:rFonts w:ascii="Times New Roman" w:eastAsia="Calibri" w:hAnsi="Times New Roman"/>
                <w:sz w:val="24"/>
                <w:szCs w:val="24"/>
              </w:rPr>
              <w:t>.</w:t>
            </w:r>
          </w:p>
        </w:tc>
        <w:tc>
          <w:tcPr>
            <w:tcW w:w="4152" w:type="pct"/>
            <w:vMerge w:val="restart"/>
            <w:tcBorders>
              <w:left w:val="single" w:sz="12" w:space="0" w:color="auto"/>
            </w:tcBorders>
            <w:vAlign w:val="center"/>
          </w:tcPr>
          <w:p w:rsidR="00C6664B" w:rsidRPr="00DB55CD" w:rsidRDefault="00B53409" w:rsidP="00372201">
            <w:pPr>
              <w:spacing w:line="240" w:lineRule="auto"/>
              <w:outlineLvl w:val="0"/>
              <w:rPr>
                <w:rFonts w:ascii="Times New Roman" w:hAnsi="Times New Roman"/>
                <w:bCs/>
                <w:noProof/>
                <w:sz w:val="24"/>
                <w:szCs w:val="24"/>
                <w:lang w:eastAsia="en-AU"/>
              </w:rPr>
            </w:pPr>
            <w:r w:rsidRPr="00DB55CD">
              <w:rPr>
                <w:rFonts w:ascii="Times New Roman" w:hAnsi="Times New Roman"/>
                <w:bCs/>
                <w:noProof/>
                <w:sz w:val="24"/>
                <w:szCs w:val="24"/>
                <w:lang w:eastAsia="en-AU"/>
              </w:rPr>
              <w:t xml:space="preserve">ТЕХНИЧАР </w:t>
            </w:r>
            <w:r w:rsidR="005B6C0B" w:rsidRPr="00DB55CD">
              <w:rPr>
                <w:rFonts w:ascii="Times New Roman" w:hAnsi="Times New Roman"/>
                <w:bCs/>
                <w:noProof/>
                <w:sz w:val="24"/>
                <w:szCs w:val="24"/>
                <w:lang w:eastAsia="en-AU"/>
              </w:rPr>
              <w:t>НА ПОСЛОВИМА УПРАВЉАЊА</w:t>
            </w:r>
            <w:r w:rsidR="00C6664B" w:rsidRPr="00DB55CD">
              <w:rPr>
                <w:rFonts w:ascii="Times New Roman" w:hAnsi="Times New Roman"/>
                <w:bCs/>
                <w:noProof/>
                <w:sz w:val="24"/>
                <w:szCs w:val="24"/>
                <w:lang w:eastAsia="en-AU"/>
              </w:rPr>
              <w:t xml:space="preserve"> КВАЛИТЕТОМ</w:t>
            </w:r>
          </w:p>
        </w:tc>
      </w:tr>
      <w:tr w:rsidR="00C6664B" w:rsidRPr="00DB55CD" w:rsidTr="00372201">
        <w:trPr>
          <w:trHeight w:val="20"/>
          <w:tblHeader/>
          <w:jc w:val="center"/>
        </w:trPr>
        <w:tc>
          <w:tcPr>
            <w:tcW w:w="848" w:type="pct"/>
            <w:tcBorders>
              <w:top w:val="single" w:sz="2" w:space="0" w:color="auto"/>
              <w:right w:val="single" w:sz="12" w:space="0" w:color="auto"/>
            </w:tcBorders>
          </w:tcPr>
          <w:p w:rsidR="00C6664B" w:rsidRPr="00DB55CD" w:rsidRDefault="00C6664B" w:rsidP="00E0416F">
            <w:pPr>
              <w:spacing w:line="240" w:lineRule="auto"/>
              <w:ind w:left="0" w:firstLine="0"/>
              <w:rPr>
                <w:rFonts w:ascii="Times New Roman" w:eastAsia="Calibri" w:hAnsi="Times New Roman"/>
                <w:noProof/>
                <w:sz w:val="20"/>
                <w:szCs w:val="22"/>
              </w:rPr>
            </w:pPr>
            <w:r w:rsidRPr="00DB55CD">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C6664B" w:rsidRPr="00DB55CD" w:rsidRDefault="00C6664B" w:rsidP="00372201">
            <w:pPr>
              <w:spacing w:before="100" w:after="100" w:line="240" w:lineRule="auto"/>
              <w:outlineLvl w:val="0"/>
              <w:rPr>
                <w:rFonts w:ascii="Times New Roman" w:eastAsia="Calibri" w:hAnsi="Times New Roman"/>
                <w:bCs/>
                <w:caps/>
                <w:sz w:val="20"/>
                <w:szCs w:val="20"/>
              </w:rPr>
            </w:pPr>
          </w:p>
        </w:tc>
      </w:tr>
      <w:tr w:rsidR="00C6664B" w:rsidRPr="00DB55CD" w:rsidTr="00372201">
        <w:trPr>
          <w:trHeight w:val="283"/>
          <w:jc w:val="center"/>
        </w:trPr>
        <w:tc>
          <w:tcPr>
            <w:tcW w:w="848" w:type="pct"/>
            <w:tcBorders>
              <w:right w:val="single" w:sz="12" w:space="0" w:color="auto"/>
            </w:tcBorders>
          </w:tcPr>
          <w:p w:rsidR="00C6664B" w:rsidRPr="00DB55CD" w:rsidRDefault="00C6664B" w:rsidP="00E0416F">
            <w:pPr>
              <w:spacing w:line="240" w:lineRule="auto"/>
              <w:ind w:left="0" w:firstLine="0"/>
              <w:rPr>
                <w:rFonts w:ascii="Times New Roman" w:eastAsia="Calibri" w:hAnsi="Times New Roman"/>
                <w:noProof/>
                <w:sz w:val="20"/>
                <w:szCs w:val="22"/>
              </w:rPr>
            </w:pPr>
            <w:r w:rsidRPr="00DB55CD">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C6664B" w:rsidRPr="00DB55CD" w:rsidRDefault="00C6664B" w:rsidP="00C535F2">
            <w:pPr>
              <w:pStyle w:val="ListParagraph"/>
              <w:numPr>
                <w:ilvl w:val="0"/>
                <w:numId w:val="180"/>
              </w:numPr>
              <w:spacing w:before="100" w:beforeAutospacing="1" w:after="100" w:afterAutospacing="1" w:line="240" w:lineRule="auto"/>
              <w:contextualSpacing/>
              <w:jc w:val="both"/>
              <w:rPr>
                <w:rFonts w:ascii="Times New Roman" w:hAnsi="Times New Roman"/>
                <w:sz w:val="20"/>
                <w:szCs w:val="21"/>
                <w:lang w:eastAsia="sr-Latn-CS"/>
              </w:rPr>
            </w:pPr>
            <w:r w:rsidRPr="00DB55CD">
              <w:rPr>
                <w:rFonts w:ascii="Times New Roman" w:hAnsi="Times New Roman"/>
                <w:sz w:val="20"/>
                <w:szCs w:val="21"/>
                <w:lang w:eastAsia="sr-Latn-CS"/>
              </w:rPr>
              <w:t>обавља послове предвиђене актом о квалитету и процедурама система квалитета;</w:t>
            </w:r>
          </w:p>
          <w:p w:rsidR="00C6664B" w:rsidRPr="00DB55CD" w:rsidRDefault="00C6664B" w:rsidP="00C535F2">
            <w:pPr>
              <w:pStyle w:val="ListParagraph"/>
              <w:numPr>
                <w:ilvl w:val="0"/>
                <w:numId w:val="180"/>
              </w:numPr>
              <w:spacing w:before="100" w:beforeAutospacing="1" w:after="100" w:afterAutospacing="1" w:line="240" w:lineRule="auto"/>
              <w:contextualSpacing/>
              <w:jc w:val="both"/>
              <w:rPr>
                <w:rFonts w:ascii="Times New Roman" w:hAnsi="Times New Roman"/>
                <w:sz w:val="20"/>
                <w:szCs w:val="21"/>
                <w:lang w:eastAsia="sr-Latn-CS"/>
              </w:rPr>
            </w:pPr>
            <w:r w:rsidRPr="00DB55CD">
              <w:rPr>
                <w:rFonts w:ascii="Times New Roman" w:hAnsi="Times New Roman"/>
                <w:sz w:val="20"/>
                <w:szCs w:val="21"/>
                <w:lang w:eastAsia="sr-Latn-CS"/>
              </w:rPr>
              <w:t>обавља послове евиденције протока документације, квалитета извршења послова, квалитета производа, као и евиднцију установљења неусаглашености;</w:t>
            </w:r>
          </w:p>
          <w:p w:rsidR="00C6664B" w:rsidRPr="00DB55CD" w:rsidRDefault="00C6664B" w:rsidP="00C535F2">
            <w:pPr>
              <w:numPr>
                <w:ilvl w:val="0"/>
                <w:numId w:val="180"/>
              </w:numPr>
              <w:spacing w:before="100" w:beforeAutospacing="1" w:after="100" w:afterAutospacing="1" w:line="240" w:lineRule="auto"/>
              <w:contextualSpacing/>
              <w:jc w:val="both"/>
              <w:rPr>
                <w:rFonts w:ascii="Times New Roman" w:hAnsi="Times New Roman"/>
                <w:sz w:val="20"/>
                <w:szCs w:val="21"/>
                <w:lang w:eastAsia="sr-Latn-CS"/>
              </w:rPr>
            </w:pPr>
            <w:r w:rsidRPr="00DB55CD">
              <w:rPr>
                <w:rFonts w:ascii="Times New Roman" w:hAnsi="Times New Roman"/>
                <w:sz w:val="20"/>
                <w:szCs w:val="21"/>
                <w:lang w:eastAsia="sr-Latn-CS"/>
              </w:rPr>
              <w:t>води евиденцију поступка обуке кадрова;</w:t>
            </w:r>
          </w:p>
          <w:p w:rsidR="00C6664B" w:rsidRPr="00DB55CD" w:rsidRDefault="00C6664B" w:rsidP="00C535F2">
            <w:pPr>
              <w:numPr>
                <w:ilvl w:val="0"/>
                <w:numId w:val="180"/>
              </w:numPr>
              <w:spacing w:before="100" w:beforeAutospacing="1" w:after="100" w:afterAutospacing="1" w:line="240" w:lineRule="auto"/>
              <w:contextualSpacing/>
              <w:jc w:val="both"/>
              <w:rPr>
                <w:rFonts w:ascii="Times New Roman" w:hAnsi="Times New Roman"/>
                <w:sz w:val="20"/>
                <w:szCs w:val="21"/>
                <w:lang w:eastAsia="sr-Latn-CS"/>
              </w:rPr>
            </w:pPr>
            <w:r w:rsidRPr="00DB55CD">
              <w:rPr>
                <w:rFonts w:ascii="Times New Roman" w:hAnsi="Times New Roman"/>
                <w:sz w:val="20"/>
                <w:szCs w:val="21"/>
                <w:lang w:eastAsia="sr-Latn-CS"/>
              </w:rPr>
              <w:t>учествује у припреми података за јавне набавке;</w:t>
            </w:r>
          </w:p>
          <w:p w:rsidR="00C6664B" w:rsidRPr="00DB55CD" w:rsidRDefault="00C6664B" w:rsidP="00C535F2">
            <w:pPr>
              <w:numPr>
                <w:ilvl w:val="0"/>
                <w:numId w:val="180"/>
              </w:numPr>
              <w:spacing w:before="100" w:beforeAutospacing="1" w:after="100" w:afterAutospacing="1" w:line="240" w:lineRule="auto"/>
              <w:contextualSpacing/>
              <w:jc w:val="both"/>
              <w:rPr>
                <w:rFonts w:ascii="Times New Roman" w:hAnsi="Times New Roman"/>
                <w:sz w:val="20"/>
                <w:szCs w:val="21"/>
                <w:lang w:val="sr-Cyrl-CS" w:eastAsia="sr-Latn-CS"/>
              </w:rPr>
            </w:pPr>
            <w:r w:rsidRPr="00DB55CD">
              <w:rPr>
                <w:rFonts w:ascii="Times New Roman" w:hAnsi="Times New Roman"/>
                <w:sz w:val="20"/>
                <w:szCs w:val="21"/>
                <w:lang w:val="ru-RU" w:eastAsia="sr-Latn-CS"/>
              </w:rPr>
              <w:t>учествује у припреми извештаја из делокруга рада.</w:t>
            </w:r>
          </w:p>
          <w:p w:rsidR="00C6664B" w:rsidRPr="00DB55CD" w:rsidRDefault="00C6664B" w:rsidP="0041708A">
            <w:pPr>
              <w:spacing w:before="100" w:beforeAutospacing="1" w:after="100" w:afterAutospacing="1" w:line="240" w:lineRule="auto"/>
              <w:ind w:left="0" w:firstLine="0"/>
              <w:contextualSpacing/>
              <w:rPr>
                <w:rFonts w:ascii="Times New Roman" w:hAnsi="Times New Roman"/>
                <w:sz w:val="20"/>
                <w:szCs w:val="21"/>
                <w:lang w:eastAsia="sr-Latn-CS"/>
              </w:rPr>
            </w:pPr>
          </w:p>
        </w:tc>
      </w:tr>
      <w:tr w:rsidR="00C6664B" w:rsidRPr="00DB55CD" w:rsidTr="00372201">
        <w:trPr>
          <w:trHeight w:val="283"/>
          <w:jc w:val="center"/>
        </w:trPr>
        <w:tc>
          <w:tcPr>
            <w:tcW w:w="848" w:type="pct"/>
            <w:tcBorders>
              <w:right w:val="single" w:sz="12" w:space="0" w:color="auto"/>
            </w:tcBorders>
          </w:tcPr>
          <w:p w:rsidR="00C6664B" w:rsidRPr="00DB55CD" w:rsidRDefault="00C6664B" w:rsidP="00E0416F">
            <w:pPr>
              <w:spacing w:line="240" w:lineRule="auto"/>
              <w:ind w:left="0" w:firstLine="0"/>
              <w:rPr>
                <w:rFonts w:ascii="Times New Roman" w:eastAsia="Calibri" w:hAnsi="Times New Roman"/>
                <w:noProof/>
                <w:sz w:val="20"/>
                <w:szCs w:val="22"/>
              </w:rPr>
            </w:pPr>
            <w:r w:rsidRPr="00DB55CD">
              <w:rPr>
                <w:rFonts w:ascii="Times New Roman" w:eastAsia="Calibri" w:hAnsi="Times New Roman"/>
                <w:noProof/>
                <w:sz w:val="20"/>
                <w:szCs w:val="22"/>
              </w:rPr>
              <w:t>Образовање</w:t>
            </w:r>
          </w:p>
        </w:tc>
        <w:tc>
          <w:tcPr>
            <w:tcW w:w="4152" w:type="pct"/>
            <w:tcBorders>
              <w:left w:val="single" w:sz="12" w:space="0" w:color="auto"/>
            </w:tcBorders>
          </w:tcPr>
          <w:p w:rsidR="00C6664B" w:rsidRPr="00DB55CD" w:rsidRDefault="00C6664B" w:rsidP="00C535F2">
            <w:pPr>
              <w:pStyle w:val="ListParagraph"/>
              <w:numPr>
                <w:ilvl w:val="0"/>
                <w:numId w:val="169"/>
              </w:numPr>
              <w:spacing w:line="240" w:lineRule="auto"/>
              <w:ind w:left="357" w:hanging="357"/>
              <w:contextualSpacing/>
              <w:rPr>
                <w:rFonts w:ascii="Times New Roman" w:hAnsi="Times New Roman"/>
                <w:noProof/>
                <w:sz w:val="20"/>
                <w:szCs w:val="20"/>
                <w:lang w:eastAsia="en-AU"/>
              </w:rPr>
            </w:pPr>
            <w:r w:rsidRPr="00DB55CD">
              <w:rPr>
                <w:rFonts w:ascii="Times New Roman" w:hAnsi="Times New Roman"/>
                <w:noProof/>
                <w:sz w:val="20"/>
                <w:szCs w:val="20"/>
                <w:lang w:eastAsia="en-AU"/>
              </w:rPr>
              <w:t>средње образовање;</w:t>
            </w:r>
          </w:p>
        </w:tc>
      </w:tr>
      <w:tr w:rsidR="00C6664B" w:rsidRPr="006D38B1" w:rsidTr="00372201">
        <w:trPr>
          <w:trHeight w:val="283"/>
          <w:jc w:val="center"/>
        </w:trPr>
        <w:tc>
          <w:tcPr>
            <w:tcW w:w="848" w:type="pct"/>
            <w:tcBorders>
              <w:right w:val="single" w:sz="12" w:space="0" w:color="auto"/>
            </w:tcBorders>
          </w:tcPr>
          <w:p w:rsidR="00C6664B" w:rsidRPr="00DB55CD" w:rsidRDefault="00C6664B" w:rsidP="00E0416F">
            <w:pPr>
              <w:spacing w:line="240" w:lineRule="auto"/>
              <w:ind w:left="0" w:firstLine="0"/>
              <w:rPr>
                <w:rFonts w:ascii="Times New Roman" w:eastAsia="Calibri" w:hAnsi="Times New Roman"/>
                <w:noProof/>
                <w:sz w:val="20"/>
                <w:szCs w:val="22"/>
              </w:rPr>
            </w:pPr>
            <w:r w:rsidRPr="00DB55CD">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C6664B" w:rsidRPr="00DB55CD" w:rsidRDefault="00C6664B" w:rsidP="00C535F2">
            <w:pPr>
              <w:pStyle w:val="ListParagraph"/>
              <w:numPr>
                <w:ilvl w:val="0"/>
                <w:numId w:val="169"/>
              </w:numPr>
              <w:spacing w:line="240" w:lineRule="auto"/>
              <w:ind w:left="357" w:hanging="357"/>
              <w:rPr>
                <w:rFonts w:ascii="Times New Roman" w:hAnsi="Times New Roman"/>
                <w:noProof/>
                <w:sz w:val="20"/>
                <w:szCs w:val="20"/>
              </w:rPr>
            </w:pPr>
            <w:r w:rsidRPr="00DB55CD">
              <w:rPr>
                <w:rFonts w:ascii="Times New Roman" w:hAnsi="Times New Roman"/>
                <w:bCs/>
                <w:sz w:val="20"/>
                <w:szCs w:val="20"/>
                <w:lang w:val="sr-Cyrl-CS"/>
              </w:rPr>
              <w:t>у складу са општим актом института</w:t>
            </w:r>
            <w:r w:rsidRPr="00DB55CD">
              <w:rPr>
                <w:bCs/>
                <w:lang w:val="sr-Cyrl-CS"/>
              </w:rPr>
              <w:t>.</w:t>
            </w:r>
          </w:p>
          <w:p w:rsidR="00C6664B" w:rsidRPr="009C73CD" w:rsidRDefault="00C6664B" w:rsidP="00E0416F">
            <w:pPr>
              <w:spacing w:line="240" w:lineRule="auto"/>
              <w:ind w:left="357" w:hanging="357"/>
              <w:rPr>
                <w:rFonts w:ascii="Times New Roman" w:hAnsi="Times New Roman"/>
                <w:noProof/>
                <w:sz w:val="20"/>
                <w:szCs w:val="20"/>
                <w:lang w:eastAsia="en-AU"/>
              </w:rPr>
            </w:pPr>
          </w:p>
        </w:tc>
      </w:tr>
    </w:tbl>
    <w:p w:rsidR="00C6664B" w:rsidRDefault="00C6664B" w:rsidP="00C6664B">
      <w:pPr>
        <w:tabs>
          <w:tab w:val="left" w:pos="7305"/>
        </w:tabs>
        <w:spacing w:line="240" w:lineRule="auto"/>
        <w:ind w:left="0" w:firstLine="0"/>
        <w:rPr>
          <w:rFonts w:ascii="Times New Roman" w:hAnsi="Times New Roman"/>
          <w:bCs/>
          <w:sz w:val="24"/>
          <w:szCs w:val="24"/>
          <w:lang w:val="sr-Cyrl-CS"/>
        </w:rPr>
      </w:pPr>
    </w:p>
    <w:p w:rsidR="0039037E" w:rsidRDefault="0039037E">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037E" w:rsidRPr="00E80DBB" w:rsidTr="00372201">
        <w:trPr>
          <w:trHeight w:val="20"/>
          <w:tblHeader/>
          <w:jc w:val="center"/>
        </w:trPr>
        <w:tc>
          <w:tcPr>
            <w:tcW w:w="848" w:type="pct"/>
            <w:tcBorders>
              <w:bottom w:val="single" w:sz="2" w:space="0" w:color="auto"/>
              <w:right w:val="single" w:sz="12" w:space="0" w:color="auto"/>
            </w:tcBorders>
          </w:tcPr>
          <w:p w:rsidR="0039037E" w:rsidRPr="0039037E" w:rsidRDefault="00AF7972" w:rsidP="00D716B0">
            <w:pPr>
              <w:spacing w:line="240" w:lineRule="auto"/>
              <w:outlineLvl w:val="0"/>
              <w:rPr>
                <w:rFonts w:ascii="Times New Roman" w:eastAsia="Calibri" w:hAnsi="Times New Roman"/>
                <w:noProof/>
                <w:color w:val="31849B"/>
                <w:sz w:val="24"/>
                <w:szCs w:val="24"/>
              </w:rPr>
            </w:pPr>
            <w:r>
              <w:rPr>
                <w:rFonts w:ascii="Times New Roman" w:eastAsia="Calibri" w:hAnsi="Times New Roman"/>
                <w:noProof/>
                <w:sz w:val="24"/>
                <w:szCs w:val="24"/>
              </w:rPr>
              <w:lastRenderedPageBreak/>
              <w:t>5</w:t>
            </w:r>
            <w:r w:rsidR="00D716B0">
              <w:rPr>
                <w:rFonts w:ascii="Times New Roman" w:eastAsia="Calibri" w:hAnsi="Times New Roman"/>
                <w:noProof/>
                <w:sz w:val="24"/>
                <w:szCs w:val="24"/>
              </w:rPr>
              <w:t>6</w:t>
            </w:r>
            <w:r w:rsidR="0039037E" w:rsidRPr="0039037E">
              <w:rPr>
                <w:rFonts w:ascii="Times New Roman" w:eastAsia="Calibri" w:hAnsi="Times New Roman"/>
                <w:noProof/>
                <w:sz w:val="24"/>
                <w:szCs w:val="24"/>
              </w:rPr>
              <w:t>.</w:t>
            </w:r>
          </w:p>
        </w:tc>
        <w:tc>
          <w:tcPr>
            <w:tcW w:w="4152" w:type="pct"/>
            <w:vMerge w:val="restart"/>
            <w:tcBorders>
              <w:left w:val="single" w:sz="12" w:space="0" w:color="auto"/>
            </w:tcBorders>
            <w:vAlign w:val="center"/>
          </w:tcPr>
          <w:p w:rsidR="0039037E" w:rsidRPr="0039037E" w:rsidRDefault="0039037E" w:rsidP="00372201">
            <w:pPr>
              <w:spacing w:line="240" w:lineRule="auto"/>
              <w:outlineLvl w:val="0"/>
              <w:rPr>
                <w:rFonts w:ascii="Times New Roman" w:hAnsi="Times New Roman"/>
                <w:bCs/>
                <w:noProof/>
                <w:sz w:val="24"/>
                <w:szCs w:val="26"/>
                <w:lang w:eastAsia="en-AU"/>
              </w:rPr>
            </w:pPr>
            <w:r w:rsidRPr="0039037E">
              <w:rPr>
                <w:rFonts w:ascii="Times New Roman" w:hAnsi="Times New Roman"/>
                <w:caps/>
                <w:noProof/>
                <w:sz w:val="24"/>
                <w:szCs w:val="24"/>
                <w:lang w:val="sr-Cyrl-CS" w:eastAsia="en-AU"/>
              </w:rPr>
              <w:t>ГРАЂЕВИНСКИ ТЕХНИЧАР у институту</w:t>
            </w:r>
          </w:p>
        </w:tc>
      </w:tr>
      <w:tr w:rsidR="0039037E" w:rsidRPr="00E80DBB" w:rsidTr="00372201">
        <w:trPr>
          <w:trHeight w:val="20"/>
          <w:tblHeader/>
          <w:jc w:val="center"/>
        </w:trPr>
        <w:tc>
          <w:tcPr>
            <w:tcW w:w="848" w:type="pct"/>
            <w:tcBorders>
              <w:top w:val="single" w:sz="2" w:space="0" w:color="auto"/>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39037E" w:rsidRPr="00E80DBB" w:rsidRDefault="0039037E" w:rsidP="00372201">
            <w:pPr>
              <w:spacing w:before="100" w:after="100" w:line="240" w:lineRule="auto"/>
              <w:outlineLvl w:val="0"/>
              <w:rPr>
                <w:rFonts w:ascii="Times New Roman" w:eastAsia="Calibri" w:hAnsi="Times New Roman"/>
                <w:bCs/>
                <w:caps/>
                <w:sz w:val="24"/>
                <w:szCs w:val="26"/>
              </w:rPr>
            </w:pPr>
          </w:p>
        </w:tc>
      </w:tr>
      <w:tr w:rsidR="0039037E" w:rsidRPr="00E80DBB" w:rsidTr="00372201">
        <w:trPr>
          <w:trHeight w:val="283"/>
          <w:jc w:val="center"/>
        </w:trPr>
        <w:tc>
          <w:tcPr>
            <w:tcW w:w="848" w:type="pct"/>
            <w:tcBorders>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39037E" w:rsidRPr="00E0416F" w:rsidRDefault="0039037E" w:rsidP="00C535F2">
            <w:pPr>
              <w:pStyle w:val="ListParagraph"/>
              <w:numPr>
                <w:ilvl w:val="0"/>
                <w:numId w:val="194"/>
              </w:numPr>
              <w:tabs>
                <w:tab w:val="left" w:pos="360"/>
              </w:tabs>
              <w:spacing w:line="240" w:lineRule="auto"/>
              <w:jc w:val="both"/>
              <w:rPr>
                <w:rFonts w:ascii="Times New Roman" w:eastAsia="Calibri" w:hAnsi="Times New Roman"/>
                <w:sz w:val="20"/>
                <w:szCs w:val="20"/>
              </w:rPr>
            </w:pPr>
            <w:r w:rsidRPr="00E0416F">
              <w:rPr>
                <w:rFonts w:ascii="Times New Roman" w:eastAsia="Calibri" w:hAnsi="Times New Roman"/>
                <w:sz w:val="20"/>
                <w:szCs w:val="20"/>
              </w:rPr>
              <w:t>разрађује архитектонско</w:t>
            </w:r>
            <w:r w:rsidR="00D716B0">
              <w:rPr>
                <w:rFonts w:ascii="Times New Roman" w:eastAsia="Calibri" w:hAnsi="Times New Roman"/>
                <w:sz w:val="20"/>
                <w:szCs w:val="20"/>
              </w:rPr>
              <w:t xml:space="preserve"> </w:t>
            </w:r>
            <w:r w:rsidRPr="00E0416F">
              <w:rPr>
                <w:rFonts w:ascii="Times New Roman" w:eastAsia="Calibri" w:hAnsi="Times New Roman"/>
                <w:sz w:val="20"/>
                <w:szCs w:val="20"/>
              </w:rPr>
              <w:t>-</w:t>
            </w:r>
            <w:r w:rsidR="00D716B0">
              <w:rPr>
                <w:rFonts w:ascii="Times New Roman" w:eastAsia="Calibri" w:hAnsi="Times New Roman"/>
                <w:sz w:val="20"/>
                <w:szCs w:val="20"/>
              </w:rPr>
              <w:t xml:space="preserve"> </w:t>
            </w:r>
            <w:r w:rsidRPr="00E0416F">
              <w:rPr>
                <w:rFonts w:ascii="Times New Roman" w:eastAsia="Calibri" w:hAnsi="Times New Roman"/>
                <w:sz w:val="20"/>
                <w:szCs w:val="20"/>
              </w:rPr>
              <w:t>грађевинске пројекте;</w:t>
            </w:r>
          </w:p>
          <w:p w:rsidR="0039037E" w:rsidRPr="00E0416F" w:rsidRDefault="0039037E" w:rsidP="00C535F2">
            <w:pPr>
              <w:pStyle w:val="ListParagraph"/>
              <w:numPr>
                <w:ilvl w:val="0"/>
                <w:numId w:val="194"/>
              </w:numPr>
              <w:tabs>
                <w:tab w:val="left" w:pos="360"/>
              </w:tabs>
              <w:spacing w:line="240" w:lineRule="auto"/>
              <w:jc w:val="both"/>
              <w:rPr>
                <w:rFonts w:ascii="Times New Roman" w:eastAsia="Calibri" w:hAnsi="Times New Roman"/>
                <w:sz w:val="20"/>
                <w:szCs w:val="20"/>
              </w:rPr>
            </w:pPr>
            <w:r w:rsidRPr="00E0416F">
              <w:rPr>
                <w:rFonts w:ascii="Times New Roman" w:eastAsia="Calibri" w:hAnsi="Times New Roman"/>
                <w:sz w:val="20"/>
                <w:szCs w:val="20"/>
              </w:rPr>
              <w:t>врши техничко</w:t>
            </w:r>
            <w:r w:rsidR="00D716B0">
              <w:rPr>
                <w:rFonts w:ascii="Times New Roman" w:eastAsia="Calibri" w:hAnsi="Times New Roman"/>
                <w:sz w:val="20"/>
                <w:szCs w:val="20"/>
              </w:rPr>
              <w:t xml:space="preserve"> </w:t>
            </w:r>
            <w:r w:rsidRPr="00E0416F">
              <w:rPr>
                <w:rFonts w:ascii="Times New Roman" w:eastAsia="Calibri" w:hAnsi="Times New Roman"/>
                <w:sz w:val="20"/>
                <w:szCs w:val="20"/>
              </w:rPr>
              <w:t>-</w:t>
            </w:r>
            <w:r w:rsidR="00D716B0">
              <w:rPr>
                <w:rFonts w:ascii="Times New Roman" w:eastAsia="Calibri" w:hAnsi="Times New Roman"/>
                <w:sz w:val="20"/>
                <w:szCs w:val="20"/>
              </w:rPr>
              <w:t xml:space="preserve"> </w:t>
            </w:r>
            <w:r w:rsidRPr="00E0416F">
              <w:rPr>
                <w:rFonts w:ascii="Times New Roman" w:eastAsia="Calibri" w:hAnsi="Times New Roman"/>
                <w:sz w:val="20"/>
                <w:szCs w:val="20"/>
              </w:rPr>
              <w:t>технолошку припрему грађења;</w:t>
            </w:r>
          </w:p>
          <w:p w:rsidR="0039037E" w:rsidRPr="00E0416F" w:rsidRDefault="0039037E" w:rsidP="00C535F2">
            <w:pPr>
              <w:pStyle w:val="ListParagraph"/>
              <w:numPr>
                <w:ilvl w:val="0"/>
                <w:numId w:val="194"/>
              </w:numPr>
              <w:tabs>
                <w:tab w:val="left" w:pos="360"/>
              </w:tabs>
              <w:spacing w:line="240" w:lineRule="auto"/>
              <w:jc w:val="both"/>
              <w:rPr>
                <w:rFonts w:ascii="Times New Roman" w:eastAsia="Calibri" w:hAnsi="Times New Roman"/>
                <w:sz w:val="20"/>
                <w:szCs w:val="20"/>
              </w:rPr>
            </w:pPr>
            <w:r w:rsidRPr="00E0416F">
              <w:rPr>
                <w:rFonts w:ascii="Times New Roman" w:eastAsia="Calibri" w:hAnsi="Times New Roman"/>
                <w:sz w:val="20"/>
                <w:szCs w:val="20"/>
              </w:rPr>
              <w:t>организује оперативни рад на градилишту;</w:t>
            </w:r>
          </w:p>
          <w:p w:rsidR="0039037E" w:rsidRPr="00E0416F" w:rsidRDefault="0039037E" w:rsidP="00C535F2">
            <w:pPr>
              <w:pStyle w:val="ListParagraph"/>
              <w:numPr>
                <w:ilvl w:val="0"/>
                <w:numId w:val="194"/>
              </w:numPr>
              <w:tabs>
                <w:tab w:val="left" w:pos="360"/>
              </w:tabs>
              <w:spacing w:line="240" w:lineRule="auto"/>
              <w:jc w:val="both"/>
              <w:rPr>
                <w:rFonts w:ascii="Times New Roman" w:eastAsia="Calibri" w:hAnsi="Times New Roman"/>
                <w:sz w:val="20"/>
                <w:szCs w:val="20"/>
              </w:rPr>
            </w:pPr>
            <w:r w:rsidRPr="00E0416F">
              <w:rPr>
                <w:rFonts w:ascii="Times New Roman" w:eastAsia="Calibri" w:hAnsi="Times New Roman"/>
                <w:sz w:val="20"/>
                <w:szCs w:val="20"/>
              </w:rPr>
              <w:t>води грађевинску документацију;</w:t>
            </w:r>
          </w:p>
          <w:p w:rsidR="0039037E" w:rsidRPr="00E0416F" w:rsidRDefault="0039037E" w:rsidP="00C535F2">
            <w:pPr>
              <w:pStyle w:val="ListParagraph"/>
              <w:numPr>
                <w:ilvl w:val="0"/>
                <w:numId w:val="194"/>
              </w:numPr>
              <w:tabs>
                <w:tab w:val="left" w:pos="360"/>
              </w:tabs>
              <w:spacing w:line="240" w:lineRule="auto"/>
              <w:jc w:val="both"/>
              <w:rPr>
                <w:rFonts w:ascii="Times New Roman" w:eastAsia="Calibri" w:hAnsi="Times New Roman"/>
                <w:sz w:val="20"/>
                <w:szCs w:val="20"/>
              </w:rPr>
            </w:pPr>
            <w:r w:rsidRPr="00E0416F">
              <w:rPr>
                <w:rFonts w:ascii="Times New Roman" w:eastAsia="Calibri" w:hAnsi="Times New Roman"/>
                <w:sz w:val="20"/>
                <w:szCs w:val="20"/>
              </w:rPr>
              <w:t>процењује вредност објеката високоградње;</w:t>
            </w:r>
          </w:p>
          <w:p w:rsidR="0039037E" w:rsidRPr="00E0416F" w:rsidRDefault="0039037E" w:rsidP="00C535F2">
            <w:pPr>
              <w:pStyle w:val="ListParagraph"/>
              <w:numPr>
                <w:ilvl w:val="0"/>
                <w:numId w:val="194"/>
              </w:numPr>
              <w:tabs>
                <w:tab w:val="left" w:pos="360"/>
              </w:tabs>
              <w:spacing w:line="240" w:lineRule="auto"/>
              <w:jc w:val="both"/>
              <w:rPr>
                <w:rFonts w:ascii="Times New Roman" w:eastAsia="Calibri" w:hAnsi="Times New Roman"/>
                <w:sz w:val="20"/>
                <w:szCs w:val="20"/>
              </w:rPr>
            </w:pPr>
            <w:r w:rsidRPr="00E0416F">
              <w:rPr>
                <w:rFonts w:ascii="Times New Roman" w:eastAsia="Calibri" w:hAnsi="Times New Roman"/>
                <w:sz w:val="20"/>
                <w:szCs w:val="20"/>
              </w:rPr>
              <w:t>припрема техничку документацију;</w:t>
            </w:r>
          </w:p>
          <w:p w:rsidR="0039037E" w:rsidRPr="00E0416F" w:rsidRDefault="0039037E" w:rsidP="00C535F2">
            <w:pPr>
              <w:pStyle w:val="ListParagraph"/>
              <w:numPr>
                <w:ilvl w:val="0"/>
                <w:numId w:val="194"/>
              </w:numPr>
              <w:tabs>
                <w:tab w:val="left" w:pos="360"/>
              </w:tabs>
              <w:spacing w:line="240" w:lineRule="auto"/>
              <w:jc w:val="both"/>
              <w:rPr>
                <w:rFonts w:ascii="Times New Roman" w:eastAsia="Calibri" w:hAnsi="Times New Roman"/>
                <w:sz w:val="20"/>
                <w:szCs w:val="20"/>
                <w:lang w:val="sr-Cyrl-CS"/>
              </w:rPr>
            </w:pPr>
            <w:r w:rsidRPr="00E0416F">
              <w:rPr>
                <w:rFonts w:ascii="Times New Roman" w:eastAsia="Calibri" w:hAnsi="Times New Roman"/>
                <w:sz w:val="20"/>
                <w:szCs w:val="20"/>
              </w:rPr>
              <w:t>оперативно води административне поступке на градилишту</w:t>
            </w:r>
            <w:r w:rsidRPr="00E0416F">
              <w:rPr>
                <w:rFonts w:ascii="Times New Roman" w:eastAsia="Calibri" w:hAnsi="Times New Roman"/>
                <w:sz w:val="20"/>
                <w:szCs w:val="20"/>
                <w:lang w:val="sr-Cyrl-CS"/>
              </w:rPr>
              <w:t>.</w:t>
            </w:r>
          </w:p>
        </w:tc>
      </w:tr>
      <w:tr w:rsidR="0039037E" w:rsidRPr="00E80DBB" w:rsidTr="00372201">
        <w:trPr>
          <w:trHeight w:val="289"/>
          <w:jc w:val="center"/>
        </w:trPr>
        <w:tc>
          <w:tcPr>
            <w:tcW w:w="848" w:type="pct"/>
            <w:tcBorders>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Образовање</w:t>
            </w:r>
          </w:p>
        </w:tc>
        <w:tc>
          <w:tcPr>
            <w:tcW w:w="4152" w:type="pct"/>
            <w:tcBorders>
              <w:left w:val="single" w:sz="12" w:space="0" w:color="auto"/>
            </w:tcBorders>
          </w:tcPr>
          <w:p w:rsidR="0039037E" w:rsidRPr="00E80DBB" w:rsidRDefault="0039037E" w:rsidP="00C535F2">
            <w:pPr>
              <w:numPr>
                <w:ilvl w:val="0"/>
                <w:numId w:val="114"/>
              </w:numPr>
              <w:spacing w:line="240" w:lineRule="auto"/>
              <w:ind w:left="357" w:hanging="357"/>
              <w:rPr>
                <w:rFonts w:ascii="Times New Roman" w:hAnsi="Times New Roman"/>
                <w:noProof/>
                <w:sz w:val="18"/>
                <w:lang w:val="sr-Cyrl-CS"/>
              </w:rPr>
            </w:pPr>
            <w:r w:rsidRPr="00E80DBB">
              <w:rPr>
                <w:rFonts w:ascii="Times New Roman" w:hAnsi="Times New Roman"/>
                <w:noProof/>
                <w:sz w:val="20"/>
                <w:lang w:val="sr-Cyrl-CS"/>
              </w:rPr>
              <w:t>средње образовање.</w:t>
            </w:r>
          </w:p>
        </w:tc>
      </w:tr>
      <w:tr w:rsidR="0039037E" w:rsidRPr="004C2400" w:rsidTr="00372201">
        <w:trPr>
          <w:trHeight w:val="586"/>
          <w:jc w:val="center"/>
        </w:trPr>
        <w:tc>
          <w:tcPr>
            <w:tcW w:w="848" w:type="pct"/>
            <w:tcBorders>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39037E" w:rsidRPr="00E80DBB" w:rsidRDefault="0039037E" w:rsidP="00372201">
            <w:pPr>
              <w:spacing w:line="240" w:lineRule="auto"/>
              <w:rPr>
                <w:rFonts w:ascii="Times New Roman" w:hAnsi="Times New Roman"/>
                <w:noProof/>
                <w:sz w:val="20"/>
                <w:szCs w:val="20"/>
                <w:lang w:eastAsia="en-AU"/>
              </w:rPr>
            </w:pPr>
          </w:p>
          <w:p w:rsidR="0039037E" w:rsidRPr="00E80DBB" w:rsidRDefault="0039037E" w:rsidP="00C535F2">
            <w:pPr>
              <w:numPr>
                <w:ilvl w:val="0"/>
                <w:numId w:val="114"/>
              </w:numPr>
              <w:spacing w:line="240" w:lineRule="auto"/>
              <w:ind w:left="357" w:hanging="357"/>
              <w:rPr>
                <w:rFonts w:ascii="Times New Roman" w:hAnsi="Times New Roman"/>
                <w:noProof/>
                <w:sz w:val="20"/>
                <w:szCs w:val="20"/>
                <w:lang w:eastAsia="en-AU"/>
              </w:rPr>
            </w:pPr>
            <w:r w:rsidRPr="00E80DBB">
              <w:rPr>
                <w:rFonts w:ascii="Times New Roman" w:hAnsi="Times New Roman"/>
                <w:noProof/>
                <w:sz w:val="20"/>
                <w:szCs w:val="20"/>
                <w:lang w:val="en-AU" w:eastAsia="en-AU"/>
              </w:rPr>
              <w:t>у складу са општим актом института.</w:t>
            </w:r>
          </w:p>
        </w:tc>
      </w:tr>
    </w:tbl>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9037E" w:rsidRPr="00FC309E" w:rsidTr="00372201">
        <w:trPr>
          <w:trHeight w:val="201"/>
          <w:tblHeader/>
          <w:jc w:val="center"/>
        </w:trPr>
        <w:tc>
          <w:tcPr>
            <w:tcW w:w="862" w:type="pct"/>
            <w:tcBorders>
              <w:bottom w:val="single" w:sz="2" w:space="0" w:color="auto"/>
              <w:right w:val="single" w:sz="12" w:space="0" w:color="auto"/>
            </w:tcBorders>
          </w:tcPr>
          <w:p w:rsidR="0039037E" w:rsidRPr="001769A5" w:rsidRDefault="00AF7972" w:rsidP="00D716B0">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5</w:t>
            </w:r>
            <w:r w:rsidR="00D716B0">
              <w:rPr>
                <w:rFonts w:ascii="Times New Roman" w:eastAsia="Calibri" w:hAnsi="Times New Roman" w:cs="Arial"/>
                <w:bCs/>
                <w:noProof/>
                <w:spacing w:val="40"/>
                <w:sz w:val="24"/>
                <w:szCs w:val="36"/>
              </w:rPr>
              <w:t>7</w:t>
            </w:r>
            <w:r w:rsidR="0039037E">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39037E" w:rsidRPr="00FC309E" w:rsidRDefault="0039037E" w:rsidP="00372201">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cstheme="minorBidi"/>
                <w:bCs/>
                <w:sz w:val="24"/>
                <w:szCs w:val="24"/>
                <w:lang w:val="sr-Cyrl-CS"/>
              </w:rPr>
              <w:t xml:space="preserve">ТЕХНИЧКИ УРЕЂИВАЧ </w:t>
            </w:r>
            <w:r w:rsidRPr="0018197B">
              <w:rPr>
                <w:rFonts w:ascii="Times New Roman" w:eastAsiaTheme="minorHAnsi" w:hAnsi="Times New Roman" w:cstheme="minorBidi"/>
                <w:bCs/>
                <w:sz w:val="24"/>
                <w:szCs w:val="24"/>
              </w:rPr>
              <w:t>ПУБЛИКАЦИЈА ИНСТИТУТА</w:t>
            </w:r>
          </w:p>
        </w:tc>
      </w:tr>
      <w:tr w:rsidR="0039037E" w:rsidRPr="00FC309E" w:rsidTr="00372201">
        <w:trPr>
          <w:trHeight w:val="20"/>
          <w:tblHeader/>
          <w:jc w:val="center"/>
        </w:trPr>
        <w:tc>
          <w:tcPr>
            <w:tcW w:w="862" w:type="pct"/>
            <w:tcBorders>
              <w:top w:val="single" w:sz="2" w:space="0" w:color="auto"/>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39037E" w:rsidRPr="00FC309E" w:rsidRDefault="0039037E" w:rsidP="00372201">
            <w:pPr>
              <w:spacing w:line="240" w:lineRule="auto"/>
              <w:ind w:left="0" w:firstLine="0"/>
              <w:rPr>
                <w:rFonts w:ascii="Times New Roman" w:eastAsia="Calibri" w:hAnsi="Times New Roman"/>
                <w:bCs/>
                <w:caps/>
                <w:sz w:val="24"/>
                <w:szCs w:val="26"/>
              </w:rPr>
            </w:pPr>
          </w:p>
        </w:tc>
      </w:tr>
      <w:tr w:rsidR="0039037E" w:rsidRPr="00FC309E" w:rsidTr="00372201">
        <w:trPr>
          <w:trHeight w:val="3051"/>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39037E" w:rsidRPr="0072583F" w:rsidRDefault="0039037E" w:rsidP="00C535F2">
            <w:pPr>
              <w:pStyle w:val="ListParagraph"/>
              <w:numPr>
                <w:ilvl w:val="0"/>
                <w:numId w:val="153"/>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врши пријем и дистрибуција рукописа, и сарађује са секретаром редакције и главним уредницима часописа, односно са уредницима зборника радова или других публикација као и са ауторима;</w:t>
            </w:r>
          </w:p>
          <w:p w:rsidR="0039037E" w:rsidRPr="007E54BD" w:rsidRDefault="0039037E" w:rsidP="00C535F2">
            <w:pPr>
              <w:pStyle w:val="ListParagraph"/>
              <w:numPr>
                <w:ilvl w:val="0"/>
                <w:numId w:val="153"/>
              </w:numPr>
              <w:spacing w:line="240" w:lineRule="auto"/>
              <w:contextualSpacing/>
              <w:jc w:val="both"/>
              <w:rPr>
                <w:rFonts w:ascii="Times New Roman" w:hAnsi="Times New Roman"/>
                <w:bCs/>
                <w:sz w:val="20"/>
                <w:szCs w:val="20"/>
              </w:rPr>
            </w:pPr>
            <w:r w:rsidRPr="007E54BD">
              <w:rPr>
                <w:rFonts w:ascii="Times New Roman" w:hAnsi="Times New Roman"/>
                <w:bCs/>
                <w:sz w:val="20"/>
                <w:szCs w:val="20"/>
              </w:rPr>
              <w:t>стара се о пословима организације рецензирања рукописа</w:t>
            </w:r>
            <w:r>
              <w:rPr>
                <w:rFonts w:ascii="Times New Roman" w:hAnsi="Times New Roman"/>
                <w:bCs/>
                <w:sz w:val="20"/>
                <w:szCs w:val="20"/>
              </w:rPr>
              <w:t>, лекторисању и коректурама рукописа з</w:t>
            </w:r>
            <w:r w:rsidRPr="007E54BD">
              <w:rPr>
                <w:rFonts w:ascii="Times New Roman" w:hAnsi="Times New Roman"/>
                <w:bCs/>
                <w:sz w:val="20"/>
                <w:szCs w:val="20"/>
              </w:rPr>
              <w:t>а публикације које издаје институт у сарадњи са редакцијама публикација;</w:t>
            </w:r>
          </w:p>
          <w:p w:rsidR="0039037E" w:rsidRPr="0072583F" w:rsidRDefault="0039037E" w:rsidP="00C535F2">
            <w:pPr>
              <w:pStyle w:val="ListParagraph"/>
              <w:numPr>
                <w:ilvl w:val="0"/>
                <w:numId w:val="153"/>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врши послове припреме за штампу и сарађује са штампаријом;</w:t>
            </w:r>
          </w:p>
          <w:p w:rsidR="0039037E" w:rsidRPr="0072583F" w:rsidRDefault="0039037E" w:rsidP="00C535F2">
            <w:pPr>
              <w:pStyle w:val="ListParagraph"/>
              <w:numPr>
                <w:ilvl w:val="0"/>
                <w:numId w:val="153"/>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 xml:space="preserve">врши техничку припрему везано за издавачке планове, извештаје и конкурсне материјале; </w:t>
            </w:r>
          </w:p>
          <w:p w:rsidR="0039037E" w:rsidRPr="0072583F" w:rsidRDefault="0039037E" w:rsidP="00C535F2">
            <w:pPr>
              <w:pStyle w:val="ListParagraph"/>
              <w:numPr>
                <w:ilvl w:val="0"/>
                <w:numId w:val="153"/>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доставља надлежним органима одштампане публикације у складу са прописима (CIP категоризација, ISBN, ослобађање од пореза и сл.);</w:t>
            </w:r>
          </w:p>
          <w:p w:rsidR="0039037E" w:rsidRPr="0072583F" w:rsidRDefault="0039037E" w:rsidP="00C535F2">
            <w:pPr>
              <w:pStyle w:val="ListParagraph"/>
              <w:numPr>
                <w:ilvl w:val="0"/>
                <w:numId w:val="153"/>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израђује и уређује фајлове за сваку свеску часописа, као и уношење у базу података и ажурирање базе;</w:t>
            </w:r>
          </w:p>
          <w:p w:rsidR="0039037E" w:rsidRPr="0072583F" w:rsidRDefault="0039037E" w:rsidP="00C535F2">
            <w:pPr>
              <w:pStyle w:val="ListParagraph"/>
              <w:numPr>
                <w:ilvl w:val="0"/>
                <w:numId w:val="153"/>
              </w:numPr>
              <w:spacing w:line="240" w:lineRule="auto"/>
              <w:jc w:val="both"/>
              <w:rPr>
                <w:rFonts w:ascii="Times New Roman" w:eastAsiaTheme="minorHAnsi" w:hAnsi="Times New Roman"/>
                <w:bCs/>
                <w:sz w:val="20"/>
                <w:szCs w:val="20"/>
                <w:lang w:val="sr-Cyrl-CS"/>
              </w:rPr>
            </w:pPr>
            <w:r w:rsidRPr="0072583F">
              <w:rPr>
                <w:rFonts w:ascii="Times New Roman" w:hAnsi="Times New Roman"/>
                <w:bCs/>
                <w:sz w:val="20"/>
                <w:szCs w:val="20"/>
              </w:rPr>
              <w:t>обавља послове доставе е - образаца приказивачима и припрема прегледа и врши уређивање пристиглих приказа и њихово уношење у базу података.</w:t>
            </w:r>
          </w:p>
        </w:tc>
      </w:tr>
      <w:tr w:rsidR="0039037E" w:rsidRPr="00FC309E" w:rsidTr="00372201">
        <w:trPr>
          <w:trHeight w:val="220"/>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39037E" w:rsidRPr="00065B7E" w:rsidRDefault="0039037E" w:rsidP="00C535F2">
            <w:pPr>
              <w:pStyle w:val="ListParagraph"/>
              <w:numPr>
                <w:ilvl w:val="0"/>
                <w:numId w:val="154"/>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39037E" w:rsidRPr="00FC309E" w:rsidTr="00372201">
        <w:trPr>
          <w:trHeight w:val="536"/>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39037E" w:rsidRPr="0072583F" w:rsidRDefault="0039037E" w:rsidP="00C535F2">
            <w:pPr>
              <w:numPr>
                <w:ilvl w:val="0"/>
                <w:numId w:val="156"/>
              </w:numPr>
              <w:spacing w:line="240" w:lineRule="auto"/>
              <w:rPr>
                <w:rFonts w:ascii="Times New Roman" w:hAnsi="Times New Roman"/>
                <w:noProof/>
                <w:sz w:val="20"/>
                <w:szCs w:val="20"/>
                <w:lang w:val="en-AU" w:eastAsia="en-AU"/>
              </w:rPr>
            </w:pPr>
            <w:r w:rsidRPr="00B056E0">
              <w:rPr>
                <w:rFonts w:ascii="Times New Roman" w:hAnsi="Times New Roman"/>
                <w:bCs/>
                <w:sz w:val="20"/>
                <w:szCs w:val="20"/>
                <w:lang w:val="sr-Cyrl-CS"/>
              </w:rPr>
              <w:t>у складу са општим актом института</w:t>
            </w:r>
            <w:r w:rsidRPr="00B056E0">
              <w:rPr>
                <w:bCs/>
                <w:lang w:val="sr-Cyrl-CS"/>
              </w:rPr>
              <w:t>.</w:t>
            </w:r>
          </w:p>
        </w:tc>
      </w:tr>
    </w:tbl>
    <w:p w:rsidR="0039037E" w:rsidRPr="006449A2" w:rsidRDefault="0039037E" w:rsidP="0039037E">
      <w:pPr>
        <w:ind w:left="0" w:firstLine="0"/>
        <w:rPr>
          <w:rFonts w:ascii="Times New Roman" w:hAnsi="Times New Roman"/>
          <w:noProof/>
          <w:color w:val="00B0F0"/>
          <w:sz w:val="20"/>
          <w:szCs w:val="20"/>
          <w:lang w:eastAsia="en-AU"/>
        </w:rPr>
      </w:pPr>
      <w:r w:rsidRPr="006449A2">
        <w:rPr>
          <w:rFonts w:ascii="Times New Roman" w:hAnsi="Times New Roman"/>
          <w:noProof/>
          <w:color w:val="00B0F0"/>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9037E" w:rsidRPr="004D010C" w:rsidTr="00372201">
        <w:trPr>
          <w:trHeight w:val="201"/>
          <w:tblHeader/>
          <w:jc w:val="center"/>
        </w:trPr>
        <w:tc>
          <w:tcPr>
            <w:tcW w:w="862" w:type="pct"/>
            <w:tcBorders>
              <w:bottom w:val="single" w:sz="2" w:space="0" w:color="auto"/>
              <w:right w:val="single" w:sz="12" w:space="0" w:color="auto"/>
            </w:tcBorders>
          </w:tcPr>
          <w:p w:rsidR="0039037E" w:rsidRPr="004D010C" w:rsidRDefault="00AF7972" w:rsidP="004D010C">
            <w:pPr>
              <w:spacing w:line="240" w:lineRule="auto"/>
              <w:ind w:left="0" w:firstLine="0"/>
              <w:rPr>
                <w:rFonts w:ascii="Times New Roman" w:eastAsia="Calibri" w:hAnsi="Times New Roman" w:cs="Arial"/>
                <w:bCs/>
                <w:noProof/>
                <w:color w:val="5B9BD5"/>
                <w:spacing w:val="40"/>
                <w:sz w:val="24"/>
                <w:szCs w:val="36"/>
              </w:rPr>
            </w:pPr>
            <w:r w:rsidRPr="004D010C">
              <w:rPr>
                <w:rFonts w:ascii="Times New Roman" w:eastAsia="Calibri" w:hAnsi="Times New Roman" w:cs="Arial"/>
                <w:bCs/>
                <w:noProof/>
                <w:spacing w:val="40"/>
                <w:sz w:val="24"/>
                <w:szCs w:val="36"/>
              </w:rPr>
              <w:lastRenderedPageBreak/>
              <w:t>5</w:t>
            </w:r>
            <w:r w:rsidR="004D010C" w:rsidRPr="004D010C">
              <w:rPr>
                <w:rFonts w:ascii="Times New Roman" w:eastAsia="Calibri" w:hAnsi="Times New Roman" w:cs="Arial"/>
                <w:bCs/>
                <w:noProof/>
                <w:spacing w:val="40"/>
                <w:sz w:val="24"/>
                <w:szCs w:val="36"/>
              </w:rPr>
              <w:t>8</w:t>
            </w:r>
            <w:r w:rsidR="0039037E" w:rsidRPr="004D010C">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39037E" w:rsidRPr="004D010C" w:rsidRDefault="00AE2C19" w:rsidP="00372201">
            <w:pPr>
              <w:spacing w:line="240" w:lineRule="auto"/>
              <w:ind w:left="0" w:firstLine="0"/>
              <w:outlineLvl w:val="0"/>
              <w:rPr>
                <w:rFonts w:ascii="Times New Roman" w:hAnsi="Times New Roman"/>
                <w:caps/>
                <w:noProof/>
                <w:sz w:val="24"/>
                <w:szCs w:val="24"/>
                <w:lang w:eastAsia="en-AU"/>
              </w:rPr>
            </w:pPr>
            <w:r w:rsidRPr="004D010C">
              <w:rPr>
                <w:rFonts w:ascii="Times New Roman" w:hAnsi="Times New Roman"/>
                <w:caps/>
                <w:noProof/>
                <w:sz w:val="24"/>
                <w:szCs w:val="24"/>
                <w:lang w:eastAsia="en-AU"/>
              </w:rPr>
              <w:t>техничар на пословима</w:t>
            </w:r>
            <w:r w:rsidR="0039037E" w:rsidRPr="004D010C">
              <w:rPr>
                <w:rFonts w:ascii="Times New Roman" w:hAnsi="Times New Roman"/>
                <w:caps/>
                <w:noProof/>
                <w:sz w:val="24"/>
                <w:szCs w:val="24"/>
                <w:lang w:eastAsia="en-AU"/>
              </w:rPr>
              <w:t xml:space="preserve"> комерцијализације резултата истраживања</w:t>
            </w:r>
            <w:r w:rsidR="00B53409" w:rsidRPr="004D010C">
              <w:rPr>
                <w:rFonts w:ascii="Times New Roman" w:hAnsi="Times New Roman"/>
                <w:caps/>
                <w:noProof/>
                <w:sz w:val="24"/>
                <w:szCs w:val="24"/>
                <w:lang w:eastAsia="en-AU"/>
              </w:rPr>
              <w:t xml:space="preserve"> </w:t>
            </w:r>
            <w:r w:rsidR="0039037E" w:rsidRPr="004D010C">
              <w:rPr>
                <w:rFonts w:ascii="Times New Roman" w:hAnsi="Times New Roman"/>
                <w:caps/>
                <w:noProof/>
                <w:sz w:val="24"/>
                <w:szCs w:val="24"/>
                <w:lang w:eastAsia="en-AU"/>
              </w:rPr>
              <w:t>/</w:t>
            </w:r>
            <w:r w:rsidR="00B53409" w:rsidRPr="004D010C">
              <w:rPr>
                <w:rFonts w:ascii="Times New Roman" w:hAnsi="Times New Roman"/>
                <w:caps/>
                <w:noProof/>
                <w:sz w:val="24"/>
                <w:szCs w:val="24"/>
                <w:lang w:eastAsia="en-AU"/>
              </w:rPr>
              <w:t xml:space="preserve"> </w:t>
            </w:r>
            <w:r w:rsidR="0039037E" w:rsidRPr="004D010C">
              <w:rPr>
                <w:rFonts w:ascii="Times New Roman" w:hAnsi="Times New Roman"/>
                <w:caps/>
                <w:noProof/>
                <w:sz w:val="24"/>
                <w:szCs w:val="24"/>
                <w:lang w:eastAsia="en-AU"/>
              </w:rPr>
              <w:t>производње</w:t>
            </w:r>
          </w:p>
          <w:p w:rsidR="0039037E" w:rsidRPr="004D010C" w:rsidRDefault="0039037E" w:rsidP="00372201">
            <w:pPr>
              <w:spacing w:line="240" w:lineRule="auto"/>
              <w:ind w:left="0" w:firstLine="0"/>
              <w:outlineLvl w:val="0"/>
              <w:rPr>
                <w:rFonts w:ascii="Times New Roman" w:hAnsi="Times New Roman"/>
                <w:caps/>
                <w:noProof/>
                <w:sz w:val="24"/>
                <w:szCs w:val="24"/>
                <w:lang w:eastAsia="en-AU"/>
              </w:rPr>
            </w:pPr>
            <w:r w:rsidRPr="004D010C">
              <w:rPr>
                <w:rFonts w:ascii="Times New Roman" w:hAnsi="Times New Roman"/>
                <w:caps/>
                <w:noProof/>
                <w:sz w:val="24"/>
                <w:szCs w:val="24"/>
                <w:lang w:eastAsia="en-AU"/>
              </w:rPr>
              <w:t xml:space="preserve">  </w:t>
            </w:r>
          </w:p>
        </w:tc>
      </w:tr>
      <w:tr w:rsidR="0039037E" w:rsidRPr="004D010C" w:rsidTr="00372201">
        <w:trPr>
          <w:trHeight w:val="20"/>
          <w:tblHeader/>
          <w:jc w:val="center"/>
        </w:trPr>
        <w:tc>
          <w:tcPr>
            <w:tcW w:w="862" w:type="pct"/>
            <w:tcBorders>
              <w:top w:val="single" w:sz="2" w:space="0" w:color="auto"/>
              <w:right w:val="single" w:sz="12" w:space="0" w:color="auto"/>
            </w:tcBorders>
          </w:tcPr>
          <w:p w:rsidR="0039037E" w:rsidRPr="004D010C" w:rsidRDefault="0039037E" w:rsidP="00372201">
            <w:pPr>
              <w:spacing w:line="240" w:lineRule="auto"/>
              <w:ind w:left="0" w:firstLine="0"/>
              <w:rPr>
                <w:rFonts w:ascii="Times New Roman" w:eastAsia="Calibri" w:hAnsi="Times New Roman"/>
                <w:noProof/>
                <w:sz w:val="20"/>
                <w:szCs w:val="22"/>
              </w:rPr>
            </w:pPr>
            <w:r w:rsidRPr="004D010C">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39037E" w:rsidRPr="004D010C" w:rsidRDefault="0039037E" w:rsidP="00372201">
            <w:pPr>
              <w:spacing w:line="240" w:lineRule="auto"/>
              <w:ind w:left="0" w:firstLine="0"/>
              <w:rPr>
                <w:rFonts w:ascii="Times New Roman" w:eastAsia="Calibri" w:hAnsi="Times New Roman"/>
                <w:bCs/>
                <w:caps/>
                <w:sz w:val="24"/>
                <w:szCs w:val="26"/>
              </w:rPr>
            </w:pPr>
          </w:p>
        </w:tc>
      </w:tr>
      <w:tr w:rsidR="0039037E" w:rsidRPr="004D010C" w:rsidTr="00831D62">
        <w:trPr>
          <w:trHeight w:val="2035"/>
          <w:jc w:val="center"/>
        </w:trPr>
        <w:tc>
          <w:tcPr>
            <w:tcW w:w="862" w:type="pct"/>
            <w:tcBorders>
              <w:right w:val="single" w:sz="12" w:space="0" w:color="auto"/>
            </w:tcBorders>
          </w:tcPr>
          <w:p w:rsidR="0039037E" w:rsidRPr="004D010C" w:rsidRDefault="0039037E" w:rsidP="00372201">
            <w:pPr>
              <w:spacing w:line="240" w:lineRule="auto"/>
              <w:ind w:left="0" w:firstLine="0"/>
              <w:rPr>
                <w:rFonts w:ascii="Times New Roman" w:eastAsia="Calibri" w:hAnsi="Times New Roman"/>
                <w:noProof/>
                <w:sz w:val="20"/>
                <w:szCs w:val="22"/>
              </w:rPr>
            </w:pPr>
            <w:r w:rsidRPr="004D010C">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39037E" w:rsidRPr="004D010C" w:rsidRDefault="0039037E" w:rsidP="00C535F2">
            <w:pPr>
              <w:numPr>
                <w:ilvl w:val="0"/>
                <w:numId w:val="168"/>
              </w:numPr>
              <w:tabs>
                <w:tab w:val="left" w:pos="360"/>
              </w:tabs>
              <w:spacing w:line="240" w:lineRule="auto"/>
              <w:ind w:left="359" w:hanging="273"/>
              <w:jc w:val="both"/>
              <w:rPr>
                <w:rFonts w:ascii="Times New Roman" w:hAnsi="Times New Roman"/>
                <w:noProof/>
                <w:sz w:val="20"/>
                <w:szCs w:val="20"/>
                <w:lang w:val="sr-Cyrl-CS"/>
              </w:rPr>
            </w:pPr>
            <w:r w:rsidRPr="004D010C">
              <w:rPr>
                <w:rFonts w:ascii="Times New Roman" w:hAnsi="Times New Roman"/>
                <w:noProof/>
                <w:sz w:val="20"/>
                <w:szCs w:val="20"/>
                <w:lang w:val="sr-Cyrl-CS"/>
              </w:rPr>
              <w:t>врши пријем сировина и амбалаже и учествује у организацији рада на технолошкој линији;</w:t>
            </w:r>
          </w:p>
          <w:p w:rsidR="0039037E" w:rsidRPr="004D010C" w:rsidRDefault="0039037E" w:rsidP="00C535F2">
            <w:pPr>
              <w:pStyle w:val="ListParagraph"/>
              <w:numPr>
                <w:ilvl w:val="0"/>
                <w:numId w:val="168"/>
              </w:numPr>
              <w:tabs>
                <w:tab w:val="left" w:pos="360"/>
              </w:tabs>
              <w:spacing w:line="240" w:lineRule="auto"/>
              <w:ind w:left="359" w:hanging="273"/>
              <w:jc w:val="both"/>
              <w:rPr>
                <w:rFonts w:ascii="Times New Roman" w:hAnsi="Times New Roman"/>
                <w:noProof/>
                <w:sz w:val="20"/>
                <w:szCs w:val="20"/>
                <w:lang w:val="sr-Cyrl-CS"/>
              </w:rPr>
            </w:pPr>
            <w:r w:rsidRPr="004D010C">
              <w:rPr>
                <w:rFonts w:ascii="Times New Roman" w:hAnsi="Times New Roman"/>
                <w:noProof/>
                <w:sz w:val="20"/>
                <w:szCs w:val="20"/>
                <w:lang w:val="sr-Cyrl-CS"/>
              </w:rPr>
              <w:t>прати следљивост производа и стара се о правилном раду штампача, опреме и  датумара;</w:t>
            </w:r>
          </w:p>
          <w:p w:rsidR="0039037E" w:rsidRPr="004D010C" w:rsidRDefault="0039037E" w:rsidP="00C535F2">
            <w:pPr>
              <w:numPr>
                <w:ilvl w:val="0"/>
                <w:numId w:val="168"/>
              </w:numPr>
              <w:tabs>
                <w:tab w:val="left" w:pos="360"/>
              </w:tabs>
              <w:spacing w:line="240" w:lineRule="auto"/>
              <w:ind w:left="536" w:hanging="450"/>
              <w:jc w:val="both"/>
              <w:rPr>
                <w:rFonts w:ascii="Times New Roman" w:hAnsi="Times New Roman"/>
                <w:noProof/>
                <w:sz w:val="20"/>
                <w:szCs w:val="20"/>
                <w:lang w:val="sr-Cyrl-CS"/>
              </w:rPr>
            </w:pPr>
            <w:r w:rsidRPr="004D010C">
              <w:rPr>
                <w:rFonts w:ascii="Times New Roman" w:hAnsi="Times New Roman"/>
                <w:noProof/>
                <w:sz w:val="20"/>
                <w:szCs w:val="20"/>
                <w:lang w:val="sr-Cyrl-CS"/>
              </w:rPr>
              <w:t>прати пролазак сировине кроз магацин међупроизвода;</w:t>
            </w:r>
          </w:p>
          <w:p w:rsidR="0039037E" w:rsidRPr="004D010C" w:rsidRDefault="0039037E" w:rsidP="00C535F2">
            <w:pPr>
              <w:numPr>
                <w:ilvl w:val="0"/>
                <w:numId w:val="168"/>
              </w:numPr>
              <w:tabs>
                <w:tab w:val="left" w:pos="360"/>
              </w:tabs>
              <w:spacing w:line="240" w:lineRule="auto"/>
              <w:ind w:left="536" w:hanging="450"/>
              <w:jc w:val="both"/>
              <w:rPr>
                <w:rFonts w:ascii="Times New Roman" w:hAnsi="Times New Roman"/>
                <w:noProof/>
                <w:sz w:val="20"/>
                <w:szCs w:val="20"/>
                <w:lang w:val="sr-Cyrl-CS"/>
              </w:rPr>
            </w:pPr>
            <w:r w:rsidRPr="004D010C">
              <w:rPr>
                <w:rFonts w:ascii="Times New Roman" w:hAnsi="Times New Roman"/>
                <w:noProof/>
                <w:sz w:val="20"/>
                <w:szCs w:val="20"/>
                <w:lang w:val="sr-Cyrl-CS"/>
              </w:rPr>
              <w:t>попуњава операционе листе у производњи;</w:t>
            </w:r>
          </w:p>
          <w:p w:rsidR="0039037E" w:rsidRPr="004D010C" w:rsidRDefault="0039037E" w:rsidP="00C535F2">
            <w:pPr>
              <w:numPr>
                <w:ilvl w:val="0"/>
                <w:numId w:val="168"/>
              </w:numPr>
              <w:tabs>
                <w:tab w:val="left" w:pos="360"/>
              </w:tabs>
              <w:spacing w:line="240" w:lineRule="auto"/>
              <w:ind w:left="536" w:hanging="450"/>
              <w:jc w:val="both"/>
              <w:rPr>
                <w:rFonts w:ascii="Times New Roman" w:hAnsi="Times New Roman"/>
                <w:noProof/>
                <w:sz w:val="20"/>
                <w:szCs w:val="20"/>
                <w:lang w:val="sr-Cyrl-CS"/>
              </w:rPr>
            </w:pPr>
            <w:r w:rsidRPr="004D010C">
              <w:rPr>
                <w:rFonts w:ascii="Times New Roman" w:hAnsi="Times New Roman"/>
                <w:sz w:val="20"/>
                <w:szCs w:val="20"/>
                <w:lang w:val="sr-Cyrl-CS"/>
              </w:rPr>
              <w:t>помаже при обради лансираних радних налога;</w:t>
            </w:r>
            <w:r w:rsidRPr="004D010C">
              <w:rPr>
                <w:rFonts w:ascii="Times New Roman" w:hAnsi="Times New Roman"/>
                <w:noProof/>
                <w:sz w:val="20"/>
                <w:szCs w:val="20"/>
                <w:lang w:val="sr-Cyrl-CS"/>
              </w:rPr>
              <w:t xml:space="preserve"> </w:t>
            </w:r>
          </w:p>
          <w:p w:rsidR="00831D62" w:rsidRPr="004D010C" w:rsidRDefault="0039037E" w:rsidP="00C535F2">
            <w:pPr>
              <w:numPr>
                <w:ilvl w:val="0"/>
                <w:numId w:val="168"/>
              </w:numPr>
              <w:tabs>
                <w:tab w:val="left" w:pos="360"/>
              </w:tabs>
              <w:spacing w:line="240" w:lineRule="auto"/>
              <w:ind w:left="536" w:hanging="450"/>
              <w:jc w:val="both"/>
              <w:rPr>
                <w:rFonts w:ascii="Times New Roman" w:hAnsi="Times New Roman"/>
                <w:noProof/>
                <w:sz w:val="20"/>
                <w:szCs w:val="20"/>
                <w:lang w:val="sr-Cyrl-CS"/>
              </w:rPr>
            </w:pPr>
            <w:r w:rsidRPr="004D010C">
              <w:rPr>
                <w:rFonts w:ascii="Times New Roman" w:hAnsi="Times New Roman"/>
                <w:noProof/>
                <w:sz w:val="20"/>
                <w:szCs w:val="20"/>
                <w:lang w:val="sr-Cyrl-CS"/>
              </w:rPr>
              <w:t>пакује производе;</w:t>
            </w:r>
          </w:p>
          <w:p w:rsidR="0039037E" w:rsidRPr="004D010C" w:rsidRDefault="0039037E" w:rsidP="00C535F2">
            <w:pPr>
              <w:numPr>
                <w:ilvl w:val="0"/>
                <w:numId w:val="168"/>
              </w:numPr>
              <w:tabs>
                <w:tab w:val="left" w:pos="360"/>
              </w:tabs>
              <w:spacing w:line="240" w:lineRule="auto"/>
              <w:ind w:left="536" w:hanging="450"/>
              <w:jc w:val="both"/>
              <w:rPr>
                <w:rFonts w:ascii="Times New Roman" w:hAnsi="Times New Roman"/>
                <w:noProof/>
                <w:sz w:val="20"/>
                <w:szCs w:val="20"/>
                <w:lang w:val="sr-Cyrl-CS"/>
              </w:rPr>
            </w:pPr>
            <w:r w:rsidRPr="004D010C">
              <w:rPr>
                <w:rFonts w:ascii="Times New Roman" w:hAnsi="Times New Roman"/>
                <w:noProof/>
                <w:sz w:val="20"/>
                <w:szCs w:val="20"/>
                <w:lang w:val="sr-Cyrl-CS"/>
              </w:rPr>
              <w:t>припрема и подноси извештај о раду.</w:t>
            </w:r>
          </w:p>
        </w:tc>
      </w:tr>
      <w:tr w:rsidR="0039037E" w:rsidRPr="004D010C" w:rsidTr="00F03D62">
        <w:trPr>
          <w:trHeight w:val="550"/>
          <w:jc w:val="center"/>
        </w:trPr>
        <w:tc>
          <w:tcPr>
            <w:tcW w:w="862" w:type="pct"/>
            <w:tcBorders>
              <w:right w:val="single" w:sz="12" w:space="0" w:color="auto"/>
            </w:tcBorders>
          </w:tcPr>
          <w:p w:rsidR="0039037E" w:rsidRPr="004D010C" w:rsidRDefault="0039037E" w:rsidP="00372201">
            <w:pPr>
              <w:spacing w:line="240" w:lineRule="auto"/>
              <w:ind w:left="0" w:firstLine="0"/>
              <w:rPr>
                <w:rFonts w:ascii="Times New Roman" w:eastAsia="Calibri" w:hAnsi="Times New Roman"/>
                <w:noProof/>
                <w:sz w:val="20"/>
                <w:szCs w:val="22"/>
              </w:rPr>
            </w:pPr>
            <w:r w:rsidRPr="004D010C">
              <w:rPr>
                <w:rFonts w:ascii="Times New Roman" w:eastAsia="Calibri" w:hAnsi="Times New Roman"/>
                <w:noProof/>
                <w:sz w:val="20"/>
                <w:szCs w:val="22"/>
              </w:rPr>
              <w:t>Oбразовање</w:t>
            </w:r>
          </w:p>
        </w:tc>
        <w:tc>
          <w:tcPr>
            <w:tcW w:w="4138" w:type="pct"/>
            <w:tcBorders>
              <w:left w:val="single" w:sz="12" w:space="0" w:color="auto"/>
            </w:tcBorders>
          </w:tcPr>
          <w:p w:rsidR="0039037E" w:rsidRPr="004D010C" w:rsidRDefault="0039037E" w:rsidP="00C535F2">
            <w:pPr>
              <w:pStyle w:val="ListParagraph"/>
              <w:numPr>
                <w:ilvl w:val="0"/>
                <w:numId w:val="156"/>
              </w:numPr>
              <w:spacing w:line="240" w:lineRule="auto"/>
              <w:jc w:val="both"/>
              <w:rPr>
                <w:rFonts w:ascii="Times New Roman" w:hAnsi="Times New Roman"/>
                <w:bCs/>
                <w:sz w:val="20"/>
                <w:szCs w:val="20"/>
                <w:lang w:val="sr-Cyrl-CS"/>
              </w:rPr>
            </w:pPr>
            <w:r w:rsidRPr="004D010C">
              <w:rPr>
                <w:rFonts w:ascii="Times New Roman" w:hAnsi="Times New Roman"/>
                <w:bCs/>
                <w:sz w:val="20"/>
                <w:szCs w:val="20"/>
                <w:lang w:val="sr-Cyrl-CS"/>
              </w:rPr>
              <w:t>средње образовање</w:t>
            </w:r>
            <w:r w:rsidR="00831D62" w:rsidRPr="004D010C">
              <w:rPr>
                <w:rFonts w:ascii="Times New Roman" w:hAnsi="Times New Roman"/>
                <w:bCs/>
                <w:sz w:val="20"/>
                <w:szCs w:val="20"/>
                <w:lang w:val="sr-Cyrl-CS"/>
              </w:rPr>
              <w:t>.</w:t>
            </w:r>
          </w:p>
        </w:tc>
      </w:tr>
      <w:tr w:rsidR="0039037E" w:rsidRPr="00FC309E" w:rsidTr="00372201">
        <w:trPr>
          <w:trHeight w:val="506"/>
          <w:jc w:val="center"/>
        </w:trPr>
        <w:tc>
          <w:tcPr>
            <w:tcW w:w="862" w:type="pct"/>
            <w:tcBorders>
              <w:right w:val="single" w:sz="12" w:space="0" w:color="auto"/>
            </w:tcBorders>
          </w:tcPr>
          <w:p w:rsidR="0039037E" w:rsidRPr="004D010C" w:rsidRDefault="0039037E" w:rsidP="00372201">
            <w:pPr>
              <w:spacing w:line="240" w:lineRule="auto"/>
              <w:ind w:left="0" w:firstLine="0"/>
              <w:rPr>
                <w:rFonts w:ascii="Times New Roman" w:eastAsia="Calibri" w:hAnsi="Times New Roman"/>
                <w:noProof/>
                <w:sz w:val="20"/>
                <w:szCs w:val="22"/>
              </w:rPr>
            </w:pPr>
            <w:r w:rsidRPr="004D010C">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39037E" w:rsidRPr="004D010C" w:rsidRDefault="0039037E" w:rsidP="00C535F2">
            <w:pPr>
              <w:pStyle w:val="ListParagraph"/>
              <w:numPr>
                <w:ilvl w:val="0"/>
                <w:numId w:val="156"/>
              </w:numPr>
              <w:spacing w:line="240" w:lineRule="auto"/>
              <w:rPr>
                <w:rFonts w:ascii="Times New Roman" w:hAnsi="Times New Roman"/>
                <w:noProof/>
                <w:sz w:val="20"/>
                <w:szCs w:val="20"/>
                <w:lang w:eastAsia="en-AU"/>
              </w:rPr>
            </w:pPr>
            <w:r w:rsidRPr="004D010C">
              <w:rPr>
                <w:rFonts w:ascii="Times New Roman" w:hAnsi="Times New Roman"/>
                <w:bCs/>
                <w:sz w:val="20"/>
                <w:szCs w:val="20"/>
                <w:lang w:val="sr-Cyrl-CS"/>
              </w:rPr>
              <w:t>у складу са општим актом института</w:t>
            </w:r>
            <w:r w:rsidRPr="004D010C">
              <w:rPr>
                <w:bCs/>
                <w:lang w:val="sr-Cyrl-CS"/>
              </w:rPr>
              <w:t>.</w:t>
            </w:r>
          </w:p>
        </w:tc>
      </w:tr>
    </w:tbl>
    <w:p w:rsidR="0039037E" w:rsidRDefault="0039037E" w:rsidP="0039037E">
      <w:pPr>
        <w:tabs>
          <w:tab w:val="left" w:pos="7305"/>
        </w:tabs>
        <w:spacing w:line="240" w:lineRule="auto"/>
        <w:ind w:left="0" w:firstLine="0"/>
        <w:rPr>
          <w:rFonts w:ascii="Times New Roman" w:hAnsi="Times New Roman"/>
          <w:bCs/>
          <w:sz w:val="24"/>
          <w:szCs w:val="24"/>
          <w:lang w:val="sr-Cyrl-CS"/>
        </w:rPr>
      </w:pPr>
    </w:p>
    <w:p w:rsidR="0039037E" w:rsidRDefault="0039037E" w:rsidP="0039037E">
      <w:pPr>
        <w:tabs>
          <w:tab w:val="left" w:pos="7305"/>
        </w:tabs>
        <w:spacing w:line="240"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037E" w:rsidRPr="00C12566" w:rsidTr="00372201">
        <w:trPr>
          <w:trHeight w:val="37"/>
          <w:tblHeader/>
          <w:jc w:val="center"/>
        </w:trPr>
        <w:tc>
          <w:tcPr>
            <w:tcW w:w="848" w:type="pct"/>
            <w:tcBorders>
              <w:bottom w:val="single" w:sz="2" w:space="0" w:color="auto"/>
              <w:right w:val="single" w:sz="12" w:space="0" w:color="auto"/>
            </w:tcBorders>
          </w:tcPr>
          <w:p w:rsidR="0039037E" w:rsidRPr="00C12566" w:rsidRDefault="00C12566" w:rsidP="00372201">
            <w:pPr>
              <w:spacing w:line="240" w:lineRule="auto"/>
              <w:outlineLvl w:val="0"/>
              <w:rPr>
                <w:rFonts w:ascii="Times New Roman" w:eastAsia="Calibri" w:hAnsi="Times New Roman"/>
                <w:sz w:val="24"/>
                <w:szCs w:val="24"/>
              </w:rPr>
            </w:pPr>
            <w:r w:rsidRPr="00C12566">
              <w:rPr>
                <w:rFonts w:ascii="Times New Roman" w:eastAsia="Calibri" w:hAnsi="Times New Roman"/>
                <w:sz w:val="24"/>
                <w:szCs w:val="24"/>
              </w:rPr>
              <w:lastRenderedPageBreak/>
              <w:t>59</w:t>
            </w:r>
            <w:r w:rsidR="0039037E" w:rsidRPr="00C12566">
              <w:rPr>
                <w:rFonts w:ascii="Times New Roman" w:eastAsia="Calibri" w:hAnsi="Times New Roman"/>
                <w:sz w:val="24"/>
                <w:szCs w:val="24"/>
              </w:rPr>
              <w:t>.</w:t>
            </w:r>
          </w:p>
        </w:tc>
        <w:tc>
          <w:tcPr>
            <w:tcW w:w="4152" w:type="pct"/>
            <w:vMerge w:val="restart"/>
            <w:tcBorders>
              <w:left w:val="single" w:sz="12" w:space="0" w:color="auto"/>
            </w:tcBorders>
            <w:vAlign w:val="center"/>
          </w:tcPr>
          <w:p w:rsidR="0039037E" w:rsidRPr="00C12566" w:rsidRDefault="00194D10" w:rsidP="00194D10">
            <w:pPr>
              <w:spacing w:line="240" w:lineRule="auto"/>
              <w:ind w:left="0" w:firstLine="0"/>
              <w:outlineLvl w:val="0"/>
              <w:rPr>
                <w:rFonts w:ascii="Times New Roman" w:hAnsi="Times New Roman"/>
                <w:bCs/>
                <w:noProof/>
                <w:sz w:val="24"/>
                <w:szCs w:val="24"/>
                <w:lang w:eastAsia="en-AU"/>
              </w:rPr>
            </w:pPr>
            <w:r w:rsidRPr="00C12566">
              <w:rPr>
                <w:rFonts w:ascii="Times New Roman" w:hAnsi="Times New Roman"/>
                <w:caps/>
                <w:noProof/>
                <w:sz w:val="24"/>
                <w:szCs w:val="24"/>
                <w:lang w:eastAsia="en-AU"/>
              </w:rPr>
              <w:t>ТЕХНИЧАР</w:t>
            </w:r>
            <w:r w:rsidR="0039037E" w:rsidRPr="00C12566">
              <w:rPr>
                <w:rFonts w:ascii="Times New Roman" w:hAnsi="Times New Roman"/>
                <w:caps/>
                <w:noProof/>
                <w:sz w:val="24"/>
                <w:szCs w:val="24"/>
                <w:lang w:eastAsia="en-AU"/>
              </w:rPr>
              <w:t xml:space="preserve"> ЗА КОМЕРЦИЈАЛНЕ ПОСЛОВЕ ИЗ ДЕЛАТНОСТИ ИНСТИТУТА</w:t>
            </w:r>
          </w:p>
        </w:tc>
      </w:tr>
      <w:tr w:rsidR="0039037E" w:rsidRPr="00C12566" w:rsidTr="00372201">
        <w:trPr>
          <w:trHeight w:val="20"/>
          <w:tblHeader/>
          <w:jc w:val="center"/>
        </w:trPr>
        <w:tc>
          <w:tcPr>
            <w:tcW w:w="848" w:type="pct"/>
            <w:tcBorders>
              <w:top w:val="single" w:sz="2" w:space="0" w:color="auto"/>
              <w:right w:val="single" w:sz="12" w:space="0" w:color="auto"/>
            </w:tcBorders>
          </w:tcPr>
          <w:p w:rsidR="0039037E" w:rsidRPr="00C12566" w:rsidRDefault="0039037E" w:rsidP="00131E6F">
            <w:pPr>
              <w:spacing w:line="240" w:lineRule="auto"/>
              <w:ind w:left="0" w:firstLine="0"/>
              <w:rPr>
                <w:rFonts w:ascii="Times New Roman" w:eastAsia="Calibri" w:hAnsi="Times New Roman"/>
                <w:noProof/>
                <w:sz w:val="20"/>
                <w:szCs w:val="22"/>
              </w:rPr>
            </w:pPr>
            <w:r w:rsidRPr="00C12566">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39037E" w:rsidRPr="00C12566" w:rsidRDefault="0039037E" w:rsidP="00372201">
            <w:pPr>
              <w:spacing w:before="100" w:after="100" w:line="240" w:lineRule="auto"/>
              <w:outlineLvl w:val="0"/>
              <w:rPr>
                <w:rFonts w:ascii="Times New Roman" w:eastAsia="Calibri" w:hAnsi="Times New Roman"/>
                <w:bCs/>
                <w:caps/>
                <w:sz w:val="20"/>
                <w:szCs w:val="20"/>
              </w:rPr>
            </w:pPr>
          </w:p>
        </w:tc>
      </w:tr>
      <w:tr w:rsidR="0039037E" w:rsidRPr="00C12566" w:rsidTr="00372201">
        <w:trPr>
          <w:trHeight w:val="283"/>
          <w:jc w:val="center"/>
        </w:trPr>
        <w:tc>
          <w:tcPr>
            <w:tcW w:w="848" w:type="pct"/>
            <w:tcBorders>
              <w:right w:val="single" w:sz="12" w:space="0" w:color="auto"/>
            </w:tcBorders>
          </w:tcPr>
          <w:p w:rsidR="0039037E" w:rsidRPr="00C12566" w:rsidRDefault="0039037E" w:rsidP="00131E6F">
            <w:pPr>
              <w:spacing w:line="240" w:lineRule="auto"/>
              <w:ind w:left="0" w:firstLine="0"/>
              <w:rPr>
                <w:rFonts w:ascii="Times New Roman" w:eastAsia="Calibri" w:hAnsi="Times New Roman"/>
                <w:noProof/>
                <w:sz w:val="20"/>
                <w:szCs w:val="22"/>
              </w:rPr>
            </w:pPr>
            <w:r w:rsidRPr="00C12566">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39037E" w:rsidRPr="00C12566" w:rsidRDefault="0039037E" w:rsidP="00C535F2">
            <w:pPr>
              <w:numPr>
                <w:ilvl w:val="0"/>
                <w:numId w:val="171"/>
              </w:numPr>
              <w:spacing w:before="100" w:beforeAutospacing="1" w:after="100" w:afterAutospacing="1" w:line="240" w:lineRule="auto"/>
              <w:ind w:left="360"/>
              <w:contextualSpacing/>
              <w:jc w:val="both"/>
              <w:rPr>
                <w:rFonts w:ascii="Times New Roman" w:hAnsi="Times New Roman"/>
                <w:sz w:val="20"/>
                <w:szCs w:val="21"/>
                <w:lang w:val="sr-Cyrl-CS" w:eastAsia="sr-Latn-CS"/>
              </w:rPr>
            </w:pPr>
            <w:r w:rsidRPr="00C12566">
              <w:rPr>
                <w:rFonts w:ascii="Times New Roman" w:hAnsi="Times New Roman"/>
                <w:sz w:val="20"/>
                <w:szCs w:val="21"/>
                <w:lang w:val="sr-Cyrl-CS" w:eastAsia="sr-Latn-CS"/>
              </w:rPr>
              <w:t>учествује у изради и евидентирању потребне документације набавке</w:t>
            </w:r>
            <w:r w:rsidRPr="00C12566">
              <w:rPr>
                <w:rFonts w:ascii="Times New Roman" w:hAnsi="Times New Roman"/>
                <w:sz w:val="20"/>
                <w:szCs w:val="21"/>
                <w:lang w:val="ru-RU" w:eastAsia="sr-Latn-CS"/>
              </w:rPr>
              <w:t xml:space="preserve"> или </w:t>
            </w:r>
            <w:r w:rsidRPr="00C12566">
              <w:rPr>
                <w:rFonts w:ascii="Times New Roman" w:hAnsi="Times New Roman"/>
                <w:sz w:val="20"/>
                <w:szCs w:val="21"/>
                <w:lang w:val="sr-Cyrl-CS" w:eastAsia="sr-Latn-CS"/>
              </w:rPr>
              <w:t>продаје (излазно</w:t>
            </w:r>
            <w:r w:rsidR="00C12566">
              <w:rPr>
                <w:rFonts w:ascii="Times New Roman" w:hAnsi="Times New Roman"/>
                <w:sz w:val="20"/>
                <w:szCs w:val="21"/>
                <w:lang w:val="sr-Cyrl-CS" w:eastAsia="sr-Latn-CS"/>
              </w:rPr>
              <w:t xml:space="preserve"> </w:t>
            </w:r>
            <w:r w:rsidRPr="00C12566">
              <w:rPr>
                <w:rFonts w:ascii="Times New Roman" w:hAnsi="Times New Roman"/>
                <w:sz w:val="20"/>
                <w:szCs w:val="21"/>
                <w:lang w:val="sr-Cyrl-CS" w:eastAsia="sr-Latn-CS"/>
              </w:rPr>
              <w:t>/</w:t>
            </w:r>
            <w:r w:rsidR="00C12566">
              <w:rPr>
                <w:rFonts w:ascii="Times New Roman" w:hAnsi="Times New Roman"/>
                <w:sz w:val="20"/>
                <w:szCs w:val="21"/>
                <w:lang w:val="sr-Cyrl-CS" w:eastAsia="sr-Latn-CS"/>
              </w:rPr>
              <w:t xml:space="preserve"> </w:t>
            </w:r>
            <w:r w:rsidRPr="00C12566">
              <w:rPr>
                <w:rFonts w:ascii="Times New Roman" w:hAnsi="Times New Roman"/>
                <w:sz w:val="20"/>
                <w:szCs w:val="21"/>
                <w:lang w:val="sr-Cyrl-CS" w:eastAsia="sr-Latn-CS"/>
              </w:rPr>
              <w:t>улазна документација - рачуни, отремнице, пријемнице и др.) за домаћи и инострани промет;</w:t>
            </w:r>
          </w:p>
          <w:p w:rsidR="0039037E" w:rsidRPr="00C12566" w:rsidRDefault="0039037E" w:rsidP="00C535F2">
            <w:pPr>
              <w:numPr>
                <w:ilvl w:val="0"/>
                <w:numId w:val="171"/>
              </w:numPr>
              <w:spacing w:before="100" w:beforeAutospacing="1" w:after="100" w:afterAutospacing="1" w:line="240" w:lineRule="auto"/>
              <w:ind w:left="360"/>
              <w:contextualSpacing/>
              <w:jc w:val="both"/>
              <w:rPr>
                <w:rFonts w:ascii="Times New Roman" w:hAnsi="Times New Roman"/>
                <w:sz w:val="20"/>
                <w:szCs w:val="21"/>
                <w:lang w:val="sr-Cyrl-CS" w:eastAsia="sr-Latn-CS"/>
              </w:rPr>
            </w:pPr>
            <w:r w:rsidRPr="00C12566">
              <w:rPr>
                <w:rFonts w:ascii="Times New Roman" w:hAnsi="Times New Roman"/>
                <w:sz w:val="20"/>
                <w:szCs w:val="21"/>
                <w:lang w:val="ru-RU" w:eastAsia="sr-Latn-CS"/>
              </w:rPr>
              <w:t xml:space="preserve">учествује у пословима техничке сарадње са </w:t>
            </w:r>
            <w:r w:rsidRPr="00C12566">
              <w:rPr>
                <w:rFonts w:ascii="Times New Roman" w:hAnsi="Times New Roman"/>
                <w:sz w:val="20"/>
                <w:szCs w:val="21"/>
                <w:lang w:val="sr-Cyrl-CS" w:eastAsia="sr-Latn-CS"/>
              </w:rPr>
              <w:t xml:space="preserve">организационим јединицама, пословним </w:t>
            </w:r>
            <w:r w:rsidRPr="00C12566">
              <w:rPr>
                <w:rFonts w:ascii="Times New Roman" w:hAnsi="Times New Roman"/>
                <w:sz w:val="20"/>
                <w:szCs w:val="21"/>
                <w:lang w:val="ru-RU" w:eastAsia="sr-Latn-CS"/>
              </w:rPr>
              <w:t>партнерима и институцијама у земљи и иностранству;</w:t>
            </w:r>
          </w:p>
          <w:p w:rsidR="0039037E" w:rsidRPr="00C12566" w:rsidRDefault="0039037E" w:rsidP="00C535F2">
            <w:pPr>
              <w:numPr>
                <w:ilvl w:val="0"/>
                <w:numId w:val="171"/>
              </w:numPr>
              <w:spacing w:before="100" w:beforeAutospacing="1" w:after="100" w:afterAutospacing="1" w:line="240" w:lineRule="auto"/>
              <w:ind w:left="360"/>
              <w:contextualSpacing/>
              <w:jc w:val="both"/>
              <w:rPr>
                <w:rFonts w:ascii="Times New Roman" w:hAnsi="Times New Roman"/>
                <w:sz w:val="20"/>
                <w:szCs w:val="21"/>
                <w:lang w:val="sr-Cyrl-CS" w:eastAsia="sr-Latn-CS"/>
              </w:rPr>
            </w:pPr>
            <w:r w:rsidRPr="00C12566">
              <w:rPr>
                <w:rFonts w:ascii="Times New Roman" w:hAnsi="Times New Roman"/>
                <w:sz w:val="20"/>
                <w:szCs w:val="21"/>
                <w:lang w:val="sr-Cyrl-CS" w:eastAsia="sr-Latn-CS"/>
              </w:rPr>
              <w:t xml:space="preserve">учествује у припреми потребне документације за израду планова, уговора и извештаја; </w:t>
            </w:r>
          </w:p>
          <w:p w:rsidR="0039037E" w:rsidRPr="00C12566" w:rsidRDefault="0039037E" w:rsidP="00C535F2">
            <w:pPr>
              <w:numPr>
                <w:ilvl w:val="0"/>
                <w:numId w:val="171"/>
              </w:numPr>
              <w:spacing w:before="100" w:beforeAutospacing="1" w:after="100" w:afterAutospacing="1" w:line="240" w:lineRule="auto"/>
              <w:ind w:left="360"/>
              <w:contextualSpacing/>
              <w:jc w:val="both"/>
              <w:rPr>
                <w:rFonts w:ascii="Times New Roman" w:hAnsi="Times New Roman"/>
                <w:sz w:val="20"/>
                <w:szCs w:val="21"/>
                <w:lang w:val="sr-Cyrl-CS" w:eastAsia="sr-Latn-CS"/>
              </w:rPr>
            </w:pPr>
            <w:r w:rsidRPr="00C12566">
              <w:rPr>
                <w:rFonts w:ascii="Times New Roman" w:hAnsi="Times New Roman"/>
                <w:sz w:val="20"/>
                <w:szCs w:val="21"/>
                <w:lang w:val="sr-Cyrl-CS" w:eastAsia="sr-Latn-CS"/>
              </w:rPr>
              <w:t>води све потребне евиденције о набавци, промету, залихама, ненаплаћеним потраживањима и обавезама за домаћи и инострани промет;</w:t>
            </w:r>
          </w:p>
          <w:p w:rsidR="0039037E" w:rsidRPr="00C12566" w:rsidRDefault="0039037E" w:rsidP="00C535F2">
            <w:pPr>
              <w:numPr>
                <w:ilvl w:val="0"/>
                <w:numId w:val="171"/>
              </w:numPr>
              <w:spacing w:before="100" w:beforeAutospacing="1" w:after="100" w:afterAutospacing="1" w:line="240" w:lineRule="auto"/>
              <w:ind w:left="360"/>
              <w:contextualSpacing/>
              <w:jc w:val="both"/>
              <w:rPr>
                <w:rFonts w:ascii="Times New Roman" w:hAnsi="Times New Roman"/>
                <w:sz w:val="20"/>
                <w:szCs w:val="21"/>
                <w:lang w:val="ru-RU" w:eastAsia="sr-Latn-CS"/>
              </w:rPr>
            </w:pPr>
            <w:r w:rsidRPr="00C12566">
              <w:rPr>
                <w:rFonts w:ascii="Times New Roman" w:hAnsi="Times New Roman"/>
                <w:sz w:val="20"/>
                <w:szCs w:val="21"/>
                <w:lang w:val="ru-RU" w:eastAsia="sr-Latn-CS"/>
              </w:rPr>
              <w:t>учествује у  припреми извештаја, презентација и промоција на сајмовима, манифестацијама и др.</w:t>
            </w:r>
          </w:p>
        </w:tc>
      </w:tr>
      <w:tr w:rsidR="0039037E" w:rsidRPr="00C12566" w:rsidTr="00372201">
        <w:trPr>
          <w:trHeight w:val="283"/>
          <w:jc w:val="center"/>
        </w:trPr>
        <w:tc>
          <w:tcPr>
            <w:tcW w:w="848" w:type="pct"/>
            <w:tcBorders>
              <w:right w:val="single" w:sz="12" w:space="0" w:color="auto"/>
            </w:tcBorders>
          </w:tcPr>
          <w:p w:rsidR="0039037E" w:rsidRPr="00C12566" w:rsidRDefault="0039037E" w:rsidP="00131E6F">
            <w:pPr>
              <w:spacing w:line="240" w:lineRule="auto"/>
              <w:ind w:left="0" w:firstLine="0"/>
              <w:rPr>
                <w:rFonts w:ascii="Times New Roman" w:eastAsia="Calibri" w:hAnsi="Times New Roman"/>
                <w:noProof/>
                <w:sz w:val="20"/>
                <w:szCs w:val="22"/>
              </w:rPr>
            </w:pPr>
            <w:r w:rsidRPr="00C12566">
              <w:rPr>
                <w:rFonts w:ascii="Times New Roman" w:eastAsia="Calibri" w:hAnsi="Times New Roman"/>
                <w:noProof/>
                <w:sz w:val="20"/>
                <w:szCs w:val="22"/>
              </w:rPr>
              <w:t>Образовање</w:t>
            </w:r>
          </w:p>
        </w:tc>
        <w:tc>
          <w:tcPr>
            <w:tcW w:w="4152" w:type="pct"/>
            <w:tcBorders>
              <w:left w:val="single" w:sz="12" w:space="0" w:color="auto"/>
            </w:tcBorders>
          </w:tcPr>
          <w:p w:rsidR="0039037E" w:rsidRPr="00C12566" w:rsidRDefault="00831D62" w:rsidP="00C535F2">
            <w:pPr>
              <w:pStyle w:val="ListParagraph"/>
              <w:numPr>
                <w:ilvl w:val="0"/>
                <w:numId w:val="169"/>
              </w:numPr>
              <w:spacing w:line="240" w:lineRule="auto"/>
              <w:ind w:left="357" w:hanging="357"/>
              <w:contextualSpacing/>
              <w:rPr>
                <w:rFonts w:ascii="Times New Roman" w:hAnsi="Times New Roman"/>
                <w:noProof/>
                <w:sz w:val="20"/>
                <w:szCs w:val="20"/>
                <w:lang w:eastAsia="en-AU"/>
              </w:rPr>
            </w:pPr>
            <w:r w:rsidRPr="00C12566">
              <w:rPr>
                <w:rFonts w:ascii="Times New Roman" w:hAnsi="Times New Roman"/>
                <w:noProof/>
                <w:sz w:val="20"/>
                <w:szCs w:val="20"/>
                <w:lang w:eastAsia="en-AU"/>
              </w:rPr>
              <w:t>средње образовање.</w:t>
            </w:r>
          </w:p>
        </w:tc>
      </w:tr>
      <w:tr w:rsidR="0039037E" w:rsidRPr="008012F3" w:rsidTr="00372201">
        <w:trPr>
          <w:trHeight w:val="283"/>
          <w:jc w:val="center"/>
        </w:trPr>
        <w:tc>
          <w:tcPr>
            <w:tcW w:w="848" w:type="pct"/>
            <w:tcBorders>
              <w:right w:val="single" w:sz="12" w:space="0" w:color="auto"/>
            </w:tcBorders>
          </w:tcPr>
          <w:p w:rsidR="0039037E" w:rsidRPr="00C12566" w:rsidRDefault="0039037E" w:rsidP="00131E6F">
            <w:pPr>
              <w:spacing w:line="240" w:lineRule="auto"/>
              <w:ind w:left="0" w:firstLine="0"/>
              <w:rPr>
                <w:rFonts w:ascii="Times New Roman" w:eastAsia="Calibri" w:hAnsi="Times New Roman"/>
                <w:noProof/>
                <w:sz w:val="20"/>
                <w:szCs w:val="22"/>
              </w:rPr>
            </w:pPr>
            <w:r w:rsidRPr="00C12566">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39037E" w:rsidRPr="00C12566" w:rsidRDefault="0039037E" w:rsidP="00C535F2">
            <w:pPr>
              <w:pStyle w:val="ListParagraph"/>
              <w:numPr>
                <w:ilvl w:val="0"/>
                <w:numId w:val="169"/>
              </w:numPr>
              <w:spacing w:line="240" w:lineRule="auto"/>
              <w:ind w:left="357" w:hanging="357"/>
              <w:rPr>
                <w:rFonts w:ascii="Times New Roman" w:hAnsi="Times New Roman"/>
                <w:noProof/>
                <w:sz w:val="20"/>
                <w:szCs w:val="20"/>
                <w:lang w:eastAsia="en-AU"/>
              </w:rPr>
            </w:pPr>
            <w:r w:rsidRPr="00C12566">
              <w:rPr>
                <w:rFonts w:ascii="Times New Roman" w:hAnsi="Times New Roman"/>
                <w:bCs/>
                <w:sz w:val="20"/>
                <w:szCs w:val="20"/>
                <w:lang w:val="sr-Cyrl-CS"/>
              </w:rPr>
              <w:t>у складу са општим актом института</w:t>
            </w:r>
            <w:r w:rsidRPr="00C12566">
              <w:rPr>
                <w:bCs/>
                <w:lang w:val="sr-Cyrl-CS"/>
              </w:rPr>
              <w:t>.</w:t>
            </w:r>
          </w:p>
        </w:tc>
      </w:tr>
    </w:tbl>
    <w:p w:rsidR="0039037E" w:rsidRDefault="0039037E" w:rsidP="0039037E">
      <w:pPr>
        <w:tabs>
          <w:tab w:val="left" w:pos="1095"/>
        </w:tabs>
        <w:rPr>
          <w:rFonts w:ascii="Times New Roman" w:hAnsi="Times New Roman"/>
          <w:sz w:val="20"/>
          <w:szCs w:val="20"/>
        </w:rPr>
      </w:pPr>
    </w:p>
    <w:p w:rsidR="00F10A0D" w:rsidRDefault="00F10A0D">
      <w:pPr>
        <w:spacing w:after="160" w:line="259" w:lineRule="auto"/>
        <w:ind w:left="0" w:firstLine="0"/>
        <w:rPr>
          <w:rFonts w:ascii="Times New Roman" w:hAnsi="Times New Roman"/>
          <w:sz w:val="20"/>
          <w:szCs w:val="20"/>
        </w:rPr>
      </w:pPr>
      <w:r>
        <w:rPr>
          <w:rFonts w:ascii="Times New Roman" w:hAnsi="Times New Roman"/>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10A0D" w:rsidRPr="00903493" w:rsidTr="00372201">
        <w:trPr>
          <w:trHeight w:val="262"/>
          <w:tblHeader/>
          <w:jc w:val="center"/>
        </w:trPr>
        <w:tc>
          <w:tcPr>
            <w:tcW w:w="848" w:type="pct"/>
            <w:tcBorders>
              <w:bottom w:val="single" w:sz="4" w:space="0" w:color="auto"/>
              <w:right w:val="single" w:sz="12" w:space="0" w:color="auto"/>
            </w:tcBorders>
          </w:tcPr>
          <w:p w:rsidR="00F10A0D" w:rsidRPr="00903493" w:rsidRDefault="00903493" w:rsidP="00372201">
            <w:pPr>
              <w:rPr>
                <w:color w:val="000000" w:themeColor="text1"/>
                <w:sz w:val="24"/>
                <w:szCs w:val="24"/>
              </w:rPr>
            </w:pPr>
            <w:r w:rsidRPr="00903493">
              <w:rPr>
                <w:rFonts w:ascii="Times New Roman" w:hAnsi="Times New Roman"/>
                <w:noProof/>
                <w:color w:val="000000" w:themeColor="text1"/>
                <w:sz w:val="24"/>
                <w:szCs w:val="24"/>
              </w:rPr>
              <w:lastRenderedPageBreak/>
              <w:t>60</w:t>
            </w:r>
            <w:r w:rsidR="00F10A0D" w:rsidRPr="00903493">
              <w:rPr>
                <w:rFonts w:ascii="Times New Roman" w:hAnsi="Times New Roman"/>
                <w:noProof/>
                <w:color w:val="000000" w:themeColor="text1"/>
                <w:sz w:val="24"/>
                <w:szCs w:val="24"/>
              </w:rPr>
              <w:t>.</w:t>
            </w:r>
          </w:p>
        </w:tc>
        <w:tc>
          <w:tcPr>
            <w:tcW w:w="4152" w:type="pct"/>
            <w:vMerge w:val="restart"/>
            <w:tcBorders>
              <w:left w:val="single" w:sz="12" w:space="0" w:color="auto"/>
            </w:tcBorders>
            <w:vAlign w:val="center"/>
          </w:tcPr>
          <w:p w:rsidR="00F10A0D" w:rsidRPr="00903493" w:rsidRDefault="00F10A0D" w:rsidP="00AE2C19">
            <w:pPr>
              <w:pStyle w:val="AleksNaziv"/>
              <w:rPr>
                <w:color w:val="000000" w:themeColor="text1"/>
              </w:rPr>
            </w:pPr>
            <w:r w:rsidRPr="00903493">
              <w:rPr>
                <w:color w:val="000000" w:themeColor="text1"/>
              </w:rPr>
              <w:t>ТЕХНИЧ</w:t>
            </w:r>
            <w:r w:rsidR="00AE2C19" w:rsidRPr="00903493">
              <w:rPr>
                <w:color w:val="000000" w:themeColor="text1"/>
              </w:rPr>
              <w:t xml:space="preserve">ар на </w:t>
            </w:r>
            <w:r w:rsidRPr="00903493">
              <w:rPr>
                <w:color w:val="000000" w:themeColor="text1"/>
              </w:rPr>
              <w:t>ИЗДАВАЧКО</w:t>
            </w:r>
            <w:r w:rsidR="00831D62" w:rsidRPr="00903493">
              <w:rPr>
                <w:color w:val="000000" w:themeColor="text1"/>
              </w:rPr>
              <w:t xml:space="preserve"> </w:t>
            </w:r>
            <w:r w:rsidRPr="00903493">
              <w:rPr>
                <w:color w:val="000000" w:themeColor="text1"/>
              </w:rPr>
              <w:t>-</w:t>
            </w:r>
            <w:r w:rsidR="00831D62" w:rsidRPr="00903493">
              <w:rPr>
                <w:color w:val="000000" w:themeColor="text1"/>
              </w:rPr>
              <w:t xml:space="preserve"> </w:t>
            </w:r>
            <w:r w:rsidRPr="00903493">
              <w:rPr>
                <w:color w:val="000000" w:themeColor="text1"/>
              </w:rPr>
              <w:t>КОМЕРЦИЈАЛНИМ ПОСЛОВИМА</w:t>
            </w:r>
          </w:p>
        </w:tc>
      </w:tr>
      <w:tr w:rsidR="00F10A0D" w:rsidRPr="00903493" w:rsidTr="00372201">
        <w:trPr>
          <w:trHeight w:val="20"/>
          <w:tblHeader/>
          <w:jc w:val="center"/>
        </w:trPr>
        <w:tc>
          <w:tcPr>
            <w:tcW w:w="848" w:type="pct"/>
            <w:tcBorders>
              <w:top w:val="single" w:sz="4" w:space="0" w:color="auto"/>
              <w:right w:val="single" w:sz="12" w:space="0" w:color="auto"/>
            </w:tcBorders>
          </w:tcPr>
          <w:p w:rsidR="00F10A0D" w:rsidRPr="00903493" w:rsidRDefault="00F10A0D" w:rsidP="00372201">
            <w:pPr>
              <w:pStyle w:val="NormalStefbolds"/>
              <w:outlineLvl w:val="0"/>
              <w:rPr>
                <w:color w:val="000000" w:themeColor="text1"/>
                <w:szCs w:val="22"/>
                <w:lang w:val="en-US" w:eastAsia="en-US"/>
              </w:rPr>
            </w:pPr>
            <w:r w:rsidRPr="00903493">
              <w:rPr>
                <w:color w:val="000000" w:themeColor="text1"/>
                <w:szCs w:val="22"/>
                <w:lang w:val="en-US" w:eastAsia="en-US"/>
              </w:rPr>
              <w:t>Назив радног места</w:t>
            </w:r>
          </w:p>
        </w:tc>
        <w:tc>
          <w:tcPr>
            <w:tcW w:w="4152" w:type="pct"/>
            <w:vMerge/>
            <w:tcBorders>
              <w:left w:val="single" w:sz="12" w:space="0" w:color="auto"/>
            </w:tcBorders>
            <w:vAlign w:val="center"/>
          </w:tcPr>
          <w:p w:rsidR="00F10A0D" w:rsidRPr="00903493" w:rsidRDefault="00F10A0D" w:rsidP="00372201">
            <w:pPr>
              <w:pStyle w:val="Style2"/>
              <w:rPr>
                <w:color w:val="000000" w:themeColor="text1"/>
                <w:lang w:val="en-US" w:eastAsia="en-US"/>
              </w:rPr>
            </w:pPr>
          </w:p>
        </w:tc>
      </w:tr>
      <w:tr w:rsidR="00F10A0D" w:rsidRPr="00903493" w:rsidTr="00372201">
        <w:trPr>
          <w:trHeight w:val="283"/>
          <w:jc w:val="center"/>
        </w:trPr>
        <w:tc>
          <w:tcPr>
            <w:tcW w:w="848" w:type="pct"/>
            <w:tcBorders>
              <w:right w:val="single" w:sz="12" w:space="0" w:color="auto"/>
            </w:tcBorders>
          </w:tcPr>
          <w:p w:rsidR="00F10A0D" w:rsidRPr="00903493" w:rsidRDefault="00F10A0D" w:rsidP="00372201">
            <w:pPr>
              <w:pStyle w:val="NormalStefbolds"/>
              <w:rPr>
                <w:color w:val="000000" w:themeColor="text1"/>
                <w:szCs w:val="22"/>
                <w:lang w:val="en-US" w:eastAsia="en-US"/>
              </w:rPr>
            </w:pPr>
            <w:r w:rsidRPr="00903493">
              <w:rPr>
                <w:color w:val="000000" w:themeColor="text1"/>
                <w:szCs w:val="22"/>
                <w:lang w:val="en-US" w:eastAsia="en-US"/>
              </w:rPr>
              <w:t>Општи / типични опис посла</w:t>
            </w:r>
          </w:p>
        </w:tc>
        <w:tc>
          <w:tcPr>
            <w:tcW w:w="4152" w:type="pct"/>
            <w:tcBorders>
              <w:left w:val="single" w:sz="12" w:space="0" w:color="auto"/>
            </w:tcBorders>
          </w:tcPr>
          <w:p w:rsidR="00F10A0D" w:rsidRPr="00903493" w:rsidRDefault="00F10A0D" w:rsidP="00C535F2">
            <w:pPr>
              <w:pStyle w:val="NormalStefbullets1"/>
              <w:numPr>
                <w:ilvl w:val="0"/>
                <w:numId w:val="187"/>
              </w:numPr>
              <w:ind w:left="346" w:hanging="346"/>
              <w:jc w:val="both"/>
              <w:rPr>
                <w:color w:val="000000" w:themeColor="text1"/>
                <w:szCs w:val="22"/>
                <w:lang w:eastAsia="en-US"/>
              </w:rPr>
            </w:pPr>
            <w:r w:rsidRPr="00903493">
              <w:rPr>
                <w:color w:val="000000" w:themeColor="text1"/>
                <w:szCs w:val="22"/>
                <w:lang w:eastAsia="en-US"/>
              </w:rPr>
              <w:t>обавља послове продаје публикација (израда понуда, закључница, фактура, евиденција о продају, експедиција, реклама и др);</w:t>
            </w:r>
          </w:p>
          <w:p w:rsidR="00F10A0D" w:rsidRPr="00903493" w:rsidRDefault="00F10A0D" w:rsidP="00C535F2">
            <w:pPr>
              <w:pStyle w:val="NormalStefbullets1"/>
              <w:numPr>
                <w:ilvl w:val="0"/>
                <w:numId w:val="187"/>
              </w:numPr>
              <w:ind w:left="346" w:hanging="346"/>
              <w:jc w:val="both"/>
              <w:rPr>
                <w:color w:val="000000" w:themeColor="text1"/>
                <w:szCs w:val="22"/>
                <w:lang w:eastAsia="en-US"/>
              </w:rPr>
            </w:pPr>
            <w:r w:rsidRPr="00903493">
              <w:rPr>
                <w:color w:val="000000" w:themeColor="text1"/>
                <w:szCs w:val="22"/>
                <w:lang w:eastAsia="en-US"/>
              </w:rPr>
              <w:t>прима, евидентира и одлаже књиге;</w:t>
            </w:r>
          </w:p>
          <w:p w:rsidR="00F10A0D" w:rsidRPr="00903493" w:rsidRDefault="00F10A0D" w:rsidP="00C535F2">
            <w:pPr>
              <w:pStyle w:val="NormalStefbullets1"/>
              <w:numPr>
                <w:ilvl w:val="0"/>
                <w:numId w:val="187"/>
              </w:numPr>
              <w:ind w:left="346" w:hanging="346"/>
              <w:jc w:val="both"/>
              <w:rPr>
                <w:color w:val="000000" w:themeColor="text1"/>
                <w:szCs w:val="22"/>
                <w:lang w:eastAsia="en-US"/>
              </w:rPr>
            </w:pPr>
            <w:r w:rsidRPr="00903493">
              <w:rPr>
                <w:color w:val="000000" w:themeColor="text1"/>
                <w:szCs w:val="22"/>
                <w:lang w:eastAsia="en-US"/>
              </w:rPr>
              <w:t>води евиденцију о примљеним и продатим књигама;</w:t>
            </w:r>
          </w:p>
          <w:p w:rsidR="00F10A0D" w:rsidRPr="00903493" w:rsidRDefault="00F10A0D" w:rsidP="00C535F2">
            <w:pPr>
              <w:pStyle w:val="NormalStefbullets1"/>
              <w:numPr>
                <w:ilvl w:val="0"/>
                <w:numId w:val="187"/>
              </w:numPr>
              <w:ind w:left="346" w:hanging="346"/>
              <w:jc w:val="both"/>
              <w:rPr>
                <w:color w:val="000000" w:themeColor="text1"/>
                <w:szCs w:val="22"/>
                <w:lang w:eastAsia="en-US"/>
              </w:rPr>
            </w:pPr>
            <w:r w:rsidRPr="00903493">
              <w:rPr>
                <w:color w:val="000000" w:themeColor="text1"/>
                <w:szCs w:val="22"/>
                <w:lang w:eastAsia="en-US"/>
              </w:rPr>
              <w:t>пакује публикације ради доставе на размену са другим установама;</w:t>
            </w:r>
          </w:p>
          <w:p w:rsidR="00F10A0D" w:rsidRPr="00903493" w:rsidRDefault="00F10A0D" w:rsidP="00C535F2">
            <w:pPr>
              <w:pStyle w:val="NormalStefbullets1"/>
              <w:numPr>
                <w:ilvl w:val="0"/>
                <w:numId w:val="187"/>
              </w:numPr>
              <w:ind w:left="346" w:hanging="346"/>
              <w:jc w:val="both"/>
              <w:rPr>
                <w:color w:val="000000" w:themeColor="text1"/>
                <w:szCs w:val="22"/>
                <w:lang w:val="en-US" w:eastAsia="en-US"/>
              </w:rPr>
            </w:pPr>
            <w:r w:rsidRPr="00903493">
              <w:rPr>
                <w:color w:val="000000" w:themeColor="text1"/>
                <w:szCs w:val="22"/>
                <w:lang w:val="en-US" w:eastAsia="en-US"/>
              </w:rPr>
              <w:t>сравњује промет и врши предају дневног</w:t>
            </w:r>
            <w:r w:rsidRPr="00903493">
              <w:rPr>
                <w:color w:val="000000" w:themeColor="text1"/>
                <w:szCs w:val="22"/>
                <w:lang w:val="sr-Cyrl-CS" w:eastAsia="en-US"/>
              </w:rPr>
              <w:t xml:space="preserve"> промета</w:t>
            </w:r>
            <w:r w:rsidRPr="00903493">
              <w:rPr>
                <w:color w:val="000000" w:themeColor="text1"/>
                <w:szCs w:val="22"/>
                <w:lang w:val="en-US" w:eastAsia="en-US"/>
              </w:rPr>
              <w:t>;</w:t>
            </w:r>
          </w:p>
          <w:p w:rsidR="00F10A0D" w:rsidRPr="00903493" w:rsidRDefault="00F10A0D" w:rsidP="00C535F2">
            <w:pPr>
              <w:pStyle w:val="NormalStefbullets1"/>
              <w:numPr>
                <w:ilvl w:val="0"/>
                <w:numId w:val="187"/>
              </w:numPr>
              <w:ind w:left="346" w:hanging="346"/>
              <w:jc w:val="both"/>
              <w:rPr>
                <w:color w:val="000000" w:themeColor="text1"/>
                <w:szCs w:val="22"/>
                <w:lang w:val="en-US" w:eastAsia="en-US"/>
              </w:rPr>
            </w:pPr>
            <w:r w:rsidRPr="00903493">
              <w:rPr>
                <w:color w:val="000000" w:themeColor="text1"/>
                <w:szCs w:val="22"/>
                <w:lang w:val="en-US" w:eastAsia="en-US"/>
              </w:rPr>
              <w:t>прима рекламациј</w:t>
            </w:r>
            <w:r w:rsidRPr="00903493">
              <w:rPr>
                <w:color w:val="000000" w:themeColor="text1"/>
                <w:szCs w:val="22"/>
                <w:lang w:val="sr-Cyrl-CS" w:eastAsia="en-US"/>
              </w:rPr>
              <w:t>е</w:t>
            </w:r>
            <w:r w:rsidRPr="00903493">
              <w:rPr>
                <w:color w:val="000000" w:themeColor="text1"/>
                <w:szCs w:val="22"/>
                <w:lang w:val="en-US" w:eastAsia="en-US"/>
              </w:rPr>
              <w:t xml:space="preserve"> и решава о једноставнијим облицима рекламације, односно упућује рекламацију у даљу процедуру</w:t>
            </w:r>
            <w:r w:rsidRPr="00903493">
              <w:rPr>
                <w:color w:val="000000" w:themeColor="text1"/>
                <w:szCs w:val="22"/>
                <w:lang w:eastAsia="en-US"/>
              </w:rPr>
              <w:t>;</w:t>
            </w:r>
          </w:p>
          <w:p w:rsidR="00F10A0D" w:rsidRPr="00903493" w:rsidRDefault="00F10A0D" w:rsidP="00C535F2">
            <w:pPr>
              <w:pStyle w:val="NormalStefbullets1"/>
              <w:numPr>
                <w:ilvl w:val="0"/>
                <w:numId w:val="187"/>
              </w:numPr>
              <w:ind w:left="346" w:hanging="346"/>
              <w:jc w:val="both"/>
              <w:rPr>
                <w:color w:val="000000" w:themeColor="text1"/>
                <w:szCs w:val="22"/>
                <w:lang w:val="en-US" w:eastAsia="en-US"/>
              </w:rPr>
            </w:pPr>
            <w:r w:rsidRPr="00903493">
              <w:rPr>
                <w:color w:val="000000" w:themeColor="text1"/>
                <w:szCs w:val="22"/>
                <w:lang w:val="en-US" w:eastAsia="en-US"/>
              </w:rPr>
              <w:t>води евиденцију</w:t>
            </w:r>
            <w:r w:rsidRPr="00903493">
              <w:rPr>
                <w:color w:val="000000" w:themeColor="text1"/>
                <w:szCs w:val="22"/>
                <w:lang w:eastAsia="en-US"/>
              </w:rPr>
              <w:t xml:space="preserve"> о броју продатих публикација, комисионој продаји и врши сравњење о неисплаћеним потраживањима са финансијко</w:t>
            </w:r>
            <w:r w:rsidR="00903493">
              <w:rPr>
                <w:color w:val="000000" w:themeColor="text1"/>
                <w:szCs w:val="22"/>
                <w:lang w:eastAsia="en-US"/>
              </w:rPr>
              <w:t xml:space="preserve"> </w:t>
            </w:r>
            <w:r w:rsidRPr="00903493">
              <w:rPr>
                <w:color w:val="000000" w:themeColor="text1"/>
                <w:szCs w:val="22"/>
                <w:lang w:eastAsia="en-US"/>
              </w:rPr>
              <w:t>-</w:t>
            </w:r>
            <w:r w:rsidR="00903493">
              <w:rPr>
                <w:color w:val="000000" w:themeColor="text1"/>
                <w:szCs w:val="22"/>
                <w:lang w:eastAsia="en-US"/>
              </w:rPr>
              <w:t xml:space="preserve"> </w:t>
            </w:r>
            <w:r w:rsidRPr="00903493">
              <w:rPr>
                <w:color w:val="000000" w:themeColor="text1"/>
                <w:szCs w:val="22"/>
                <w:lang w:eastAsia="en-US"/>
              </w:rPr>
              <w:t>рачуноводственом службом;</w:t>
            </w:r>
          </w:p>
          <w:p w:rsidR="00F10A0D" w:rsidRPr="00903493" w:rsidRDefault="00F10A0D" w:rsidP="00C535F2">
            <w:pPr>
              <w:pStyle w:val="NormalStefbullets1"/>
              <w:numPr>
                <w:ilvl w:val="0"/>
                <w:numId w:val="187"/>
              </w:numPr>
              <w:ind w:left="346" w:hanging="346"/>
              <w:jc w:val="both"/>
              <w:rPr>
                <w:color w:val="000000" w:themeColor="text1"/>
                <w:szCs w:val="22"/>
                <w:lang w:val="en-US" w:eastAsia="en-US"/>
              </w:rPr>
            </w:pPr>
            <w:r w:rsidRPr="00903493">
              <w:rPr>
                <w:color w:val="000000" w:themeColor="text1"/>
                <w:szCs w:val="22"/>
                <w:lang w:eastAsia="en-US"/>
              </w:rPr>
              <w:t>подноси извештај о свом раду.</w:t>
            </w:r>
          </w:p>
        </w:tc>
      </w:tr>
      <w:tr w:rsidR="00F10A0D" w:rsidRPr="00903493" w:rsidTr="00372201">
        <w:trPr>
          <w:trHeight w:val="283"/>
          <w:jc w:val="center"/>
        </w:trPr>
        <w:tc>
          <w:tcPr>
            <w:tcW w:w="848" w:type="pct"/>
            <w:tcBorders>
              <w:right w:val="single" w:sz="12" w:space="0" w:color="auto"/>
            </w:tcBorders>
          </w:tcPr>
          <w:p w:rsidR="00F10A0D" w:rsidRPr="00903493" w:rsidRDefault="00F10A0D" w:rsidP="00372201">
            <w:pPr>
              <w:pStyle w:val="NormalStefbolds"/>
              <w:rPr>
                <w:color w:val="000000" w:themeColor="text1"/>
                <w:szCs w:val="22"/>
                <w:lang w:val="en-US" w:eastAsia="en-US"/>
              </w:rPr>
            </w:pPr>
            <w:r w:rsidRPr="00903493">
              <w:rPr>
                <w:color w:val="000000" w:themeColor="text1"/>
                <w:szCs w:val="22"/>
                <w:lang w:eastAsia="en-US"/>
              </w:rPr>
              <w:t>О</w:t>
            </w:r>
            <w:r w:rsidRPr="00903493">
              <w:rPr>
                <w:color w:val="000000" w:themeColor="text1"/>
                <w:szCs w:val="22"/>
                <w:lang w:val="en-US" w:eastAsia="en-US"/>
              </w:rPr>
              <w:t>бразовање</w:t>
            </w:r>
          </w:p>
        </w:tc>
        <w:tc>
          <w:tcPr>
            <w:tcW w:w="4152" w:type="pct"/>
            <w:tcBorders>
              <w:left w:val="single" w:sz="12" w:space="0" w:color="auto"/>
            </w:tcBorders>
          </w:tcPr>
          <w:p w:rsidR="00F10A0D" w:rsidRPr="00903493" w:rsidRDefault="00F10A0D" w:rsidP="00372201">
            <w:pPr>
              <w:pStyle w:val="NormalStefbullets1"/>
              <w:numPr>
                <w:ilvl w:val="0"/>
                <w:numId w:val="2"/>
              </w:numPr>
              <w:ind w:left="346" w:hanging="346"/>
              <w:rPr>
                <w:color w:val="000000" w:themeColor="text1"/>
                <w:szCs w:val="22"/>
                <w:lang w:val="sr-Cyrl-CS" w:eastAsia="en-US"/>
              </w:rPr>
            </w:pPr>
            <w:r w:rsidRPr="00903493">
              <w:rPr>
                <w:color w:val="000000" w:themeColor="text1"/>
                <w:szCs w:val="22"/>
                <w:lang w:val="sr-Cyrl-CS" w:eastAsia="en-US"/>
              </w:rPr>
              <w:t>средње образовање.</w:t>
            </w:r>
          </w:p>
        </w:tc>
      </w:tr>
      <w:tr w:rsidR="00F10A0D" w:rsidRPr="0063039C" w:rsidTr="00372201">
        <w:trPr>
          <w:trHeight w:val="283"/>
          <w:jc w:val="center"/>
        </w:trPr>
        <w:tc>
          <w:tcPr>
            <w:tcW w:w="848" w:type="pct"/>
            <w:tcBorders>
              <w:right w:val="single" w:sz="12" w:space="0" w:color="auto"/>
            </w:tcBorders>
          </w:tcPr>
          <w:p w:rsidR="00F10A0D" w:rsidRPr="0063039C" w:rsidRDefault="00F10A0D" w:rsidP="00372201">
            <w:pPr>
              <w:pStyle w:val="NormalStefbolds"/>
              <w:rPr>
                <w:color w:val="000000" w:themeColor="text1"/>
                <w:szCs w:val="22"/>
                <w:lang w:val="en-US" w:eastAsia="en-US"/>
              </w:rPr>
            </w:pPr>
            <w:r w:rsidRPr="00903493">
              <w:rPr>
                <w:color w:val="000000" w:themeColor="text1"/>
                <w:szCs w:val="22"/>
                <w:lang w:val="en-US" w:eastAsia="en-US"/>
              </w:rPr>
              <w:t>Додатна знања / испити / радно искуство</w:t>
            </w:r>
          </w:p>
        </w:tc>
        <w:tc>
          <w:tcPr>
            <w:tcW w:w="4152" w:type="pct"/>
            <w:tcBorders>
              <w:left w:val="single" w:sz="12" w:space="0" w:color="auto"/>
            </w:tcBorders>
          </w:tcPr>
          <w:p w:rsidR="00F10A0D" w:rsidRPr="0063039C" w:rsidRDefault="00F10A0D" w:rsidP="00372201">
            <w:pPr>
              <w:pStyle w:val="NormalStef"/>
              <w:rPr>
                <w:color w:val="000000" w:themeColor="text1"/>
                <w:szCs w:val="22"/>
                <w:lang w:val="en-US" w:eastAsia="en-US"/>
              </w:rPr>
            </w:pPr>
          </w:p>
        </w:tc>
      </w:tr>
    </w:tbl>
    <w:p w:rsidR="00F10A0D" w:rsidRDefault="00F10A0D" w:rsidP="00F10A0D">
      <w:pPr>
        <w:tabs>
          <w:tab w:val="left" w:pos="7305"/>
        </w:tabs>
        <w:spacing w:line="240" w:lineRule="auto"/>
        <w:ind w:left="0" w:firstLine="0"/>
        <w:rPr>
          <w:rFonts w:ascii="Times New Roman" w:hAnsi="Times New Roman"/>
          <w:color w:val="00B050"/>
          <w:sz w:val="20"/>
          <w:szCs w:val="20"/>
          <w:lang w:val="sr-Cyrl-CS"/>
        </w:rPr>
      </w:pPr>
    </w:p>
    <w:p w:rsidR="00F10A0D" w:rsidRDefault="00F10A0D" w:rsidP="00F10A0D">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bCs/>
          <w:sz w:val="24"/>
          <w:szCs w:val="24"/>
          <w:lang w:val="sr-Cyrl-CS"/>
        </w:rPr>
      </w:pPr>
      <w:r>
        <w:rPr>
          <w:rFonts w:ascii="Times New Roman" w:hAnsi="Times New Roman"/>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037E" w:rsidRPr="00E2192C" w:rsidTr="00372201">
        <w:trPr>
          <w:trHeight w:val="37"/>
          <w:tblHeader/>
          <w:jc w:val="center"/>
        </w:trPr>
        <w:tc>
          <w:tcPr>
            <w:tcW w:w="848" w:type="pct"/>
            <w:tcBorders>
              <w:bottom w:val="single" w:sz="2" w:space="0" w:color="auto"/>
              <w:right w:val="single" w:sz="12" w:space="0" w:color="auto"/>
            </w:tcBorders>
          </w:tcPr>
          <w:p w:rsidR="0039037E" w:rsidRPr="00E2192C" w:rsidRDefault="00AF7972" w:rsidP="008F1F54">
            <w:pPr>
              <w:spacing w:line="240" w:lineRule="auto"/>
              <w:ind w:left="0" w:firstLine="0"/>
              <w:outlineLvl w:val="0"/>
              <w:rPr>
                <w:rFonts w:ascii="Times New Roman" w:eastAsia="Calibri" w:hAnsi="Times New Roman"/>
                <w:sz w:val="24"/>
                <w:szCs w:val="24"/>
              </w:rPr>
            </w:pPr>
            <w:r w:rsidRPr="00E2192C">
              <w:rPr>
                <w:rFonts w:ascii="Times New Roman" w:eastAsia="Calibri" w:hAnsi="Times New Roman"/>
                <w:sz w:val="24"/>
                <w:szCs w:val="24"/>
              </w:rPr>
              <w:lastRenderedPageBreak/>
              <w:t>6</w:t>
            </w:r>
            <w:r w:rsidR="008F1F54" w:rsidRPr="00E2192C">
              <w:rPr>
                <w:rFonts w:ascii="Times New Roman" w:eastAsia="Calibri" w:hAnsi="Times New Roman"/>
                <w:sz w:val="24"/>
                <w:szCs w:val="24"/>
              </w:rPr>
              <w:t>1</w:t>
            </w:r>
            <w:r w:rsidR="0039037E" w:rsidRPr="00E2192C">
              <w:rPr>
                <w:rFonts w:ascii="Times New Roman" w:eastAsia="Calibri" w:hAnsi="Times New Roman"/>
                <w:sz w:val="24"/>
                <w:szCs w:val="24"/>
              </w:rPr>
              <w:t>.</w:t>
            </w:r>
          </w:p>
        </w:tc>
        <w:tc>
          <w:tcPr>
            <w:tcW w:w="4152" w:type="pct"/>
            <w:vMerge w:val="restart"/>
            <w:tcBorders>
              <w:left w:val="single" w:sz="12" w:space="0" w:color="auto"/>
            </w:tcBorders>
            <w:vAlign w:val="center"/>
          </w:tcPr>
          <w:p w:rsidR="0039037E" w:rsidRPr="00E2192C" w:rsidRDefault="00194D10" w:rsidP="00372201">
            <w:pPr>
              <w:pStyle w:val="AleksNaziv"/>
              <w:rPr>
                <w:bCs/>
                <w:lang w:eastAsia="en-AU"/>
              </w:rPr>
            </w:pPr>
            <w:r w:rsidRPr="00E2192C">
              <w:rPr>
                <w:lang w:val="sr-Cyrl-CS"/>
              </w:rPr>
              <w:t xml:space="preserve">ТЕХНИЧАР </w:t>
            </w:r>
            <w:r w:rsidR="0039037E" w:rsidRPr="00E2192C">
              <w:rPr>
                <w:lang w:val="sr-Cyrl-CS"/>
              </w:rPr>
              <w:t>НА ПОСЛОВИМА МАРКЕТИНГА ИЗ ДЕЛАТНОСТИ ИНСТИТУТА</w:t>
            </w:r>
            <w:r w:rsidR="0039037E" w:rsidRPr="00E2192C">
              <w:rPr>
                <w:bCs/>
              </w:rPr>
              <w:t xml:space="preserve"> </w:t>
            </w:r>
          </w:p>
        </w:tc>
      </w:tr>
      <w:tr w:rsidR="0039037E" w:rsidRPr="00E2192C" w:rsidTr="00372201">
        <w:trPr>
          <w:trHeight w:val="20"/>
          <w:tblHeader/>
          <w:jc w:val="center"/>
        </w:trPr>
        <w:tc>
          <w:tcPr>
            <w:tcW w:w="848" w:type="pct"/>
            <w:tcBorders>
              <w:top w:val="single" w:sz="2" w:space="0" w:color="auto"/>
              <w:right w:val="single" w:sz="12" w:space="0" w:color="auto"/>
            </w:tcBorders>
          </w:tcPr>
          <w:p w:rsidR="0039037E" w:rsidRPr="00E2192C" w:rsidRDefault="0039037E" w:rsidP="00156C87">
            <w:pPr>
              <w:pStyle w:val="NormalStefbolds"/>
              <w:rPr>
                <w:color w:val="000000" w:themeColor="text1"/>
                <w:szCs w:val="22"/>
                <w:lang w:val="en-US" w:eastAsia="en-US"/>
              </w:rPr>
            </w:pPr>
            <w:r w:rsidRPr="00E2192C">
              <w:rPr>
                <w:color w:val="000000" w:themeColor="text1"/>
                <w:szCs w:val="22"/>
                <w:lang w:val="en-US" w:eastAsia="en-US"/>
              </w:rPr>
              <w:t>Назив радног места</w:t>
            </w:r>
          </w:p>
        </w:tc>
        <w:tc>
          <w:tcPr>
            <w:tcW w:w="4152" w:type="pct"/>
            <w:vMerge/>
            <w:tcBorders>
              <w:left w:val="single" w:sz="12" w:space="0" w:color="auto"/>
            </w:tcBorders>
            <w:vAlign w:val="center"/>
          </w:tcPr>
          <w:p w:rsidR="0039037E" w:rsidRPr="00E2192C" w:rsidRDefault="0039037E" w:rsidP="00372201">
            <w:pPr>
              <w:spacing w:before="100" w:after="100" w:line="240" w:lineRule="auto"/>
              <w:outlineLvl w:val="0"/>
              <w:rPr>
                <w:rFonts w:ascii="Times New Roman" w:eastAsia="Calibri" w:hAnsi="Times New Roman"/>
                <w:bCs/>
                <w:caps/>
                <w:sz w:val="20"/>
                <w:szCs w:val="20"/>
              </w:rPr>
            </w:pPr>
          </w:p>
        </w:tc>
      </w:tr>
      <w:tr w:rsidR="0039037E" w:rsidRPr="00E2192C" w:rsidTr="00372201">
        <w:trPr>
          <w:trHeight w:val="283"/>
          <w:jc w:val="center"/>
        </w:trPr>
        <w:tc>
          <w:tcPr>
            <w:tcW w:w="848" w:type="pct"/>
            <w:tcBorders>
              <w:right w:val="single" w:sz="12" w:space="0" w:color="auto"/>
            </w:tcBorders>
          </w:tcPr>
          <w:p w:rsidR="0039037E" w:rsidRPr="00E2192C" w:rsidRDefault="0039037E" w:rsidP="00156C87">
            <w:pPr>
              <w:pStyle w:val="NormalStefbolds"/>
              <w:rPr>
                <w:color w:val="000000" w:themeColor="text1"/>
                <w:szCs w:val="22"/>
                <w:lang w:val="en-US" w:eastAsia="en-US"/>
              </w:rPr>
            </w:pPr>
            <w:r w:rsidRPr="00E2192C">
              <w:rPr>
                <w:color w:val="000000" w:themeColor="text1"/>
                <w:szCs w:val="22"/>
                <w:lang w:val="en-US" w:eastAsia="en-US"/>
              </w:rPr>
              <w:t>Општи / типични опис посла</w:t>
            </w:r>
          </w:p>
        </w:tc>
        <w:tc>
          <w:tcPr>
            <w:tcW w:w="4152" w:type="pct"/>
            <w:tcBorders>
              <w:left w:val="single" w:sz="12" w:space="0" w:color="auto"/>
            </w:tcBorders>
          </w:tcPr>
          <w:p w:rsidR="0039037E" w:rsidRPr="00E2192C" w:rsidRDefault="0039037E" w:rsidP="00C535F2">
            <w:pPr>
              <w:pStyle w:val="ListParagraph"/>
              <w:numPr>
                <w:ilvl w:val="0"/>
                <w:numId w:val="183"/>
              </w:numPr>
              <w:spacing w:before="100" w:beforeAutospacing="1" w:after="100" w:afterAutospacing="1" w:line="240" w:lineRule="auto"/>
              <w:ind w:left="499" w:hanging="357"/>
              <w:contextualSpacing/>
              <w:jc w:val="both"/>
              <w:rPr>
                <w:rFonts w:ascii="Times New Roman" w:hAnsi="Times New Roman"/>
                <w:sz w:val="20"/>
                <w:szCs w:val="21"/>
                <w:lang w:eastAsia="sr-Latn-CS"/>
              </w:rPr>
            </w:pPr>
            <w:r w:rsidRPr="00E2192C">
              <w:rPr>
                <w:rFonts w:ascii="Times New Roman" w:hAnsi="Times New Roman"/>
                <w:sz w:val="20"/>
                <w:szCs w:val="21"/>
                <w:lang w:eastAsia="sr-Latn-CS"/>
              </w:rPr>
              <w:t>спроводи техничке послове израде каталога, промотивних летака и осталог  рекламног материјала;</w:t>
            </w:r>
          </w:p>
          <w:p w:rsidR="0039037E" w:rsidRPr="00E2192C" w:rsidRDefault="0039037E" w:rsidP="00C535F2">
            <w:pPr>
              <w:pStyle w:val="ListParagraph"/>
              <w:numPr>
                <w:ilvl w:val="0"/>
                <w:numId w:val="183"/>
              </w:numPr>
              <w:spacing w:before="100" w:beforeAutospacing="1" w:after="100" w:afterAutospacing="1" w:line="240" w:lineRule="auto"/>
              <w:ind w:left="499" w:hanging="357"/>
              <w:contextualSpacing/>
              <w:jc w:val="both"/>
              <w:rPr>
                <w:rFonts w:ascii="Times New Roman" w:hAnsi="Times New Roman"/>
                <w:sz w:val="20"/>
                <w:szCs w:val="21"/>
                <w:lang w:eastAsia="sr-Latn-CS"/>
              </w:rPr>
            </w:pPr>
            <w:r w:rsidRPr="00E2192C">
              <w:rPr>
                <w:rFonts w:ascii="Times New Roman" w:hAnsi="Times New Roman"/>
                <w:sz w:val="20"/>
                <w:szCs w:val="21"/>
                <w:lang w:eastAsia="sr-Latn-CS"/>
              </w:rPr>
              <w:t xml:space="preserve">остварује непосредне контакте са предствницима пословних партнера, корисницима производа и потенцијалне купцима производа; </w:t>
            </w:r>
          </w:p>
          <w:p w:rsidR="0039037E" w:rsidRPr="00E2192C" w:rsidRDefault="0039037E" w:rsidP="00C535F2">
            <w:pPr>
              <w:pStyle w:val="ListParagraph"/>
              <w:numPr>
                <w:ilvl w:val="0"/>
                <w:numId w:val="183"/>
              </w:numPr>
              <w:spacing w:before="100" w:beforeAutospacing="1" w:after="100" w:afterAutospacing="1" w:line="240" w:lineRule="auto"/>
              <w:ind w:left="499" w:hanging="357"/>
              <w:contextualSpacing/>
              <w:jc w:val="both"/>
              <w:rPr>
                <w:rFonts w:ascii="Times New Roman" w:hAnsi="Times New Roman"/>
                <w:sz w:val="20"/>
                <w:szCs w:val="21"/>
                <w:lang w:eastAsia="sr-Latn-CS"/>
              </w:rPr>
            </w:pPr>
            <w:r w:rsidRPr="00E2192C">
              <w:rPr>
                <w:rFonts w:ascii="Times New Roman" w:hAnsi="Times New Roman"/>
                <w:sz w:val="20"/>
                <w:szCs w:val="21"/>
                <w:lang w:eastAsia="sr-Latn-CS"/>
              </w:rPr>
              <w:t xml:space="preserve">организује пријем странака, делегација и посета и стара се о протоколарним и другим мерама; </w:t>
            </w:r>
          </w:p>
          <w:p w:rsidR="0039037E" w:rsidRPr="00E2192C" w:rsidRDefault="0039037E" w:rsidP="00C535F2">
            <w:pPr>
              <w:pStyle w:val="ListParagraph"/>
              <w:numPr>
                <w:ilvl w:val="0"/>
                <w:numId w:val="183"/>
              </w:numPr>
              <w:spacing w:before="100" w:beforeAutospacing="1" w:after="100" w:afterAutospacing="1" w:line="240" w:lineRule="auto"/>
              <w:ind w:left="499" w:hanging="357"/>
              <w:contextualSpacing/>
              <w:jc w:val="both"/>
              <w:rPr>
                <w:rFonts w:ascii="Times New Roman" w:hAnsi="Times New Roman"/>
                <w:sz w:val="20"/>
                <w:szCs w:val="21"/>
                <w:lang w:eastAsia="sr-Latn-CS"/>
              </w:rPr>
            </w:pPr>
            <w:r w:rsidRPr="00E2192C">
              <w:rPr>
                <w:rFonts w:ascii="Times New Roman" w:hAnsi="Times New Roman"/>
                <w:sz w:val="20"/>
                <w:szCs w:val="21"/>
                <w:lang w:eastAsia="sr-Latn-CS"/>
              </w:rPr>
              <w:t>учествује у организовању и спровођењу скупова, сајмова, промоција  презентацији производа у земљи и иностранству;</w:t>
            </w:r>
          </w:p>
          <w:p w:rsidR="0039037E" w:rsidRPr="00E2192C" w:rsidRDefault="0039037E" w:rsidP="00C535F2">
            <w:pPr>
              <w:pStyle w:val="ListParagraph"/>
              <w:numPr>
                <w:ilvl w:val="0"/>
                <w:numId w:val="183"/>
              </w:numPr>
              <w:spacing w:before="100" w:beforeAutospacing="1" w:after="100" w:afterAutospacing="1" w:line="240" w:lineRule="auto"/>
              <w:ind w:left="499" w:hanging="357"/>
              <w:contextualSpacing/>
              <w:jc w:val="both"/>
              <w:rPr>
                <w:rFonts w:ascii="Times New Roman" w:hAnsi="Times New Roman"/>
                <w:sz w:val="20"/>
                <w:szCs w:val="21"/>
                <w:lang w:eastAsia="sr-Latn-CS"/>
              </w:rPr>
            </w:pPr>
            <w:r w:rsidRPr="00E2192C">
              <w:rPr>
                <w:rFonts w:ascii="Times New Roman" w:hAnsi="Times New Roman"/>
                <w:sz w:val="20"/>
                <w:szCs w:val="21"/>
                <w:lang w:eastAsia="sr-Latn-CS"/>
              </w:rPr>
              <w:t>учествује у обављању послова пријема и от</w:t>
            </w:r>
            <w:r w:rsidR="008F1F54" w:rsidRPr="00E2192C">
              <w:rPr>
                <w:rFonts w:ascii="Times New Roman" w:hAnsi="Times New Roman"/>
                <w:sz w:val="20"/>
                <w:szCs w:val="21"/>
                <w:lang w:eastAsia="sr-Latn-CS"/>
              </w:rPr>
              <w:t>п</w:t>
            </w:r>
            <w:r w:rsidRPr="00E2192C">
              <w:rPr>
                <w:rFonts w:ascii="Times New Roman" w:hAnsi="Times New Roman"/>
                <w:sz w:val="20"/>
                <w:szCs w:val="21"/>
                <w:lang w:eastAsia="sr-Latn-CS"/>
              </w:rPr>
              <w:t>реме производа у земљи и иностранству;</w:t>
            </w:r>
          </w:p>
          <w:p w:rsidR="0039037E" w:rsidRPr="00E2192C" w:rsidRDefault="0039037E" w:rsidP="00C535F2">
            <w:pPr>
              <w:pStyle w:val="ListParagraph"/>
              <w:numPr>
                <w:ilvl w:val="0"/>
                <w:numId w:val="183"/>
              </w:numPr>
              <w:spacing w:before="100" w:beforeAutospacing="1" w:after="100" w:afterAutospacing="1" w:line="240" w:lineRule="auto"/>
              <w:ind w:left="499" w:hanging="357"/>
              <w:contextualSpacing/>
              <w:jc w:val="both"/>
              <w:rPr>
                <w:rFonts w:ascii="Times New Roman" w:eastAsia="Calibri" w:hAnsi="Times New Roman"/>
                <w:sz w:val="20"/>
                <w:szCs w:val="20"/>
              </w:rPr>
            </w:pPr>
            <w:r w:rsidRPr="00E2192C">
              <w:rPr>
                <w:rFonts w:ascii="Times New Roman" w:hAnsi="Times New Roman"/>
                <w:sz w:val="20"/>
                <w:szCs w:val="21"/>
                <w:lang w:eastAsia="sr-Latn-CS"/>
              </w:rPr>
              <w:t>помаже при комплетирању, разврставању и чувању пословне документације.</w:t>
            </w:r>
          </w:p>
        </w:tc>
      </w:tr>
      <w:tr w:rsidR="0039037E" w:rsidRPr="00E2192C" w:rsidTr="00372201">
        <w:trPr>
          <w:trHeight w:val="283"/>
          <w:jc w:val="center"/>
        </w:trPr>
        <w:tc>
          <w:tcPr>
            <w:tcW w:w="848" w:type="pct"/>
            <w:tcBorders>
              <w:right w:val="single" w:sz="12" w:space="0" w:color="auto"/>
            </w:tcBorders>
          </w:tcPr>
          <w:p w:rsidR="0039037E" w:rsidRPr="00E2192C" w:rsidRDefault="0039037E" w:rsidP="00156C87">
            <w:pPr>
              <w:pStyle w:val="NormalStefbolds"/>
              <w:rPr>
                <w:color w:val="000000" w:themeColor="text1"/>
                <w:szCs w:val="22"/>
                <w:lang w:val="en-US" w:eastAsia="en-US"/>
              </w:rPr>
            </w:pPr>
            <w:r w:rsidRPr="00E2192C">
              <w:rPr>
                <w:color w:val="000000" w:themeColor="text1"/>
                <w:szCs w:val="22"/>
                <w:lang w:val="en-US" w:eastAsia="en-US"/>
              </w:rPr>
              <w:t>Образовање</w:t>
            </w:r>
          </w:p>
        </w:tc>
        <w:tc>
          <w:tcPr>
            <w:tcW w:w="4152" w:type="pct"/>
            <w:tcBorders>
              <w:left w:val="single" w:sz="12" w:space="0" w:color="auto"/>
            </w:tcBorders>
          </w:tcPr>
          <w:p w:rsidR="0039037E" w:rsidRPr="00E2192C" w:rsidRDefault="0039037E" w:rsidP="008F1F54">
            <w:pPr>
              <w:pStyle w:val="NormalStefbullets1"/>
              <w:numPr>
                <w:ilvl w:val="0"/>
                <w:numId w:val="2"/>
              </w:numPr>
              <w:ind w:left="346" w:hanging="346"/>
            </w:pPr>
            <w:r w:rsidRPr="00E2192C">
              <w:rPr>
                <w:color w:val="000000" w:themeColor="text1"/>
                <w:szCs w:val="22"/>
                <w:lang w:val="sr-Cyrl-CS" w:eastAsia="en-US"/>
              </w:rPr>
              <w:t xml:space="preserve">средње </w:t>
            </w:r>
            <w:r w:rsidR="00FC5D53" w:rsidRPr="00E2192C">
              <w:rPr>
                <w:color w:val="000000" w:themeColor="text1"/>
                <w:szCs w:val="22"/>
                <w:lang w:val="sr-Cyrl-CS" w:eastAsia="en-US"/>
              </w:rPr>
              <w:t>образовање.</w:t>
            </w:r>
          </w:p>
        </w:tc>
      </w:tr>
      <w:tr w:rsidR="0039037E" w:rsidRPr="00FD6536" w:rsidTr="00372201">
        <w:trPr>
          <w:trHeight w:val="283"/>
          <w:jc w:val="center"/>
        </w:trPr>
        <w:tc>
          <w:tcPr>
            <w:tcW w:w="848" w:type="pct"/>
            <w:tcBorders>
              <w:right w:val="single" w:sz="12" w:space="0" w:color="auto"/>
            </w:tcBorders>
          </w:tcPr>
          <w:p w:rsidR="0039037E" w:rsidRPr="00E2192C" w:rsidRDefault="0039037E" w:rsidP="00156C87">
            <w:pPr>
              <w:pStyle w:val="NormalStefbolds"/>
              <w:rPr>
                <w:color w:val="000000" w:themeColor="text1"/>
                <w:szCs w:val="22"/>
                <w:lang w:val="en-US" w:eastAsia="en-US"/>
              </w:rPr>
            </w:pPr>
            <w:r w:rsidRPr="00E2192C">
              <w:rPr>
                <w:color w:val="000000" w:themeColor="text1"/>
                <w:szCs w:val="22"/>
                <w:lang w:val="en-US" w:eastAsia="en-US"/>
              </w:rPr>
              <w:t>Додатна знања / испити / радно искуство</w:t>
            </w:r>
          </w:p>
        </w:tc>
        <w:tc>
          <w:tcPr>
            <w:tcW w:w="4152" w:type="pct"/>
            <w:tcBorders>
              <w:left w:val="single" w:sz="12" w:space="0" w:color="auto"/>
            </w:tcBorders>
          </w:tcPr>
          <w:p w:rsidR="0039037E" w:rsidRPr="00E2192C" w:rsidRDefault="0039037E" w:rsidP="008F1F54">
            <w:pPr>
              <w:pStyle w:val="NormalStefbullets1"/>
              <w:numPr>
                <w:ilvl w:val="0"/>
                <w:numId w:val="2"/>
              </w:numPr>
              <w:ind w:left="346" w:hanging="346"/>
            </w:pPr>
            <w:r w:rsidRPr="00E2192C">
              <w:rPr>
                <w:lang w:val="sr-Cyrl-CS"/>
              </w:rPr>
              <w:t>у складу са општим актом института</w:t>
            </w:r>
            <w:r w:rsidRPr="00E2192C">
              <w:t>.</w:t>
            </w:r>
          </w:p>
        </w:tc>
      </w:tr>
    </w:tbl>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FC2BF0" w:rsidRPr="0039037E" w:rsidRDefault="00C6664B" w:rsidP="0039037E">
      <w:pPr>
        <w:tabs>
          <w:tab w:val="left" w:pos="7305"/>
        </w:tabs>
        <w:spacing w:line="240" w:lineRule="auto"/>
        <w:ind w:left="0" w:firstLine="0"/>
        <w:rPr>
          <w:rFonts w:ascii="Times New Roman" w:hAnsi="Times New Roman"/>
          <w:color w:val="00B050"/>
          <w:sz w:val="20"/>
          <w:szCs w:val="20"/>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01410D" w:rsidTr="0025605F">
        <w:trPr>
          <w:trHeight w:val="201"/>
          <w:tblHeader/>
          <w:jc w:val="center"/>
        </w:trPr>
        <w:tc>
          <w:tcPr>
            <w:tcW w:w="862" w:type="pct"/>
            <w:tcBorders>
              <w:bottom w:val="single" w:sz="2" w:space="0" w:color="auto"/>
              <w:right w:val="single" w:sz="12" w:space="0" w:color="auto"/>
            </w:tcBorders>
          </w:tcPr>
          <w:p w:rsidR="00FC2BF0" w:rsidRPr="00F10A0D" w:rsidRDefault="00AF7972" w:rsidP="00E2192C">
            <w:pPr>
              <w:spacing w:line="240" w:lineRule="auto"/>
              <w:ind w:left="0" w:firstLine="0"/>
              <w:rPr>
                <w:rFonts w:ascii="Times New Roman" w:eastAsia="Calibri" w:hAnsi="Times New Roman" w:cs="Arial"/>
                <w:bCs/>
                <w:noProof/>
                <w:color w:val="000000" w:themeColor="text1"/>
                <w:spacing w:val="40"/>
                <w:sz w:val="24"/>
                <w:szCs w:val="36"/>
              </w:rPr>
            </w:pPr>
            <w:r>
              <w:rPr>
                <w:rFonts w:ascii="Times New Roman" w:eastAsia="Calibri" w:hAnsi="Times New Roman" w:cs="Arial"/>
                <w:bCs/>
                <w:noProof/>
                <w:color w:val="000000" w:themeColor="text1"/>
                <w:spacing w:val="40"/>
                <w:sz w:val="24"/>
                <w:szCs w:val="36"/>
              </w:rPr>
              <w:lastRenderedPageBreak/>
              <w:t>6</w:t>
            </w:r>
            <w:r w:rsidR="00E2192C">
              <w:rPr>
                <w:rFonts w:ascii="Times New Roman" w:eastAsia="Calibri" w:hAnsi="Times New Roman" w:cs="Arial"/>
                <w:bCs/>
                <w:noProof/>
                <w:color w:val="000000" w:themeColor="text1"/>
                <w:spacing w:val="40"/>
                <w:sz w:val="24"/>
                <w:szCs w:val="36"/>
              </w:rPr>
              <w:t>2</w:t>
            </w:r>
            <w:r w:rsidR="00FC2BF0" w:rsidRPr="00F10A0D">
              <w:rPr>
                <w:rFonts w:ascii="Times New Roman" w:eastAsia="Calibri" w:hAnsi="Times New Roman" w:cs="Arial"/>
                <w:bCs/>
                <w:noProof/>
                <w:color w:val="000000" w:themeColor="text1"/>
                <w:spacing w:val="40"/>
                <w:sz w:val="24"/>
                <w:szCs w:val="36"/>
              </w:rPr>
              <w:t>.</w:t>
            </w:r>
          </w:p>
        </w:tc>
        <w:tc>
          <w:tcPr>
            <w:tcW w:w="4138" w:type="pct"/>
            <w:vMerge w:val="restart"/>
            <w:tcBorders>
              <w:left w:val="single" w:sz="12" w:space="0" w:color="auto"/>
            </w:tcBorders>
            <w:vAlign w:val="center"/>
          </w:tcPr>
          <w:p w:rsidR="00FC2BF0" w:rsidRPr="00F10A0D" w:rsidRDefault="00FC2BF0" w:rsidP="0025605F">
            <w:pPr>
              <w:spacing w:line="240" w:lineRule="auto"/>
              <w:ind w:left="0" w:firstLine="0"/>
              <w:outlineLvl w:val="0"/>
              <w:rPr>
                <w:rFonts w:ascii="Times New Roman" w:hAnsi="Times New Roman"/>
                <w:caps/>
                <w:noProof/>
                <w:color w:val="000000" w:themeColor="text1"/>
                <w:sz w:val="24"/>
                <w:szCs w:val="24"/>
                <w:lang w:eastAsia="en-AU"/>
              </w:rPr>
            </w:pPr>
            <w:r w:rsidRPr="00F10A0D">
              <w:rPr>
                <w:rFonts w:ascii="Times New Roman" w:eastAsiaTheme="minorHAnsi" w:hAnsi="Times New Roman"/>
                <w:bCs/>
                <w:color w:val="000000" w:themeColor="text1"/>
                <w:sz w:val="24"/>
                <w:szCs w:val="24"/>
              </w:rPr>
              <w:t xml:space="preserve">РАДНИК НА ТЕХНИЧКИМ ПОСЛОВИМА </w:t>
            </w:r>
            <w:r w:rsidRPr="00F10A0D">
              <w:rPr>
                <w:rFonts w:ascii="Times New Roman" w:hAnsi="Times New Roman"/>
                <w:bCs/>
                <w:color w:val="000000" w:themeColor="text1"/>
                <w:sz w:val="24"/>
                <w:szCs w:val="24"/>
              </w:rPr>
              <w:t>ИЗ ДЕЛАТНОСТИ ИНСТИТУТА</w:t>
            </w:r>
          </w:p>
        </w:tc>
      </w:tr>
      <w:tr w:rsidR="00FC2BF0" w:rsidRPr="0001410D" w:rsidTr="0025605F">
        <w:trPr>
          <w:trHeight w:val="20"/>
          <w:tblHeader/>
          <w:jc w:val="center"/>
        </w:trPr>
        <w:tc>
          <w:tcPr>
            <w:tcW w:w="862" w:type="pct"/>
            <w:tcBorders>
              <w:top w:val="single" w:sz="2" w:space="0" w:color="auto"/>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Назив радног места</w:t>
            </w:r>
          </w:p>
        </w:tc>
        <w:tc>
          <w:tcPr>
            <w:tcW w:w="4138" w:type="pct"/>
            <w:vMerge/>
            <w:tcBorders>
              <w:left w:val="single" w:sz="12" w:space="0" w:color="auto"/>
            </w:tcBorders>
            <w:vAlign w:val="center"/>
          </w:tcPr>
          <w:p w:rsidR="00FC2BF0" w:rsidRPr="0001410D" w:rsidRDefault="00FC2BF0" w:rsidP="0025605F">
            <w:pPr>
              <w:spacing w:line="240" w:lineRule="auto"/>
              <w:ind w:left="0" w:firstLine="0"/>
              <w:rPr>
                <w:rFonts w:ascii="Times New Roman" w:eastAsia="Calibri" w:hAnsi="Times New Roman"/>
                <w:bCs/>
                <w:caps/>
                <w:color w:val="000000" w:themeColor="text1"/>
                <w:sz w:val="24"/>
                <w:szCs w:val="26"/>
              </w:rPr>
            </w:pPr>
          </w:p>
        </w:tc>
      </w:tr>
      <w:tr w:rsidR="00FC2BF0" w:rsidRPr="0001410D" w:rsidTr="0025605F">
        <w:trPr>
          <w:trHeight w:val="3051"/>
          <w:jc w:val="center"/>
        </w:trPr>
        <w:tc>
          <w:tcPr>
            <w:tcW w:w="862" w:type="pct"/>
            <w:tcBorders>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Општи / типични опис посла</w:t>
            </w:r>
          </w:p>
        </w:tc>
        <w:tc>
          <w:tcPr>
            <w:tcW w:w="4138" w:type="pct"/>
            <w:tcBorders>
              <w:left w:val="single" w:sz="12" w:space="0" w:color="auto"/>
            </w:tcBorders>
          </w:tcPr>
          <w:p w:rsidR="00FC2BF0" w:rsidRPr="0001410D"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 xml:space="preserve">обавља техничке послове у процесу оплемењивања, агротехнике, заштите биља, дораде семена, </w:t>
            </w:r>
            <w:r w:rsidRPr="0001410D">
              <w:rPr>
                <w:rFonts w:ascii="Times New Roman" w:hAnsi="Times New Roman"/>
                <w:color w:val="000000" w:themeColor="text1"/>
                <w:sz w:val="20"/>
                <w:szCs w:val="20"/>
              </w:rPr>
              <w:t>садњи, одржавању земљишта</w:t>
            </w:r>
            <w:r w:rsidR="00E2192C">
              <w:rPr>
                <w:rFonts w:ascii="Times New Roman" w:hAnsi="Times New Roman"/>
                <w:color w:val="000000" w:themeColor="text1"/>
                <w:sz w:val="20"/>
                <w:szCs w:val="20"/>
              </w:rPr>
              <w:t>,</w:t>
            </w:r>
            <w:r w:rsidRPr="0001410D">
              <w:rPr>
                <w:rFonts w:ascii="Times New Roman" w:hAnsi="Times New Roman"/>
                <w:color w:val="000000" w:themeColor="text1"/>
                <w:sz w:val="20"/>
                <w:szCs w:val="20"/>
              </w:rPr>
              <w:t xml:space="preserve"> сечи засада </w:t>
            </w:r>
            <w:r w:rsidRPr="0001410D">
              <w:rPr>
                <w:rFonts w:ascii="Times New Roman" w:hAnsi="Times New Roman"/>
                <w:bCs/>
                <w:color w:val="000000" w:themeColor="text1"/>
                <w:sz w:val="20"/>
                <w:szCs w:val="20"/>
              </w:rPr>
              <w:t>и др. послове из делатности института;</w:t>
            </w:r>
          </w:p>
          <w:p w:rsidR="00FC2BF0" w:rsidRPr="0001410D"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обавља све послове везане за: припрему селекционог материјала и огледа за сетву, ручну или механизовану припрему земљишта, примену минералних ђубрива и средстава за заштиту биља од штеточина, корова и болести, праћење усева, узима узорке земљишта и биљног материјал, одржавању биљака, и врши разна мерења и друге техничке послове;</w:t>
            </w:r>
          </w:p>
          <w:p w:rsidR="00FC2BF0" w:rsidRPr="0001410D" w:rsidRDefault="00FC2BF0" w:rsidP="00C535F2">
            <w:pPr>
              <w:pStyle w:val="ListParagraph"/>
              <w:numPr>
                <w:ilvl w:val="0"/>
                <w:numId w:val="166"/>
              </w:numPr>
              <w:overflowPunct w:val="0"/>
              <w:autoSpaceDE w:val="0"/>
              <w:autoSpaceDN w:val="0"/>
              <w:adjustRightInd w:val="0"/>
              <w:spacing w:line="240" w:lineRule="auto"/>
              <w:contextualSpacing/>
              <w:jc w:val="both"/>
              <w:rPr>
                <w:rFonts w:ascii="Times New Roman" w:hAnsi="Times New Roman"/>
                <w:bCs/>
                <w:color w:val="000000" w:themeColor="text1"/>
                <w:sz w:val="20"/>
                <w:szCs w:val="20"/>
                <w:lang w:val="sr-Cyrl-CS"/>
              </w:rPr>
            </w:pPr>
            <w:r w:rsidRPr="0001410D">
              <w:rPr>
                <w:rFonts w:ascii="Times New Roman" w:hAnsi="Times New Roman"/>
                <w:bCs/>
                <w:color w:val="000000" w:themeColor="text1"/>
                <w:sz w:val="20"/>
                <w:szCs w:val="20"/>
                <w:lang w:val="sr-Cyrl-CS"/>
              </w:rPr>
              <w:t>врши припрему земљишта, сетву, садњу, наводњавање, ђубрење, одржавање земљишта и засада, заштиту од болести и штеточина, бербу, убирање, дораду, паковање, складиштење, утовар, истовар и друге сличне послове;</w:t>
            </w:r>
          </w:p>
          <w:p w:rsidR="00FC2BF0" w:rsidRPr="0001410D"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 xml:space="preserve">обавља послове припреме производње, самој производњи, руковању готовим производом и паковању истог; </w:t>
            </w:r>
          </w:p>
          <w:p w:rsidR="00FC2BF0" w:rsidRPr="0001410D"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 xml:space="preserve">обавља техничке послове у воћарској и </w:t>
            </w:r>
            <w:r w:rsidRPr="0001410D">
              <w:rPr>
                <w:rFonts w:ascii="Times New Roman" w:hAnsi="Times New Roman"/>
                <w:color w:val="000000" w:themeColor="text1"/>
                <w:sz w:val="20"/>
                <w:szCs w:val="20"/>
              </w:rPr>
              <w:t>шумарској производњи (</w:t>
            </w:r>
            <w:r w:rsidRPr="0001410D">
              <w:rPr>
                <w:rFonts w:ascii="Times New Roman" w:hAnsi="Times New Roman"/>
                <w:bCs/>
                <w:color w:val="000000" w:themeColor="text1"/>
                <w:sz w:val="20"/>
                <w:szCs w:val="20"/>
              </w:rPr>
              <w:t>шумског и украсног репродукционог материјала) и р</w:t>
            </w:r>
            <w:r w:rsidR="00A05AE2">
              <w:rPr>
                <w:rFonts w:ascii="Times New Roman" w:hAnsi="Times New Roman"/>
                <w:bCs/>
                <w:color w:val="000000" w:themeColor="text1"/>
                <w:sz w:val="20"/>
                <w:szCs w:val="20"/>
              </w:rPr>
              <w:t>ади на пословима у стаклари, пластенику, семеништу</w:t>
            </w:r>
            <w:r w:rsidRPr="0001410D">
              <w:rPr>
                <w:rFonts w:ascii="Times New Roman" w:hAnsi="Times New Roman"/>
                <w:bCs/>
                <w:color w:val="000000" w:themeColor="text1"/>
                <w:sz w:val="20"/>
                <w:szCs w:val="20"/>
              </w:rPr>
              <w:t xml:space="preserve"> и сл;</w:t>
            </w:r>
          </w:p>
          <w:p w:rsidR="00FC2BF0" w:rsidRPr="0001410D"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обавља послове руковања са опремом мешаоне сточне хране, врши истовар и мерење компонената и припреме сировина и друге послове за потребе огледних фарми;</w:t>
            </w:r>
          </w:p>
          <w:p w:rsidR="00FC2BF0" w:rsidRPr="0001410D"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обавља послове на фарми свиња, и фармама живинарства, говедарства, овчарства и др;</w:t>
            </w:r>
          </w:p>
          <w:p w:rsidR="00FC2BF0" w:rsidRPr="0001410D"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врши егализацију (издвајање шкартова), издвајање за приплод, дохрањивање и др. и помаже у лечењу, вакцинисању, маркирању и др. сродним пословима;</w:t>
            </w:r>
          </w:p>
          <w:p w:rsidR="00FC2BF0" w:rsidRPr="00A05AE2" w:rsidRDefault="00FC2BF0" w:rsidP="00C535F2">
            <w:pPr>
              <w:pStyle w:val="ListParagraph"/>
              <w:numPr>
                <w:ilvl w:val="0"/>
                <w:numId w:val="166"/>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учествује у техничким пословима у свим ветеринарским и др. интервенцијама на фарми и обавља и све друге послове везане за одржавање и хигијену у зависности од врсте и специфичности животиња на фарми, или другим пословима из делатности института.</w:t>
            </w:r>
          </w:p>
        </w:tc>
      </w:tr>
      <w:tr w:rsidR="00FC2BF0" w:rsidRPr="0001410D" w:rsidTr="0025605F">
        <w:trPr>
          <w:trHeight w:val="220"/>
          <w:jc w:val="center"/>
        </w:trPr>
        <w:tc>
          <w:tcPr>
            <w:tcW w:w="862" w:type="pct"/>
            <w:tcBorders>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Oбразовање</w:t>
            </w:r>
          </w:p>
        </w:tc>
        <w:tc>
          <w:tcPr>
            <w:tcW w:w="4138" w:type="pct"/>
            <w:tcBorders>
              <w:left w:val="single" w:sz="12" w:space="0" w:color="auto"/>
            </w:tcBorders>
          </w:tcPr>
          <w:p w:rsidR="00FC2BF0" w:rsidRPr="0001410D" w:rsidRDefault="00FC2BF0" w:rsidP="00C535F2">
            <w:pPr>
              <w:pStyle w:val="ListParagraph"/>
              <w:numPr>
                <w:ilvl w:val="0"/>
                <w:numId w:val="154"/>
              </w:numPr>
              <w:spacing w:line="240" w:lineRule="auto"/>
              <w:rPr>
                <w:rFonts w:ascii="Times New Roman" w:hAnsi="Times New Roman"/>
                <w:bCs/>
                <w:color w:val="000000" w:themeColor="text1"/>
                <w:sz w:val="20"/>
                <w:szCs w:val="20"/>
                <w:lang w:val="sr-Cyrl-CS"/>
              </w:rPr>
            </w:pPr>
            <w:r w:rsidRPr="0001410D">
              <w:rPr>
                <w:rFonts w:ascii="Times New Roman" w:hAnsi="Times New Roman"/>
                <w:bCs/>
                <w:color w:val="000000" w:themeColor="text1"/>
                <w:sz w:val="20"/>
                <w:szCs w:val="20"/>
                <w:lang w:val="sr-Cyrl-CS"/>
              </w:rPr>
              <w:t>средње образовање;</w:t>
            </w:r>
          </w:p>
          <w:p w:rsidR="00FC2BF0" w:rsidRPr="0001410D" w:rsidRDefault="00FC2BF0" w:rsidP="00156C87">
            <w:pPr>
              <w:spacing w:line="240" w:lineRule="auto"/>
              <w:ind w:left="0" w:firstLine="0"/>
              <w:rPr>
                <w:rFonts w:ascii="Times New Roman" w:hAnsi="Times New Roman"/>
                <w:bCs/>
                <w:color w:val="000000" w:themeColor="text1"/>
                <w:sz w:val="20"/>
                <w:szCs w:val="20"/>
                <w:lang w:val="sr-Cyrl-CS"/>
              </w:rPr>
            </w:pPr>
            <w:r w:rsidRPr="0001410D">
              <w:rPr>
                <w:rFonts w:ascii="Times New Roman" w:hAnsi="Times New Roman"/>
                <w:bCs/>
                <w:color w:val="000000" w:themeColor="text1"/>
                <w:sz w:val="20"/>
                <w:szCs w:val="20"/>
                <w:lang w:val="sr-Cyrl-CS"/>
              </w:rPr>
              <w:t>или</w:t>
            </w:r>
          </w:p>
          <w:p w:rsidR="00FC2BF0" w:rsidRPr="00156C87" w:rsidRDefault="00FC2BF0" w:rsidP="00C535F2">
            <w:pPr>
              <w:pStyle w:val="ListParagraph"/>
              <w:numPr>
                <w:ilvl w:val="0"/>
                <w:numId w:val="195"/>
              </w:numPr>
              <w:rPr>
                <w:rFonts w:ascii="Times New Roman" w:hAnsi="Times New Roman"/>
                <w:bCs/>
                <w:color w:val="000000" w:themeColor="text1"/>
                <w:sz w:val="20"/>
                <w:szCs w:val="20"/>
                <w:lang w:val="sr-Cyrl-CS"/>
              </w:rPr>
            </w:pPr>
            <w:r w:rsidRPr="00156C87">
              <w:rPr>
                <w:rFonts w:ascii="Times New Roman" w:hAnsi="Times New Roman"/>
                <w:bCs/>
                <w:color w:val="000000" w:themeColor="text1"/>
                <w:sz w:val="20"/>
                <w:szCs w:val="20"/>
                <w:lang w:val="sr-Cyrl-CS"/>
              </w:rPr>
              <w:t>основно образовање.</w:t>
            </w:r>
          </w:p>
        </w:tc>
      </w:tr>
      <w:tr w:rsidR="00FC2BF0" w:rsidRPr="0001410D" w:rsidTr="0025605F">
        <w:trPr>
          <w:trHeight w:val="536"/>
          <w:jc w:val="center"/>
        </w:trPr>
        <w:tc>
          <w:tcPr>
            <w:tcW w:w="862" w:type="pct"/>
            <w:tcBorders>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Додатна знања / испити / радно искуство</w:t>
            </w:r>
          </w:p>
        </w:tc>
        <w:tc>
          <w:tcPr>
            <w:tcW w:w="4138" w:type="pct"/>
            <w:tcBorders>
              <w:left w:val="single" w:sz="12" w:space="0" w:color="auto"/>
            </w:tcBorders>
          </w:tcPr>
          <w:p w:rsidR="00FC2BF0" w:rsidRPr="0001410D" w:rsidRDefault="00FC2BF0" w:rsidP="00C535F2">
            <w:pPr>
              <w:numPr>
                <w:ilvl w:val="0"/>
                <w:numId w:val="156"/>
              </w:numPr>
              <w:spacing w:line="240" w:lineRule="auto"/>
              <w:rPr>
                <w:rFonts w:ascii="Times New Roman" w:hAnsi="Times New Roman"/>
                <w:noProof/>
                <w:color w:val="000000" w:themeColor="text1"/>
                <w:sz w:val="20"/>
                <w:szCs w:val="20"/>
                <w:lang w:val="en-AU" w:eastAsia="en-AU"/>
              </w:rPr>
            </w:pPr>
            <w:r w:rsidRPr="0001410D">
              <w:rPr>
                <w:rFonts w:ascii="Times New Roman" w:hAnsi="Times New Roman"/>
                <w:bCs/>
                <w:color w:val="000000" w:themeColor="text1"/>
                <w:sz w:val="20"/>
                <w:szCs w:val="20"/>
                <w:lang w:val="sr-Cyrl-CS"/>
              </w:rPr>
              <w:t>у складу са општим актом института</w:t>
            </w:r>
            <w:r w:rsidRPr="0001410D">
              <w:rPr>
                <w:bCs/>
                <w:color w:val="000000" w:themeColor="text1"/>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156C87" w:rsidRPr="00F10A0D" w:rsidRDefault="00A05AE2" w:rsidP="00FC2BF0">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8012F3" w:rsidTr="0025605F">
        <w:trPr>
          <w:trHeight w:val="37"/>
          <w:tblHeader/>
          <w:jc w:val="center"/>
        </w:trPr>
        <w:tc>
          <w:tcPr>
            <w:tcW w:w="848" w:type="pct"/>
            <w:tcBorders>
              <w:bottom w:val="single" w:sz="2" w:space="0" w:color="auto"/>
              <w:right w:val="single" w:sz="12" w:space="0" w:color="auto"/>
            </w:tcBorders>
          </w:tcPr>
          <w:p w:rsidR="00FC2BF0" w:rsidRPr="008B3B3E" w:rsidRDefault="00AF7972" w:rsidP="009E4111">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6</w:t>
            </w:r>
            <w:r w:rsidR="009E4111">
              <w:rPr>
                <w:rFonts w:ascii="Times New Roman" w:eastAsia="Calibri" w:hAnsi="Times New Roman"/>
                <w:sz w:val="24"/>
                <w:szCs w:val="24"/>
              </w:rPr>
              <w:t>3</w:t>
            </w:r>
            <w:r w:rsidR="00FC2BF0" w:rsidRPr="008B3B3E">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161FA1" w:rsidRDefault="00FC2BF0" w:rsidP="00156C87">
            <w:pPr>
              <w:spacing w:line="240" w:lineRule="auto"/>
              <w:ind w:left="0" w:firstLine="0"/>
              <w:outlineLvl w:val="0"/>
              <w:rPr>
                <w:rFonts w:ascii="Times New Roman" w:hAnsi="Times New Roman"/>
                <w:bCs/>
                <w:noProof/>
                <w:sz w:val="24"/>
                <w:szCs w:val="24"/>
                <w:lang w:eastAsia="en-AU"/>
              </w:rPr>
            </w:pPr>
            <w:r w:rsidRPr="00156C87">
              <w:rPr>
                <w:rFonts w:ascii="Times New Roman" w:eastAsiaTheme="minorHAnsi" w:hAnsi="Times New Roman"/>
                <w:bCs/>
                <w:color w:val="000000" w:themeColor="text1"/>
                <w:sz w:val="24"/>
                <w:szCs w:val="24"/>
              </w:rPr>
              <w:t>ОРГАНИЗАТОР РАДА ПРОДАВНИЦЕ ИЗ ДЕЛАТНОСТИ ИНСТИТУТА</w:t>
            </w:r>
          </w:p>
        </w:tc>
      </w:tr>
      <w:tr w:rsidR="00FC2BF0" w:rsidRPr="008012F3" w:rsidTr="0025605F">
        <w:trPr>
          <w:trHeight w:val="20"/>
          <w:tblHeader/>
          <w:jc w:val="center"/>
        </w:trPr>
        <w:tc>
          <w:tcPr>
            <w:tcW w:w="848" w:type="pct"/>
            <w:tcBorders>
              <w:top w:val="single" w:sz="2" w:space="0" w:color="auto"/>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FC2BF0" w:rsidRPr="00161FA1" w:rsidRDefault="00FC2BF0" w:rsidP="0025605F">
            <w:pPr>
              <w:spacing w:before="100" w:after="100" w:line="240" w:lineRule="auto"/>
              <w:outlineLvl w:val="0"/>
              <w:rPr>
                <w:rFonts w:ascii="Times New Roman" w:eastAsia="Calibri" w:hAnsi="Times New Roman"/>
                <w:bCs/>
                <w:caps/>
                <w:sz w:val="20"/>
                <w:szCs w:val="20"/>
              </w:rPr>
            </w:pP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Општи / типични опис посла</w:t>
            </w:r>
          </w:p>
        </w:tc>
        <w:tc>
          <w:tcPr>
            <w:tcW w:w="4152" w:type="pct"/>
            <w:tcBorders>
              <w:left w:val="single" w:sz="12" w:space="0" w:color="auto"/>
            </w:tcBorders>
          </w:tcPr>
          <w:p w:rsidR="00FC2BF0" w:rsidRDefault="00FC2BF0" w:rsidP="00C535F2">
            <w:pPr>
              <w:pStyle w:val="ListParagraph"/>
              <w:numPr>
                <w:ilvl w:val="0"/>
                <w:numId w:val="170"/>
              </w:numPr>
              <w:spacing w:line="240" w:lineRule="auto"/>
              <w:ind w:left="360"/>
              <w:contextualSpacing/>
              <w:jc w:val="both"/>
              <w:rPr>
                <w:rFonts w:ascii="Times New Roman" w:eastAsia="Calibri" w:hAnsi="Times New Roman"/>
                <w:sz w:val="20"/>
                <w:szCs w:val="20"/>
              </w:rPr>
            </w:pPr>
            <w:r w:rsidRPr="00E542C6">
              <w:rPr>
                <w:rFonts w:ascii="Times New Roman" w:eastAsia="Calibri" w:hAnsi="Times New Roman"/>
                <w:sz w:val="20"/>
                <w:szCs w:val="20"/>
              </w:rPr>
              <w:t>организује рад запослених и</w:t>
            </w:r>
            <w:r>
              <w:rPr>
                <w:rFonts w:ascii="Times New Roman" w:eastAsia="Calibri" w:hAnsi="Times New Roman"/>
                <w:sz w:val="20"/>
                <w:szCs w:val="20"/>
              </w:rPr>
              <w:t xml:space="preserve"> </w:t>
            </w:r>
            <w:r w:rsidRPr="00E542C6">
              <w:rPr>
                <w:rFonts w:ascii="Times New Roman" w:eastAsia="Calibri" w:hAnsi="Times New Roman"/>
                <w:sz w:val="20"/>
                <w:szCs w:val="20"/>
              </w:rPr>
              <w:t>планира и реализ</w:t>
            </w:r>
            <w:r>
              <w:rPr>
                <w:rFonts w:ascii="Times New Roman" w:eastAsia="Calibri" w:hAnsi="Times New Roman"/>
                <w:sz w:val="20"/>
                <w:szCs w:val="20"/>
              </w:rPr>
              <w:t xml:space="preserve">ује </w:t>
            </w:r>
            <w:r w:rsidRPr="00E542C6">
              <w:rPr>
                <w:rFonts w:ascii="Times New Roman" w:eastAsia="Calibri" w:hAnsi="Times New Roman"/>
                <w:sz w:val="20"/>
                <w:szCs w:val="20"/>
              </w:rPr>
              <w:t xml:space="preserve">активности у </w:t>
            </w:r>
            <w:r>
              <w:rPr>
                <w:rFonts w:ascii="Times New Roman" w:eastAsia="Calibri" w:hAnsi="Times New Roman"/>
                <w:sz w:val="20"/>
                <w:szCs w:val="20"/>
              </w:rPr>
              <w:t>п</w:t>
            </w:r>
            <w:r w:rsidRPr="00E542C6">
              <w:rPr>
                <w:rFonts w:ascii="Times New Roman" w:eastAsia="Calibri" w:hAnsi="Times New Roman"/>
                <w:sz w:val="20"/>
                <w:szCs w:val="20"/>
              </w:rPr>
              <w:t>родавни</w:t>
            </w:r>
            <w:r>
              <w:rPr>
                <w:rFonts w:ascii="Times New Roman" w:eastAsia="Calibri" w:hAnsi="Times New Roman"/>
                <w:sz w:val="20"/>
                <w:szCs w:val="20"/>
              </w:rPr>
              <w:t>ци</w:t>
            </w:r>
            <w:r w:rsidR="000B0982">
              <w:rPr>
                <w:rFonts w:ascii="Times New Roman" w:eastAsia="Calibri" w:hAnsi="Times New Roman"/>
                <w:sz w:val="20"/>
                <w:szCs w:val="20"/>
              </w:rPr>
              <w:t>;</w:t>
            </w:r>
          </w:p>
          <w:p w:rsidR="00FC2BF0" w:rsidRPr="00E542C6" w:rsidRDefault="00FC2BF0" w:rsidP="00C535F2">
            <w:pPr>
              <w:pStyle w:val="ListParagraph"/>
              <w:numPr>
                <w:ilvl w:val="0"/>
                <w:numId w:val="170"/>
              </w:numPr>
              <w:spacing w:line="240" w:lineRule="auto"/>
              <w:ind w:left="360"/>
              <w:contextualSpacing/>
              <w:jc w:val="both"/>
              <w:rPr>
                <w:rFonts w:ascii="Times New Roman" w:eastAsia="Calibri" w:hAnsi="Times New Roman"/>
                <w:sz w:val="20"/>
                <w:szCs w:val="20"/>
              </w:rPr>
            </w:pPr>
            <w:r w:rsidRPr="00E542C6">
              <w:rPr>
                <w:rFonts w:ascii="Times New Roman" w:eastAsia="Calibri" w:hAnsi="Times New Roman"/>
                <w:sz w:val="20"/>
                <w:szCs w:val="20"/>
              </w:rPr>
              <w:t>прати рокове трајања робе и предузима све потребне мере за одржавање квалитета исте</w:t>
            </w:r>
            <w:r>
              <w:rPr>
                <w:rFonts w:ascii="Times New Roman" w:eastAsia="Calibri" w:hAnsi="Times New Roman"/>
                <w:sz w:val="20"/>
                <w:szCs w:val="20"/>
              </w:rPr>
              <w:t>;</w:t>
            </w:r>
          </w:p>
          <w:p w:rsidR="00FC2BF0" w:rsidRPr="00E542C6" w:rsidRDefault="00FC2BF0" w:rsidP="00C535F2">
            <w:pPr>
              <w:pStyle w:val="ListParagraph"/>
              <w:numPr>
                <w:ilvl w:val="0"/>
                <w:numId w:val="170"/>
              </w:numPr>
              <w:spacing w:line="240" w:lineRule="auto"/>
              <w:ind w:left="360"/>
              <w:contextualSpacing/>
              <w:jc w:val="both"/>
              <w:rPr>
                <w:rFonts w:ascii="Times New Roman" w:eastAsia="Calibri" w:hAnsi="Times New Roman"/>
                <w:sz w:val="20"/>
                <w:szCs w:val="20"/>
              </w:rPr>
            </w:pPr>
            <w:r w:rsidRPr="00E542C6">
              <w:rPr>
                <w:rFonts w:ascii="Times New Roman" w:eastAsia="Calibri" w:hAnsi="Times New Roman"/>
                <w:sz w:val="20"/>
                <w:szCs w:val="20"/>
              </w:rPr>
              <w:t>уредно води трговачке књиге</w:t>
            </w:r>
            <w:r>
              <w:rPr>
                <w:rFonts w:ascii="Times New Roman" w:eastAsia="Calibri" w:hAnsi="Times New Roman"/>
                <w:sz w:val="20"/>
                <w:szCs w:val="20"/>
              </w:rPr>
              <w:t>;</w:t>
            </w:r>
            <w:r w:rsidRPr="00E542C6">
              <w:rPr>
                <w:rFonts w:ascii="Times New Roman" w:eastAsia="Calibri" w:hAnsi="Times New Roman"/>
                <w:sz w:val="20"/>
                <w:szCs w:val="20"/>
              </w:rPr>
              <w:t xml:space="preserve"> </w:t>
            </w:r>
          </w:p>
          <w:p w:rsidR="00FC2BF0" w:rsidRPr="00E542C6" w:rsidRDefault="00FC2BF0" w:rsidP="00C535F2">
            <w:pPr>
              <w:pStyle w:val="ListParagraph"/>
              <w:numPr>
                <w:ilvl w:val="0"/>
                <w:numId w:val="170"/>
              </w:numPr>
              <w:spacing w:line="240" w:lineRule="auto"/>
              <w:ind w:left="360"/>
              <w:contextualSpacing/>
              <w:jc w:val="both"/>
              <w:rPr>
                <w:rFonts w:ascii="Times New Roman" w:eastAsia="Calibri" w:hAnsi="Times New Roman"/>
                <w:sz w:val="20"/>
                <w:szCs w:val="20"/>
              </w:rPr>
            </w:pPr>
            <w:r w:rsidRPr="00E542C6">
              <w:rPr>
                <w:rFonts w:ascii="Times New Roman" w:eastAsia="Calibri" w:hAnsi="Times New Roman"/>
                <w:sz w:val="20"/>
                <w:szCs w:val="20"/>
              </w:rPr>
              <w:t xml:space="preserve">сарађује са пописном комисијом приликом пописа </w:t>
            </w:r>
            <w:r>
              <w:rPr>
                <w:rFonts w:ascii="Times New Roman" w:eastAsia="Calibri" w:hAnsi="Times New Roman"/>
                <w:sz w:val="20"/>
                <w:szCs w:val="20"/>
              </w:rPr>
              <w:t>п</w:t>
            </w:r>
            <w:r w:rsidRPr="00E542C6">
              <w:rPr>
                <w:rFonts w:ascii="Times New Roman" w:eastAsia="Calibri" w:hAnsi="Times New Roman"/>
                <w:sz w:val="20"/>
                <w:szCs w:val="20"/>
              </w:rPr>
              <w:t>родавнице</w:t>
            </w:r>
            <w:r>
              <w:rPr>
                <w:rFonts w:ascii="Times New Roman" w:eastAsia="Calibri" w:hAnsi="Times New Roman"/>
                <w:sz w:val="20"/>
                <w:szCs w:val="20"/>
              </w:rPr>
              <w:t xml:space="preserve"> и </w:t>
            </w:r>
            <w:r w:rsidRPr="00E542C6">
              <w:rPr>
                <w:rFonts w:ascii="Times New Roman" w:eastAsia="Calibri" w:hAnsi="Times New Roman"/>
                <w:sz w:val="20"/>
                <w:szCs w:val="20"/>
              </w:rPr>
              <w:t xml:space="preserve">координира </w:t>
            </w:r>
            <w:r>
              <w:rPr>
                <w:rFonts w:ascii="Times New Roman" w:eastAsia="Calibri" w:hAnsi="Times New Roman"/>
                <w:sz w:val="20"/>
                <w:szCs w:val="20"/>
              </w:rPr>
              <w:t xml:space="preserve">рад </w:t>
            </w:r>
            <w:r w:rsidRPr="00E542C6">
              <w:rPr>
                <w:rFonts w:ascii="Times New Roman" w:eastAsia="Calibri" w:hAnsi="Times New Roman"/>
                <w:sz w:val="20"/>
                <w:szCs w:val="20"/>
              </w:rPr>
              <w:t>са осталим организационим јединицама</w:t>
            </w:r>
            <w:r>
              <w:rPr>
                <w:rFonts w:ascii="Times New Roman" w:eastAsia="Calibri" w:hAnsi="Times New Roman"/>
                <w:sz w:val="20"/>
                <w:szCs w:val="20"/>
              </w:rPr>
              <w:t>;</w:t>
            </w:r>
          </w:p>
          <w:p w:rsidR="00FC2BF0" w:rsidRDefault="00FC2BF0" w:rsidP="00C535F2">
            <w:pPr>
              <w:pStyle w:val="ListParagraph"/>
              <w:numPr>
                <w:ilvl w:val="0"/>
                <w:numId w:val="170"/>
              </w:numPr>
              <w:spacing w:line="240" w:lineRule="auto"/>
              <w:ind w:left="360"/>
              <w:contextualSpacing/>
              <w:jc w:val="both"/>
              <w:rPr>
                <w:rFonts w:ascii="Times New Roman" w:eastAsia="Calibri" w:hAnsi="Times New Roman"/>
                <w:sz w:val="20"/>
                <w:szCs w:val="20"/>
              </w:rPr>
            </w:pPr>
            <w:r w:rsidRPr="00E542C6">
              <w:rPr>
                <w:rFonts w:ascii="Times New Roman" w:eastAsia="Calibri" w:hAnsi="Times New Roman"/>
                <w:sz w:val="20"/>
                <w:szCs w:val="20"/>
              </w:rPr>
              <w:t>припрема податке за периодичне извештаје о реализацији планова, као и друге извештаје</w:t>
            </w:r>
            <w:r>
              <w:rPr>
                <w:rFonts w:ascii="Times New Roman" w:eastAsia="Calibri" w:hAnsi="Times New Roman"/>
                <w:sz w:val="20"/>
                <w:szCs w:val="20"/>
              </w:rPr>
              <w:t>;</w:t>
            </w:r>
          </w:p>
          <w:p w:rsidR="00FC2BF0" w:rsidRPr="00DC6D46" w:rsidRDefault="00FC2BF0" w:rsidP="00C535F2">
            <w:pPr>
              <w:pStyle w:val="ListParagraph"/>
              <w:numPr>
                <w:ilvl w:val="0"/>
                <w:numId w:val="170"/>
              </w:numPr>
              <w:spacing w:line="240" w:lineRule="auto"/>
              <w:ind w:left="360"/>
              <w:contextualSpacing/>
              <w:jc w:val="both"/>
              <w:rPr>
                <w:rFonts w:ascii="Times New Roman" w:eastAsia="Calibri" w:hAnsi="Times New Roman"/>
                <w:sz w:val="20"/>
                <w:szCs w:val="20"/>
              </w:rPr>
            </w:pPr>
            <w:r w:rsidRPr="00E542C6">
              <w:rPr>
                <w:rFonts w:ascii="Times New Roman" w:eastAsia="Calibri" w:hAnsi="Times New Roman"/>
                <w:sz w:val="20"/>
                <w:szCs w:val="20"/>
              </w:rPr>
              <w:t>врши  вођење свих потребних евиденција о пријему, промету, залихама, као и другим потребним евиденицијама</w:t>
            </w:r>
            <w:r>
              <w:rPr>
                <w:rFonts w:ascii="Times New Roman" w:eastAsia="Calibri" w:hAnsi="Times New Roman"/>
                <w:sz w:val="20"/>
                <w:szCs w:val="20"/>
              </w:rPr>
              <w:t>.</w:t>
            </w: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Образовање</w:t>
            </w:r>
          </w:p>
        </w:tc>
        <w:tc>
          <w:tcPr>
            <w:tcW w:w="4152" w:type="pct"/>
            <w:tcBorders>
              <w:left w:val="single" w:sz="12" w:space="0" w:color="auto"/>
            </w:tcBorders>
          </w:tcPr>
          <w:p w:rsidR="00FC2BF0" w:rsidRDefault="00FC2BF0" w:rsidP="0025605F">
            <w:pPr>
              <w:spacing w:line="240" w:lineRule="auto"/>
              <w:rPr>
                <w:rFonts w:ascii="Times New Roman" w:hAnsi="Times New Roman"/>
                <w:sz w:val="20"/>
                <w:szCs w:val="20"/>
              </w:rPr>
            </w:pPr>
            <w:r>
              <w:rPr>
                <w:rFonts w:ascii="Times New Roman" w:hAnsi="Times New Roman"/>
                <w:sz w:val="20"/>
                <w:szCs w:val="20"/>
              </w:rPr>
              <w:t>Високо образовање:</w:t>
            </w:r>
          </w:p>
          <w:p w:rsidR="00FC2BF0" w:rsidRPr="009E4111" w:rsidRDefault="00FC2BF0" w:rsidP="00C535F2">
            <w:pPr>
              <w:numPr>
                <w:ilvl w:val="0"/>
                <w:numId w:val="156"/>
              </w:numPr>
              <w:spacing w:line="240" w:lineRule="auto"/>
              <w:rPr>
                <w:rFonts w:ascii="Times New Roman" w:hAnsi="Times New Roman"/>
                <w:bCs/>
                <w:color w:val="000000" w:themeColor="text1"/>
                <w:sz w:val="20"/>
                <w:szCs w:val="20"/>
                <w:lang w:val="sr-Cyrl-CS"/>
              </w:rPr>
            </w:pPr>
            <w:r w:rsidRPr="009E4111">
              <w:rPr>
                <w:rFonts w:ascii="Times New Roman" w:hAnsi="Times New Roman"/>
                <w:bCs/>
                <w:color w:val="000000" w:themeColor="text1"/>
                <w:sz w:val="20"/>
                <w:szCs w:val="20"/>
                <w:lang w:val="sr-Cyrl-CS"/>
              </w:rPr>
              <w:t>на студијама првог степена (основне академске у обиму од најмање 180 ЕСПБ/ основне струковне студије), по пропису који уређује високо образовање почев од 10. септембра 2005. године;</w:t>
            </w:r>
          </w:p>
          <w:p w:rsidR="00FC2BF0" w:rsidRPr="009E4111" w:rsidRDefault="00FC2BF0" w:rsidP="009E4111">
            <w:pPr>
              <w:spacing w:line="240" w:lineRule="auto"/>
              <w:ind w:left="0" w:firstLine="0"/>
              <w:rPr>
                <w:rFonts w:ascii="Times New Roman" w:hAnsi="Times New Roman"/>
                <w:bCs/>
                <w:color w:val="000000" w:themeColor="text1"/>
                <w:sz w:val="20"/>
                <w:szCs w:val="20"/>
                <w:lang w:val="sr-Cyrl-CS"/>
              </w:rPr>
            </w:pPr>
            <w:r w:rsidRPr="009E4111">
              <w:rPr>
                <w:rFonts w:ascii="Times New Roman" w:hAnsi="Times New Roman"/>
                <w:bCs/>
                <w:color w:val="000000" w:themeColor="text1"/>
                <w:sz w:val="20"/>
                <w:szCs w:val="20"/>
                <w:lang w:val="sr-Cyrl-CS"/>
              </w:rPr>
              <w:t>или</w:t>
            </w:r>
          </w:p>
          <w:p w:rsidR="00FC2BF0" w:rsidRPr="00A05AE2" w:rsidRDefault="00A05AE2" w:rsidP="00C535F2">
            <w:pPr>
              <w:numPr>
                <w:ilvl w:val="0"/>
                <w:numId w:val="156"/>
              </w:numPr>
              <w:spacing w:line="240" w:lineRule="auto"/>
              <w:rPr>
                <w:rFonts w:ascii="Times New Roman" w:hAnsi="Times New Roman"/>
                <w:noProof/>
                <w:sz w:val="20"/>
                <w:szCs w:val="20"/>
                <w:lang w:eastAsia="en-AU"/>
              </w:rPr>
            </w:pPr>
            <w:r w:rsidRPr="009E4111">
              <w:rPr>
                <w:rFonts w:ascii="Times New Roman" w:hAnsi="Times New Roman"/>
                <w:bCs/>
                <w:color w:val="000000" w:themeColor="text1"/>
                <w:sz w:val="20"/>
                <w:szCs w:val="20"/>
                <w:lang w:val="sr-Cyrl-CS"/>
              </w:rPr>
              <w:t>средње</w:t>
            </w:r>
            <w:r>
              <w:rPr>
                <w:rFonts w:ascii="Times New Roman" w:hAnsi="Times New Roman"/>
                <w:noProof/>
                <w:sz w:val="20"/>
                <w:szCs w:val="20"/>
              </w:rPr>
              <w:t xml:space="preserve"> образовање.</w:t>
            </w: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FC2BF0" w:rsidRPr="00A07DAD" w:rsidRDefault="00FC2BF0" w:rsidP="00C535F2">
            <w:pPr>
              <w:numPr>
                <w:ilvl w:val="0"/>
                <w:numId w:val="156"/>
              </w:numPr>
              <w:spacing w:line="240" w:lineRule="auto"/>
              <w:rPr>
                <w:rFonts w:ascii="Times New Roman" w:hAnsi="Times New Roman"/>
                <w:noProof/>
                <w:sz w:val="20"/>
                <w:szCs w:val="20"/>
                <w:lang w:eastAsia="en-AU"/>
              </w:rPr>
            </w:pPr>
            <w:r w:rsidRPr="00A07DAD">
              <w:rPr>
                <w:rFonts w:ascii="Times New Roman" w:hAnsi="Times New Roman"/>
                <w:bCs/>
                <w:sz w:val="20"/>
                <w:szCs w:val="20"/>
                <w:lang w:val="sr-Cyrl-CS"/>
              </w:rPr>
              <w:t>у складу са општим актом института</w:t>
            </w:r>
            <w:r w:rsidRPr="00A07DAD">
              <w:rPr>
                <w:bCs/>
                <w:lang w:val="sr-Cyrl-CS"/>
              </w:rPr>
              <w:t>.</w:t>
            </w:r>
          </w:p>
        </w:tc>
      </w:tr>
    </w:tbl>
    <w:p w:rsidR="00FC2BF0" w:rsidRDefault="00FC2BF0" w:rsidP="00FC2BF0">
      <w:pPr>
        <w:tabs>
          <w:tab w:val="left" w:pos="1095"/>
        </w:tabs>
        <w:ind w:left="0" w:firstLine="0"/>
        <w:rPr>
          <w:rFonts w:ascii="Times New Roman" w:hAnsi="Times New Roman"/>
          <w:sz w:val="20"/>
          <w:szCs w:val="20"/>
        </w:rPr>
      </w:pPr>
    </w:p>
    <w:p w:rsidR="00FC2BF0" w:rsidRPr="008012F3" w:rsidRDefault="00FC2BF0" w:rsidP="00FC2BF0">
      <w:pPr>
        <w:spacing w:after="160" w:line="259" w:lineRule="auto"/>
        <w:ind w:left="0" w:firstLine="0"/>
        <w:rPr>
          <w:rFonts w:ascii="Times New Roman" w:hAnsi="Times New Roman"/>
          <w:sz w:val="20"/>
          <w:szCs w:val="20"/>
        </w:rPr>
      </w:pPr>
      <w:r>
        <w:rPr>
          <w:rFonts w:ascii="Times New Roman" w:hAnsi="Times New Roman"/>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8012F3" w:rsidTr="0025605F">
        <w:trPr>
          <w:trHeight w:val="37"/>
          <w:tblHeader/>
          <w:jc w:val="center"/>
        </w:trPr>
        <w:tc>
          <w:tcPr>
            <w:tcW w:w="848" w:type="pct"/>
            <w:tcBorders>
              <w:bottom w:val="single" w:sz="2" w:space="0" w:color="auto"/>
              <w:right w:val="single" w:sz="12" w:space="0" w:color="auto"/>
            </w:tcBorders>
          </w:tcPr>
          <w:p w:rsidR="00FC2BF0" w:rsidRPr="008B3B3E" w:rsidRDefault="00AF7972" w:rsidP="00B6242F">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6</w:t>
            </w:r>
            <w:r w:rsidR="00B6242F">
              <w:rPr>
                <w:rFonts w:ascii="Times New Roman" w:eastAsia="Calibri" w:hAnsi="Times New Roman"/>
                <w:sz w:val="24"/>
                <w:szCs w:val="24"/>
              </w:rPr>
              <w:t>4</w:t>
            </w:r>
            <w:r w:rsidR="00F10A0D">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161FA1" w:rsidRDefault="00FC2BF0" w:rsidP="0025605F">
            <w:pPr>
              <w:spacing w:line="240" w:lineRule="auto"/>
              <w:outlineLvl w:val="0"/>
              <w:rPr>
                <w:rFonts w:ascii="Times New Roman" w:hAnsi="Times New Roman"/>
                <w:bCs/>
                <w:noProof/>
                <w:sz w:val="24"/>
                <w:szCs w:val="24"/>
                <w:lang w:eastAsia="en-AU"/>
              </w:rPr>
            </w:pPr>
            <w:r w:rsidRPr="00161FA1">
              <w:rPr>
                <w:rFonts w:ascii="Times New Roman" w:hAnsi="Times New Roman"/>
                <w:bCs/>
                <w:noProof/>
                <w:sz w:val="24"/>
                <w:szCs w:val="24"/>
                <w:lang w:eastAsia="en-AU"/>
              </w:rPr>
              <w:t>ВАГАР</w:t>
            </w:r>
            <w:r w:rsidRPr="00161FA1">
              <w:rPr>
                <w:rFonts w:ascii="Times New Roman" w:hAnsi="Times New Roman"/>
                <w:bCs/>
                <w:sz w:val="24"/>
                <w:szCs w:val="24"/>
              </w:rPr>
              <w:t xml:space="preserve"> </w:t>
            </w:r>
          </w:p>
        </w:tc>
      </w:tr>
      <w:tr w:rsidR="00FC2BF0" w:rsidRPr="008012F3" w:rsidTr="0025605F">
        <w:trPr>
          <w:trHeight w:val="20"/>
          <w:tblHeader/>
          <w:jc w:val="center"/>
        </w:trPr>
        <w:tc>
          <w:tcPr>
            <w:tcW w:w="848" w:type="pct"/>
            <w:tcBorders>
              <w:top w:val="single" w:sz="2" w:space="0" w:color="auto"/>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FC2BF0" w:rsidRPr="006D38B1" w:rsidRDefault="00FC2BF0" w:rsidP="0025605F">
            <w:pPr>
              <w:spacing w:before="100" w:after="100" w:line="240" w:lineRule="auto"/>
              <w:outlineLvl w:val="0"/>
              <w:rPr>
                <w:rFonts w:ascii="Times New Roman" w:eastAsia="Calibri" w:hAnsi="Times New Roman"/>
                <w:bCs/>
                <w:caps/>
                <w:sz w:val="20"/>
                <w:szCs w:val="20"/>
                <w:highlight w:val="green"/>
              </w:rPr>
            </w:pP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Општи / типични опис посла</w:t>
            </w:r>
          </w:p>
        </w:tc>
        <w:tc>
          <w:tcPr>
            <w:tcW w:w="4152" w:type="pct"/>
            <w:tcBorders>
              <w:left w:val="single" w:sz="12" w:space="0" w:color="auto"/>
            </w:tcBorders>
          </w:tcPr>
          <w:p w:rsidR="00FC2BF0" w:rsidRPr="000B0982" w:rsidRDefault="00FC2BF0" w:rsidP="00C535F2">
            <w:pPr>
              <w:pStyle w:val="ListParagraph"/>
              <w:numPr>
                <w:ilvl w:val="0"/>
                <w:numId w:val="203"/>
              </w:numPr>
              <w:spacing w:line="240" w:lineRule="auto"/>
              <w:contextualSpacing/>
              <w:rPr>
                <w:rFonts w:ascii="Times New Roman" w:eastAsia="Calibri" w:hAnsi="Times New Roman"/>
                <w:sz w:val="20"/>
                <w:szCs w:val="20"/>
              </w:rPr>
            </w:pPr>
            <w:r w:rsidRPr="000B0982">
              <w:rPr>
                <w:rFonts w:ascii="Times New Roman" w:eastAsia="Calibri" w:hAnsi="Times New Roman"/>
                <w:sz w:val="20"/>
                <w:szCs w:val="20"/>
              </w:rPr>
              <w:t xml:space="preserve">обавља послове мерења робе/производа; </w:t>
            </w:r>
          </w:p>
          <w:p w:rsidR="00FC2BF0" w:rsidRPr="000B0982" w:rsidRDefault="00FC2BF0" w:rsidP="00C535F2">
            <w:pPr>
              <w:pStyle w:val="ListParagraph"/>
              <w:numPr>
                <w:ilvl w:val="0"/>
                <w:numId w:val="203"/>
              </w:numPr>
              <w:spacing w:line="240" w:lineRule="auto"/>
              <w:contextualSpacing/>
              <w:rPr>
                <w:rFonts w:ascii="Times New Roman" w:eastAsia="Calibri" w:hAnsi="Times New Roman"/>
                <w:sz w:val="20"/>
                <w:szCs w:val="20"/>
              </w:rPr>
            </w:pPr>
            <w:r w:rsidRPr="000B0982">
              <w:rPr>
                <w:rFonts w:ascii="Times New Roman" w:eastAsia="Calibri" w:hAnsi="Times New Roman"/>
                <w:sz w:val="20"/>
                <w:szCs w:val="20"/>
              </w:rPr>
              <w:t>врши евидентирање улаза/излаза робе/производа преко колске ваге;</w:t>
            </w:r>
          </w:p>
          <w:p w:rsidR="00FC2BF0" w:rsidRPr="000B0982" w:rsidRDefault="00FC2BF0" w:rsidP="00C535F2">
            <w:pPr>
              <w:pStyle w:val="ListParagraph"/>
              <w:numPr>
                <w:ilvl w:val="0"/>
                <w:numId w:val="203"/>
              </w:numPr>
              <w:spacing w:line="240" w:lineRule="auto"/>
              <w:contextualSpacing/>
              <w:rPr>
                <w:rFonts w:ascii="Times New Roman" w:eastAsia="Calibri" w:hAnsi="Times New Roman"/>
                <w:sz w:val="20"/>
                <w:szCs w:val="20"/>
              </w:rPr>
            </w:pPr>
            <w:r w:rsidRPr="000B0982">
              <w:rPr>
                <w:rFonts w:ascii="Times New Roman" w:eastAsia="Calibri" w:hAnsi="Times New Roman"/>
                <w:sz w:val="20"/>
                <w:szCs w:val="20"/>
              </w:rPr>
              <w:t xml:space="preserve">израђује потребну документацију везану за мерења робе/производа; </w:t>
            </w:r>
          </w:p>
          <w:p w:rsidR="00FC2BF0" w:rsidRPr="000B0982" w:rsidRDefault="00FC2BF0" w:rsidP="00C535F2">
            <w:pPr>
              <w:pStyle w:val="ListParagraph"/>
              <w:numPr>
                <w:ilvl w:val="0"/>
                <w:numId w:val="203"/>
              </w:numPr>
              <w:spacing w:line="240" w:lineRule="auto"/>
              <w:contextualSpacing/>
              <w:rPr>
                <w:rFonts w:ascii="Times New Roman" w:eastAsia="Calibri" w:hAnsi="Times New Roman"/>
                <w:sz w:val="20"/>
                <w:szCs w:val="20"/>
              </w:rPr>
            </w:pPr>
            <w:r w:rsidRPr="000B0982">
              <w:rPr>
                <w:rFonts w:ascii="Times New Roman" w:eastAsia="Calibri" w:hAnsi="Times New Roman"/>
                <w:sz w:val="20"/>
                <w:szCs w:val="20"/>
              </w:rPr>
              <w:t>стара се о уредности и сређености радне документације и исту чува;</w:t>
            </w:r>
          </w:p>
          <w:p w:rsidR="00FC2BF0" w:rsidRPr="000B0982" w:rsidRDefault="00FC2BF0" w:rsidP="00C535F2">
            <w:pPr>
              <w:pStyle w:val="ListParagraph"/>
              <w:numPr>
                <w:ilvl w:val="0"/>
                <w:numId w:val="203"/>
              </w:numPr>
              <w:spacing w:line="240" w:lineRule="auto"/>
              <w:contextualSpacing/>
              <w:rPr>
                <w:rFonts w:ascii="Times New Roman" w:eastAsia="Calibri" w:hAnsi="Times New Roman"/>
                <w:sz w:val="20"/>
                <w:szCs w:val="20"/>
              </w:rPr>
            </w:pPr>
            <w:r w:rsidRPr="000B0982">
              <w:rPr>
                <w:rFonts w:ascii="Times New Roman" w:eastAsia="Calibri" w:hAnsi="Times New Roman"/>
                <w:sz w:val="20"/>
                <w:szCs w:val="20"/>
              </w:rPr>
              <w:t>учествује у припреми периодичних извештаја из делокруга рада.</w:t>
            </w:r>
          </w:p>
          <w:p w:rsidR="00FC2BF0" w:rsidRPr="00F7326B" w:rsidRDefault="00FC2BF0" w:rsidP="00A05AE2">
            <w:pPr>
              <w:spacing w:line="240" w:lineRule="auto"/>
              <w:ind w:left="0" w:firstLine="0"/>
              <w:rPr>
                <w:rFonts w:ascii="Times New Roman" w:eastAsia="Calibri" w:hAnsi="Times New Roman"/>
                <w:sz w:val="20"/>
                <w:szCs w:val="20"/>
              </w:rPr>
            </w:pP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Образовање</w:t>
            </w:r>
          </w:p>
        </w:tc>
        <w:tc>
          <w:tcPr>
            <w:tcW w:w="4152" w:type="pct"/>
            <w:tcBorders>
              <w:left w:val="single" w:sz="12" w:space="0" w:color="auto"/>
            </w:tcBorders>
          </w:tcPr>
          <w:p w:rsidR="00FC2BF0" w:rsidRPr="00F7326B" w:rsidRDefault="00A05AE2" w:rsidP="00C535F2">
            <w:pPr>
              <w:numPr>
                <w:ilvl w:val="0"/>
                <w:numId w:val="156"/>
              </w:numPr>
              <w:spacing w:line="240" w:lineRule="auto"/>
              <w:rPr>
                <w:rFonts w:ascii="Times New Roman" w:hAnsi="Times New Roman"/>
                <w:noProof/>
                <w:sz w:val="20"/>
                <w:szCs w:val="20"/>
                <w:lang w:eastAsia="en-AU"/>
              </w:rPr>
            </w:pPr>
            <w:r>
              <w:rPr>
                <w:rFonts w:ascii="Times New Roman" w:hAnsi="Times New Roman"/>
                <w:noProof/>
                <w:sz w:val="20"/>
                <w:szCs w:val="20"/>
                <w:lang w:eastAsia="en-AU"/>
              </w:rPr>
              <w:t>средње образовање.</w:t>
            </w: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FC2BF0" w:rsidRPr="002937FF" w:rsidRDefault="00FC2BF0" w:rsidP="00C535F2">
            <w:pPr>
              <w:numPr>
                <w:ilvl w:val="0"/>
                <w:numId w:val="156"/>
              </w:numPr>
              <w:spacing w:line="240" w:lineRule="auto"/>
              <w:rPr>
                <w:rFonts w:ascii="Times New Roman" w:hAnsi="Times New Roman"/>
                <w:noProof/>
                <w:sz w:val="20"/>
                <w:szCs w:val="20"/>
              </w:rPr>
            </w:pPr>
            <w:r w:rsidRPr="002937FF">
              <w:rPr>
                <w:rFonts w:ascii="Times New Roman" w:hAnsi="Times New Roman"/>
                <w:bCs/>
                <w:sz w:val="20"/>
                <w:szCs w:val="20"/>
                <w:lang w:val="sr-Cyrl-CS"/>
              </w:rPr>
              <w:t>у складу са општим актом института</w:t>
            </w:r>
            <w:r w:rsidRPr="002937FF">
              <w:rPr>
                <w:bCs/>
                <w:lang w:val="sr-Cyrl-CS"/>
              </w:rPr>
              <w:t>.</w:t>
            </w:r>
          </w:p>
          <w:p w:rsidR="00FC2BF0" w:rsidRPr="00F7326B" w:rsidRDefault="00FC2BF0" w:rsidP="0025605F">
            <w:pPr>
              <w:spacing w:line="240" w:lineRule="auto"/>
              <w:rPr>
                <w:rFonts w:ascii="Times New Roman" w:hAnsi="Times New Roman"/>
                <w:noProof/>
                <w:sz w:val="20"/>
                <w:szCs w:val="20"/>
                <w:lang w:eastAsia="en-AU"/>
              </w:rPr>
            </w:pPr>
          </w:p>
        </w:tc>
      </w:tr>
    </w:tbl>
    <w:p w:rsidR="00FC2BF0" w:rsidRPr="00F10A0D" w:rsidRDefault="00FC2BF0" w:rsidP="00F10A0D">
      <w:pPr>
        <w:spacing w:after="160" w:line="259" w:lineRule="auto"/>
        <w:ind w:left="0" w:firstLine="0"/>
        <w:rPr>
          <w:rFonts w:ascii="Times New Roman" w:hAnsi="Times New Roman"/>
          <w:sz w:val="20"/>
          <w:szCs w:val="20"/>
        </w:rPr>
      </w:pPr>
    </w:p>
    <w:p w:rsidR="00F10A0D" w:rsidRDefault="00F10A0D">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2E019F" w:rsidTr="0025605F">
        <w:trPr>
          <w:trHeight w:val="37"/>
          <w:tblHeader/>
          <w:jc w:val="center"/>
        </w:trPr>
        <w:tc>
          <w:tcPr>
            <w:tcW w:w="848" w:type="pct"/>
            <w:tcBorders>
              <w:bottom w:val="single" w:sz="2" w:space="0" w:color="auto"/>
              <w:right w:val="single" w:sz="12" w:space="0" w:color="auto"/>
            </w:tcBorders>
          </w:tcPr>
          <w:p w:rsidR="00FC2BF0" w:rsidRPr="002E019F" w:rsidRDefault="00AF7972" w:rsidP="001600B9">
            <w:pPr>
              <w:spacing w:line="240" w:lineRule="auto"/>
              <w:outlineLvl w:val="0"/>
              <w:rPr>
                <w:rFonts w:ascii="Times New Roman" w:eastAsia="Calibri" w:hAnsi="Times New Roman"/>
                <w:sz w:val="24"/>
                <w:szCs w:val="24"/>
              </w:rPr>
            </w:pPr>
            <w:r>
              <w:rPr>
                <w:rFonts w:ascii="Times New Roman" w:eastAsia="Calibri" w:hAnsi="Times New Roman"/>
                <w:sz w:val="24"/>
                <w:szCs w:val="24"/>
              </w:rPr>
              <w:t>6</w:t>
            </w:r>
            <w:r w:rsidR="001600B9">
              <w:rPr>
                <w:rFonts w:ascii="Times New Roman" w:eastAsia="Calibri" w:hAnsi="Times New Roman"/>
                <w:sz w:val="24"/>
                <w:szCs w:val="24"/>
              </w:rPr>
              <w:t>5</w:t>
            </w:r>
            <w:r w:rsidR="00FC2BF0" w:rsidRPr="002E019F">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F10A0D" w:rsidRDefault="00FC2BF0" w:rsidP="0025605F">
            <w:pPr>
              <w:spacing w:line="240" w:lineRule="auto"/>
              <w:outlineLvl w:val="0"/>
              <w:rPr>
                <w:rFonts w:ascii="Times New Roman" w:hAnsi="Times New Roman"/>
                <w:bCs/>
                <w:noProof/>
                <w:sz w:val="24"/>
                <w:szCs w:val="24"/>
                <w:lang w:eastAsia="en-AU"/>
              </w:rPr>
            </w:pPr>
            <w:r w:rsidRPr="00F10A0D">
              <w:rPr>
                <w:rFonts w:ascii="Times New Roman" w:hAnsi="Times New Roman"/>
                <w:sz w:val="24"/>
                <w:szCs w:val="24"/>
              </w:rPr>
              <w:t>РАДНИК У МЕШАОНИ СТОЧНЕ ХРАНЕ У ИНСТИТУТУ</w:t>
            </w:r>
          </w:p>
          <w:p w:rsidR="00FC2BF0" w:rsidRPr="00F10A0D" w:rsidRDefault="00FC2BF0" w:rsidP="0025605F">
            <w:pPr>
              <w:spacing w:line="240" w:lineRule="auto"/>
              <w:outlineLvl w:val="0"/>
              <w:rPr>
                <w:rFonts w:ascii="Times New Roman" w:hAnsi="Times New Roman"/>
                <w:bCs/>
                <w:noProof/>
                <w:sz w:val="24"/>
                <w:szCs w:val="24"/>
                <w:lang w:eastAsia="en-AU"/>
              </w:rPr>
            </w:pPr>
          </w:p>
        </w:tc>
      </w:tr>
      <w:tr w:rsidR="00FC2BF0" w:rsidRPr="002E019F" w:rsidTr="0025605F">
        <w:trPr>
          <w:trHeight w:val="20"/>
          <w:tblHeader/>
          <w:jc w:val="center"/>
        </w:trPr>
        <w:tc>
          <w:tcPr>
            <w:tcW w:w="848" w:type="pct"/>
            <w:tcBorders>
              <w:top w:val="single" w:sz="2" w:space="0" w:color="auto"/>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FC2BF0" w:rsidRPr="002E019F" w:rsidRDefault="00FC2BF0" w:rsidP="0025605F">
            <w:pPr>
              <w:spacing w:before="100" w:after="100" w:line="240" w:lineRule="auto"/>
              <w:outlineLvl w:val="0"/>
              <w:rPr>
                <w:rFonts w:ascii="Times New Roman" w:eastAsia="Calibri" w:hAnsi="Times New Roman"/>
                <w:bCs/>
                <w:caps/>
                <w:sz w:val="24"/>
                <w:szCs w:val="24"/>
                <w:highlight w:val="green"/>
              </w:rPr>
            </w:pP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Општи / типични опис посла</w:t>
            </w:r>
          </w:p>
        </w:tc>
        <w:tc>
          <w:tcPr>
            <w:tcW w:w="4152" w:type="pct"/>
            <w:tcBorders>
              <w:left w:val="single" w:sz="12" w:space="0" w:color="auto"/>
            </w:tcBorders>
          </w:tcPr>
          <w:p w:rsidR="00FC2BF0" w:rsidRPr="002E019F" w:rsidRDefault="00FC2BF0" w:rsidP="00C535F2">
            <w:pPr>
              <w:numPr>
                <w:ilvl w:val="0"/>
                <w:numId w:val="18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врши истовар компонената за припремање крмних смеша, премикса и осталих сировина за производњу сточне хране за потребе огледних фарми;</w:t>
            </w:r>
          </w:p>
          <w:p w:rsidR="00FC2BF0" w:rsidRPr="002E019F" w:rsidRDefault="00FC2BF0" w:rsidP="00C535F2">
            <w:pPr>
              <w:numPr>
                <w:ilvl w:val="0"/>
                <w:numId w:val="18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врши мерење компонената и припреме крмне смеше и премикса на основу таблица (рецептура) које добија;</w:t>
            </w:r>
          </w:p>
          <w:p w:rsidR="00FC2BF0" w:rsidRPr="002E019F" w:rsidRDefault="00FC2BF0" w:rsidP="00C535F2">
            <w:pPr>
              <w:numPr>
                <w:ilvl w:val="0"/>
                <w:numId w:val="18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припремљену сто</w:t>
            </w:r>
            <w:r w:rsidR="00B53409">
              <w:rPr>
                <w:rFonts w:ascii="Times New Roman" w:hAnsi="Times New Roman"/>
                <w:sz w:val="20"/>
                <w:szCs w:val="20"/>
              </w:rPr>
              <w:t xml:space="preserve">чну храну испоручује у ринфузном </w:t>
            </w:r>
            <w:r w:rsidRPr="002E019F">
              <w:rPr>
                <w:rFonts w:ascii="Times New Roman" w:hAnsi="Times New Roman"/>
                <w:sz w:val="20"/>
                <w:szCs w:val="20"/>
              </w:rPr>
              <w:t>и уврећаном стању;</w:t>
            </w:r>
          </w:p>
          <w:p w:rsidR="00FC2BF0" w:rsidRPr="002E019F" w:rsidRDefault="00FC2BF0" w:rsidP="00C535F2">
            <w:pPr>
              <w:numPr>
                <w:ilvl w:val="0"/>
                <w:numId w:val="18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рукује са опремом мешаоне сточне хране и одговоран је за одржавање хигијене радног простора и опреме у погону за производњу сточне хране;</w:t>
            </w:r>
          </w:p>
          <w:p w:rsidR="00FC2BF0" w:rsidRPr="002E019F" w:rsidRDefault="00FC2BF0" w:rsidP="00C535F2">
            <w:pPr>
              <w:numPr>
                <w:ilvl w:val="0"/>
                <w:numId w:val="18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врши утовар и истовар сировина и готових смеша у возило, ручним путем;</w:t>
            </w:r>
          </w:p>
          <w:p w:rsidR="00FC2BF0" w:rsidRPr="002E019F" w:rsidRDefault="00FC2BF0" w:rsidP="00C535F2">
            <w:pPr>
              <w:numPr>
                <w:ilvl w:val="0"/>
                <w:numId w:val="18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учествује у обележавању прасади и приплодних грла (тетовирање, маркирање);</w:t>
            </w:r>
          </w:p>
          <w:p w:rsidR="00FC2BF0" w:rsidRPr="002E019F" w:rsidRDefault="00FC2BF0" w:rsidP="00C535F2">
            <w:pPr>
              <w:numPr>
                <w:ilvl w:val="0"/>
                <w:numId w:val="18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учествује у акцијама претеривања прасади, товљеника и приплодних грла.</w:t>
            </w: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Образовање</w:t>
            </w:r>
          </w:p>
        </w:tc>
        <w:tc>
          <w:tcPr>
            <w:tcW w:w="4152" w:type="pct"/>
            <w:tcBorders>
              <w:left w:val="single" w:sz="12" w:space="0" w:color="auto"/>
            </w:tcBorders>
          </w:tcPr>
          <w:p w:rsidR="00FC2BF0" w:rsidRPr="002E019F" w:rsidRDefault="00FC2BF0" w:rsidP="00C535F2">
            <w:pPr>
              <w:numPr>
                <w:ilvl w:val="0"/>
                <w:numId w:val="156"/>
              </w:numPr>
              <w:spacing w:line="240" w:lineRule="auto"/>
              <w:rPr>
                <w:rFonts w:ascii="Times New Roman" w:hAnsi="Times New Roman"/>
                <w:noProof/>
                <w:sz w:val="20"/>
                <w:szCs w:val="20"/>
                <w:lang w:eastAsia="en-AU"/>
              </w:rPr>
            </w:pPr>
            <w:r w:rsidRPr="002E019F">
              <w:rPr>
                <w:rFonts w:ascii="Times New Roman" w:hAnsi="Times New Roman"/>
                <w:noProof/>
                <w:sz w:val="20"/>
                <w:szCs w:val="20"/>
                <w:lang w:eastAsia="en-AU"/>
              </w:rPr>
              <w:t>средње образовање</w:t>
            </w:r>
          </w:p>
          <w:p w:rsidR="00FC2BF0" w:rsidRPr="002E019F" w:rsidRDefault="00FC2BF0" w:rsidP="000E5B5B">
            <w:pPr>
              <w:spacing w:line="240" w:lineRule="auto"/>
              <w:ind w:left="0" w:firstLine="0"/>
              <w:rPr>
                <w:rFonts w:ascii="Times New Roman" w:hAnsi="Times New Roman"/>
                <w:noProof/>
                <w:sz w:val="20"/>
                <w:szCs w:val="20"/>
                <w:lang w:eastAsia="en-AU"/>
              </w:rPr>
            </w:pP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FC2BF0" w:rsidRPr="002E019F" w:rsidRDefault="00FC2BF0" w:rsidP="00C535F2">
            <w:pPr>
              <w:numPr>
                <w:ilvl w:val="0"/>
                <w:numId w:val="156"/>
              </w:numPr>
              <w:spacing w:line="240" w:lineRule="auto"/>
              <w:rPr>
                <w:rFonts w:ascii="Times New Roman" w:hAnsi="Times New Roman"/>
                <w:noProof/>
                <w:sz w:val="20"/>
                <w:szCs w:val="20"/>
                <w:lang w:eastAsia="en-AU"/>
              </w:rPr>
            </w:pPr>
            <w:r w:rsidRPr="002E019F">
              <w:rPr>
                <w:rFonts w:ascii="Times New Roman" w:hAnsi="Times New Roman"/>
                <w:noProof/>
                <w:sz w:val="20"/>
                <w:szCs w:val="20"/>
                <w:lang w:val="en-AU" w:eastAsia="en-AU"/>
              </w:rPr>
              <w:t>у складу са општим актом института.</w:t>
            </w:r>
          </w:p>
        </w:tc>
      </w:tr>
    </w:tbl>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5466B2" w:rsidRDefault="005466B2">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05"/>
        <w:gridCol w:w="1620"/>
        <w:gridCol w:w="2043"/>
        <w:gridCol w:w="1827"/>
        <w:gridCol w:w="2235"/>
      </w:tblGrid>
      <w:tr w:rsidR="00FC2BF0" w:rsidRPr="008A0DA1" w:rsidTr="00A05AE2">
        <w:trPr>
          <w:trHeight w:val="37"/>
          <w:tblHeader/>
          <w:jc w:val="center"/>
        </w:trPr>
        <w:tc>
          <w:tcPr>
            <w:tcW w:w="860" w:type="pct"/>
            <w:tcBorders>
              <w:bottom w:val="single" w:sz="2" w:space="0" w:color="auto"/>
              <w:right w:val="single" w:sz="12" w:space="0" w:color="auto"/>
            </w:tcBorders>
          </w:tcPr>
          <w:p w:rsidR="00FC2BF0" w:rsidRPr="008A0DA1" w:rsidRDefault="00AF7972" w:rsidP="008A0DA1">
            <w:pPr>
              <w:spacing w:line="240" w:lineRule="auto"/>
              <w:outlineLvl w:val="0"/>
              <w:rPr>
                <w:rFonts w:ascii="Times New Roman" w:eastAsia="Calibri" w:hAnsi="Times New Roman"/>
                <w:sz w:val="24"/>
                <w:szCs w:val="24"/>
              </w:rPr>
            </w:pPr>
            <w:r w:rsidRPr="008A0DA1">
              <w:rPr>
                <w:rFonts w:ascii="Times New Roman" w:eastAsia="Calibri" w:hAnsi="Times New Roman"/>
                <w:sz w:val="24"/>
                <w:szCs w:val="24"/>
              </w:rPr>
              <w:lastRenderedPageBreak/>
              <w:t>6</w:t>
            </w:r>
            <w:r w:rsidR="008A0DA1" w:rsidRPr="008A0DA1">
              <w:rPr>
                <w:rFonts w:ascii="Times New Roman" w:eastAsia="Calibri" w:hAnsi="Times New Roman"/>
                <w:sz w:val="24"/>
                <w:szCs w:val="24"/>
              </w:rPr>
              <w:t>6</w:t>
            </w:r>
            <w:r w:rsidR="00FC2BF0" w:rsidRPr="008A0DA1">
              <w:rPr>
                <w:rFonts w:ascii="Times New Roman" w:eastAsia="Calibri" w:hAnsi="Times New Roman"/>
                <w:sz w:val="24"/>
                <w:szCs w:val="24"/>
              </w:rPr>
              <w:t>.</w:t>
            </w:r>
          </w:p>
        </w:tc>
        <w:tc>
          <w:tcPr>
            <w:tcW w:w="4140" w:type="pct"/>
            <w:gridSpan w:val="4"/>
            <w:vMerge w:val="restart"/>
            <w:tcBorders>
              <w:left w:val="single" w:sz="12" w:space="0" w:color="auto"/>
            </w:tcBorders>
            <w:vAlign w:val="center"/>
          </w:tcPr>
          <w:p w:rsidR="00FC2BF0" w:rsidRPr="008A0DA1" w:rsidRDefault="00FC2BF0" w:rsidP="00A05AE2">
            <w:pPr>
              <w:spacing w:line="240" w:lineRule="auto"/>
              <w:ind w:left="0" w:firstLine="0"/>
              <w:outlineLvl w:val="0"/>
              <w:rPr>
                <w:rFonts w:ascii="Times New Roman" w:hAnsi="Times New Roman"/>
                <w:sz w:val="24"/>
                <w:szCs w:val="24"/>
              </w:rPr>
            </w:pPr>
            <w:r w:rsidRPr="008A0DA1">
              <w:rPr>
                <w:rFonts w:ascii="Times New Roman" w:hAnsi="Times New Roman"/>
                <w:sz w:val="24"/>
                <w:szCs w:val="24"/>
              </w:rPr>
              <w:t xml:space="preserve">ВОЗАЧ ТРАКТОРА </w:t>
            </w:r>
            <w:r w:rsidR="006F5E83" w:rsidRPr="008A0DA1">
              <w:rPr>
                <w:rFonts w:ascii="Times New Roman" w:hAnsi="Times New Roman"/>
                <w:sz w:val="24"/>
                <w:szCs w:val="24"/>
              </w:rPr>
              <w:t xml:space="preserve">/ ВОЗАЧ ТРАКТОРА </w:t>
            </w:r>
            <w:r w:rsidR="00EA6A6F" w:rsidRPr="008A0DA1">
              <w:rPr>
                <w:rFonts w:ascii="Times New Roman" w:hAnsi="Times New Roman"/>
                <w:sz w:val="24"/>
                <w:szCs w:val="24"/>
              </w:rPr>
              <w:t>–</w:t>
            </w:r>
            <w:r w:rsidR="006F5E83" w:rsidRPr="008A0DA1">
              <w:rPr>
                <w:rFonts w:ascii="Times New Roman" w:hAnsi="Times New Roman"/>
                <w:sz w:val="24"/>
                <w:szCs w:val="24"/>
              </w:rPr>
              <w:t xml:space="preserve"> КОМБАЈНА</w:t>
            </w:r>
            <w:r w:rsidR="00EA6A6F" w:rsidRPr="008A0DA1">
              <w:rPr>
                <w:rFonts w:ascii="Times New Roman" w:hAnsi="Times New Roman"/>
                <w:sz w:val="24"/>
                <w:szCs w:val="24"/>
              </w:rPr>
              <w:t xml:space="preserve"> / ВОЗАЧ ВИЉУШКАРА / ДОПРЕМАЧ СТОЧНЕ ХРАНЕ</w:t>
            </w:r>
            <w:r w:rsidRPr="008A0DA1">
              <w:rPr>
                <w:rFonts w:ascii="Times New Roman" w:hAnsi="Times New Roman"/>
                <w:sz w:val="24"/>
                <w:szCs w:val="24"/>
              </w:rPr>
              <w:t xml:space="preserve"> </w:t>
            </w:r>
          </w:p>
          <w:p w:rsidR="00FC2BF0" w:rsidRPr="008A0DA1" w:rsidRDefault="00FC2BF0" w:rsidP="0025605F">
            <w:pPr>
              <w:spacing w:line="240" w:lineRule="auto"/>
              <w:outlineLvl w:val="0"/>
              <w:rPr>
                <w:rFonts w:ascii="Times New Roman" w:hAnsi="Times New Roman"/>
                <w:bCs/>
                <w:noProof/>
                <w:sz w:val="24"/>
                <w:szCs w:val="24"/>
                <w:lang w:eastAsia="en-AU"/>
              </w:rPr>
            </w:pPr>
          </w:p>
        </w:tc>
      </w:tr>
      <w:tr w:rsidR="0058709A" w:rsidRPr="008A0DA1" w:rsidTr="00A05AE2">
        <w:trPr>
          <w:trHeight w:val="230"/>
          <w:tblHeader/>
          <w:jc w:val="center"/>
        </w:trPr>
        <w:tc>
          <w:tcPr>
            <w:tcW w:w="860" w:type="pct"/>
            <w:vMerge w:val="restart"/>
            <w:tcBorders>
              <w:top w:val="single" w:sz="2" w:space="0" w:color="auto"/>
              <w:right w:val="single" w:sz="12" w:space="0" w:color="auto"/>
            </w:tcBorders>
          </w:tcPr>
          <w:p w:rsidR="0058709A" w:rsidRPr="008A0DA1" w:rsidRDefault="0058709A" w:rsidP="00156C87">
            <w:pPr>
              <w:spacing w:line="240" w:lineRule="auto"/>
              <w:ind w:left="0" w:firstLine="0"/>
              <w:rPr>
                <w:rFonts w:ascii="Times New Roman" w:eastAsia="Calibri" w:hAnsi="Times New Roman"/>
                <w:noProof/>
                <w:color w:val="000000" w:themeColor="text1"/>
                <w:sz w:val="20"/>
                <w:szCs w:val="22"/>
              </w:rPr>
            </w:pPr>
            <w:r w:rsidRPr="008A0DA1">
              <w:rPr>
                <w:rFonts w:ascii="Times New Roman" w:eastAsia="Calibri" w:hAnsi="Times New Roman"/>
                <w:noProof/>
                <w:color w:val="000000" w:themeColor="text1"/>
                <w:sz w:val="20"/>
                <w:szCs w:val="22"/>
              </w:rPr>
              <w:t>Назив радног места</w:t>
            </w:r>
          </w:p>
        </w:tc>
        <w:tc>
          <w:tcPr>
            <w:tcW w:w="4140" w:type="pct"/>
            <w:gridSpan w:val="4"/>
            <w:vMerge/>
            <w:tcBorders>
              <w:left w:val="single" w:sz="12" w:space="0" w:color="auto"/>
              <w:bottom w:val="single" w:sz="4" w:space="0" w:color="auto"/>
            </w:tcBorders>
            <w:vAlign w:val="center"/>
          </w:tcPr>
          <w:p w:rsidR="0058709A" w:rsidRPr="008A0DA1" w:rsidRDefault="0058709A" w:rsidP="0025605F">
            <w:pPr>
              <w:spacing w:before="100" w:after="100" w:line="240" w:lineRule="auto"/>
              <w:outlineLvl w:val="0"/>
              <w:rPr>
                <w:rFonts w:ascii="Times New Roman" w:eastAsia="Calibri" w:hAnsi="Times New Roman"/>
                <w:bCs/>
                <w:caps/>
                <w:sz w:val="24"/>
                <w:szCs w:val="24"/>
              </w:rPr>
            </w:pPr>
          </w:p>
        </w:tc>
      </w:tr>
      <w:tr w:rsidR="00EA6A6F" w:rsidRPr="008A0DA1" w:rsidTr="00A05AE2">
        <w:trPr>
          <w:trHeight w:val="150"/>
          <w:tblHeader/>
          <w:jc w:val="center"/>
        </w:trPr>
        <w:tc>
          <w:tcPr>
            <w:tcW w:w="860" w:type="pct"/>
            <w:vMerge/>
            <w:tcBorders>
              <w:right w:val="single" w:sz="12" w:space="0" w:color="auto"/>
            </w:tcBorders>
          </w:tcPr>
          <w:p w:rsidR="0058709A" w:rsidRPr="008A0DA1" w:rsidRDefault="0058709A" w:rsidP="00156C87">
            <w:pPr>
              <w:spacing w:line="240" w:lineRule="auto"/>
              <w:ind w:left="0" w:firstLine="0"/>
              <w:rPr>
                <w:rFonts w:ascii="Times New Roman" w:eastAsia="Calibri" w:hAnsi="Times New Roman"/>
                <w:noProof/>
                <w:color w:val="000000" w:themeColor="text1"/>
                <w:sz w:val="20"/>
                <w:szCs w:val="22"/>
              </w:rPr>
            </w:pPr>
          </w:p>
        </w:tc>
        <w:tc>
          <w:tcPr>
            <w:tcW w:w="868" w:type="pct"/>
            <w:tcBorders>
              <w:top w:val="single" w:sz="4" w:space="0" w:color="auto"/>
              <w:left w:val="single" w:sz="12" w:space="0" w:color="auto"/>
              <w:bottom w:val="single" w:sz="4" w:space="0" w:color="auto"/>
              <w:right w:val="single" w:sz="4" w:space="0" w:color="auto"/>
            </w:tcBorders>
            <w:vAlign w:val="center"/>
          </w:tcPr>
          <w:p w:rsidR="0058709A" w:rsidRPr="008A0DA1" w:rsidRDefault="00AF7972" w:rsidP="008A0DA1">
            <w:pPr>
              <w:spacing w:line="240" w:lineRule="auto"/>
              <w:outlineLvl w:val="0"/>
              <w:rPr>
                <w:rFonts w:ascii="Times New Roman" w:eastAsia="Calibri" w:hAnsi="Times New Roman"/>
                <w:bCs/>
                <w:caps/>
                <w:sz w:val="20"/>
                <w:szCs w:val="20"/>
              </w:rPr>
            </w:pPr>
            <w:r w:rsidRPr="008A0DA1">
              <w:rPr>
                <w:rFonts w:ascii="Times New Roman" w:eastAsia="Calibri" w:hAnsi="Times New Roman"/>
                <w:bCs/>
                <w:caps/>
                <w:sz w:val="20"/>
                <w:szCs w:val="20"/>
              </w:rPr>
              <w:t>6</w:t>
            </w:r>
            <w:r w:rsidR="008A0DA1" w:rsidRPr="008A0DA1">
              <w:rPr>
                <w:rFonts w:ascii="Times New Roman" w:eastAsia="Calibri" w:hAnsi="Times New Roman"/>
                <w:bCs/>
                <w:caps/>
                <w:sz w:val="20"/>
                <w:szCs w:val="20"/>
              </w:rPr>
              <w:t>6</w:t>
            </w:r>
            <w:r w:rsidR="006F5E83" w:rsidRPr="008A0DA1">
              <w:rPr>
                <w:rFonts w:ascii="Times New Roman" w:eastAsia="Calibri" w:hAnsi="Times New Roman"/>
                <w:bCs/>
                <w:caps/>
                <w:sz w:val="20"/>
                <w:szCs w:val="20"/>
              </w:rPr>
              <w:t>.1</w:t>
            </w:r>
          </w:p>
        </w:tc>
        <w:tc>
          <w:tcPr>
            <w:tcW w:w="1095" w:type="pct"/>
            <w:tcBorders>
              <w:top w:val="single" w:sz="4" w:space="0" w:color="auto"/>
              <w:left w:val="single" w:sz="4" w:space="0" w:color="auto"/>
              <w:bottom w:val="single" w:sz="4" w:space="0" w:color="auto"/>
            </w:tcBorders>
            <w:vAlign w:val="center"/>
          </w:tcPr>
          <w:p w:rsidR="0058709A" w:rsidRPr="008A0DA1" w:rsidRDefault="00AF7972" w:rsidP="008A0DA1">
            <w:pPr>
              <w:spacing w:line="240" w:lineRule="auto"/>
              <w:outlineLvl w:val="0"/>
              <w:rPr>
                <w:rFonts w:ascii="Times New Roman" w:eastAsia="Calibri" w:hAnsi="Times New Roman"/>
                <w:bCs/>
                <w:caps/>
                <w:sz w:val="20"/>
                <w:szCs w:val="20"/>
              </w:rPr>
            </w:pPr>
            <w:r w:rsidRPr="008A0DA1">
              <w:rPr>
                <w:rFonts w:ascii="Times New Roman" w:eastAsia="Calibri" w:hAnsi="Times New Roman"/>
                <w:bCs/>
                <w:caps/>
                <w:sz w:val="20"/>
                <w:szCs w:val="20"/>
              </w:rPr>
              <w:t>6</w:t>
            </w:r>
            <w:r w:rsidR="008A0DA1" w:rsidRPr="008A0DA1">
              <w:rPr>
                <w:rFonts w:ascii="Times New Roman" w:eastAsia="Calibri" w:hAnsi="Times New Roman"/>
                <w:bCs/>
                <w:caps/>
                <w:sz w:val="20"/>
                <w:szCs w:val="20"/>
              </w:rPr>
              <w:t>6</w:t>
            </w:r>
            <w:r w:rsidR="006F5E83" w:rsidRPr="008A0DA1">
              <w:rPr>
                <w:rFonts w:ascii="Times New Roman" w:eastAsia="Calibri" w:hAnsi="Times New Roman"/>
                <w:bCs/>
                <w:caps/>
                <w:sz w:val="20"/>
                <w:szCs w:val="20"/>
              </w:rPr>
              <w:t>.2</w:t>
            </w:r>
          </w:p>
        </w:tc>
        <w:tc>
          <w:tcPr>
            <w:tcW w:w="979" w:type="pct"/>
            <w:tcBorders>
              <w:top w:val="single" w:sz="4" w:space="0" w:color="auto"/>
              <w:left w:val="single" w:sz="4" w:space="0" w:color="auto"/>
              <w:bottom w:val="single" w:sz="4" w:space="0" w:color="auto"/>
            </w:tcBorders>
            <w:vAlign w:val="center"/>
          </w:tcPr>
          <w:p w:rsidR="0058709A" w:rsidRPr="008A0DA1" w:rsidRDefault="00AF7972" w:rsidP="008A0DA1">
            <w:pPr>
              <w:spacing w:line="240" w:lineRule="auto"/>
              <w:outlineLvl w:val="0"/>
              <w:rPr>
                <w:rFonts w:ascii="Times New Roman" w:eastAsia="Calibri" w:hAnsi="Times New Roman"/>
                <w:bCs/>
                <w:caps/>
                <w:sz w:val="20"/>
                <w:szCs w:val="20"/>
              </w:rPr>
            </w:pPr>
            <w:r w:rsidRPr="008A0DA1">
              <w:rPr>
                <w:rFonts w:ascii="Times New Roman" w:eastAsia="Calibri" w:hAnsi="Times New Roman"/>
                <w:bCs/>
                <w:caps/>
                <w:sz w:val="20"/>
                <w:szCs w:val="20"/>
              </w:rPr>
              <w:t>6</w:t>
            </w:r>
            <w:r w:rsidR="008A0DA1" w:rsidRPr="008A0DA1">
              <w:rPr>
                <w:rFonts w:ascii="Times New Roman" w:eastAsia="Calibri" w:hAnsi="Times New Roman"/>
                <w:bCs/>
                <w:caps/>
                <w:sz w:val="20"/>
                <w:szCs w:val="20"/>
              </w:rPr>
              <w:t>6</w:t>
            </w:r>
            <w:r w:rsidR="006F5E83" w:rsidRPr="008A0DA1">
              <w:rPr>
                <w:rFonts w:ascii="Times New Roman" w:eastAsia="Calibri" w:hAnsi="Times New Roman"/>
                <w:bCs/>
                <w:caps/>
                <w:sz w:val="20"/>
                <w:szCs w:val="20"/>
              </w:rPr>
              <w:t>.3</w:t>
            </w:r>
          </w:p>
        </w:tc>
        <w:tc>
          <w:tcPr>
            <w:tcW w:w="1198" w:type="pct"/>
            <w:tcBorders>
              <w:top w:val="single" w:sz="4" w:space="0" w:color="auto"/>
              <w:left w:val="single" w:sz="4" w:space="0" w:color="auto"/>
              <w:bottom w:val="single" w:sz="4" w:space="0" w:color="auto"/>
            </w:tcBorders>
            <w:vAlign w:val="center"/>
          </w:tcPr>
          <w:p w:rsidR="0058709A" w:rsidRPr="008A0DA1" w:rsidRDefault="00AF7972" w:rsidP="008A0DA1">
            <w:pPr>
              <w:spacing w:line="240" w:lineRule="auto"/>
              <w:ind w:left="0" w:firstLine="0"/>
              <w:outlineLvl w:val="0"/>
              <w:rPr>
                <w:rFonts w:ascii="Times New Roman" w:eastAsia="Calibri" w:hAnsi="Times New Roman"/>
                <w:bCs/>
                <w:caps/>
                <w:sz w:val="20"/>
                <w:szCs w:val="20"/>
              </w:rPr>
            </w:pPr>
            <w:r w:rsidRPr="008A0DA1">
              <w:rPr>
                <w:rFonts w:ascii="Times New Roman" w:eastAsia="Calibri" w:hAnsi="Times New Roman"/>
                <w:bCs/>
                <w:caps/>
                <w:sz w:val="20"/>
                <w:szCs w:val="20"/>
              </w:rPr>
              <w:t>6</w:t>
            </w:r>
            <w:r w:rsidR="008A0DA1" w:rsidRPr="008A0DA1">
              <w:rPr>
                <w:rFonts w:ascii="Times New Roman" w:eastAsia="Calibri" w:hAnsi="Times New Roman"/>
                <w:bCs/>
                <w:caps/>
                <w:sz w:val="20"/>
                <w:szCs w:val="20"/>
              </w:rPr>
              <w:t>6</w:t>
            </w:r>
            <w:r w:rsidR="006F5E83" w:rsidRPr="008A0DA1">
              <w:rPr>
                <w:rFonts w:ascii="Times New Roman" w:eastAsia="Calibri" w:hAnsi="Times New Roman"/>
                <w:bCs/>
                <w:caps/>
                <w:sz w:val="20"/>
                <w:szCs w:val="20"/>
              </w:rPr>
              <w:t>.4</w:t>
            </w:r>
          </w:p>
        </w:tc>
      </w:tr>
      <w:tr w:rsidR="0058709A" w:rsidRPr="008A0DA1" w:rsidTr="00A05AE2">
        <w:trPr>
          <w:trHeight w:val="465"/>
          <w:tblHeader/>
          <w:jc w:val="center"/>
        </w:trPr>
        <w:tc>
          <w:tcPr>
            <w:tcW w:w="860" w:type="pct"/>
            <w:vMerge/>
            <w:tcBorders>
              <w:right w:val="single" w:sz="12" w:space="0" w:color="auto"/>
            </w:tcBorders>
          </w:tcPr>
          <w:p w:rsidR="0058709A" w:rsidRPr="008A0DA1" w:rsidRDefault="0058709A" w:rsidP="00156C87">
            <w:pPr>
              <w:spacing w:line="240" w:lineRule="auto"/>
              <w:ind w:left="0" w:firstLine="0"/>
              <w:rPr>
                <w:rFonts w:ascii="Times New Roman" w:eastAsia="Calibri" w:hAnsi="Times New Roman"/>
                <w:noProof/>
                <w:color w:val="000000" w:themeColor="text1"/>
                <w:sz w:val="20"/>
                <w:szCs w:val="22"/>
              </w:rPr>
            </w:pPr>
          </w:p>
        </w:tc>
        <w:tc>
          <w:tcPr>
            <w:tcW w:w="868" w:type="pct"/>
            <w:tcBorders>
              <w:top w:val="single" w:sz="4" w:space="0" w:color="auto"/>
              <w:left w:val="single" w:sz="12" w:space="0" w:color="auto"/>
              <w:right w:val="single" w:sz="4" w:space="0" w:color="auto"/>
            </w:tcBorders>
            <w:vAlign w:val="center"/>
          </w:tcPr>
          <w:p w:rsidR="0058709A" w:rsidRPr="008A0DA1" w:rsidRDefault="00EA6A6F" w:rsidP="00A05AE2">
            <w:pPr>
              <w:spacing w:line="240" w:lineRule="auto"/>
              <w:outlineLvl w:val="0"/>
              <w:rPr>
                <w:rFonts w:ascii="Times New Roman" w:eastAsia="Calibri" w:hAnsi="Times New Roman"/>
                <w:bCs/>
                <w:sz w:val="20"/>
                <w:szCs w:val="20"/>
              </w:rPr>
            </w:pPr>
            <w:r w:rsidRPr="008A0DA1">
              <w:rPr>
                <w:rFonts w:ascii="Times New Roman" w:eastAsia="Calibri" w:hAnsi="Times New Roman"/>
                <w:bCs/>
                <w:sz w:val="20"/>
                <w:szCs w:val="20"/>
              </w:rPr>
              <w:t>Возач трактора</w:t>
            </w:r>
          </w:p>
        </w:tc>
        <w:tc>
          <w:tcPr>
            <w:tcW w:w="1095" w:type="pct"/>
            <w:tcBorders>
              <w:top w:val="single" w:sz="4" w:space="0" w:color="auto"/>
              <w:left w:val="single" w:sz="4" w:space="0" w:color="auto"/>
            </w:tcBorders>
            <w:vAlign w:val="center"/>
          </w:tcPr>
          <w:p w:rsidR="0058709A" w:rsidRPr="008A0DA1" w:rsidRDefault="00EA6A6F" w:rsidP="00A05AE2">
            <w:pPr>
              <w:spacing w:line="240" w:lineRule="auto"/>
              <w:outlineLvl w:val="0"/>
              <w:rPr>
                <w:rFonts w:ascii="Times New Roman" w:eastAsia="Calibri" w:hAnsi="Times New Roman"/>
                <w:bCs/>
                <w:sz w:val="20"/>
                <w:szCs w:val="20"/>
              </w:rPr>
            </w:pPr>
            <w:r w:rsidRPr="008A0DA1">
              <w:rPr>
                <w:rFonts w:ascii="Times New Roman" w:eastAsia="Calibri" w:hAnsi="Times New Roman"/>
                <w:bCs/>
                <w:sz w:val="20"/>
                <w:szCs w:val="20"/>
              </w:rPr>
              <w:t>Возач трактора - комбајна</w:t>
            </w:r>
          </w:p>
        </w:tc>
        <w:tc>
          <w:tcPr>
            <w:tcW w:w="979" w:type="pct"/>
            <w:tcBorders>
              <w:top w:val="single" w:sz="4" w:space="0" w:color="auto"/>
              <w:left w:val="single" w:sz="4" w:space="0" w:color="auto"/>
            </w:tcBorders>
            <w:vAlign w:val="center"/>
          </w:tcPr>
          <w:p w:rsidR="0058709A" w:rsidRPr="008A0DA1" w:rsidRDefault="00EA6A6F" w:rsidP="00A05AE2">
            <w:pPr>
              <w:spacing w:line="240" w:lineRule="auto"/>
              <w:outlineLvl w:val="0"/>
              <w:rPr>
                <w:rFonts w:ascii="Times New Roman" w:eastAsia="Calibri" w:hAnsi="Times New Roman"/>
                <w:bCs/>
                <w:sz w:val="20"/>
                <w:szCs w:val="20"/>
              </w:rPr>
            </w:pPr>
            <w:r w:rsidRPr="008A0DA1">
              <w:rPr>
                <w:rFonts w:ascii="Times New Roman" w:eastAsia="Calibri" w:hAnsi="Times New Roman"/>
                <w:bCs/>
                <w:sz w:val="20"/>
                <w:szCs w:val="20"/>
              </w:rPr>
              <w:t>Возач виљушкара</w:t>
            </w:r>
          </w:p>
        </w:tc>
        <w:tc>
          <w:tcPr>
            <w:tcW w:w="1198" w:type="pct"/>
            <w:tcBorders>
              <w:top w:val="single" w:sz="4" w:space="0" w:color="auto"/>
              <w:left w:val="single" w:sz="4" w:space="0" w:color="auto"/>
            </w:tcBorders>
            <w:vAlign w:val="center"/>
          </w:tcPr>
          <w:p w:rsidR="0058709A" w:rsidRPr="008A0DA1" w:rsidRDefault="00EA6A6F" w:rsidP="00A05AE2">
            <w:pPr>
              <w:spacing w:line="240" w:lineRule="auto"/>
              <w:outlineLvl w:val="0"/>
              <w:rPr>
                <w:rFonts w:ascii="Times New Roman" w:eastAsia="Calibri" w:hAnsi="Times New Roman"/>
                <w:bCs/>
                <w:sz w:val="20"/>
                <w:szCs w:val="20"/>
              </w:rPr>
            </w:pPr>
            <w:r w:rsidRPr="008A0DA1">
              <w:rPr>
                <w:rFonts w:ascii="Times New Roman" w:eastAsia="Calibri" w:hAnsi="Times New Roman"/>
                <w:bCs/>
                <w:sz w:val="20"/>
                <w:szCs w:val="20"/>
              </w:rPr>
              <w:t>Допремач сточне хране</w:t>
            </w:r>
          </w:p>
        </w:tc>
      </w:tr>
      <w:tr w:rsidR="00FC2BF0" w:rsidRPr="008A0DA1" w:rsidTr="00A05AE2">
        <w:trPr>
          <w:trHeight w:val="1657"/>
          <w:jc w:val="center"/>
        </w:trPr>
        <w:tc>
          <w:tcPr>
            <w:tcW w:w="860" w:type="pct"/>
            <w:tcBorders>
              <w:right w:val="single" w:sz="12" w:space="0" w:color="auto"/>
            </w:tcBorders>
          </w:tcPr>
          <w:p w:rsidR="00FC2BF0" w:rsidRPr="008A0DA1" w:rsidRDefault="00FC2BF0" w:rsidP="00156C87">
            <w:pPr>
              <w:spacing w:line="240" w:lineRule="auto"/>
              <w:ind w:left="0" w:firstLine="0"/>
              <w:rPr>
                <w:rFonts w:ascii="Times New Roman" w:eastAsia="Calibri" w:hAnsi="Times New Roman"/>
                <w:noProof/>
                <w:color w:val="000000" w:themeColor="text1"/>
                <w:sz w:val="20"/>
                <w:szCs w:val="22"/>
              </w:rPr>
            </w:pPr>
            <w:r w:rsidRPr="008A0DA1">
              <w:rPr>
                <w:rFonts w:ascii="Times New Roman" w:eastAsia="Calibri" w:hAnsi="Times New Roman"/>
                <w:noProof/>
                <w:color w:val="000000" w:themeColor="text1"/>
                <w:sz w:val="20"/>
                <w:szCs w:val="22"/>
              </w:rPr>
              <w:t>Општи / типични опис посла</w:t>
            </w:r>
          </w:p>
        </w:tc>
        <w:tc>
          <w:tcPr>
            <w:tcW w:w="4140" w:type="pct"/>
            <w:gridSpan w:val="4"/>
            <w:tcBorders>
              <w:left w:val="single" w:sz="12" w:space="0" w:color="auto"/>
            </w:tcBorders>
          </w:tcPr>
          <w:p w:rsidR="00FC2BF0" w:rsidRPr="008A0DA1" w:rsidRDefault="00FC2BF0" w:rsidP="00C535F2">
            <w:pPr>
              <w:numPr>
                <w:ilvl w:val="0"/>
                <w:numId w:val="18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8A0DA1">
              <w:rPr>
                <w:rFonts w:ascii="Times New Roman" w:hAnsi="Times New Roman"/>
                <w:sz w:val="20"/>
                <w:szCs w:val="20"/>
                <w:lang w:val="sr-Cyrl-CS"/>
              </w:rPr>
              <w:t>управља трактором</w:t>
            </w:r>
            <w:r w:rsidR="006F5E83" w:rsidRPr="008A0DA1">
              <w:rPr>
                <w:rFonts w:ascii="Times New Roman" w:hAnsi="Times New Roman"/>
                <w:sz w:val="20"/>
                <w:szCs w:val="20"/>
                <w:lang w:val="sr-Cyrl-CS"/>
              </w:rPr>
              <w:t>/ комабајном</w:t>
            </w:r>
            <w:r w:rsidRPr="008A0DA1">
              <w:rPr>
                <w:rFonts w:ascii="Times New Roman" w:hAnsi="Times New Roman"/>
                <w:sz w:val="20"/>
                <w:szCs w:val="20"/>
                <w:lang w:val="sr-Cyrl-CS"/>
              </w:rPr>
              <w:t xml:space="preserve"> са приколицом и осталим прикључним уређајима,</w:t>
            </w:r>
          </w:p>
          <w:p w:rsidR="00FC2BF0" w:rsidRPr="008A0DA1" w:rsidRDefault="00FC2BF0" w:rsidP="00C535F2">
            <w:pPr>
              <w:numPr>
                <w:ilvl w:val="0"/>
                <w:numId w:val="18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8A0DA1">
              <w:rPr>
                <w:rFonts w:ascii="Times New Roman" w:hAnsi="Times New Roman"/>
                <w:sz w:val="20"/>
                <w:szCs w:val="20"/>
                <w:lang w:val="ru-RU"/>
              </w:rPr>
              <w:t xml:space="preserve">врши истовар компонената за припремање крмних смеша </w:t>
            </w:r>
            <w:r w:rsidR="007C26A3" w:rsidRPr="008A0DA1">
              <w:rPr>
                <w:rFonts w:ascii="Times New Roman" w:hAnsi="Times New Roman"/>
                <w:sz w:val="20"/>
                <w:szCs w:val="20"/>
                <w:lang w:val="ru-RU"/>
              </w:rPr>
              <w:t>и премикса и осталих материјала;</w:t>
            </w:r>
          </w:p>
          <w:p w:rsidR="00FC2BF0" w:rsidRPr="008A0DA1" w:rsidRDefault="00EA6A6F" w:rsidP="00C535F2">
            <w:pPr>
              <w:numPr>
                <w:ilvl w:val="0"/>
                <w:numId w:val="18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8A0DA1">
              <w:rPr>
                <w:rFonts w:ascii="Times New Roman" w:hAnsi="Times New Roman"/>
                <w:sz w:val="20"/>
                <w:szCs w:val="20"/>
                <w:lang w:val="ru-RU"/>
              </w:rPr>
              <w:t>к</w:t>
            </w:r>
            <w:r w:rsidR="006F5E83" w:rsidRPr="008A0DA1">
              <w:rPr>
                <w:rFonts w:ascii="Times New Roman" w:hAnsi="Times New Roman"/>
                <w:sz w:val="20"/>
                <w:szCs w:val="20"/>
                <w:lang w:val="ru-RU"/>
              </w:rPr>
              <w:t>оси на косачици и помаже при раду на сејалици и култиватору;</w:t>
            </w:r>
          </w:p>
          <w:p w:rsidR="00FC2BF0" w:rsidRPr="008A0DA1" w:rsidRDefault="00EA6A6F" w:rsidP="00C535F2">
            <w:pPr>
              <w:numPr>
                <w:ilvl w:val="0"/>
                <w:numId w:val="18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8A0DA1">
              <w:rPr>
                <w:rFonts w:ascii="Times New Roman" w:hAnsi="Times New Roman"/>
                <w:sz w:val="20"/>
                <w:szCs w:val="20"/>
                <w:lang w:val="ru-RU"/>
              </w:rPr>
              <w:t>обавља посл</w:t>
            </w:r>
            <w:r w:rsidR="007C26A3" w:rsidRPr="008A0DA1">
              <w:rPr>
                <w:rFonts w:ascii="Times New Roman" w:hAnsi="Times New Roman"/>
                <w:sz w:val="20"/>
                <w:szCs w:val="20"/>
                <w:lang w:val="ru-RU"/>
              </w:rPr>
              <w:t>ове механизоване сетве и бербе;</w:t>
            </w:r>
          </w:p>
          <w:p w:rsidR="007C26A3" w:rsidRPr="008A0DA1" w:rsidRDefault="007C26A3" w:rsidP="00C535F2">
            <w:pPr>
              <w:numPr>
                <w:ilvl w:val="0"/>
                <w:numId w:val="18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8A0DA1">
              <w:rPr>
                <w:rFonts w:ascii="Times New Roman" w:hAnsi="Times New Roman"/>
                <w:sz w:val="20"/>
                <w:szCs w:val="20"/>
                <w:lang w:val="ru-RU"/>
              </w:rPr>
              <w:t xml:space="preserve">вози и управља виљушкаром и врши паковање на палете; </w:t>
            </w:r>
          </w:p>
          <w:p w:rsidR="007C26A3" w:rsidRPr="008A0DA1" w:rsidRDefault="007C26A3" w:rsidP="00C535F2">
            <w:pPr>
              <w:numPr>
                <w:ilvl w:val="0"/>
                <w:numId w:val="18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8A0DA1">
              <w:rPr>
                <w:rFonts w:ascii="Times New Roman" w:hAnsi="Times New Roman"/>
                <w:sz w:val="20"/>
                <w:szCs w:val="20"/>
                <w:lang w:val="ru-RU"/>
              </w:rPr>
              <w:t>врши утовар и превоз стоке (свиње, овце, говеда) за клање, од фарме до кланице;</w:t>
            </w:r>
          </w:p>
          <w:p w:rsidR="007C26A3" w:rsidRPr="008A0DA1" w:rsidRDefault="007C26A3" w:rsidP="00C535F2">
            <w:pPr>
              <w:numPr>
                <w:ilvl w:val="0"/>
                <w:numId w:val="18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8A0DA1">
              <w:rPr>
                <w:rFonts w:ascii="Times New Roman" w:hAnsi="Times New Roman"/>
                <w:sz w:val="20"/>
                <w:szCs w:val="20"/>
                <w:lang w:val="ru-RU"/>
              </w:rPr>
              <w:t>врши утовар, превоз и истовар кабасте и концентроване сточне хране, робе, материјала,  производа и сировина до места истовара и утовара и превози конфискате из кланице до контејнера у комори-кафилерији.</w:t>
            </w:r>
          </w:p>
        </w:tc>
      </w:tr>
      <w:tr w:rsidR="00FC2BF0" w:rsidRPr="008A0DA1" w:rsidTr="00A05AE2">
        <w:trPr>
          <w:trHeight w:val="283"/>
          <w:jc w:val="center"/>
        </w:trPr>
        <w:tc>
          <w:tcPr>
            <w:tcW w:w="860" w:type="pct"/>
            <w:tcBorders>
              <w:right w:val="single" w:sz="12" w:space="0" w:color="auto"/>
            </w:tcBorders>
          </w:tcPr>
          <w:p w:rsidR="00FC2BF0" w:rsidRPr="008A0DA1" w:rsidRDefault="00FC2BF0" w:rsidP="00156C87">
            <w:pPr>
              <w:spacing w:line="240" w:lineRule="auto"/>
              <w:ind w:left="0" w:firstLine="0"/>
              <w:rPr>
                <w:rFonts w:ascii="Times New Roman" w:eastAsia="Calibri" w:hAnsi="Times New Roman"/>
                <w:noProof/>
                <w:color w:val="000000" w:themeColor="text1"/>
                <w:sz w:val="20"/>
                <w:szCs w:val="22"/>
              </w:rPr>
            </w:pPr>
            <w:r w:rsidRPr="008A0DA1">
              <w:rPr>
                <w:rFonts w:ascii="Times New Roman" w:eastAsia="Calibri" w:hAnsi="Times New Roman"/>
                <w:noProof/>
                <w:color w:val="000000" w:themeColor="text1"/>
                <w:sz w:val="20"/>
                <w:szCs w:val="22"/>
              </w:rPr>
              <w:t>Образовање</w:t>
            </w:r>
          </w:p>
        </w:tc>
        <w:tc>
          <w:tcPr>
            <w:tcW w:w="4140" w:type="pct"/>
            <w:gridSpan w:val="4"/>
            <w:tcBorders>
              <w:left w:val="single" w:sz="12" w:space="0" w:color="auto"/>
            </w:tcBorders>
          </w:tcPr>
          <w:p w:rsidR="00FC2BF0" w:rsidRPr="008A0DA1" w:rsidRDefault="00FC2BF0" w:rsidP="00C535F2">
            <w:pPr>
              <w:numPr>
                <w:ilvl w:val="0"/>
                <w:numId w:val="156"/>
              </w:numPr>
              <w:spacing w:line="240" w:lineRule="auto"/>
              <w:rPr>
                <w:rFonts w:ascii="Times New Roman" w:hAnsi="Times New Roman"/>
                <w:noProof/>
                <w:sz w:val="20"/>
                <w:szCs w:val="20"/>
                <w:lang w:eastAsia="en-AU"/>
              </w:rPr>
            </w:pPr>
            <w:r w:rsidRPr="008A0DA1">
              <w:rPr>
                <w:rFonts w:ascii="Times New Roman" w:hAnsi="Times New Roman"/>
                <w:noProof/>
                <w:sz w:val="20"/>
                <w:szCs w:val="20"/>
                <w:lang w:eastAsia="en-AU"/>
              </w:rPr>
              <w:t>средње образовање</w:t>
            </w:r>
            <w:r w:rsidR="00EA6A6F" w:rsidRPr="008A0DA1">
              <w:rPr>
                <w:rFonts w:ascii="Times New Roman" w:hAnsi="Times New Roman"/>
                <w:noProof/>
                <w:sz w:val="20"/>
                <w:szCs w:val="20"/>
                <w:lang w:eastAsia="en-AU"/>
              </w:rPr>
              <w:t xml:space="preserve">; </w:t>
            </w:r>
          </w:p>
          <w:p w:rsidR="00EA6A6F" w:rsidRPr="008A0DA1" w:rsidRDefault="00EA6A6F" w:rsidP="00EA6A6F">
            <w:pPr>
              <w:spacing w:line="240" w:lineRule="auto"/>
              <w:contextualSpacing/>
              <w:rPr>
                <w:rFonts w:ascii="Times New Roman" w:hAnsi="Times New Roman"/>
                <w:noProof/>
                <w:sz w:val="20"/>
                <w:szCs w:val="20"/>
                <w:lang w:eastAsia="en-AU"/>
              </w:rPr>
            </w:pPr>
            <w:r w:rsidRPr="008A0DA1">
              <w:rPr>
                <w:rFonts w:ascii="Times New Roman" w:hAnsi="Times New Roman"/>
                <w:noProof/>
                <w:sz w:val="20"/>
                <w:szCs w:val="20"/>
                <w:lang w:eastAsia="en-AU"/>
              </w:rPr>
              <w:t xml:space="preserve">или </w:t>
            </w:r>
          </w:p>
          <w:p w:rsidR="00FC2BF0" w:rsidRPr="008A0DA1" w:rsidRDefault="00EA6A6F" w:rsidP="00C535F2">
            <w:pPr>
              <w:numPr>
                <w:ilvl w:val="0"/>
                <w:numId w:val="156"/>
              </w:numPr>
              <w:spacing w:line="240" w:lineRule="auto"/>
              <w:rPr>
                <w:rFonts w:ascii="Times New Roman" w:hAnsi="Times New Roman"/>
                <w:noProof/>
                <w:sz w:val="20"/>
                <w:szCs w:val="20"/>
                <w:lang w:eastAsia="en-AU"/>
              </w:rPr>
            </w:pPr>
            <w:r w:rsidRPr="008A0DA1">
              <w:rPr>
                <w:rFonts w:ascii="Times New Roman" w:hAnsi="Times New Roman"/>
                <w:noProof/>
                <w:sz w:val="20"/>
                <w:szCs w:val="20"/>
                <w:lang w:eastAsia="en-AU"/>
              </w:rPr>
              <w:t xml:space="preserve">основно образовање. </w:t>
            </w:r>
          </w:p>
        </w:tc>
      </w:tr>
      <w:tr w:rsidR="00FC2BF0" w:rsidRPr="002E019F" w:rsidTr="00A05AE2">
        <w:trPr>
          <w:trHeight w:val="283"/>
          <w:jc w:val="center"/>
        </w:trPr>
        <w:tc>
          <w:tcPr>
            <w:tcW w:w="860" w:type="pct"/>
            <w:tcBorders>
              <w:right w:val="single" w:sz="12" w:space="0" w:color="auto"/>
            </w:tcBorders>
          </w:tcPr>
          <w:p w:rsidR="00FC2BF0" w:rsidRPr="008A0DA1" w:rsidRDefault="00FC2BF0" w:rsidP="00156C87">
            <w:pPr>
              <w:spacing w:line="240" w:lineRule="auto"/>
              <w:ind w:left="0" w:firstLine="0"/>
              <w:rPr>
                <w:rFonts w:ascii="Times New Roman" w:eastAsia="Calibri" w:hAnsi="Times New Roman"/>
                <w:noProof/>
                <w:color w:val="000000" w:themeColor="text1"/>
                <w:sz w:val="20"/>
                <w:szCs w:val="22"/>
              </w:rPr>
            </w:pPr>
            <w:r w:rsidRPr="008A0DA1">
              <w:rPr>
                <w:rFonts w:ascii="Times New Roman" w:eastAsia="Calibri" w:hAnsi="Times New Roman"/>
                <w:noProof/>
                <w:color w:val="000000" w:themeColor="text1"/>
                <w:sz w:val="20"/>
                <w:szCs w:val="22"/>
              </w:rPr>
              <w:t>Додатна знања / испити / радно искуство</w:t>
            </w:r>
          </w:p>
        </w:tc>
        <w:tc>
          <w:tcPr>
            <w:tcW w:w="4140" w:type="pct"/>
            <w:gridSpan w:val="4"/>
            <w:tcBorders>
              <w:left w:val="single" w:sz="12" w:space="0" w:color="auto"/>
            </w:tcBorders>
          </w:tcPr>
          <w:p w:rsidR="00EA6A6F" w:rsidRPr="008A0DA1" w:rsidRDefault="00EA6A6F" w:rsidP="00C535F2">
            <w:pPr>
              <w:numPr>
                <w:ilvl w:val="0"/>
                <w:numId w:val="156"/>
              </w:numPr>
              <w:spacing w:line="240" w:lineRule="auto"/>
              <w:rPr>
                <w:rFonts w:ascii="Times New Roman" w:hAnsi="Times New Roman"/>
                <w:noProof/>
                <w:sz w:val="20"/>
                <w:szCs w:val="20"/>
                <w:lang w:eastAsia="en-AU"/>
              </w:rPr>
            </w:pPr>
            <w:r w:rsidRPr="008A0DA1">
              <w:rPr>
                <w:rFonts w:ascii="Times New Roman" w:hAnsi="Times New Roman"/>
                <w:noProof/>
                <w:sz w:val="20"/>
                <w:szCs w:val="20"/>
                <w:lang w:eastAsia="en-AU"/>
              </w:rPr>
              <w:t xml:space="preserve">возачка дозвола одговарајуће каатегорије, у складу са законом; </w:t>
            </w:r>
          </w:p>
          <w:p w:rsidR="00FC2BF0" w:rsidRPr="008A0DA1" w:rsidRDefault="00EA6A6F" w:rsidP="00C535F2">
            <w:pPr>
              <w:numPr>
                <w:ilvl w:val="0"/>
                <w:numId w:val="156"/>
              </w:numPr>
              <w:spacing w:line="240" w:lineRule="auto"/>
              <w:rPr>
                <w:rFonts w:ascii="Times New Roman" w:hAnsi="Times New Roman"/>
                <w:noProof/>
                <w:sz w:val="20"/>
                <w:szCs w:val="20"/>
                <w:lang w:eastAsia="en-AU"/>
              </w:rPr>
            </w:pPr>
            <w:r w:rsidRPr="008A0DA1">
              <w:rPr>
                <w:rFonts w:ascii="Times New Roman" w:hAnsi="Times New Roman"/>
                <w:noProof/>
                <w:sz w:val="20"/>
                <w:szCs w:val="20"/>
                <w:lang w:eastAsia="en-AU"/>
              </w:rPr>
              <w:t xml:space="preserve">др. </w:t>
            </w:r>
            <w:r w:rsidR="00FC2BF0" w:rsidRPr="008A0DA1">
              <w:rPr>
                <w:rFonts w:ascii="Times New Roman" w:hAnsi="Times New Roman"/>
                <w:noProof/>
                <w:sz w:val="20"/>
                <w:szCs w:val="20"/>
                <w:lang w:val="en-AU" w:eastAsia="en-AU"/>
              </w:rPr>
              <w:t>у складу са општим актом института.</w:t>
            </w:r>
          </w:p>
        </w:tc>
      </w:tr>
    </w:tbl>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5466B2" w:rsidRDefault="005466B2">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D7769" w:rsidTr="0025605F">
        <w:trPr>
          <w:trHeight w:val="201"/>
          <w:tblHeader/>
          <w:jc w:val="center"/>
        </w:trPr>
        <w:tc>
          <w:tcPr>
            <w:tcW w:w="862" w:type="pct"/>
            <w:tcBorders>
              <w:bottom w:val="single" w:sz="2" w:space="0" w:color="auto"/>
              <w:right w:val="single" w:sz="12" w:space="0" w:color="auto"/>
            </w:tcBorders>
          </w:tcPr>
          <w:p w:rsidR="00FC2BF0" w:rsidRPr="00862770" w:rsidRDefault="00AF7972" w:rsidP="00334BE4">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6</w:t>
            </w:r>
            <w:r w:rsidR="00334BE4">
              <w:rPr>
                <w:rFonts w:ascii="Times New Roman" w:eastAsia="Calibri" w:hAnsi="Times New Roman" w:cs="Arial"/>
                <w:bCs/>
                <w:noProof/>
                <w:spacing w:val="40"/>
                <w:sz w:val="24"/>
                <w:szCs w:val="36"/>
              </w:rPr>
              <w:t>7</w:t>
            </w:r>
            <w:r w:rsidR="00862770">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BD7769" w:rsidRDefault="00FC2BF0" w:rsidP="0025605F">
            <w:pPr>
              <w:spacing w:line="240" w:lineRule="auto"/>
              <w:ind w:left="0" w:firstLine="0"/>
              <w:outlineLvl w:val="0"/>
              <w:rPr>
                <w:rFonts w:ascii="Times New Roman" w:hAnsi="Times New Roman"/>
                <w:caps/>
                <w:noProof/>
                <w:sz w:val="24"/>
                <w:szCs w:val="24"/>
                <w:lang w:eastAsia="en-AU"/>
              </w:rPr>
            </w:pPr>
            <w:r w:rsidRPr="00BD7769">
              <w:rPr>
                <w:rFonts w:ascii="Times New Roman" w:hAnsi="Times New Roman"/>
                <w:caps/>
                <w:noProof/>
                <w:sz w:val="24"/>
                <w:szCs w:val="24"/>
                <w:lang w:eastAsia="en-AU"/>
              </w:rPr>
              <w:t xml:space="preserve">ОДГАЈИВАЧ ОГЛЕДНИХ ЖИВОТИЊА </w:t>
            </w:r>
          </w:p>
        </w:tc>
      </w:tr>
      <w:tr w:rsidR="00FC2BF0" w:rsidRPr="00BD7769" w:rsidTr="0025605F">
        <w:trPr>
          <w:trHeight w:val="20"/>
          <w:tblHeader/>
          <w:jc w:val="center"/>
        </w:trPr>
        <w:tc>
          <w:tcPr>
            <w:tcW w:w="862" w:type="pct"/>
            <w:tcBorders>
              <w:top w:val="single" w:sz="2" w:space="0" w:color="auto"/>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BD7769" w:rsidRDefault="00FC2BF0" w:rsidP="0025605F">
            <w:pPr>
              <w:spacing w:line="240" w:lineRule="auto"/>
              <w:ind w:left="0" w:firstLine="0"/>
              <w:rPr>
                <w:rFonts w:ascii="Times New Roman" w:eastAsia="Calibri" w:hAnsi="Times New Roman"/>
                <w:bCs/>
                <w:caps/>
                <w:sz w:val="24"/>
                <w:szCs w:val="26"/>
              </w:rPr>
            </w:pPr>
          </w:p>
        </w:tc>
      </w:tr>
      <w:tr w:rsidR="00FC2BF0" w:rsidRPr="00BD7769" w:rsidTr="0025605F">
        <w:trPr>
          <w:trHeight w:val="3051"/>
          <w:jc w:val="center"/>
        </w:trPr>
        <w:tc>
          <w:tcPr>
            <w:tcW w:w="862" w:type="pct"/>
            <w:tcBorders>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BD7769" w:rsidRDefault="00FC2BF0" w:rsidP="00C535F2">
            <w:pPr>
              <w:numPr>
                <w:ilvl w:val="0"/>
                <w:numId w:val="167"/>
              </w:numPr>
              <w:spacing w:line="240" w:lineRule="auto"/>
              <w:jc w:val="both"/>
              <w:rPr>
                <w:rFonts w:ascii="Times New Roman" w:hAnsi="Times New Roman"/>
                <w:sz w:val="20"/>
                <w:szCs w:val="20"/>
              </w:rPr>
            </w:pPr>
            <w:r w:rsidRPr="00BD7769">
              <w:rPr>
                <w:rFonts w:ascii="Times New Roman" w:hAnsi="Times New Roman"/>
                <w:sz w:val="20"/>
                <w:szCs w:val="20"/>
                <w:lang w:val="sr-Cyrl-CS"/>
              </w:rPr>
              <w:t>врши узгој</w:t>
            </w:r>
            <w:r w:rsidRPr="00BD7769">
              <w:rPr>
                <w:rFonts w:ascii="Times New Roman" w:hAnsi="Times New Roman"/>
                <w:sz w:val="20"/>
                <w:szCs w:val="20"/>
              </w:rPr>
              <w:t xml:space="preserve"> </w:t>
            </w:r>
            <w:r w:rsidRPr="00BD7769">
              <w:rPr>
                <w:rFonts w:ascii="Times New Roman" w:hAnsi="Times New Roman"/>
                <w:sz w:val="20"/>
                <w:szCs w:val="20"/>
                <w:lang w:val="sr-Cyrl-CS"/>
              </w:rPr>
              <w:t>огледних</w:t>
            </w:r>
            <w:r w:rsidRPr="00BD7769">
              <w:rPr>
                <w:rFonts w:ascii="Times New Roman" w:hAnsi="Times New Roman"/>
                <w:sz w:val="20"/>
                <w:szCs w:val="20"/>
              </w:rPr>
              <w:t xml:space="preserve"> животињ</w:t>
            </w:r>
            <w:r w:rsidRPr="00BD7769">
              <w:rPr>
                <w:rFonts w:ascii="Times New Roman" w:hAnsi="Times New Roman"/>
                <w:sz w:val="20"/>
                <w:szCs w:val="20"/>
                <w:lang w:val="sr-Cyrl-CS"/>
              </w:rPr>
              <w:t>а</w:t>
            </w:r>
            <w:r w:rsidRPr="00BD7769">
              <w:rPr>
                <w:rFonts w:ascii="Times New Roman" w:hAnsi="Times New Roman"/>
                <w:sz w:val="20"/>
                <w:szCs w:val="20"/>
              </w:rPr>
              <w:t xml:space="preserve"> према упутствима </w:t>
            </w:r>
            <w:r w:rsidRPr="00BD7769">
              <w:rPr>
                <w:rFonts w:ascii="Times New Roman" w:hAnsi="Times New Roman"/>
                <w:sz w:val="20"/>
                <w:szCs w:val="20"/>
                <w:lang w:val="sr-Cyrl-CS"/>
              </w:rPr>
              <w:t xml:space="preserve">организатора ветеринарске заштите и других </w:t>
            </w:r>
            <w:r w:rsidRPr="00BD7769">
              <w:rPr>
                <w:rFonts w:ascii="Times New Roman" w:hAnsi="Times New Roman"/>
                <w:sz w:val="20"/>
                <w:szCs w:val="20"/>
              </w:rPr>
              <w:t xml:space="preserve">стручних </w:t>
            </w:r>
            <w:r w:rsidRPr="00BD7769">
              <w:rPr>
                <w:rFonts w:ascii="Times New Roman" w:hAnsi="Times New Roman"/>
                <w:sz w:val="20"/>
                <w:szCs w:val="20"/>
                <w:lang w:val="sr-Cyrl-CS"/>
              </w:rPr>
              <w:t>лица;</w:t>
            </w:r>
            <w:r w:rsidRPr="00BD7769">
              <w:rPr>
                <w:rFonts w:ascii="Times New Roman" w:hAnsi="Times New Roman"/>
                <w:sz w:val="20"/>
                <w:szCs w:val="20"/>
              </w:rPr>
              <w:t xml:space="preserve"> </w:t>
            </w:r>
          </w:p>
          <w:p w:rsidR="00FC2BF0" w:rsidRPr="00BD7769" w:rsidRDefault="00FC2BF0" w:rsidP="00C535F2">
            <w:pPr>
              <w:numPr>
                <w:ilvl w:val="0"/>
                <w:numId w:val="167"/>
              </w:numPr>
              <w:spacing w:line="240" w:lineRule="auto"/>
              <w:jc w:val="both"/>
              <w:rPr>
                <w:rFonts w:ascii="Times New Roman" w:hAnsi="Times New Roman"/>
                <w:sz w:val="20"/>
                <w:szCs w:val="20"/>
              </w:rPr>
            </w:pPr>
            <w:r w:rsidRPr="00BD7769">
              <w:rPr>
                <w:rFonts w:ascii="Times New Roman" w:hAnsi="Times New Roman"/>
                <w:sz w:val="20"/>
                <w:szCs w:val="20"/>
              </w:rPr>
              <w:t>обезбе</w:t>
            </w:r>
            <w:r w:rsidRPr="00BD7769">
              <w:rPr>
                <w:rFonts w:ascii="Times New Roman" w:hAnsi="Times New Roman"/>
                <w:sz w:val="20"/>
                <w:szCs w:val="20"/>
                <w:lang w:val="sr-Cyrl-CS"/>
              </w:rPr>
              <w:t>ђ</w:t>
            </w:r>
            <w:r w:rsidR="00A05AE2">
              <w:rPr>
                <w:rFonts w:ascii="Times New Roman" w:hAnsi="Times New Roman"/>
                <w:sz w:val="20"/>
                <w:szCs w:val="20"/>
              </w:rPr>
              <w:t xml:space="preserve">ује довољан број </w:t>
            </w:r>
            <w:r w:rsidRPr="00BD7769">
              <w:rPr>
                <w:rFonts w:ascii="Times New Roman" w:hAnsi="Times New Roman"/>
                <w:sz w:val="20"/>
                <w:szCs w:val="20"/>
                <w:lang w:val="sr-Cyrl-CS"/>
              </w:rPr>
              <w:t>огледних</w:t>
            </w:r>
            <w:r w:rsidRPr="00BD7769">
              <w:rPr>
                <w:rFonts w:ascii="Times New Roman" w:hAnsi="Times New Roman"/>
                <w:sz w:val="20"/>
                <w:szCs w:val="20"/>
              </w:rPr>
              <w:t xml:space="preserve"> животиња према плану </w:t>
            </w:r>
            <w:r w:rsidRPr="00BD7769">
              <w:rPr>
                <w:rFonts w:ascii="Times New Roman" w:hAnsi="Times New Roman"/>
                <w:sz w:val="20"/>
                <w:szCs w:val="20"/>
                <w:lang w:val="sr-Cyrl-CS"/>
              </w:rPr>
              <w:t xml:space="preserve">и </w:t>
            </w:r>
            <w:r w:rsidRPr="00BD7769">
              <w:rPr>
                <w:rFonts w:ascii="Times New Roman" w:hAnsi="Times New Roman"/>
                <w:sz w:val="20"/>
                <w:szCs w:val="20"/>
                <w:lang w:val="sr-Latn-CS"/>
              </w:rPr>
              <w:t>потребама организационих јединица;</w:t>
            </w:r>
          </w:p>
          <w:p w:rsidR="00FC2BF0" w:rsidRPr="00BD7769" w:rsidRDefault="00FC2BF0" w:rsidP="00C535F2">
            <w:pPr>
              <w:numPr>
                <w:ilvl w:val="0"/>
                <w:numId w:val="167"/>
              </w:numPr>
              <w:spacing w:line="240" w:lineRule="auto"/>
              <w:jc w:val="both"/>
              <w:rPr>
                <w:rFonts w:ascii="Times New Roman" w:hAnsi="Times New Roman"/>
                <w:sz w:val="20"/>
                <w:szCs w:val="20"/>
              </w:rPr>
            </w:pPr>
            <w:r w:rsidRPr="00BD7769">
              <w:rPr>
                <w:rFonts w:ascii="Times New Roman" w:hAnsi="Times New Roman"/>
                <w:sz w:val="20"/>
                <w:szCs w:val="20"/>
                <w:lang w:val="sr-Cyrl-CS"/>
              </w:rPr>
              <w:t xml:space="preserve">стара се </w:t>
            </w:r>
            <w:r w:rsidRPr="00BD7769">
              <w:rPr>
                <w:rFonts w:ascii="Times New Roman" w:hAnsi="Times New Roman"/>
                <w:sz w:val="20"/>
                <w:szCs w:val="20"/>
              </w:rPr>
              <w:t>о благовремен</w:t>
            </w:r>
            <w:r w:rsidR="00334BE4">
              <w:rPr>
                <w:rFonts w:ascii="Times New Roman" w:hAnsi="Times New Roman"/>
                <w:sz w:val="20"/>
                <w:szCs w:val="20"/>
              </w:rPr>
              <w:t>о</w:t>
            </w:r>
            <w:r w:rsidRPr="00BD7769">
              <w:rPr>
                <w:rFonts w:ascii="Times New Roman" w:hAnsi="Times New Roman"/>
                <w:sz w:val="20"/>
                <w:szCs w:val="20"/>
                <w:lang w:val="sr-Cyrl-CS"/>
              </w:rPr>
              <w:t>ј набавци</w:t>
            </w:r>
            <w:r w:rsidRPr="00BD7769">
              <w:rPr>
                <w:rFonts w:ascii="Times New Roman" w:hAnsi="Times New Roman"/>
                <w:sz w:val="20"/>
                <w:szCs w:val="20"/>
              </w:rPr>
              <w:t xml:space="preserve"> хране</w:t>
            </w:r>
            <w:r w:rsidRPr="00BD7769">
              <w:rPr>
                <w:rFonts w:ascii="Times New Roman" w:hAnsi="Times New Roman"/>
                <w:sz w:val="20"/>
                <w:szCs w:val="20"/>
                <w:lang w:val="sr-Cyrl-CS"/>
              </w:rPr>
              <w:t xml:space="preserve"> </w:t>
            </w:r>
            <w:r w:rsidRPr="00BD7769">
              <w:rPr>
                <w:rFonts w:ascii="Times New Roman" w:hAnsi="Times New Roman"/>
                <w:sz w:val="20"/>
                <w:szCs w:val="20"/>
              </w:rPr>
              <w:t>и смештаја</w:t>
            </w:r>
            <w:r w:rsidRPr="00BD7769">
              <w:rPr>
                <w:rFonts w:ascii="Times New Roman" w:hAnsi="Times New Roman"/>
                <w:sz w:val="20"/>
                <w:szCs w:val="20"/>
                <w:lang w:val="sr-Cyrl-CS"/>
              </w:rPr>
              <w:t xml:space="preserve"> – простирке за </w:t>
            </w:r>
            <w:r w:rsidRPr="00BD7769">
              <w:rPr>
                <w:rFonts w:ascii="Times New Roman" w:hAnsi="Times New Roman"/>
                <w:sz w:val="20"/>
                <w:szCs w:val="20"/>
              </w:rPr>
              <w:t xml:space="preserve"> </w:t>
            </w:r>
            <w:r w:rsidRPr="00BD7769">
              <w:rPr>
                <w:rFonts w:ascii="Times New Roman" w:hAnsi="Times New Roman"/>
                <w:sz w:val="20"/>
                <w:szCs w:val="20"/>
                <w:lang w:val="sr-Cyrl-CS"/>
              </w:rPr>
              <w:t xml:space="preserve">огледне </w:t>
            </w:r>
            <w:r w:rsidRPr="00BD7769">
              <w:rPr>
                <w:rFonts w:ascii="Times New Roman" w:hAnsi="Times New Roman"/>
                <w:sz w:val="20"/>
                <w:szCs w:val="20"/>
              </w:rPr>
              <w:t>животињ</w:t>
            </w:r>
            <w:r w:rsidRPr="00BD7769">
              <w:rPr>
                <w:rFonts w:ascii="Times New Roman" w:hAnsi="Times New Roman"/>
                <w:sz w:val="20"/>
                <w:szCs w:val="20"/>
                <w:lang w:val="sr-Cyrl-CS"/>
              </w:rPr>
              <w:t>е</w:t>
            </w:r>
            <w:r w:rsidRPr="00BD7769">
              <w:rPr>
                <w:rFonts w:ascii="Times New Roman" w:hAnsi="Times New Roman"/>
                <w:sz w:val="20"/>
                <w:szCs w:val="20"/>
              </w:rPr>
              <w:t>;</w:t>
            </w:r>
          </w:p>
          <w:p w:rsidR="00FC2BF0" w:rsidRPr="00BD7769" w:rsidRDefault="00FC2BF0" w:rsidP="00C535F2">
            <w:pPr>
              <w:numPr>
                <w:ilvl w:val="0"/>
                <w:numId w:val="167"/>
              </w:numPr>
              <w:spacing w:line="240" w:lineRule="auto"/>
              <w:jc w:val="both"/>
              <w:rPr>
                <w:rFonts w:ascii="Times New Roman" w:hAnsi="Times New Roman"/>
                <w:sz w:val="20"/>
                <w:szCs w:val="20"/>
              </w:rPr>
            </w:pPr>
            <w:r w:rsidRPr="00BD7769">
              <w:rPr>
                <w:rFonts w:ascii="Times New Roman" w:hAnsi="Times New Roman"/>
                <w:sz w:val="20"/>
                <w:szCs w:val="20"/>
                <w:lang w:val="sr-Cyrl-CS"/>
              </w:rPr>
              <w:t>врши свакодневно храњење огледних животиња;</w:t>
            </w:r>
          </w:p>
          <w:p w:rsidR="00FC2BF0" w:rsidRPr="00BD7769" w:rsidRDefault="00FC2BF0" w:rsidP="00C535F2">
            <w:pPr>
              <w:numPr>
                <w:ilvl w:val="0"/>
                <w:numId w:val="167"/>
              </w:numPr>
              <w:spacing w:line="240" w:lineRule="auto"/>
              <w:jc w:val="both"/>
              <w:rPr>
                <w:rFonts w:ascii="Times New Roman" w:hAnsi="Times New Roman"/>
                <w:sz w:val="20"/>
                <w:szCs w:val="20"/>
              </w:rPr>
            </w:pPr>
            <w:r w:rsidRPr="00BD7769">
              <w:rPr>
                <w:rFonts w:ascii="Times New Roman" w:hAnsi="Times New Roman"/>
                <w:sz w:val="20"/>
                <w:szCs w:val="20"/>
              </w:rPr>
              <w:t>стара с</w:t>
            </w:r>
            <w:r w:rsidRPr="00BD7769">
              <w:rPr>
                <w:rFonts w:ascii="Times New Roman" w:hAnsi="Times New Roman"/>
                <w:sz w:val="20"/>
                <w:szCs w:val="20"/>
                <w:lang w:val="sr-Cyrl-CS"/>
              </w:rPr>
              <w:t>е</w:t>
            </w:r>
            <w:r w:rsidRPr="00BD7769">
              <w:rPr>
                <w:rFonts w:ascii="Times New Roman" w:hAnsi="Times New Roman"/>
                <w:sz w:val="20"/>
                <w:szCs w:val="20"/>
              </w:rPr>
              <w:t xml:space="preserve"> о одржавању хигијене у </w:t>
            </w:r>
            <w:r w:rsidR="00A05AE2">
              <w:rPr>
                <w:rFonts w:ascii="Times New Roman" w:hAnsi="Times New Roman"/>
                <w:sz w:val="20"/>
                <w:szCs w:val="20"/>
                <w:lang w:val="sr-Cyrl-CS"/>
              </w:rPr>
              <w:t xml:space="preserve">одгајалишту </w:t>
            </w:r>
            <w:r w:rsidRPr="00BD7769">
              <w:rPr>
                <w:rFonts w:ascii="Times New Roman" w:hAnsi="Times New Roman"/>
                <w:sz w:val="20"/>
                <w:szCs w:val="20"/>
                <w:lang w:val="sr-Cyrl-CS"/>
              </w:rPr>
              <w:t xml:space="preserve">обавезној стерилизацији простирке - шушке, свакодневном прању, чишћењу и дезинфекцији кавеза, полица, операционе сале као и целог радног простора након извршене операције; </w:t>
            </w:r>
            <w:r w:rsidRPr="00BD7769">
              <w:rPr>
                <w:rFonts w:ascii="Times New Roman" w:hAnsi="Times New Roman"/>
                <w:sz w:val="20"/>
                <w:szCs w:val="20"/>
              </w:rPr>
              <w:t xml:space="preserve"> </w:t>
            </w:r>
          </w:p>
          <w:p w:rsidR="00FC2BF0" w:rsidRPr="00BD7769" w:rsidRDefault="00FC2BF0" w:rsidP="00C535F2">
            <w:pPr>
              <w:numPr>
                <w:ilvl w:val="0"/>
                <w:numId w:val="167"/>
              </w:numPr>
              <w:spacing w:line="240" w:lineRule="auto"/>
              <w:jc w:val="both"/>
              <w:rPr>
                <w:rFonts w:ascii="Times New Roman" w:hAnsi="Times New Roman"/>
                <w:sz w:val="20"/>
                <w:szCs w:val="20"/>
              </w:rPr>
            </w:pPr>
            <w:r w:rsidRPr="00BD7769">
              <w:rPr>
                <w:rFonts w:ascii="Times New Roman" w:hAnsi="Times New Roman"/>
                <w:sz w:val="20"/>
                <w:szCs w:val="20"/>
              </w:rPr>
              <w:t>стара с</w:t>
            </w:r>
            <w:r w:rsidRPr="00BD7769">
              <w:rPr>
                <w:rFonts w:ascii="Times New Roman" w:hAnsi="Times New Roman"/>
                <w:sz w:val="20"/>
                <w:szCs w:val="20"/>
                <w:lang w:val="sr-Cyrl-CS"/>
              </w:rPr>
              <w:t>е</w:t>
            </w:r>
            <w:r w:rsidRPr="00BD7769">
              <w:rPr>
                <w:rFonts w:ascii="Times New Roman" w:hAnsi="Times New Roman"/>
                <w:sz w:val="20"/>
                <w:szCs w:val="20"/>
              </w:rPr>
              <w:t xml:space="preserve"> о одржавању хигијене </w:t>
            </w:r>
            <w:r w:rsidRPr="00BD7769">
              <w:rPr>
                <w:rFonts w:ascii="Times New Roman" w:hAnsi="Times New Roman"/>
                <w:sz w:val="20"/>
                <w:szCs w:val="20"/>
                <w:lang w:val="sr-Cyrl-CS"/>
              </w:rPr>
              <w:t>огледних животиња</w:t>
            </w:r>
            <w:r w:rsidRPr="00BD7769">
              <w:rPr>
                <w:rFonts w:ascii="Times New Roman" w:hAnsi="Times New Roman"/>
                <w:sz w:val="20"/>
                <w:szCs w:val="20"/>
              </w:rPr>
              <w:t xml:space="preserve">; </w:t>
            </w:r>
          </w:p>
          <w:p w:rsidR="00FC2BF0" w:rsidRPr="00BD7769" w:rsidRDefault="00FC2BF0" w:rsidP="00C535F2">
            <w:pPr>
              <w:numPr>
                <w:ilvl w:val="0"/>
                <w:numId w:val="167"/>
              </w:numPr>
              <w:spacing w:line="240" w:lineRule="auto"/>
              <w:jc w:val="both"/>
              <w:rPr>
                <w:rFonts w:ascii="Times New Roman" w:hAnsi="Times New Roman"/>
                <w:sz w:val="20"/>
                <w:szCs w:val="20"/>
              </w:rPr>
            </w:pPr>
            <w:r w:rsidRPr="00BD7769">
              <w:rPr>
                <w:rFonts w:ascii="Times New Roman" w:hAnsi="Times New Roman"/>
                <w:sz w:val="20"/>
                <w:szCs w:val="20"/>
                <w:lang w:val="sr-Cyrl-CS"/>
              </w:rPr>
              <w:t>стара се о редовном уклањању лешева огледних животиња и других отпадака животињског порекла, њиховом одлагању и складиштењу у одређене замрзиваче, пре предаје организацијама за прераду односно уништавање угинулих животиња.</w:t>
            </w:r>
          </w:p>
          <w:p w:rsidR="00FC2BF0" w:rsidRPr="00BD7769" w:rsidRDefault="00FC2BF0" w:rsidP="0025605F">
            <w:pPr>
              <w:tabs>
                <w:tab w:val="num" w:pos="-900"/>
              </w:tabs>
              <w:spacing w:line="240" w:lineRule="auto"/>
              <w:ind w:left="0" w:firstLine="0"/>
              <w:rPr>
                <w:rFonts w:ascii="Times New Roman" w:hAnsi="Times New Roman"/>
                <w:bCs/>
                <w:sz w:val="20"/>
                <w:szCs w:val="20"/>
              </w:rPr>
            </w:pPr>
          </w:p>
        </w:tc>
      </w:tr>
      <w:tr w:rsidR="00FC2BF0" w:rsidRPr="00BD7769" w:rsidTr="0025605F">
        <w:trPr>
          <w:trHeight w:val="220"/>
          <w:jc w:val="center"/>
        </w:trPr>
        <w:tc>
          <w:tcPr>
            <w:tcW w:w="862" w:type="pct"/>
            <w:tcBorders>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Oбразовање</w:t>
            </w:r>
          </w:p>
        </w:tc>
        <w:tc>
          <w:tcPr>
            <w:tcW w:w="4138" w:type="pct"/>
            <w:tcBorders>
              <w:left w:val="single" w:sz="12" w:space="0" w:color="auto"/>
            </w:tcBorders>
          </w:tcPr>
          <w:p w:rsidR="00FC2BF0" w:rsidRPr="00A05AE2" w:rsidRDefault="00A05AE2" w:rsidP="00C535F2">
            <w:pPr>
              <w:pStyle w:val="ListParagraph"/>
              <w:numPr>
                <w:ilvl w:val="0"/>
                <w:numId w:val="154"/>
              </w:numPr>
              <w:spacing w:before="100" w:beforeAutospacing="1" w:after="100" w:afterAutospacing="1" w:line="240" w:lineRule="auto"/>
              <w:rPr>
                <w:rFonts w:ascii="Times New Roman" w:hAnsi="Times New Roman"/>
                <w:bCs/>
                <w:sz w:val="20"/>
                <w:szCs w:val="20"/>
                <w:lang w:val="sr-Cyrl-CS"/>
              </w:rPr>
            </w:pPr>
            <w:r>
              <w:rPr>
                <w:rFonts w:ascii="Times New Roman" w:hAnsi="Times New Roman"/>
                <w:bCs/>
                <w:sz w:val="20"/>
                <w:szCs w:val="20"/>
                <w:lang w:val="sr-Cyrl-CS"/>
              </w:rPr>
              <w:t xml:space="preserve"> основно образовање.</w:t>
            </w:r>
          </w:p>
        </w:tc>
      </w:tr>
      <w:tr w:rsidR="00FC2BF0" w:rsidRPr="00BD7769" w:rsidTr="0025605F">
        <w:trPr>
          <w:trHeight w:val="536"/>
          <w:jc w:val="center"/>
        </w:trPr>
        <w:tc>
          <w:tcPr>
            <w:tcW w:w="862" w:type="pct"/>
            <w:tcBorders>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BD7769" w:rsidRDefault="00FC2BF0" w:rsidP="00C535F2">
            <w:pPr>
              <w:numPr>
                <w:ilvl w:val="0"/>
                <w:numId w:val="156"/>
              </w:numPr>
              <w:spacing w:line="240" w:lineRule="auto"/>
              <w:rPr>
                <w:rFonts w:ascii="Times New Roman" w:hAnsi="Times New Roman"/>
                <w:noProof/>
                <w:sz w:val="20"/>
                <w:szCs w:val="20"/>
                <w:lang w:val="en-AU" w:eastAsia="en-AU"/>
              </w:rPr>
            </w:pPr>
            <w:r w:rsidRPr="00BD7769">
              <w:rPr>
                <w:rFonts w:ascii="Times New Roman" w:hAnsi="Times New Roman"/>
                <w:bCs/>
                <w:sz w:val="20"/>
                <w:szCs w:val="20"/>
                <w:lang w:val="sr-Cyrl-CS"/>
              </w:rPr>
              <w:t>у складу са општим актом института</w:t>
            </w:r>
            <w:r w:rsidRPr="00BD7769">
              <w:rPr>
                <w:bCs/>
                <w:lang w:val="sr-Cyrl-CS"/>
              </w:rPr>
              <w:t>.</w:t>
            </w:r>
          </w:p>
        </w:tc>
      </w:tr>
    </w:tbl>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5466B2" w:rsidRDefault="005466B2">
      <w:pPr>
        <w:spacing w:after="160" w:line="259" w:lineRule="auto"/>
        <w:ind w:left="0" w:firstLine="0"/>
        <w:rPr>
          <w:rFonts w:ascii="Times New Roman" w:hAnsi="Times New Roman"/>
          <w:sz w:val="24"/>
          <w:szCs w:val="24"/>
          <w:highlight w:val="yellow"/>
          <w:lang w:val="sr-Cyrl-CS"/>
        </w:rPr>
      </w:pPr>
      <w:r>
        <w:rPr>
          <w:rFonts w:ascii="Times New Roman" w:hAnsi="Times New Roman"/>
          <w:sz w:val="24"/>
          <w:szCs w:val="24"/>
          <w:highlight w:val="yellow"/>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D7769" w:rsidTr="0025605F">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FC2BF0" w:rsidRPr="00BD7769" w:rsidRDefault="00AF7972" w:rsidP="009426E1">
            <w:pPr>
              <w:spacing w:line="240" w:lineRule="auto"/>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6</w:t>
            </w:r>
            <w:r w:rsidR="009426E1">
              <w:rPr>
                <w:rFonts w:ascii="Times New Roman" w:eastAsia="Calibri" w:hAnsi="Times New Roman" w:cs="Arial"/>
                <w:bCs/>
                <w:noProof/>
                <w:spacing w:val="40"/>
                <w:sz w:val="24"/>
                <w:szCs w:val="36"/>
              </w:rPr>
              <w:t>8</w:t>
            </w:r>
            <w:r w:rsidR="00FC2BF0" w:rsidRPr="00BD7769">
              <w:rPr>
                <w:rFonts w:ascii="Times New Roman" w:eastAsia="Calibri" w:hAnsi="Times New Roman" w:cs="Arial"/>
                <w:bCs/>
                <w:noProof/>
                <w:spacing w:val="40"/>
                <w:sz w:val="24"/>
                <w:szCs w:val="36"/>
              </w:rPr>
              <w:t>.</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BD7769" w:rsidRDefault="00FC2BF0" w:rsidP="00156C87">
            <w:pPr>
              <w:spacing w:line="240" w:lineRule="auto"/>
              <w:ind w:left="0" w:firstLine="0"/>
              <w:outlineLvl w:val="0"/>
              <w:rPr>
                <w:rFonts w:ascii="Times New Roman" w:hAnsi="Times New Roman"/>
                <w:caps/>
                <w:noProof/>
                <w:sz w:val="24"/>
                <w:szCs w:val="24"/>
                <w:lang w:eastAsia="en-AU"/>
              </w:rPr>
            </w:pPr>
            <w:r w:rsidRPr="00156C87">
              <w:rPr>
                <w:rFonts w:ascii="Times New Roman" w:eastAsiaTheme="minorHAnsi" w:hAnsi="Times New Roman"/>
                <w:bCs/>
                <w:color w:val="000000" w:themeColor="text1"/>
                <w:sz w:val="24"/>
                <w:szCs w:val="24"/>
              </w:rPr>
              <w:t>ПЕРАЧ ЛАБОРАТОРИЈСКОГ ПОСУЂА</w:t>
            </w:r>
            <w:r w:rsidR="00B53409">
              <w:rPr>
                <w:rFonts w:ascii="Times New Roman" w:eastAsiaTheme="minorHAnsi" w:hAnsi="Times New Roman"/>
                <w:bCs/>
                <w:color w:val="000000" w:themeColor="text1"/>
                <w:sz w:val="24"/>
                <w:szCs w:val="24"/>
              </w:rPr>
              <w:t xml:space="preserve"> </w:t>
            </w:r>
            <w:r w:rsidRPr="00156C87">
              <w:rPr>
                <w:rFonts w:ascii="Times New Roman" w:eastAsiaTheme="minorHAnsi" w:hAnsi="Times New Roman"/>
                <w:bCs/>
                <w:color w:val="000000" w:themeColor="text1"/>
                <w:sz w:val="24"/>
                <w:szCs w:val="24"/>
              </w:rPr>
              <w:t>/</w:t>
            </w:r>
            <w:r w:rsidR="00B53409">
              <w:rPr>
                <w:rFonts w:ascii="Times New Roman" w:eastAsiaTheme="minorHAnsi" w:hAnsi="Times New Roman"/>
                <w:bCs/>
                <w:color w:val="000000" w:themeColor="text1"/>
                <w:sz w:val="24"/>
                <w:szCs w:val="24"/>
              </w:rPr>
              <w:t xml:space="preserve"> </w:t>
            </w:r>
            <w:r w:rsidRPr="00156C87">
              <w:rPr>
                <w:rFonts w:ascii="Times New Roman" w:eastAsiaTheme="minorHAnsi" w:hAnsi="Times New Roman"/>
                <w:bCs/>
                <w:color w:val="000000" w:themeColor="text1"/>
                <w:sz w:val="24"/>
                <w:szCs w:val="24"/>
              </w:rPr>
              <w:t>ХИГИЈЕНИЧАР ИЗ ДЕЛАТНОСТИ ИНСТИТУТА</w:t>
            </w:r>
          </w:p>
        </w:tc>
      </w:tr>
      <w:tr w:rsidR="00FC2BF0" w:rsidRPr="00BD7769" w:rsidTr="0025605F">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BD7769" w:rsidRDefault="00FC2BF0" w:rsidP="00C535F2">
            <w:pPr>
              <w:pStyle w:val="ListParagraph"/>
              <w:numPr>
                <w:ilvl w:val="0"/>
                <w:numId w:val="139"/>
              </w:numPr>
              <w:spacing w:line="240" w:lineRule="auto"/>
              <w:contextualSpacing/>
              <w:rPr>
                <w:rFonts w:ascii="Times New Roman" w:hAnsi="Times New Roman"/>
                <w:caps/>
                <w:noProof/>
                <w:sz w:val="24"/>
                <w:szCs w:val="24"/>
                <w:lang w:eastAsia="en-AU"/>
              </w:rPr>
            </w:pPr>
          </w:p>
        </w:tc>
      </w:tr>
      <w:tr w:rsidR="00FC2BF0" w:rsidRPr="00BD7769" w:rsidTr="0025605F">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FC2BF0" w:rsidRPr="00BD7769" w:rsidRDefault="00FC2BF0" w:rsidP="00C535F2">
            <w:pPr>
              <w:pStyle w:val="ListParagraph"/>
              <w:numPr>
                <w:ilvl w:val="0"/>
                <w:numId w:val="181"/>
              </w:numPr>
              <w:spacing w:before="100" w:beforeAutospacing="1" w:after="100" w:afterAutospacing="1" w:line="240" w:lineRule="auto"/>
              <w:contextualSpacing/>
              <w:jc w:val="both"/>
              <w:rPr>
                <w:rFonts w:ascii="Times New Roman" w:hAnsi="Times New Roman"/>
                <w:sz w:val="20"/>
                <w:szCs w:val="20"/>
              </w:rPr>
            </w:pPr>
            <w:r w:rsidRPr="00BD7769">
              <w:rPr>
                <w:rFonts w:ascii="Times New Roman" w:hAnsi="Times New Roman"/>
                <w:sz w:val="20"/>
                <w:szCs w:val="20"/>
              </w:rPr>
              <w:t xml:space="preserve">врши послове прања, сушења лабораторијског посуђа; </w:t>
            </w:r>
          </w:p>
          <w:p w:rsidR="00FC2BF0" w:rsidRPr="00BD7769" w:rsidRDefault="00FC2BF0" w:rsidP="00C535F2">
            <w:pPr>
              <w:pStyle w:val="ListParagraph"/>
              <w:numPr>
                <w:ilvl w:val="0"/>
                <w:numId w:val="181"/>
              </w:numPr>
              <w:spacing w:before="100" w:beforeAutospacing="1" w:after="100" w:afterAutospacing="1" w:line="240" w:lineRule="auto"/>
              <w:contextualSpacing/>
              <w:jc w:val="both"/>
              <w:rPr>
                <w:rFonts w:ascii="Times New Roman" w:hAnsi="Times New Roman"/>
                <w:sz w:val="20"/>
                <w:szCs w:val="20"/>
              </w:rPr>
            </w:pPr>
            <w:r w:rsidRPr="00BD7769">
              <w:rPr>
                <w:rFonts w:ascii="Times New Roman" w:hAnsi="Times New Roman"/>
                <w:sz w:val="20"/>
                <w:szCs w:val="20"/>
              </w:rPr>
              <w:t xml:space="preserve">врши распоређивање лабораторијског посуђа по месту употребе; </w:t>
            </w:r>
          </w:p>
          <w:p w:rsidR="00FC2BF0" w:rsidRPr="00BD7769" w:rsidRDefault="00FC2BF0" w:rsidP="00C535F2">
            <w:pPr>
              <w:pStyle w:val="ListParagraph"/>
              <w:numPr>
                <w:ilvl w:val="0"/>
                <w:numId w:val="181"/>
              </w:numPr>
              <w:spacing w:before="100" w:beforeAutospacing="1" w:after="100" w:afterAutospacing="1" w:line="240" w:lineRule="auto"/>
              <w:contextualSpacing/>
              <w:jc w:val="both"/>
              <w:rPr>
                <w:rFonts w:ascii="Times New Roman" w:hAnsi="Times New Roman"/>
                <w:sz w:val="20"/>
                <w:szCs w:val="20"/>
              </w:rPr>
            </w:pPr>
            <w:r w:rsidRPr="00BD7769">
              <w:rPr>
                <w:rFonts w:ascii="Times New Roman" w:hAnsi="Times New Roman"/>
                <w:sz w:val="20"/>
                <w:szCs w:val="20"/>
              </w:rPr>
              <w:t>одржава хигијену радних површина у лабораторији;</w:t>
            </w:r>
          </w:p>
          <w:p w:rsidR="00FC2BF0" w:rsidRPr="00BD7769" w:rsidRDefault="00FC2BF0" w:rsidP="00C535F2">
            <w:pPr>
              <w:widowControl w:val="0"/>
              <w:numPr>
                <w:ilvl w:val="0"/>
                <w:numId w:val="18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rPr>
              <w:t>уклања продукте рада у лабораторији на прописан начин;</w:t>
            </w:r>
          </w:p>
          <w:p w:rsidR="00FC2BF0" w:rsidRPr="00BD7769" w:rsidRDefault="00FC2BF0" w:rsidP="00C535F2">
            <w:pPr>
              <w:widowControl w:val="0"/>
              <w:numPr>
                <w:ilvl w:val="0"/>
                <w:numId w:val="18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rPr>
              <w:t>о</w:t>
            </w:r>
            <w:r w:rsidRPr="00BD7769">
              <w:rPr>
                <w:rFonts w:ascii="Times New Roman" w:hAnsi="Times New Roman"/>
                <w:sz w:val="20"/>
                <w:szCs w:val="20"/>
                <w:lang w:val="pl-PL"/>
              </w:rPr>
              <w:t>држава</w:t>
            </w:r>
            <w:r w:rsidRPr="00BD7769">
              <w:rPr>
                <w:rFonts w:ascii="Times New Roman" w:hAnsi="Times New Roman"/>
                <w:sz w:val="20"/>
                <w:szCs w:val="20"/>
              </w:rPr>
              <w:t xml:space="preserve"> </w:t>
            </w:r>
            <w:r w:rsidRPr="00BD7769">
              <w:rPr>
                <w:rFonts w:ascii="Times New Roman" w:hAnsi="Times New Roman"/>
                <w:sz w:val="20"/>
                <w:szCs w:val="20"/>
                <w:lang w:val="pl-PL"/>
              </w:rPr>
              <w:t>хигијен</w:t>
            </w:r>
            <w:r w:rsidRPr="00BD7769">
              <w:rPr>
                <w:rFonts w:ascii="Times New Roman" w:hAnsi="Times New Roman"/>
                <w:sz w:val="20"/>
                <w:szCs w:val="20"/>
              </w:rPr>
              <w:t xml:space="preserve">у </w:t>
            </w:r>
            <w:r w:rsidRPr="00BD7769">
              <w:rPr>
                <w:rFonts w:ascii="Times New Roman" w:hAnsi="Times New Roman"/>
                <w:sz w:val="20"/>
                <w:szCs w:val="20"/>
                <w:lang w:val="pl-PL"/>
              </w:rPr>
              <w:t>уређаја</w:t>
            </w:r>
            <w:r w:rsidRPr="00BD7769">
              <w:rPr>
                <w:rFonts w:ascii="Times New Roman" w:hAnsi="Times New Roman"/>
                <w:sz w:val="20"/>
                <w:szCs w:val="20"/>
              </w:rPr>
              <w:t xml:space="preserve"> </w:t>
            </w:r>
            <w:r w:rsidRPr="00BD7769">
              <w:rPr>
                <w:rFonts w:ascii="Times New Roman" w:hAnsi="Times New Roman"/>
                <w:sz w:val="20"/>
                <w:szCs w:val="20"/>
                <w:lang w:val="pl-PL"/>
              </w:rPr>
              <w:t>и</w:t>
            </w:r>
            <w:r w:rsidRPr="00BD7769">
              <w:rPr>
                <w:rFonts w:ascii="Times New Roman" w:hAnsi="Times New Roman"/>
                <w:sz w:val="20"/>
                <w:szCs w:val="20"/>
              </w:rPr>
              <w:t xml:space="preserve"> </w:t>
            </w:r>
            <w:r w:rsidRPr="00BD7769">
              <w:rPr>
                <w:rFonts w:ascii="Times New Roman" w:hAnsi="Times New Roman"/>
                <w:sz w:val="20"/>
                <w:szCs w:val="20"/>
                <w:lang w:val="pl-PL"/>
              </w:rPr>
              <w:t>опреме</w:t>
            </w:r>
            <w:r w:rsidRPr="00BD7769">
              <w:rPr>
                <w:rFonts w:ascii="Times New Roman" w:hAnsi="Times New Roman"/>
                <w:sz w:val="20"/>
                <w:szCs w:val="20"/>
              </w:rPr>
              <w:t>;</w:t>
            </w:r>
          </w:p>
          <w:p w:rsidR="00FC2BF0" w:rsidRPr="00BD7769" w:rsidRDefault="00FC2BF0" w:rsidP="00C535F2">
            <w:pPr>
              <w:widowControl w:val="0"/>
              <w:numPr>
                <w:ilvl w:val="0"/>
                <w:numId w:val="18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rPr>
              <w:t xml:space="preserve">одржава чистоћу и исправности радних одела, прикупљање прљаве и издавање чисте радне одеће; </w:t>
            </w:r>
          </w:p>
          <w:p w:rsidR="00FC2BF0" w:rsidRPr="00BD7769" w:rsidRDefault="00FC2BF0" w:rsidP="00C535F2">
            <w:pPr>
              <w:widowControl w:val="0"/>
              <w:numPr>
                <w:ilvl w:val="0"/>
                <w:numId w:val="18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rPr>
              <w:t>врши пренос узорака за потребе института.</w:t>
            </w:r>
          </w:p>
          <w:p w:rsidR="00FC2BF0" w:rsidRPr="00BD7769" w:rsidRDefault="00FC2BF0" w:rsidP="0025605F">
            <w:pPr>
              <w:pStyle w:val="ListParagraph"/>
              <w:widowControl w:val="0"/>
              <w:overflowPunct w:val="0"/>
              <w:autoSpaceDE w:val="0"/>
              <w:autoSpaceDN w:val="0"/>
              <w:adjustRightInd w:val="0"/>
              <w:spacing w:line="240" w:lineRule="auto"/>
              <w:ind w:firstLine="0"/>
              <w:contextualSpacing/>
              <w:jc w:val="both"/>
              <w:textAlignment w:val="baseline"/>
              <w:rPr>
                <w:rFonts w:ascii="Times New Roman" w:eastAsia="Calibri" w:hAnsi="Times New Roman"/>
                <w:noProof/>
                <w:sz w:val="20"/>
                <w:szCs w:val="20"/>
              </w:rPr>
            </w:pPr>
          </w:p>
        </w:tc>
      </w:tr>
      <w:tr w:rsidR="00FC2BF0" w:rsidRPr="00BD7769" w:rsidTr="0025605F">
        <w:trPr>
          <w:trHeight w:val="300"/>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BD7769" w:rsidRDefault="00A05AE2" w:rsidP="00C535F2">
            <w:pPr>
              <w:pStyle w:val="ListParagraph"/>
              <w:numPr>
                <w:ilvl w:val="0"/>
                <w:numId w:val="154"/>
              </w:numPr>
              <w:spacing w:before="100" w:beforeAutospacing="1" w:after="100" w:afterAutospacing="1" w:line="240" w:lineRule="auto"/>
              <w:rPr>
                <w:rFonts w:ascii="Times New Roman" w:hAnsi="Times New Roman"/>
                <w:bCs/>
                <w:noProof/>
                <w:sz w:val="20"/>
                <w:szCs w:val="20"/>
                <w:lang w:val="en-AU" w:eastAsia="en-AU"/>
              </w:rPr>
            </w:pPr>
            <w:r>
              <w:rPr>
                <w:rFonts w:ascii="Times New Roman" w:hAnsi="Times New Roman"/>
                <w:bCs/>
                <w:sz w:val="20"/>
                <w:szCs w:val="20"/>
                <w:lang w:val="sr-Cyrl-CS"/>
              </w:rPr>
              <w:t>основно образовање.</w:t>
            </w:r>
          </w:p>
        </w:tc>
      </w:tr>
      <w:tr w:rsidR="00FC2BF0" w:rsidRPr="004774B3" w:rsidTr="0025605F">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4774B3" w:rsidRDefault="000B0982" w:rsidP="00C535F2">
            <w:pPr>
              <w:pStyle w:val="ListParagraph"/>
              <w:numPr>
                <w:ilvl w:val="0"/>
                <w:numId w:val="154"/>
              </w:numPr>
              <w:spacing w:before="100" w:beforeAutospacing="1" w:after="100" w:afterAutospacing="1" w:line="240" w:lineRule="auto"/>
              <w:rPr>
                <w:rFonts w:ascii="Times New Roman" w:hAnsi="Times New Roman"/>
                <w:noProof/>
                <w:sz w:val="20"/>
                <w:szCs w:val="20"/>
                <w:lang w:val="en-AU" w:eastAsia="en-AU"/>
              </w:rPr>
            </w:pPr>
            <w:r w:rsidRPr="00BD7769">
              <w:rPr>
                <w:rFonts w:ascii="Times New Roman" w:hAnsi="Times New Roman"/>
                <w:bCs/>
                <w:sz w:val="20"/>
                <w:szCs w:val="20"/>
                <w:lang w:val="sr-Cyrl-CS"/>
              </w:rPr>
              <w:t>у складу са општим актом института</w:t>
            </w:r>
            <w:r w:rsidRPr="000B0982">
              <w:rPr>
                <w:rFonts w:ascii="Times New Roman" w:hAnsi="Times New Roman"/>
                <w:bCs/>
                <w:sz w:val="20"/>
                <w:szCs w:val="20"/>
                <w:lang w:val="sr-Cyrl-CS"/>
              </w:rPr>
              <w:t>.</w:t>
            </w:r>
          </w:p>
        </w:tc>
      </w:tr>
    </w:tbl>
    <w:p w:rsidR="00FC2BF0" w:rsidRDefault="00FC2BF0" w:rsidP="00FC2BF0">
      <w:pPr>
        <w:tabs>
          <w:tab w:val="left" w:pos="7305"/>
        </w:tabs>
        <w:spacing w:line="240" w:lineRule="auto"/>
        <w:rPr>
          <w:rFonts w:ascii="Times New Roman" w:hAnsi="Times New Roman"/>
          <w:bCs/>
          <w:sz w:val="24"/>
          <w:szCs w:val="24"/>
        </w:rPr>
      </w:pPr>
    </w:p>
    <w:p w:rsidR="00FC2BF0" w:rsidRPr="00E94818" w:rsidRDefault="00FC2BF0" w:rsidP="00FC2BF0">
      <w:pPr>
        <w:spacing w:after="160" w:line="259" w:lineRule="auto"/>
        <w:ind w:left="0" w:firstLine="0"/>
        <w:rPr>
          <w:rFonts w:ascii="Times New Roman" w:hAnsi="Times New Roman"/>
          <w:bCs/>
          <w:sz w:val="24"/>
          <w:szCs w:val="24"/>
        </w:rPr>
      </w:pPr>
    </w:p>
    <w:sectPr w:rsidR="00FC2BF0" w:rsidRPr="00E94818" w:rsidSect="00EE0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A4" w:rsidRDefault="008852A4" w:rsidP="00690AD0">
      <w:pPr>
        <w:spacing w:line="240" w:lineRule="auto"/>
      </w:pPr>
      <w:r>
        <w:separator/>
      </w:r>
    </w:p>
  </w:endnote>
  <w:endnote w:type="continuationSeparator" w:id="0">
    <w:p w:rsidR="008852A4" w:rsidRDefault="008852A4" w:rsidP="00690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A4" w:rsidRDefault="008852A4" w:rsidP="00690AD0">
      <w:pPr>
        <w:spacing w:line="240" w:lineRule="auto"/>
      </w:pPr>
      <w:r>
        <w:separator/>
      </w:r>
    </w:p>
  </w:footnote>
  <w:footnote w:type="continuationSeparator" w:id="0">
    <w:p w:rsidR="008852A4" w:rsidRDefault="008852A4" w:rsidP="00690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722"/>
    <w:multiLevelType w:val="hybridMultilevel"/>
    <w:tmpl w:val="013A57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0535A"/>
    <w:multiLevelType w:val="hybridMultilevel"/>
    <w:tmpl w:val="B53E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91723"/>
    <w:multiLevelType w:val="hybridMultilevel"/>
    <w:tmpl w:val="CA28F80A"/>
    <w:lvl w:ilvl="0" w:tplc="2DEC38BE">
      <w:start w:val="1"/>
      <w:numFmt w:val="decimal"/>
      <w:lvlText w:val="%1)"/>
      <w:lvlJc w:val="left"/>
      <w:pPr>
        <w:tabs>
          <w:tab w:val="num" w:pos="360"/>
        </w:tabs>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specVanish w:val="0"/>
      </w:rPr>
    </w:lvl>
    <w:lvl w:ilvl="1" w:tplc="04090003">
      <w:start w:val="1"/>
      <w:numFmt w:val="bullet"/>
      <w:lvlText w:val="o"/>
      <w:lvlJc w:val="left"/>
      <w:pPr>
        <w:tabs>
          <w:tab w:val="num" w:pos="1080"/>
        </w:tabs>
        <w:ind w:left="1080" w:hanging="360"/>
      </w:pPr>
      <w:rPr>
        <w:rFonts w:ascii="Courier New" w:hAnsi="Courier New" w:cs="Courier New"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1D57500"/>
    <w:multiLevelType w:val="hybridMultilevel"/>
    <w:tmpl w:val="8DDCDC8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27919A1"/>
    <w:multiLevelType w:val="hybridMultilevel"/>
    <w:tmpl w:val="B5306E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1A7924"/>
    <w:multiLevelType w:val="hybridMultilevel"/>
    <w:tmpl w:val="741CDD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48214E6"/>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59274FC"/>
    <w:multiLevelType w:val="hybridMultilevel"/>
    <w:tmpl w:val="4FBC3360"/>
    <w:lvl w:ilvl="0" w:tplc="2586FAE4">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8">
    <w:nsid w:val="06883D33"/>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6BA4D0B"/>
    <w:multiLevelType w:val="hybridMultilevel"/>
    <w:tmpl w:val="CBC49C5A"/>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445A9F"/>
    <w:multiLevelType w:val="hybridMultilevel"/>
    <w:tmpl w:val="E3E67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74067D"/>
    <w:multiLevelType w:val="hybridMultilevel"/>
    <w:tmpl w:val="372A9DF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752989"/>
    <w:multiLevelType w:val="hybridMultilevel"/>
    <w:tmpl w:val="2D429442"/>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3">
    <w:nsid w:val="0A993060"/>
    <w:multiLevelType w:val="hybridMultilevel"/>
    <w:tmpl w:val="10668634"/>
    <w:lvl w:ilvl="0" w:tplc="C1B26922">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AB662A"/>
    <w:multiLevelType w:val="hybridMultilevel"/>
    <w:tmpl w:val="425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E76A5C"/>
    <w:multiLevelType w:val="hybridMultilevel"/>
    <w:tmpl w:val="3D0E8E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AF037ED"/>
    <w:multiLevelType w:val="hybridMultilevel"/>
    <w:tmpl w:val="C1186E6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7">
    <w:nsid w:val="0C4B4F9D"/>
    <w:multiLevelType w:val="hybridMultilevel"/>
    <w:tmpl w:val="23388B5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CDA49C3"/>
    <w:multiLevelType w:val="hybridMultilevel"/>
    <w:tmpl w:val="261EA5B0"/>
    <w:lvl w:ilvl="0" w:tplc="F75890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D4D7457"/>
    <w:multiLevelType w:val="hybridMultilevel"/>
    <w:tmpl w:val="E3E67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F346BA4"/>
    <w:multiLevelType w:val="hybridMultilevel"/>
    <w:tmpl w:val="6FDEF3B6"/>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F9442AE"/>
    <w:multiLevelType w:val="hybridMultilevel"/>
    <w:tmpl w:val="BADE64BA"/>
    <w:lvl w:ilvl="0" w:tplc="3594C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FFD1D2E"/>
    <w:multiLevelType w:val="hybridMultilevel"/>
    <w:tmpl w:val="570E381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01E7447"/>
    <w:multiLevelType w:val="hybridMultilevel"/>
    <w:tmpl w:val="1A72D47E"/>
    <w:lvl w:ilvl="0" w:tplc="241A0011">
      <w:start w:val="1"/>
      <w:numFmt w:val="decimal"/>
      <w:lvlText w:val="%1)"/>
      <w:lvlJc w:val="left"/>
      <w:pPr>
        <w:ind w:left="360" w:hanging="360"/>
      </w:pPr>
      <w:rPr>
        <w:rFonts w:hint="default"/>
      </w:rPr>
    </w:lvl>
    <w:lvl w:ilvl="1" w:tplc="081A0003">
      <w:start w:val="1"/>
      <w:numFmt w:val="bullet"/>
      <w:lvlText w:val="o"/>
      <w:lvlJc w:val="left"/>
      <w:pPr>
        <w:ind w:left="1080" w:hanging="360"/>
      </w:pPr>
      <w:rPr>
        <w:rFonts w:ascii="Courier New" w:hAnsi="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4">
    <w:nsid w:val="10F00086"/>
    <w:multiLevelType w:val="hybridMultilevel"/>
    <w:tmpl w:val="8DDA74A2"/>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5F272A"/>
    <w:multiLevelType w:val="hybridMultilevel"/>
    <w:tmpl w:val="5C40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621180"/>
    <w:multiLevelType w:val="hybridMultilevel"/>
    <w:tmpl w:val="4D74E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9F2439"/>
    <w:multiLevelType w:val="hybridMultilevel"/>
    <w:tmpl w:val="65DAD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6B5442"/>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3137841"/>
    <w:multiLevelType w:val="hybridMultilevel"/>
    <w:tmpl w:val="21FAF1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38B7CAF"/>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43D14B1"/>
    <w:multiLevelType w:val="hybridMultilevel"/>
    <w:tmpl w:val="495E1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5E1F25"/>
    <w:multiLevelType w:val="hybridMultilevel"/>
    <w:tmpl w:val="D6C261FC"/>
    <w:lvl w:ilvl="0" w:tplc="04090011">
      <w:start w:val="1"/>
      <w:numFmt w:val="decimal"/>
      <w:lvlText w:val="%1)"/>
      <w:lvlJc w:val="left"/>
      <w:pPr>
        <w:tabs>
          <w:tab w:val="num" w:pos="660"/>
        </w:tabs>
        <w:ind w:left="6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5202F31"/>
    <w:multiLevelType w:val="hybridMultilevel"/>
    <w:tmpl w:val="32F6987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56B4FAE"/>
    <w:multiLevelType w:val="hybridMultilevel"/>
    <w:tmpl w:val="E1C02576"/>
    <w:lvl w:ilvl="0" w:tplc="FFFFFFFF">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57C6073"/>
    <w:multiLevelType w:val="hybridMultilevel"/>
    <w:tmpl w:val="AD180992"/>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36">
    <w:nsid w:val="158A0470"/>
    <w:multiLevelType w:val="hybridMultilevel"/>
    <w:tmpl w:val="FE9EB67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5C67EFC"/>
    <w:multiLevelType w:val="hybridMultilevel"/>
    <w:tmpl w:val="CC64D396"/>
    <w:lvl w:ilvl="0" w:tplc="7ECCED8E">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15CD065E"/>
    <w:multiLevelType w:val="hybridMultilevel"/>
    <w:tmpl w:val="E5605A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5FA4503"/>
    <w:multiLevelType w:val="hybridMultilevel"/>
    <w:tmpl w:val="778EF63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40">
    <w:nsid w:val="15FB6EF4"/>
    <w:multiLevelType w:val="hybridMultilevel"/>
    <w:tmpl w:val="A5F4169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6253ADF"/>
    <w:multiLevelType w:val="hybridMultilevel"/>
    <w:tmpl w:val="818E8EC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8A6A43"/>
    <w:multiLevelType w:val="hybridMultilevel"/>
    <w:tmpl w:val="AC6E8998"/>
    <w:lvl w:ilvl="0" w:tplc="C97AC9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7BC3A3E"/>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19AB6251"/>
    <w:multiLevelType w:val="hybridMultilevel"/>
    <w:tmpl w:val="0FCAF6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9C0077D"/>
    <w:multiLevelType w:val="hybridMultilevel"/>
    <w:tmpl w:val="0B30A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E5013C"/>
    <w:multiLevelType w:val="hybridMultilevel"/>
    <w:tmpl w:val="B6A8DC16"/>
    <w:lvl w:ilvl="0" w:tplc="F3B0557C">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C4947F1"/>
    <w:multiLevelType w:val="hybridMultilevel"/>
    <w:tmpl w:val="5F0CE6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C633A59"/>
    <w:multiLevelType w:val="hybridMultilevel"/>
    <w:tmpl w:val="661A7D80"/>
    <w:lvl w:ilvl="0" w:tplc="04090011">
      <w:start w:val="1"/>
      <w:numFmt w:val="decimal"/>
      <w:lvlText w:val="%1)"/>
      <w:lvlJc w:val="left"/>
      <w:pPr>
        <w:ind w:left="60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49">
    <w:nsid w:val="1CF47A1D"/>
    <w:multiLevelType w:val="hybridMultilevel"/>
    <w:tmpl w:val="17045A36"/>
    <w:lvl w:ilvl="0" w:tplc="04090011">
      <w:start w:val="1"/>
      <w:numFmt w:val="decimal"/>
      <w:lvlText w:val="%1)"/>
      <w:lvlJc w:val="left"/>
      <w:pPr>
        <w:tabs>
          <w:tab w:val="num" w:pos="430"/>
        </w:tabs>
        <w:ind w:left="43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50">
    <w:nsid w:val="1DAC1150"/>
    <w:multiLevelType w:val="hybridMultilevel"/>
    <w:tmpl w:val="B5AC18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E0E43C4"/>
    <w:multiLevelType w:val="hybridMultilevel"/>
    <w:tmpl w:val="12EA1FE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52">
    <w:nsid w:val="1F647A76"/>
    <w:multiLevelType w:val="hybridMultilevel"/>
    <w:tmpl w:val="F1F4D924"/>
    <w:lvl w:ilvl="0" w:tplc="C7B4C90E">
      <w:start w:val="1"/>
      <w:numFmt w:val="decimal"/>
      <w:lvlText w:val="%1)"/>
      <w:lvlJc w:val="left"/>
      <w:pPr>
        <w:ind w:left="360" w:hanging="360"/>
      </w:pPr>
      <w:rPr>
        <w:rFonts w:hint="default"/>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3">
    <w:nsid w:val="1F857736"/>
    <w:multiLevelType w:val="hybridMultilevel"/>
    <w:tmpl w:val="352E9C4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FA82905"/>
    <w:multiLevelType w:val="hybridMultilevel"/>
    <w:tmpl w:val="A77811B2"/>
    <w:lvl w:ilvl="0" w:tplc="469888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1FF11753"/>
    <w:multiLevelType w:val="hybridMultilevel"/>
    <w:tmpl w:val="1780D5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204B02C5"/>
    <w:multiLevelType w:val="hybridMultilevel"/>
    <w:tmpl w:val="0C7E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684AE3"/>
    <w:multiLevelType w:val="hybridMultilevel"/>
    <w:tmpl w:val="46C21752"/>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38C7DBB"/>
    <w:multiLevelType w:val="hybridMultilevel"/>
    <w:tmpl w:val="8DF0A9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nsid w:val="23ED0011"/>
    <w:multiLevelType w:val="hybridMultilevel"/>
    <w:tmpl w:val="6F1E6888"/>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42549DC"/>
    <w:multiLevelType w:val="hybridMultilevel"/>
    <w:tmpl w:val="9B36F3B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24366BD3"/>
    <w:multiLevelType w:val="hybridMultilevel"/>
    <w:tmpl w:val="FC2CE636"/>
    <w:lvl w:ilvl="0" w:tplc="AFC22540">
      <w:start w:val="1"/>
      <w:numFmt w:val="decimal"/>
      <w:lvlText w:val="%1)"/>
      <w:lvlJc w:val="left"/>
      <w:pPr>
        <w:ind w:left="360" w:hanging="360"/>
      </w:pPr>
      <w:rPr>
        <w:rFonts w:hint="default"/>
        <w:b w:val="0"/>
        <w:bCs/>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24AC0771"/>
    <w:multiLevelType w:val="hybridMultilevel"/>
    <w:tmpl w:val="72C46A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4C25BAC"/>
    <w:multiLevelType w:val="hybridMultilevel"/>
    <w:tmpl w:val="58A2B8AC"/>
    <w:lvl w:ilvl="0" w:tplc="1FA0C952">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541755C"/>
    <w:multiLevelType w:val="hybridMultilevel"/>
    <w:tmpl w:val="9F6A3174"/>
    <w:numStyleLink w:val="Bullets2Stef35"/>
  </w:abstractNum>
  <w:abstractNum w:abstractNumId="65">
    <w:nsid w:val="256967F3"/>
    <w:multiLevelType w:val="hybridMultilevel"/>
    <w:tmpl w:val="89CCB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5781393"/>
    <w:multiLevelType w:val="hybridMultilevel"/>
    <w:tmpl w:val="48488608"/>
    <w:lvl w:ilvl="0" w:tplc="04090011">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7">
    <w:nsid w:val="25B8354C"/>
    <w:multiLevelType w:val="hybridMultilevel"/>
    <w:tmpl w:val="A7C6CFB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66E03DB"/>
    <w:multiLevelType w:val="hybridMultilevel"/>
    <w:tmpl w:val="377CEF0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70D6370"/>
    <w:multiLevelType w:val="hybridMultilevel"/>
    <w:tmpl w:val="FC2CE636"/>
    <w:lvl w:ilvl="0" w:tplc="AFC22540">
      <w:start w:val="1"/>
      <w:numFmt w:val="decimal"/>
      <w:lvlText w:val="%1)"/>
      <w:lvlJc w:val="left"/>
      <w:pPr>
        <w:ind w:left="360" w:hanging="360"/>
      </w:pPr>
      <w:rPr>
        <w:rFonts w:hint="default"/>
        <w:b w:val="0"/>
        <w:bCs/>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9972FFA"/>
    <w:multiLevelType w:val="hybridMultilevel"/>
    <w:tmpl w:val="A80075EA"/>
    <w:lvl w:ilvl="0" w:tplc="7BEEE0A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9C94501"/>
    <w:multiLevelType w:val="hybridMultilevel"/>
    <w:tmpl w:val="DF1A8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9E85A2B"/>
    <w:multiLevelType w:val="hybridMultilevel"/>
    <w:tmpl w:val="B9EAF3E4"/>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2AC34650"/>
    <w:multiLevelType w:val="hybridMultilevel"/>
    <w:tmpl w:val="52F26AA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nsid w:val="2AD868E8"/>
    <w:multiLevelType w:val="hybridMultilevel"/>
    <w:tmpl w:val="9AB4564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BAA571C"/>
    <w:multiLevelType w:val="hybridMultilevel"/>
    <w:tmpl w:val="9F6A3174"/>
    <w:styleLink w:val="Bullets2Stef35"/>
    <w:lvl w:ilvl="0" w:tplc="292C0A5E">
      <w:numFmt w:val="bullet"/>
      <w:lvlText w:val="-"/>
      <w:lvlJc w:val="left"/>
      <w:pPr>
        <w:tabs>
          <w:tab w:val="num" w:pos="430"/>
        </w:tabs>
        <w:ind w:left="430" w:hanging="340"/>
      </w:pPr>
      <w:rPr>
        <w:rFonts w:ascii="Calibri" w:eastAsia="Times New Roman" w:hAnsi="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76">
    <w:nsid w:val="2BB73EF5"/>
    <w:multiLevelType w:val="hybridMultilevel"/>
    <w:tmpl w:val="FC1A3050"/>
    <w:lvl w:ilvl="0" w:tplc="F11A0F06">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C056C24"/>
    <w:multiLevelType w:val="hybridMultilevel"/>
    <w:tmpl w:val="8AF8F2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C393EC6"/>
    <w:multiLevelType w:val="hybridMultilevel"/>
    <w:tmpl w:val="CCC88D36"/>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CB133F3"/>
    <w:multiLevelType w:val="hybridMultilevel"/>
    <w:tmpl w:val="FB76A9F6"/>
    <w:lvl w:ilvl="0" w:tplc="F7C26C56">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E441D0A"/>
    <w:multiLevelType w:val="hybridMultilevel"/>
    <w:tmpl w:val="73061754"/>
    <w:lvl w:ilvl="0" w:tplc="04090011">
      <w:start w:val="1"/>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2E967CC3"/>
    <w:multiLevelType w:val="hybridMultilevel"/>
    <w:tmpl w:val="29F03D28"/>
    <w:lvl w:ilvl="0" w:tplc="04090011">
      <w:start w:val="1"/>
      <w:numFmt w:val="decimal"/>
      <w:lvlText w:val="%1)"/>
      <w:lvlJc w:val="left"/>
      <w:pPr>
        <w:tabs>
          <w:tab w:val="num" w:pos="360"/>
        </w:tabs>
        <w:ind w:left="360" w:hanging="360"/>
      </w:pPr>
      <w:rPr>
        <w:rFonts w:hint="default"/>
        <w:strike w:val="0"/>
      </w:rPr>
    </w:lvl>
    <w:lvl w:ilvl="1" w:tplc="E83269F8">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F0F0BB3"/>
    <w:multiLevelType w:val="hybridMultilevel"/>
    <w:tmpl w:val="68E0B6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052724D"/>
    <w:multiLevelType w:val="hybridMultilevel"/>
    <w:tmpl w:val="FFE6D7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3068437B"/>
    <w:multiLevelType w:val="hybridMultilevel"/>
    <w:tmpl w:val="FFE6D7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0D34C3B"/>
    <w:multiLevelType w:val="hybridMultilevel"/>
    <w:tmpl w:val="66E0FC08"/>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2FC2F75"/>
    <w:multiLevelType w:val="hybridMultilevel"/>
    <w:tmpl w:val="B9380E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332438AE"/>
    <w:multiLevelType w:val="hybridMultilevel"/>
    <w:tmpl w:val="3504332E"/>
    <w:lvl w:ilvl="0" w:tplc="292C0A5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337E2E04"/>
    <w:multiLevelType w:val="hybridMultilevel"/>
    <w:tmpl w:val="06427A4A"/>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89">
    <w:nsid w:val="33F046B6"/>
    <w:multiLevelType w:val="hybridMultilevel"/>
    <w:tmpl w:val="ED7685D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0">
    <w:nsid w:val="342404A8"/>
    <w:multiLevelType w:val="hybridMultilevel"/>
    <w:tmpl w:val="2A88F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34473B35"/>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362027C6"/>
    <w:multiLevelType w:val="hybridMultilevel"/>
    <w:tmpl w:val="CC22F354"/>
    <w:lvl w:ilvl="0" w:tplc="96A848DC">
      <w:start w:val="1"/>
      <w:numFmt w:val="decimal"/>
      <w:lvlText w:val="%1)"/>
      <w:lvlJc w:val="left"/>
      <w:pPr>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nsid w:val="36C86356"/>
    <w:multiLevelType w:val="hybridMultilevel"/>
    <w:tmpl w:val="85E87648"/>
    <w:lvl w:ilvl="0" w:tplc="4A0C3102">
      <w:start w:val="1"/>
      <w:numFmt w:val="decimal"/>
      <w:lvlText w:val="%1)"/>
      <w:lvlJc w:val="left"/>
      <w:pPr>
        <w:ind w:left="502" w:hanging="360"/>
      </w:pPr>
      <w:rPr>
        <w:rFonts w:hint="default"/>
        <w:color w:val="auto"/>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94">
    <w:nsid w:val="38403DB2"/>
    <w:multiLevelType w:val="hybridMultilevel"/>
    <w:tmpl w:val="3EEEBA1C"/>
    <w:lvl w:ilvl="0" w:tplc="3F04FE46">
      <w:start w:val="1"/>
      <w:numFmt w:val="decimal"/>
      <w:lvlText w:val="%1)"/>
      <w:lvlJc w:val="left"/>
      <w:pPr>
        <w:ind w:left="36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8781913"/>
    <w:multiLevelType w:val="hybridMultilevel"/>
    <w:tmpl w:val="40A693CA"/>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38BE066F"/>
    <w:multiLevelType w:val="hybridMultilevel"/>
    <w:tmpl w:val="FF0ABD9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39F6428D"/>
    <w:multiLevelType w:val="hybridMultilevel"/>
    <w:tmpl w:val="C55A8F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3B5157E9"/>
    <w:multiLevelType w:val="hybridMultilevel"/>
    <w:tmpl w:val="9258ADCA"/>
    <w:lvl w:ilvl="0" w:tplc="BFC47D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B945F00"/>
    <w:multiLevelType w:val="hybridMultilevel"/>
    <w:tmpl w:val="A93C02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3BA56BBC"/>
    <w:multiLevelType w:val="hybridMultilevel"/>
    <w:tmpl w:val="6652C2D6"/>
    <w:lvl w:ilvl="0" w:tplc="2C3EAE6A">
      <w:start w:val="1"/>
      <w:numFmt w:val="decimal"/>
      <w:lvlText w:val="%1)"/>
      <w:lvlJc w:val="left"/>
      <w:pPr>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3BEA4706"/>
    <w:multiLevelType w:val="hybridMultilevel"/>
    <w:tmpl w:val="DC16CF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3C37403C"/>
    <w:multiLevelType w:val="hybridMultilevel"/>
    <w:tmpl w:val="1920399C"/>
    <w:lvl w:ilvl="0" w:tplc="241A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C6A015A"/>
    <w:multiLevelType w:val="hybridMultilevel"/>
    <w:tmpl w:val="3A22B7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3C9908FB"/>
    <w:multiLevelType w:val="hybridMultilevel"/>
    <w:tmpl w:val="D3A285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3D0B7E11"/>
    <w:multiLevelType w:val="hybridMultilevel"/>
    <w:tmpl w:val="6254C312"/>
    <w:lvl w:ilvl="0" w:tplc="11CE8A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DD131DC"/>
    <w:multiLevelType w:val="hybridMultilevel"/>
    <w:tmpl w:val="2A88F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3F93330E"/>
    <w:multiLevelType w:val="hybridMultilevel"/>
    <w:tmpl w:val="CF3E1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EF056E"/>
    <w:multiLevelType w:val="hybridMultilevel"/>
    <w:tmpl w:val="D5001D6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40511DD9"/>
    <w:multiLevelType w:val="hybridMultilevel"/>
    <w:tmpl w:val="954ABC04"/>
    <w:lvl w:ilvl="0" w:tplc="70CEFAE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0566B2A"/>
    <w:multiLevelType w:val="hybridMultilevel"/>
    <w:tmpl w:val="6668107A"/>
    <w:lvl w:ilvl="0" w:tplc="836C4C24">
      <w:numFmt w:val="bullet"/>
      <w:lvlText w:val="-"/>
      <w:lvlJc w:val="left"/>
      <w:pPr>
        <w:ind w:left="63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1BA4935"/>
    <w:multiLevelType w:val="hybridMultilevel"/>
    <w:tmpl w:val="8D4030E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41E12970"/>
    <w:multiLevelType w:val="hybridMultilevel"/>
    <w:tmpl w:val="4DB69BC8"/>
    <w:lvl w:ilvl="0" w:tplc="066CCFE0">
      <w:start w:val="1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2614CBF"/>
    <w:multiLevelType w:val="hybridMultilevel"/>
    <w:tmpl w:val="F56A9D74"/>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4">
    <w:nsid w:val="42F275AC"/>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435E3773"/>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43901D9D"/>
    <w:multiLevelType w:val="hybridMultilevel"/>
    <w:tmpl w:val="7DFEDCDA"/>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44785FD3"/>
    <w:multiLevelType w:val="hybridMultilevel"/>
    <w:tmpl w:val="079E98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449249E9"/>
    <w:multiLevelType w:val="hybridMultilevel"/>
    <w:tmpl w:val="CE949FBE"/>
    <w:lvl w:ilvl="0" w:tplc="67580246">
      <w:start w:val="1"/>
      <w:numFmt w:val="decimal"/>
      <w:lvlText w:val="%1)"/>
      <w:lvlJc w:val="left"/>
      <w:pPr>
        <w:ind w:left="360" w:hanging="360"/>
      </w:pPr>
      <w:rPr>
        <w:rFonts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5656F3B"/>
    <w:multiLevelType w:val="hybridMultilevel"/>
    <w:tmpl w:val="A30EDE64"/>
    <w:lvl w:ilvl="0" w:tplc="BB8A55B4">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458A7818"/>
    <w:multiLevelType w:val="hybridMultilevel"/>
    <w:tmpl w:val="826038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45E34FDF"/>
    <w:multiLevelType w:val="hybridMultilevel"/>
    <w:tmpl w:val="D0A626A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72C2AC0"/>
    <w:multiLevelType w:val="hybridMultilevel"/>
    <w:tmpl w:val="9D7C3B36"/>
    <w:lvl w:ilvl="0" w:tplc="FBC42362">
      <w:start w:val="1"/>
      <w:numFmt w:val="decimal"/>
      <w:lvlText w:val="%1)"/>
      <w:lvlJc w:val="left"/>
      <w:pPr>
        <w:ind w:left="720" w:hanging="360"/>
      </w:pPr>
      <w:rPr>
        <w:rFonts w:hint="default"/>
        <w:b w:val="0"/>
        <w:bCs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7BB1992"/>
    <w:multiLevelType w:val="hybridMultilevel"/>
    <w:tmpl w:val="3678EF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482B4D45"/>
    <w:multiLevelType w:val="hybridMultilevel"/>
    <w:tmpl w:val="E3E67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48675103"/>
    <w:multiLevelType w:val="hybridMultilevel"/>
    <w:tmpl w:val="4766A890"/>
    <w:lvl w:ilvl="0" w:tplc="04090011">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48843B00"/>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4A060934"/>
    <w:multiLevelType w:val="hybridMultilevel"/>
    <w:tmpl w:val="1CECCDA8"/>
    <w:lvl w:ilvl="0" w:tplc="2586FAE4">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28">
    <w:nsid w:val="4B0D08CE"/>
    <w:multiLevelType w:val="hybridMultilevel"/>
    <w:tmpl w:val="DA58E646"/>
    <w:lvl w:ilvl="0" w:tplc="B978C2E6">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C3A0C0A"/>
    <w:multiLevelType w:val="hybridMultilevel"/>
    <w:tmpl w:val="071C1A2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4CA776F0"/>
    <w:multiLevelType w:val="hybridMultilevel"/>
    <w:tmpl w:val="B78A9864"/>
    <w:lvl w:ilvl="0" w:tplc="B6BE1AF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4DB27A0C"/>
    <w:multiLevelType w:val="hybridMultilevel"/>
    <w:tmpl w:val="CB9C9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DB84D63"/>
    <w:multiLevelType w:val="hybridMultilevel"/>
    <w:tmpl w:val="8D6ABB58"/>
    <w:lvl w:ilvl="0" w:tplc="903A86AE">
      <w:start w:val="1"/>
      <w:numFmt w:val="decimal"/>
      <w:lvlText w:val="%1)"/>
      <w:lvlJc w:val="left"/>
      <w:pPr>
        <w:ind w:left="360" w:hanging="360"/>
      </w:pPr>
      <w:rPr>
        <w:rFonts w:ascii="Times New Roman" w:hAnsi="Times New Roman" w:cs="Times New Roman"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E98743D"/>
    <w:multiLevelType w:val="hybridMultilevel"/>
    <w:tmpl w:val="2B82A296"/>
    <w:lvl w:ilvl="0" w:tplc="FFFFFFFF">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ECF10C8"/>
    <w:multiLevelType w:val="hybridMultilevel"/>
    <w:tmpl w:val="19729E72"/>
    <w:lvl w:ilvl="0" w:tplc="4FB89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F0C4A4B"/>
    <w:multiLevelType w:val="hybridMultilevel"/>
    <w:tmpl w:val="C39A7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FB81508"/>
    <w:multiLevelType w:val="hybridMultilevel"/>
    <w:tmpl w:val="BD52643C"/>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FDE4BA6"/>
    <w:multiLevelType w:val="hybridMultilevel"/>
    <w:tmpl w:val="BF1C06FE"/>
    <w:lvl w:ilvl="0" w:tplc="BFC47D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FF248C2"/>
    <w:multiLevelType w:val="hybridMultilevel"/>
    <w:tmpl w:val="F1E80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523A4BB7"/>
    <w:multiLevelType w:val="hybridMultilevel"/>
    <w:tmpl w:val="EB12B5BE"/>
    <w:lvl w:ilvl="0" w:tplc="AD728424">
      <w:start w:val="1"/>
      <w:numFmt w:val="decimal"/>
      <w:lvlText w:val="%1."/>
      <w:lvlJc w:val="left"/>
      <w:pPr>
        <w:ind w:left="720" w:hanging="360"/>
      </w:pPr>
      <w:rPr>
        <w:rFonts w:ascii="Times New Roman" w:hAnsi="Times New Roman" w:cs="Times New Roman" w:hint="default"/>
        <w:strike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2943ADA"/>
    <w:multiLevelType w:val="hybridMultilevel"/>
    <w:tmpl w:val="949497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53DC53B8"/>
    <w:multiLevelType w:val="hybridMultilevel"/>
    <w:tmpl w:val="91BC668A"/>
    <w:lvl w:ilvl="0" w:tplc="452C0EAE">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546C0B78"/>
    <w:multiLevelType w:val="hybridMultilevel"/>
    <w:tmpl w:val="3572B27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54BB51EE"/>
    <w:multiLevelType w:val="hybridMultilevel"/>
    <w:tmpl w:val="D158D93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54E33D00"/>
    <w:multiLevelType w:val="hybridMultilevel"/>
    <w:tmpl w:val="1C5095B4"/>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54F3312B"/>
    <w:multiLevelType w:val="hybridMultilevel"/>
    <w:tmpl w:val="165E80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54FD24B6"/>
    <w:multiLevelType w:val="hybridMultilevel"/>
    <w:tmpl w:val="948662FE"/>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54FD2784"/>
    <w:multiLevelType w:val="hybridMultilevel"/>
    <w:tmpl w:val="5074FA86"/>
    <w:lvl w:ilvl="0" w:tplc="4976A6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54A425A"/>
    <w:multiLevelType w:val="hybridMultilevel"/>
    <w:tmpl w:val="5E485114"/>
    <w:lvl w:ilvl="0" w:tplc="04090011">
      <w:start w:val="1"/>
      <w:numFmt w:val="decimal"/>
      <w:lvlText w:val="%1)"/>
      <w:lvlJc w:val="left"/>
      <w:pPr>
        <w:ind w:left="579"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49">
    <w:nsid w:val="55950937"/>
    <w:multiLevelType w:val="hybridMultilevel"/>
    <w:tmpl w:val="DE4E00A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50">
    <w:nsid w:val="559D3ABF"/>
    <w:multiLevelType w:val="hybridMultilevel"/>
    <w:tmpl w:val="52F26AA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1">
    <w:nsid w:val="5632713C"/>
    <w:multiLevelType w:val="hybridMultilevel"/>
    <w:tmpl w:val="C19AC8E4"/>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2">
    <w:nsid w:val="56A8457F"/>
    <w:multiLevelType w:val="hybridMultilevel"/>
    <w:tmpl w:val="D9C4C0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75E0C9B"/>
    <w:multiLevelType w:val="hybridMultilevel"/>
    <w:tmpl w:val="869A38DC"/>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579408FC"/>
    <w:multiLevelType w:val="hybridMultilevel"/>
    <w:tmpl w:val="0C7E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79F35FF"/>
    <w:multiLevelType w:val="hybridMultilevel"/>
    <w:tmpl w:val="53D8F8AA"/>
    <w:lvl w:ilvl="0" w:tplc="7ECCED8E">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nsid w:val="58B970DE"/>
    <w:multiLevelType w:val="hybridMultilevel"/>
    <w:tmpl w:val="1408C7FC"/>
    <w:lvl w:ilvl="0" w:tplc="04090011">
      <w:start w:val="1"/>
      <w:numFmt w:val="decimal"/>
      <w:lvlText w:val="%1)"/>
      <w:lvlJc w:val="left"/>
      <w:pPr>
        <w:ind w:left="806" w:hanging="360"/>
      </w:pPr>
    </w:lvl>
    <w:lvl w:ilvl="1" w:tplc="04090011">
      <w:start w:val="1"/>
      <w:numFmt w:val="decimal"/>
      <w:lvlText w:val="%2)"/>
      <w:lvlJc w:val="left"/>
      <w:pPr>
        <w:ind w:left="540" w:hanging="360"/>
      </w:pPr>
    </w:lvl>
    <w:lvl w:ilvl="2" w:tplc="C966D1FE">
      <w:start w:val="6"/>
      <w:numFmt w:val="decimal"/>
      <w:lvlText w:val="%3"/>
      <w:lvlJc w:val="left"/>
      <w:pPr>
        <w:ind w:left="2426" w:hanging="360"/>
      </w:pPr>
      <w:rPr>
        <w:rFonts w:ascii="Times New Roman" w:hAnsi="Times New Roman" w:cs="Times New Roman" w:hint="default"/>
        <w:sz w:val="20"/>
      </w:r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7">
    <w:nsid w:val="59166E4B"/>
    <w:multiLevelType w:val="hybridMultilevel"/>
    <w:tmpl w:val="22D0CFF8"/>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59F60AA3"/>
    <w:multiLevelType w:val="hybridMultilevel"/>
    <w:tmpl w:val="8F680AD0"/>
    <w:lvl w:ilvl="0" w:tplc="04090011">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59">
    <w:nsid w:val="5A582527"/>
    <w:multiLevelType w:val="hybridMultilevel"/>
    <w:tmpl w:val="EB2A29AE"/>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5B144CF1"/>
    <w:multiLevelType w:val="hybridMultilevel"/>
    <w:tmpl w:val="F6B4F09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5B9120CA"/>
    <w:multiLevelType w:val="hybridMultilevel"/>
    <w:tmpl w:val="353A50E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2">
    <w:nsid w:val="5C4E75CB"/>
    <w:multiLevelType w:val="hybridMultilevel"/>
    <w:tmpl w:val="9A34527A"/>
    <w:lvl w:ilvl="0" w:tplc="673CBFE0">
      <w:start w:val="1"/>
      <w:numFmt w:val="decimal"/>
      <w:lvlText w:val="%1)"/>
      <w:lvlJc w:val="left"/>
      <w:pPr>
        <w:ind w:left="54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CAA2C17"/>
    <w:multiLevelType w:val="hybridMultilevel"/>
    <w:tmpl w:val="50620E9C"/>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CBD77EE"/>
    <w:multiLevelType w:val="hybridMultilevel"/>
    <w:tmpl w:val="0C7E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CF4475C"/>
    <w:multiLevelType w:val="hybridMultilevel"/>
    <w:tmpl w:val="0C7E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EA409AB"/>
    <w:multiLevelType w:val="hybridMultilevel"/>
    <w:tmpl w:val="1C265E3C"/>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7">
    <w:nsid w:val="5ED73526"/>
    <w:multiLevelType w:val="hybridMultilevel"/>
    <w:tmpl w:val="4DB480E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8">
    <w:nsid w:val="5F340E99"/>
    <w:multiLevelType w:val="hybridMultilevel"/>
    <w:tmpl w:val="0C7E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0171979"/>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606252C8"/>
    <w:multiLevelType w:val="hybridMultilevel"/>
    <w:tmpl w:val="FCDAC2E6"/>
    <w:lvl w:ilvl="0" w:tplc="04090011">
      <w:start w:val="1"/>
      <w:numFmt w:val="decimal"/>
      <w:lvlText w:val="%1)"/>
      <w:lvlJc w:val="left"/>
      <w:pPr>
        <w:tabs>
          <w:tab w:val="num" w:pos="360"/>
        </w:tabs>
        <w:ind w:left="360" w:hanging="360"/>
      </w:pPr>
      <w:rPr>
        <w:rFonts w:hint="default"/>
        <w:strike w:val="0"/>
      </w:rPr>
    </w:lvl>
    <w:lvl w:ilvl="1" w:tplc="E83269F8">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607D597A"/>
    <w:multiLevelType w:val="hybridMultilevel"/>
    <w:tmpl w:val="EEBE81AC"/>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617B0482"/>
    <w:multiLevelType w:val="hybridMultilevel"/>
    <w:tmpl w:val="52A88942"/>
    <w:lvl w:ilvl="0" w:tplc="86FC0658">
      <w:start w:val="3"/>
      <w:numFmt w:val="bullet"/>
      <w:lvlText w:val="-"/>
      <w:lvlJc w:val="left"/>
      <w:pPr>
        <w:ind w:left="36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632B3676"/>
    <w:multiLevelType w:val="hybridMultilevel"/>
    <w:tmpl w:val="FBB4D9F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643C1145"/>
    <w:multiLevelType w:val="hybridMultilevel"/>
    <w:tmpl w:val="7F5A299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654259CF"/>
    <w:multiLevelType w:val="hybridMultilevel"/>
    <w:tmpl w:val="49D4DDE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5BF2222"/>
    <w:multiLevelType w:val="hybridMultilevel"/>
    <w:tmpl w:val="3DE4BEA4"/>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77">
    <w:nsid w:val="65C20030"/>
    <w:multiLevelType w:val="hybridMultilevel"/>
    <w:tmpl w:val="E160D8F6"/>
    <w:lvl w:ilvl="0" w:tplc="04090011">
      <w:start w:val="1"/>
      <w:numFmt w:val="decimal"/>
      <w:lvlText w:val="%1)"/>
      <w:lvlJc w:val="left"/>
      <w:pPr>
        <w:ind w:left="610" w:hanging="360"/>
      </w:p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78">
    <w:nsid w:val="65D44653"/>
    <w:multiLevelType w:val="hybridMultilevel"/>
    <w:tmpl w:val="4ED808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661D30FC"/>
    <w:multiLevelType w:val="hybridMultilevel"/>
    <w:tmpl w:val="C42EAB76"/>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67782434"/>
    <w:multiLevelType w:val="hybridMultilevel"/>
    <w:tmpl w:val="4AF4D0E8"/>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nsid w:val="68F1263F"/>
    <w:multiLevelType w:val="hybridMultilevel"/>
    <w:tmpl w:val="00F2A7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8F671FE"/>
    <w:multiLevelType w:val="hybridMultilevel"/>
    <w:tmpl w:val="35AA2C2C"/>
    <w:lvl w:ilvl="0" w:tplc="DC1A8A0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693320F4"/>
    <w:multiLevelType w:val="hybridMultilevel"/>
    <w:tmpl w:val="9224F236"/>
    <w:lvl w:ilvl="0" w:tplc="0C34916C">
      <w:start w:val="1"/>
      <w:numFmt w:val="bullet"/>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F5008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9565F25"/>
    <w:multiLevelType w:val="hybridMultilevel"/>
    <w:tmpl w:val="8D7A0BBE"/>
    <w:lvl w:ilvl="0" w:tplc="B4501822">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813EAF"/>
    <w:multiLevelType w:val="hybridMultilevel"/>
    <w:tmpl w:val="E1889B5E"/>
    <w:lvl w:ilvl="0" w:tplc="86FC0658">
      <w:start w:val="3"/>
      <w:numFmt w:val="bullet"/>
      <w:lvlText w:val="-"/>
      <w:lvlJc w:val="left"/>
      <w:pPr>
        <w:ind w:left="72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A5A4253"/>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B0442D7"/>
    <w:multiLevelType w:val="hybridMultilevel"/>
    <w:tmpl w:val="C39A7D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6B101D92"/>
    <w:multiLevelType w:val="hybridMultilevel"/>
    <w:tmpl w:val="3112E0FA"/>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6B271512"/>
    <w:multiLevelType w:val="hybridMultilevel"/>
    <w:tmpl w:val="56160C50"/>
    <w:lvl w:ilvl="0" w:tplc="72269BC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0">
    <w:nsid w:val="6B9511E0"/>
    <w:multiLevelType w:val="hybridMultilevel"/>
    <w:tmpl w:val="08948A16"/>
    <w:lvl w:ilvl="0" w:tplc="04090011">
      <w:start w:val="1"/>
      <w:numFmt w:val="decimal"/>
      <w:lvlText w:val="%1)"/>
      <w:lvlJc w:val="left"/>
      <w:pPr>
        <w:ind w:left="360" w:hanging="360"/>
      </w:pPr>
      <w:rPr>
        <w:rFont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6BA85303"/>
    <w:multiLevelType w:val="hybridMultilevel"/>
    <w:tmpl w:val="BE266F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B96155"/>
    <w:multiLevelType w:val="hybridMultilevel"/>
    <w:tmpl w:val="4CE8BCD8"/>
    <w:lvl w:ilvl="0" w:tplc="3A4E3D0A">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6C4A1749"/>
    <w:multiLevelType w:val="hybridMultilevel"/>
    <w:tmpl w:val="EFA2B5A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6D0B7F0F"/>
    <w:multiLevelType w:val="hybridMultilevel"/>
    <w:tmpl w:val="16C84E5C"/>
    <w:lvl w:ilvl="0" w:tplc="9BD238E4">
      <w:start w:val="1"/>
      <w:numFmt w:val="decimal"/>
      <w:lvlText w:val="%1)"/>
      <w:lvlJc w:val="left"/>
      <w:pPr>
        <w:tabs>
          <w:tab w:val="num" w:pos="360"/>
        </w:tabs>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specVanish w:val="0"/>
      </w:rPr>
    </w:lvl>
    <w:lvl w:ilvl="1" w:tplc="04090003">
      <w:start w:val="1"/>
      <w:numFmt w:val="bullet"/>
      <w:lvlText w:val="o"/>
      <w:lvlJc w:val="left"/>
      <w:pPr>
        <w:tabs>
          <w:tab w:val="num" w:pos="1080"/>
        </w:tabs>
        <w:ind w:left="1080" w:hanging="360"/>
      </w:pPr>
      <w:rPr>
        <w:rFonts w:ascii="Courier New" w:hAnsi="Courier New" w:cs="Courier New"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5">
    <w:nsid w:val="6D577F9F"/>
    <w:multiLevelType w:val="hybridMultilevel"/>
    <w:tmpl w:val="7194C56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6D7B6734"/>
    <w:multiLevelType w:val="hybridMultilevel"/>
    <w:tmpl w:val="09323FA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6E0622E5"/>
    <w:multiLevelType w:val="hybridMultilevel"/>
    <w:tmpl w:val="AC4C69D4"/>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6E783858"/>
    <w:multiLevelType w:val="hybridMultilevel"/>
    <w:tmpl w:val="C55A8F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6F240851"/>
    <w:multiLevelType w:val="hybridMultilevel"/>
    <w:tmpl w:val="E8BC003A"/>
    <w:lvl w:ilvl="0" w:tplc="7974F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F8463DA"/>
    <w:multiLevelType w:val="hybridMultilevel"/>
    <w:tmpl w:val="079E98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70786C1A"/>
    <w:multiLevelType w:val="hybridMultilevel"/>
    <w:tmpl w:val="DE4E00A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202">
    <w:nsid w:val="7122761D"/>
    <w:multiLevelType w:val="hybridMultilevel"/>
    <w:tmpl w:val="32B6C8A0"/>
    <w:lvl w:ilvl="0" w:tplc="CE7AC504">
      <w:start w:val="1"/>
      <w:numFmt w:val="decimal"/>
      <w:lvlText w:val="%1)"/>
      <w:lvlJc w:val="left"/>
      <w:pPr>
        <w:tabs>
          <w:tab w:val="num" w:pos="340"/>
        </w:tabs>
        <w:ind w:left="340" w:hanging="34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1D12C05"/>
    <w:multiLevelType w:val="hybridMultilevel"/>
    <w:tmpl w:val="DC2887A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nsid w:val="72573862"/>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nsid w:val="72575161"/>
    <w:multiLevelType w:val="hybridMultilevel"/>
    <w:tmpl w:val="596AB2EC"/>
    <w:lvl w:ilvl="0" w:tplc="04090011">
      <w:start w:val="1"/>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6">
    <w:nsid w:val="72CB1F5A"/>
    <w:multiLevelType w:val="hybridMultilevel"/>
    <w:tmpl w:val="E4B46478"/>
    <w:lvl w:ilvl="0" w:tplc="BFC47D04">
      <w:start w:val="1"/>
      <w:numFmt w:val="decimal"/>
      <w:lvlText w:val="%1)"/>
      <w:lvlJc w:val="left"/>
      <w:pPr>
        <w:ind w:left="632" w:hanging="360"/>
      </w:pPr>
      <w:rPr>
        <w:color w:val="auto"/>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07">
    <w:nsid w:val="73154972"/>
    <w:multiLevelType w:val="hybridMultilevel"/>
    <w:tmpl w:val="13DA09E2"/>
    <w:lvl w:ilvl="0" w:tplc="04090011">
      <w:start w:val="1"/>
      <w:numFmt w:val="decimal"/>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8">
    <w:nsid w:val="73670970"/>
    <w:multiLevelType w:val="hybridMultilevel"/>
    <w:tmpl w:val="D3A285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73681F37"/>
    <w:multiLevelType w:val="hybridMultilevel"/>
    <w:tmpl w:val="645CB3F6"/>
    <w:lvl w:ilvl="0" w:tplc="A4141DBE">
      <w:numFmt w:val="bullet"/>
      <w:lvlText w:val="-"/>
      <w:lvlJc w:val="left"/>
      <w:pPr>
        <w:ind w:left="545"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10">
    <w:nsid w:val="73E86A09"/>
    <w:multiLevelType w:val="hybridMultilevel"/>
    <w:tmpl w:val="C85E31FC"/>
    <w:lvl w:ilvl="0" w:tplc="DC08CD32">
      <w:start w:val="1"/>
      <w:numFmt w:val="decimal"/>
      <w:lvlText w:val="%1)"/>
      <w:lvlJc w:val="left"/>
      <w:pPr>
        <w:ind w:left="360" w:hanging="360"/>
      </w:pPr>
      <w:rPr>
        <w:rFonts w:ascii="Times New Roman" w:eastAsia="Times New Roman" w:hAnsi="Times New Roman" w:cs="Times New Roman"/>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74B2176D"/>
    <w:multiLevelType w:val="hybridMultilevel"/>
    <w:tmpl w:val="A30EDE64"/>
    <w:lvl w:ilvl="0" w:tplc="BB8A55B4">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nsid w:val="74FE7EC9"/>
    <w:multiLevelType w:val="hybridMultilevel"/>
    <w:tmpl w:val="79AE8D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75A758AD"/>
    <w:multiLevelType w:val="hybridMultilevel"/>
    <w:tmpl w:val="729E727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214">
    <w:nsid w:val="76503C9A"/>
    <w:multiLevelType w:val="hybridMultilevel"/>
    <w:tmpl w:val="2ED0478C"/>
    <w:lvl w:ilvl="0" w:tplc="5C6AB3D8">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5">
    <w:nsid w:val="768D48DC"/>
    <w:multiLevelType w:val="hybridMultilevel"/>
    <w:tmpl w:val="C1186E6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216">
    <w:nsid w:val="76B427B4"/>
    <w:multiLevelType w:val="hybridMultilevel"/>
    <w:tmpl w:val="D6FE68E2"/>
    <w:lvl w:ilvl="0" w:tplc="04090011">
      <w:start w:val="1"/>
      <w:numFmt w:val="decimal"/>
      <w:lvlText w:val="%1)"/>
      <w:lvlJc w:val="left"/>
      <w:pPr>
        <w:ind w:left="548" w:hanging="360"/>
      </w:p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217">
    <w:nsid w:val="7735114A"/>
    <w:multiLevelType w:val="hybridMultilevel"/>
    <w:tmpl w:val="1C265E3C"/>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8">
    <w:nsid w:val="774B4F57"/>
    <w:multiLevelType w:val="hybridMultilevel"/>
    <w:tmpl w:val="D5001D6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nsid w:val="7795667A"/>
    <w:multiLevelType w:val="hybridMultilevel"/>
    <w:tmpl w:val="079E98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nsid w:val="779B5386"/>
    <w:multiLevelType w:val="hybridMultilevel"/>
    <w:tmpl w:val="E7B6CA1E"/>
    <w:lvl w:ilvl="0" w:tplc="C7B033F0">
      <w:start w:val="1"/>
      <w:numFmt w:val="decimal"/>
      <w:lvlText w:val="%1)"/>
      <w:lvlJc w:val="left"/>
      <w:pPr>
        <w:ind w:left="36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7DD3A31"/>
    <w:multiLevelType w:val="hybridMultilevel"/>
    <w:tmpl w:val="758C0F02"/>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78E37F63"/>
    <w:multiLevelType w:val="hybridMultilevel"/>
    <w:tmpl w:val="13FAB38C"/>
    <w:lvl w:ilvl="0" w:tplc="241A0011">
      <w:start w:val="1"/>
      <w:numFmt w:val="decimal"/>
      <w:lvlText w:val="%1)"/>
      <w:lvlJc w:val="left"/>
      <w:pPr>
        <w:ind w:left="360" w:hanging="360"/>
      </w:p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223">
    <w:nsid w:val="79882E1C"/>
    <w:multiLevelType w:val="hybridMultilevel"/>
    <w:tmpl w:val="6A20D774"/>
    <w:lvl w:ilvl="0" w:tplc="3594C35E">
      <w:start w:val="1"/>
      <w:numFmt w:val="bullet"/>
      <w:lvlText w:val=""/>
      <w:lvlJc w:val="left"/>
      <w:pPr>
        <w:ind w:left="54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4">
    <w:nsid w:val="798E7F05"/>
    <w:multiLevelType w:val="hybridMultilevel"/>
    <w:tmpl w:val="77B024A8"/>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7B066A71"/>
    <w:multiLevelType w:val="hybridMultilevel"/>
    <w:tmpl w:val="78ACE6FC"/>
    <w:lvl w:ilvl="0" w:tplc="FDEA99F4">
      <w:start w:val="1"/>
      <w:numFmt w:val="decimal"/>
      <w:lvlText w:val="%1)"/>
      <w:lvlJc w:val="left"/>
      <w:pPr>
        <w:tabs>
          <w:tab w:val="num" w:pos="360"/>
        </w:tabs>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specVanish w:val="0"/>
      </w:rPr>
    </w:lvl>
    <w:lvl w:ilvl="1" w:tplc="04090003">
      <w:start w:val="1"/>
      <w:numFmt w:val="bullet"/>
      <w:lvlText w:val="o"/>
      <w:lvlJc w:val="left"/>
      <w:pPr>
        <w:tabs>
          <w:tab w:val="num" w:pos="1080"/>
        </w:tabs>
        <w:ind w:left="1080" w:hanging="360"/>
      </w:pPr>
      <w:rPr>
        <w:rFonts w:ascii="Courier New" w:hAnsi="Courier New" w:cs="Courier New"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6">
    <w:nsid w:val="7BC92736"/>
    <w:multiLevelType w:val="hybridMultilevel"/>
    <w:tmpl w:val="5F023F1C"/>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6914EB"/>
    <w:multiLevelType w:val="hybridMultilevel"/>
    <w:tmpl w:val="6DBC3B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7CB919A1"/>
    <w:multiLevelType w:val="hybridMultilevel"/>
    <w:tmpl w:val="B6406D46"/>
    <w:lvl w:ilvl="0" w:tplc="09BC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CD26858"/>
    <w:multiLevelType w:val="hybridMultilevel"/>
    <w:tmpl w:val="9C1A3740"/>
    <w:lvl w:ilvl="0" w:tplc="C1B26922">
      <w:start w:val="2"/>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nsid w:val="7E6D7B53"/>
    <w:multiLevelType w:val="hybridMultilevel"/>
    <w:tmpl w:val="A31A8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F331452"/>
    <w:multiLevelType w:val="hybridMultilevel"/>
    <w:tmpl w:val="6518CACA"/>
    <w:lvl w:ilvl="0" w:tplc="241A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nsid w:val="7F5372E6"/>
    <w:multiLevelType w:val="hybridMultilevel"/>
    <w:tmpl w:val="45DA1B6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3"/>
  </w:num>
  <w:num w:numId="2">
    <w:abstractNumId w:val="75"/>
  </w:num>
  <w:num w:numId="3">
    <w:abstractNumId w:val="139"/>
  </w:num>
  <w:num w:numId="4">
    <w:abstractNumId w:val="44"/>
  </w:num>
  <w:num w:numId="5">
    <w:abstractNumId w:val="195"/>
  </w:num>
  <w:num w:numId="6">
    <w:abstractNumId w:val="229"/>
  </w:num>
  <w:num w:numId="7">
    <w:abstractNumId w:val="171"/>
  </w:num>
  <w:num w:numId="8">
    <w:abstractNumId w:val="112"/>
  </w:num>
  <w:num w:numId="9">
    <w:abstractNumId w:val="45"/>
  </w:num>
  <w:num w:numId="10">
    <w:abstractNumId w:val="97"/>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5"/>
  </w:num>
  <w:num w:numId="13">
    <w:abstractNumId w:val="101"/>
  </w:num>
  <w:num w:numId="14">
    <w:abstractNumId w:val="59"/>
  </w:num>
  <w:num w:numId="15">
    <w:abstractNumId w:val="68"/>
  </w:num>
  <w:num w:numId="16">
    <w:abstractNumId w:val="11"/>
  </w:num>
  <w:num w:numId="17">
    <w:abstractNumId w:val="17"/>
  </w:num>
  <w:num w:numId="18">
    <w:abstractNumId w:val="143"/>
  </w:num>
  <w:num w:numId="19">
    <w:abstractNumId w:val="129"/>
  </w:num>
  <w:num w:numId="20">
    <w:abstractNumId w:val="40"/>
  </w:num>
  <w:num w:numId="21">
    <w:abstractNumId w:val="96"/>
  </w:num>
  <w:num w:numId="22">
    <w:abstractNumId w:val="22"/>
  </w:num>
  <w:num w:numId="23">
    <w:abstractNumId w:val="95"/>
  </w:num>
  <w:num w:numId="24">
    <w:abstractNumId w:val="55"/>
  </w:num>
  <w:num w:numId="25">
    <w:abstractNumId w:val="152"/>
  </w:num>
  <w:num w:numId="26">
    <w:abstractNumId w:val="121"/>
  </w:num>
  <w:num w:numId="27">
    <w:abstractNumId w:val="80"/>
  </w:num>
  <w:num w:numId="28">
    <w:abstractNumId w:val="205"/>
  </w:num>
  <w:num w:numId="29">
    <w:abstractNumId w:val="34"/>
  </w:num>
  <w:num w:numId="30">
    <w:abstractNumId w:val="179"/>
  </w:num>
  <w:num w:numId="31">
    <w:abstractNumId w:val="116"/>
  </w:num>
  <w:num w:numId="32">
    <w:abstractNumId w:val="196"/>
  </w:num>
  <w:num w:numId="33">
    <w:abstractNumId w:val="159"/>
  </w:num>
  <w:num w:numId="34">
    <w:abstractNumId w:val="163"/>
  </w:num>
  <w:num w:numId="35">
    <w:abstractNumId w:val="67"/>
  </w:num>
  <w:num w:numId="36">
    <w:abstractNumId w:val="108"/>
  </w:num>
  <w:num w:numId="37">
    <w:abstractNumId w:val="174"/>
  </w:num>
  <w:num w:numId="38">
    <w:abstractNumId w:val="218"/>
  </w:num>
  <w:num w:numId="39">
    <w:abstractNumId w:val="63"/>
  </w:num>
  <w:num w:numId="40">
    <w:abstractNumId w:val="20"/>
  </w:num>
  <w:num w:numId="41">
    <w:abstractNumId w:val="172"/>
  </w:num>
  <w:num w:numId="42">
    <w:abstractNumId w:val="184"/>
  </w:num>
  <w:num w:numId="43">
    <w:abstractNumId w:val="46"/>
  </w:num>
  <w:num w:numId="44">
    <w:abstractNumId w:val="192"/>
  </w:num>
  <w:num w:numId="45">
    <w:abstractNumId w:val="76"/>
  </w:num>
  <w:num w:numId="46">
    <w:abstractNumId w:val="62"/>
  </w:num>
  <w:num w:numId="47">
    <w:abstractNumId w:val="69"/>
  </w:num>
  <w:num w:numId="48">
    <w:abstractNumId w:val="188"/>
  </w:num>
  <w:num w:numId="49">
    <w:abstractNumId w:val="197"/>
  </w:num>
  <w:num w:numId="50">
    <w:abstractNumId w:val="85"/>
  </w:num>
  <w:num w:numId="51">
    <w:abstractNumId w:val="209"/>
  </w:num>
  <w:num w:numId="52">
    <w:abstractNumId w:val="36"/>
  </w:num>
  <w:num w:numId="53">
    <w:abstractNumId w:val="185"/>
  </w:num>
  <w:num w:numId="54">
    <w:abstractNumId w:val="87"/>
  </w:num>
  <w:num w:numId="55">
    <w:abstractNumId w:val="0"/>
  </w:num>
  <w:num w:numId="56">
    <w:abstractNumId w:val="138"/>
  </w:num>
  <w:num w:numId="57">
    <w:abstractNumId w:val="15"/>
  </w:num>
  <w:num w:numId="58">
    <w:abstractNumId w:val="146"/>
  </w:num>
  <w:num w:numId="59">
    <w:abstractNumId w:val="60"/>
  </w:num>
  <w:num w:numId="60">
    <w:abstractNumId w:val="160"/>
  </w:num>
  <w:num w:numId="61">
    <w:abstractNumId w:val="84"/>
  </w:num>
  <w:num w:numId="62">
    <w:abstractNumId w:val="83"/>
  </w:num>
  <w:num w:numId="63">
    <w:abstractNumId w:val="51"/>
  </w:num>
  <w:num w:numId="64">
    <w:abstractNumId w:val="50"/>
  </w:num>
  <w:num w:numId="65">
    <w:abstractNumId w:val="19"/>
  </w:num>
  <w:num w:numId="66">
    <w:abstractNumId w:val="92"/>
  </w:num>
  <w:num w:numId="67">
    <w:abstractNumId w:val="64"/>
  </w:num>
  <w:num w:numId="68">
    <w:abstractNumId w:val="173"/>
  </w:num>
  <w:num w:numId="69">
    <w:abstractNumId w:val="5"/>
  </w:num>
  <w:num w:numId="70">
    <w:abstractNumId w:val="124"/>
  </w:num>
  <w:num w:numId="71">
    <w:abstractNumId w:val="141"/>
  </w:num>
  <w:num w:numId="72">
    <w:abstractNumId w:val="100"/>
  </w:num>
  <w:num w:numId="73">
    <w:abstractNumId w:val="230"/>
  </w:num>
  <w:num w:numId="74">
    <w:abstractNumId w:val="52"/>
  </w:num>
  <w:num w:numId="75">
    <w:abstractNumId w:val="207"/>
  </w:num>
  <w:num w:numId="76">
    <w:abstractNumId w:val="122"/>
  </w:num>
  <w:num w:numId="77">
    <w:abstractNumId w:val="181"/>
  </w:num>
  <w:num w:numId="78">
    <w:abstractNumId w:val="203"/>
  </w:num>
  <w:num w:numId="79">
    <w:abstractNumId w:val="77"/>
  </w:num>
  <w:num w:numId="80">
    <w:abstractNumId w:val="167"/>
  </w:num>
  <w:num w:numId="81">
    <w:abstractNumId w:val="89"/>
  </w:num>
  <w:num w:numId="82">
    <w:abstractNumId w:val="41"/>
  </w:num>
  <w:num w:numId="83">
    <w:abstractNumId w:val="78"/>
  </w:num>
  <w:num w:numId="84">
    <w:abstractNumId w:val="57"/>
  </w:num>
  <w:num w:numId="85">
    <w:abstractNumId w:val="221"/>
  </w:num>
  <w:num w:numId="86">
    <w:abstractNumId w:val="72"/>
  </w:num>
  <w:num w:numId="87">
    <w:abstractNumId w:val="232"/>
  </w:num>
  <w:num w:numId="88">
    <w:abstractNumId w:val="111"/>
  </w:num>
  <w:num w:numId="89">
    <w:abstractNumId w:val="227"/>
  </w:num>
  <w:num w:numId="90">
    <w:abstractNumId w:val="94"/>
  </w:num>
  <w:num w:numId="91">
    <w:abstractNumId w:val="220"/>
  </w:num>
  <w:num w:numId="92">
    <w:abstractNumId w:val="9"/>
  </w:num>
  <w:num w:numId="93">
    <w:abstractNumId w:val="24"/>
  </w:num>
  <w:num w:numId="94">
    <w:abstractNumId w:val="213"/>
  </w:num>
  <w:num w:numId="95">
    <w:abstractNumId w:val="12"/>
  </w:num>
  <w:num w:numId="96">
    <w:abstractNumId w:val="211"/>
  </w:num>
  <w:num w:numId="97">
    <w:abstractNumId w:val="119"/>
  </w:num>
  <w:num w:numId="98">
    <w:abstractNumId w:val="104"/>
  </w:num>
  <w:num w:numId="99">
    <w:abstractNumId w:val="208"/>
  </w:num>
  <w:num w:numId="100">
    <w:abstractNumId w:val="212"/>
  </w:num>
  <w:num w:numId="101">
    <w:abstractNumId w:val="35"/>
  </w:num>
  <w:num w:numId="102">
    <w:abstractNumId w:val="28"/>
  </w:num>
  <w:num w:numId="103">
    <w:abstractNumId w:val="56"/>
  </w:num>
  <w:num w:numId="104">
    <w:abstractNumId w:val="161"/>
  </w:num>
  <w:num w:numId="105">
    <w:abstractNumId w:val="33"/>
  </w:num>
  <w:num w:numId="106">
    <w:abstractNumId w:val="74"/>
  </w:num>
  <w:num w:numId="107">
    <w:abstractNumId w:val="153"/>
  </w:num>
  <w:num w:numId="108">
    <w:abstractNumId w:val="98"/>
  </w:num>
  <w:num w:numId="109">
    <w:abstractNumId w:val="156"/>
  </w:num>
  <w:num w:numId="110">
    <w:abstractNumId w:val="137"/>
  </w:num>
  <w:num w:numId="111">
    <w:abstractNumId w:val="206"/>
  </w:num>
  <w:num w:numId="112">
    <w:abstractNumId w:val="162"/>
  </w:num>
  <w:num w:numId="113">
    <w:abstractNumId w:val="71"/>
  </w:num>
  <w:num w:numId="114">
    <w:abstractNumId w:val="183"/>
  </w:num>
  <w:num w:numId="115">
    <w:abstractNumId w:val="134"/>
  </w:num>
  <w:num w:numId="116">
    <w:abstractNumId w:val="158"/>
  </w:num>
  <w:num w:numId="117">
    <w:abstractNumId w:val="66"/>
  </w:num>
  <w:num w:numId="118">
    <w:abstractNumId w:val="93"/>
  </w:num>
  <w:num w:numId="119">
    <w:abstractNumId w:val="110"/>
  </w:num>
  <w:num w:numId="120">
    <w:abstractNumId w:val="47"/>
  </w:num>
  <w:num w:numId="121">
    <w:abstractNumId w:val="82"/>
  </w:num>
  <w:num w:numId="122">
    <w:abstractNumId w:val="215"/>
  </w:num>
  <w:num w:numId="123">
    <w:abstractNumId w:val="37"/>
  </w:num>
  <w:num w:numId="124">
    <w:abstractNumId w:val="155"/>
  </w:num>
  <w:num w:numId="125">
    <w:abstractNumId w:val="194"/>
  </w:num>
  <w:num w:numId="126">
    <w:abstractNumId w:val="2"/>
  </w:num>
  <w:num w:numId="127">
    <w:abstractNumId w:val="120"/>
  </w:num>
  <w:num w:numId="128">
    <w:abstractNumId w:val="217"/>
  </w:num>
  <w:num w:numId="129">
    <w:abstractNumId w:val="23"/>
  </w:num>
  <w:num w:numId="130">
    <w:abstractNumId w:val="106"/>
  </w:num>
  <w:num w:numId="131">
    <w:abstractNumId w:val="107"/>
  </w:num>
  <w:num w:numId="132">
    <w:abstractNumId w:val="226"/>
  </w:num>
  <w:num w:numId="133">
    <w:abstractNumId w:val="109"/>
  </w:num>
  <w:num w:numId="134">
    <w:abstractNumId w:val="61"/>
  </w:num>
  <w:num w:numId="135">
    <w:abstractNumId w:val="144"/>
  </w:num>
  <w:num w:numId="136">
    <w:abstractNumId w:val="132"/>
  </w:num>
  <w:num w:numId="137">
    <w:abstractNumId w:val="7"/>
  </w:num>
  <w:num w:numId="138">
    <w:abstractNumId w:val="21"/>
  </w:num>
  <w:num w:numId="139">
    <w:abstractNumId w:val="178"/>
  </w:num>
  <w:num w:numId="140">
    <w:abstractNumId w:val="223"/>
  </w:num>
  <w:num w:numId="141">
    <w:abstractNumId w:val="10"/>
  </w:num>
  <w:num w:numId="142">
    <w:abstractNumId w:val="48"/>
  </w:num>
  <w:num w:numId="143">
    <w:abstractNumId w:val="86"/>
  </w:num>
  <w:num w:numId="144">
    <w:abstractNumId w:val="127"/>
  </w:num>
  <w:num w:numId="145">
    <w:abstractNumId w:val="202"/>
  </w:num>
  <w:num w:numId="146">
    <w:abstractNumId w:val="133"/>
  </w:num>
  <w:num w:numId="147">
    <w:abstractNumId w:val="228"/>
  </w:num>
  <w:num w:numId="148">
    <w:abstractNumId w:val="147"/>
  </w:num>
  <w:num w:numId="149">
    <w:abstractNumId w:val="18"/>
  </w:num>
  <w:num w:numId="150">
    <w:abstractNumId w:val="79"/>
  </w:num>
  <w:num w:numId="151">
    <w:abstractNumId w:val="182"/>
  </w:num>
  <w:num w:numId="152">
    <w:abstractNumId w:val="175"/>
  </w:num>
  <w:num w:numId="153">
    <w:abstractNumId w:val="142"/>
  </w:num>
  <w:num w:numId="154">
    <w:abstractNumId w:val="157"/>
  </w:num>
  <w:num w:numId="155">
    <w:abstractNumId w:val="136"/>
  </w:num>
  <w:num w:numId="156">
    <w:abstractNumId w:val="224"/>
  </w:num>
  <w:num w:numId="157">
    <w:abstractNumId w:val="42"/>
  </w:num>
  <w:num w:numId="158">
    <w:abstractNumId w:val="177"/>
  </w:num>
  <w:num w:numId="159">
    <w:abstractNumId w:val="128"/>
  </w:num>
  <w:num w:numId="160">
    <w:abstractNumId w:val="199"/>
  </w:num>
  <w:num w:numId="161">
    <w:abstractNumId w:val="189"/>
  </w:num>
  <w:num w:numId="162">
    <w:abstractNumId w:val="150"/>
  </w:num>
  <w:num w:numId="163">
    <w:abstractNumId w:val="210"/>
  </w:num>
  <w:num w:numId="164">
    <w:abstractNumId w:val="73"/>
  </w:num>
  <w:num w:numId="165">
    <w:abstractNumId w:val="4"/>
  </w:num>
  <w:num w:numId="166">
    <w:abstractNumId w:val="193"/>
  </w:num>
  <w:num w:numId="167">
    <w:abstractNumId w:val="125"/>
  </w:num>
  <w:num w:numId="168">
    <w:abstractNumId w:val="216"/>
  </w:num>
  <w:num w:numId="169">
    <w:abstractNumId w:val="70"/>
  </w:num>
  <w:num w:numId="170">
    <w:abstractNumId w:val="135"/>
  </w:num>
  <w:num w:numId="171">
    <w:abstractNumId w:val="140"/>
  </w:num>
  <w:num w:numId="172">
    <w:abstractNumId w:val="54"/>
  </w:num>
  <w:num w:numId="173">
    <w:abstractNumId w:val="176"/>
  </w:num>
  <w:num w:numId="174">
    <w:abstractNumId w:val="39"/>
  </w:num>
  <w:num w:numId="175">
    <w:abstractNumId w:val="201"/>
  </w:num>
  <w:num w:numId="176">
    <w:abstractNumId w:val="88"/>
  </w:num>
  <w:num w:numId="177">
    <w:abstractNumId w:val="38"/>
  </w:num>
  <w:num w:numId="178">
    <w:abstractNumId w:val="145"/>
  </w:num>
  <w:num w:numId="179">
    <w:abstractNumId w:val="204"/>
  </w:num>
  <w:num w:numId="180">
    <w:abstractNumId w:val="3"/>
  </w:num>
  <w:num w:numId="181">
    <w:abstractNumId w:val="105"/>
  </w:num>
  <w:num w:numId="182">
    <w:abstractNumId w:val="149"/>
  </w:num>
  <w:num w:numId="183">
    <w:abstractNumId w:val="148"/>
  </w:num>
  <w:num w:numId="184">
    <w:abstractNumId w:val="130"/>
  </w:num>
  <w:num w:numId="185">
    <w:abstractNumId w:val="214"/>
  </w:num>
  <w:num w:numId="186">
    <w:abstractNumId w:val="102"/>
  </w:num>
  <w:num w:numId="187">
    <w:abstractNumId w:val="49"/>
  </w:num>
  <w:num w:numId="188">
    <w:abstractNumId w:val="151"/>
  </w:num>
  <w:num w:numId="189">
    <w:abstractNumId w:val="32"/>
  </w:num>
  <w:num w:numId="190">
    <w:abstractNumId w:val="200"/>
  </w:num>
  <w:num w:numId="191">
    <w:abstractNumId w:val="166"/>
  </w:num>
  <w:num w:numId="192">
    <w:abstractNumId w:val="103"/>
  </w:num>
  <w:num w:numId="193">
    <w:abstractNumId w:val="123"/>
  </w:num>
  <w:num w:numId="194">
    <w:abstractNumId w:val="191"/>
  </w:num>
  <w:num w:numId="195">
    <w:abstractNumId w:val="13"/>
  </w:num>
  <w:num w:numId="196">
    <w:abstractNumId w:val="198"/>
  </w:num>
  <w:num w:numId="197">
    <w:abstractNumId w:val="16"/>
  </w:num>
  <w:num w:numId="198">
    <w:abstractNumId w:val="90"/>
  </w:num>
  <w:num w:numId="199">
    <w:abstractNumId w:val="30"/>
  </w:num>
  <w:num w:numId="200">
    <w:abstractNumId w:val="169"/>
  </w:num>
  <w:num w:numId="201">
    <w:abstractNumId w:val="219"/>
  </w:num>
  <w:num w:numId="202">
    <w:abstractNumId w:val="117"/>
  </w:num>
  <w:num w:numId="203">
    <w:abstractNumId w:val="187"/>
  </w:num>
  <w:num w:numId="204">
    <w:abstractNumId w:val="118"/>
  </w:num>
  <w:num w:numId="205">
    <w:abstractNumId w:val="65"/>
  </w:num>
  <w:num w:numId="206">
    <w:abstractNumId w:val="170"/>
  </w:num>
  <w:num w:numId="207">
    <w:abstractNumId w:val="81"/>
  </w:num>
  <w:num w:numId="208">
    <w:abstractNumId w:val="99"/>
  </w:num>
  <w:num w:numId="209">
    <w:abstractNumId w:val="113"/>
  </w:num>
  <w:num w:numId="210">
    <w:abstractNumId w:val="231"/>
  </w:num>
  <w:num w:numId="211">
    <w:abstractNumId w:val="31"/>
  </w:num>
  <w:num w:numId="212">
    <w:abstractNumId w:val="26"/>
  </w:num>
  <w:num w:numId="213">
    <w:abstractNumId w:val="29"/>
  </w:num>
  <w:num w:numId="214">
    <w:abstractNumId w:val="8"/>
  </w:num>
  <w:num w:numId="215">
    <w:abstractNumId w:val="126"/>
  </w:num>
  <w:num w:numId="216">
    <w:abstractNumId w:val="222"/>
  </w:num>
  <w:num w:numId="217">
    <w:abstractNumId w:val="180"/>
  </w:num>
  <w:num w:numId="218">
    <w:abstractNumId w:val="114"/>
  </w:num>
  <w:num w:numId="219">
    <w:abstractNumId w:val="6"/>
  </w:num>
  <w:num w:numId="220">
    <w:abstractNumId w:val="115"/>
  </w:num>
  <w:num w:numId="221">
    <w:abstractNumId w:val="91"/>
  </w:num>
  <w:num w:numId="222">
    <w:abstractNumId w:val="186"/>
  </w:num>
  <w:num w:numId="223">
    <w:abstractNumId w:val="43"/>
  </w:num>
  <w:num w:numId="224">
    <w:abstractNumId w:val="168"/>
  </w:num>
  <w:num w:numId="225">
    <w:abstractNumId w:val="27"/>
  </w:num>
  <w:num w:numId="226">
    <w:abstractNumId w:val="165"/>
  </w:num>
  <w:num w:numId="227">
    <w:abstractNumId w:val="164"/>
  </w:num>
  <w:num w:numId="228">
    <w:abstractNumId w:val="25"/>
  </w:num>
  <w:num w:numId="229">
    <w:abstractNumId w:val="14"/>
  </w:num>
  <w:num w:numId="230">
    <w:abstractNumId w:val="1"/>
  </w:num>
  <w:num w:numId="231">
    <w:abstractNumId w:val="190"/>
  </w:num>
  <w:num w:numId="232">
    <w:abstractNumId w:val="131"/>
  </w:num>
  <w:num w:numId="233">
    <w:abstractNumId w:val="154"/>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B4"/>
    <w:rsid w:val="00000C5B"/>
    <w:rsid w:val="00022E37"/>
    <w:rsid w:val="0002383B"/>
    <w:rsid w:val="00025D41"/>
    <w:rsid w:val="00037EBD"/>
    <w:rsid w:val="000453F8"/>
    <w:rsid w:val="00055567"/>
    <w:rsid w:val="00056DA1"/>
    <w:rsid w:val="00061854"/>
    <w:rsid w:val="00062286"/>
    <w:rsid w:val="00064C65"/>
    <w:rsid w:val="00066412"/>
    <w:rsid w:val="000746C0"/>
    <w:rsid w:val="0008041C"/>
    <w:rsid w:val="00082E19"/>
    <w:rsid w:val="0008347B"/>
    <w:rsid w:val="00084018"/>
    <w:rsid w:val="00091C4F"/>
    <w:rsid w:val="000927B4"/>
    <w:rsid w:val="000942C9"/>
    <w:rsid w:val="000A434C"/>
    <w:rsid w:val="000B0982"/>
    <w:rsid w:val="000B41E2"/>
    <w:rsid w:val="000B48D4"/>
    <w:rsid w:val="000C1AC4"/>
    <w:rsid w:val="000C48BC"/>
    <w:rsid w:val="000D13BA"/>
    <w:rsid w:val="000D606C"/>
    <w:rsid w:val="000D7F95"/>
    <w:rsid w:val="000E2DC7"/>
    <w:rsid w:val="000E38A0"/>
    <w:rsid w:val="000E47F3"/>
    <w:rsid w:val="000E4E07"/>
    <w:rsid w:val="000E5B5B"/>
    <w:rsid w:val="000E7A82"/>
    <w:rsid w:val="000F634F"/>
    <w:rsid w:val="000F78CC"/>
    <w:rsid w:val="00100C24"/>
    <w:rsid w:val="001235BA"/>
    <w:rsid w:val="00126557"/>
    <w:rsid w:val="00127E17"/>
    <w:rsid w:val="00131E6F"/>
    <w:rsid w:val="0013267C"/>
    <w:rsid w:val="001344A4"/>
    <w:rsid w:val="001462DF"/>
    <w:rsid w:val="00146831"/>
    <w:rsid w:val="0015140B"/>
    <w:rsid w:val="0015226B"/>
    <w:rsid w:val="00156C87"/>
    <w:rsid w:val="001600B9"/>
    <w:rsid w:val="001668C8"/>
    <w:rsid w:val="00166B24"/>
    <w:rsid w:val="00175903"/>
    <w:rsid w:val="00176864"/>
    <w:rsid w:val="0017718E"/>
    <w:rsid w:val="0017782A"/>
    <w:rsid w:val="0018101D"/>
    <w:rsid w:val="00192D9C"/>
    <w:rsid w:val="00194D10"/>
    <w:rsid w:val="00195EB8"/>
    <w:rsid w:val="001A1497"/>
    <w:rsid w:val="001A2C95"/>
    <w:rsid w:val="001A5A3B"/>
    <w:rsid w:val="001B19A0"/>
    <w:rsid w:val="001B2C07"/>
    <w:rsid w:val="001B6559"/>
    <w:rsid w:val="001C3E81"/>
    <w:rsid w:val="001D0638"/>
    <w:rsid w:val="001D71F3"/>
    <w:rsid w:val="001E3C63"/>
    <w:rsid w:val="001E4860"/>
    <w:rsid w:val="001F2F40"/>
    <w:rsid w:val="001F6CAD"/>
    <w:rsid w:val="001F73CA"/>
    <w:rsid w:val="00207DD3"/>
    <w:rsid w:val="00211AC9"/>
    <w:rsid w:val="00212031"/>
    <w:rsid w:val="00217762"/>
    <w:rsid w:val="00217951"/>
    <w:rsid w:val="00232759"/>
    <w:rsid w:val="0023431C"/>
    <w:rsid w:val="00236182"/>
    <w:rsid w:val="00244742"/>
    <w:rsid w:val="00250D7F"/>
    <w:rsid w:val="0025171F"/>
    <w:rsid w:val="002529F3"/>
    <w:rsid w:val="0025605F"/>
    <w:rsid w:val="00257B89"/>
    <w:rsid w:val="002622AF"/>
    <w:rsid w:val="00262420"/>
    <w:rsid w:val="00266A0B"/>
    <w:rsid w:val="00266EB0"/>
    <w:rsid w:val="00274515"/>
    <w:rsid w:val="00277604"/>
    <w:rsid w:val="0028033C"/>
    <w:rsid w:val="00282462"/>
    <w:rsid w:val="00282F18"/>
    <w:rsid w:val="002956B0"/>
    <w:rsid w:val="002A3B50"/>
    <w:rsid w:val="002A5924"/>
    <w:rsid w:val="002A7039"/>
    <w:rsid w:val="002B1651"/>
    <w:rsid w:val="002B26B7"/>
    <w:rsid w:val="002B448D"/>
    <w:rsid w:val="002C1D07"/>
    <w:rsid w:val="002C35C2"/>
    <w:rsid w:val="002C3B80"/>
    <w:rsid w:val="002C768F"/>
    <w:rsid w:val="002D3CEB"/>
    <w:rsid w:val="00301E9C"/>
    <w:rsid w:val="00304448"/>
    <w:rsid w:val="00304A1F"/>
    <w:rsid w:val="00316132"/>
    <w:rsid w:val="00334BE4"/>
    <w:rsid w:val="00344DE7"/>
    <w:rsid w:val="0035155E"/>
    <w:rsid w:val="003539E1"/>
    <w:rsid w:val="00353E05"/>
    <w:rsid w:val="003627E0"/>
    <w:rsid w:val="00372201"/>
    <w:rsid w:val="00386197"/>
    <w:rsid w:val="0039037E"/>
    <w:rsid w:val="003917FC"/>
    <w:rsid w:val="003931EF"/>
    <w:rsid w:val="00394BCE"/>
    <w:rsid w:val="00397CE9"/>
    <w:rsid w:val="003B1CD6"/>
    <w:rsid w:val="003B31EE"/>
    <w:rsid w:val="003C12B9"/>
    <w:rsid w:val="003D14AE"/>
    <w:rsid w:val="003D2463"/>
    <w:rsid w:val="003D27A3"/>
    <w:rsid w:val="003D35E6"/>
    <w:rsid w:val="003D4109"/>
    <w:rsid w:val="003D5B4F"/>
    <w:rsid w:val="003D654B"/>
    <w:rsid w:val="003D727A"/>
    <w:rsid w:val="003E0F21"/>
    <w:rsid w:val="0040001F"/>
    <w:rsid w:val="00400D67"/>
    <w:rsid w:val="004040DB"/>
    <w:rsid w:val="00406161"/>
    <w:rsid w:val="004113FD"/>
    <w:rsid w:val="00412365"/>
    <w:rsid w:val="00412FED"/>
    <w:rsid w:val="0041708A"/>
    <w:rsid w:val="00433E80"/>
    <w:rsid w:val="00441A21"/>
    <w:rsid w:val="0044444E"/>
    <w:rsid w:val="00445A9A"/>
    <w:rsid w:val="004506CE"/>
    <w:rsid w:val="00451B2D"/>
    <w:rsid w:val="00464005"/>
    <w:rsid w:val="00467320"/>
    <w:rsid w:val="00467A51"/>
    <w:rsid w:val="0047473C"/>
    <w:rsid w:val="00481C2D"/>
    <w:rsid w:val="00482641"/>
    <w:rsid w:val="00485CAD"/>
    <w:rsid w:val="00492AF6"/>
    <w:rsid w:val="00495E42"/>
    <w:rsid w:val="00496BE0"/>
    <w:rsid w:val="004A0556"/>
    <w:rsid w:val="004A2F63"/>
    <w:rsid w:val="004B3B85"/>
    <w:rsid w:val="004C1B91"/>
    <w:rsid w:val="004C4182"/>
    <w:rsid w:val="004C5581"/>
    <w:rsid w:val="004C7FB9"/>
    <w:rsid w:val="004D010C"/>
    <w:rsid w:val="004D2123"/>
    <w:rsid w:val="004D3984"/>
    <w:rsid w:val="004D429C"/>
    <w:rsid w:val="004E08FD"/>
    <w:rsid w:val="004E1033"/>
    <w:rsid w:val="004E3D02"/>
    <w:rsid w:val="004E4569"/>
    <w:rsid w:val="004E4927"/>
    <w:rsid w:val="004F056D"/>
    <w:rsid w:val="00503CCB"/>
    <w:rsid w:val="00510097"/>
    <w:rsid w:val="00512EF9"/>
    <w:rsid w:val="00514129"/>
    <w:rsid w:val="005202FB"/>
    <w:rsid w:val="0053001D"/>
    <w:rsid w:val="00532124"/>
    <w:rsid w:val="0053409D"/>
    <w:rsid w:val="005342FF"/>
    <w:rsid w:val="005363E6"/>
    <w:rsid w:val="00537695"/>
    <w:rsid w:val="00541393"/>
    <w:rsid w:val="005434E9"/>
    <w:rsid w:val="005466B2"/>
    <w:rsid w:val="005467E9"/>
    <w:rsid w:val="005538CB"/>
    <w:rsid w:val="00553DB1"/>
    <w:rsid w:val="005742E8"/>
    <w:rsid w:val="0058561B"/>
    <w:rsid w:val="0058709A"/>
    <w:rsid w:val="00591AD9"/>
    <w:rsid w:val="00593A0A"/>
    <w:rsid w:val="005A636F"/>
    <w:rsid w:val="005B281E"/>
    <w:rsid w:val="005B6C0B"/>
    <w:rsid w:val="005D4464"/>
    <w:rsid w:val="005D7471"/>
    <w:rsid w:val="005E0473"/>
    <w:rsid w:val="005F1BE1"/>
    <w:rsid w:val="005F2305"/>
    <w:rsid w:val="005F44A1"/>
    <w:rsid w:val="0060185D"/>
    <w:rsid w:val="00606BE7"/>
    <w:rsid w:val="0061054C"/>
    <w:rsid w:val="00615E71"/>
    <w:rsid w:val="006226A0"/>
    <w:rsid w:val="00630B1C"/>
    <w:rsid w:val="00631EC6"/>
    <w:rsid w:val="00637D5D"/>
    <w:rsid w:val="00657934"/>
    <w:rsid w:val="00662934"/>
    <w:rsid w:val="00664AB9"/>
    <w:rsid w:val="006661E8"/>
    <w:rsid w:val="00671C9B"/>
    <w:rsid w:val="00672434"/>
    <w:rsid w:val="00673ECD"/>
    <w:rsid w:val="00674445"/>
    <w:rsid w:val="00680A27"/>
    <w:rsid w:val="00690AD0"/>
    <w:rsid w:val="006924AC"/>
    <w:rsid w:val="006A0622"/>
    <w:rsid w:val="006A11DA"/>
    <w:rsid w:val="006A33EF"/>
    <w:rsid w:val="006A36EA"/>
    <w:rsid w:val="006A3E41"/>
    <w:rsid w:val="006A4FBE"/>
    <w:rsid w:val="006A552B"/>
    <w:rsid w:val="006A6297"/>
    <w:rsid w:val="006B55C0"/>
    <w:rsid w:val="006B70BF"/>
    <w:rsid w:val="006C118E"/>
    <w:rsid w:val="006C503B"/>
    <w:rsid w:val="006C6B8E"/>
    <w:rsid w:val="006D32F6"/>
    <w:rsid w:val="006E04B4"/>
    <w:rsid w:val="006E0D72"/>
    <w:rsid w:val="006E2D2D"/>
    <w:rsid w:val="006E2F87"/>
    <w:rsid w:val="006E2FB7"/>
    <w:rsid w:val="006F3F30"/>
    <w:rsid w:val="006F56DF"/>
    <w:rsid w:val="006F5E83"/>
    <w:rsid w:val="0070065B"/>
    <w:rsid w:val="00700AEF"/>
    <w:rsid w:val="00702C67"/>
    <w:rsid w:val="007040BD"/>
    <w:rsid w:val="00705189"/>
    <w:rsid w:val="00724F07"/>
    <w:rsid w:val="007312CD"/>
    <w:rsid w:val="00734685"/>
    <w:rsid w:val="0073684B"/>
    <w:rsid w:val="00745C79"/>
    <w:rsid w:val="00745F6B"/>
    <w:rsid w:val="0075155F"/>
    <w:rsid w:val="00753588"/>
    <w:rsid w:val="00757823"/>
    <w:rsid w:val="007606DA"/>
    <w:rsid w:val="00761505"/>
    <w:rsid w:val="00762B27"/>
    <w:rsid w:val="00764BEB"/>
    <w:rsid w:val="007679CE"/>
    <w:rsid w:val="00773039"/>
    <w:rsid w:val="00785752"/>
    <w:rsid w:val="00796F70"/>
    <w:rsid w:val="007A1A27"/>
    <w:rsid w:val="007A1AFF"/>
    <w:rsid w:val="007B560A"/>
    <w:rsid w:val="007C13F8"/>
    <w:rsid w:val="007C1FF3"/>
    <w:rsid w:val="007C26A3"/>
    <w:rsid w:val="007C2891"/>
    <w:rsid w:val="007D4B06"/>
    <w:rsid w:val="007D5D1E"/>
    <w:rsid w:val="007D6583"/>
    <w:rsid w:val="007D7A8D"/>
    <w:rsid w:val="007E5C66"/>
    <w:rsid w:val="007F63C3"/>
    <w:rsid w:val="00800AC4"/>
    <w:rsid w:val="00801D7C"/>
    <w:rsid w:val="00804BCD"/>
    <w:rsid w:val="00810957"/>
    <w:rsid w:val="0081389F"/>
    <w:rsid w:val="00814838"/>
    <w:rsid w:val="00831D62"/>
    <w:rsid w:val="008401E0"/>
    <w:rsid w:val="008424F7"/>
    <w:rsid w:val="00842D96"/>
    <w:rsid w:val="00845F58"/>
    <w:rsid w:val="008468C3"/>
    <w:rsid w:val="00852A6E"/>
    <w:rsid w:val="008536C9"/>
    <w:rsid w:val="00862770"/>
    <w:rsid w:val="008733E7"/>
    <w:rsid w:val="00874FA5"/>
    <w:rsid w:val="008852A4"/>
    <w:rsid w:val="0088573B"/>
    <w:rsid w:val="00885C4F"/>
    <w:rsid w:val="00893442"/>
    <w:rsid w:val="008A0DA1"/>
    <w:rsid w:val="008A0DB7"/>
    <w:rsid w:val="008B2104"/>
    <w:rsid w:val="008B576D"/>
    <w:rsid w:val="008B6B8B"/>
    <w:rsid w:val="008C41C8"/>
    <w:rsid w:val="008E2095"/>
    <w:rsid w:val="008F1F54"/>
    <w:rsid w:val="008F470B"/>
    <w:rsid w:val="008F50D6"/>
    <w:rsid w:val="00903493"/>
    <w:rsid w:val="009074CA"/>
    <w:rsid w:val="009075F7"/>
    <w:rsid w:val="009113FE"/>
    <w:rsid w:val="00912C9F"/>
    <w:rsid w:val="0092378C"/>
    <w:rsid w:val="00935580"/>
    <w:rsid w:val="0093659F"/>
    <w:rsid w:val="0094067C"/>
    <w:rsid w:val="009426E1"/>
    <w:rsid w:val="00946C2D"/>
    <w:rsid w:val="00956AC3"/>
    <w:rsid w:val="00962B4B"/>
    <w:rsid w:val="00962C51"/>
    <w:rsid w:val="00971285"/>
    <w:rsid w:val="00981AA7"/>
    <w:rsid w:val="009903C9"/>
    <w:rsid w:val="009971BD"/>
    <w:rsid w:val="009A1E98"/>
    <w:rsid w:val="009A72D3"/>
    <w:rsid w:val="009B7FCF"/>
    <w:rsid w:val="009C01D6"/>
    <w:rsid w:val="009C44D0"/>
    <w:rsid w:val="009D5EDA"/>
    <w:rsid w:val="009D6CF9"/>
    <w:rsid w:val="009E4111"/>
    <w:rsid w:val="009F3924"/>
    <w:rsid w:val="00A0036F"/>
    <w:rsid w:val="00A05AE2"/>
    <w:rsid w:val="00A06FCE"/>
    <w:rsid w:val="00A20BD7"/>
    <w:rsid w:val="00A276F7"/>
    <w:rsid w:val="00A3019A"/>
    <w:rsid w:val="00A31D90"/>
    <w:rsid w:val="00A32E66"/>
    <w:rsid w:val="00A363DE"/>
    <w:rsid w:val="00A4598C"/>
    <w:rsid w:val="00A522C4"/>
    <w:rsid w:val="00A57923"/>
    <w:rsid w:val="00A62C68"/>
    <w:rsid w:val="00A71B41"/>
    <w:rsid w:val="00A748C4"/>
    <w:rsid w:val="00A810E0"/>
    <w:rsid w:val="00A84028"/>
    <w:rsid w:val="00A84E11"/>
    <w:rsid w:val="00A8504E"/>
    <w:rsid w:val="00A8706C"/>
    <w:rsid w:val="00A97DD7"/>
    <w:rsid w:val="00AA0923"/>
    <w:rsid w:val="00AA450E"/>
    <w:rsid w:val="00AB17C9"/>
    <w:rsid w:val="00AC0C90"/>
    <w:rsid w:val="00AC0E77"/>
    <w:rsid w:val="00AC1E96"/>
    <w:rsid w:val="00AC7225"/>
    <w:rsid w:val="00AC7DF2"/>
    <w:rsid w:val="00AD2385"/>
    <w:rsid w:val="00AE2C19"/>
    <w:rsid w:val="00AF3020"/>
    <w:rsid w:val="00AF7972"/>
    <w:rsid w:val="00B03E2D"/>
    <w:rsid w:val="00B075E3"/>
    <w:rsid w:val="00B24C53"/>
    <w:rsid w:val="00B2525B"/>
    <w:rsid w:val="00B26637"/>
    <w:rsid w:val="00B37323"/>
    <w:rsid w:val="00B40A88"/>
    <w:rsid w:val="00B413B9"/>
    <w:rsid w:val="00B464AD"/>
    <w:rsid w:val="00B46608"/>
    <w:rsid w:val="00B50E0F"/>
    <w:rsid w:val="00B52FFD"/>
    <w:rsid w:val="00B53409"/>
    <w:rsid w:val="00B560FD"/>
    <w:rsid w:val="00B56472"/>
    <w:rsid w:val="00B6242F"/>
    <w:rsid w:val="00B64943"/>
    <w:rsid w:val="00B65FD4"/>
    <w:rsid w:val="00B6715C"/>
    <w:rsid w:val="00B721E1"/>
    <w:rsid w:val="00B7221A"/>
    <w:rsid w:val="00B7237D"/>
    <w:rsid w:val="00B852D7"/>
    <w:rsid w:val="00B85706"/>
    <w:rsid w:val="00B85AC0"/>
    <w:rsid w:val="00B869CE"/>
    <w:rsid w:val="00B933D0"/>
    <w:rsid w:val="00B96D60"/>
    <w:rsid w:val="00BA5781"/>
    <w:rsid w:val="00BA5C7A"/>
    <w:rsid w:val="00BC12C8"/>
    <w:rsid w:val="00BC307F"/>
    <w:rsid w:val="00BD0016"/>
    <w:rsid w:val="00BD53A9"/>
    <w:rsid w:val="00BD6A84"/>
    <w:rsid w:val="00BD6D93"/>
    <w:rsid w:val="00BE05D4"/>
    <w:rsid w:val="00BF0730"/>
    <w:rsid w:val="00BF3A26"/>
    <w:rsid w:val="00BF3D0A"/>
    <w:rsid w:val="00BF558C"/>
    <w:rsid w:val="00BF5AF0"/>
    <w:rsid w:val="00C12566"/>
    <w:rsid w:val="00C27013"/>
    <w:rsid w:val="00C30B96"/>
    <w:rsid w:val="00C333E4"/>
    <w:rsid w:val="00C471FE"/>
    <w:rsid w:val="00C5142E"/>
    <w:rsid w:val="00C535F2"/>
    <w:rsid w:val="00C53B8A"/>
    <w:rsid w:val="00C54006"/>
    <w:rsid w:val="00C54A78"/>
    <w:rsid w:val="00C60026"/>
    <w:rsid w:val="00C660C4"/>
    <w:rsid w:val="00C661ED"/>
    <w:rsid w:val="00C6664B"/>
    <w:rsid w:val="00C66D8D"/>
    <w:rsid w:val="00C706F8"/>
    <w:rsid w:val="00C732C6"/>
    <w:rsid w:val="00C804C9"/>
    <w:rsid w:val="00CA602E"/>
    <w:rsid w:val="00CB4F41"/>
    <w:rsid w:val="00CB52FE"/>
    <w:rsid w:val="00CB76DF"/>
    <w:rsid w:val="00CC0679"/>
    <w:rsid w:val="00CC1A66"/>
    <w:rsid w:val="00CD2E01"/>
    <w:rsid w:val="00CE1E3A"/>
    <w:rsid w:val="00CE2077"/>
    <w:rsid w:val="00CE2DF9"/>
    <w:rsid w:val="00CF12B2"/>
    <w:rsid w:val="00CF3B11"/>
    <w:rsid w:val="00CF3E4C"/>
    <w:rsid w:val="00CF7475"/>
    <w:rsid w:val="00D06166"/>
    <w:rsid w:val="00D06D39"/>
    <w:rsid w:val="00D07589"/>
    <w:rsid w:val="00D16D6C"/>
    <w:rsid w:val="00D25C5A"/>
    <w:rsid w:val="00D274D8"/>
    <w:rsid w:val="00D3087C"/>
    <w:rsid w:val="00D30DA5"/>
    <w:rsid w:val="00D37E5D"/>
    <w:rsid w:val="00D40012"/>
    <w:rsid w:val="00D449CE"/>
    <w:rsid w:val="00D4797A"/>
    <w:rsid w:val="00D548C5"/>
    <w:rsid w:val="00D61324"/>
    <w:rsid w:val="00D632C8"/>
    <w:rsid w:val="00D716B0"/>
    <w:rsid w:val="00D750F7"/>
    <w:rsid w:val="00D766B9"/>
    <w:rsid w:val="00D76C8B"/>
    <w:rsid w:val="00D813D5"/>
    <w:rsid w:val="00D823C7"/>
    <w:rsid w:val="00D827A4"/>
    <w:rsid w:val="00D82CCB"/>
    <w:rsid w:val="00D833B9"/>
    <w:rsid w:val="00D837F2"/>
    <w:rsid w:val="00D91DD9"/>
    <w:rsid w:val="00DA22CF"/>
    <w:rsid w:val="00DB1CB7"/>
    <w:rsid w:val="00DB55CD"/>
    <w:rsid w:val="00DB6D24"/>
    <w:rsid w:val="00DD065D"/>
    <w:rsid w:val="00DD2B7B"/>
    <w:rsid w:val="00DD4FBF"/>
    <w:rsid w:val="00DE5C4C"/>
    <w:rsid w:val="00DE6486"/>
    <w:rsid w:val="00E021E3"/>
    <w:rsid w:val="00E0416F"/>
    <w:rsid w:val="00E10190"/>
    <w:rsid w:val="00E11124"/>
    <w:rsid w:val="00E116D8"/>
    <w:rsid w:val="00E16449"/>
    <w:rsid w:val="00E2192C"/>
    <w:rsid w:val="00E24405"/>
    <w:rsid w:val="00E25960"/>
    <w:rsid w:val="00E333F2"/>
    <w:rsid w:val="00E33D6D"/>
    <w:rsid w:val="00E41DFC"/>
    <w:rsid w:val="00E43E3D"/>
    <w:rsid w:val="00E47703"/>
    <w:rsid w:val="00E60150"/>
    <w:rsid w:val="00E635A7"/>
    <w:rsid w:val="00E64105"/>
    <w:rsid w:val="00E6469F"/>
    <w:rsid w:val="00E66B0B"/>
    <w:rsid w:val="00E67481"/>
    <w:rsid w:val="00E71D73"/>
    <w:rsid w:val="00E74917"/>
    <w:rsid w:val="00E83129"/>
    <w:rsid w:val="00E8358C"/>
    <w:rsid w:val="00E83A0F"/>
    <w:rsid w:val="00E86287"/>
    <w:rsid w:val="00E91402"/>
    <w:rsid w:val="00E94818"/>
    <w:rsid w:val="00EA32DB"/>
    <w:rsid w:val="00EA4523"/>
    <w:rsid w:val="00EA6A6F"/>
    <w:rsid w:val="00EB467F"/>
    <w:rsid w:val="00EC0020"/>
    <w:rsid w:val="00EC041D"/>
    <w:rsid w:val="00EC1E7A"/>
    <w:rsid w:val="00EC24ED"/>
    <w:rsid w:val="00EC3F09"/>
    <w:rsid w:val="00EC6917"/>
    <w:rsid w:val="00EC7A22"/>
    <w:rsid w:val="00ED1D72"/>
    <w:rsid w:val="00ED20B1"/>
    <w:rsid w:val="00ED6D11"/>
    <w:rsid w:val="00EE01C8"/>
    <w:rsid w:val="00EF126E"/>
    <w:rsid w:val="00EF5267"/>
    <w:rsid w:val="00EF54B9"/>
    <w:rsid w:val="00EF5539"/>
    <w:rsid w:val="00F0331E"/>
    <w:rsid w:val="00F03D62"/>
    <w:rsid w:val="00F046ED"/>
    <w:rsid w:val="00F10A0D"/>
    <w:rsid w:val="00F12487"/>
    <w:rsid w:val="00F13453"/>
    <w:rsid w:val="00F14F50"/>
    <w:rsid w:val="00F177BA"/>
    <w:rsid w:val="00F30A81"/>
    <w:rsid w:val="00F33279"/>
    <w:rsid w:val="00F3717F"/>
    <w:rsid w:val="00F37634"/>
    <w:rsid w:val="00F4058A"/>
    <w:rsid w:val="00F51D3B"/>
    <w:rsid w:val="00F53667"/>
    <w:rsid w:val="00F54DC7"/>
    <w:rsid w:val="00F5565C"/>
    <w:rsid w:val="00F61FB6"/>
    <w:rsid w:val="00F64152"/>
    <w:rsid w:val="00F65641"/>
    <w:rsid w:val="00F67F71"/>
    <w:rsid w:val="00F71515"/>
    <w:rsid w:val="00F74C47"/>
    <w:rsid w:val="00F75900"/>
    <w:rsid w:val="00F76433"/>
    <w:rsid w:val="00F93C39"/>
    <w:rsid w:val="00F93D4E"/>
    <w:rsid w:val="00FA39CC"/>
    <w:rsid w:val="00FA4124"/>
    <w:rsid w:val="00FA7D30"/>
    <w:rsid w:val="00FB35E1"/>
    <w:rsid w:val="00FB6B35"/>
    <w:rsid w:val="00FB7754"/>
    <w:rsid w:val="00FC2BF0"/>
    <w:rsid w:val="00FC34DE"/>
    <w:rsid w:val="00FC5D53"/>
    <w:rsid w:val="00FD1913"/>
    <w:rsid w:val="00FD1F94"/>
    <w:rsid w:val="00FE36F6"/>
    <w:rsid w:val="00FF1A1A"/>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09708-ED0B-463E-972C-624AEADC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79"/>
    <w:pPr>
      <w:spacing w:after="0" w:line="264" w:lineRule="auto"/>
      <w:ind w:left="360" w:hanging="360"/>
    </w:pPr>
    <w:rPr>
      <w:rFonts w:ascii="Arial" w:eastAsia="Times New Roman" w:hAnsi="Arial" w:cs="Times New Roman"/>
      <w:sz w:val="16"/>
      <w:szCs w:val="16"/>
    </w:rPr>
  </w:style>
  <w:style w:type="paragraph" w:styleId="Heading1">
    <w:name w:val="heading 1"/>
    <w:basedOn w:val="Normal"/>
    <w:next w:val="Normal"/>
    <w:link w:val="Heading1Char"/>
    <w:uiPriority w:val="99"/>
    <w:qFormat/>
    <w:rsid w:val="004B3B85"/>
    <w:pPr>
      <w:keepNext/>
      <w:keepLines/>
      <w:pageBreakBefore/>
      <w:spacing w:after="120"/>
      <w:jc w:val="both"/>
      <w:outlineLvl w:val="0"/>
    </w:pPr>
    <w:rPr>
      <w:rFonts w:ascii="Times New Roman" w:hAnsi="Times New Roman"/>
      <w:b/>
      <w:sz w:val="28"/>
      <w:szCs w:val="28"/>
      <w:u w:val="single"/>
      <w:lang w:val="sr-Cyrl-CS"/>
    </w:rPr>
  </w:style>
  <w:style w:type="paragraph" w:styleId="Heading2">
    <w:name w:val="heading 2"/>
    <w:basedOn w:val="Normal"/>
    <w:next w:val="Normal"/>
    <w:link w:val="Heading2Char"/>
    <w:uiPriority w:val="9"/>
    <w:semiHidden/>
    <w:unhideWhenUsed/>
    <w:qFormat/>
    <w:rsid w:val="007D4B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0B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3B85"/>
    <w:rPr>
      <w:rFonts w:ascii="Times New Roman" w:eastAsia="Times New Roman" w:hAnsi="Times New Roman" w:cs="Times New Roman"/>
      <w:b/>
      <w:sz w:val="28"/>
      <w:szCs w:val="28"/>
      <w:u w:val="single"/>
      <w:lang w:val="sr-Cyrl-CS"/>
    </w:rPr>
  </w:style>
  <w:style w:type="paragraph" w:styleId="ListParagraph">
    <w:name w:val="List Paragraph"/>
    <w:basedOn w:val="Normal"/>
    <w:link w:val="ListParagraphChar"/>
    <w:uiPriority w:val="34"/>
    <w:qFormat/>
    <w:rsid w:val="004B3B85"/>
    <w:pPr>
      <w:ind w:left="720"/>
    </w:pPr>
  </w:style>
  <w:style w:type="paragraph" w:customStyle="1" w:styleId="NormalStefbullets1">
    <w:name w:val="Normal_Stef + bullets1"/>
    <w:basedOn w:val="Normal"/>
    <w:link w:val="NormalStefbullets1CharChar"/>
    <w:uiPriority w:val="1"/>
    <w:qFormat/>
    <w:rsid w:val="004B3B85"/>
    <w:pPr>
      <w:spacing w:line="240" w:lineRule="auto"/>
      <w:ind w:left="0" w:firstLine="0"/>
    </w:pPr>
    <w:rPr>
      <w:rFonts w:ascii="Times New Roman" w:hAnsi="Times New Roman"/>
      <w:noProof/>
      <w:sz w:val="20"/>
      <w:szCs w:val="20"/>
      <w:lang w:val="en-AU" w:eastAsia="en-AU"/>
    </w:rPr>
  </w:style>
  <w:style w:type="character" w:customStyle="1" w:styleId="NormalStefbullets1CharChar">
    <w:name w:val="Normal_Stef + bullets1 Char Char"/>
    <w:link w:val="NormalStefbullets1"/>
    <w:uiPriority w:val="1"/>
    <w:qFormat/>
    <w:rsid w:val="004B3B85"/>
    <w:rPr>
      <w:rFonts w:ascii="Times New Roman" w:eastAsia="Times New Roman" w:hAnsi="Times New Roman" w:cs="Times New Roman"/>
      <w:noProof/>
      <w:sz w:val="20"/>
      <w:szCs w:val="20"/>
      <w:lang w:val="en-AU" w:eastAsia="en-AU"/>
    </w:rPr>
  </w:style>
  <w:style w:type="numbering" w:customStyle="1" w:styleId="Bullets2Stef35">
    <w:name w:val="Bullets2_Stef35"/>
    <w:rsid w:val="004B3B85"/>
    <w:pPr>
      <w:numPr>
        <w:numId w:val="2"/>
      </w:numPr>
    </w:pPr>
  </w:style>
  <w:style w:type="paragraph" w:customStyle="1" w:styleId="AleksNaziv">
    <w:name w:val="Aleks_Naziv"/>
    <w:basedOn w:val="Normal"/>
    <w:link w:val="AleksNazivChar"/>
    <w:qFormat/>
    <w:rsid w:val="004B3B85"/>
    <w:pPr>
      <w:spacing w:line="240" w:lineRule="auto"/>
      <w:ind w:left="0" w:firstLine="0"/>
      <w:outlineLvl w:val="0"/>
    </w:pPr>
    <w:rPr>
      <w:rFonts w:ascii="Times New Roman" w:hAnsi="Times New Roman"/>
      <w:caps/>
      <w:noProof/>
      <w:sz w:val="24"/>
      <w:szCs w:val="24"/>
    </w:rPr>
  </w:style>
  <w:style w:type="character" w:customStyle="1" w:styleId="AleksNazivChar">
    <w:name w:val="Aleks_Naziv Char"/>
    <w:basedOn w:val="DefaultParagraphFont"/>
    <w:link w:val="AleksNaziv"/>
    <w:rsid w:val="004B3B85"/>
    <w:rPr>
      <w:rFonts w:ascii="Times New Roman" w:eastAsia="Times New Roman" w:hAnsi="Times New Roman" w:cs="Times New Roman"/>
      <w:caps/>
      <w:noProof/>
      <w:sz w:val="24"/>
      <w:szCs w:val="24"/>
    </w:rPr>
  </w:style>
  <w:style w:type="character" w:customStyle="1" w:styleId="ListParagraphChar">
    <w:name w:val="List Paragraph Char"/>
    <w:link w:val="ListParagraph"/>
    <w:uiPriority w:val="34"/>
    <w:locked/>
    <w:rsid w:val="004B3B85"/>
    <w:rPr>
      <w:rFonts w:ascii="Arial" w:eastAsia="Times New Roman" w:hAnsi="Arial" w:cs="Times New Roman"/>
      <w:sz w:val="16"/>
      <w:szCs w:val="16"/>
    </w:rPr>
  </w:style>
  <w:style w:type="paragraph" w:styleId="Header">
    <w:name w:val="header"/>
    <w:basedOn w:val="Normal"/>
    <w:link w:val="HeaderChar"/>
    <w:unhideWhenUsed/>
    <w:rsid w:val="00690AD0"/>
    <w:pPr>
      <w:tabs>
        <w:tab w:val="center" w:pos="4680"/>
        <w:tab w:val="right" w:pos="9360"/>
      </w:tabs>
      <w:spacing w:line="240" w:lineRule="auto"/>
    </w:pPr>
  </w:style>
  <w:style w:type="character" w:customStyle="1" w:styleId="HeaderChar">
    <w:name w:val="Header Char"/>
    <w:basedOn w:val="DefaultParagraphFont"/>
    <w:link w:val="Header"/>
    <w:rsid w:val="00690AD0"/>
    <w:rPr>
      <w:rFonts w:ascii="Arial" w:eastAsia="Times New Roman" w:hAnsi="Arial" w:cs="Times New Roman"/>
      <w:sz w:val="16"/>
      <w:szCs w:val="16"/>
    </w:rPr>
  </w:style>
  <w:style w:type="paragraph" w:styleId="Footer">
    <w:name w:val="footer"/>
    <w:basedOn w:val="Normal"/>
    <w:link w:val="FooterChar"/>
    <w:uiPriority w:val="99"/>
    <w:unhideWhenUsed/>
    <w:rsid w:val="00690AD0"/>
    <w:pPr>
      <w:tabs>
        <w:tab w:val="center" w:pos="4680"/>
        <w:tab w:val="right" w:pos="9360"/>
      </w:tabs>
      <w:spacing w:line="240" w:lineRule="auto"/>
    </w:pPr>
  </w:style>
  <w:style w:type="character" w:customStyle="1" w:styleId="FooterChar">
    <w:name w:val="Footer Char"/>
    <w:basedOn w:val="DefaultParagraphFont"/>
    <w:link w:val="Footer"/>
    <w:uiPriority w:val="99"/>
    <w:rsid w:val="00690AD0"/>
    <w:rPr>
      <w:rFonts w:ascii="Arial" w:eastAsia="Times New Roman" w:hAnsi="Arial" w:cs="Times New Roman"/>
      <w:sz w:val="16"/>
      <w:szCs w:val="16"/>
    </w:rPr>
  </w:style>
  <w:style w:type="paragraph" w:customStyle="1" w:styleId="gmail-normalstefbullets1">
    <w:name w:val="gmail-normalstefbullets1"/>
    <w:basedOn w:val="Normal"/>
    <w:rsid w:val="00BD6D93"/>
    <w:pPr>
      <w:spacing w:before="100" w:beforeAutospacing="1" w:after="100" w:afterAutospacing="1" w:line="240" w:lineRule="auto"/>
      <w:ind w:left="0" w:firstLine="0"/>
    </w:pPr>
    <w:rPr>
      <w:rFonts w:ascii="Times New Roman" w:eastAsiaTheme="minorHAnsi" w:hAnsi="Times New Roman"/>
      <w:sz w:val="24"/>
      <w:szCs w:val="24"/>
    </w:rPr>
  </w:style>
  <w:style w:type="paragraph" w:styleId="BodyText">
    <w:name w:val="Body Text"/>
    <w:basedOn w:val="Normal"/>
    <w:link w:val="BodyTextChar"/>
    <w:rsid w:val="00702C67"/>
    <w:pPr>
      <w:spacing w:line="240" w:lineRule="auto"/>
      <w:ind w:left="0" w:firstLine="0"/>
    </w:pPr>
    <w:rPr>
      <w:rFonts w:ascii="Times New Roman" w:hAnsi="Times New Roman"/>
      <w:i/>
      <w:sz w:val="32"/>
      <w:szCs w:val="20"/>
      <w:lang w:val="sr-Cyrl-CS"/>
    </w:rPr>
  </w:style>
  <w:style w:type="character" w:customStyle="1" w:styleId="BodyTextChar">
    <w:name w:val="Body Text Char"/>
    <w:basedOn w:val="DefaultParagraphFont"/>
    <w:link w:val="BodyText"/>
    <w:rsid w:val="00702C67"/>
    <w:rPr>
      <w:rFonts w:ascii="Times New Roman" w:eastAsia="Times New Roman" w:hAnsi="Times New Roman" w:cs="Times New Roman"/>
      <w:i/>
      <w:sz w:val="32"/>
      <w:szCs w:val="20"/>
      <w:lang w:val="sr-Cyrl-CS"/>
    </w:rPr>
  </w:style>
  <w:style w:type="paragraph" w:customStyle="1" w:styleId="1">
    <w:name w:val="1 Број"/>
    <w:basedOn w:val="Normal"/>
    <w:uiPriority w:val="99"/>
    <w:qFormat/>
    <w:rsid w:val="00680A27"/>
    <w:pPr>
      <w:spacing w:after="160" w:line="259" w:lineRule="auto"/>
      <w:ind w:left="0" w:firstLine="0"/>
    </w:pPr>
    <w:rPr>
      <w:rFonts w:ascii="Times New Roman" w:eastAsia="Calibri" w:hAnsi="Times New Roman" w:cstheme="minorBidi"/>
      <w:bCs/>
      <w:color w:val="5B9BD5"/>
      <w:spacing w:val="40"/>
      <w:sz w:val="24"/>
      <w:szCs w:val="36"/>
      <w:lang w:val="sr-Cyrl-CS"/>
    </w:rPr>
  </w:style>
  <w:style w:type="paragraph" w:customStyle="1" w:styleId="1malibroj">
    <w:name w:val="1 mali broj"/>
    <w:basedOn w:val="Normal"/>
    <w:qFormat/>
    <w:rsid w:val="00680A27"/>
    <w:pPr>
      <w:spacing w:after="160" w:line="240" w:lineRule="auto"/>
      <w:ind w:left="0" w:firstLine="0"/>
    </w:pPr>
    <w:rPr>
      <w:rFonts w:ascii="Times New Roman" w:eastAsia="Calibri" w:hAnsi="Times New Roman" w:cstheme="minorBidi"/>
      <w:bCs/>
      <w:color w:val="5B9BD5"/>
      <w:spacing w:val="40"/>
      <w:sz w:val="20"/>
      <w:szCs w:val="36"/>
    </w:rPr>
  </w:style>
  <w:style w:type="paragraph" w:customStyle="1" w:styleId="NormalStefbolds">
    <w:name w:val="Normal_Stef + bolds"/>
    <w:basedOn w:val="Normal"/>
    <w:next w:val="Normal"/>
    <w:link w:val="NormalStefboldsChar"/>
    <w:qFormat/>
    <w:rsid w:val="008733E7"/>
    <w:pPr>
      <w:spacing w:line="240" w:lineRule="auto"/>
      <w:ind w:left="0" w:firstLine="0"/>
    </w:pPr>
    <w:rPr>
      <w:rFonts w:ascii="Times New Roman" w:hAnsi="Times New Roman"/>
      <w:noProof/>
      <w:sz w:val="20"/>
      <w:szCs w:val="20"/>
      <w:lang w:val="en-AU" w:eastAsia="en-AU"/>
    </w:rPr>
  </w:style>
  <w:style w:type="character" w:customStyle="1" w:styleId="NormalStefboldsChar">
    <w:name w:val="Normal_Stef + bolds Char"/>
    <w:link w:val="NormalStefbolds"/>
    <w:rsid w:val="008733E7"/>
    <w:rPr>
      <w:rFonts w:ascii="Times New Roman" w:eastAsia="Times New Roman" w:hAnsi="Times New Roman" w:cs="Times New Roman"/>
      <w:noProof/>
      <w:sz w:val="20"/>
      <w:szCs w:val="20"/>
      <w:lang w:val="en-AU" w:eastAsia="en-AU"/>
    </w:rPr>
  </w:style>
  <w:style w:type="paragraph" w:customStyle="1" w:styleId="Style2">
    <w:name w:val="Style2_М"/>
    <w:basedOn w:val="Normal"/>
    <w:link w:val="Style2Char"/>
    <w:qFormat/>
    <w:rsid w:val="008733E7"/>
    <w:pPr>
      <w:spacing w:before="100" w:after="100" w:line="240" w:lineRule="auto"/>
      <w:ind w:left="0" w:firstLine="0"/>
      <w:outlineLvl w:val="0"/>
    </w:pPr>
    <w:rPr>
      <w:rFonts w:ascii="Times New Roman" w:eastAsia="Calibri" w:hAnsi="Times New Roman"/>
      <w:bCs/>
      <w:caps/>
      <w:color w:val="4F81BD"/>
      <w:sz w:val="24"/>
      <w:szCs w:val="26"/>
      <w:lang w:val="en-GB" w:eastAsia="en-GB"/>
    </w:rPr>
  </w:style>
  <w:style w:type="character" w:customStyle="1" w:styleId="Style2Char">
    <w:name w:val="Style2_М Char"/>
    <w:link w:val="Style2"/>
    <w:rsid w:val="008733E7"/>
    <w:rPr>
      <w:rFonts w:ascii="Times New Roman" w:eastAsia="Calibri" w:hAnsi="Times New Roman" w:cs="Times New Roman"/>
      <w:bCs/>
      <w:caps/>
      <w:color w:val="4F81BD"/>
      <w:sz w:val="24"/>
      <w:szCs w:val="26"/>
      <w:lang w:val="en-GB" w:eastAsia="en-GB"/>
    </w:rPr>
  </w:style>
  <w:style w:type="paragraph" w:customStyle="1" w:styleId="NormalStef1">
    <w:name w:val="Normal_Stef1"/>
    <w:qFormat/>
    <w:rsid w:val="008733E7"/>
    <w:pPr>
      <w:spacing w:after="0" w:line="240" w:lineRule="auto"/>
    </w:pPr>
    <w:rPr>
      <w:rFonts w:ascii="Times New Roman" w:eastAsia="Times New Roman" w:hAnsi="Times New Roman" w:cs="Times New Roman"/>
      <w:noProof/>
      <w:sz w:val="20"/>
    </w:rPr>
  </w:style>
  <w:style w:type="character" w:customStyle="1" w:styleId="Heading3Char">
    <w:name w:val="Heading 3 Char"/>
    <w:basedOn w:val="DefaultParagraphFont"/>
    <w:link w:val="Heading3"/>
    <w:uiPriority w:val="99"/>
    <w:rsid w:val="00C30B96"/>
    <w:rPr>
      <w:rFonts w:asciiTheme="majorHAnsi" w:eastAsiaTheme="majorEastAsia" w:hAnsiTheme="majorHAnsi" w:cstheme="majorBidi"/>
      <w:color w:val="1F4D78" w:themeColor="accent1" w:themeShade="7F"/>
      <w:sz w:val="24"/>
      <w:szCs w:val="24"/>
    </w:rPr>
  </w:style>
  <w:style w:type="paragraph" w:customStyle="1" w:styleId="Heading1Stef">
    <w:name w:val="Heading 1_Stef"/>
    <w:qFormat/>
    <w:rsid w:val="006C6B8E"/>
    <w:pPr>
      <w:tabs>
        <w:tab w:val="left" w:pos="397"/>
      </w:tabs>
      <w:spacing w:before="120" w:after="240" w:line="276" w:lineRule="auto"/>
      <w:ind w:left="454"/>
    </w:pPr>
    <w:rPr>
      <w:rFonts w:ascii="Times New Roman" w:eastAsia="Calibri" w:hAnsi="Times New Roman" w:cs="Times New Roman"/>
      <w:bCs/>
      <w:caps/>
      <w:color w:val="548DD4"/>
      <w:spacing w:val="60"/>
      <w:sz w:val="24"/>
      <w:szCs w:val="28"/>
    </w:rPr>
  </w:style>
  <w:style w:type="character" w:customStyle="1" w:styleId="Heading2Char">
    <w:name w:val="Heading 2 Char"/>
    <w:basedOn w:val="DefaultParagraphFont"/>
    <w:link w:val="Heading2"/>
    <w:uiPriority w:val="9"/>
    <w:semiHidden/>
    <w:rsid w:val="007D4B06"/>
    <w:rPr>
      <w:rFonts w:asciiTheme="majorHAnsi" w:eastAsiaTheme="majorEastAsia" w:hAnsiTheme="majorHAnsi" w:cstheme="majorBidi"/>
      <w:color w:val="2E74B5" w:themeColor="accent1" w:themeShade="BF"/>
      <w:sz w:val="26"/>
      <w:szCs w:val="26"/>
    </w:rPr>
  </w:style>
  <w:style w:type="paragraph" w:customStyle="1" w:styleId="NormalStef">
    <w:name w:val="Normal_Stef"/>
    <w:link w:val="NormalStefChar"/>
    <w:qFormat/>
    <w:rsid w:val="004C7FB9"/>
    <w:pPr>
      <w:spacing w:after="0" w:line="240" w:lineRule="auto"/>
    </w:pPr>
    <w:rPr>
      <w:rFonts w:ascii="Times New Roman" w:eastAsia="Times New Roman" w:hAnsi="Times New Roman" w:cs="Times New Roman"/>
      <w:noProof/>
      <w:sz w:val="20"/>
      <w:szCs w:val="20"/>
      <w:lang w:val="en-AU" w:eastAsia="en-AU"/>
    </w:rPr>
  </w:style>
  <w:style w:type="character" w:customStyle="1" w:styleId="NormalStefChar">
    <w:name w:val="Normal_Stef Char"/>
    <w:link w:val="NormalStef"/>
    <w:locked/>
    <w:rsid w:val="004C7FB9"/>
    <w:rPr>
      <w:rFonts w:ascii="Times New Roman" w:eastAsia="Times New Roman" w:hAnsi="Times New Roman" w:cs="Times New Roman"/>
      <w:noProof/>
      <w:sz w:val="20"/>
      <w:szCs w:val="20"/>
      <w:lang w:val="en-AU" w:eastAsia="en-AU"/>
    </w:rPr>
  </w:style>
  <w:style w:type="character" w:styleId="Emphasis">
    <w:name w:val="Emphasis"/>
    <w:uiPriority w:val="20"/>
    <w:qFormat/>
    <w:rsid w:val="004C7FB9"/>
    <w:rPr>
      <w:i/>
    </w:rPr>
  </w:style>
  <w:style w:type="paragraph" w:styleId="BalloonText">
    <w:name w:val="Balloon Text"/>
    <w:basedOn w:val="Normal"/>
    <w:link w:val="BalloonTextChar"/>
    <w:uiPriority w:val="99"/>
    <w:semiHidden/>
    <w:unhideWhenUsed/>
    <w:rsid w:val="00FC2B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F0"/>
    <w:rPr>
      <w:rFonts w:ascii="Segoe UI" w:eastAsia="Times New Roman" w:hAnsi="Segoe UI" w:cs="Segoe UI"/>
      <w:sz w:val="18"/>
      <w:szCs w:val="18"/>
    </w:rPr>
  </w:style>
  <w:style w:type="paragraph" w:customStyle="1" w:styleId="Style20">
    <w:name w:val="Style2_Марија_Насловна_Каталог"/>
    <w:basedOn w:val="Normal"/>
    <w:link w:val="Style2Char0"/>
    <w:qFormat/>
    <w:rsid w:val="00FC2BF0"/>
    <w:pPr>
      <w:spacing w:line="276" w:lineRule="auto"/>
      <w:ind w:left="0" w:firstLine="0"/>
      <w:jc w:val="center"/>
    </w:pPr>
    <w:rPr>
      <w:rFonts w:ascii="Times New Roman" w:eastAsia="Calibri" w:hAnsi="Times New Roman"/>
      <w:bCs/>
      <w:color w:val="4F81BD"/>
      <w:spacing w:val="40"/>
      <w:sz w:val="24"/>
      <w:szCs w:val="36"/>
    </w:rPr>
  </w:style>
  <w:style w:type="character" w:customStyle="1" w:styleId="Style2Char0">
    <w:name w:val="Style2_Марија_Насловна_Каталог Char"/>
    <w:link w:val="Style20"/>
    <w:rsid w:val="00FC2BF0"/>
    <w:rPr>
      <w:rFonts w:ascii="Times New Roman" w:eastAsia="Calibri" w:hAnsi="Times New Roman" w:cs="Times New Roman"/>
      <w:bCs/>
      <w:color w:val="4F81BD"/>
      <w:spacing w:val="40"/>
      <w:sz w:val="24"/>
      <w:szCs w:val="36"/>
    </w:rPr>
  </w:style>
  <w:style w:type="numbering" w:customStyle="1" w:styleId="Bullets2Stef351">
    <w:name w:val="Bullets2_Stef351"/>
    <w:rsid w:val="00A84028"/>
  </w:style>
  <w:style w:type="paragraph" w:styleId="CommentText">
    <w:name w:val="annotation text"/>
    <w:basedOn w:val="Normal"/>
    <w:link w:val="CommentTextChar"/>
    <w:uiPriority w:val="99"/>
    <w:unhideWhenUsed/>
    <w:rsid w:val="00FE36F6"/>
    <w:pPr>
      <w:spacing w:line="240" w:lineRule="auto"/>
    </w:pPr>
    <w:rPr>
      <w:sz w:val="20"/>
      <w:szCs w:val="20"/>
    </w:rPr>
  </w:style>
  <w:style w:type="character" w:customStyle="1" w:styleId="CommentTextChar">
    <w:name w:val="Comment Text Char"/>
    <w:basedOn w:val="DefaultParagraphFont"/>
    <w:link w:val="CommentText"/>
    <w:uiPriority w:val="99"/>
    <w:rsid w:val="00FE36F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C7A22"/>
    <w:rPr>
      <w:sz w:val="16"/>
      <w:szCs w:val="16"/>
    </w:rPr>
  </w:style>
  <w:style w:type="numbering" w:customStyle="1" w:styleId="Bullets2Stef352">
    <w:name w:val="Bullets2_Stef352"/>
    <w:rsid w:val="00F5565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041F-85B9-4638-AACC-DB0FCE50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178</Pages>
  <Words>31826</Words>
  <Characters>181413</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dc:creator>
  <cp:keywords/>
  <dc:description/>
  <cp:lastModifiedBy>Andrijana</cp:lastModifiedBy>
  <cp:revision>25</cp:revision>
  <cp:lastPrinted>2022-07-11T12:48:00Z</cp:lastPrinted>
  <dcterms:created xsi:type="dcterms:W3CDTF">2022-07-12T07:57:00Z</dcterms:created>
  <dcterms:modified xsi:type="dcterms:W3CDTF">2022-07-12T11:14:00Z</dcterms:modified>
</cp:coreProperties>
</file>