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308F0" w14:textId="6314A86A" w:rsidR="00976016" w:rsidRDefault="00976016" w:rsidP="00976016">
      <w:pPr>
        <w:textAlignment w:val="baseline"/>
        <w:rPr>
          <w:rFonts w:cs="Calibri"/>
          <w:b/>
          <w:bCs/>
          <w:color w:val="000000"/>
          <w:szCs w:val="22"/>
          <w:lang w:eastAsia="en-GB"/>
        </w:rPr>
      </w:pPr>
    </w:p>
    <w:p w14:paraId="5DCA9CDA" w14:textId="77777777" w:rsidR="00976016" w:rsidRDefault="00976016" w:rsidP="00976016">
      <w:pPr>
        <w:textAlignment w:val="baseline"/>
        <w:rPr>
          <w:rFonts w:cs="Calibri"/>
          <w:b/>
          <w:bCs/>
          <w:color w:val="000000"/>
          <w:szCs w:val="22"/>
          <w:lang w:eastAsia="en-GB"/>
        </w:rPr>
      </w:pPr>
    </w:p>
    <w:p w14:paraId="6E705590" w14:textId="77777777" w:rsidR="00B50591" w:rsidRDefault="00B50591" w:rsidP="00EF627C">
      <w:pPr>
        <w:spacing w:line="259" w:lineRule="auto"/>
        <w:jc w:val="center"/>
        <w:rPr>
          <w:rFonts w:ascii="Garamond" w:eastAsia="Calibri" w:hAnsi="Garamond" w:cs="Cambria"/>
          <w:sz w:val="24"/>
        </w:rPr>
      </w:pPr>
    </w:p>
    <w:p w14:paraId="5B98B477" w14:textId="57151844" w:rsidR="00A9422A" w:rsidRPr="0056689C" w:rsidRDefault="0056689C" w:rsidP="00EF627C">
      <w:pPr>
        <w:spacing w:line="259" w:lineRule="auto"/>
        <w:jc w:val="center"/>
        <w:rPr>
          <w:rFonts w:ascii="Garamond" w:eastAsia="Calibri" w:hAnsi="Garamond" w:cs="Cambria"/>
          <w:sz w:val="24"/>
        </w:rPr>
      </w:pPr>
      <w:r>
        <w:rPr>
          <w:rFonts w:ascii="Garamond" w:eastAsia="Calibri" w:hAnsi="Garamond" w:cs="Cambria"/>
          <w:sz w:val="24"/>
        </w:rPr>
        <w:t>ДНЕВНИ РЕД</w:t>
      </w:r>
    </w:p>
    <w:p w14:paraId="7FA5CA6C" w14:textId="77777777" w:rsidR="008F0D6E" w:rsidRPr="00A9422A" w:rsidRDefault="008F0D6E" w:rsidP="00EF627C">
      <w:pPr>
        <w:spacing w:line="259" w:lineRule="auto"/>
        <w:jc w:val="center"/>
        <w:rPr>
          <w:rFonts w:ascii="Garamond" w:eastAsia="Calibri" w:hAnsi="Garamond"/>
          <w:b/>
          <w:sz w:val="24"/>
          <w:lang w:val="sr-Latn-RS"/>
        </w:rPr>
      </w:pPr>
    </w:p>
    <w:p w14:paraId="050C0487" w14:textId="77777777" w:rsidR="008338FF" w:rsidRPr="008338FF" w:rsidRDefault="008338FF" w:rsidP="008338FF">
      <w:pPr>
        <w:spacing w:line="259" w:lineRule="auto"/>
        <w:jc w:val="center"/>
        <w:rPr>
          <w:rFonts w:ascii="Garamond" w:eastAsia="Calibri" w:hAnsi="Garamond" w:cs="Cambria"/>
          <w:b/>
          <w:sz w:val="28"/>
          <w:szCs w:val="28"/>
        </w:rPr>
      </w:pPr>
      <w:r w:rsidRPr="008338FF">
        <w:rPr>
          <w:rFonts w:ascii="Garamond" w:eastAsia="Calibri" w:hAnsi="Garamond" w:cs="Cambria"/>
          <w:b/>
          <w:sz w:val="28"/>
          <w:szCs w:val="28"/>
        </w:rPr>
        <w:t xml:space="preserve">Отворени састанак </w:t>
      </w:r>
    </w:p>
    <w:p w14:paraId="0C000731" w14:textId="77777777" w:rsidR="008338FF" w:rsidRDefault="008338FF" w:rsidP="008338FF">
      <w:pPr>
        <w:spacing w:line="259" w:lineRule="auto"/>
        <w:jc w:val="center"/>
        <w:rPr>
          <w:rFonts w:ascii="Garamond" w:eastAsia="Calibri" w:hAnsi="Garamond" w:cs="Cambria"/>
          <w:b/>
          <w:sz w:val="28"/>
          <w:szCs w:val="28"/>
        </w:rPr>
      </w:pPr>
      <w:r w:rsidRPr="008338FF">
        <w:rPr>
          <w:rFonts w:ascii="Garamond" w:eastAsia="Calibri" w:hAnsi="Garamond" w:cs="Cambria"/>
          <w:b/>
          <w:sz w:val="28"/>
          <w:szCs w:val="28"/>
        </w:rPr>
        <w:t>Посебне међуминистарске радне групе за израду и праћење имплементације петог Акционог</w:t>
      </w:r>
      <w:bookmarkStart w:id="1" w:name="_GoBack"/>
      <w:bookmarkEnd w:id="1"/>
      <w:r w:rsidRPr="008338FF">
        <w:rPr>
          <w:rFonts w:ascii="Garamond" w:eastAsia="Calibri" w:hAnsi="Garamond" w:cs="Cambria"/>
          <w:b/>
          <w:sz w:val="28"/>
          <w:szCs w:val="28"/>
        </w:rPr>
        <w:t xml:space="preserve"> плана за спровођење иницијативе Партнерство за отворену управу у Републици Србији </w:t>
      </w:r>
    </w:p>
    <w:p w14:paraId="5A5F9933" w14:textId="668F7211" w:rsidR="008338FF" w:rsidRDefault="008338FF" w:rsidP="008338FF">
      <w:pPr>
        <w:spacing w:after="120" w:line="259" w:lineRule="auto"/>
        <w:jc w:val="center"/>
        <w:rPr>
          <w:rFonts w:ascii="Garamond" w:eastAsia="Calibri" w:hAnsi="Garamond" w:cs="Cambria"/>
          <w:b/>
          <w:sz w:val="28"/>
          <w:szCs w:val="28"/>
        </w:rPr>
      </w:pPr>
      <w:r w:rsidRPr="008338FF">
        <w:rPr>
          <w:rFonts w:ascii="Garamond" w:eastAsia="Calibri" w:hAnsi="Garamond" w:cs="Cambria"/>
          <w:b/>
          <w:sz w:val="28"/>
          <w:szCs w:val="28"/>
        </w:rPr>
        <w:t>са организацијама цивилног друштва</w:t>
      </w:r>
    </w:p>
    <w:p w14:paraId="2817E0A7" w14:textId="77777777" w:rsidR="00B50591" w:rsidRDefault="00B50591" w:rsidP="008338FF">
      <w:pPr>
        <w:spacing w:after="120" w:line="259" w:lineRule="auto"/>
        <w:jc w:val="center"/>
        <w:rPr>
          <w:rFonts w:ascii="Garamond" w:eastAsia="Calibri" w:hAnsi="Garamond" w:cs="Cambria"/>
          <w:b/>
          <w:sz w:val="28"/>
          <w:szCs w:val="28"/>
        </w:rPr>
      </w:pPr>
    </w:p>
    <w:p w14:paraId="209FA834" w14:textId="1844B810" w:rsidR="008F0D6E" w:rsidRPr="008516DF" w:rsidRDefault="008338FF" w:rsidP="008338FF">
      <w:pPr>
        <w:spacing w:line="259" w:lineRule="auto"/>
        <w:jc w:val="center"/>
        <w:rPr>
          <w:rFonts w:ascii="Garamond" w:eastAsia="Calibri" w:hAnsi="Garamond" w:cs="Cambria"/>
          <w:i/>
          <w:sz w:val="24"/>
        </w:rPr>
      </w:pPr>
      <w:r w:rsidRPr="008516DF">
        <w:rPr>
          <w:rFonts w:ascii="Garamond" w:eastAsia="Calibri" w:hAnsi="Garamond" w:cs="Cambria"/>
          <w:i/>
          <w:sz w:val="24"/>
        </w:rPr>
        <w:t>11. мај</w:t>
      </w:r>
      <w:r w:rsidR="00EF627C" w:rsidRPr="008516DF">
        <w:rPr>
          <w:rFonts w:ascii="Garamond" w:eastAsia="Calibri" w:hAnsi="Garamond" w:cs="Cambria"/>
          <w:i/>
          <w:sz w:val="24"/>
        </w:rPr>
        <w:t xml:space="preserve"> 2023. године</w:t>
      </w:r>
    </w:p>
    <w:p w14:paraId="135231B4" w14:textId="20A693B4" w:rsidR="00A9422A" w:rsidRPr="008516DF" w:rsidRDefault="001F3E72" w:rsidP="00EF627C">
      <w:pPr>
        <w:spacing w:after="240" w:line="259" w:lineRule="auto"/>
        <w:jc w:val="center"/>
        <w:rPr>
          <w:rFonts w:ascii="Garamond" w:eastAsia="Calibri" w:hAnsi="Garamond" w:cs="Cambria"/>
          <w:i/>
          <w:sz w:val="24"/>
        </w:rPr>
      </w:pPr>
      <w:r w:rsidRPr="008516DF">
        <w:rPr>
          <w:rFonts w:ascii="Garamond" w:eastAsia="Calibri" w:hAnsi="Garamond" w:cs="Cambria"/>
          <w:i/>
          <w:sz w:val="24"/>
        </w:rPr>
        <w:t xml:space="preserve">Београд, </w:t>
      </w:r>
      <w:r w:rsidR="00726372" w:rsidRPr="008516DF">
        <w:rPr>
          <w:rFonts w:ascii="Garamond" w:eastAsia="Calibri" w:hAnsi="Garamond" w:cs="Cambria"/>
          <w:i/>
          <w:sz w:val="24"/>
        </w:rPr>
        <w:t xml:space="preserve">Палата Србија, </w:t>
      </w:r>
      <w:r w:rsidR="008338FF" w:rsidRPr="008516DF">
        <w:rPr>
          <w:rFonts w:ascii="Garamond" w:eastAsia="Calibri" w:hAnsi="Garamond" w:cs="Cambria"/>
          <w:i/>
          <w:sz w:val="24"/>
        </w:rPr>
        <w:t>источни улаз, сала 129.</w:t>
      </w:r>
    </w:p>
    <w:p w14:paraId="294474EA" w14:textId="77777777" w:rsidR="008F0D6E" w:rsidRPr="00A9422A" w:rsidRDefault="008F0D6E" w:rsidP="00BC366D">
      <w:pPr>
        <w:spacing w:line="259" w:lineRule="auto"/>
        <w:jc w:val="center"/>
        <w:rPr>
          <w:rFonts w:ascii="Garamond" w:eastAsia="Calibri" w:hAnsi="Garamond" w:cs="Cambria"/>
          <w:sz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7311"/>
      </w:tblGrid>
      <w:tr w:rsidR="00B9124D" w:rsidRPr="00A9422A" w14:paraId="082FE918" w14:textId="77777777" w:rsidTr="00174F59">
        <w:trPr>
          <w:trHeight w:val="692"/>
          <w:jc w:val="center"/>
        </w:trPr>
        <w:tc>
          <w:tcPr>
            <w:tcW w:w="1705" w:type="dxa"/>
            <w:shd w:val="clear" w:color="auto" w:fill="95B3D7" w:themeFill="accent1" w:themeFillTint="99"/>
            <w:vAlign w:val="center"/>
          </w:tcPr>
          <w:p w14:paraId="51FF38B7" w14:textId="72A4BB48" w:rsidR="00B9124D" w:rsidRPr="00B9124D" w:rsidRDefault="00E7230F" w:rsidP="00A9422A">
            <w:pPr>
              <w:spacing w:before="120" w:line="276" w:lineRule="auto"/>
              <w:jc w:val="center"/>
              <w:rPr>
                <w:rFonts w:ascii="Garamond" w:hAnsi="Garamond"/>
                <w:sz w:val="24"/>
                <w:lang w:val="sr-Latn-RS"/>
              </w:rPr>
            </w:pPr>
            <w:r>
              <w:rPr>
                <w:rFonts w:ascii="Garamond" w:hAnsi="Garamond"/>
                <w:sz w:val="24"/>
              </w:rPr>
              <w:t>9.45-10</w:t>
            </w:r>
            <w:r w:rsidR="00B9124D">
              <w:rPr>
                <w:rFonts w:ascii="Garamond" w:hAnsi="Garamond"/>
                <w:sz w:val="24"/>
              </w:rPr>
              <w:t>.00</w:t>
            </w:r>
            <w:r w:rsidR="00B9124D">
              <w:rPr>
                <w:rFonts w:ascii="Garamond" w:hAnsi="Garamond"/>
                <w:sz w:val="24"/>
                <w:lang w:val="sr-Latn-RS"/>
              </w:rPr>
              <w:t>h</w:t>
            </w:r>
          </w:p>
        </w:tc>
        <w:tc>
          <w:tcPr>
            <w:tcW w:w="7311" w:type="dxa"/>
            <w:shd w:val="clear" w:color="auto" w:fill="DBE5F1" w:themeFill="accent1" w:themeFillTint="33"/>
            <w:vAlign w:val="center"/>
          </w:tcPr>
          <w:p w14:paraId="472F99E6" w14:textId="33CCF8A4" w:rsidR="00B9124D" w:rsidRPr="00B9124D" w:rsidRDefault="00B9124D" w:rsidP="00104592">
            <w:pPr>
              <w:spacing w:before="120" w:after="120" w:line="276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Регистрација учесника</w:t>
            </w:r>
          </w:p>
        </w:tc>
      </w:tr>
      <w:tr w:rsidR="00A9422A" w:rsidRPr="00A9422A" w14:paraId="4752F4B7" w14:textId="77777777" w:rsidTr="00174F59">
        <w:trPr>
          <w:jc w:val="center"/>
        </w:trPr>
        <w:tc>
          <w:tcPr>
            <w:tcW w:w="1705" w:type="dxa"/>
            <w:shd w:val="clear" w:color="auto" w:fill="95B3D7" w:themeFill="accent1" w:themeFillTint="99"/>
            <w:vAlign w:val="center"/>
          </w:tcPr>
          <w:p w14:paraId="53499464" w14:textId="5AC433C1" w:rsidR="00A9422A" w:rsidRPr="00A9422A" w:rsidRDefault="00E7230F" w:rsidP="00A9422A">
            <w:pPr>
              <w:spacing w:before="120" w:line="276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  <w:r w:rsidR="00A9422A" w:rsidRPr="00A9422A">
              <w:rPr>
                <w:rFonts w:ascii="Garamond" w:hAnsi="Garamond"/>
                <w:sz w:val="24"/>
                <w:lang w:val="sr-Latn-RS"/>
              </w:rPr>
              <w:t>.00</w:t>
            </w:r>
            <w:r w:rsidR="004572E5">
              <w:rPr>
                <w:rFonts w:ascii="Garamond" w:hAnsi="Garamond"/>
                <w:sz w:val="24"/>
              </w:rPr>
              <w:t>-</w:t>
            </w:r>
            <w:r>
              <w:rPr>
                <w:rFonts w:ascii="Garamond" w:hAnsi="Garamond"/>
                <w:sz w:val="24"/>
              </w:rPr>
              <w:t>10.15</w:t>
            </w:r>
            <w:r w:rsidR="00A9422A" w:rsidRPr="00A9422A">
              <w:rPr>
                <w:rFonts w:ascii="Garamond" w:hAnsi="Garamond"/>
                <w:sz w:val="24"/>
                <w:lang w:val="en-US"/>
              </w:rPr>
              <w:t>h</w:t>
            </w:r>
          </w:p>
        </w:tc>
        <w:tc>
          <w:tcPr>
            <w:tcW w:w="7311" w:type="dxa"/>
            <w:shd w:val="clear" w:color="auto" w:fill="DBE5F1" w:themeFill="accent1" w:themeFillTint="33"/>
            <w:vAlign w:val="center"/>
          </w:tcPr>
          <w:p w14:paraId="1DBEA61D" w14:textId="77777777" w:rsidR="00E7230F" w:rsidRPr="00E7230F" w:rsidRDefault="00E7230F" w:rsidP="00E7230F">
            <w:pPr>
              <w:spacing w:before="120" w:after="60" w:line="276" w:lineRule="auto"/>
              <w:rPr>
                <w:rFonts w:ascii="Garamond" w:hAnsi="Garamond"/>
                <w:b/>
                <w:sz w:val="24"/>
              </w:rPr>
            </w:pPr>
            <w:r w:rsidRPr="00E7230F">
              <w:rPr>
                <w:rFonts w:ascii="Garamond" w:hAnsi="Garamond"/>
                <w:b/>
                <w:sz w:val="24"/>
              </w:rPr>
              <w:t>Уводно обраћање</w:t>
            </w:r>
          </w:p>
          <w:p w14:paraId="397E8F79" w14:textId="294CFC58" w:rsidR="00A9422A" w:rsidRPr="00E7230F" w:rsidRDefault="00E7230F" w:rsidP="00104592">
            <w:pPr>
              <w:pStyle w:val="ListParagraph"/>
              <w:numPr>
                <w:ilvl w:val="3"/>
                <w:numId w:val="5"/>
              </w:numPr>
              <w:spacing w:before="120" w:after="120" w:line="276" w:lineRule="auto"/>
              <w:ind w:left="623" w:hanging="357"/>
              <w:contextualSpacing w:val="0"/>
              <w:rPr>
                <w:rFonts w:ascii="Garamond" w:eastAsia="Calibri" w:hAnsi="Garamond"/>
                <w:b/>
                <w:sz w:val="24"/>
              </w:rPr>
            </w:pPr>
            <w:r w:rsidRPr="00E7230F">
              <w:rPr>
                <w:rFonts w:ascii="Garamond" w:eastAsia="Calibri" w:hAnsi="Garamond"/>
                <w:b/>
                <w:sz w:val="24"/>
              </w:rPr>
              <w:t>Чедомир Ракић</w:t>
            </w:r>
            <w:r w:rsidRPr="00A11E3D">
              <w:rPr>
                <w:rFonts w:ascii="Garamond" w:eastAsia="Calibri" w:hAnsi="Garamond"/>
                <w:sz w:val="24"/>
              </w:rPr>
              <w:t>, државни секретар у Министарству државне управе и локалне самоуправе</w:t>
            </w:r>
            <w:r w:rsidR="00A11E3D" w:rsidRPr="00A11E3D">
              <w:rPr>
                <w:rFonts w:ascii="Garamond" w:eastAsia="Calibri" w:hAnsi="Garamond"/>
                <w:sz w:val="24"/>
                <w:lang w:val="sr-Cyrl-RS"/>
              </w:rPr>
              <w:t>, председава</w:t>
            </w:r>
            <w:r w:rsidR="00726372">
              <w:rPr>
                <w:rFonts w:ascii="Garamond" w:eastAsia="Calibri" w:hAnsi="Garamond"/>
                <w:sz w:val="24"/>
                <w:lang w:val="sr-Cyrl-RS"/>
              </w:rPr>
              <w:t>ју</w:t>
            </w:r>
            <w:r w:rsidR="00A11E3D" w:rsidRPr="00A11E3D">
              <w:rPr>
                <w:rFonts w:ascii="Garamond" w:eastAsia="Calibri" w:hAnsi="Garamond"/>
                <w:sz w:val="24"/>
                <w:lang w:val="sr-Cyrl-RS"/>
              </w:rPr>
              <w:t>ћи</w:t>
            </w:r>
            <w:r w:rsidR="00A11E3D" w:rsidRPr="00A11E3D">
              <w:t xml:space="preserve"> </w:t>
            </w:r>
            <w:r w:rsidR="00A11E3D" w:rsidRPr="00A11E3D">
              <w:rPr>
                <w:rFonts w:ascii="Garamond" w:eastAsia="Calibri" w:hAnsi="Garamond"/>
                <w:sz w:val="24"/>
                <w:lang w:val="sr-Cyrl-RS"/>
              </w:rPr>
              <w:t>Посебне међуминистарске радне групе</w:t>
            </w:r>
          </w:p>
        </w:tc>
      </w:tr>
      <w:tr w:rsidR="00A9422A" w:rsidRPr="00A9422A" w14:paraId="243FCD66" w14:textId="77777777" w:rsidTr="00A11E3D">
        <w:trPr>
          <w:trHeight w:val="855"/>
          <w:jc w:val="center"/>
        </w:trPr>
        <w:tc>
          <w:tcPr>
            <w:tcW w:w="1705" w:type="dxa"/>
            <w:shd w:val="clear" w:color="auto" w:fill="95B3D7" w:themeFill="accent1" w:themeFillTint="99"/>
            <w:vAlign w:val="center"/>
          </w:tcPr>
          <w:p w14:paraId="5482EF90" w14:textId="1401D7AE" w:rsidR="00A9422A" w:rsidRPr="00A9422A" w:rsidRDefault="00A11E3D" w:rsidP="00A9422A">
            <w:pPr>
              <w:spacing w:before="120" w:line="276" w:lineRule="auto"/>
              <w:jc w:val="center"/>
              <w:rPr>
                <w:rFonts w:ascii="Garamond" w:hAnsi="Garamond"/>
                <w:sz w:val="24"/>
                <w:lang w:val="sr-Latn-RS"/>
              </w:rPr>
            </w:pPr>
            <w:r>
              <w:rPr>
                <w:rFonts w:ascii="Garamond" w:hAnsi="Garamond"/>
                <w:sz w:val="24"/>
              </w:rPr>
              <w:t>10.15</w:t>
            </w:r>
            <w:r w:rsidR="004572E5">
              <w:rPr>
                <w:rFonts w:ascii="Garamond" w:hAnsi="Garamond"/>
                <w:sz w:val="24"/>
              </w:rPr>
              <w:t>-</w:t>
            </w:r>
            <w:r>
              <w:rPr>
                <w:rFonts w:ascii="Garamond" w:hAnsi="Garamond"/>
                <w:sz w:val="24"/>
              </w:rPr>
              <w:t>12.0</w:t>
            </w:r>
            <w:r w:rsidR="00A9422A" w:rsidRPr="00A9422A">
              <w:rPr>
                <w:rFonts w:ascii="Garamond" w:hAnsi="Garamond"/>
                <w:sz w:val="24"/>
              </w:rPr>
              <w:t>0</w:t>
            </w:r>
            <w:r w:rsidR="00A9422A" w:rsidRPr="00A9422A">
              <w:rPr>
                <w:rFonts w:ascii="Garamond" w:hAnsi="Garamond"/>
                <w:sz w:val="24"/>
                <w:lang w:val="sr-Latn-RS"/>
              </w:rPr>
              <w:t>h</w:t>
            </w:r>
          </w:p>
        </w:tc>
        <w:tc>
          <w:tcPr>
            <w:tcW w:w="7311" w:type="dxa"/>
            <w:shd w:val="clear" w:color="auto" w:fill="DBE5F1" w:themeFill="accent1" w:themeFillTint="33"/>
            <w:vAlign w:val="center"/>
          </w:tcPr>
          <w:p w14:paraId="6C0C059A" w14:textId="10D63707" w:rsidR="00FD4E4F" w:rsidRPr="00A11E3D" w:rsidRDefault="00A11E3D" w:rsidP="00104592">
            <w:pPr>
              <w:spacing w:before="120" w:after="120" w:line="276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Представљање и разматрање предлога обавеза за нови Акциони план</w:t>
            </w:r>
          </w:p>
        </w:tc>
      </w:tr>
      <w:tr w:rsidR="00FD4E4F" w:rsidRPr="00A9422A" w14:paraId="03056DB8" w14:textId="77777777" w:rsidTr="00174F59">
        <w:trPr>
          <w:trHeight w:val="737"/>
          <w:jc w:val="center"/>
        </w:trPr>
        <w:tc>
          <w:tcPr>
            <w:tcW w:w="1705" w:type="dxa"/>
            <w:shd w:val="clear" w:color="auto" w:fill="95B3D7" w:themeFill="accent1" w:themeFillTint="99"/>
            <w:vAlign w:val="center"/>
          </w:tcPr>
          <w:p w14:paraId="75621033" w14:textId="59246672" w:rsidR="00FD4E4F" w:rsidRPr="00A9422A" w:rsidRDefault="00A11E3D" w:rsidP="00A9422A">
            <w:pPr>
              <w:spacing w:before="120" w:line="276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12.00-12</w:t>
            </w:r>
            <w:r w:rsidR="00FD4E4F">
              <w:rPr>
                <w:rFonts w:ascii="Garamond" w:hAnsi="Garamond"/>
                <w:sz w:val="24"/>
              </w:rPr>
              <w:t>.</w:t>
            </w:r>
            <w:r>
              <w:rPr>
                <w:rFonts w:ascii="Garamond" w:hAnsi="Garamond"/>
                <w:sz w:val="24"/>
              </w:rPr>
              <w:t>1</w:t>
            </w:r>
            <w:r w:rsidR="0021563A">
              <w:rPr>
                <w:rFonts w:ascii="Garamond" w:hAnsi="Garamond"/>
                <w:sz w:val="24"/>
              </w:rPr>
              <w:t>5</w:t>
            </w:r>
            <w:r w:rsidR="00174F59" w:rsidRPr="00174F59">
              <w:rPr>
                <w:rFonts w:ascii="Garamond" w:hAnsi="Garamond"/>
                <w:sz w:val="24"/>
              </w:rPr>
              <w:t>h</w:t>
            </w:r>
          </w:p>
        </w:tc>
        <w:tc>
          <w:tcPr>
            <w:tcW w:w="7311" w:type="dxa"/>
            <w:shd w:val="clear" w:color="auto" w:fill="DBE5F1" w:themeFill="accent1" w:themeFillTint="33"/>
            <w:vAlign w:val="center"/>
          </w:tcPr>
          <w:p w14:paraId="4E147CD2" w14:textId="58E8B226" w:rsidR="00FD4E4F" w:rsidRPr="00A9422A" w:rsidRDefault="00174F59" w:rsidP="00104592">
            <w:pPr>
              <w:spacing w:before="120" w:after="120" w:line="276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Кафе пауза</w:t>
            </w:r>
          </w:p>
        </w:tc>
      </w:tr>
      <w:tr w:rsidR="00A9422A" w:rsidRPr="00A9422A" w14:paraId="253FD695" w14:textId="77777777" w:rsidTr="00174F59">
        <w:trPr>
          <w:trHeight w:val="890"/>
          <w:jc w:val="center"/>
        </w:trPr>
        <w:tc>
          <w:tcPr>
            <w:tcW w:w="1705" w:type="dxa"/>
            <w:shd w:val="clear" w:color="auto" w:fill="95B3D7" w:themeFill="accent1" w:themeFillTint="99"/>
            <w:vAlign w:val="center"/>
          </w:tcPr>
          <w:p w14:paraId="3EB77DA0" w14:textId="2415C49D" w:rsidR="00A9422A" w:rsidRPr="00A9422A" w:rsidRDefault="00A11E3D" w:rsidP="00A9422A">
            <w:pPr>
              <w:spacing w:before="120" w:line="276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12.1</w:t>
            </w:r>
            <w:r w:rsidR="0021563A">
              <w:rPr>
                <w:rFonts w:ascii="Garamond" w:hAnsi="Garamond"/>
                <w:sz w:val="24"/>
              </w:rPr>
              <w:t>5</w:t>
            </w:r>
            <w:r w:rsidR="004572E5">
              <w:rPr>
                <w:rFonts w:ascii="Garamond" w:hAnsi="Garamond"/>
                <w:sz w:val="24"/>
              </w:rPr>
              <w:t>-</w:t>
            </w:r>
            <w:r>
              <w:rPr>
                <w:rFonts w:ascii="Garamond" w:hAnsi="Garamond"/>
                <w:sz w:val="24"/>
              </w:rPr>
              <w:t>14.15</w:t>
            </w:r>
            <w:r w:rsidR="00A9422A" w:rsidRPr="00A9422A">
              <w:rPr>
                <w:rFonts w:ascii="Garamond" w:hAnsi="Garamond"/>
                <w:sz w:val="24"/>
                <w:lang w:val="sr-Latn-RS"/>
              </w:rPr>
              <w:t>h</w:t>
            </w:r>
          </w:p>
        </w:tc>
        <w:tc>
          <w:tcPr>
            <w:tcW w:w="7311" w:type="dxa"/>
            <w:shd w:val="clear" w:color="auto" w:fill="DBE5F1" w:themeFill="accent1" w:themeFillTint="33"/>
            <w:vAlign w:val="center"/>
          </w:tcPr>
          <w:p w14:paraId="06DE9D29" w14:textId="46C8D850" w:rsidR="00A9422A" w:rsidRPr="00A9422A" w:rsidRDefault="00A11E3D" w:rsidP="00104592">
            <w:pPr>
              <w:spacing w:before="120" w:after="120" w:line="276" w:lineRule="auto"/>
              <w:rPr>
                <w:rFonts w:ascii="Garamond" w:hAnsi="Garamond"/>
                <w:b/>
                <w:sz w:val="24"/>
              </w:rPr>
            </w:pPr>
            <w:r w:rsidRPr="00A11E3D">
              <w:rPr>
                <w:rFonts w:ascii="Garamond" w:hAnsi="Garamond"/>
                <w:b/>
                <w:sz w:val="24"/>
              </w:rPr>
              <w:t>Представљање и разматрање предлога обавеза за нови Акциони план</w:t>
            </w:r>
          </w:p>
        </w:tc>
      </w:tr>
      <w:tr w:rsidR="00174F59" w:rsidRPr="00A9422A" w14:paraId="5E48D820" w14:textId="77777777" w:rsidTr="00174F59">
        <w:trPr>
          <w:trHeight w:val="782"/>
          <w:jc w:val="center"/>
        </w:trPr>
        <w:tc>
          <w:tcPr>
            <w:tcW w:w="1705" w:type="dxa"/>
            <w:shd w:val="clear" w:color="auto" w:fill="95B3D7" w:themeFill="accent1" w:themeFillTint="99"/>
            <w:vAlign w:val="center"/>
          </w:tcPr>
          <w:p w14:paraId="082B4B79" w14:textId="6434C46C" w:rsidR="00174F59" w:rsidRPr="00174F59" w:rsidRDefault="00A11E3D" w:rsidP="00A9422A">
            <w:pPr>
              <w:spacing w:before="120" w:line="276" w:lineRule="auto"/>
              <w:jc w:val="center"/>
              <w:rPr>
                <w:rFonts w:ascii="Garamond" w:hAnsi="Garamond"/>
                <w:sz w:val="24"/>
                <w:lang w:val="sr-Latn-RS"/>
              </w:rPr>
            </w:pPr>
            <w:r>
              <w:rPr>
                <w:rFonts w:ascii="Garamond" w:hAnsi="Garamond"/>
                <w:sz w:val="24"/>
              </w:rPr>
              <w:t>14.1</w:t>
            </w:r>
            <w:r w:rsidR="0021563A">
              <w:rPr>
                <w:rFonts w:ascii="Garamond" w:hAnsi="Garamond"/>
                <w:sz w:val="24"/>
              </w:rPr>
              <w:t>5</w:t>
            </w:r>
            <w:r>
              <w:rPr>
                <w:rFonts w:ascii="Garamond" w:hAnsi="Garamond"/>
                <w:sz w:val="24"/>
              </w:rPr>
              <w:t>-15.0</w:t>
            </w:r>
            <w:r w:rsidR="00174F59">
              <w:rPr>
                <w:rFonts w:ascii="Garamond" w:hAnsi="Garamond"/>
                <w:sz w:val="24"/>
              </w:rPr>
              <w:t>0</w:t>
            </w:r>
            <w:r w:rsidR="00174F59">
              <w:rPr>
                <w:rFonts w:ascii="Garamond" w:hAnsi="Garamond"/>
                <w:sz w:val="24"/>
                <w:lang w:val="sr-Latn-RS"/>
              </w:rPr>
              <w:t>h</w:t>
            </w:r>
          </w:p>
        </w:tc>
        <w:tc>
          <w:tcPr>
            <w:tcW w:w="7311" w:type="dxa"/>
            <w:shd w:val="clear" w:color="auto" w:fill="DBE5F1" w:themeFill="accent1" w:themeFillTint="33"/>
            <w:vAlign w:val="center"/>
          </w:tcPr>
          <w:p w14:paraId="7FFB145B" w14:textId="034EA07A" w:rsidR="00174F59" w:rsidRPr="00174F59" w:rsidRDefault="00174F59" w:rsidP="00104592">
            <w:pPr>
              <w:spacing w:before="120" w:after="120" w:line="276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Ручак</w:t>
            </w:r>
          </w:p>
        </w:tc>
      </w:tr>
    </w:tbl>
    <w:p w14:paraId="400DE093" w14:textId="77777777" w:rsidR="00A9422A" w:rsidRPr="00A9422A" w:rsidRDefault="00A9422A" w:rsidP="00A9422A">
      <w:pPr>
        <w:spacing w:line="259" w:lineRule="auto"/>
        <w:jc w:val="both"/>
        <w:rPr>
          <w:rFonts w:ascii="Garamond" w:eastAsia="Calibri" w:hAnsi="Garamond" w:cs="Cambria"/>
          <w:szCs w:val="22"/>
          <w:u w:val="single"/>
        </w:rPr>
      </w:pPr>
    </w:p>
    <w:p w14:paraId="40F043D8" w14:textId="77777777" w:rsidR="00976016" w:rsidRPr="00E77311" w:rsidRDefault="00976016" w:rsidP="00976016">
      <w:pPr>
        <w:textAlignment w:val="baseline"/>
        <w:rPr>
          <w:rFonts w:cs="Calibri"/>
          <w:b/>
          <w:bCs/>
          <w:color w:val="000000"/>
          <w:szCs w:val="22"/>
          <w:lang w:eastAsia="en-GB"/>
        </w:rPr>
      </w:pPr>
    </w:p>
    <w:p w14:paraId="1F2751EA" w14:textId="65D3E19C" w:rsidR="00FD67AF" w:rsidRPr="00FD67AF" w:rsidRDefault="00FD67AF" w:rsidP="00976016">
      <w:pPr>
        <w:jc w:val="center"/>
        <w:textAlignment w:val="baseline"/>
        <w:rPr>
          <w:rFonts w:cs="Calibri"/>
          <w:b/>
          <w:bCs/>
          <w:color w:val="000000"/>
          <w:szCs w:val="22"/>
          <w:lang w:eastAsia="en-GB"/>
        </w:rPr>
      </w:pPr>
    </w:p>
    <w:sectPr w:rsidR="00FD67AF" w:rsidRPr="00FD67AF" w:rsidSect="000F5395">
      <w:headerReference w:type="default" r:id="rId8"/>
      <w:headerReference w:type="first" r:id="rId9"/>
      <w:footerReference w:type="first" r:id="rId10"/>
      <w:pgSz w:w="11909" w:h="16834" w:code="9"/>
      <w:pgMar w:top="990" w:right="1411" w:bottom="1282" w:left="1411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35797" w14:textId="77777777" w:rsidR="00E94986" w:rsidRDefault="00E94986">
      <w:r>
        <w:separator/>
      </w:r>
    </w:p>
  </w:endnote>
  <w:endnote w:type="continuationSeparator" w:id="0">
    <w:p w14:paraId="2B221818" w14:textId="77777777" w:rsidR="00E94986" w:rsidRDefault="00E9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1D09" w14:textId="03290A96" w:rsidR="00B01193" w:rsidRDefault="00A9422A" w:rsidP="00B01193">
    <w:pPr>
      <w:rPr>
        <w:rFonts w:asciiTheme="minorHAnsi" w:eastAsia="Calibri" w:hAnsiTheme="minorHAnsi"/>
        <w:noProof/>
        <w:color w:val="0000FF"/>
        <w:szCs w:val="22"/>
        <w:lang w:val="en-US"/>
      </w:rPr>
    </w:pPr>
    <w:r>
      <w:rPr>
        <w:rStyle w:val="Hyperlink"/>
        <w:rFonts w:ascii="Times New Roman" w:eastAsiaTheme="minorEastAsia" w:hAnsi="Times New Roman"/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23A45C9F" wp14:editId="204A3737">
          <wp:simplePos x="0" y="0"/>
          <wp:positionH relativeFrom="column">
            <wp:posOffset>5666740</wp:posOffset>
          </wp:positionH>
          <wp:positionV relativeFrom="paragraph">
            <wp:posOffset>-571500</wp:posOffset>
          </wp:positionV>
          <wp:extent cx="810895" cy="817245"/>
          <wp:effectExtent l="0" t="0" r="8255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1193" w:rsidRPr="00054E8E"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13500FF8" wp14:editId="340DD429">
          <wp:simplePos x="0" y="0"/>
          <wp:positionH relativeFrom="column">
            <wp:posOffset>-876935</wp:posOffset>
          </wp:positionH>
          <wp:positionV relativeFrom="paragraph">
            <wp:posOffset>-381000</wp:posOffset>
          </wp:positionV>
          <wp:extent cx="4800600" cy="713105"/>
          <wp:effectExtent l="0" t="0" r="0" b="0"/>
          <wp:wrapNone/>
          <wp:docPr id="70" name="Picture 70" descr="C:\Users\Tamara\Desktop\PAR templates proposals\Footer 5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mara\Desktop\PAR templates proposals\Footer 5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120"/>
                  <a:stretch/>
                </pic:blipFill>
                <pic:spPr bwMode="auto">
                  <a:xfrm>
                    <a:off x="0" y="0"/>
                    <a:ext cx="4801455" cy="7132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1193">
      <w:rPr>
        <w:rFonts w:ascii="Times New Roman" w:eastAsiaTheme="minorEastAsia" w:hAnsi="Times New Roman"/>
        <w:noProof/>
        <w:color w:val="0000FF"/>
        <w:sz w:val="20"/>
        <w:szCs w:val="20"/>
        <w:lang w:val="en-US"/>
      </w:rPr>
      <w:t xml:space="preserve">            </w:t>
    </w:r>
    <w:hyperlink r:id="rId3" w:history="1">
      <w:r w:rsidR="00B01193" w:rsidRPr="00947F38">
        <w:rPr>
          <w:rStyle w:val="Hyperlink"/>
          <w:rFonts w:ascii="Times New Roman" w:eastAsiaTheme="minorEastAsia" w:hAnsi="Times New Roman"/>
          <w:noProof/>
          <w:sz w:val="20"/>
          <w:szCs w:val="20"/>
          <w:lang w:val="en-US"/>
        </w:rPr>
        <w:t>http://public-administration-reform.euzatebe.rs</w:t>
      </w:r>
    </w:hyperlink>
  </w:p>
  <w:p w14:paraId="41CC9F29" w14:textId="573A6EB7" w:rsidR="0055204E" w:rsidRPr="00224D5F" w:rsidRDefault="0055204E" w:rsidP="00224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6E75B" w14:textId="77777777" w:rsidR="00E94986" w:rsidRDefault="00E94986">
      <w:bookmarkStart w:id="0" w:name="_Hlk481590691"/>
      <w:bookmarkEnd w:id="0"/>
      <w:r>
        <w:separator/>
      </w:r>
    </w:p>
  </w:footnote>
  <w:footnote w:type="continuationSeparator" w:id="0">
    <w:p w14:paraId="69221CF2" w14:textId="77777777" w:rsidR="00E94986" w:rsidRDefault="00E9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E598" w14:textId="4A00C6C9" w:rsidR="00601BF9" w:rsidRPr="00222F3C" w:rsidRDefault="00601BF9" w:rsidP="00D60F99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7184F" w14:textId="0E3A7CBD" w:rsidR="00EB665D" w:rsidRPr="0067556C" w:rsidRDefault="00853523" w:rsidP="00D57610">
    <w:pPr>
      <w:pStyle w:val="Header"/>
      <w:tabs>
        <w:tab w:val="clear" w:pos="4320"/>
        <w:tab w:val="clear" w:pos="8640"/>
      </w:tabs>
      <w:rPr>
        <w:noProof/>
        <w:sz w:val="2"/>
        <w:szCs w:val="2"/>
      </w:rPr>
    </w:pPr>
    <w:r w:rsidRPr="00853523">
      <w:rPr>
        <w:noProof/>
        <w:sz w:val="2"/>
        <w:szCs w:val="2"/>
        <w:lang w:val="en-US"/>
      </w:rPr>
      <w:drawing>
        <wp:anchor distT="0" distB="0" distL="114300" distR="114300" simplePos="0" relativeHeight="251662336" behindDoc="0" locked="0" layoutInCell="1" allowOverlap="1" wp14:anchorId="38D0FC73" wp14:editId="08372E28">
          <wp:simplePos x="0" y="0"/>
          <wp:positionH relativeFrom="column">
            <wp:posOffset>-686435</wp:posOffset>
          </wp:positionH>
          <wp:positionV relativeFrom="paragraph">
            <wp:posOffset>-163830</wp:posOffset>
          </wp:positionV>
          <wp:extent cx="7219950" cy="886460"/>
          <wp:effectExtent l="0" t="0" r="0" b="8890"/>
          <wp:wrapSquare wrapText="bothSides"/>
          <wp:docPr id="1" name="Picture 1" descr="C:\Users\Tamara\Desktop\PAR templates proposals\Header 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mara\Desktop\PAR templates proposals\Header Uprav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05"/>
                  <a:stretch/>
                </pic:blipFill>
                <pic:spPr bwMode="auto">
                  <a:xfrm>
                    <a:off x="0" y="0"/>
                    <a:ext cx="721995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556C">
      <w:rPr>
        <w:noProof/>
        <w:sz w:val="2"/>
        <w:szCs w:val="2"/>
        <w:lang w:eastAsia="sr-Cyrl-RS"/>
      </w:rPr>
      <w:t>0</w:t>
    </w:r>
  </w:p>
  <w:p w14:paraId="6A8C5A13" w14:textId="649A4AF5" w:rsidR="004F7116" w:rsidRDefault="004F7116" w:rsidP="00D57610">
    <w:pPr>
      <w:pStyle w:val="Header"/>
      <w:tabs>
        <w:tab w:val="clear" w:pos="4320"/>
        <w:tab w:val="clear" w:pos="8640"/>
      </w:tabs>
      <w:rPr>
        <w:sz w:val="2"/>
        <w:szCs w:val="2"/>
      </w:rPr>
    </w:pPr>
  </w:p>
  <w:p w14:paraId="256880C4" w14:textId="1678A008" w:rsidR="0055204E" w:rsidRPr="00E77340" w:rsidRDefault="00751377" w:rsidP="00802606">
    <w:pPr>
      <w:pStyle w:val="Header"/>
      <w:tabs>
        <w:tab w:val="clear" w:pos="4320"/>
        <w:tab w:val="clear" w:pos="8640"/>
        <w:tab w:val="left" w:pos="9072"/>
      </w:tabs>
      <w:rPr>
        <w:sz w:val="2"/>
        <w:szCs w:val="2"/>
      </w:rPr>
    </w:pPr>
    <w:r w:rsidRPr="00751377">
      <w:rPr>
        <w:sz w:val="2"/>
        <w:szCs w:val="2"/>
      </w:rPr>
      <w:object w:dxaOrig="9087" w:dyaOrig="13428" w14:anchorId="6684FA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670.5pt">
          <v:imagedata r:id="rId2" o:title=""/>
        </v:shape>
        <o:OLEObject Type="Embed" ProgID="Word.Document.12" ShapeID="_x0000_i1025" DrawAspect="Content" ObjectID="_1743947010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8E6"/>
    <w:multiLevelType w:val="hybridMultilevel"/>
    <w:tmpl w:val="6DA82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EC9D7"/>
    <w:multiLevelType w:val="hybridMultilevel"/>
    <w:tmpl w:val="6D0CBC2E"/>
    <w:lvl w:ilvl="0" w:tplc="FFFFFFFF">
      <w:start w:val="1"/>
      <w:numFmt w:val="decimal"/>
      <w:pStyle w:val="ListBullet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8991156"/>
    <w:multiLevelType w:val="hybridMultilevel"/>
    <w:tmpl w:val="8EC6E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50E00"/>
    <w:multiLevelType w:val="hybridMultilevel"/>
    <w:tmpl w:val="56BAB93C"/>
    <w:lvl w:ilvl="0" w:tplc="04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 w15:restartNumberingAfterBreak="0">
    <w:nsid w:val="52E42D43"/>
    <w:multiLevelType w:val="hybridMultilevel"/>
    <w:tmpl w:val="61AC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A5D1E"/>
    <w:multiLevelType w:val="hybridMultilevel"/>
    <w:tmpl w:val="E354CB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BLANK WORD TEMPLATE ENG REDIS"/>
  </w:docVars>
  <w:rsids>
    <w:rsidRoot w:val="007B23D6"/>
    <w:rsid w:val="0000065C"/>
    <w:rsid w:val="00015889"/>
    <w:rsid w:val="00040898"/>
    <w:rsid w:val="00042176"/>
    <w:rsid w:val="00046330"/>
    <w:rsid w:val="000511FE"/>
    <w:rsid w:val="00051B79"/>
    <w:rsid w:val="00053AB5"/>
    <w:rsid w:val="00054E8E"/>
    <w:rsid w:val="000974F9"/>
    <w:rsid w:val="000B00D2"/>
    <w:rsid w:val="000B08AF"/>
    <w:rsid w:val="000B532B"/>
    <w:rsid w:val="000B5B6C"/>
    <w:rsid w:val="000D300B"/>
    <w:rsid w:val="000D6C60"/>
    <w:rsid w:val="000F5395"/>
    <w:rsid w:val="00101519"/>
    <w:rsid w:val="0010361F"/>
    <w:rsid w:val="00104592"/>
    <w:rsid w:val="00130429"/>
    <w:rsid w:val="001413F2"/>
    <w:rsid w:val="001513FF"/>
    <w:rsid w:val="00165510"/>
    <w:rsid w:val="00174F59"/>
    <w:rsid w:val="00181978"/>
    <w:rsid w:val="00182373"/>
    <w:rsid w:val="0019018D"/>
    <w:rsid w:val="0019305B"/>
    <w:rsid w:val="001A3C17"/>
    <w:rsid w:val="001A7CD4"/>
    <w:rsid w:val="001C3D1E"/>
    <w:rsid w:val="001C5370"/>
    <w:rsid w:val="001C6335"/>
    <w:rsid w:val="001C6B2C"/>
    <w:rsid w:val="001D29D0"/>
    <w:rsid w:val="001E7A7E"/>
    <w:rsid w:val="001F3E72"/>
    <w:rsid w:val="00203F05"/>
    <w:rsid w:val="0021563A"/>
    <w:rsid w:val="002178E2"/>
    <w:rsid w:val="00217CDB"/>
    <w:rsid w:val="00222F3C"/>
    <w:rsid w:val="002239B7"/>
    <w:rsid w:val="00224D5F"/>
    <w:rsid w:val="00231015"/>
    <w:rsid w:val="0023291A"/>
    <w:rsid w:val="00236A3E"/>
    <w:rsid w:val="00246B76"/>
    <w:rsid w:val="00246F7D"/>
    <w:rsid w:val="0025539D"/>
    <w:rsid w:val="002625C3"/>
    <w:rsid w:val="00270280"/>
    <w:rsid w:val="00295688"/>
    <w:rsid w:val="002C149B"/>
    <w:rsid w:val="002C3B46"/>
    <w:rsid w:val="002D4A68"/>
    <w:rsid w:val="002E000B"/>
    <w:rsid w:val="002E43F1"/>
    <w:rsid w:val="002F03AF"/>
    <w:rsid w:val="00301D5F"/>
    <w:rsid w:val="00314127"/>
    <w:rsid w:val="00316CFB"/>
    <w:rsid w:val="00325207"/>
    <w:rsid w:val="0032736B"/>
    <w:rsid w:val="00327E85"/>
    <w:rsid w:val="00336AA8"/>
    <w:rsid w:val="003448EC"/>
    <w:rsid w:val="00362D2B"/>
    <w:rsid w:val="00377D56"/>
    <w:rsid w:val="00381C10"/>
    <w:rsid w:val="003D3119"/>
    <w:rsid w:val="00412080"/>
    <w:rsid w:val="004127C2"/>
    <w:rsid w:val="00414092"/>
    <w:rsid w:val="004250A2"/>
    <w:rsid w:val="0042791E"/>
    <w:rsid w:val="00445FF1"/>
    <w:rsid w:val="0045239C"/>
    <w:rsid w:val="00454532"/>
    <w:rsid w:val="004572E5"/>
    <w:rsid w:val="00467610"/>
    <w:rsid w:val="0049300E"/>
    <w:rsid w:val="004B4863"/>
    <w:rsid w:val="004C0F27"/>
    <w:rsid w:val="004C18CC"/>
    <w:rsid w:val="004C7310"/>
    <w:rsid w:val="004D7694"/>
    <w:rsid w:val="004D7FC5"/>
    <w:rsid w:val="004F0B6F"/>
    <w:rsid w:val="004F7116"/>
    <w:rsid w:val="005053B5"/>
    <w:rsid w:val="00510631"/>
    <w:rsid w:val="00520DEC"/>
    <w:rsid w:val="00522B58"/>
    <w:rsid w:val="00531636"/>
    <w:rsid w:val="00546315"/>
    <w:rsid w:val="0055204E"/>
    <w:rsid w:val="00555BF1"/>
    <w:rsid w:val="0056689C"/>
    <w:rsid w:val="00573379"/>
    <w:rsid w:val="00580D32"/>
    <w:rsid w:val="005911B1"/>
    <w:rsid w:val="00592F19"/>
    <w:rsid w:val="0059450F"/>
    <w:rsid w:val="005A4FAB"/>
    <w:rsid w:val="005A6DAE"/>
    <w:rsid w:val="005B33C8"/>
    <w:rsid w:val="005C4675"/>
    <w:rsid w:val="005C5926"/>
    <w:rsid w:val="005D75E7"/>
    <w:rsid w:val="005E14EF"/>
    <w:rsid w:val="0060118F"/>
    <w:rsid w:val="00601B69"/>
    <w:rsid w:val="00601BF9"/>
    <w:rsid w:val="006252AB"/>
    <w:rsid w:val="00635A28"/>
    <w:rsid w:val="006362BE"/>
    <w:rsid w:val="00645562"/>
    <w:rsid w:val="00647B56"/>
    <w:rsid w:val="0065290D"/>
    <w:rsid w:val="00660235"/>
    <w:rsid w:val="00661807"/>
    <w:rsid w:val="00662985"/>
    <w:rsid w:val="00664F18"/>
    <w:rsid w:val="0067556C"/>
    <w:rsid w:val="00680B4D"/>
    <w:rsid w:val="00682E28"/>
    <w:rsid w:val="006A68F4"/>
    <w:rsid w:val="006B4256"/>
    <w:rsid w:val="006B45AA"/>
    <w:rsid w:val="006B5D82"/>
    <w:rsid w:val="006D05FA"/>
    <w:rsid w:val="0070662B"/>
    <w:rsid w:val="007155AE"/>
    <w:rsid w:val="007174F8"/>
    <w:rsid w:val="00717B64"/>
    <w:rsid w:val="00726372"/>
    <w:rsid w:val="00737E9E"/>
    <w:rsid w:val="00751377"/>
    <w:rsid w:val="00752998"/>
    <w:rsid w:val="00765318"/>
    <w:rsid w:val="00774818"/>
    <w:rsid w:val="00780A3D"/>
    <w:rsid w:val="007959B0"/>
    <w:rsid w:val="007A6586"/>
    <w:rsid w:val="007B23D6"/>
    <w:rsid w:val="007B2417"/>
    <w:rsid w:val="007B432E"/>
    <w:rsid w:val="007C7C19"/>
    <w:rsid w:val="007D033D"/>
    <w:rsid w:val="008021BA"/>
    <w:rsid w:val="00802606"/>
    <w:rsid w:val="008338FF"/>
    <w:rsid w:val="008368A9"/>
    <w:rsid w:val="008516DF"/>
    <w:rsid w:val="00853523"/>
    <w:rsid w:val="00874933"/>
    <w:rsid w:val="0087769F"/>
    <w:rsid w:val="00877E3A"/>
    <w:rsid w:val="00880FE2"/>
    <w:rsid w:val="0088496C"/>
    <w:rsid w:val="00886C4F"/>
    <w:rsid w:val="00896C71"/>
    <w:rsid w:val="00897CC3"/>
    <w:rsid w:val="008B02BD"/>
    <w:rsid w:val="008B55B5"/>
    <w:rsid w:val="008C7456"/>
    <w:rsid w:val="008D126F"/>
    <w:rsid w:val="008D6273"/>
    <w:rsid w:val="008F0D6E"/>
    <w:rsid w:val="008F6058"/>
    <w:rsid w:val="00906D3B"/>
    <w:rsid w:val="009108A6"/>
    <w:rsid w:val="009157BD"/>
    <w:rsid w:val="00930515"/>
    <w:rsid w:val="00944921"/>
    <w:rsid w:val="00961DE5"/>
    <w:rsid w:val="00976016"/>
    <w:rsid w:val="00976162"/>
    <w:rsid w:val="00977842"/>
    <w:rsid w:val="00987640"/>
    <w:rsid w:val="009906C2"/>
    <w:rsid w:val="00990DC7"/>
    <w:rsid w:val="00996704"/>
    <w:rsid w:val="009B4538"/>
    <w:rsid w:val="009C1C37"/>
    <w:rsid w:val="009C64BA"/>
    <w:rsid w:val="009D03EE"/>
    <w:rsid w:val="009D1032"/>
    <w:rsid w:val="009E197F"/>
    <w:rsid w:val="009E2BE2"/>
    <w:rsid w:val="009E3403"/>
    <w:rsid w:val="009F304D"/>
    <w:rsid w:val="00A04497"/>
    <w:rsid w:val="00A05F25"/>
    <w:rsid w:val="00A11E3D"/>
    <w:rsid w:val="00A21AC1"/>
    <w:rsid w:val="00A42A6C"/>
    <w:rsid w:val="00A614A2"/>
    <w:rsid w:val="00A666DB"/>
    <w:rsid w:val="00A7450A"/>
    <w:rsid w:val="00A91313"/>
    <w:rsid w:val="00A9385B"/>
    <w:rsid w:val="00A9422A"/>
    <w:rsid w:val="00AA153E"/>
    <w:rsid w:val="00AA2F9F"/>
    <w:rsid w:val="00AC15D9"/>
    <w:rsid w:val="00AC365D"/>
    <w:rsid w:val="00AE0121"/>
    <w:rsid w:val="00AE3E21"/>
    <w:rsid w:val="00AE6653"/>
    <w:rsid w:val="00AF5E4C"/>
    <w:rsid w:val="00B01193"/>
    <w:rsid w:val="00B11C46"/>
    <w:rsid w:val="00B152A4"/>
    <w:rsid w:val="00B26F96"/>
    <w:rsid w:val="00B47FE6"/>
    <w:rsid w:val="00B50591"/>
    <w:rsid w:val="00B5596D"/>
    <w:rsid w:val="00B61654"/>
    <w:rsid w:val="00B65A66"/>
    <w:rsid w:val="00B756AE"/>
    <w:rsid w:val="00B90A5D"/>
    <w:rsid w:val="00B9124D"/>
    <w:rsid w:val="00B97C2F"/>
    <w:rsid w:val="00BB6184"/>
    <w:rsid w:val="00BC366D"/>
    <w:rsid w:val="00BD31FF"/>
    <w:rsid w:val="00BE1466"/>
    <w:rsid w:val="00BF3580"/>
    <w:rsid w:val="00BF5D7F"/>
    <w:rsid w:val="00BF78F2"/>
    <w:rsid w:val="00BF7E7B"/>
    <w:rsid w:val="00C10341"/>
    <w:rsid w:val="00C16264"/>
    <w:rsid w:val="00C5236D"/>
    <w:rsid w:val="00C52BFB"/>
    <w:rsid w:val="00C601C7"/>
    <w:rsid w:val="00C67571"/>
    <w:rsid w:val="00C72BB6"/>
    <w:rsid w:val="00C86606"/>
    <w:rsid w:val="00C911B6"/>
    <w:rsid w:val="00C932F0"/>
    <w:rsid w:val="00CB1A07"/>
    <w:rsid w:val="00CC05D2"/>
    <w:rsid w:val="00CC4865"/>
    <w:rsid w:val="00CC5A75"/>
    <w:rsid w:val="00CD79C0"/>
    <w:rsid w:val="00CF43D8"/>
    <w:rsid w:val="00D06BF7"/>
    <w:rsid w:val="00D33A08"/>
    <w:rsid w:val="00D3424B"/>
    <w:rsid w:val="00D3438A"/>
    <w:rsid w:val="00D5486D"/>
    <w:rsid w:val="00D55ACE"/>
    <w:rsid w:val="00D57610"/>
    <w:rsid w:val="00D60F99"/>
    <w:rsid w:val="00D61A92"/>
    <w:rsid w:val="00D7548F"/>
    <w:rsid w:val="00D8519D"/>
    <w:rsid w:val="00D92AFC"/>
    <w:rsid w:val="00D96D0B"/>
    <w:rsid w:val="00DB7F3F"/>
    <w:rsid w:val="00DC3EA7"/>
    <w:rsid w:val="00DE02E9"/>
    <w:rsid w:val="00DE699C"/>
    <w:rsid w:val="00DF2F0E"/>
    <w:rsid w:val="00E30649"/>
    <w:rsid w:val="00E40F72"/>
    <w:rsid w:val="00E43ED2"/>
    <w:rsid w:val="00E50543"/>
    <w:rsid w:val="00E64733"/>
    <w:rsid w:val="00E701EF"/>
    <w:rsid w:val="00E7230F"/>
    <w:rsid w:val="00E77311"/>
    <w:rsid w:val="00E77340"/>
    <w:rsid w:val="00E87932"/>
    <w:rsid w:val="00E87FBE"/>
    <w:rsid w:val="00E93398"/>
    <w:rsid w:val="00E94986"/>
    <w:rsid w:val="00E9610E"/>
    <w:rsid w:val="00EA1CF6"/>
    <w:rsid w:val="00EA6033"/>
    <w:rsid w:val="00EB4559"/>
    <w:rsid w:val="00EB665D"/>
    <w:rsid w:val="00EC4ABB"/>
    <w:rsid w:val="00EC7BAC"/>
    <w:rsid w:val="00EE0D88"/>
    <w:rsid w:val="00EE34B3"/>
    <w:rsid w:val="00EE4B2D"/>
    <w:rsid w:val="00EE4D86"/>
    <w:rsid w:val="00EF27B9"/>
    <w:rsid w:val="00EF57C9"/>
    <w:rsid w:val="00EF627C"/>
    <w:rsid w:val="00F00596"/>
    <w:rsid w:val="00F27C62"/>
    <w:rsid w:val="00F35E5C"/>
    <w:rsid w:val="00F517F0"/>
    <w:rsid w:val="00F5257B"/>
    <w:rsid w:val="00F613BF"/>
    <w:rsid w:val="00F64ABE"/>
    <w:rsid w:val="00F861AF"/>
    <w:rsid w:val="00FB73B9"/>
    <w:rsid w:val="00FC47D1"/>
    <w:rsid w:val="00FD4E4F"/>
    <w:rsid w:val="00FD67AF"/>
    <w:rsid w:val="00FE50C6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B9FBE"/>
  <w15:docId w15:val="{DDF13AF4-F844-4486-9BE9-C915DD89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889"/>
    <w:rPr>
      <w:rFonts w:ascii="Calibri" w:hAnsi="Calibri"/>
      <w:sz w:val="22"/>
      <w:szCs w:val="24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3B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2C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5889"/>
    <w:rPr>
      <w:rFonts w:ascii="Calibri" w:hAnsi="Calibri"/>
      <w:sz w:val="22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45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FF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5539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B47FE6"/>
    <w:rPr>
      <w:b/>
      <w:bCs/>
    </w:rPr>
  </w:style>
  <w:style w:type="character" w:styleId="Hyperlink">
    <w:name w:val="Hyperlink"/>
    <w:basedOn w:val="DefaultParagraphFont"/>
    <w:unhideWhenUsed/>
    <w:rsid w:val="002C14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49B"/>
    <w:rPr>
      <w:color w:val="605E5C"/>
      <w:shd w:val="clear" w:color="auto" w:fill="E1DFDD"/>
    </w:rPr>
  </w:style>
  <w:style w:type="paragraph" w:styleId="ListBullet">
    <w:name w:val="List Bullet"/>
    <w:basedOn w:val="Normal"/>
    <w:rsid w:val="00BE1466"/>
    <w:pPr>
      <w:numPr>
        <w:numId w:val="3"/>
      </w:numPr>
      <w:spacing w:after="240"/>
      <w:jc w:val="both"/>
    </w:pPr>
    <w:rPr>
      <w:rFonts w:ascii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5106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631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631"/>
    <w:rPr>
      <w:rFonts w:ascii="Calibri" w:hAnsi="Calibri"/>
      <w:b/>
      <w:bCs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662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59"/>
    <w:rsid w:val="00B01193"/>
    <w:rPr>
      <w:rFonts w:ascii="Calibri" w:eastAsia="Calibri" w:hAnsi="Calibri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1193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A9422A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ublic-administration-reform.euzatebe.rs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Dropbox\1.Serbia\Templates_Letterheads%20and%20logos\Blank%20Word%20template%20ENG%20REd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F678-88BD-4FA5-8006-EB66F38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Word template ENG REdiS</Template>
  <TotalTime>141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Danilo Rodic</cp:lastModifiedBy>
  <cp:revision>39</cp:revision>
  <cp:lastPrinted>2023-02-24T10:34:00Z</cp:lastPrinted>
  <dcterms:created xsi:type="dcterms:W3CDTF">2021-09-20T09:04:00Z</dcterms:created>
  <dcterms:modified xsi:type="dcterms:W3CDTF">2023-04-25T14:57:00Z</dcterms:modified>
</cp:coreProperties>
</file>