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8E" w:rsidRDefault="00A1428E" w:rsidP="00A1428E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:rsidR="00A1428E" w:rsidRPr="00A12C5B" w:rsidRDefault="00A1428E" w:rsidP="00A1428E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b/>
          <w:iCs/>
          <w:color w:val="6C643F" w:themeColor="accent6" w:themeShade="BF"/>
          <w:sz w:val="24"/>
          <w:szCs w:val="24"/>
          <w:lang w:val="sr-Cyrl-RS"/>
        </w:rPr>
      </w:pPr>
      <w:r w:rsidRPr="00A12C5B">
        <w:rPr>
          <w:rFonts w:ascii="Times New Roman" w:eastAsiaTheme="majorEastAsia" w:hAnsi="Times New Roman" w:cs="Times New Roman"/>
          <w:b/>
          <w:iCs/>
          <w:color w:val="6C643F" w:themeColor="accent6" w:themeShade="BF"/>
          <w:sz w:val="24"/>
          <w:szCs w:val="24"/>
          <w:lang w:val="sr-Cyrl-RS"/>
        </w:rPr>
        <w:t>О Б А В Е Ш Т Е Њ Е</w:t>
      </w:r>
    </w:p>
    <w:p w:rsidR="00A1428E" w:rsidRPr="00A12C5B" w:rsidRDefault="00A1428E" w:rsidP="00A1428E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</w:pPr>
      <w:r w:rsidRPr="00A12C5B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У складу са чланом 23. Закона о заштити података о личности</w:t>
      </w:r>
      <w:r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(„Службени гласник РС“, број 87/18)</w:t>
      </w:r>
      <w:r w:rsidRPr="00A12C5B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обавештавамо вас о следећем:</w:t>
      </w:r>
    </w:p>
    <w:p w:rsidR="00A1428E" w:rsidRPr="00A12C5B" w:rsidRDefault="00A1428E" w:rsidP="00A1428E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</w:pPr>
      <w:r w:rsidRPr="00A12C5B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Министарство државне управе и локалне самоуправе, са седиштем у Београду, Бирчанинова 6, у оквиру својих надлежности спроводи јавни позив за ангажовање </w:t>
      </w:r>
      <w:r w:rsidR="00C05105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физичких </w:t>
      </w:r>
      <w:r w:rsidRPr="00A12C5B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лица </w:t>
      </w:r>
      <w:r w:rsidR="00C05105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ван радног односа</w:t>
      </w:r>
      <w:r w:rsidR="00817285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.</w:t>
      </w:r>
    </w:p>
    <w:p w:rsidR="00A1428E" w:rsidRPr="00A12C5B" w:rsidRDefault="00A1428E" w:rsidP="00A1428E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</w:pPr>
      <w:r w:rsidRP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Контакт подаци лица за з</w:t>
      </w:r>
      <w:r w:rsidR="00251371" w:rsidRP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аштиту података о личности: </w:t>
      </w:r>
      <w:r w:rsid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Наташа Лукић</w:t>
      </w:r>
      <w:r w:rsidR="00FD6754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, е</w:t>
      </w:r>
      <w:r w:rsidR="00251371" w:rsidRP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–маил:</w:t>
      </w:r>
      <w:r w:rsidR="00FD6754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</w:t>
      </w:r>
      <w:r w:rsid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Latn-RS"/>
        </w:rPr>
        <w:t>natasa.lukic</w:t>
      </w:r>
      <w:r w:rsidRP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@mduls.gov.rs</w:t>
      </w:r>
      <w:r w:rsidR="00DA120F" w:rsidRP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Latn-RS"/>
        </w:rPr>
        <w:t xml:space="preserve">, </w:t>
      </w:r>
      <w:r w:rsidR="00251371" w:rsidRP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контакт тел: 011/</w:t>
      </w:r>
      <w:r w:rsid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Latn-RS"/>
        </w:rPr>
        <w:t>3643-943</w:t>
      </w:r>
      <w:r w:rsidRPr="00706BEE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.</w:t>
      </w:r>
    </w:p>
    <w:p w:rsidR="00A1428E" w:rsidRPr="00A12C5B" w:rsidRDefault="00A1428E" w:rsidP="00FD6754">
      <w:pPr>
        <w:pStyle w:val="Normal1"/>
        <w:spacing w:before="0" w:beforeAutospacing="0" w:after="240" w:afterAutospacing="0"/>
        <w:jc w:val="both"/>
        <w:rPr>
          <w:rFonts w:eastAsiaTheme="majorEastAsia"/>
          <w:iCs/>
          <w:color w:val="6C643F" w:themeColor="accent6" w:themeShade="BF"/>
          <w:lang w:val="sr-Cyrl-RS"/>
        </w:rPr>
      </w:pPr>
      <w:r w:rsidRPr="00A12C5B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Подаци које Министарство прикупља</w:t>
      </w:r>
      <w:r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Latn-RS"/>
        </w:rPr>
        <w:t xml:space="preserve"> </w:t>
      </w:r>
      <w:r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и обрађује (адреса пребивалиштва/адреса боравишта, е-маил, контакт телефон)</w:t>
      </w:r>
      <w:r w:rsidRPr="00A12C5B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користе се за вођење референтне  листе лица која су поднела пријаву на јавни позив у складу </w:t>
      </w:r>
      <w:r w:rsidRPr="00FD6754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са </w:t>
      </w:r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pt-BR"/>
        </w:rPr>
        <w:t>Директивом о ангажовању</w:t>
      </w:r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sr-Cyrl-RS"/>
        </w:rPr>
        <w:t xml:space="preserve"> физичких</w:t>
      </w:r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pt-BR"/>
        </w:rPr>
        <w:t xml:space="preserve"> лица </w:t>
      </w:r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sr-Cyrl-RS"/>
        </w:rPr>
        <w:t xml:space="preserve">ван радног односа </w:t>
      </w:r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pt-BR"/>
        </w:rPr>
        <w:t xml:space="preserve">број: </w:t>
      </w:r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sr-Cyrl-RS"/>
        </w:rPr>
        <w:t xml:space="preserve">003534749 2024 14800 004 002 020 092 </w:t>
      </w:r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pt-BR"/>
        </w:rPr>
        <w:t>од 1</w:t>
      </w:r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sr-Cyrl-RS"/>
        </w:rPr>
        <w:t>7</w:t>
      </w:r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pt-BR"/>
        </w:rPr>
        <w:t xml:space="preserve">. децембра 2024. </w:t>
      </w:r>
      <w:r w:rsidR="000D533F">
        <w:rPr>
          <w:rFonts w:ascii="Times New Roman" w:hAnsi="Times New Roman" w:cs="Times New Roman"/>
          <w:color w:val="6C643F" w:themeColor="accent6" w:themeShade="BF"/>
          <w:sz w:val="24"/>
          <w:szCs w:val="24"/>
          <w:lang w:val="sr-Cyrl-RS"/>
        </w:rPr>
        <w:t>г</w:t>
      </w:r>
      <w:bookmarkStart w:id="0" w:name="_GoBack"/>
      <w:bookmarkEnd w:id="0"/>
      <w:r w:rsidR="00FD6754" w:rsidRPr="00FD6754">
        <w:rPr>
          <w:rFonts w:ascii="Times New Roman" w:hAnsi="Times New Roman" w:cs="Times New Roman"/>
          <w:color w:val="6C643F" w:themeColor="accent6" w:themeShade="BF"/>
          <w:sz w:val="24"/>
          <w:szCs w:val="24"/>
          <w:lang w:val="pt-BR"/>
        </w:rPr>
        <w:t>одине</w:t>
      </w:r>
      <w:r w:rsidR="000D533F">
        <w:rPr>
          <w:rFonts w:ascii="Times New Roman" w:hAnsi="Times New Roman" w:cs="Times New Roman"/>
          <w:color w:val="6C643F" w:themeColor="accent6" w:themeShade="BF"/>
          <w:sz w:val="24"/>
          <w:szCs w:val="24"/>
          <w:lang w:val="sr-Cyrl-RS"/>
        </w:rPr>
        <w:t>.</w:t>
      </w:r>
      <w:r w:rsidR="00FD6754" w:rsidRPr="00FD6754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</w:t>
      </w:r>
      <w:r w:rsidRPr="00FD6754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Податке ће искључиво користити Министарство и исти се неће изности из Републике Србије у другу државу или међународну организацију</w:t>
      </w:r>
      <w:r w:rsidRPr="00A12C5B">
        <w:rPr>
          <w:rFonts w:eastAsiaTheme="majorEastAsia"/>
          <w:iCs/>
          <w:color w:val="6C643F" w:themeColor="accent6" w:themeShade="BF"/>
          <w:lang w:val="sr-Cyrl-RS"/>
        </w:rPr>
        <w:t>.</w:t>
      </w:r>
    </w:p>
    <w:p w:rsidR="00A1428E" w:rsidRPr="00A12C5B" w:rsidRDefault="00A1428E" w:rsidP="00A1428E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color w:val="6C643F" w:themeColor="accent6" w:themeShade="BF"/>
          <w:lang w:val="sr-Cyrl-RS" w:eastAsia="en-US"/>
        </w:rPr>
      </w:pPr>
      <w:r w:rsidRPr="00A12C5B">
        <w:rPr>
          <w:rFonts w:eastAsiaTheme="majorEastAsia"/>
          <w:iCs/>
          <w:color w:val="6C643F" w:themeColor="accent6" w:themeShade="BF"/>
          <w:lang w:val="sr-Cyrl-RS" w:eastAsia="en-US"/>
        </w:rPr>
        <w:t>Опоз</w:t>
      </w:r>
      <w:r>
        <w:rPr>
          <w:rFonts w:eastAsiaTheme="majorEastAsia"/>
          <w:iCs/>
          <w:color w:val="6C643F" w:themeColor="accent6" w:themeShade="BF"/>
          <w:lang w:val="sr-Cyrl-RS" w:eastAsia="en-US"/>
        </w:rPr>
        <w:t>и</w:t>
      </w:r>
      <w:r w:rsidRPr="00A12C5B">
        <w:rPr>
          <w:rFonts w:eastAsiaTheme="majorEastAsia"/>
          <w:iCs/>
          <w:color w:val="6C643F" w:themeColor="accent6" w:themeShade="BF"/>
          <w:lang w:val="sr-Cyrl-RS" w:eastAsia="en-US"/>
        </w:rPr>
        <w:t>в сагласности за прикупљање и обрађивање података може се дати у било које време, а исти не утиче на допуштеност обраде на основу пристанка пре опозива.</w:t>
      </w:r>
    </w:p>
    <w:p w:rsidR="00A1428E" w:rsidRPr="00A12C5B" w:rsidRDefault="00A1428E" w:rsidP="00A1428E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color w:val="6C643F" w:themeColor="accent6" w:themeShade="BF"/>
          <w:lang w:val="sr-Cyrl-RS" w:eastAsia="en-US"/>
        </w:rPr>
      </w:pPr>
      <w:r w:rsidRPr="00A12C5B">
        <w:rPr>
          <w:rFonts w:eastAsiaTheme="majorEastAsia"/>
          <w:iCs/>
          <w:color w:val="6C643F" w:themeColor="accent6" w:themeShade="BF"/>
          <w:lang w:val="sr-Cyrl-RS" w:eastAsia="en-US"/>
        </w:rPr>
        <w:t>Лица која поднесу пријаву имају право да од Министарства захтевају приступ, исправку или брисање њ</w:t>
      </w:r>
      <w:r>
        <w:rPr>
          <w:rFonts w:eastAsiaTheme="majorEastAsia"/>
          <w:iCs/>
          <w:color w:val="6C643F" w:themeColor="accent6" w:themeShade="BF"/>
          <w:lang w:val="sr-Cyrl-RS" w:eastAsia="en-US"/>
        </w:rPr>
        <w:t xml:space="preserve">ихових </w:t>
      </w:r>
      <w:r w:rsidRPr="00A12C5B">
        <w:rPr>
          <w:rFonts w:eastAsiaTheme="majorEastAsia"/>
          <w:iCs/>
          <w:color w:val="6C643F" w:themeColor="accent6" w:themeShade="BF"/>
          <w:lang w:val="sr-Cyrl-RS" w:eastAsia="en-US"/>
        </w:rPr>
        <w:t xml:space="preserve">података о личности, односно право на ограничење </w:t>
      </w:r>
      <w:r>
        <w:rPr>
          <w:rFonts w:eastAsiaTheme="majorEastAsia"/>
          <w:iCs/>
          <w:color w:val="6C643F" w:themeColor="accent6" w:themeShade="BF"/>
          <w:lang w:val="sr-Cyrl-RS" w:eastAsia="en-US"/>
        </w:rPr>
        <w:t xml:space="preserve">обраде, као и право на приговор </w:t>
      </w:r>
      <w:r w:rsidRPr="00A12C5B">
        <w:rPr>
          <w:rFonts w:eastAsiaTheme="majorEastAsia"/>
          <w:iCs/>
          <w:color w:val="6C643F" w:themeColor="accent6" w:themeShade="BF"/>
          <w:lang w:val="sr-Cyrl-RS" w:eastAsia="en-US"/>
        </w:rPr>
        <w:t>и подношење притужбе Поверенику за информације од јавног значаја.</w:t>
      </w:r>
    </w:p>
    <w:p w:rsidR="00A1428E" w:rsidRDefault="00A1428E" w:rsidP="00A1428E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color w:val="6C643F" w:themeColor="accent6" w:themeShade="BF"/>
          <w:lang w:val="sr-Cyrl-RS" w:eastAsia="en-US"/>
        </w:rPr>
      </w:pPr>
      <w:r w:rsidRPr="00A12C5B">
        <w:rPr>
          <w:rFonts w:eastAsiaTheme="majorEastAsia"/>
          <w:iCs/>
          <w:color w:val="6C643F" w:themeColor="accent6" w:themeShade="BF"/>
          <w:lang w:val="sr-Cyrl-RS" w:eastAsia="en-US"/>
        </w:rPr>
        <w:t>Рокови за чување одређени су законским прописима  и архивирају се на начин и по поступку у складу са прописима који уређују област државне управе и архивску грађу.</w:t>
      </w:r>
    </w:p>
    <w:p w:rsidR="00A1428E" w:rsidRPr="00A12C5B" w:rsidRDefault="00A1428E" w:rsidP="00A1428E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color w:val="6C643F" w:themeColor="accent6" w:themeShade="BF"/>
          <w:lang w:val="sr-Cyrl-RS" w:eastAsia="en-US"/>
        </w:rPr>
      </w:pPr>
    </w:p>
    <w:p w:rsidR="00A1428E" w:rsidRDefault="00A1428E" w:rsidP="00A1428E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color w:val="6C643F" w:themeColor="accent6" w:themeShade="BF"/>
          <w:lang w:val="sr-Cyrl-RS" w:eastAsia="en-US"/>
        </w:rPr>
      </w:pP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С</w:t>
      </w:r>
      <w:r>
        <w:rPr>
          <w:rFonts w:eastAsiaTheme="majorEastAsia"/>
          <w:b/>
          <w:iCs/>
          <w:color w:val="6C643F" w:themeColor="accent6" w:themeShade="BF"/>
          <w:lang w:val="sr-Cyrl-RS" w:eastAsia="en-US"/>
        </w:rPr>
        <w:t xml:space="preserve"> </w:t>
      </w: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А</w:t>
      </w:r>
      <w:r>
        <w:rPr>
          <w:rFonts w:eastAsiaTheme="majorEastAsia"/>
          <w:b/>
          <w:iCs/>
          <w:color w:val="6C643F" w:themeColor="accent6" w:themeShade="BF"/>
          <w:lang w:val="sr-Cyrl-RS" w:eastAsia="en-US"/>
        </w:rPr>
        <w:t xml:space="preserve"> </w:t>
      </w: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Г</w:t>
      </w:r>
      <w:r>
        <w:rPr>
          <w:rFonts w:eastAsiaTheme="majorEastAsia"/>
          <w:b/>
          <w:iCs/>
          <w:color w:val="6C643F" w:themeColor="accent6" w:themeShade="BF"/>
          <w:lang w:val="sr-Cyrl-RS" w:eastAsia="en-US"/>
        </w:rPr>
        <w:t xml:space="preserve"> </w:t>
      </w: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Л</w:t>
      </w:r>
      <w:r>
        <w:rPr>
          <w:rFonts w:eastAsiaTheme="majorEastAsia"/>
          <w:b/>
          <w:iCs/>
          <w:color w:val="6C643F" w:themeColor="accent6" w:themeShade="BF"/>
          <w:lang w:val="sr-Cyrl-RS" w:eastAsia="en-US"/>
        </w:rPr>
        <w:t xml:space="preserve"> </w:t>
      </w: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А</w:t>
      </w:r>
      <w:r>
        <w:rPr>
          <w:rFonts w:eastAsiaTheme="majorEastAsia"/>
          <w:b/>
          <w:iCs/>
          <w:color w:val="6C643F" w:themeColor="accent6" w:themeShade="BF"/>
          <w:lang w:val="sr-Cyrl-RS" w:eastAsia="en-US"/>
        </w:rPr>
        <w:t xml:space="preserve"> </w:t>
      </w: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С</w:t>
      </w:r>
      <w:r>
        <w:rPr>
          <w:rFonts w:eastAsiaTheme="majorEastAsia"/>
          <w:b/>
          <w:iCs/>
          <w:color w:val="6C643F" w:themeColor="accent6" w:themeShade="BF"/>
          <w:lang w:val="sr-Cyrl-RS" w:eastAsia="en-US"/>
        </w:rPr>
        <w:t xml:space="preserve"> </w:t>
      </w: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Н</w:t>
      </w:r>
      <w:r>
        <w:rPr>
          <w:rFonts w:eastAsiaTheme="majorEastAsia"/>
          <w:b/>
          <w:iCs/>
          <w:color w:val="6C643F" w:themeColor="accent6" w:themeShade="BF"/>
          <w:lang w:val="sr-Cyrl-RS" w:eastAsia="en-US"/>
        </w:rPr>
        <w:t xml:space="preserve"> </w:t>
      </w: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О</w:t>
      </w:r>
      <w:r>
        <w:rPr>
          <w:rFonts w:eastAsiaTheme="majorEastAsia"/>
          <w:b/>
          <w:iCs/>
          <w:color w:val="6C643F" w:themeColor="accent6" w:themeShade="BF"/>
          <w:lang w:val="sr-Cyrl-RS" w:eastAsia="en-US"/>
        </w:rPr>
        <w:t xml:space="preserve"> </w:t>
      </w: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С</w:t>
      </w:r>
      <w:r>
        <w:rPr>
          <w:rFonts w:eastAsiaTheme="majorEastAsia"/>
          <w:b/>
          <w:iCs/>
          <w:color w:val="6C643F" w:themeColor="accent6" w:themeShade="BF"/>
          <w:lang w:val="sr-Cyrl-RS" w:eastAsia="en-US"/>
        </w:rPr>
        <w:t xml:space="preserve"> </w:t>
      </w:r>
      <w:r w:rsidRPr="00A12C5B">
        <w:rPr>
          <w:rFonts w:eastAsiaTheme="majorEastAsia"/>
          <w:b/>
          <w:iCs/>
          <w:color w:val="6C643F" w:themeColor="accent6" w:themeShade="BF"/>
          <w:lang w:val="sr-Cyrl-RS" w:eastAsia="en-US"/>
        </w:rPr>
        <w:t>Т</w:t>
      </w:r>
    </w:p>
    <w:p w:rsidR="00A1428E" w:rsidRPr="00A12C5B" w:rsidRDefault="00A1428E" w:rsidP="00A1428E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color w:val="6C643F" w:themeColor="accent6" w:themeShade="BF"/>
          <w:lang w:val="sr-Cyrl-RS" w:eastAsia="en-US"/>
        </w:rPr>
      </w:pPr>
    </w:p>
    <w:p w:rsidR="00A1428E" w:rsidRPr="00C05105" w:rsidRDefault="00A1428E" w:rsidP="00C05105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</w:pPr>
      <w:r w:rsidRPr="000F7F16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Сагласан сам да се подаци о мени могу</w:t>
      </w:r>
      <w:r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прикупљати и</w:t>
      </w:r>
      <w:r w:rsidRPr="000F7F16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обрађивати за потребе спровођења јавног позива </w:t>
      </w:r>
      <w:r w:rsidR="00C05105" w:rsidRPr="00A12C5B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за ангажовање </w:t>
      </w:r>
      <w:r w:rsidR="00C05105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физичких </w:t>
      </w:r>
      <w:r w:rsidR="00C05105" w:rsidRPr="00A12C5B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лица </w:t>
      </w:r>
      <w:r w:rsidR="00C05105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ван радног односа</w:t>
      </w:r>
      <w:r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у Министарству државне управе и локалне самоуправе.</w:t>
      </w:r>
    </w:p>
    <w:p w:rsidR="00A1428E" w:rsidRDefault="00A1428E" w:rsidP="00A1428E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:rsidR="00A1428E" w:rsidRPr="00817811" w:rsidRDefault="00FD6754" w:rsidP="00FD6754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</w:pPr>
      <w:r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                                                                                               </w:t>
      </w:r>
      <w:r w:rsidR="00A1428E" w:rsidRPr="00817811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Име и презиме</w:t>
      </w:r>
    </w:p>
    <w:p w:rsidR="00A1428E" w:rsidRPr="00817811" w:rsidRDefault="00A1428E" w:rsidP="00A1428E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</w:pPr>
      <w:r w:rsidRPr="00817811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__________________________</w:t>
      </w:r>
    </w:p>
    <w:p w:rsidR="00A1428E" w:rsidRPr="00817811" w:rsidRDefault="00A1428E" w:rsidP="00A1428E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</w:pPr>
      <w:r w:rsidRPr="00817811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__________________________</w:t>
      </w:r>
    </w:p>
    <w:p w:rsidR="00A1428E" w:rsidRPr="00817811" w:rsidRDefault="00FD6754" w:rsidP="00FD6754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</w:pPr>
      <w:r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A1428E" w:rsidRPr="00817811">
        <w:rPr>
          <w:rFonts w:ascii="Times New Roman" w:eastAsiaTheme="majorEastAsia" w:hAnsi="Times New Roman" w:cs="Times New Roman"/>
          <w:iCs/>
          <w:color w:val="6C643F" w:themeColor="accent6" w:themeShade="BF"/>
          <w:sz w:val="24"/>
          <w:szCs w:val="24"/>
          <w:lang w:val="sr-Cyrl-RS"/>
        </w:rPr>
        <w:t>потпис</w:t>
      </w:r>
    </w:p>
    <w:p w:rsidR="00712CAB" w:rsidRDefault="00712CAB" w:rsidP="005872AB"/>
    <w:p w:rsidR="00712CAB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tbl>
      <w:tblPr>
        <w:tblStyle w:val="ListTable7Colorful-Accent6"/>
        <w:tblW w:w="9137" w:type="dxa"/>
        <w:tblLook w:val="04A0" w:firstRow="1" w:lastRow="0" w:firstColumn="1" w:lastColumn="0" w:noHBand="0" w:noVBand="1"/>
      </w:tblPr>
      <w:tblGrid>
        <w:gridCol w:w="4568"/>
        <w:gridCol w:w="4569"/>
      </w:tblGrid>
      <w:tr w:rsidR="00712CAB" w:rsidTr="00C05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37" w:type="dxa"/>
            <w:gridSpan w:val="2"/>
          </w:tcPr>
          <w:p w:rsidR="00712CAB" w:rsidRDefault="00712CAB" w:rsidP="00DF2A18">
            <w:pPr>
              <w:pStyle w:val="Normal1"/>
              <w:spacing w:before="0" w:beforeAutospacing="0" w:after="8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12CAB" w:rsidRPr="00E46747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7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 ЈАВНОМ ПОЗИВУ </w:t>
            </w:r>
          </w:p>
          <w:p w:rsidR="00712CAB" w:rsidRDefault="00712CAB" w:rsidP="00E46747">
            <w:pPr>
              <w:pStyle w:val="Normal1"/>
              <w:spacing w:before="0" w:beforeAutospacing="0" w:after="240" w:afterAutospacing="0"/>
              <w:jc w:val="both"/>
              <w:rPr>
                <w:lang w:val="sr-Cyrl-RS"/>
              </w:rPr>
            </w:pPr>
          </w:p>
        </w:tc>
      </w:tr>
      <w:tr w:rsidR="00351318" w:rsidTr="00C0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712CAB" w:rsidRPr="000D6742" w:rsidRDefault="00C05105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 (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једног родитеља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) презиме </w:t>
            </w:r>
          </w:p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:rsidTr="00C051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:rsidTr="00C0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872AB" w:rsidTr="00C05105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5872AB" w:rsidRPr="000D6742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568" w:type="dxa"/>
          </w:tcPr>
          <w:p w:rsidR="005872AB" w:rsidRDefault="005872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:rsidTr="00C0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712CAB" w:rsidRPr="000D6742" w:rsidRDefault="007D7893" w:rsidP="00B2111D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Е - 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:rsidTr="00C05105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:rsidTr="00C0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– 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проценат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или 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незапослен)</w:t>
            </w:r>
          </w:p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:rsidTr="00C05105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:rsidTr="00C0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712CAB" w:rsidRPr="000D6742" w:rsidRDefault="007C267E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Послови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за које се 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подноси 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пријав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</w:t>
            </w:r>
            <w:r w:rsidR="0027009D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(навести назив организационе јединице и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редни/е број/еве из референтне листе)</w:t>
            </w:r>
          </w:p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:rsidTr="00C05105">
        <w:trPr>
          <w:trHeight w:val="1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5872AB" w:rsidRPr="000D6742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CC0D00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CC0D00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:rsidTr="00C0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712CAB" w:rsidRPr="000D6742" w:rsidRDefault="00712C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:rsidTr="00C051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ат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ум подношења пријаве</w:t>
            </w:r>
            <w:r w:rsidR="00FD6754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68" w:type="dxa"/>
          </w:tcPr>
          <w:p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31396" w:rsidTr="00C0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:rsidR="00A31396" w:rsidRPr="00A31396" w:rsidRDefault="00A31396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  <w:r w:rsidR="00FD6754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68" w:type="dxa"/>
          </w:tcPr>
          <w:p w:rsidR="00A31396" w:rsidRDefault="00A31396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712CAB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:rsidR="00FD598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:rsidR="00FD598C" w:rsidRDefault="00FD598C" w:rsidP="00EF247A">
      <w:pPr>
        <w:pStyle w:val="Normal1"/>
        <w:spacing w:before="0" w:beforeAutospacing="0" w:after="240" w:afterAutospacing="0"/>
        <w:rPr>
          <w:lang w:val="sr-Cyrl-RS"/>
        </w:rPr>
      </w:pPr>
    </w:p>
    <w:sectPr w:rsidR="00FD598C" w:rsidSect="0025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84"/>
    <w:rsid w:val="00042676"/>
    <w:rsid w:val="000D533F"/>
    <w:rsid w:val="000D6742"/>
    <w:rsid w:val="000F05EB"/>
    <w:rsid w:val="000F7F16"/>
    <w:rsid w:val="00126578"/>
    <w:rsid w:val="001300FF"/>
    <w:rsid w:val="00163999"/>
    <w:rsid w:val="001F1927"/>
    <w:rsid w:val="00251371"/>
    <w:rsid w:val="00253AA9"/>
    <w:rsid w:val="0027009D"/>
    <w:rsid w:val="0027075B"/>
    <w:rsid w:val="002774BF"/>
    <w:rsid w:val="002D69B1"/>
    <w:rsid w:val="00341E06"/>
    <w:rsid w:val="00351318"/>
    <w:rsid w:val="00446DEB"/>
    <w:rsid w:val="004A02C6"/>
    <w:rsid w:val="004B3673"/>
    <w:rsid w:val="005872AB"/>
    <w:rsid w:val="00591448"/>
    <w:rsid w:val="00667689"/>
    <w:rsid w:val="006B32AA"/>
    <w:rsid w:val="00706BEE"/>
    <w:rsid w:val="00712CAB"/>
    <w:rsid w:val="00716E84"/>
    <w:rsid w:val="007C267E"/>
    <w:rsid w:val="007D7893"/>
    <w:rsid w:val="007E75D4"/>
    <w:rsid w:val="00817285"/>
    <w:rsid w:val="00817811"/>
    <w:rsid w:val="00892F71"/>
    <w:rsid w:val="00913392"/>
    <w:rsid w:val="0097557C"/>
    <w:rsid w:val="009B4FA4"/>
    <w:rsid w:val="009F4C34"/>
    <w:rsid w:val="00A12C5B"/>
    <w:rsid w:val="00A1428E"/>
    <w:rsid w:val="00A31396"/>
    <w:rsid w:val="00AB1861"/>
    <w:rsid w:val="00AB4861"/>
    <w:rsid w:val="00B12EA2"/>
    <w:rsid w:val="00B2111D"/>
    <w:rsid w:val="00B85D79"/>
    <w:rsid w:val="00B92304"/>
    <w:rsid w:val="00BA46BC"/>
    <w:rsid w:val="00C05105"/>
    <w:rsid w:val="00C25F1A"/>
    <w:rsid w:val="00C6275A"/>
    <w:rsid w:val="00CC0D00"/>
    <w:rsid w:val="00D37410"/>
    <w:rsid w:val="00D818F7"/>
    <w:rsid w:val="00DA120F"/>
    <w:rsid w:val="00DF2A18"/>
    <w:rsid w:val="00E46747"/>
    <w:rsid w:val="00E50D48"/>
    <w:rsid w:val="00EF247A"/>
    <w:rsid w:val="00FC03EA"/>
    <w:rsid w:val="00FD598C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5D3A"/>
  <w15:chartTrackingRefBased/>
  <w15:docId w15:val="{8DF5FE5C-586E-4238-ABB3-DC7C03A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42"/>
  </w:style>
  <w:style w:type="paragraph" w:styleId="Heading1">
    <w:name w:val="heading 1"/>
    <w:basedOn w:val="Normal"/>
    <w:next w:val="Normal"/>
    <w:link w:val="Heading1Char"/>
    <w:uiPriority w:val="9"/>
    <w:qFormat/>
    <w:rsid w:val="000D67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46747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B"/>
    <w:rPr>
      <w:rFonts w:ascii="Segoe UI" w:eastAsia="Times New Roman" w:hAnsi="Segoe UI" w:cs="Segoe UI"/>
      <w:sz w:val="18"/>
      <w:szCs w:val="18"/>
      <w:lang w:val="sr-Latn-RS" w:eastAsia="sr-Latn-RS"/>
    </w:rPr>
  </w:style>
  <w:style w:type="table" w:styleId="TableGrid">
    <w:name w:val="Table Grid"/>
    <w:basedOn w:val="TableNormal"/>
    <w:uiPriority w:val="39"/>
    <w:rsid w:val="007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2">
    <w:name w:val="List Table 5 Dark Accent 2"/>
    <w:basedOn w:val="TableNormal"/>
    <w:uiPriority w:val="50"/>
    <w:rsid w:val="003513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318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318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318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318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318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318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3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6742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42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42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42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42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42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42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42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42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742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67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42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674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D6742"/>
    <w:rPr>
      <w:b/>
      <w:bCs/>
    </w:rPr>
  </w:style>
  <w:style w:type="character" w:styleId="Emphasis">
    <w:name w:val="Emphasis"/>
    <w:basedOn w:val="DefaultParagraphFont"/>
    <w:uiPriority w:val="20"/>
    <w:qFormat/>
    <w:rsid w:val="000D6742"/>
    <w:rPr>
      <w:i/>
      <w:iCs/>
    </w:rPr>
  </w:style>
  <w:style w:type="paragraph" w:styleId="NoSpacing">
    <w:name w:val="No Spacing"/>
    <w:uiPriority w:val="1"/>
    <w:qFormat/>
    <w:rsid w:val="000D6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7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42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D67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6742"/>
    <w:rPr>
      <w:b w:val="0"/>
      <w:bCs w:val="0"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0D67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6742"/>
    <w:rPr>
      <w:b/>
      <w:bCs/>
      <w:smallCaps/>
      <w:color w:val="90C22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7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42"/>
    <w:pPr>
      <w:outlineLvl w:val="9"/>
    </w:pPr>
  </w:style>
  <w:style w:type="paragraph" w:customStyle="1" w:styleId="Normal2">
    <w:name w:val="Normal2"/>
    <w:basedOn w:val="Normal"/>
    <w:rsid w:val="00AB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5155-91A2-4AD6-9C0D-F13E5D04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Kristina Simčeski</cp:lastModifiedBy>
  <cp:revision>7</cp:revision>
  <cp:lastPrinted>2022-12-15T10:58:00Z</cp:lastPrinted>
  <dcterms:created xsi:type="dcterms:W3CDTF">2024-12-06T10:37:00Z</dcterms:created>
  <dcterms:modified xsi:type="dcterms:W3CDTF">2024-12-24T12:01:00Z</dcterms:modified>
</cp:coreProperties>
</file>