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9AF" w:rsidRPr="00CB74F7" w:rsidRDefault="00F249AF" w:rsidP="00F249AF">
      <w:pPr>
        <w:rPr>
          <w:rFonts w:ascii="Times New Roman" w:hAnsi="Times New Roman"/>
          <w:szCs w:val="24"/>
        </w:rPr>
      </w:pPr>
    </w:p>
    <w:p w:rsidR="009450E7" w:rsidRDefault="009450E7" w:rsidP="009450E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b/>
          <w:color w:val="212529"/>
          <w:szCs w:val="24"/>
          <w:lang w:val="en-US"/>
        </w:rPr>
      </w:pP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СПИСАК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КАНДИДАТА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МЕЂУ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КОЈИМА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СЕ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СПРОВОДИ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ИЗБОРНИ</w:t>
      </w:r>
      <w:r w:rsidRPr="009450E7">
        <w:rPr>
          <w:rFonts w:ascii="Times New Roman" w:hAnsi="Times New Roman"/>
          <w:b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b/>
          <w:color w:val="212529"/>
          <w:szCs w:val="24"/>
          <w:lang w:val="en-US"/>
        </w:rPr>
        <w:t>ПОСТУПАК</w:t>
      </w:r>
    </w:p>
    <w:p w:rsidR="00B23E47" w:rsidRDefault="00B23E47" w:rsidP="00B23E47">
      <w:pPr>
        <w:widowControl/>
        <w:shd w:val="clear" w:color="auto" w:fill="F8FAFC"/>
        <w:tabs>
          <w:tab w:val="clear" w:pos="1440"/>
        </w:tabs>
        <w:spacing w:after="100" w:afterAutospacing="1"/>
        <w:jc w:val="center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О</w:t>
      </w:r>
      <w:r w:rsidR="009450E7" w:rsidRPr="005E1173">
        <w:rPr>
          <w:rFonts w:ascii="Times New Roman" w:hAnsi="Times New Roman"/>
        </w:rPr>
        <w:t xml:space="preserve">глас објављен </w:t>
      </w:r>
      <w:r w:rsidR="009450E7">
        <w:rPr>
          <w:rFonts w:ascii="Times New Roman" w:hAnsi="Times New Roman"/>
        </w:rPr>
        <w:t>1</w:t>
      </w:r>
      <w:r>
        <w:rPr>
          <w:rFonts w:ascii="Times New Roman" w:hAnsi="Times New Roman"/>
          <w:lang w:val="sr-Cyrl-RS"/>
        </w:rPr>
        <w:t>7</w:t>
      </w:r>
      <w:r w:rsidR="009450E7">
        <w:rPr>
          <w:rFonts w:ascii="Times New Roman" w:hAnsi="Times New Roman"/>
        </w:rPr>
        <w:t>.</w:t>
      </w:r>
      <w:r w:rsidR="009450E7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јануара </w:t>
      </w:r>
      <w:r>
        <w:rPr>
          <w:shd w:val="clear" w:color="auto" w:fill="FFFFFF"/>
          <w:lang w:val="sr-Cyrl-RS"/>
        </w:rPr>
        <w:t>2024</w:t>
      </w:r>
      <w:r w:rsidRPr="007C163C">
        <w:rPr>
          <w:shd w:val="clear" w:color="auto" w:fill="FFFFFF"/>
        </w:rPr>
        <w:t>. године</w:t>
      </w:r>
      <w:r w:rsidR="009450E7">
        <w:rPr>
          <w:rFonts w:ascii="Times New Roman" w:hAnsi="Times New Roman"/>
          <w:lang w:val="sr-Cyrl-RS"/>
        </w:rPr>
        <w:t xml:space="preserve">, </w:t>
      </w:r>
      <w:r w:rsidR="009450E7" w:rsidRPr="005E1173">
        <w:rPr>
          <w:rFonts w:ascii="Times New Roman" w:hAnsi="Times New Roman"/>
        </w:rPr>
        <w:t xml:space="preserve">рок за поношење пријава истекао </w:t>
      </w:r>
      <w:r w:rsidRPr="00B23E47">
        <w:rPr>
          <w:rFonts w:ascii="Times New Roman" w:hAnsi="Times New Roman"/>
          <w:lang w:val="sr-Cyrl-RS"/>
        </w:rPr>
        <w:t xml:space="preserve">25. </w:t>
      </w:r>
      <w:r w:rsidRPr="00B23E47">
        <w:rPr>
          <w:rFonts w:ascii="Times New Roman" w:hAnsi="Times New Roman" w:hint="eastAsia"/>
          <w:lang w:val="sr-Cyrl-RS"/>
        </w:rPr>
        <w:t>јануара</w:t>
      </w:r>
      <w:r w:rsidRPr="00B23E47">
        <w:rPr>
          <w:rFonts w:ascii="Times New Roman" w:hAnsi="Times New Roman"/>
          <w:lang w:val="sr-Cyrl-RS"/>
        </w:rPr>
        <w:t xml:space="preserve"> </w:t>
      </w:r>
      <w:bookmarkStart w:id="0" w:name="_GoBack"/>
      <w:bookmarkEnd w:id="0"/>
      <w:r w:rsidRPr="00B23E47">
        <w:rPr>
          <w:rFonts w:ascii="Times New Roman" w:hAnsi="Times New Roman"/>
          <w:lang w:val="sr-Cyrl-RS"/>
        </w:rPr>
        <w:t xml:space="preserve">2024. </w:t>
      </w:r>
      <w:r w:rsidRPr="00B23E47">
        <w:rPr>
          <w:rFonts w:ascii="Times New Roman" w:hAnsi="Times New Roman" w:hint="eastAsia"/>
          <w:lang w:val="sr-Cyrl-RS"/>
        </w:rPr>
        <w:t xml:space="preserve">године </w:t>
      </w:r>
    </w:p>
    <w:p w:rsidR="00CB74F7" w:rsidRPr="009450E7" w:rsidRDefault="009450E7" w:rsidP="00155BED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szCs w:val="24"/>
          <w:lang w:val="sr-Cyrl-RS"/>
        </w:rPr>
      </w:pP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Списак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кандидата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међу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којима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се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спроводи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изборни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поступак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радно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место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послове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праћења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color w:val="212529"/>
          <w:szCs w:val="24"/>
          <w:lang w:val="en-US"/>
        </w:rPr>
        <w:t>и</w:t>
      </w:r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уређивања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радних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односа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r w:rsidRPr="009450E7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јавном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сектору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Група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радне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односе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,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Сектор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за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управљање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људским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ресурсима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, </w:t>
      </w:r>
      <w:r w:rsidRPr="009450E7">
        <w:rPr>
          <w:rFonts w:ascii="Times New Roman" w:hAnsi="Times New Roman" w:hint="eastAsia"/>
          <w:color w:val="212529"/>
          <w:szCs w:val="24"/>
          <w:lang w:val="en-US"/>
        </w:rPr>
        <w:t>у</w:t>
      </w:r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звању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самостални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саветник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-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према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шифрама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подносилаца</w:t>
      </w:r>
      <w:proofErr w:type="spellEnd"/>
      <w:r w:rsidRPr="009450E7">
        <w:rPr>
          <w:rFonts w:ascii="Times New Roman" w:hAnsi="Times New Roman"/>
          <w:color w:val="212529"/>
          <w:szCs w:val="24"/>
          <w:lang w:val="en-US"/>
        </w:rPr>
        <w:t xml:space="preserve"> </w:t>
      </w:r>
      <w:proofErr w:type="spellStart"/>
      <w:r w:rsidRPr="009450E7">
        <w:rPr>
          <w:rFonts w:ascii="Times New Roman" w:hAnsi="Times New Roman" w:hint="eastAsia"/>
          <w:color w:val="212529"/>
          <w:szCs w:val="24"/>
          <w:lang w:val="en-US"/>
        </w:rPr>
        <w:t>пријаве</w:t>
      </w:r>
      <w:proofErr w:type="spellEnd"/>
      <w:r>
        <w:rPr>
          <w:rFonts w:ascii="Times New Roman" w:hAnsi="Times New Roman"/>
          <w:color w:val="212529"/>
          <w:szCs w:val="24"/>
          <w:lang w:val="sr-Cyrl-RS"/>
        </w:rPr>
        <w:t>:</w:t>
      </w:r>
    </w:p>
    <w:tbl>
      <w:tblPr>
        <w:tblW w:w="9490" w:type="dxa"/>
        <w:shd w:val="clear" w:color="auto" w:fill="F8FA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3"/>
        <w:gridCol w:w="7797"/>
      </w:tblGrid>
      <w:tr w:rsidR="009450E7" w:rsidRPr="00CB74F7" w:rsidTr="009450E7">
        <w:trPr>
          <w:tblHeader/>
        </w:trPr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9450E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Редни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број</w:t>
            </w:r>
            <w:proofErr w:type="spellEnd"/>
          </w:p>
        </w:tc>
        <w:tc>
          <w:tcPr>
            <w:tcW w:w="7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9450E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Шифра</w:t>
            </w:r>
            <w:proofErr w:type="spellEnd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 xml:space="preserve"> </w:t>
            </w:r>
            <w:proofErr w:type="spellStart"/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кандидата</w:t>
            </w:r>
            <w:proofErr w:type="spellEnd"/>
          </w:p>
        </w:tc>
      </w:tr>
      <w:tr w:rsidR="009450E7" w:rsidRPr="00CB74F7" w:rsidTr="009450E7">
        <w:tc>
          <w:tcPr>
            <w:tcW w:w="169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9450E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</w:pPr>
            <w:r w:rsidRPr="00CB74F7">
              <w:rPr>
                <w:rFonts w:ascii="Times New Roman" w:hAnsi="Times New Roman"/>
                <w:b/>
                <w:bCs/>
                <w:color w:val="212529"/>
                <w:szCs w:val="24"/>
                <w:lang w:val="en-US"/>
              </w:rPr>
              <w:t>1.</w:t>
            </w:r>
          </w:p>
        </w:tc>
        <w:tc>
          <w:tcPr>
            <w:tcW w:w="77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8FAFC"/>
            <w:vAlign w:val="center"/>
            <w:hideMark/>
          </w:tcPr>
          <w:p w:rsidR="009450E7" w:rsidRPr="00CB74F7" w:rsidRDefault="009450E7" w:rsidP="00CB74F7">
            <w:pPr>
              <w:widowControl/>
              <w:tabs>
                <w:tab w:val="clear" w:pos="1440"/>
              </w:tabs>
              <w:jc w:val="center"/>
              <w:rPr>
                <w:rFonts w:ascii="Times New Roman" w:hAnsi="Times New Roman"/>
                <w:color w:val="212529"/>
                <w:szCs w:val="24"/>
                <w:lang w:val="en-US"/>
              </w:rPr>
            </w:pPr>
            <w:r w:rsidRPr="009450E7">
              <w:rPr>
                <w:rFonts w:ascii="Times New Roman" w:hAnsi="Times New Roman"/>
                <w:color w:val="212529"/>
                <w:szCs w:val="24"/>
                <w:lang w:val="en-US"/>
              </w:rPr>
              <w:t>8</w:t>
            </w:r>
            <w:r w:rsidRPr="009450E7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Ј</w:t>
            </w:r>
            <w:r w:rsidRPr="009450E7">
              <w:rPr>
                <w:rFonts w:ascii="Times New Roman" w:hAnsi="Times New Roman"/>
                <w:color w:val="212529"/>
                <w:szCs w:val="24"/>
                <w:lang w:val="en-US"/>
              </w:rPr>
              <w:t>1701241</w:t>
            </w:r>
            <w:r w:rsidRPr="009450E7">
              <w:rPr>
                <w:rFonts w:ascii="Times New Roman" w:hAnsi="Times New Roman" w:hint="eastAsia"/>
                <w:color w:val="212529"/>
                <w:szCs w:val="24"/>
                <w:lang w:val="en-US"/>
              </w:rPr>
              <w:t>ИН</w:t>
            </w:r>
            <w:r w:rsidRPr="009450E7">
              <w:rPr>
                <w:rFonts w:ascii="Times New Roman" w:hAnsi="Times New Roman"/>
                <w:color w:val="212529"/>
                <w:szCs w:val="24"/>
                <w:lang w:val="en-US"/>
              </w:rPr>
              <w:t>1</w:t>
            </w:r>
          </w:p>
        </w:tc>
      </w:tr>
    </w:tbl>
    <w:p w:rsidR="00CB74F7" w:rsidRPr="00CB74F7" w:rsidRDefault="00CB74F7" w:rsidP="00CB74F7">
      <w:pPr>
        <w:widowControl/>
        <w:shd w:val="clear" w:color="auto" w:fill="F8FAFC"/>
        <w:tabs>
          <w:tab w:val="clear" w:pos="1440"/>
        </w:tabs>
        <w:spacing w:after="100" w:afterAutospacing="1"/>
        <w:rPr>
          <w:rFonts w:ascii="Times New Roman" w:hAnsi="Times New Roman"/>
          <w:color w:val="212529"/>
          <w:szCs w:val="24"/>
          <w:lang w:val="en-US"/>
        </w:rPr>
      </w:pPr>
    </w:p>
    <w:p w:rsidR="009F137E" w:rsidRDefault="009F137E"/>
    <w:sectPr w:rsidR="009F13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93"/>
    <w:rsid w:val="000D692B"/>
    <w:rsid w:val="00155BED"/>
    <w:rsid w:val="00162E7F"/>
    <w:rsid w:val="00621748"/>
    <w:rsid w:val="006B0693"/>
    <w:rsid w:val="007343D2"/>
    <w:rsid w:val="00793FED"/>
    <w:rsid w:val="0087796C"/>
    <w:rsid w:val="008969ED"/>
    <w:rsid w:val="008B74CB"/>
    <w:rsid w:val="008C3051"/>
    <w:rsid w:val="008F227F"/>
    <w:rsid w:val="009450E7"/>
    <w:rsid w:val="009F137E"/>
    <w:rsid w:val="00AA3197"/>
    <w:rsid w:val="00AB6758"/>
    <w:rsid w:val="00B23E47"/>
    <w:rsid w:val="00CB74F7"/>
    <w:rsid w:val="00CE6849"/>
    <w:rsid w:val="00E444BE"/>
    <w:rsid w:val="00E60FA6"/>
    <w:rsid w:val="00EE4CDB"/>
    <w:rsid w:val="00F2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D946"/>
  <w15:chartTrackingRefBased/>
  <w15:docId w15:val="{A9AB5331-9B8A-4195-95C1-7D7D576B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9AF"/>
    <w:pPr>
      <w:ind w:left="720"/>
      <w:contextualSpacing/>
    </w:pPr>
  </w:style>
  <w:style w:type="table" w:styleId="TableGrid">
    <w:name w:val="Table Grid"/>
    <w:basedOn w:val="TableNormal"/>
    <w:rsid w:val="00F249AF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R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69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92B"/>
    <w:rPr>
      <w:rFonts w:ascii="Segoe UI" w:eastAsia="Times New Roman" w:hAnsi="Segoe UI" w:cs="Segoe UI"/>
      <w:sz w:val="18"/>
      <w:szCs w:val="18"/>
      <w:lang w:val="sr-Cyrl-CS"/>
    </w:rPr>
  </w:style>
  <w:style w:type="paragraph" w:customStyle="1" w:styleId="fw-bold">
    <w:name w:val="fw-bold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customStyle="1" w:styleId="d-inline">
    <w:name w:val="d-inline"/>
    <w:basedOn w:val="Normal"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CB74F7"/>
    <w:pPr>
      <w:widowControl/>
      <w:tabs>
        <w:tab w:val="clear" w:pos="144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Jadžić</dc:creator>
  <cp:keywords/>
  <dc:description/>
  <cp:lastModifiedBy>Marijana Burić</cp:lastModifiedBy>
  <cp:revision>17</cp:revision>
  <cp:lastPrinted>2023-09-29T11:20:00Z</cp:lastPrinted>
  <dcterms:created xsi:type="dcterms:W3CDTF">2023-09-25T08:09:00Z</dcterms:created>
  <dcterms:modified xsi:type="dcterms:W3CDTF">2024-04-05T14:20:00Z</dcterms:modified>
</cp:coreProperties>
</file>