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781B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EE4ABEF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</w:tblGrid>
      <w:tr w:rsidR="003578B8" w:rsidRPr="003578B8" w14:paraId="35237D5F" w14:textId="77777777" w:rsidTr="0015193C">
        <w:trPr>
          <w:cantSplit/>
          <w:trHeight w:val="1699"/>
        </w:trPr>
        <w:tc>
          <w:tcPr>
            <w:tcW w:w="3701" w:type="dxa"/>
            <w:shd w:val="clear" w:color="auto" w:fill="auto"/>
            <w:hideMark/>
          </w:tcPr>
          <w:p w14:paraId="0FF90EDB" w14:textId="77777777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193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2D8D77DC" wp14:editId="273BFE4D">
                  <wp:extent cx="409575" cy="685800"/>
                  <wp:effectExtent l="0" t="0" r="952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B8E25" w14:textId="77777777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Република</w:t>
            </w:r>
            <w:proofErr w:type="spellEnd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Србија</w:t>
            </w:r>
            <w:proofErr w:type="spellEnd"/>
          </w:p>
          <w:p w14:paraId="16491030" w14:textId="77777777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МИНИСТАРСТВО ДРЖАВНЕ УПРАВЕ</w:t>
            </w:r>
          </w:p>
          <w:p w14:paraId="0BFEC6C0" w14:textId="77777777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5193C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 ЛОКАЛНЕ САМОУПРАВЕ</w:t>
            </w:r>
          </w:p>
          <w:p w14:paraId="481B67E6" w14:textId="77777777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УПРАВНИ ИНСПЕКТОРАТ</w:t>
            </w:r>
          </w:p>
          <w:p w14:paraId="5E6DCC94" w14:textId="78ECF400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Број</w:t>
            </w:r>
            <w:proofErr w:type="spellEnd"/>
            <w:r w:rsidRPr="0015193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</w:t>
            </w:r>
            <w:r w:rsidRPr="0015193C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15193C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111-00-</w:t>
            </w:r>
            <w:r w:rsidR="00B16B55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14</w:t>
            </w:r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B16B55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10/2022</w:t>
            </w:r>
            <w:r w:rsidRPr="0015193C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-06</w:t>
            </w:r>
          </w:p>
          <w:p w14:paraId="354E246E" w14:textId="137786A9" w:rsidR="003578B8" w:rsidRPr="0015193C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Датум</w:t>
            </w:r>
            <w:proofErr w:type="spellEnd"/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="00097F2B" w:rsidRPr="00097F2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29</w:t>
            </w:r>
            <w:r w:rsidR="00B16B55" w:rsidRPr="00097F2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 септембар</w:t>
            </w:r>
            <w:r w:rsidR="002B5EF6" w:rsidRPr="00097F2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2022</w:t>
            </w:r>
            <w:r w:rsidRPr="00097F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97F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године</w:t>
            </w:r>
            <w:proofErr w:type="spellEnd"/>
          </w:p>
          <w:p w14:paraId="11D86190" w14:textId="77777777" w:rsidR="003578B8" w:rsidRPr="003578B8" w:rsidRDefault="003578B8" w:rsidP="003578B8">
            <w:pPr>
              <w:widowControl/>
              <w:tabs>
                <w:tab w:val="clear" w:pos="1440"/>
                <w:tab w:val="center" w:pos="5670"/>
                <w:tab w:val="center" w:pos="6663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19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Б е о г р а д</w:t>
            </w:r>
          </w:p>
        </w:tc>
      </w:tr>
    </w:tbl>
    <w:p w14:paraId="05F85E9C" w14:textId="1629E6EC" w:rsidR="009B400A" w:rsidRPr="004B4D91" w:rsidRDefault="009B400A" w:rsidP="007A0AB7">
      <w:pPr>
        <w:rPr>
          <w:rFonts w:ascii="Times New Roman" w:eastAsia="Calibri" w:hAnsi="Times New Roman"/>
          <w:b/>
          <w:szCs w:val="24"/>
          <w:lang w:val="sr-Cyrl-RS"/>
        </w:rPr>
      </w:pPr>
      <w:bookmarkStart w:id="0" w:name="_GoBack"/>
      <w:bookmarkEnd w:id="0"/>
    </w:p>
    <w:p w14:paraId="5B665D8D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>СПИСАК</w:t>
      </w:r>
      <w:r w:rsidR="004706E4" w:rsidRPr="004B4D91">
        <w:rPr>
          <w:rFonts w:ascii="Times New Roman" w:eastAsia="Calibri" w:hAnsi="Times New Roman"/>
          <w:b/>
          <w:szCs w:val="24"/>
          <w:lang w:val="sr-Cyrl-RS"/>
        </w:rPr>
        <w:t xml:space="preserve"> КАНДИДАТА </w:t>
      </w:r>
    </w:p>
    <w:p w14:paraId="62E574F1" w14:textId="758544BC" w:rsidR="00532EF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>МЕЂУ КОЈИМА СЕ СПРОВОДИ ИЗБОРНИ ПОСТУПАК</w:t>
      </w:r>
    </w:p>
    <w:p w14:paraId="14AAD0D8" w14:textId="7D1C9335" w:rsidR="007A0AB7" w:rsidRPr="004B4D91" w:rsidRDefault="007A0AB7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према шифрама подносилаца пријаве</w:t>
      </w:r>
    </w:p>
    <w:p w14:paraId="3C6EF770" w14:textId="76529148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 xml:space="preserve">(ЈАВНИ КОНКУРС објављен </w:t>
      </w:r>
      <w:r w:rsidR="00B16B55">
        <w:rPr>
          <w:rFonts w:ascii="Times New Roman" w:eastAsia="Calibri" w:hAnsi="Times New Roman"/>
          <w:b/>
          <w:szCs w:val="24"/>
          <w:lang w:val="sr-Latn-RS"/>
        </w:rPr>
        <w:t>31.08</w:t>
      </w:r>
      <w:r w:rsidR="007C77BD">
        <w:rPr>
          <w:rFonts w:ascii="Times New Roman" w:eastAsia="Calibri" w:hAnsi="Times New Roman"/>
          <w:b/>
          <w:szCs w:val="24"/>
          <w:lang w:val="sr-Latn-RS"/>
        </w:rPr>
        <w:t>.2022</w:t>
      </w:r>
      <w:r w:rsidRPr="004B4D91">
        <w:rPr>
          <w:rFonts w:ascii="Times New Roman" w:eastAsia="Calibri" w:hAnsi="Times New Roman"/>
          <w:b/>
          <w:szCs w:val="24"/>
          <w:lang w:val="sr-Cyrl-RS"/>
        </w:rPr>
        <w:t>. године</w:t>
      </w:r>
      <w:r w:rsidR="007A0AB7">
        <w:rPr>
          <w:rFonts w:ascii="Times New Roman" w:eastAsia="Calibri" w:hAnsi="Times New Roman"/>
          <w:b/>
          <w:szCs w:val="24"/>
          <w:lang w:val="sr-Cyrl-RS"/>
        </w:rPr>
        <w:t>, рок за подношење пријава  истекао је 08.09.2022. године у поноћ</w:t>
      </w:r>
      <w:r w:rsidRPr="004B4D91">
        <w:rPr>
          <w:rFonts w:ascii="Times New Roman" w:eastAsia="Calibri" w:hAnsi="Times New Roman"/>
          <w:b/>
          <w:szCs w:val="24"/>
          <w:lang w:val="sr-Cyrl-RS"/>
        </w:rPr>
        <w:t>)</w:t>
      </w:r>
    </w:p>
    <w:p w14:paraId="3757B931" w14:textId="3B6863B8" w:rsidR="00B16B55" w:rsidRDefault="00B16B55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57F324E5" w14:textId="5DBC22EA" w:rsidR="00B16B55" w:rsidRDefault="00B16B55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17C4358B" w14:textId="7356B0F7" w:rsidR="004706E4" w:rsidRPr="00D71C1F" w:rsidRDefault="00B16B55" w:rsidP="005A0530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Cs w:val="24"/>
          <w:lang w:val="sr-Cyrl-RS"/>
        </w:rPr>
      </w:pPr>
      <w:r w:rsidRPr="00B16B55">
        <w:rPr>
          <w:b/>
          <w:bCs/>
          <w:lang w:val="ru-RU"/>
        </w:rPr>
        <w:t>Радно место</w:t>
      </w:r>
      <w:r>
        <w:rPr>
          <w:b/>
          <w:bCs/>
          <w:lang w:val="ru-RU"/>
        </w:rPr>
        <w:t xml:space="preserve">: </w:t>
      </w:r>
      <w:r w:rsidRPr="00B16B55">
        <w:rPr>
          <w:b/>
          <w:bCs/>
          <w:lang w:val="ru-RU"/>
        </w:rPr>
        <w:t>управни инспектор</w:t>
      </w:r>
      <w:r w:rsidRPr="00B16B55">
        <w:rPr>
          <w:lang w:val="ru-RU"/>
        </w:rPr>
        <w:t xml:space="preserve"> – звање самостални саветник, Министарство државне управе и локалне самоуправе, Управни инспекторат, Сектор управне инспекције, Одељење управне инспекције Београд, </w:t>
      </w:r>
      <w:r w:rsidRPr="00B16B55">
        <w:rPr>
          <w:b/>
          <w:bCs/>
          <w:lang w:val="ru-RU"/>
        </w:rPr>
        <w:t>место рада Београд</w:t>
      </w:r>
      <w:r w:rsidR="00D71C1F" w:rsidRPr="00D71C1F">
        <w:rPr>
          <w:bCs/>
          <w:lang w:val="ru-RU"/>
        </w:rPr>
        <w:t>,</w:t>
      </w:r>
      <w:r w:rsidR="00D71C1F">
        <w:rPr>
          <w:b/>
          <w:bCs/>
          <w:lang w:val="ru-RU"/>
        </w:rPr>
        <w:t xml:space="preserve"> </w:t>
      </w:r>
      <w:r w:rsidR="00D71C1F" w:rsidRPr="00D71C1F">
        <w:rPr>
          <w:bCs/>
          <w:lang w:val="ru-RU"/>
        </w:rPr>
        <w:t>2</w:t>
      </w:r>
      <w:r w:rsidR="009B400A">
        <w:rPr>
          <w:bCs/>
          <w:lang w:val="ru-RU"/>
        </w:rPr>
        <w:t xml:space="preserve"> (два)</w:t>
      </w:r>
      <w:r w:rsidR="00D71C1F" w:rsidRPr="00D71C1F">
        <w:rPr>
          <w:bCs/>
          <w:lang w:val="ru-RU"/>
        </w:rPr>
        <w:t xml:space="preserve"> извршиоца</w:t>
      </w:r>
      <w:r w:rsidRPr="00D71C1F">
        <w:rPr>
          <w:bCs/>
          <w:lang w:val="ru-RU"/>
        </w:rPr>
        <w:t xml:space="preserve"> </w:t>
      </w:r>
    </w:p>
    <w:p w14:paraId="5D46CFDD" w14:textId="77777777" w:rsidR="00532EF0" w:rsidRPr="004B4D91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44DD3B52" w14:textId="77777777" w:rsidR="00532EF0" w:rsidRPr="004B4D91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</w:tblGrid>
      <w:tr w:rsidR="009A7150" w:rsidRPr="004B4D91" w14:paraId="0C30B722" w14:textId="77777777" w:rsidTr="00D11A9B">
        <w:tc>
          <w:tcPr>
            <w:tcW w:w="2953" w:type="dxa"/>
          </w:tcPr>
          <w:p w14:paraId="7639831E" w14:textId="77777777" w:rsidR="009A7150" w:rsidRPr="004B4D91" w:rsidRDefault="009A7150" w:rsidP="0089024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B4D91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9A7150" w:rsidRPr="004B4D91" w14:paraId="0E358DE2" w14:textId="77777777" w:rsidTr="00D11A9B">
        <w:tc>
          <w:tcPr>
            <w:tcW w:w="2953" w:type="dxa"/>
          </w:tcPr>
          <w:p w14:paraId="43EE500B" w14:textId="7B8AD069" w:rsidR="009A7150" w:rsidRPr="004B4D91" w:rsidRDefault="009A715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 w:rsidR="00CD3EC0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3108221</w:t>
            </w:r>
            <w:r w:rsidR="007C77BD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ИН1</w:t>
            </w:r>
          </w:p>
        </w:tc>
      </w:tr>
      <w:tr w:rsidR="009A7150" w:rsidRPr="004B4D91" w14:paraId="7E315CC2" w14:textId="77777777" w:rsidTr="00D11A9B">
        <w:tc>
          <w:tcPr>
            <w:tcW w:w="2953" w:type="dxa"/>
          </w:tcPr>
          <w:p w14:paraId="3790C6AF" w14:textId="5CE0CCE9" w:rsidR="009A7150" w:rsidRPr="004B4D91" w:rsidRDefault="00D11A9B" w:rsidP="009A7150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 w:rsidR="00CD3EC0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3108221ИН2</w:t>
            </w:r>
          </w:p>
        </w:tc>
      </w:tr>
    </w:tbl>
    <w:p w14:paraId="2DF11BDE" w14:textId="0EB4BB09"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1647242C" w14:textId="77777777" w:rsidR="00CD3EC0" w:rsidRDefault="00CD3EC0" w:rsidP="00CD3EC0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4243593E" w14:textId="601BBC52" w:rsidR="00CD3EC0" w:rsidRPr="00097F2B" w:rsidRDefault="00CD3EC0" w:rsidP="00097F2B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b/>
          <w:szCs w:val="24"/>
          <w:lang w:val="sr-Cyrl-RS"/>
        </w:rPr>
      </w:pPr>
      <w:r w:rsidRPr="00097F2B">
        <w:rPr>
          <w:b/>
          <w:bCs/>
          <w:lang w:val="ru-RU"/>
        </w:rPr>
        <w:t>Радно место: управни инспектор</w:t>
      </w:r>
      <w:r w:rsidRPr="00097F2B">
        <w:rPr>
          <w:lang w:val="ru-RU"/>
        </w:rPr>
        <w:t xml:space="preserve"> – звање самостални саветник, Министарство државне управе и локалне самоуправе, Управни инспекторат, Сектор управне инспекције, Одсек управне инспекције Ниш, </w:t>
      </w:r>
      <w:r w:rsidRPr="00097F2B">
        <w:rPr>
          <w:b/>
          <w:bCs/>
          <w:lang w:val="ru-RU"/>
        </w:rPr>
        <w:t>место рада Краљево</w:t>
      </w:r>
      <w:r w:rsidR="00D71C1F" w:rsidRPr="00097F2B">
        <w:rPr>
          <w:bCs/>
          <w:lang w:val="ru-RU"/>
        </w:rPr>
        <w:t>,</w:t>
      </w:r>
      <w:r w:rsidR="00D71C1F" w:rsidRPr="00097F2B">
        <w:rPr>
          <w:b/>
          <w:bCs/>
          <w:lang w:val="ru-RU"/>
        </w:rPr>
        <w:t xml:space="preserve"> </w:t>
      </w:r>
      <w:r w:rsidR="00D71C1F" w:rsidRPr="00097F2B">
        <w:rPr>
          <w:bCs/>
          <w:lang w:val="ru-RU"/>
        </w:rPr>
        <w:t>1</w:t>
      </w:r>
      <w:r w:rsidR="009B400A">
        <w:rPr>
          <w:bCs/>
          <w:lang w:val="ru-RU"/>
        </w:rPr>
        <w:t xml:space="preserve"> (један)</w:t>
      </w:r>
      <w:r w:rsidR="00D71C1F" w:rsidRPr="00097F2B">
        <w:rPr>
          <w:bCs/>
          <w:lang w:val="ru-RU"/>
        </w:rPr>
        <w:t xml:space="preserve"> извршилац</w:t>
      </w:r>
      <w:r w:rsidRPr="00097F2B">
        <w:rPr>
          <w:b/>
          <w:bCs/>
          <w:lang w:val="ru-RU"/>
        </w:rPr>
        <w:t xml:space="preserve"> </w:t>
      </w:r>
    </w:p>
    <w:p w14:paraId="2CC36E46" w14:textId="77777777" w:rsidR="00CD3EC0" w:rsidRPr="004B4D91" w:rsidRDefault="00CD3EC0" w:rsidP="00CD3EC0">
      <w:pPr>
        <w:rPr>
          <w:rFonts w:ascii="Times New Roman" w:eastAsia="Calibri" w:hAnsi="Times New Roman"/>
          <w:b/>
          <w:szCs w:val="24"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</w:tblGrid>
      <w:tr w:rsidR="00CD3EC0" w:rsidRPr="004B4D91" w14:paraId="798E603C" w14:textId="77777777" w:rsidTr="00615BDA">
        <w:tc>
          <w:tcPr>
            <w:tcW w:w="2953" w:type="dxa"/>
          </w:tcPr>
          <w:p w14:paraId="328D80AE" w14:textId="77777777" w:rsidR="00CD3EC0" w:rsidRPr="004B4D91" w:rsidRDefault="00CD3EC0" w:rsidP="00615BDA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B4D91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CD3EC0" w:rsidRPr="004B4D91" w14:paraId="61D509DA" w14:textId="77777777" w:rsidTr="00615BDA">
        <w:tc>
          <w:tcPr>
            <w:tcW w:w="2953" w:type="dxa"/>
          </w:tcPr>
          <w:p w14:paraId="660ED382" w14:textId="06B3E388" w:rsidR="00CD3EC0" w:rsidRPr="004B4D91" w:rsidRDefault="00CD3EC0" w:rsidP="00615BDA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3108222ИН1</w:t>
            </w:r>
          </w:p>
        </w:tc>
      </w:tr>
      <w:tr w:rsidR="00CD3EC0" w:rsidRPr="004B4D91" w14:paraId="0C721F1B" w14:textId="77777777" w:rsidTr="00615BDA">
        <w:tc>
          <w:tcPr>
            <w:tcW w:w="2953" w:type="dxa"/>
          </w:tcPr>
          <w:p w14:paraId="44E7D20D" w14:textId="5D59CDEA" w:rsidR="00CD3EC0" w:rsidRPr="004B4D91" w:rsidRDefault="00CD3EC0" w:rsidP="00615BDA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3108222ИН2</w:t>
            </w:r>
          </w:p>
        </w:tc>
      </w:tr>
      <w:tr w:rsidR="00CD3EC0" w:rsidRPr="004B4D91" w14:paraId="6B49E72F" w14:textId="77777777" w:rsidTr="00615BDA">
        <w:tc>
          <w:tcPr>
            <w:tcW w:w="2953" w:type="dxa"/>
          </w:tcPr>
          <w:p w14:paraId="2642C9F1" w14:textId="1E7D5AF9" w:rsidR="00CD3EC0" w:rsidRPr="004B4D91" w:rsidRDefault="00CD3EC0" w:rsidP="00CD3EC0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3108222ИН3</w:t>
            </w:r>
          </w:p>
        </w:tc>
      </w:tr>
      <w:tr w:rsidR="00CD3EC0" w:rsidRPr="004B4D91" w14:paraId="4CDF800A" w14:textId="77777777" w:rsidTr="00615BDA">
        <w:tc>
          <w:tcPr>
            <w:tcW w:w="2953" w:type="dxa"/>
          </w:tcPr>
          <w:p w14:paraId="0D067C69" w14:textId="07700011" w:rsidR="00CD3EC0" w:rsidRPr="004B4D91" w:rsidRDefault="00CD3EC0" w:rsidP="00CD3EC0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3108222ИН4</w:t>
            </w:r>
          </w:p>
        </w:tc>
      </w:tr>
    </w:tbl>
    <w:p w14:paraId="7FA7CB54" w14:textId="63305B30" w:rsidR="009B400A" w:rsidRPr="004B4D91" w:rsidRDefault="009B400A" w:rsidP="00532EF0">
      <w:pPr>
        <w:rPr>
          <w:rFonts w:ascii="Times New Roman" w:hAnsi="Times New Roman"/>
          <w:szCs w:val="24"/>
          <w:lang w:val="sr-Cyrl-RS"/>
        </w:rPr>
      </w:pPr>
    </w:p>
    <w:p w14:paraId="398F57EC" w14:textId="0B07EC28" w:rsidR="009A7150" w:rsidRPr="004B4D91" w:rsidRDefault="009A7150" w:rsidP="009A7150">
      <w:pPr>
        <w:rPr>
          <w:rFonts w:ascii="Times New Roman" w:hAnsi="Times New Roman"/>
          <w:b/>
        </w:rPr>
      </w:pP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  <w:t xml:space="preserve">КОНКУРСНА КОМИСИЈА </w:t>
      </w:r>
    </w:p>
    <w:p w14:paraId="4B2CD831" w14:textId="77777777" w:rsidR="009A7150" w:rsidRPr="004B4D91" w:rsidRDefault="009A7150" w:rsidP="009A7150">
      <w:pPr>
        <w:rPr>
          <w:rFonts w:ascii="Times New Roman" w:hAnsi="Times New Roman"/>
          <w:b/>
        </w:rPr>
      </w:pPr>
    </w:p>
    <w:p w14:paraId="126EB961" w14:textId="3FC39A22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="00CD3EC0">
        <w:rPr>
          <w:rFonts w:ascii="Times New Roman" w:hAnsi="Times New Roman"/>
          <w:lang w:val="sr-Cyrl-RS"/>
        </w:rPr>
        <w:t>Нада Хенгл</w:t>
      </w:r>
      <w:r w:rsidRPr="004B4D91">
        <w:rPr>
          <w:rFonts w:ascii="Times New Roman" w:hAnsi="Times New Roman"/>
          <w:lang w:val="sr-Cyrl-RS"/>
        </w:rPr>
        <w:t>,</w:t>
      </w:r>
    </w:p>
    <w:p w14:paraId="3CCA6F18" w14:textId="4E928A92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  <w:t>председник</w:t>
      </w:r>
    </w:p>
    <w:p w14:paraId="3D14AFAE" w14:textId="77777777" w:rsidR="009A7150" w:rsidRPr="004B4D91" w:rsidRDefault="009A7150" w:rsidP="009A7150">
      <w:pPr>
        <w:rPr>
          <w:rFonts w:ascii="Times New Roman" w:hAnsi="Times New Roman"/>
          <w:lang w:val="sr-Cyrl-RS"/>
        </w:rPr>
      </w:pPr>
    </w:p>
    <w:p w14:paraId="5DA47662" w14:textId="2430E909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="00CD3EC0">
        <w:rPr>
          <w:rFonts w:ascii="Times New Roman" w:hAnsi="Times New Roman"/>
          <w:lang w:val="sr-Cyrl-RS"/>
        </w:rPr>
        <w:t>Градимир Ћирковић</w:t>
      </w:r>
      <w:r w:rsidRPr="004B4D91">
        <w:rPr>
          <w:rFonts w:ascii="Times New Roman" w:hAnsi="Times New Roman"/>
          <w:lang w:val="sr-Cyrl-RS"/>
        </w:rPr>
        <w:t xml:space="preserve">, </w:t>
      </w:r>
    </w:p>
    <w:p w14:paraId="095E7515" w14:textId="38A46A09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  <w:t>члан</w:t>
      </w:r>
    </w:p>
    <w:p w14:paraId="07BE5430" w14:textId="77777777" w:rsidR="009A7150" w:rsidRPr="004B4D91" w:rsidRDefault="009A7150" w:rsidP="009A7150">
      <w:pPr>
        <w:rPr>
          <w:rFonts w:ascii="Times New Roman" w:hAnsi="Times New Roman"/>
          <w:lang w:val="sr-Cyrl-RS"/>
        </w:rPr>
      </w:pPr>
    </w:p>
    <w:p w14:paraId="2BB079B3" w14:textId="30A8895C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="007C77BD">
        <w:rPr>
          <w:rFonts w:ascii="Times New Roman" w:hAnsi="Times New Roman"/>
          <w:lang w:val="sr-Cyrl-RS"/>
        </w:rPr>
        <w:t>Зорица Лукић</w:t>
      </w:r>
      <w:r w:rsidRPr="004B4D91">
        <w:rPr>
          <w:rFonts w:ascii="Times New Roman" w:hAnsi="Times New Roman"/>
          <w:lang w:val="sr-Cyrl-RS"/>
        </w:rPr>
        <w:t>,</w:t>
      </w:r>
    </w:p>
    <w:p w14:paraId="2C398DB6" w14:textId="7CD6FCD2" w:rsidR="009A7150" w:rsidRPr="004B4D91" w:rsidRDefault="009A7150" w:rsidP="009A7150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</w:r>
      <w:r w:rsidRPr="004B4D91">
        <w:rPr>
          <w:rFonts w:ascii="Times New Roman" w:hAnsi="Times New Roman"/>
          <w:lang w:val="sr-Cyrl-RS"/>
        </w:rPr>
        <w:tab/>
        <w:t>члан</w:t>
      </w:r>
    </w:p>
    <w:p w14:paraId="450E124C" w14:textId="77777777" w:rsidR="009A7150" w:rsidRPr="004B4D91" w:rsidRDefault="009A7150" w:rsidP="00532EF0">
      <w:pPr>
        <w:rPr>
          <w:rFonts w:ascii="Times New Roman" w:hAnsi="Times New Roman"/>
          <w:szCs w:val="24"/>
          <w:lang w:val="sr-Cyrl-RS"/>
        </w:rPr>
      </w:pPr>
    </w:p>
    <w:sectPr w:rsidR="009A7150" w:rsidRPr="004B4D91" w:rsidSect="009A4B41">
      <w:pgSz w:w="11906" w:h="16838"/>
      <w:pgMar w:top="709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BB6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6895"/>
    <w:multiLevelType w:val="hybridMultilevel"/>
    <w:tmpl w:val="88580250"/>
    <w:lvl w:ilvl="0" w:tplc="B61C0692">
      <w:start w:val="1"/>
      <w:numFmt w:val="decimal"/>
      <w:lvlText w:val="%1."/>
      <w:lvlJc w:val="left"/>
      <w:pPr>
        <w:ind w:left="720" w:hanging="360"/>
      </w:pPr>
      <w:rPr>
        <w:rFonts w:ascii="CTimesRoman" w:eastAsia="Times New 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0EE2"/>
    <w:multiLevelType w:val="hybridMultilevel"/>
    <w:tmpl w:val="88580250"/>
    <w:lvl w:ilvl="0" w:tplc="B61C0692">
      <w:start w:val="1"/>
      <w:numFmt w:val="decimal"/>
      <w:lvlText w:val="%1."/>
      <w:lvlJc w:val="left"/>
      <w:pPr>
        <w:ind w:left="720" w:hanging="360"/>
      </w:pPr>
      <w:rPr>
        <w:rFonts w:ascii="CTimesRoman" w:eastAsia="Times New 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25A7"/>
    <w:multiLevelType w:val="hybridMultilevel"/>
    <w:tmpl w:val="88580250"/>
    <w:lvl w:ilvl="0" w:tplc="B61C0692">
      <w:start w:val="1"/>
      <w:numFmt w:val="decimal"/>
      <w:lvlText w:val="%1."/>
      <w:lvlJc w:val="left"/>
      <w:pPr>
        <w:ind w:left="720" w:hanging="360"/>
      </w:pPr>
      <w:rPr>
        <w:rFonts w:ascii="CTimesRoman" w:eastAsia="Times New 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097F2B"/>
    <w:rsid w:val="00106D56"/>
    <w:rsid w:val="0015193C"/>
    <w:rsid w:val="002A25BB"/>
    <w:rsid w:val="002B5EF6"/>
    <w:rsid w:val="003578B8"/>
    <w:rsid w:val="00424A95"/>
    <w:rsid w:val="004706E4"/>
    <w:rsid w:val="004B4D91"/>
    <w:rsid w:val="004E38A2"/>
    <w:rsid w:val="00532EF0"/>
    <w:rsid w:val="006D1A9E"/>
    <w:rsid w:val="00743EB7"/>
    <w:rsid w:val="00743FD6"/>
    <w:rsid w:val="007A0AB7"/>
    <w:rsid w:val="007C77BD"/>
    <w:rsid w:val="008213D7"/>
    <w:rsid w:val="008E70AD"/>
    <w:rsid w:val="009A4B41"/>
    <w:rsid w:val="009A7150"/>
    <w:rsid w:val="009B400A"/>
    <w:rsid w:val="00AF5C61"/>
    <w:rsid w:val="00B00603"/>
    <w:rsid w:val="00B16B55"/>
    <w:rsid w:val="00BC162E"/>
    <w:rsid w:val="00C76EA3"/>
    <w:rsid w:val="00CD3EC0"/>
    <w:rsid w:val="00D11A9B"/>
    <w:rsid w:val="00D349E8"/>
    <w:rsid w:val="00D60453"/>
    <w:rsid w:val="00D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296E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Sandra Miladinović</cp:lastModifiedBy>
  <cp:revision>18</cp:revision>
  <dcterms:created xsi:type="dcterms:W3CDTF">2021-11-15T14:23:00Z</dcterms:created>
  <dcterms:modified xsi:type="dcterms:W3CDTF">2022-09-29T08:38:00Z</dcterms:modified>
</cp:coreProperties>
</file>