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60" w:rsidRPr="00490B60" w:rsidRDefault="00490B60" w:rsidP="00490B60">
      <w:pPr>
        <w:tabs>
          <w:tab w:val="center" w:pos="6804"/>
        </w:tabs>
        <w:jc w:val="right"/>
        <w:rPr>
          <w:b/>
          <w:u w:val="single"/>
          <w:lang w:val="sr-Cyrl-RS"/>
        </w:rPr>
      </w:pPr>
      <w:r w:rsidRPr="00490B60">
        <w:rPr>
          <w:b/>
          <w:u w:val="single"/>
        </w:rPr>
        <w:t xml:space="preserve">Образац бр. </w:t>
      </w:r>
      <w:r w:rsidRPr="00490B60">
        <w:rPr>
          <w:b/>
          <w:u w:val="single"/>
          <w:lang w:val="sr-Cyrl-RS"/>
        </w:rPr>
        <w:t>4</w:t>
      </w:r>
    </w:p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490B60" w:rsidRPr="00490B60" w:rsidTr="0007082D">
        <w:trPr>
          <w:cantSplit/>
        </w:trPr>
        <w:tc>
          <w:tcPr>
            <w:tcW w:w="5220" w:type="dxa"/>
            <w:vAlign w:val="center"/>
          </w:tcPr>
          <w:p w:rsidR="00490B60" w:rsidRPr="00490B60" w:rsidRDefault="00490B60" w:rsidP="0007082D">
            <w:pPr>
              <w:tabs>
                <w:tab w:val="left" w:pos="1418"/>
                <w:tab w:val="center" w:pos="5670"/>
                <w:tab w:val="center" w:pos="6663"/>
              </w:tabs>
              <w:rPr>
                <w:sz w:val="20"/>
                <w:szCs w:val="20"/>
                <w:lang w:val="sr-Cyrl-CS"/>
              </w:rPr>
            </w:pPr>
            <w:r w:rsidRPr="00490B60">
              <w:rPr>
                <w:sz w:val="20"/>
                <w:szCs w:val="20"/>
              </w:rPr>
              <w:t>(</w:t>
            </w:r>
            <w:r w:rsidRPr="00490B60">
              <w:rPr>
                <w:sz w:val="20"/>
                <w:szCs w:val="20"/>
                <w:lang w:val="sr-Cyrl-CS"/>
              </w:rPr>
              <w:t>Овлашћени подносилац захтева-назив општине, адреса, мат. број, пиб, број текућег рачуна за наменски трансфер са позивом на број)</w:t>
            </w:r>
          </w:p>
        </w:tc>
      </w:tr>
    </w:tbl>
    <w:p w:rsidR="00490B60" w:rsidRPr="00490B60" w:rsidRDefault="00490B60" w:rsidP="00490B60">
      <w:pPr>
        <w:jc w:val="both"/>
        <w:rPr>
          <w:b/>
          <w:bCs/>
          <w:spacing w:val="-6"/>
          <w:sz w:val="20"/>
          <w:szCs w:val="20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r w:rsidRPr="00490B60">
        <w:rPr>
          <w:b/>
          <w:bCs/>
          <w:spacing w:val="-6"/>
          <w:lang w:val="sr-Cyrl-CS"/>
        </w:rPr>
        <w:t>МИНИСТАРСТВО ДРЖАВНЕ УПРАВЕ</w:t>
      </w: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  <w:r w:rsidRPr="00490B60">
        <w:rPr>
          <w:b/>
          <w:bCs/>
          <w:spacing w:val="-6"/>
          <w:lang w:val="sr-Cyrl-CS"/>
        </w:rPr>
        <w:t>И ЛОКАЛНЕ САМОУПРАВЕ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bCs/>
          <w:spacing w:val="-6"/>
          <w:lang w:val="sr-Cyrl-CS"/>
        </w:rPr>
        <w:t>-Сектор за систем локалне самоуправе-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ЗАХТЕВ ЗА РАСПОДЕЛУ СРЕДСТАВА 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563476" w:rsidP="00490B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563476">
        <w:rPr>
          <w:rFonts w:ascii="Times New Roman" w:hAnsi="Times New Roman"/>
          <w:sz w:val="24"/>
          <w:szCs w:val="24"/>
          <w:lang w:val="sr-Cyrl-CS"/>
        </w:rPr>
        <w:t>ружање финансијске помоћи јединицама локалне самоуправе за реализацију пројеката који доприносе превентивном деловању на смањењу ризика од климатских промена, као и елементарних и других непогода, а све у циљу заштите имовинских интереса јединица локалне самоуправе и грађана</w:t>
      </w:r>
      <w:r w:rsidR="00490B60" w:rsidRPr="00490B60">
        <w:rPr>
          <w:rFonts w:ascii="Times New Roman" w:hAnsi="Times New Roman"/>
          <w:b/>
          <w:sz w:val="24"/>
          <w:szCs w:val="24"/>
          <w:lang w:val="sr-Cyrl-CS"/>
        </w:rPr>
        <w:t xml:space="preserve"> (Циљ 4)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296"/>
        <w:gridCol w:w="2160"/>
      </w:tblGrid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НАМЕНА СРЕДСТАВА (назив пројекта)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ЗАХТЕВАНИ ИЗНОС СРЕДСТАВА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УКУПНА ФИНАНСИЈСКА ВРЕДНОСТ НЕОПХОДНА ЗА РЕАЛИЗАЦИЈУ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rPr>
          <w:trHeight w:val="885"/>
        </w:trPr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ДРУГИ ИЗВОРИ ИЗ КОЈИХ СЕ ФИНАНСИРА РЕАЛИЗАЦИЈА</w:t>
            </w:r>
          </w:p>
        </w:tc>
        <w:tc>
          <w:tcPr>
            <w:tcW w:w="6456" w:type="dxa"/>
            <w:gridSpan w:val="2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563476" w:rsidRPr="00490B60" w:rsidRDefault="00563476" w:rsidP="0056347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Детаљан опис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 </w:t>
            </w:r>
            <w:r w:rsidR="00490B60" w:rsidRPr="00490B60">
              <w:rPr>
                <w:b/>
                <w:lang w:val="sr-Cyrl-CS"/>
              </w:rPr>
              <w:t>финансирања</w:t>
            </w:r>
            <w:r>
              <w:rPr>
                <w:b/>
                <w:lang w:val="sr-Cyrl-CS"/>
              </w:rPr>
              <w:t xml:space="preserve"> превентивних мера на смањењу ризика од климатских промена као и елементарних и других непогода</w:t>
            </w:r>
            <w:r w:rsidR="00490B60" w:rsidRPr="00490B60">
              <w:rPr>
                <w:b/>
                <w:lang w:val="sr-Cyrl-CS"/>
              </w:rPr>
              <w:t xml:space="preserve">, односно елаборат са описом 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lastRenderedPageBreak/>
              <w:t>ИЗВОД ИЗ БУЏЕТА ЈЛС УКОЛИКО ЈЕ ЈЕДИНИЦА ЛОКАЛНЕ САМОУПРАВЕ ОПРЕДЕЛИЛА СРЕДСТВА ЗА НАВЕДЕНЕ НАМЕНЕ У ВИСИНИ ОД</w:t>
            </w:r>
          </w:p>
        </w:tc>
        <w:tc>
          <w:tcPr>
            <w:tcW w:w="4296" w:type="dxa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490B60" w:rsidRPr="00490B60" w:rsidRDefault="00490B60" w:rsidP="0007082D">
            <w:pPr>
              <w:rPr>
                <w:lang w:val="sr-Cyrl-CS"/>
              </w:rPr>
            </w:pPr>
            <w:r w:rsidRPr="00490B60">
              <w:rPr>
                <w:lang w:val="sr-Cyrl-CS"/>
              </w:rPr>
              <w:t>Прилог бр _____</w:t>
            </w:r>
          </w:p>
        </w:tc>
      </w:tr>
      <w:tr w:rsidR="00490B60" w:rsidRPr="00490B60" w:rsidTr="0007082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>ДОСТАВЉЕНИ ИЗВЕШТАЈИ О УТРОШКУ СРЕДСТАВА ЗА РЕАЛИЗАЦИЈУ РАНИЈЕ ОДОБРЕНИХ НАМЕНА</w:t>
            </w:r>
          </w:p>
          <w:p w:rsidR="00490B60" w:rsidRPr="00490B60" w:rsidRDefault="00490B60" w:rsidP="0007082D">
            <w:pPr>
              <w:rPr>
                <w:b/>
                <w:lang w:val="sr-Cyrl-CS"/>
              </w:rPr>
            </w:pPr>
            <w:r w:rsidRPr="00490B60">
              <w:rPr>
                <w:b/>
                <w:lang w:val="sr-Cyrl-CS"/>
              </w:rPr>
              <w:t xml:space="preserve">(број и датум) </w:t>
            </w:r>
          </w:p>
        </w:tc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60" w:rsidRPr="00490B60" w:rsidRDefault="00490B60" w:rsidP="0007082D">
            <w:pPr>
              <w:rPr>
                <w:b/>
                <w:lang w:val="sr-Cyrl-CS"/>
              </w:rPr>
            </w:pPr>
          </w:p>
        </w:tc>
      </w:tr>
    </w:tbl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90B60">
        <w:rPr>
          <w:rFonts w:ascii="Times New Roman" w:hAnsi="Times New Roman"/>
          <w:b/>
          <w:sz w:val="24"/>
          <w:szCs w:val="24"/>
          <w:lang w:val="sr-Cyrl-CS"/>
        </w:rPr>
        <w:t>Образложење захтева:</w:t>
      </w: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b/>
          <w:lang w:val="sr-Cyrl-CS"/>
        </w:rPr>
        <w:tab/>
      </w:r>
      <w:r w:rsidRPr="00490B60">
        <w:rPr>
          <w:lang w:val="sr-Cyrl-CS"/>
        </w:rPr>
        <w:t>ГРАДОНАЧЕЛНИК /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lang w:val="sr-Cyrl-CS"/>
        </w:rPr>
      </w:pPr>
      <w:r w:rsidRPr="00490B60">
        <w:rPr>
          <w:lang w:val="sr-Cyrl-CS"/>
        </w:rPr>
        <w:tab/>
        <w:t>ПРЕДСЕДНИК ОПШТИНЕ</w:t>
      </w:r>
    </w:p>
    <w:p w:rsidR="00490B60" w:rsidRPr="00490B60" w:rsidRDefault="00490B60" w:rsidP="00490B60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490B60"/>
    <w:rsid w:val="00520ED5"/>
    <w:rsid w:val="00563476"/>
    <w:rsid w:val="00A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Ana Reljić</cp:lastModifiedBy>
  <cp:revision>3</cp:revision>
  <cp:lastPrinted>2019-02-20T08:45:00Z</cp:lastPrinted>
  <dcterms:created xsi:type="dcterms:W3CDTF">2019-02-08T11:38:00Z</dcterms:created>
  <dcterms:modified xsi:type="dcterms:W3CDTF">2019-02-20T08:50:00Z</dcterms:modified>
</cp:coreProperties>
</file>