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8" w:rsidRDefault="00FE2C88" w:rsidP="001B1F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Националној академији за јавну управу („Службени гласник РС“, број 94/17);</w:t>
      </w:r>
    </w:p>
    <w:p w:rsidR="00FE2C88" w:rsidRDefault="00FE2C88" w:rsidP="001B1F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запосленима у аутономним покрајинама и јединицама локалне самоуправе („Службени гласник РС“ бр. 21/16, 113/17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113/17 – др. закон и 95/18)</w:t>
      </w:r>
      <w:r w:rsidR="001B1F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2C88" w:rsidRDefault="00FE2C88" w:rsidP="001B1F0E">
      <w:pPr>
        <w:pStyle w:val="ListParagraph"/>
        <w:numPr>
          <w:ilvl w:val="0"/>
          <w:numId w:val="2"/>
        </w:numPr>
        <w:tabs>
          <w:tab w:val="left" w:pos="1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акредитацији, начину ангажовања и накнадама реализатора и спроводилаца програма стручног усавршавања у јавној управи („Службени гласник РС“, бр. 90/18 и 4/19)</w:t>
      </w:r>
    </w:p>
    <w:p w:rsidR="00FE2C88" w:rsidRDefault="00FE2C88" w:rsidP="001B1F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критеријумима и мерилима за вредновање програма стручног усавршавања („Службени гласник РС“, број 101/18);</w:t>
      </w:r>
    </w:p>
    <w:p w:rsidR="00FE2C88" w:rsidRDefault="00FE2C88" w:rsidP="001B1F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 Правилник о централној евиденцији програма стручног усавршавања у јавној управи и издавања уверења о учешћу у програму („Службени гласник РС“, број 102/18);</w:t>
      </w:r>
    </w:p>
    <w:p w:rsidR="00FE2C88" w:rsidRDefault="00FE2C88" w:rsidP="001B1F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Упутство о методологији за утврђивање потреба за стручним усавршавањем у органима јавне управе („Службени гласник РС“, број 32/19);</w:t>
      </w:r>
    </w:p>
    <w:p w:rsidR="00FC03EA" w:rsidRDefault="00FC03EA" w:rsidP="001B1F0E">
      <w:pPr>
        <w:tabs>
          <w:tab w:val="left" w:pos="180"/>
        </w:tabs>
        <w:rPr>
          <w:lang w:val="sr-Cyrl-RS"/>
        </w:rPr>
      </w:pPr>
    </w:p>
    <w:p w:rsidR="001B1F0E" w:rsidRPr="001B1F0E" w:rsidRDefault="001B1F0E" w:rsidP="001B1F0E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B1F0E">
        <w:rPr>
          <w:rFonts w:ascii="Times New Roman" w:hAnsi="Times New Roman" w:cs="Times New Roman"/>
          <w:sz w:val="24"/>
          <w:szCs w:val="24"/>
          <w:lang w:val="sr-Cyrl-RS"/>
        </w:rPr>
        <w:t>Напомена: Документа се налазе објављена веб презентацији Министарства</w:t>
      </w:r>
    </w:p>
    <w:sectPr w:rsidR="001B1F0E" w:rsidRPr="001B1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F23"/>
    <w:multiLevelType w:val="hybridMultilevel"/>
    <w:tmpl w:val="FA9CFF26"/>
    <w:lvl w:ilvl="0" w:tplc="E1146D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C2439"/>
    <w:multiLevelType w:val="hybridMultilevel"/>
    <w:tmpl w:val="B49A1D3A"/>
    <w:lvl w:ilvl="0" w:tplc="E1146D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FE"/>
    <w:rsid w:val="00042676"/>
    <w:rsid w:val="001B1F0E"/>
    <w:rsid w:val="004E36FE"/>
    <w:rsid w:val="00FC03EA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96661-C008-4AC6-A6EB-52F8AB87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8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8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2021-02-10T07:04:00Z</dcterms:created>
  <dcterms:modified xsi:type="dcterms:W3CDTF">2021-02-10T07:24:00Z</dcterms:modified>
</cp:coreProperties>
</file>