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D6" w:rsidRPr="003509D6" w:rsidRDefault="003509D6" w:rsidP="003509D6">
      <w:pPr>
        <w:tabs>
          <w:tab w:val="left" w:pos="270"/>
        </w:tabs>
        <w:jc w:val="both"/>
        <w:rPr>
          <w:rFonts w:eastAsia="Calibri"/>
          <w:b/>
          <w:lang w:val="sr-Cyrl-RS"/>
        </w:rPr>
      </w:pPr>
      <w:r>
        <w:rPr>
          <w:rFonts w:eastAsia="Calibri"/>
          <w:color w:val="000000"/>
          <w:shd w:val="clear" w:color="auto" w:fill="FFFFFF"/>
          <w:lang w:val="sr-Cyrl-RS"/>
        </w:rPr>
        <w:t>Материјали за проверу п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>осебн</w:t>
      </w:r>
      <w:proofErr w:type="spellStart"/>
      <w:r w:rsidR="00D761F5"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функционалн</w:t>
      </w:r>
      <w:proofErr w:type="spellStart"/>
      <w:r w:rsidR="00D761F5"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компетенција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за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одређено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радно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место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- 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>релеванти прописи из делокруга радног места (</w:t>
      </w:r>
      <w:r w:rsidR="003B529D">
        <w:rPr>
          <w:rFonts w:eastAsia="Calibri"/>
          <w:color w:val="000000"/>
          <w:shd w:val="clear" w:color="auto" w:fill="FFFFFF"/>
          <w:lang w:val="sr-Cyrl-RS"/>
        </w:rPr>
        <w:t>Закон о државној управи</w:t>
      </w:r>
      <w:r w:rsidR="00CC5BFC">
        <w:rPr>
          <w:rFonts w:eastAsia="Calibri"/>
          <w:color w:val="000000"/>
          <w:shd w:val="clear" w:color="auto" w:fill="FFFFFF"/>
          <w:lang w:val="sr-Cyrl-RS"/>
        </w:rPr>
        <w:t>, Закон о државним службеницима</w:t>
      </w:r>
      <w:r w:rsidR="00E40686">
        <w:rPr>
          <w:rFonts w:eastAsia="Calibri"/>
          <w:color w:val="000000"/>
          <w:shd w:val="clear" w:color="auto" w:fill="FFFFFF"/>
          <w:lang w:val="sr-Cyrl-RS"/>
        </w:rPr>
        <w:t>, Закон о Националној академији за јавну управу</w:t>
      </w:r>
      <w:bookmarkStart w:id="0" w:name="_GoBack"/>
      <w:bookmarkEnd w:id="0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) </w:t>
      </w:r>
      <w:r>
        <w:rPr>
          <w:rFonts w:eastAsia="Calibri"/>
          <w:color w:val="000000"/>
          <w:shd w:val="clear" w:color="auto" w:fill="FFFFFF"/>
          <w:lang w:val="sr-Cyrl-RS"/>
        </w:rPr>
        <w:t>могу се наћи на следећем линку:</w:t>
      </w:r>
    </w:p>
    <w:p w:rsidR="003509D6" w:rsidRDefault="003509D6"/>
    <w:p w:rsidR="0007343F" w:rsidRDefault="00E40686">
      <w:hyperlink r:id="rId5" w:history="1">
        <w:r w:rsidR="003509D6" w:rsidRPr="00CA0CCE">
          <w:rPr>
            <w:rStyle w:val="Hyperlink"/>
          </w:rPr>
          <w:t>http://mduls.gov.rs/propisi/zakoni-u-primeni/</w:t>
        </w:r>
      </w:hyperlink>
    </w:p>
    <w:p w:rsidR="003509D6" w:rsidRDefault="003509D6"/>
    <w:sectPr w:rsidR="0035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7343F"/>
    <w:rsid w:val="003509D6"/>
    <w:rsid w:val="003B529D"/>
    <w:rsid w:val="006C48A0"/>
    <w:rsid w:val="00CC5BFC"/>
    <w:rsid w:val="00D761F5"/>
    <w:rsid w:val="00E40686"/>
    <w:rsid w:val="00F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F8E9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Nataša Lukić</cp:lastModifiedBy>
  <cp:revision>6</cp:revision>
  <dcterms:created xsi:type="dcterms:W3CDTF">2022-06-16T08:10:00Z</dcterms:created>
  <dcterms:modified xsi:type="dcterms:W3CDTF">2022-08-12T12:12:00Z</dcterms:modified>
</cp:coreProperties>
</file>