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11" w:rsidRDefault="005501E5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sr-Cyrl-CS"/>
        </w:rPr>
      </w:pPr>
      <w:bookmarkStart w:id="0" w:name="_GoBack"/>
      <w:bookmarkEnd w:id="0"/>
      <w:r w:rsidRPr="005501E5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ОПШТИ УПРАВНИ ПОСТУПАК И ОСНОВИ УПРАВНИХ СПОРОВА</w:t>
      </w:r>
      <w:r w:rsidRPr="005501E5">
        <w:rPr>
          <w:rFonts w:ascii="Times New Roman" w:hAnsi="Times New Roman" w:cs="Times New Roman"/>
          <w:b/>
          <w:bCs/>
          <w:spacing w:val="-8"/>
          <w:sz w:val="28"/>
          <w:szCs w:val="28"/>
          <w:lang w:val="sr-Cyrl-CS"/>
        </w:rPr>
        <w:t xml:space="preserve"> </w:t>
      </w:r>
    </w:p>
    <w:p w:rsidR="006D5B11" w:rsidRPr="00FE33D0" w:rsidRDefault="00FE33D0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en-US"/>
        </w:rPr>
      </w:pPr>
      <w:r w:rsidRPr="00FE33D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t>Питања за писмени део испита за инспектора</w:t>
      </w:r>
      <w:r w:rsidR="00674E32" w:rsidRPr="00FE33D0">
        <w:rPr>
          <w:rStyle w:val="FootnoteReference"/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footnoteReference w:id="1"/>
      </w:r>
      <w:r w:rsidR="005501E5" w:rsidRPr="00FE33D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t xml:space="preserve"> </w:t>
      </w:r>
    </w:p>
    <w:p w:rsidR="00EA74DD" w:rsidRPr="00EA74DD" w:rsidRDefault="00EA74DD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Коначан је управни акт: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1.против којег није више дозвољено изјавити жалбу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2.против којег није више дозвољено изјавити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3.против којег није више дозвољено изјавити жалбу у управном поступку 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Усмена расправа у управном поступку обавезно се одржава: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1.ако то захтева странка на основу чијег захтева је покренут управни поступак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2.ако у поступку учествује више странака са супротним интересима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3.увек у првостепеном управном поступку</w:t>
      </w:r>
    </w:p>
    <w:p w:rsidR="0058465A" w:rsidRDefault="0058465A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1E5" w:rsidRPr="00EA74DD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A74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32B4">
        <w:rPr>
          <w:rFonts w:ascii="Times New Roman" w:hAnsi="Times New Roman" w:cs="Times New Roman"/>
          <w:b/>
          <w:sz w:val="24"/>
          <w:szCs w:val="24"/>
        </w:rPr>
        <w:t>3.</w:t>
      </w:r>
      <w:r w:rsidR="00EA74DD" w:rsidRPr="00EA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E5">
        <w:rPr>
          <w:rFonts w:ascii="Times New Roman" w:hAnsi="Times New Roman" w:cs="Times New Roman"/>
          <w:sz w:val="24"/>
          <w:szCs w:val="24"/>
        </w:rPr>
        <w:t>Ако тужени измени сопствено решење како би удовољио тужбеном захтеву: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1.управни спор се обуставља, ако суд то нађе за целисходно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2.управни спор се обуставља, ако на то пристане тужилац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3.управни спор се обуставља, без потребе да се тужилац о томе изјасни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5501E5" w:rsidRPr="005501E5">
        <w:rPr>
          <w:rFonts w:ascii="Times New Roman" w:hAnsi="Times New Roman" w:cs="Times New Roman"/>
          <w:sz w:val="24"/>
          <w:szCs w:val="24"/>
        </w:rPr>
        <w:t xml:space="preserve"> Неблаговремена жалба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1.одбија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2.одбацује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3.обуставља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Странка на основу чијег захтева је покренут поступак може да одустане од захтева до: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1.одржавања усмене расправе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2.окончања првостепеног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3.окончања другостепеног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Default="004532B4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79590E">
        <w:rPr>
          <w:rFonts w:ascii="Times New Roman" w:hAnsi="Times New Roman" w:cs="Times New Roman"/>
          <w:sz w:val="24"/>
          <w:szCs w:val="24"/>
          <w:lang w:val="sr-Cyrl-RS"/>
        </w:rPr>
        <w:t>Приговор се може изјавити против:</w:t>
      </w:r>
    </w:p>
    <w:p w:rsid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закључка</w:t>
      </w:r>
    </w:p>
    <w:p w:rsid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записника</w:t>
      </w:r>
    </w:p>
    <w:p w:rsidR="0079590E" w:rsidRP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управне радње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управни орган сам расправи претходно питање</w:t>
      </w:r>
      <w:r w:rsidR="005501E5" w:rsidRPr="005501E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1.решење претходног питања важи само за тај конкретан случај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2.решење претходног питања може да користи исти орган у другим случајевима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3.решење претходног питања могу да користе и други органи, у сличним случајевима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Неоснована жалба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1.одбацује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2.одбија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3.обуставља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Тужбом у управном спору може се оспоравати: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1.законитост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2.целисходност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3.законитост и целисходност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532B4">
        <w:rPr>
          <w:rFonts w:ascii="Times New Roman" w:hAnsi="Times New Roman" w:cs="Times New Roman"/>
          <w:b/>
          <w:sz w:val="24"/>
          <w:szCs w:val="24"/>
        </w:rPr>
        <w:t>10.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одустане од жалбе, поступак се</w:t>
      </w:r>
      <w:r w:rsidR="005501E5" w:rsidRPr="005501E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1.прекида, ако не постоји јавни интерес за даље вођење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2.обуставља, ако не постоји јавни интерес за даље вођење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3.наставља, ако то захтева првостепени орган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501E5" w:rsidRPr="005501E5">
        <w:rPr>
          <w:rFonts w:ascii="Times New Roman" w:hAnsi="Times New Roman" w:cs="Times New Roman"/>
          <w:sz w:val="24"/>
          <w:szCs w:val="24"/>
        </w:rPr>
        <w:t>Закључено поравнање оспорава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1.жалбом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3.тужбом у парничном поступку</w:t>
      </w:r>
    </w:p>
    <w:p w:rsidR="00EA74DD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="00EA7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Нецелисходност акта може се нападати: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1.жалбом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3.жалбом у управном поступку и 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501E5" w:rsidRPr="005501E5">
        <w:rPr>
          <w:rFonts w:ascii="Times New Roman" w:hAnsi="Times New Roman" w:cs="Times New Roman"/>
          <w:sz w:val="24"/>
          <w:szCs w:val="24"/>
        </w:rPr>
        <w:t>Правноснажан је управни акт: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1.против којег није више дозвољено изјавити жалбу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2.против којег није више дозвољено изјавити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3.против којег није више дозвољено изјавити жалбу у управном поступку и тужбу у управном спору</w:t>
      </w:r>
    </w:p>
    <w:p w:rsidR="005501E5" w:rsidRPr="00EA74DD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на основу чијег захтева је покренут управни поступак не покрене пред надлежним органом поступак за решавање претходног питања у року који јој је оставио орган који решава управну ствар, управни поступак биће: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1.прекинут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2.обустављен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3.настављен без решавања претходног питања</w:t>
      </w:r>
    </w:p>
    <w:p w:rsidR="005501E5" w:rsidRPr="00674E32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не изјави жалбу у законом предвиђеном року, истеком рока за жалбу првостепено решење постаје: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1.само коначно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2.само правноснажно</w:t>
      </w:r>
    </w:p>
    <w:p w:rsid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3.и коначно и правноснажно</w:t>
      </w:r>
    </w:p>
    <w:p w:rsidR="00EA74DD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DD" w:rsidRPr="005501E5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32" w:rsidRDefault="00674E32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6D5B11">
        <w:rPr>
          <w:rFonts w:ascii="Times New Roman" w:hAnsi="Times New Roman" w:cs="Times New Roman"/>
          <w:b/>
          <w:sz w:val="24"/>
          <w:szCs w:val="24"/>
          <w:lang w:val="sr-Cyrl-CS"/>
        </w:rPr>
        <w:t>итература</w:t>
      </w:r>
    </w:p>
    <w:p w:rsidR="00674E32" w:rsidRDefault="00674E32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5B11" w:rsidRDefault="006D5B11" w:rsidP="006D5B11">
      <w:pPr>
        <w:pStyle w:val="Body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B11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4A4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РС“, бр. </w:t>
      </w:r>
      <w:r w:rsidR="004A4A41">
        <w:rPr>
          <w:rFonts w:ascii="Times New Roman" w:hAnsi="Times New Roman" w:cs="Times New Roman"/>
          <w:sz w:val="24"/>
          <w:szCs w:val="24"/>
          <w:lang w:val="sr-Cyrl-CS"/>
        </w:rPr>
        <w:t>86/16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D5B11" w:rsidRPr="006D5B11" w:rsidRDefault="006D5B11" w:rsidP="006D5B11">
      <w:pPr>
        <w:pStyle w:val="Body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B11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управним споровима </w:t>
      </w:r>
      <w:r w:rsidR="00CE2686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111/09)</w:t>
      </w:r>
    </w:p>
    <w:sectPr w:rsidR="006D5B11" w:rsidRPr="006D5B11">
      <w:pgSz w:w="12240" w:h="15840"/>
      <w:pgMar w:top="709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ED" w:rsidRDefault="00003AED" w:rsidP="00674E32">
      <w:r>
        <w:separator/>
      </w:r>
    </w:p>
  </w:endnote>
  <w:endnote w:type="continuationSeparator" w:id="0">
    <w:p w:rsidR="00003AED" w:rsidRDefault="00003AED" w:rsidP="0067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ED" w:rsidRDefault="00003AED" w:rsidP="00674E32">
      <w:r>
        <w:separator/>
      </w:r>
    </w:p>
  </w:footnote>
  <w:footnote w:type="continuationSeparator" w:id="0">
    <w:p w:rsidR="00003AED" w:rsidRDefault="00003AED" w:rsidP="00674E32">
      <w:r>
        <w:continuationSeparator/>
      </w:r>
    </w:p>
  </w:footnote>
  <w:footnote w:id="1">
    <w:p w:rsidR="00674E32" w:rsidRPr="00674E32" w:rsidRDefault="00674E32" w:rsidP="00674E3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74E3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Напомена: На питање се одговара заокруживањем редног броја једног од понуђених одговoра.</w:t>
      </w:r>
    </w:p>
    <w:p w:rsidR="00674E32" w:rsidRPr="00674E32" w:rsidRDefault="00674E32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7AD"/>
    <w:multiLevelType w:val="hybridMultilevel"/>
    <w:tmpl w:val="39E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FD8"/>
    <w:multiLevelType w:val="hybridMultilevel"/>
    <w:tmpl w:val="4BD23CFE"/>
    <w:lvl w:ilvl="0" w:tplc="664255DC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B1B"/>
    <w:multiLevelType w:val="hybridMultilevel"/>
    <w:tmpl w:val="6144DAD8"/>
    <w:lvl w:ilvl="0" w:tplc="53DEBB0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724A"/>
    <w:multiLevelType w:val="hybridMultilevel"/>
    <w:tmpl w:val="C5A263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4623E6"/>
    <w:multiLevelType w:val="hybridMultilevel"/>
    <w:tmpl w:val="BFC6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5"/>
    <w:rsid w:val="00003AED"/>
    <w:rsid w:val="00013188"/>
    <w:rsid w:val="000F2512"/>
    <w:rsid w:val="00130A1C"/>
    <w:rsid w:val="0014212D"/>
    <w:rsid w:val="00171627"/>
    <w:rsid w:val="002E5E36"/>
    <w:rsid w:val="004532B4"/>
    <w:rsid w:val="004A4A41"/>
    <w:rsid w:val="004B422B"/>
    <w:rsid w:val="005501E5"/>
    <w:rsid w:val="0058465A"/>
    <w:rsid w:val="00674E32"/>
    <w:rsid w:val="006834D2"/>
    <w:rsid w:val="006D5B11"/>
    <w:rsid w:val="007928CE"/>
    <w:rsid w:val="0079590E"/>
    <w:rsid w:val="00A70611"/>
    <w:rsid w:val="00AF1DC6"/>
    <w:rsid w:val="00BD675B"/>
    <w:rsid w:val="00C27289"/>
    <w:rsid w:val="00CE2686"/>
    <w:rsid w:val="00D2639C"/>
    <w:rsid w:val="00E46A9A"/>
    <w:rsid w:val="00EA74DD"/>
    <w:rsid w:val="00F82205"/>
    <w:rsid w:val="00FE33D0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3DE5B-2F93-4A09-BD43-356AE1D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0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50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E32"/>
    <w:rPr>
      <w:rFonts w:eastAsia="Arial Unicode MS"/>
      <w:sz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050F-E3A4-4786-867D-7627F76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Софија Миленковић</dc:creator>
  <cp:lastModifiedBy>Наташа Соколовић</cp:lastModifiedBy>
  <cp:revision>2</cp:revision>
  <dcterms:created xsi:type="dcterms:W3CDTF">2018-07-23T13:09:00Z</dcterms:created>
  <dcterms:modified xsi:type="dcterms:W3CDTF">2018-07-23T13:09:00Z</dcterms:modified>
</cp:coreProperties>
</file>