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93" w:rsidRPr="00D41F55" w:rsidRDefault="00081B93">
      <w:pPr>
        <w:spacing w:after="90"/>
        <w:rPr>
          <w:sz w:val="24"/>
          <w:szCs w:val="24"/>
        </w:rPr>
      </w:pPr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r w:rsidRPr="00D41F55">
        <w:rPr>
          <w:rFonts w:ascii="Times" w:hAnsi="Times"/>
          <w:b/>
          <w:color w:val="333333"/>
          <w:sz w:val="24"/>
          <w:szCs w:val="24"/>
        </w:rPr>
        <w:t xml:space="preserve">ЗАКОН </w:t>
      </w:r>
      <w:r w:rsidRPr="00D41F55">
        <w:rPr>
          <w:sz w:val="24"/>
          <w:szCs w:val="24"/>
        </w:rPr>
        <w:br/>
      </w:r>
      <w:r w:rsidRPr="00D41F55">
        <w:rPr>
          <w:rFonts w:ascii="Times" w:hAnsi="Times"/>
          <w:b/>
          <w:color w:val="333333"/>
          <w:sz w:val="24"/>
          <w:szCs w:val="24"/>
        </w:rPr>
        <w:t xml:space="preserve">О ИЗМЕНАМА И ДОПУНАМА ЗАКОНА О ЈАВНИМ АГЕНЦИЈАМА </w:t>
      </w:r>
    </w:p>
    <w:p w:rsidR="00081B93" w:rsidRPr="00D41F55" w:rsidRDefault="00D811C1">
      <w:pPr>
        <w:spacing w:after="450"/>
        <w:ind w:left="750"/>
        <w:jc w:val="center"/>
        <w:rPr>
          <w:sz w:val="24"/>
          <w:szCs w:val="24"/>
        </w:rPr>
      </w:pPr>
      <w:r w:rsidRPr="00D41F55">
        <w:rPr>
          <w:rFonts w:ascii="Times" w:hAnsi="Times"/>
          <w:b/>
          <w:sz w:val="24"/>
          <w:szCs w:val="24"/>
        </w:rPr>
        <w:t xml:space="preserve">(Сл. гласник РС бр. 47/18) </w:t>
      </w:r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r w:rsidRPr="00D41F55">
        <w:rPr>
          <w:rFonts w:ascii="Times" w:hAnsi="Times"/>
          <w:b/>
          <w:color w:val="000000"/>
          <w:sz w:val="24"/>
          <w:szCs w:val="24"/>
        </w:rPr>
        <w:t xml:space="preserve">Члан 1. 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У Закону о јавним агенцијама ("Службени гласник РС", бр. 18/05 и 81/05 - исправка) у члану 7.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став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1.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после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речи: "државну управу" додају се запета и речи: "а у погледу спречавања сукоба интереса запослених у јавној агенцији сходно се примењују прописи који се односе на спречавање сукоба интереса државних службеника". </w:t>
      </w:r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r w:rsidRPr="00D41F55">
        <w:rPr>
          <w:rFonts w:ascii="Times" w:hAnsi="Times"/>
          <w:b/>
          <w:color w:val="000000"/>
          <w:sz w:val="24"/>
          <w:szCs w:val="24"/>
        </w:rPr>
        <w:t xml:space="preserve"> Члан 2. 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У члану 16.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став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1.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речи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>: "које је стручњак у једној или више области из делокруга јавне агенције," замењују се речима: "које има најмање девет година радног искуства на пословима из области рада јавне агенције,".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У ставу 2.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после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речи: "именује" додају се речи: "и разрешава", а после речи: "именују" додају се речи: "и разрешавају".</w:t>
      </w:r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r w:rsidRPr="00D41F55">
        <w:rPr>
          <w:rFonts w:ascii="Times" w:hAnsi="Times"/>
          <w:b/>
          <w:color w:val="000000"/>
          <w:sz w:val="24"/>
          <w:szCs w:val="24"/>
        </w:rPr>
        <w:t xml:space="preserve"> Члан 3. 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У члану 17.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став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1.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после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речи: "именован" додају се речи: "још два пута".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Став 2.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брише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се.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Досадашњи став 3.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постаје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став 2.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У досадашњем ставу 4.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који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постаје став 3.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после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речи: "јавне агенције" додају се запета и речи: "у складу са актом Владе".</w:t>
      </w:r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r w:rsidRPr="00D41F55">
        <w:rPr>
          <w:rFonts w:ascii="Times" w:hAnsi="Times"/>
          <w:b/>
          <w:color w:val="000000"/>
          <w:sz w:val="24"/>
          <w:szCs w:val="24"/>
        </w:rPr>
        <w:t xml:space="preserve"> Члан 4. 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У члану 21.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став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3.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после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речи: "именован" додају се речи: "још два пута.", а речи: "Посебним законом може се одредити друкчије трајање мандата директора и ограничити број именовања." бришу се.</w:t>
      </w:r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r w:rsidRPr="00D41F55">
        <w:rPr>
          <w:rFonts w:ascii="Times" w:hAnsi="Times"/>
          <w:b/>
          <w:color w:val="000000"/>
          <w:sz w:val="24"/>
          <w:szCs w:val="24"/>
        </w:rPr>
        <w:t xml:space="preserve"> Члан 5. 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У члану 22.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речи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>: "које има најмање пет година радног искуства у једној или више области из делокруга јавне агенције" замењују се речима: "изузев услова који одређује да лице не може бити запослено у јавној агенцији".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После става 1.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додаје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се став 2.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који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гласи:</w:t>
      </w:r>
    </w:p>
    <w:p w:rsidR="00081B93" w:rsidRPr="00D41F55" w:rsidRDefault="00D811C1">
      <w:pPr>
        <w:spacing w:after="90"/>
        <w:ind w:left="60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>"Лице које је именовано за директора јавне агенције не може бити члан органа политичке странке.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".</w:t>
      </w:r>
      <w:proofErr w:type="gramEnd"/>
    </w:p>
    <w:p w:rsidR="00D41F55" w:rsidRDefault="00D811C1">
      <w:pPr>
        <w:spacing w:after="225"/>
        <w:jc w:val="center"/>
        <w:rPr>
          <w:rFonts w:ascii="Times" w:hAnsi="Times"/>
          <w:b/>
          <w:color w:val="000000"/>
          <w:sz w:val="24"/>
          <w:szCs w:val="24"/>
        </w:rPr>
      </w:pPr>
      <w:r w:rsidRPr="00D41F55">
        <w:rPr>
          <w:rFonts w:ascii="Times" w:hAnsi="Times"/>
          <w:b/>
          <w:color w:val="000000"/>
          <w:sz w:val="24"/>
          <w:szCs w:val="24"/>
        </w:rPr>
        <w:t xml:space="preserve"> </w:t>
      </w:r>
    </w:p>
    <w:p w:rsidR="00D41F55" w:rsidRDefault="00D41F55">
      <w:pPr>
        <w:spacing w:after="225"/>
        <w:jc w:val="center"/>
        <w:rPr>
          <w:rFonts w:ascii="Times" w:hAnsi="Times"/>
          <w:b/>
          <w:color w:val="000000"/>
          <w:sz w:val="24"/>
          <w:szCs w:val="24"/>
        </w:rPr>
      </w:pPr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r w:rsidRPr="00D41F55">
        <w:rPr>
          <w:rFonts w:ascii="Times" w:hAnsi="Times"/>
          <w:b/>
          <w:color w:val="000000"/>
          <w:sz w:val="24"/>
          <w:szCs w:val="24"/>
        </w:rPr>
        <w:lastRenderedPageBreak/>
        <w:t xml:space="preserve">Члан 6. 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У члану 25.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став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1.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после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речи: "Републици Србији" додају се запета и речи: "као и на интернет презентацији јавне агенције и оснивача јавне агенције".</w:t>
      </w:r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r w:rsidRPr="00D41F55">
        <w:rPr>
          <w:rFonts w:ascii="Times" w:hAnsi="Times"/>
          <w:b/>
          <w:color w:val="000000"/>
          <w:sz w:val="24"/>
          <w:szCs w:val="24"/>
        </w:rPr>
        <w:t xml:space="preserve"> Члан 7. 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У члану 26.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речи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>: "податке о изборном поступку," замењују се речима: "податке о стручној оспособљености, знањима и вештинама које се оцењују у изборном поступку и начину њихове провере, критеријуме за рангирање кандидата,".</w:t>
      </w:r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r w:rsidRPr="00D41F55">
        <w:rPr>
          <w:rFonts w:ascii="Times" w:hAnsi="Times"/>
          <w:b/>
          <w:color w:val="000000"/>
          <w:sz w:val="24"/>
          <w:szCs w:val="24"/>
        </w:rPr>
        <w:t xml:space="preserve"> Члан 8. 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У члану 27.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став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3.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мења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се и гласи:</w:t>
      </w:r>
    </w:p>
    <w:p w:rsidR="00081B93" w:rsidRPr="00D41F55" w:rsidRDefault="00D811C1">
      <w:pPr>
        <w:spacing w:after="90"/>
        <w:ind w:left="60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>"После спроведеног изборног поступка, управни одбор саставља листу од највише три кандидата који су у изборном поступку постигли најбољи резултат са образложењем испуњености мерила прописаних за избор за предложене кандидате и подноси је оснивачу, у року од 15 дана од дана окончања изборног поступка, заједно са записницима о спроведеном изборном поступку.".</w:t>
      </w:r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r w:rsidRPr="00D41F55">
        <w:rPr>
          <w:rFonts w:ascii="Times" w:hAnsi="Times"/>
          <w:b/>
          <w:color w:val="000000"/>
          <w:sz w:val="24"/>
          <w:szCs w:val="24"/>
        </w:rPr>
        <w:t xml:space="preserve"> Члан 9. 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У члану 28.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став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1.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после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речи: "управни одбор" додају се запета и речи: "у року од 30 дана од дана достављања листе за избор".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У ставу 4.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после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речи: "захтевани резултат" додају се запета и речи: "односно ако оснивач не именује ниједног кандидата са листе за избор,".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После става 4.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додаје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се став 5.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који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гласи:</w:t>
      </w:r>
    </w:p>
    <w:p w:rsidR="00081B93" w:rsidRPr="00D41F55" w:rsidRDefault="00D811C1">
      <w:pPr>
        <w:spacing w:after="90"/>
        <w:ind w:left="60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>"Управни одбор дужан је да о конкурсном поступку обавештава јавност постављањем информација на интернет презентацији јавне агенције о току конкурсног поступка, окончаним радњама у поступку и рангирању са навођењем резултата кандидата, при чему се кандидати који су учествовали у изборном поступку наводе према шифрама које добијају при подношењу пријава.".</w:t>
      </w:r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r w:rsidRPr="00D41F55">
        <w:rPr>
          <w:rFonts w:ascii="Times" w:hAnsi="Times"/>
          <w:b/>
          <w:color w:val="000000"/>
          <w:sz w:val="24"/>
          <w:szCs w:val="24"/>
        </w:rPr>
        <w:t xml:space="preserve"> Члан 10. 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У члану 31.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став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1.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речи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>: "Члан управног одбора или директор разрешава се", замењују се речима: "Директор се разрешава", а речи: "члана управног одбора односно" бришу се.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У ставу 3.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речи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>: "члана управног одбора и" бришу се.</w:t>
      </w:r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r w:rsidRPr="00D41F55">
        <w:rPr>
          <w:rFonts w:ascii="Times" w:hAnsi="Times"/>
          <w:b/>
          <w:color w:val="000000"/>
          <w:sz w:val="24"/>
          <w:szCs w:val="24"/>
        </w:rPr>
        <w:t xml:space="preserve"> Члан 11. 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У члану 32.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став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1.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речи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>: "члана управног одбора односно" бришу се.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У ставу 3.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речи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>: "члану управног одбора односно" бришу се.</w:t>
      </w:r>
    </w:p>
    <w:p w:rsidR="00D41F55" w:rsidRDefault="00D41F55">
      <w:pPr>
        <w:spacing w:after="225"/>
        <w:jc w:val="center"/>
        <w:rPr>
          <w:rFonts w:ascii="Times" w:hAnsi="Times"/>
          <w:b/>
          <w:color w:val="000000"/>
          <w:sz w:val="24"/>
          <w:szCs w:val="24"/>
        </w:rPr>
      </w:pPr>
    </w:p>
    <w:p w:rsidR="00D41F55" w:rsidRDefault="00D41F55">
      <w:pPr>
        <w:spacing w:after="225"/>
        <w:jc w:val="center"/>
        <w:rPr>
          <w:rFonts w:ascii="Times" w:hAnsi="Times"/>
          <w:b/>
          <w:color w:val="000000"/>
          <w:sz w:val="24"/>
          <w:szCs w:val="24"/>
        </w:rPr>
      </w:pPr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bookmarkStart w:id="0" w:name="_GoBack"/>
      <w:bookmarkEnd w:id="0"/>
      <w:r w:rsidRPr="00D41F55">
        <w:rPr>
          <w:rFonts w:ascii="Times" w:hAnsi="Times"/>
          <w:b/>
          <w:color w:val="000000"/>
          <w:sz w:val="24"/>
          <w:szCs w:val="24"/>
        </w:rPr>
        <w:lastRenderedPageBreak/>
        <w:t xml:space="preserve"> Члан 12. 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У члану 33.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став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1.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речи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>: "најдуже на шест месеци" замењују се речима: "до именовања директора на јавном конкурсу у складу са овим законом".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После става 1.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додаје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се нови став 2.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који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гласи:</w:t>
      </w:r>
    </w:p>
    <w:p w:rsidR="00081B93" w:rsidRPr="00D41F55" w:rsidRDefault="00D811C1">
      <w:pPr>
        <w:spacing w:after="90"/>
        <w:ind w:left="60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>"Јавни конкурс за именовање директора расписује се у року од 30 дана од дана именовања вршиоца дужности.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".</w:t>
      </w:r>
      <w:proofErr w:type="gramEnd"/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Досадашњи став 2.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постаје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став 3.</w:t>
      </w:r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r w:rsidRPr="00D41F55">
        <w:rPr>
          <w:rFonts w:ascii="Times" w:hAnsi="Times"/>
          <w:b/>
          <w:color w:val="000000"/>
          <w:sz w:val="24"/>
          <w:szCs w:val="24"/>
        </w:rPr>
        <w:t xml:space="preserve"> Члан 13. 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После члана 34.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додају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се наслов и члан 34а који гласе:</w:t>
      </w:r>
    </w:p>
    <w:p w:rsidR="00081B93" w:rsidRPr="00D41F55" w:rsidRDefault="00D811C1">
      <w:pPr>
        <w:spacing w:after="90"/>
        <w:ind w:left="60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>"Заснивање радног односа са запосленима у јавној агенцији</w:t>
      </w:r>
    </w:p>
    <w:p w:rsidR="00081B93" w:rsidRPr="00D41F55" w:rsidRDefault="00D811C1">
      <w:pPr>
        <w:spacing w:after="90"/>
        <w:ind w:left="60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>Члан 34а</w:t>
      </w:r>
    </w:p>
    <w:p w:rsidR="00081B93" w:rsidRPr="00D41F55" w:rsidRDefault="00D811C1">
      <w:pPr>
        <w:spacing w:after="90"/>
        <w:ind w:left="60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>Радни однос на неодређено време у јавној агенцији заснива се након спроведеног јавног конкурса који спроводи конкурсна комисија, сходном применом одредаба овог закона које се односе на јавни конкурс директора, ако овим законом није другачије одређено.</w:t>
      </w:r>
    </w:p>
    <w:p w:rsidR="00081B93" w:rsidRPr="00D41F55" w:rsidRDefault="00D811C1">
      <w:pPr>
        <w:spacing w:after="90"/>
        <w:ind w:left="60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>Оглас о јавном конкурсу објављује се на интернет презентацији јавне агенције и дневном гласилу које излази за целу територију Републике Србије.</w:t>
      </w:r>
    </w:p>
    <w:p w:rsidR="00081B93" w:rsidRPr="00D41F55" w:rsidRDefault="00D811C1">
      <w:pPr>
        <w:spacing w:after="90"/>
        <w:ind w:left="60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>Ако се попуњава радно место за које је правилником о унутрашњој организацији и систематизацији радних места као посебан услов за рад предвиђено знање језика и писма националне мањине, у огласу о јавном конкурсу се посебно наводи овај услов, као и евентуална писана провера његове испуњености.</w:t>
      </w:r>
    </w:p>
    <w:p w:rsidR="00081B93" w:rsidRPr="00D41F55" w:rsidRDefault="00D811C1">
      <w:pPr>
        <w:spacing w:after="90"/>
        <w:ind w:left="60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>Конкурсна комисија има три члана које именује директор.</w:t>
      </w:r>
    </w:p>
    <w:p w:rsidR="00081B93" w:rsidRPr="00D41F55" w:rsidRDefault="00D811C1">
      <w:pPr>
        <w:spacing w:after="90"/>
        <w:ind w:left="60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>Конкурсна комисија, пре оглашавања јавног конкурса, утврђује која стручна оспособљеност, знања и вештине ће се оцењивати у изборном поступку и начин њихове провере, као и критеријуме за рангирање кандидата.</w:t>
      </w:r>
    </w:p>
    <w:p w:rsidR="00081B93" w:rsidRPr="00D41F55" w:rsidRDefault="00D811C1">
      <w:pPr>
        <w:spacing w:after="90"/>
        <w:ind w:left="60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>Конкурсна комисија доноси одлуку о избору кандидата који је са најбољим резултатом испунио мерила за избор и доставља је свим кандидатима који су се пријавили на јавни конкурс.</w:t>
      </w:r>
    </w:p>
    <w:p w:rsidR="00081B93" w:rsidRPr="00D41F55" w:rsidRDefault="00D811C1">
      <w:pPr>
        <w:spacing w:after="90"/>
        <w:ind w:left="60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Ако су припадници националне мањине недовољно заступљени међу запосленима, конкурсна комисија приликом доношења одлуке из става 6.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овог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члана даје првенство једнако квалификованом кандидату припаднику националне мањине која није довољно заступљена, који је испунио мерила за избор са једнаким најбољим резултатом са другим кандидатом, у циљу постизања одговарајуће заступљености припадника националних мањина и пуне равноправности између припадника националне мањине и грађана који припадају већини.</w:t>
      </w:r>
    </w:p>
    <w:p w:rsidR="00081B93" w:rsidRPr="00D41F55" w:rsidRDefault="00D811C1">
      <w:pPr>
        <w:spacing w:after="90"/>
        <w:ind w:left="60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Сматра се да је заступљеност припадника одређене националне мањине међу запосленима недовољна, уколико није сразмерна проценту њиховог учешћа у </w:t>
      </w:r>
      <w:r w:rsidRPr="00D41F55">
        <w:rPr>
          <w:rFonts w:ascii="Times" w:hAnsi="Times"/>
          <w:color w:val="000000"/>
          <w:sz w:val="24"/>
          <w:szCs w:val="24"/>
        </w:rPr>
        <w:lastRenderedPageBreak/>
        <w:t>становништву на територији јединице локалне самоуправе, у којој јавна агенција има седиште, односно на територији на којој подручна унутрашња јединица јавне агенције има седиште или на којој је организован њен рад, у складу са резултатима последњег пописа становништва, под условом да се о својој националној припадности изјаснило најмање 30% запослених у седишту јавне агенције, односно подручној унутрашњој јединици јавне агенције, према подацима из Регистра запослених у јавној управи у складу са законом.</w:t>
      </w:r>
    </w:p>
    <w:p w:rsidR="00081B93" w:rsidRPr="00D41F55" w:rsidRDefault="00D811C1">
      <w:pPr>
        <w:spacing w:after="90"/>
        <w:ind w:left="60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>Са изабраним кандидатом на конкурсу у року од 15 дана од дана доношења одлуке о избору заснива се радни однос.</w:t>
      </w:r>
    </w:p>
    <w:p w:rsidR="00081B93" w:rsidRPr="00D41F55" w:rsidRDefault="00D811C1">
      <w:pPr>
        <w:spacing w:after="90"/>
        <w:ind w:left="60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>Кандидат у јавном конкурсу може да оствари право на заштиту пред судом опште надлежности у року од 15 дана од достављања одлуке о избору кандидата.</w:t>
      </w:r>
    </w:p>
    <w:p w:rsidR="00081B93" w:rsidRPr="00D41F55" w:rsidRDefault="00D811C1">
      <w:pPr>
        <w:spacing w:after="90"/>
        <w:ind w:left="60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>Ако суд поништи одлуку о избору кандидата, запосленом који је изабран на конкурсу престаје радни однос најкасније у року од 30 дана од дана достављања правноснажне судске одлуке.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".</w:t>
      </w:r>
      <w:proofErr w:type="gramEnd"/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r w:rsidRPr="00D41F55">
        <w:rPr>
          <w:rFonts w:ascii="Times" w:hAnsi="Times"/>
          <w:b/>
          <w:color w:val="000000"/>
          <w:sz w:val="24"/>
          <w:szCs w:val="24"/>
        </w:rPr>
        <w:t xml:space="preserve"> Члан 14. 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У члану 37.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став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3.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после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речи: "јавне агенције" додају се запета и речи: "осим ако посебним законом није другачије одређено".</w:t>
      </w:r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r w:rsidRPr="00D41F55">
        <w:rPr>
          <w:rFonts w:ascii="Times" w:hAnsi="Times"/>
          <w:b/>
          <w:color w:val="000000"/>
          <w:sz w:val="24"/>
          <w:szCs w:val="24"/>
        </w:rPr>
        <w:t xml:space="preserve"> Члан 15. 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У члану 46.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додаје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се став 4.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који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гласи:</w:t>
      </w:r>
    </w:p>
    <w:p w:rsidR="00081B93" w:rsidRPr="00D41F55" w:rsidRDefault="00D811C1">
      <w:pPr>
        <w:spacing w:after="90"/>
        <w:ind w:left="60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>"Министар надлежан за послове финансија ближе ће уредити начин и садржину извештаја о расходима за запослене у јавној агенцији који је јавна агенција дужна да поднесе оснивачу.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".</w:t>
      </w:r>
      <w:proofErr w:type="gramEnd"/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r w:rsidRPr="00D41F55">
        <w:rPr>
          <w:rFonts w:ascii="Times" w:hAnsi="Times"/>
          <w:b/>
          <w:color w:val="000000"/>
          <w:sz w:val="24"/>
          <w:szCs w:val="24"/>
        </w:rPr>
        <w:t xml:space="preserve"> Члан 16. 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У члану 52.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став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1.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после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речи: "развој јавне агенције" бришу се запета и речи: "за награђивање запослених".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Став 3.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брише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се.</w:t>
      </w:r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r w:rsidRPr="00D41F55">
        <w:rPr>
          <w:rFonts w:ascii="Times" w:hAnsi="Times"/>
          <w:b/>
          <w:color w:val="000000"/>
          <w:sz w:val="24"/>
          <w:szCs w:val="24"/>
        </w:rPr>
        <w:t xml:space="preserve"> Члан 17. 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У члану 56.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став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2.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речи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>: "три године" замењују се речима: "пет година".</w:t>
      </w:r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r w:rsidRPr="00D41F55">
        <w:rPr>
          <w:rFonts w:ascii="Times" w:hAnsi="Times"/>
          <w:b/>
          <w:color w:val="000000"/>
          <w:sz w:val="24"/>
          <w:szCs w:val="24"/>
        </w:rPr>
        <w:t xml:space="preserve"> Члан 18. 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Акт из члана 15.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овог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закона донеће се у року од шест месеци од дана ступања на снагу овог закона. </w:t>
      </w:r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r w:rsidRPr="00D41F55">
        <w:rPr>
          <w:rFonts w:ascii="Times" w:hAnsi="Times"/>
          <w:b/>
          <w:color w:val="000000"/>
          <w:sz w:val="24"/>
          <w:szCs w:val="24"/>
        </w:rPr>
        <w:t xml:space="preserve"> Члан 19. 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>Поступци одлучивања о правима, обавезама и одговорностима директора, члана управног одбора и запослених у јавној агенцији који су започети, а нису окончани до ступања на снагу овог закона окончаће се по одредбама прописа који је био на снази до дана ступања на снагу овог закона.</w:t>
      </w:r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r w:rsidRPr="00D41F55">
        <w:rPr>
          <w:rFonts w:ascii="Times" w:hAnsi="Times"/>
          <w:b/>
          <w:color w:val="000000"/>
          <w:sz w:val="24"/>
          <w:szCs w:val="24"/>
        </w:rPr>
        <w:lastRenderedPageBreak/>
        <w:t xml:space="preserve"> Члан 20. 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>Јавна агенција дужна је да своја општа акта усклади са одредбама овог закона до почетка примене овог закона.</w:t>
      </w:r>
    </w:p>
    <w:p w:rsidR="00081B93" w:rsidRPr="00D41F55" w:rsidRDefault="00D811C1">
      <w:pPr>
        <w:spacing w:after="225"/>
        <w:jc w:val="center"/>
        <w:rPr>
          <w:sz w:val="24"/>
          <w:szCs w:val="24"/>
        </w:rPr>
      </w:pPr>
      <w:r w:rsidRPr="00D41F55">
        <w:rPr>
          <w:rFonts w:ascii="Times" w:hAnsi="Times"/>
          <w:b/>
          <w:color w:val="000000"/>
          <w:sz w:val="24"/>
          <w:szCs w:val="24"/>
        </w:rPr>
        <w:t xml:space="preserve"> Члан 21. </w:t>
      </w:r>
    </w:p>
    <w:p w:rsidR="00081B93" w:rsidRPr="00D41F55" w:rsidRDefault="00D811C1">
      <w:pPr>
        <w:spacing w:after="90"/>
        <w:rPr>
          <w:sz w:val="24"/>
          <w:szCs w:val="24"/>
        </w:rPr>
      </w:pPr>
      <w:r w:rsidRPr="00D41F55">
        <w:rPr>
          <w:rFonts w:ascii="Times" w:hAnsi="Times"/>
          <w:color w:val="000000"/>
          <w:sz w:val="24"/>
          <w:szCs w:val="24"/>
        </w:rPr>
        <w:t xml:space="preserve">Овај закон ступа на снагу осмог дана од дана објављивања у "Службеном гласнику Републике Србије", а примењује се од 1.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јануара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2019.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године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, осим члана 15. </w:t>
      </w:r>
      <w:proofErr w:type="gramStart"/>
      <w:r w:rsidRPr="00D41F55">
        <w:rPr>
          <w:rFonts w:ascii="Times" w:hAnsi="Times"/>
          <w:color w:val="000000"/>
          <w:sz w:val="24"/>
          <w:szCs w:val="24"/>
        </w:rPr>
        <w:t>који</w:t>
      </w:r>
      <w:proofErr w:type="gramEnd"/>
      <w:r w:rsidRPr="00D41F55">
        <w:rPr>
          <w:rFonts w:ascii="Times" w:hAnsi="Times"/>
          <w:color w:val="000000"/>
          <w:sz w:val="24"/>
          <w:szCs w:val="24"/>
        </w:rPr>
        <w:t xml:space="preserve"> се примењује од дана ступања на снагу овог закона. </w:t>
      </w:r>
    </w:p>
    <w:p w:rsidR="00081B93" w:rsidRPr="00D41F55" w:rsidRDefault="00081B93">
      <w:pPr>
        <w:spacing w:after="90"/>
        <w:rPr>
          <w:sz w:val="24"/>
          <w:szCs w:val="24"/>
        </w:rPr>
      </w:pPr>
    </w:p>
    <w:sectPr w:rsidR="00081B93" w:rsidRPr="00D41F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93"/>
    <w:rsid w:val="00081B93"/>
    <w:rsid w:val="00A17008"/>
    <w:rsid w:val="00D41F55"/>
    <w:rsid w:val="00D8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A6F24-1725-4AA8-999B-5F43896D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Milinković</dc:creator>
  <cp:lastModifiedBy>Ivana Milinković</cp:lastModifiedBy>
  <cp:revision>4</cp:revision>
  <dcterms:created xsi:type="dcterms:W3CDTF">2018-06-27T09:22:00Z</dcterms:created>
  <dcterms:modified xsi:type="dcterms:W3CDTF">2018-06-27T10:56:00Z</dcterms:modified>
</cp:coreProperties>
</file>