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DC8EF" w14:textId="77777777" w:rsidR="001632DC" w:rsidRPr="00C004F2" w:rsidRDefault="001632DC" w:rsidP="00195FFD">
      <w:pPr>
        <w:rPr>
          <w:b/>
          <w:sz w:val="22"/>
          <w:lang w:val="sr-Latn-RS"/>
        </w:rPr>
      </w:pPr>
    </w:p>
    <w:p w14:paraId="47225A9B" w14:textId="77777777" w:rsidR="001632DC" w:rsidRPr="00453DF1" w:rsidRDefault="00263B08" w:rsidP="00195FFD">
      <w:pPr>
        <w:jc w:val="center"/>
        <w:rPr>
          <w:b/>
          <w:sz w:val="22"/>
        </w:rPr>
      </w:pPr>
      <w:r>
        <w:rPr>
          <w:rFonts w:cs="Times New Roman"/>
          <w:i/>
          <w:noProof/>
          <w:szCs w:val="24"/>
        </w:rPr>
        <w:drawing>
          <wp:inline distT="0" distB="0" distL="0" distR="0" wp14:anchorId="2250E8C3" wp14:editId="14FE574F">
            <wp:extent cx="2222364" cy="234847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GP_Logo_RGB СРБИЈА.jpg"/>
                    <pic:cNvPicPr/>
                  </pic:nvPicPr>
                  <pic:blipFill rotWithShape="1">
                    <a:blip r:embed="rId8" cstate="print">
                      <a:extLst>
                        <a:ext uri="{28A0092B-C50C-407E-A947-70E740481C1C}">
                          <a14:useLocalDpi xmlns:a14="http://schemas.microsoft.com/office/drawing/2010/main" val="0"/>
                        </a:ext>
                      </a:extLst>
                    </a:blip>
                    <a:srcRect l="7331" t="4887" r="6555" b="4112"/>
                    <a:stretch/>
                  </pic:blipFill>
                  <pic:spPr bwMode="auto">
                    <a:xfrm>
                      <a:off x="0" y="0"/>
                      <a:ext cx="2222364" cy="2348471"/>
                    </a:xfrm>
                    <a:prstGeom prst="rect">
                      <a:avLst/>
                    </a:prstGeom>
                    <a:ln>
                      <a:noFill/>
                    </a:ln>
                    <a:extLst>
                      <a:ext uri="{53640926-AAD7-44D8-BBD7-CCE9431645EC}">
                        <a14:shadowObscured xmlns:a14="http://schemas.microsoft.com/office/drawing/2010/main"/>
                      </a:ext>
                    </a:extLst>
                  </pic:spPr>
                </pic:pic>
              </a:graphicData>
            </a:graphic>
          </wp:inline>
        </w:drawing>
      </w:r>
    </w:p>
    <w:p w14:paraId="0BFAC7BA" w14:textId="77777777" w:rsidR="001632DC" w:rsidRPr="00453DF1" w:rsidRDefault="001632DC" w:rsidP="00492A97">
      <w:pPr>
        <w:jc w:val="center"/>
        <w:rPr>
          <w:b/>
          <w:sz w:val="22"/>
        </w:rPr>
      </w:pPr>
    </w:p>
    <w:p w14:paraId="2ECCCEC3" w14:textId="38CC415F" w:rsidR="003A56EA" w:rsidRPr="00AE2DB4" w:rsidRDefault="00492A97" w:rsidP="00492A97">
      <w:pPr>
        <w:jc w:val="center"/>
        <w:rPr>
          <w:b/>
          <w:sz w:val="28"/>
          <w:szCs w:val="28"/>
          <w:lang w:val="ru-RU"/>
        </w:rPr>
      </w:pPr>
      <w:r w:rsidRPr="00AE2DB4">
        <w:rPr>
          <w:b/>
          <w:sz w:val="28"/>
          <w:szCs w:val="28"/>
          <w:lang w:val="ru-RU"/>
        </w:rPr>
        <w:t>ИЗВЕШТАЈ – САМОПРОЦЕНА</w:t>
      </w:r>
    </w:p>
    <w:p w14:paraId="0224DE6B" w14:textId="77777777" w:rsidR="005B16CB" w:rsidRDefault="00492A97" w:rsidP="00195FFD">
      <w:pPr>
        <w:spacing w:after="0"/>
        <w:jc w:val="center"/>
        <w:rPr>
          <w:b/>
          <w:sz w:val="28"/>
          <w:szCs w:val="28"/>
          <w:lang w:val="ru-RU"/>
        </w:rPr>
      </w:pPr>
      <w:r w:rsidRPr="00AE2DB4">
        <w:rPr>
          <w:b/>
          <w:sz w:val="28"/>
          <w:szCs w:val="28"/>
          <w:lang w:val="ru-RU"/>
        </w:rPr>
        <w:t xml:space="preserve">о имплементацији Акционог плана за спровођење иницијативе Партнерство за отворену управу </w:t>
      </w:r>
    </w:p>
    <w:p w14:paraId="5B755E99" w14:textId="6D309787" w:rsidR="00492A97" w:rsidRDefault="00492A97" w:rsidP="00AA1FB5">
      <w:pPr>
        <w:spacing w:after="120"/>
        <w:jc w:val="center"/>
        <w:rPr>
          <w:b/>
          <w:sz w:val="28"/>
          <w:szCs w:val="28"/>
          <w:lang w:val="ru-RU"/>
        </w:rPr>
      </w:pPr>
      <w:r w:rsidRPr="00AE2DB4">
        <w:rPr>
          <w:b/>
          <w:sz w:val="28"/>
          <w:szCs w:val="28"/>
          <w:lang w:val="ru-RU"/>
        </w:rPr>
        <w:t xml:space="preserve">у Републици Србији за период </w:t>
      </w:r>
      <w:r w:rsidR="00290B30">
        <w:rPr>
          <w:b/>
          <w:sz w:val="28"/>
          <w:szCs w:val="28"/>
          <w:lang w:val="ru-RU"/>
        </w:rPr>
        <w:t>2023-2027</w:t>
      </w:r>
      <w:r w:rsidR="00552BF1">
        <w:rPr>
          <w:b/>
          <w:sz w:val="28"/>
          <w:szCs w:val="28"/>
          <w:lang w:val="ru-RU"/>
        </w:rPr>
        <w:t>.</w:t>
      </w:r>
      <w:r w:rsidRPr="00AE2DB4">
        <w:rPr>
          <w:b/>
          <w:sz w:val="28"/>
          <w:szCs w:val="28"/>
          <w:lang w:val="ru-RU"/>
        </w:rPr>
        <w:t xml:space="preserve"> године</w:t>
      </w:r>
    </w:p>
    <w:p w14:paraId="7C31FD4A" w14:textId="77C679FE" w:rsidR="00FD3B79" w:rsidRPr="00FD3B79" w:rsidRDefault="00FD3B79" w:rsidP="00AA1FB5">
      <w:pPr>
        <w:spacing w:after="120"/>
        <w:jc w:val="center"/>
        <w:rPr>
          <w:i/>
          <w:szCs w:val="24"/>
          <w:lang w:val="ru-RU"/>
        </w:rPr>
      </w:pPr>
      <w:r w:rsidRPr="00FD3B79">
        <w:rPr>
          <w:i/>
          <w:szCs w:val="24"/>
          <w:lang w:val="ru-RU"/>
        </w:rPr>
        <w:t>децембар 2023 – децембар 2025. године</w:t>
      </w:r>
    </w:p>
    <w:p w14:paraId="40BB0879" w14:textId="77777777" w:rsidR="005B16CB" w:rsidRDefault="005B16CB" w:rsidP="00492A97">
      <w:pPr>
        <w:jc w:val="center"/>
        <w:rPr>
          <w:i/>
          <w:sz w:val="28"/>
          <w:szCs w:val="28"/>
          <w:lang w:val="ru-RU"/>
        </w:rPr>
      </w:pPr>
    </w:p>
    <w:p w14:paraId="6743B17E" w14:textId="74F4BB4A" w:rsidR="000D2AAE" w:rsidRDefault="000D2AAE" w:rsidP="00914BE9">
      <w:pPr>
        <w:spacing w:after="0"/>
        <w:rPr>
          <w:b/>
          <w:sz w:val="28"/>
          <w:szCs w:val="28"/>
          <w:lang w:val="ru-RU"/>
        </w:rPr>
      </w:pPr>
    </w:p>
    <w:p w14:paraId="6BC1F97F" w14:textId="05373D81" w:rsidR="00914BE9" w:rsidRDefault="00914BE9" w:rsidP="00914BE9">
      <w:pPr>
        <w:spacing w:after="0"/>
        <w:rPr>
          <w:b/>
          <w:sz w:val="28"/>
          <w:szCs w:val="28"/>
          <w:lang w:val="ru-RU"/>
        </w:rPr>
      </w:pPr>
    </w:p>
    <w:p w14:paraId="333F32D7" w14:textId="77777777" w:rsidR="00914BE9" w:rsidRDefault="00914BE9" w:rsidP="00914BE9">
      <w:pPr>
        <w:spacing w:after="0"/>
        <w:rPr>
          <w:rFonts w:cs="Times New Roman"/>
          <w:i/>
          <w:szCs w:val="24"/>
          <w:lang w:val="ru-RU"/>
        </w:rPr>
      </w:pPr>
    </w:p>
    <w:p w14:paraId="4DB9302B" w14:textId="77777777" w:rsidR="00FD3B79" w:rsidRDefault="00FD3B79" w:rsidP="00FD3B79">
      <w:pPr>
        <w:spacing w:after="0"/>
        <w:jc w:val="right"/>
        <w:rPr>
          <w:rFonts w:cs="Times New Roman"/>
          <w:i/>
          <w:szCs w:val="24"/>
          <w:lang w:val="ru-RU"/>
        </w:rPr>
      </w:pPr>
    </w:p>
    <w:p w14:paraId="5969F790" w14:textId="77777777" w:rsidR="000C5CAB" w:rsidRDefault="000C5CAB" w:rsidP="00FD3B79">
      <w:pPr>
        <w:spacing w:after="0"/>
        <w:jc w:val="right"/>
        <w:rPr>
          <w:rFonts w:cs="Times New Roman"/>
          <w:i/>
          <w:szCs w:val="24"/>
          <w:lang w:val="ru-RU"/>
        </w:rPr>
      </w:pPr>
    </w:p>
    <w:p w14:paraId="2B0EB7B8" w14:textId="77777777" w:rsidR="000C5CAB" w:rsidRDefault="000C5CAB" w:rsidP="00FD3B79">
      <w:pPr>
        <w:spacing w:after="0"/>
        <w:jc w:val="right"/>
        <w:rPr>
          <w:rFonts w:cs="Times New Roman"/>
          <w:i/>
          <w:szCs w:val="24"/>
          <w:lang w:val="ru-RU"/>
        </w:rPr>
      </w:pPr>
    </w:p>
    <w:p w14:paraId="7C8CB11C" w14:textId="0488233D" w:rsidR="00FD3B79" w:rsidRPr="00FD3B79" w:rsidRDefault="008C2A17" w:rsidP="00FD3B79">
      <w:pPr>
        <w:spacing w:after="0"/>
        <w:jc w:val="right"/>
        <w:rPr>
          <w:rFonts w:cs="Times New Roman"/>
          <w:i/>
          <w:szCs w:val="24"/>
          <w:lang w:val="sr-Cyrl-CS"/>
        </w:rPr>
      </w:pPr>
      <w:r>
        <w:rPr>
          <w:rFonts w:cs="Times New Roman"/>
          <w:i/>
          <w:szCs w:val="24"/>
          <w:lang w:val="ru-RU"/>
        </w:rPr>
        <w:t>јануар 2026</w:t>
      </w:r>
      <w:r w:rsidR="00E74B45" w:rsidRPr="00007B10">
        <w:rPr>
          <w:rFonts w:cs="Times New Roman"/>
          <w:i/>
          <w:szCs w:val="24"/>
          <w:lang w:val="sr-Cyrl-CS"/>
        </w:rPr>
        <w:t>. године</w:t>
      </w:r>
    </w:p>
    <w:p w14:paraId="4D8D03AA" w14:textId="77777777" w:rsidR="00E350D0" w:rsidRDefault="00E350D0" w:rsidP="00E74B45">
      <w:pPr>
        <w:spacing w:after="0"/>
        <w:jc w:val="both"/>
        <w:rPr>
          <w:rFonts w:cs="Times New Roman"/>
          <w:b/>
          <w:sz w:val="28"/>
          <w:szCs w:val="28"/>
          <w:lang w:val="ru-RU"/>
        </w:rPr>
        <w:sectPr w:rsidR="00E350D0" w:rsidSect="000C5CAB">
          <w:headerReference w:type="default" r:id="rId9"/>
          <w:footerReference w:type="default" r:id="rId10"/>
          <w:headerReference w:type="first" r:id="rId11"/>
          <w:footerReference w:type="first" r:id="rId12"/>
          <w:pgSz w:w="16834" w:h="11909" w:orient="landscape" w:code="9"/>
          <w:pgMar w:top="1418" w:right="1021" w:bottom="630" w:left="1021" w:header="0" w:footer="0" w:gutter="0"/>
          <w:cols w:space="720"/>
          <w:titlePg/>
          <w:docGrid w:linePitch="360"/>
        </w:sectPr>
      </w:pPr>
    </w:p>
    <w:p w14:paraId="35D2758A" w14:textId="77777777" w:rsidR="00E74B45" w:rsidRPr="00007B10" w:rsidRDefault="00E74B45" w:rsidP="00914BE9">
      <w:pPr>
        <w:pStyle w:val="Heading1"/>
        <w:rPr>
          <w:lang w:val="ru-RU"/>
        </w:rPr>
      </w:pPr>
      <w:r w:rsidRPr="00007B10">
        <w:rPr>
          <w:lang w:val="ru-RU"/>
        </w:rPr>
        <w:lastRenderedPageBreak/>
        <w:t>УВОД</w:t>
      </w:r>
    </w:p>
    <w:p w14:paraId="65F3EE5F" w14:textId="77777777" w:rsidR="00B74AA7" w:rsidRPr="00007B10" w:rsidRDefault="00B74AA7" w:rsidP="00FF6749">
      <w:pPr>
        <w:spacing w:after="240" w:line="240" w:lineRule="auto"/>
        <w:jc w:val="both"/>
        <w:rPr>
          <w:rFonts w:eastAsia="Calibri" w:cs="Times New Roman"/>
          <w:szCs w:val="24"/>
          <w:lang w:val="sr-Cyrl-RS"/>
        </w:rPr>
        <w:sectPr w:rsidR="00B74AA7" w:rsidRPr="00007B10" w:rsidSect="007E0BA7">
          <w:type w:val="continuous"/>
          <w:pgSz w:w="16834" w:h="11909" w:orient="landscape" w:code="9"/>
          <w:pgMar w:top="1418" w:right="1021" w:bottom="1418" w:left="1021" w:header="720" w:footer="0" w:gutter="0"/>
          <w:cols w:space="720"/>
          <w:docGrid w:linePitch="360"/>
        </w:sectPr>
      </w:pPr>
    </w:p>
    <w:p w14:paraId="5A0C980A" w14:textId="77777777" w:rsidR="00290B30" w:rsidRPr="00665C2F" w:rsidRDefault="00290B30" w:rsidP="00FF6749">
      <w:pPr>
        <w:spacing w:after="120" w:line="240" w:lineRule="auto"/>
        <w:ind w:firstLine="720"/>
        <w:jc w:val="both"/>
        <w:rPr>
          <w:rFonts w:eastAsia="Calibri" w:cs="Times New Roman"/>
          <w:szCs w:val="24"/>
          <w:lang w:val="sr-Cyrl-CS"/>
        </w:rPr>
      </w:pPr>
      <w:r w:rsidRPr="00665C2F">
        <w:rPr>
          <w:rFonts w:eastAsia="Calibri" w:cs="Times New Roman"/>
          <w:szCs w:val="24"/>
          <w:lang w:val="sr-Cyrl-CS"/>
        </w:rPr>
        <w:t>Као држава кандидат за чланство у Европској унији, Република Србија настоји да реформише и модернизује своју јавну управу у складу са постављеним стандардима. Учешће у Партнерству за отворену управу (у даљем тексту: ПОУ)</w:t>
      </w:r>
      <w:r w:rsidRPr="00665C2F">
        <w:rPr>
          <w:rFonts w:eastAsia="Calibri" w:cs="Times New Roman"/>
          <w:szCs w:val="24"/>
          <w:vertAlign w:val="superscript"/>
          <w:lang w:val="sr-Cyrl-CS"/>
        </w:rPr>
        <w:footnoteReference w:id="1"/>
      </w:r>
      <w:r w:rsidRPr="00665C2F">
        <w:rPr>
          <w:rFonts w:eastAsia="Calibri" w:cs="Times New Roman"/>
          <w:szCs w:val="24"/>
          <w:lang w:val="sr-Cyrl-CS"/>
        </w:rPr>
        <w:t xml:space="preserve"> у значајној мери доприноси овим реформским процесима кроз имплементацију конкретни</w:t>
      </w:r>
      <w:r w:rsidR="00CB63F9" w:rsidRPr="00665C2F">
        <w:rPr>
          <w:rFonts w:eastAsia="Calibri" w:cs="Times New Roman"/>
          <w:szCs w:val="24"/>
          <w:lang w:val="sr-Cyrl-CS"/>
        </w:rPr>
        <w:t>х обавеза</w:t>
      </w:r>
      <w:r w:rsidR="0076278C">
        <w:rPr>
          <w:rFonts w:eastAsia="Calibri" w:cs="Times New Roman"/>
          <w:szCs w:val="24"/>
          <w:lang w:val="sr-Cyrl-CS"/>
        </w:rPr>
        <w:t>,</w:t>
      </w:r>
      <w:r w:rsidR="00CB63F9" w:rsidRPr="00665C2F">
        <w:rPr>
          <w:rFonts w:eastAsia="Calibri" w:cs="Times New Roman"/>
          <w:szCs w:val="24"/>
          <w:lang w:val="sr-Cyrl-CS"/>
        </w:rPr>
        <w:t xml:space="preserve"> садржаних у националним акционим плановима</w:t>
      </w:r>
      <w:r w:rsidR="0076278C">
        <w:rPr>
          <w:rFonts w:eastAsia="Calibri" w:cs="Times New Roman"/>
          <w:szCs w:val="24"/>
          <w:lang w:val="sr-Cyrl-CS"/>
        </w:rPr>
        <w:t>,</w:t>
      </w:r>
      <w:r w:rsidR="00CB63F9" w:rsidRPr="00665C2F">
        <w:rPr>
          <w:rFonts w:eastAsia="Calibri" w:cs="Times New Roman"/>
          <w:szCs w:val="24"/>
          <w:lang w:val="sr-Cyrl-CS"/>
        </w:rPr>
        <w:t xml:space="preserve"> које су</w:t>
      </w:r>
      <w:r w:rsidRPr="00665C2F">
        <w:rPr>
          <w:rFonts w:eastAsia="Calibri" w:cs="Times New Roman"/>
          <w:szCs w:val="24"/>
          <w:lang w:val="sr-Cyrl-CS"/>
        </w:rPr>
        <w:t xml:space="preserve"> </w:t>
      </w:r>
      <w:r w:rsidR="00CB63F9" w:rsidRPr="00665C2F">
        <w:rPr>
          <w:rFonts w:eastAsia="Calibri" w:cs="Times New Roman"/>
          <w:szCs w:val="24"/>
          <w:lang w:val="sr-Cyrl-CS"/>
        </w:rPr>
        <w:t>усмерене</w:t>
      </w:r>
      <w:r w:rsidRPr="00665C2F">
        <w:rPr>
          <w:rFonts w:eastAsia="Calibri" w:cs="Times New Roman"/>
          <w:szCs w:val="24"/>
          <w:lang w:val="sr-Cyrl-CS"/>
        </w:rPr>
        <w:t xml:space="preserve"> на оснаживање учешћа грађана у доношењу одлука, унапређење транспарентности и подизање нивоа одговорности јавне управе, уз употребу иновација и технологија, као основних вредности ов</w:t>
      </w:r>
      <w:r w:rsidRPr="00665C2F">
        <w:rPr>
          <w:rFonts w:eastAsia="Calibri" w:cs="Times New Roman"/>
          <w:szCs w:val="24"/>
          <w:lang w:val="sr-Cyrl-RS"/>
        </w:rPr>
        <w:t>е</w:t>
      </w:r>
      <w:r w:rsidRPr="00665C2F">
        <w:rPr>
          <w:rFonts w:eastAsia="Calibri" w:cs="Times New Roman"/>
          <w:szCs w:val="24"/>
          <w:lang w:val="sr-Cyrl-CS"/>
        </w:rPr>
        <w:t xml:space="preserve"> иницијативе.</w:t>
      </w:r>
    </w:p>
    <w:p w14:paraId="30319632" w14:textId="5EF435D5" w:rsidR="00CB63F9" w:rsidRPr="00665C2F" w:rsidRDefault="006E5CE0" w:rsidP="00FF6749">
      <w:pPr>
        <w:spacing w:after="120" w:line="240" w:lineRule="auto"/>
        <w:ind w:firstLine="720"/>
        <w:jc w:val="both"/>
        <w:rPr>
          <w:rFonts w:eastAsia="Calibri" w:cs="Times New Roman"/>
          <w:szCs w:val="24"/>
          <w:lang w:val="ru-RU"/>
        </w:rPr>
      </w:pPr>
      <w:r w:rsidRPr="00665C2F">
        <w:rPr>
          <w:rFonts w:eastAsia="Calibri" w:cs="Times New Roman"/>
          <w:szCs w:val="24"/>
          <w:lang w:val="ru-RU"/>
        </w:rPr>
        <w:t>У том смислу,</w:t>
      </w:r>
      <w:r w:rsidR="00CB63F9" w:rsidRPr="00665C2F">
        <w:rPr>
          <w:rFonts w:eastAsia="Calibri" w:cs="Times New Roman"/>
          <w:szCs w:val="24"/>
          <w:lang w:val="ru-RU"/>
        </w:rPr>
        <w:t xml:space="preserve"> до сада</w:t>
      </w:r>
      <w:r w:rsidRPr="00665C2F">
        <w:rPr>
          <w:rFonts w:eastAsia="Calibri" w:cs="Times New Roman"/>
          <w:szCs w:val="24"/>
          <w:lang w:val="ru-RU"/>
        </w:rPr>
        <w:t xml:space="preserve"> су</w:t>
      </w:r>
      <w:r w:rsidR="00F36C5C" w:rsidRPr="00665C2F">
        <w:rPr>
          <w:rFonts w:eastAsia="Calibri" w:cs="Times New Roman"/>
          <w:szCs w:val="24"/>
          <w:lang w:val="ru-RU"/>
        </w:rPr>
        <w:t xml:space="preserve"> имплементиран</w:t>
      </w:r>
      <w:r w:rsidR="00CB63F9" w:rsidRPr="00665C2F">
        <w:rPr>
          <w:rFonts w:eastAsia="Calibri" w:cs="Times New Roman"/>
          <w:szCs w:val="24"/>
          <w:lang w:val="ru-RU"/>
        </w:rPr>
        <w:t>а четири двогодишња акциона плана,</w:t>
      </w:r>
      <w:r w:rsidR="00CB63F9" w:rsidRPr="00665C2F">
        <w:rPr>
          <w:rStyle w:val="FootnoteReference"/>
          <w:rFonts w:eastAsia="Calibri" w:cs="Times New Roman"/>
          <w:szCs w:val="24"/>
          <w:lang w:val="ru-RU"/>
        </w:rPr>
        <w:footnoteReference w:id="2"/>
      </w:r>
      <w:r w:rsidRPr="00665C2F">
        <w:rPr>
          <w:rFonts w:eastAsia="Calibri" w:cs="Times New Roman"/>
          <w:szCs w:val="24"/>
          <w:lang w:val="ru-RU"/>
        </w:rPr>
        <w:t xml:space="preserve"> док је</w:t>
      </w:r>
      <w:r w:rsidR="00CB63F9" w:rsidRPr="00665C2F">
        <w:rPr>
          <w:rFonts w:eastAsia="Calibri" w:cs="Times New Roman"/>
          <w:szCs w:val="24"/>
          <w:lang w:val="ru-RU"/>
        </w:rPr>
        <w:t xml:space="preserve"> тренутно </w:t>
      </w:r>
      <w:r w:rsidR="00CB63F9" w:rsidRPr="00CA67D5">
        <w:rPr>
          <w:rFonts w:eastAsia="Calibri" w:cs="Times New Roman"/>
          <w:b/>
          <w:szCs w:val="24"/>
          <w:lang w:val="ru-RU"/>
        </w:rPr>
        <w:t>у току имплементација Акционог плана за спровођење иницијативе Партнерство за отворену управу у Републици Србији за период 2023-2027. године</w:t>
      </w:r>
      <w:r w:rsidR="00CB63F9" w:rsidRPr="00665C2F">
        <w:rPr>
          <w:rFonts w:eastAsia="Calibri" w:cs="Times New Roman"/>
          <w:szCs w:val="24"/>
          <w:lang w:val="ru-RU"/>
        </w:rPr>
        <w:t xml:space="preserve"> </w:t>
      </w:r>
      <w:r w:rsidR="00275A4E">
        <w:rPr>
          <w:rFonts w:eastAsia="Calibri" w:cs="Times New Roman"/>
          <w:szCs w:val="24"/>
          <w:lang w:val="ru-RU"/>
        </w:rPr>
        <w:t>(</w:t>
      </w:r>
      <w:r w:rsidR="001057E9" w:rsidRPr="00665C2F">
        <w:rPr>
          <w:rFonts w:eastAsia="Calibri" w:cs="Times New Roman"/>
          <w:szCs w:val="24"/>
          <w:lang w:val="ru-RU"/>
        </w:rPr>
        <w:t>у даљем тексту: Акциони план</w:t>
      </w:r>
      <w:r w:rsidR="000E1CD6" w:rsidRPr="00665C2F">
        <w:rPr>
          <w:rFonts w:eastAsia="Calibri" w:cs="Times New Roman"/>
          <w:szCs w:val="24"/>
          <w:lang w:val="ru-RU"/>
        </w:rPr>
        <w:t>)</w:t>
      </w:r>
      <w:r w:rsidR="001057E9" w:rsidRPr="00665C2F">
        <w:rPr>
          <w:rFonts w:eastAsia="Calibri" w:cs="Times New Roman"/>
          <w:szCs w:val="24"/>
          <w:lang w:val="ru-RU"/>
        </w:rPr>
        <w:t>,</w:t>
      </w:r>
      <w:r w:rsidRPr="00665C2F">
        <w:rPr>
          <w:rStyle w:val="FootnoteReference"/>
          <w:rFonts w:eastAsia="Calibri" w:cs="Times New Roman"/>
          <w:szCs w:val="24"/>
          <w:lang w:val="ru-RU"/>
        </w:rPr>
        <w:footnoteReference w:id="3"/>
      </w:r>
      <w:r w:rsidR="001057E9" w:rsidRPr="00665C2F">
        <w:rPr>
          <w:rFonts w:eastAsia="Calibri" w:cs="Times New Roman"/>
          <w:szCs w:val="24"/>
          <w:lang w:val="ru-RU"/>
        </w:rPr>
        <w:t xml:space="preserve"> који је Влада Републике Србије донела у децембру 2023. године, на предлог Министарства државне управе и локалне самоуправе (у даљем тексту: МДУЛС).</w:t>
      </w:r>
      <w:r w:rsidRPr="00665C2F">
        <w:rPr>
          <w:rFonts w:eastAsia="Calibri" w:cs="Times New Roman"/>
          <w:szCs w:val="24"/>
          <w:lang w:val="ru-RU"/>
        </w:rPr>
        <w:t xml:space="preserve"> За потребе креирања могућности за учешће свих заинтересованих страна и редовног праћења активности које се предузимају у склопу учешћа Републике Србије у ПОУ, креирана је национална платформа која се налази на адреси </w:t>
      </w:r>
      <w:hyperlink r:id="rId13" w:history="1">
        <w:r w:rsidR="00F36C5C" w:rsidRPr="00665C2F">
          <w:rPr>
            <w:rStyle w:val="Hyperlink"/>
            <w:rFonts w:eastAsia="Calibri" w:cs="Times New Roman"/>
            <w:szCs w:val="24"/>
            <w:lang w:val="ru-RU"/>
          </w:rPr>
          <w:t>https://ekonsultacije.gov.rs/ogpPage/1</w:t>
        </w:r>
      </w:hyperlink>
      <w:r w:rsidR="008225D7" w:rsidRPr="00665C2F">
        <w:rPr>
          <w:rFonts w:eastAsia="Calibri" w:cs="Times New Roman"/>
          <w:szCs w:val="24"/>
          <w:lang w:val="ru-RU"/>
        </w:rPr>
        <w:t xml:space="preserve"> и </w:t>
      </w:r>
      <w:r w:rsidR="00F36C5C" w:rsidRPr="00665C2F">
        <w:rPr>
          <w:rFonts w:eastAsia="Calibri" w:cs="Times New Roman"/>
          <w:szCs w:val="24"/>
          <w:lang w:val="ru-RU"/>
        </w:rPr>
        <w:t>која садржи све релевантне информације и документа, укључујући и она која се тичу важећег акционог плана</w:t>
      </w:r>
      <w:r w:rsidR="00275A4E">
        <w:rPr>
          <w:rFonts w:eastAsia="Calibri" w:cs="Times New Roman"/>
          <w:szCs w:val="24"/>
          <w:lang w:val="ru-RU"/>
        </w:rPr>
        <w:t>, односно која представља тзв. репозиторијум у складу са стандардима ПОУ</w:t>
      </w:r>
      <w:r w:rsidR="00F36C5C" w:rsidRPr="00665C2F">
        <w:rPr>
          <w:rFonts w:eastAsia="Calibri" w:cs="Times New Roman"/>
          <w:szCs w:val="24"/>
          <w:lang w:val="ru-RU"/>
        </w:rPr>
        <w:t>.</w:t>
      </w:r>
    </w:p>
    <w:p w14:paraId="0625FFE1" w14:textId="15ABDF76" w:rsidR="00CC158A" w:rsidRDefault="008225D7" w:rsidP="00914BE9">
      <w:pPr>
        <w:spacing w:after="120" w:line="240" w:lineRule="auto"/>
        <w:ind w:firstLine="720"/>
        <w:jc w:val="both"/>
        <w:rPr>
          <w:rFonts w:eastAsia="Calibri" w:cs="Times New Roman"/>
          <w:szCs w:val="24"/>
          <w:lang w:val="ru-RU"/>
        </w:rPr>
      </w:pPr>
      <w:r w:rsidRPr="00665C2F">
        <w:rPr>
          <w:rFonts w:eastAsia="Calibri" w:cs="Times New Roman"/>
          <w:b/>
          <w:szCs w:val="24"/>
          <w:lang w:val="ru-RU"/>
        </w:rPr>
        <w:t>Предмет овог извештаја – самопроцене</w:t>
      </w:r>
      <w:r w:rsidRPr="00665C2F">
        <w:rPr>
          <w:rFonts w:eastAsia="Calibri" w:cs="Times New Roman"/>
          <w:szCs w:val="24"/>
          <w:lang w:val="ru-RU"/>
        </w:rPr>
        <w:t xml:space="preserve"> обухвата праћење реализације Акционог плана током </w:t>
      </w:r>
      <w:r w:rsidR="00344A93">
        <w:rPr>
          <w:rFonts w:eastAsia="Calibri" w:cs="Times New Roman"/>
          <w:szCs w:val="24"/>
          <w:lang w:val="ru-RU"/>
        </w:rPr>
        <w:t>прве две године</w:t>
      </w:r>
      <w:r w:rsidRPr="00665C2F">
        <w:rPr>
          <w:rFonts w:eastAsia="Calibri" w:cs="Times New Roman"/>
          <w:szCs w:val="24"/>
          <w:lang w:val="ru-RU"/>
        </w:rPr>
        <w:t xml:space="preserve"> његове имплементације (децембар 2023 – децембар 202</w:t>
      </w:r>
      <w:r w:rsidR="00344A93">
        <w:rPr>
          <w:rFonts w:eastAsia="Calibri" w:cs="Times New Roman"/>
          <w:szCs w:val="24"/>
          <w:lang w:val="ru-RU"/>
        </w:rPr>
        <w:t>5</w:t>
      </w:r>
      <w:r w:rsidRPr="00665C2F">
        <w:rPr>
          <w:rFonts w:eastAsia="Calibri" w:cs="Times New Roman"/>
          <w:szCs w:val="24"/>
          <w:lang w:val="ru-RU"/>
        </w:rPr>
        <w:t xml:space="preserve">. године) и </w:t>
      </w:r>
      <w:r w:rsidRPr="00665C2F">
        <w:rPr>
          <w:rFonts w:eastAsia="Calibri" w:cs="Times New Roman"/>
          <w:b/>
          <w:szCs w:val="24"/>
          <w:lang w:val="ru-RU"/>
        </w:rPr>
        <w:t>израђен је у циљу</w:t>
      </w:r>
      <w:r w:rsidRPr="00665C2F">
        <w:rPr>
          <w:rFonts w:eastAsia="Calibri" w:cs="Times New Roman"/>
          <w:szCs w:val="24"/>
          <w:lang w:val="ru-RU"/>
        </w:rPr>
        <w:t xml:space="preserve"> редовног праћења спровођења обавеза од којих се</w:t>
      </w:r>
      <w:r w:rsidR="000E12E5">
        <w:rPr>
          <w:rFonts w:eastAsia="Calibri" w:cs="Times New Roman"/>
          <w:szCs w:val="24"/>
          <w:lang w:val="ru-RU"/>
        </w:rPr>
        <w:t xml:space="preserve"> Акциони план</w:t>
      </w:r>
      <w:r w:rsidRPr="00665C2F">
        <w:rPr>
          <w:rFonts w:eastAsia="Calibri" w:cs="Times New Roman"/>
          <w:szCs w:val="24"/>
          <w:lang w:val="ru-RU"/>
        </w:rPr>
        <w:t xml:space="preserve"> састоји</w:t>
      </w:r>
      <w:r w:rsidR="00344A93">
        <w:rPr>
          <w:rFonts w:eastAsia="Calibri" w:cs="Times New Roman"/>
          <w:szCs w:val="24"/>
          <w:lang w:val="ru-RU"/>
        </w:rPr>
        <w:t xml:space="preserve">, као и </w:t>
      </w:r>
      <w:r w:rsidR="004C1B9B">
        <w:rPr>
          <w:rFonts w:eastAsia="Calibri" w:cs="Times New Roman"/>
          <w:szCs w:val="24"/>
          <w:lang w:val="ru-RU"/>
        </w:rPr>
        <w:t xml:space="preserve">у сврху разматрања </w:t>
      </w:r>
      <w:r w:rsidR="00344A93">
        <w:rPr>
          <w:rFonts w:eastAsia="Calibri" w:cs="Times New Roman"/>
          <w:szCs w:val="24"/>
          <w:lang w:val="ru-RU"/>
        </w:rPr>
        <w:t>могућности његове ревизије</w:t>
      </w:r>
      <w:r w:rsidRPr="00665C2F">
        <w:rPr>
          <w:rFonts w:eastAsia="Calibri" w:cs="Times New Roman"/>
          <w:szCs w:val="24"/>
          <w:lang w:val="ru-RU"/>
        </w:rPr>
        <w:t>.</w:t>
      </w:r>
      <w:r w:rsidR="009D32D7" w:rsidRPr="00665C2F">
        <w:rPr>
          <w:rFonts w:eastAsia="Calibri" w:cs="Times New Roman"/>
          <w:szCs w:val="24"/>
          <w:lang w:val="ru-RU"/>
        </w:rPr>
        <w:t xml:space="preserve"> </w:t>
      </w:r>
      <w:r w:rsidRPr="00665C2F">
        <w:rPr>
          <w:rFonts w:eastAsia="Calibri" w:cs="Times New Roman"/>
          <w:szCs w:val="24"/>
          <w:lang w:val="ru-RU"/>
        </w:rPr>
        <w:t xml:space="preserve">Извештај је припремило </w:t>
      </w:r>
      <w:r w:rsidR="009D32D7" w:rsidRPr="00665C2F">
        <w:rPr>
          <w:rFonts w:eastAsia="Calibri" w:cs="Times New Roman"/>
          <w:szCs w:val="24"/>
          <w:lang w:val="ru-RU"/>
        </w:rPr>
        <w:t>МДУЛС</w:t>
      </w:r>
      <w:r w:rsidRPr="00665C2F">
        <w:rPr>
          <w:rFonts w:eastAsia="Calibri" w:cs="Times New Roman"/>
          <w:szCs w:val="24"/>
          <w:lang w:val="ru-RU"/>
        </w:rPr>
        <w:t>, као координатор националних активности у оквиру учешћа Републике Србије у ПОУ, на основу прилога органа државне управе одговорних за спровођењ</w:t>
      </w:r>
      <w:r w:rsidR="00344A93">
        <w:rPr>
          <w:rFonts w:eastAsia="Calibri" w:cs="Times New Roman"/>
          <w:szCs w:val="24"/>
          <w:lang w:val="ru-RU"/>
        </w:rPr>
        <w:t>е</w:t>
      </w:r>
      <w:r w:rsidRPr="00665C2F">
        <w:rPr>
          <w:rFonts w:eastAsia="Calibri" w:cs="Times New Roman"/>
          <w:szCs w:val="24"/>
          <w:lang w:val="ru-RU"/>
        </w:rPr>
        <w:t xml:space="preserve"> обавеза из Акционог плана, и у сарадњи са члановима </w:t>
      </w:r>
      <w:r w:rsidR="009D32D7" w:rsidRPr="00665C2F">
        <w:rPr>
          <w:rFonts w:eastAsia="Calibri" w:cs="Times New Roman"/>
          <w:szCs w:val="24"/>
          <w:lang w:val="ru-RU"/>
        </w:rPr>
        <w:t>Посебне међуминистарске радне групе за израду и праћење</w:t>
      </w:r>
      <w:r w:rsidR="009D32D7" w:rsidRPr="009D32D7">
        <w:rPr>
          <w:rFonts w:eastAsia="Calibri" w:cs="Times New Roman"/>
          <w:szCs w:val="24"/>
          <w:lang w:val="ru-RU"/>
        </w:rPr>
        <w:t xml:space="preserve"> петог Акционог плана за спровођење иницијативе Партнерство за отворену управу у Републици Србији</w:t>
      </w:r>
      <w:r w:rsidR="00275A4E">
        <w:rPr>
          <w:rFonts w:eastAsia="Calibri" w:cs="Times New Roman"/>
          <w:szCs w:val="24"/>
          <w:lang w:val="ru-RU"/>
        </w:rPr>
        <w:t xml:space="preserve"> (у даљем тексту: Радна група)</w:t>
      </w:r>
      <w:r w:rsidR="000E12E5">
        <w:rPr>
          <w:rFonts w:eastAsia="Calibri" w:cs="Times New Roman"/>
          <w:szCs w:val="24"/>
          <w:lang w:val="ru-RU"/>
        </w:rPr>
        <w:t>.</w:t>
      </w:r>
    </w:p>
    <w:p w14:paraId="4EC128FD" w14:textId="29135CA8" w:rsidR="000E12E5" w:rsidRDefault="007B5583" w:rsidP="00914BE9">
      <w:pPr>
        <w:pStyle w:val="Heading1"/>
        <w:rPr>
          <w:rFonts w:eastAsia="Calibri"/>
          <w:lang w:val="ru-RU"/>
        </w:rPr>
      </w:pPr>
      <w:r>
        <w:rPr>
          <w:rFonts w:eastAsia="Calibri"/>
          <w:lang w:val="ru-RU"/>
        </w:rPr>
        <w:lastRenderedPageBreak/>
        <w:t xml:space="preserve">1. </w:t>
      </w:r>
      <w:r w:rsidR="00CC158A" w:rsidRPr="00CC158A">
        <w:rPr>
          <w:rFonts w:eastAsia="Calibri"/>
          <w:lang w:val="ru-RU"/>
        </w:rPr>
        <w:t>СПРОВОЂЕЊЕ АКЦИОНОГ ПЛАНА ТОКОМ ПРВЕ ДВЕ ГОДИНЕ</w:t>
      </w:r>
    </w:p>
    <w:p w14:paraId="44484EE0" w14:textId="1D30705B" w:rsidR="007B5583" w:rsidRPr="007B5583" w:rsidRDefault="007B5583" w:rsidP="00914BE9">
      <w:pPr>
        <w:pStyle w:val="Heading2"/>
        <w:rPr>
          <w:rFonts w:eastAsia="Calibri"/>
          <w:lang w:val="ru-RU"/>
        </w:rPr>
      </w:pPr>
      <w:r w:rsidRPr="007B5583">
        <w:rPr>
          <w:rFonts w:eastAsia="Calibri"/>
          <w:lang w:val="ru-RU"/>
        </w:rPr>
        <w:t xml:space="preserve">1.1. </w:t>
      </w:r>
      <w:r>
        <w:rPr>
          <w:rFonts w:eastAsia="Calibri"/>
          <w:lang w:val="ru-RU"/>
        </w:rPr>
        <w:t>Рад на спровођењу, праћење и извештавање</w:t>
      </w:r>
    </w:p>
    <w:p w14:paraId="62632407" w14:textId="2E6EF486" w:rsidR="002C3B5E" w:rsidRPr="00DC0714" w:rsidRDefault="00275A4E" w:rsidP="006A2C67">
      <w:pPr>
        <w:spacing w:after="120" w:line="240" w:lineRule="auto"/>
        <w:ind w:firstLine="720"/>
        <w:jc w:val="both"/>
        <w:rPr>
          <w:rFonts w:eastAsia="Times New Roman" w:cs="Times New Roman"/>
          <w:szCs w:val="24"/>
          <w:lang w:val="sr-Cyrl-RS" w:eastAsia="x-none"/>
        </w:rPr>
      </w:pPr>
      <w:r>
        <w:rPr>
          <w:rFonts w:eastAsia="Calibri" w:cs="Times New Roman"/>
          <w:szCs w:val="24"/>
          <w:lang w:val="ru-RU"/>
        </w:rPr>
        <w:t>Током прве две године имплементације, процес спровођења</w:t>
      </w:r>
      <w:r w:rsidR="002C3B5E">
        <w:rPr>
          <w:rFonts w:eastAsia="Calibri" w:cs="Times New Roman"/>
          <w:szCs w:val="24"/>
          <w:lang w:val="ru-RU"/>
        </w:rPr>
        <w:t xml:space="preserve">, </w:t>
      </w:r>
      <w:r w:rsidR="00A27A74">
        <w:rPr>
          <w:rFonts w:eastAsia="Calibri" w:cs="Times New Roman"/>
          <w:szCs w:val="24"/>
          <w:lang w:val="ru-RU"/>
        </w:rPr>
        <w:t>праћења</w:t>
      </w:r>
      <w:r w:rsidRPr="00275A4E">
        <w:rPr>
          <w:rFonts w:eastAsia="Calibri" w:cs="Times New Roman"/>
          <w:szCs w:val="24"/>
          <w:lang w:val="ru-RU"/>
        </w:rPr>
        <w:t xml:space="preserve"> </w:t>
      </w:r>
      <w:r w:rsidR="00A27A74">
        <w:rPr>
          <w:rFonts w:eastAsia="Calibri" w:cs="Times New Roman"/>
          <w:szCs w:val="24"/>
          <w:lang w:val="ru-RU"/>
        </w:rPr>
        <w:t xml:space="preserve">и извештавања о спровођењу </w:t>
      </w:r>
      <w:r w:rsidRPr="00275A4E">
        <w:rPr>
          <w:rFonts w:eastAsia="Calibri" w:cs="Times New Roman"/>
          <w:szCs w:val="24"/>
          <w:lang w:val="ru-RU"/>
        </w:rPr>
        <w:t>Акционог плана</w:t>
      </w:r>
      <w:r>
        <w:rPr>
          <w:rFonts w:eastAsia="Calibri" w:cs="Times New Roman"/>
          <w:szCs w:val="24"/>
          <w:lang w:val="ru-RU"/>
        </w:rPr>
        <w:t xml:space="preserve"> </w:t>
      </w:r>
      <w:r w:rsidR="002C3B5E">
        <w:rPr>
          <w:rFonts w:eastAsia="Calibri" w:cs="Times New Roman"/>
          <w:szCs w:val="24"/>
          <w:lang w:val="ru-RU"/>
        </w:rPr>
        <w:t>о</w:t>
      </w:r>
      <w:r w:rsidR="00A27A74">
        <w:rPr>
          <w:rFonts w:eastAsia="Calibri" w:cs="Times New Roman"/>
          <w:szCs w:val="24"/>
          <w:lang w:val="ru-RU"/>
        </w:rPr>
        <w:t>двија</w:t>
      </w:r>
      <w:r w:rsidR="002C3B5E">
        <w:rPr>
          <w:rFonts w:eastAsia="Calibri" w:cs="Times New Roman"/>
          <w:szCs w:val="24"/>
          <w:lang w:val="ru-RU"/>
        </w:rPr>
        <w:t>о с</w:t>
      </w:r>
      <w:r>
        <w:rPr>
          <w:rFonts w:eastAsia="Calibri" w:cs="Times New Roman"/>
          <w:szCs w:val="24"/>
          <w:lang w:val="ru-RU"/>
        </w:rPr>
        <w:t xml:space="preserve">е </w:t>
      </w:r>
      <w:r w:rsidR="002C3B5E" w:rsidRPr="002C3B5E">
        <w:rPr>
          <w:rFonts w:eastAsia="Calibri" w:cs="Times New Roman"/>
          <w:szCs w:val="24"/>
          <w:lang w:val="ru-RU"/>
        </w:rPr>
        <w:t xml:space="preserve">у сарадњи свих </w:t>
      </w:r>
      <w:r w:rsidR="002C3B5E">
        <w:rPr>
          <w:rFonts w:eastAsia="Calibri" w:cs="Times New Roman"/>
          <w:szCs w:val="24"/>
          <w:lang w:val="ru-RU"/>
        </w:rPr>
        <w:t>заинтересованих</w:t>
      </w:r>
      <w:r w:rsidR="002C3B5E" w:rsidRPr="002C3B5E">
        <w:rPr>
          <w:rFonts w:eastAsia="Calibri" w:cs="Times New Roman"/>
          <w:szCs w:val="24"/>
          <w:lang w:val="ru-RU"/>
        </w:rPr>
        <w:t xml:space="preserve"> актера на </w:t>
      </w:r>
      <w:r w:rsidR="002C3B5E">
        <w:rPr>
          <w:rFonts w:eastAsia="Calibri" w:cs="Times New Roman"/>
          <w:szCs w:val="24"/>
          <w:lang w:val="ru-RU"/>
        </w:rPr>
        <w:t>два</w:t>
      </w:r>
      <w:r w:rsidR="002C3B5E" w:rsidRPr="002C3B5E">
        <w:rPr>
          <w:rFonts w:eastAsia="Calibri" w:cs="Times New Roman"/>
          <w:szCs w:val="24"/>
          <w:lang w:val="ru-RU"/>
        </w:rPr>
        <w:t xml:space="preserve"> основна начина</w:t>
      </w:r>
      <w:r w:rsidR="002C3B5E">
        <w:rPr>
          <w:rFonts w:eastAsia="Calibri" w:cs="Times New Roman"/>
          <w:szCs w:val="24"/>
          <w:lang w:val="ru-RU"/>
        </w:rPr>
        <w:t xml:space="preserve"> - </w:t>
      </w:r>
      <w:r w:rsidR="002C3B5E" w:rsidRPr="002C3B5E">
        <w:rPr>
          <w:rFonts w:eastAsia="Times New Roman" w:cs="Times New Roman"/>
          <w:szCs w:val="24"/>
          <w:lang w:val="sr-Cyrl-RS" w:eastAsia="x-none"/>
        </w:rPr>
        <w:t xml:space="preserve">кроз </w:t>
      </w:r>
      <w:r w:rsidR="002C3B5E" w:rsidRPr="002C3B5E">
        <w:rPr>
          <w:rFonts w:eastAsia="Times New Roman" w:cs="Times New Roman"/>
          <w:b/>
          <w:szCs w:val="24"/>
          <w:lang w:val="sr-Cyrl-RS" w:eastAsia="x-none"/>
        </w:rPr>
        <w:t>састанке Радне групе</w:t>
      </w:r>
      <w:r w:rsidR="002C3B5E" w:rsidRPr="002C3B5E">
        <w:rPr>
          <w:rFonts w:eastAsia="Times New Roman" w:cs="Times New Roman"/>
          <w:szCs w:val="24"/>
          <w:lang w:val="sr-Cyrl-RS" w:eastAsia="x-none"/>
        </w:rPr>
        <w:t xml:space="preserve"> и </w:t>
      </w:r>
      <w:r w:rsidR="002C3B5E" w:rsidRPr="00DC0714">
        <w:rPr>
          <w:rFonts w:eastAsia="Times New Roman" w:cs="Times New Roman"/>
          <w:b/>
          <w:szCs w:val="24"/>
          <w:lang w:val="sr-Cyrl-RS" w:eastAsia="x-none"/>
        </w:rPr>
        <w:t>израду извештаја (прегледа) о спровођењу</w:t>
      </w:r>
      <w:r w:rsidR="002C3B5E" w:rsidRPr="00DC0714">
        <w:rPr>
          <w:rFonts w:eastAsia="Times New Roman" w:cs="Times New Roman"/>
          <w:szCs w:val="24"/>
          <w:lang w:val="sr-Cyrl-RS" w:eastAsia="x-none"/>
        </w:rPr>
        <w:t xml:space="preserve"> Акционог плана.</w:t>
      </w:r>
    </w:p>
    <w:p w14:paraId="18E22D46" w14:textId="64BE9E93" w:rsidR="002C3B5E" w:rsidRDefault="002C3B5E" w:rsidP="00696A3D">
      <w:pPr>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 xml:space="preserve">У складу са тим, </w:t>
      </w:r>
      <w:r w:rsidRPr="00147E6E">
        <w:rPr>
          <w:rFonts w:eastAsia="Times New Roman" w:cs="Times New Roman"/>
          <w:b/>
          <w:szCs w:val="24"/>
          <w:lang w:val="sr-Cyrl-RS" w:eastAsia="x-none"/>
        </w:rPr>
        <w:t xml:space="preserve">Радна група је током </w:t>
      </w:r>
      <w:r w:rsidR="00A27A74">
        <w:rPr>
          <w:rFonts w:eastAsia="Times New Roman" w:cs="Times New Roman"/>
          <w:b/>
          <w:szCs w:val="24"/>
          <w:lang w:val="sr-Cyrl-RS" w:eastAsia="x-none"/>
        </w:rPr>
        <w:t>извештајног периода</w:t>
      </w:r>
      <w:r w:rsidRPr="00147E6E">
        <w:rPr>
          <w:rFonts w:eastAsia="Times New Roman" w:cs="Times New Roman"/>
          <w:b/>
          <w:szCs w:val="24"/>
          <w:lang w:val="sr-Cyrl-RS" w:eastAsia="x-none"/>
        </w:rPr>
        <w:t xml:space="preserve"> одржала</w:t>
      </w:r>
      <w:r w:rsidR="00147E6E" w:rsidRPr="00147E6E">
        <w:rPr>
          <w:rFonts w:eastAsia="Times New Roman" w:cs="Times New Roman"/>
          <w:b/>
          <w:szCs w:val="24"/>
          <w:lang w:val="sr-Latn-RS" w:eastAsia="x-none"/>
        </w:rPr>
        <w:t xml:space="preserve"> </w:t>
      </w:r>
      <w:r w:rsidR="00147E6E" w:rsidRPr="00147E6E">
        <w:rPr>
          <w:rFonts w:eastAsia="Times New Roman" w:cs="Times New Roman"/>
          <w:b/>
          <w:szCs w:val="24"/>
          <w:lang w:val="sr-Cyrl-RS" w:eastAsia="x-none"/>
        </w:rPr>
        <w:t>укупно</w:t>
      </w:r>
      <w:r w:rsidRPr="00147E6E">
        <w:rPr>
          <w:rFonts w:eastAsia="Times New Roman" w:cs="Times New Roman"/>
          <w:b/>
          <w:szCs w:val="24"/>
          <w:lang w:val="sr-Cyrl-RS" w:eastAsia="x-none"/>
        </w:rPr>
        <w:t xml:space="preserve"> </w:t>
      </w:r>
      <w:r w:rsidR="00147E6E" w:rsidRPr="00147E6E">
        <w:rPr>
          <w:rFonts w:eastAsia="Times New Roman" w:cs="Times New Roman"/>
          <w:b/>
          <w:szCs w:val="24"/>
          <w:lang w:val="sr-Cyrl-RS" w:eastAsia="x-none"/>
        </w:rPr>
        <w:t>девет</w:t>
      </w:r>
      <w:r w:rsidRPr="00147E6E">
        <w:rPr>
          <w:rFonts w:eastAsia="Times New Roman" w:cs="Times New Roman"/>
          <w:b/>
          <w:szCs w:val="24"/>
          <w:lang w:val="sr-Cyrl-RS" w:eastAsia="x-none"/>
        </w:rPr>
        <w:t xml:space="preserve"> састанка</w:t>
      </w:r>
      <w:r w:rsidR="00696A3D">
        <w:rPr>
          <w:rFonts w:eastAsia="Times New Roman" w:cs="Times New Roman"/>
          <w:szCs w:val="24"/>
          <w:lang w:val="sr-Cyrl-RS" w:eastAsia="x-none"/>
        </w:rPr>
        <w:t xml:space="preserve"> - </w:t>
      </w:r>
      <w:r w:rsidR="00400EDA" w:rsidRPr="00400EDA">
        <w:rPr>
          <w:rFonts w:eastAsia="Times New Roman" w:cs="Times New Roman"/>
          <w:szCs w:val="24"/>
          <w:lang w:val="sr-Cyrl-RS" w:eastAsia="x-none"/>
        </w:rPr>
        <w:t>три састанка у пуном састав</w:t>
      </w:r>
      <w:r w:rsidR="00400EDA">
        <w:rPr>
          <w:rFonts w:eastAsia="Times New Roman" w:cs="Times New Roman"/>
          <w:szCs w:val="24"/>
          <w:lang w:val="sr-Cyrl-RS" w:eastAsia="x-none"/>
        </w:rPr>
        <w:t>у</w:t>
      </w:r>
      <w:r w:rsidR="00400EDA" w:rsidRPr="00400EDA">
        <w:rPr>
          <w:rFonts w:eastAsia="Times New Roman" w:cs="Times New Roman"/>
          <w:szCs w:val="24"/>
          <w:lang w:val="sr-Cyrl-RS" w:eastAsia="x-none"/>
        </w:rPr>
        <w:t xml:space="preserve"> </w:t>
      </w:r>
      <w:r w:rsidR="00696A3D" w:rsidRPr="00400EDA">
        <w:rPr>
          <w:rFonts w:eastAsia="Times New Roman" w:cs="Times New Roman"/>
          <w:szCs w:val="24"/>
          <w:lang w:val="sr-Cyrl-RS" w:eastAsia="x-none"/>
        </w:rPr>
        <w:t xml:space="preserve">и </w:t>
      </w:r>
      <w:r w:rsidR="00147E6E" w:rsidRPr="00400EDA">
        <w:rPr>
          <w:rFonts w:eastAsia="Times New Roman" w:cs="Times New Roman"/>
          <w:szCs w:val="24"/>
          <w:lang w:val="sr-Cyrl-RS" w:eastAsia="x-none"/>
        </w:rPr>
        <w:t xml:space="preserve">шест </w:t>
      </w:r>
      <w:r w:rsidRPr="00400EDA">
        <w:rPr>
          <w:rFonts w:eastAsia="Times New Roman" w:cs="Times New Roman"/>
          <w:szCs w:val="24"/>
          <w:lang w:val="sr-Cyrl-RS" w:eastAsia="x-none"/>
        </w:rPr>
        <w:t xml:space="preserve">у </w:t>
      </w:r>
      <w:r w:rsidR="00147E6E" w:rsidRPr="00400EDA">
        <w:rPr>
          <w:rFonts w:eastAsia="Times New Roman" w:cs="Times New Roman"/>
          <w:szCs w:val="24"/>
          <w:lang w:val="sr-Cyrl-RS" w:eastAsia="x-none"/>
        </w:rPr>
        <w:t>ужем.</w:t>
      </w:r>
    </w:p>
    <w:tbl>
      <w:tblPr>
        <w:tblStyle w:val="TableGrid"/>
        <w:tblW w:w="0" w:type="auto"/>
        <w:jc w:val="center"/>
        <w:tblLook w:val="04A0" w:firstRow="1" w:lastRow="0" w:firstColumn="1" w:lastColumn="0" w:noHBand="0" w:noVBand="1"/>
      </w:tblPr>
      <w:tblGrid>
        <w:gridCol w:w="2155"/>
        <w:gridCol w:w="2520"/>
        <w:gridCol w:w="9360"/>
      </w:tblGrid>
      <w:tr w:rsidR="00147E6E" w:rsidRPr="00147E6E" w14:paraId="64DC02C5" w14:textId="77777777" w:rsidTr="004C071C">
        <w:trPr>
          <w:jc w:val="center"/>
        </w:trPr>
        <w:tc>
          <w:tcPr>
            <w:tcW w:w="14035" w:type="dxa"/>
            <w:gridSpan w:val="3"/>
            <w:shd w:val="clear" w:color="auto" w:fill="E6E4CC" w:themeFill="accent5" w:themeFillTint="66"/>
            <w:vAlign w:val="center"/>
          </w:tcPr>
          <w:p w14:paraId="5A8CC12F" w14:textId="6388DBDE" w:rsidR="00147E6E" w:rsidRPr="00147E6E" w:rsidRDefault="00147E6E" w:rsidP="000F3A72">
            <w:pPr>
              <w:tabs>
                <w:tab w:val="left" w:pos="-3969"/>
              </w:tabs>
              <w:spacing w:before="40" w:after="40"/>
              <w:jc w:val="center"/>
              <w:rPr>
                <w:rFonts w:ascii="Times New Roman" w:eastAsia="Times New Roman" w:hAnsi="Times New Roman" w:cs="Times New Roman"/>
                <w:b/>
                <w:sz w:val="24"/>
                <w:szCs w:val="24"/>
                <w:lang w:val="sr-Cyrl-RS" w:eastAsia="x-none"/>
              </w:rPr>
            </w:pPr>
            <w:r w:rsidRPr="00147E6E">
              <w:rPr>
                <w:rFonts w:ascii="Times New Roman" w:eastAsia="Times New Roman" w:hAnsi="Times New Roman" w:cs="Times New Roman"/>
                <w:b/>
                <w:sz w:val="24"/>
                <w:szCs w:val="24"/>
                <w:lang w:val="sr-Cyrl-RS" w:eastAsia="x-none"/>
              </w:rPr>
              <w:t>ПРЕГЛЕД САСТАНАКА РАДНЕ ГРУПЕ</w:t>
            </w:r>
          </w:p>
        </w:tc>
      </w:tr>
      <w:tr w:rsidR="00147E6E" w:rsidRPr="00147E6E" w14:paraId="1DE465D2" w14:textId="63F8E268" w:rsidTr="004C071C">
        <w:trPr>
          <w:jc w:val="center"/>
        </w:trPr>
        <w:tc>
          <w:tcPr>
            <w:tcW w:w="2155" w:type="dxa"/>
            <w:shd w:val="clear" w:color="auto" w:fill="E6E4CC" w:themeFill="accent5" w:themeFillTint="66"/>
            <w:vAlign w:val="center"/>
          </w:tcPr>
          <w:p w14:paraId="00834786" w14:textId="60E16F4C" w:rsidR="00147E6E" w:rsidRPr="00147E6E" w:rsidRDefault="00147E6E" w:rsidP="000F3A72">
            <w:pPr>
              <w:tabs>
                <w:tab w:val="left" w:pos="-3969"/>
              </w:tabs>
              <w:jc w:val="center"/>
              <w:rPr>
                <w:rFonts w:ascii="Times New Roman" w:eastAsia="Times New Roman" w:hAnsi="Times New Roman" w:cs="Times New Roman"/>
                <w:b/>
                <w:sz w:val="24"/>
                <w:szCs w:val="24"/>
                <w:lang w:val="sr-Cyrl-RS" w:eastAsia="x-none"/>
              </w:rPr>
            </w:pPr>
            <w:r w:rsidRPr="00147E6E">
              <w:rPr>
                <w:rFonts w:ascii="Times New Roman" w:eastAsia="Times New Roman" w:hAnsi="Times New Roman" w:cs="Times New Roman"/>
                <w:b/>
                <w:sz w:val="24"/>
                <w:szCs w:val="24"/>
                <w:lang w:val="sr-Cyrl-RS" w:eastAsia="x-none"/>
              </w:rPr>
              <w:t xml:space="preserve">састанци </w:t>
            </w:r>
            <w:r w:rsidR="006A2C67">
              <w:rPr>
                <w:rFonts w:ascii="Times New Roman" w:eastAsia="Times New Roman" w:hAnsi="Times New Roman" w:cs="Times New Roman"/>
                <w:b/>
                <w:sz w:val="24"/>
                <w:szCs w:val="24"/>
                <w:lang w:val="sr-Cyrl-RS" w:eastAsia="x-none"/>
              </w:rPr>
              <w:t xml:space="preserve">                   </w:t>
            </w:r>
          </w:p>
        </w:tc>
        <w:tc>
          <w:tcPr>
            <w:tcW w:w="2520" w:type="dxa"/>
            <w:shd w:val="clear" w:color="auto" w:fill="E6E4CC" w:themeFill="accent5" w:themeFillTint="66"/>
            <w:vAlign w:val="center"/>
          </w:tcPr>
          <w:p w14:paraId="475B8AB0" w14:textId="53E21E89" w:rsidR="00147E6E" w:rsidRPr="00147E6E" w:rsidRDefault="00BB5514" w:rsidP="006A2C67">
            <w:pPr>
              <w:tabs>
                <w:tab w:val="left" w:pos="-3969"/>
              </w:tabs>
              <w:jc w:val="center"/>
              <w:rPr>
                <w:rFonts w:ascii="Times New Roman" w:eastAsia="Times New Roman" w:hAnsi="Times New Roman" w:cs="Times New Roman"/>
                <w:b/>
                <w:sz w:val="24"/>
                <w:szCs w:val="24"/>
                <w:lang w:val="sr-Cyrl-RS" w:eastAsia="x-none"/>
              </w:rPr>
            </w:pPr>
            <w:r w:rsidRPr="00147E6E">
              <w:rPr>
                <w:rFonts w:ascii="Times New Roman" w:eastAsia="Times New Roman" w:hAnsi="Times New Roman" w:cs="Times New Roman"/>
                <w:b/>
                <w:sz w:val="24"/>
                <w:szCs w:val="24"/>
                <w:lang w:val="sr-Cyrl-RS" w:eastAsia="x-none"/>
              </w:rPr>
              <w:t>Д</w:t>
            </w:r>
            <w:r w:rsidR="00147E6E" w:rsidRPr="00147E6E">
              <w:rPr>
                <w:rFonts w:ascii="Times New Roman" w:eastAsia="Times New Roman" w:hAnsi="Times New Roman" w:cs="Times New Roman"/>
                <w:b/>
                <w:sz w:val="24"/>
                <w:szCs w:val="24"/>
                <w:lang w:val="sr-Cyrl-RS" w:eastAsia="x-none"/>
              </w:rPr>
              <w:t>атум</w:t>
            </w:r>
          </w:p>
        </w:tc>
        <w:tc>
          <w:tcPr>
            <w:tcW w:w="9360" w:type="dxa"/>
            <w:shd w:val="clear" w:color="auto" w:fill="E6E4CC" w:themeFill="accent5" w:themeFillTint="66"/>
            <w:vAlign w:val="center"/>
          </w:tcPr>
          <w:p w14:paraId="5E12AB09" w14:textId="21324D9E" w:rsidR="00147E6E" w:rsidRPr="00147E6E" w:rsidRDefault="001809E9" w:rsidP="000F3A72">
            <w:pPr>
              <w:tabs>
                <w:tab w:val="left" w:pos="-3969"/>
              </w:tabs>
              <w:spacing w:before="40" w:after="40"/>
              <w:jc w:val="center"/>
              <w:rPr>
                <w:rFonts w:ascii="Times New Roman" w:eastAsia="Times New Roman" w:hAnsi="Times New Roman" w:cs="Times New Roman"/>
                <w:b/>
                <w:sz w:val="24"/>
                <w:szCs w:val="24"/>
                <w:lang w:val="sr-Cyrl-RS" w:eastAsia="x-none"/>
              </w:rPr>
            </w:pPr>
            <w:r w:rsidRPr="00147E6E">
              <w:rPr>
                <w:rFonts w:ascii="Times New Roman" w:eastAsia="Times New Roman" w:hAnsi="Times New Roman" w:cs="Times New Roman"/>
                <w:b/>
                <w:sz w:val="24"/>
                <w:szCs w:val="24"/>
                <w:lang w:val="sr-Cyrl-RS" w:eastAsia="x-none"/>
              </w:rPr>
              <w:t>Т</w:t>
            </w:r>
            <w:r w:rsidR="00147E6E" w:rsidRPr="00147E6E">
              <w:rPr>
                <w:rFonts w:ascii="Times New Roman" w:eastAsia="Times New Roman" w:hAnsi="Times New Roman" w:cs="Times New Roman"/>
                <w:b/>
                <w:sz w:val="24"/>
                <w:szCs w:val="24"/>
                <w:lang w:val="sr-Cyrl-RS" w:eastAsia="x-none"/>
              </w:rPr>
              <w:t>еме</w:t>
            </w:r>
          </w:p>
        </w:tc>
      </w:tr>
      <w:tr w:rsidR="00147E6E" w:rsidRPr="00F3211A" w14:paraId="6E62C2ED" w14:textId="494A78F3" w:rsidTr="004C071C">
        <w:trPr>
          <w:jc w:val="center"/>
        </w:trPr>
        <w:tc>
          <w:tcPr>
            <w:tcW w:w="2155" w:type="dxa"/>
            <w:vMerge w:val="restart"/>
            <w:shd w:val="clear" w:color="auto" w:fill="F2F1E5" w:themeFill="accent5" w:themeFillTint="33"/>
            <w:vAlign w:val="center"/>
          </w:tcPr>
          <w:p w14:paraId="5E22ED19" w14:textId="01E2CBDD" w:rsidR="00147E6E" w:rsidRPr="0029700C" w:rsidRDefault="00147E6E" w:rsidP="00215A67">
            <w:pPr>
              <w:tabs>
                <w:tab w:val="left" w:pos="-3969"/>
              </w:tabs>
              <w:spacing w:before="20" w:after="20"/>
              <w:jc w:val="center"/>
              <w:rPr>
                <w:rFonts w:ascii="Times New Roman" w:eastAsia="Times New Roman" w:hAnsi="Times New Roman" w:cs="Times New Roman"/>
                <w:lang w:val="sr-Cyrl-RS" w:eastAsia="x-none"/>
              </w:rPr>
            </w:pPr>
            <w:r w:rsidRPr="0029700C">
              <w:rPr>
                <w:rFonts w:ascii="Times New Roman" w:eastAsia="Times New Roman" w:hAnsi="Times New Roman" w:cs="Times New Roman"/>
                <w:lang w:val="sr-Cyrl-RS" w:eastAsia="x-none"/>
              </w:rPr>
              <w:t>састанци у пуном саставу</w:t>
            </w:r>
          </w:p>
        </w:tc>
        <w:tc>
          <w:tcPr>
            <w:tcW w:w="2520" w:type="dxa"/>
            <w:vAlign w:val="center"/>
          </w:tcPr>
          <w:p w14:paraId="7CEEC0AE" w14:textId="0140B8E2" w:rsidR="0029700C" w:rsidRPr="006A2C67" w:rsidRDefault="00147E6E" w:rsidP="00215A67">
            <w:pPr>
              <w:tabs>
                <w:tab w:val="left" w:pos="-3969"/>
              </w:tabs>
              <w:spacing w:before="20" w:after="20"/>
              <w:jc w:val="center"/>
              <w:rPr>
                <w:rFonts w:ascii="Times New Roman" w:eastAsia="Times New Roman" w:hAnsi="Times New Roman" w:cs="Times New Roman"/>
                <w:lang w:val="sr-Cyrl-RS" w:eastAsia="x-none"/>
              </w:rPr>
            </w:pPr>
            <w:r w:rsidRPr="006A2C67">
              <w:rPr>
                <w:rFonts w:ascii="Times New Roman" w:eastAsia="Times New Roman" w:hAnsi="Times New Roman" w:cs="Times New Roman"/>
                <w:lang w:val="sr-Cyrl-RS" w:eastAsia="x-none"/>
              </w:rPr>
              <w:t>25. октобар 2024.</w:t>
            </w:r>
            <w:r w:rsidR="0029700C" w:rsidRPr="006A2C67">
              <w:rPr>
                <w:rStyle w:val="FootnoteReference"/>
                <w:rFonts w:ascii="Times New Roman" w:eastAsia="Times New Roman" w:hAnsi="Times New Roman" w:cs="Times New Roman"/>
                <w:lang w:val="sr-Cyrl-RS" w:eastAsia="x-none"/>
              </w:rPr>
              <w:footnoteReference w:id="4"/>
            </w:r>
          </w:p>
        </w:tc>
        <w:tc>
          <w:tcPr>
            <w:tcW w:w="9360" w:type="dxa"/>
          </w:tcPr>
          <w:p w14:paraId="448471FA" w14:textId="372210F9" w:rsidR="0029700C" w:rsidRPr="00215A67" w:rsidRDefault="006A2C67" w:rsidP="00215A67">
            <w:pPr>
              <w:tabs>
                <w:tab w:val="left" w:pos="-3969"/>
              </w:tabs>
              <w:spacing w:before="20" w:after="20"/>
              <w:rPr>
                <w:rFonts w:ascii="Times New Roman" w:eastAsia="Times New Roman" w:hAnsi="Times New Roman"/>
                <w:lang w:val="sr-Cyrl-RS" w:eastAsia="x-none"/>
              </w:rPr>
            </w:pPr>
            <w:r w:rsidRPr="00215A67">
              <w:rPr>
                <w:rFonts w:ascii="Times New Roman" w:eastAsia="Times New Roman" w:hAnsi="Times New Roman"/>
                <w:lang w:val="sr-Cyrl-RS" w:eastAsia="x-none"/>
              </w:rPr>
              <w:t>П</w:t>
            </w:r>
            <w:r w:rsidR="00147E6E" w:rsidRPr="00215A67">
              <w:rPr>
                <w:rFonts w:ascii="Times New Roman" w:eastAsia="Times New Roman" w:hAnsi="Times New Roman"/>
                <w:lang w:val="sr-Cyrl-RS" w:eastAsia="x-none"/>
              </w:rPr>
              <w:t>редстављање Прегледа Акционог плана Независног механизма за извештавање</w:t>
            </w:r>
            <w:r w:rsidR="00215A67">
              <w:rPr>
                <w:rFonts w:ascii="Times New Roman" w:eastAsia="Times New Roman" w:hAnsi="Times New Roman"/>
                <w:lang w:val="sr-Cyrl-RS" w:eastAsia="x-none"/>
              </w:rPr>
              <w:t>;</w:t>
            </w:r>
          </w:p>
          <w:p w14:paraId="490EDE24" w14:textId="252912CF" w:rsidR="00147E6E" w:rsidRPr="00215A67" w:rsidRDefault="006A2C67" w:rsidP="00215A67">
            <w:pPr>
              <w:tabs>
                <w:tab w:val="left" w:pos="-3969"/>
              </w:tabs>
              <w:spacing w:before="20" w:after="20"/>
              <w:rPr>
                <w:rFonts w:ascii="Times New Roman" w:eastAsia="Times New Roman" w:hAnsi="Times New Roman"/>
                <w:lang w:val="sr-Cyrl-RS" w:eastAsia="x-none"/>
              </w:rPr>
            </w:pPr>
            <w:r w:rsidRPr="00215A67">
              <w:rPr>
                <w:rFonts w:ascii="Times New Roman" w:eastAsia="Times New Roman" w:hAnsi="Times New Roman"/>
                <w:lang w:val="sr-Cyrl-RS" w:eastAsia="x-none"/>
              </w:rPr>
              <w:t>И</w:t>
            </w:r>
            <w:r w:rsidR="00147E6E" w:rsidRPr="00215A67">
              <w:rPr>
                <w:rFonts w:ascii="Times New Roman" w:eastAsia="Times New Roman" w:hAnsi="Times New Roman"/>
                <w:lang w:val="sr-Cyrl-RS" w:eastAsia="x-none"/>
              </w:rPr>
              <w:t>звештавање и дискусија о имплементацији Акционог плана</w:t>
            </w:r>
          </w:p>
        </w:tc>
      </w:tr>
      <w:tr w:rsidR="00147E6E" w:rsidRPr="00F3211A" w14:paraId="045889D4" w14:textId="1CD0B17B" w:rsidTr="004C071C">
        <w:trPr>
          <w:jc w:val="center"/>
        </w:trPr>
        <w:tc>
          <w:tcPr>
            <w:tcW w:w="2155" w:type="dxa"/>
            <w:vMerge/>
            <w:shd w:val="clear" w:color="auto" w:fill="F2F1E5" w:themeFill="accent5" w:themeFillTint="33"/>
            <w:vAlign w:val="center"/>
          </w:tcPr>
          <w:p w14:paraId="5DDCF7B4" w14:textId="77777777" w:rsidR="00147E6E" w:rsidRPr="0029700C" w:rsidRDefault="00147E6E" w:rsidP="00215A67">
            <w:pPr>
              <w:tabs>
                <w:tab w:val="left" w:pos="-3969"/>
              </w:tabs>
              <w:spacing w:before="20" w:after="20"/>
              <w:jc w:val="center"/>
              <w:rPr>
                <w:rFonts w:ascii="Times New Roman" w:eastAsia="Times New Roman" w:hAnsi="Times New Roman" w:cs="Times New Roman"/>
                <w:lang w:val="sr-Cyrl-RS" w:eastAsia="x-none"/>
              </w:rPr>
            </w:pPr>
          </w:p>
        </w:tc>
        <w:tc>
          <w:tcPr>
            <w:tcW w:w="2520" w:type="dxa"/>
            <w:vAlign w:val="center"/>
          </w:tcPr>
          <w:p w14:paraId="0117AD1B" w14:textId="667DD703" w:rsidR="00147E6E" w:rsidRPr="006A2C67" w:rsidRDefault="0029700C" w:rsidP="00215A67">
            <w:pPr>
              <w:tabs>
                <w:tab w:val="left" w:pos="-3969"/>
              </w:tabs>
              <w:spacing w:before="20" w:after="20"/>
              <w:jc w:val="center"/>
              <w:rPr>
                <w:rFonts w:ascii="Times New Roman" w:eastAsia="Times New Roman" w:hAnsi="Times New Roman" w:cs="Times New Roman"/>
                <w:lang w:val="sr-Cyrl-RS" w:eastAsia="x-none"/>
              </w:rPr>
            </w:pPr>
            <w:r w:rsidRPr="006A2C67">
              <w:rPr>
                <w:rFonts w:ascii="Times New Roman" w:eastAsia="Times New Roman" w:hAnsi="Times New Roman" w:cs="Times New Roman"/>
                <w:lang w:val="sr-Cyrl-RS" w:eastAsia="x-none"/>
              </w:rPr>
              <w:t>27. децембар 2024.</w:t>
            </w:r>
          </w:p>
        </w:tc>
        <w:tc>
          <w:tcPr>
            <w:tcW w:w="9360" w:type="dxa"/>
          </w:tcPr>
          <w:p w14:paraId="0D356DAA" w14:textId="52D86C6D" w:rsidR="00147E6E" w:rsidRPr="006A2C67" w:rsidRDefault="006A2C67" w:rsidP="00215A67">
            <w:pPr>
              <w:tabs>
                <w:tab w:val="left" w:pos="-3969"/>
              </w:tabs>
              <w:spacing w:before="20" w:after="20"/>
              <w:jc w:val="both"/>
              <w:rPr>
                <w:rFonts w:ascii="Times New Roman" w:eastAsia="Times New Roman" w:hAnsi="Times New Roman" w:cs="Times New Roman"/>
                <w:lang w:val="sr-Cyrl-RS" w:eastAsia="x-none"/>
              </w:rPr>
            </w:pPr>
            <w:r w:rsidRPr="006A2C67">
              <w:rPr>
                <w:rFonts w:ascii="Times New Roman" w:eastAsia="Times New Roman" w:hAnsi="Times New Roman" w:cs="Times New Roman"/>
                <w:lang w:val="sr-Cyrl-RS" w:eastAsia="x-none"/>
              </w:rPr>
              <w:t>П</w:t>
            </w:r>
            <w:r w:rsidR="0029700C" w:rsidRPr="006A2C67">
              <w:rPr>
                <w:rFonts w:ascii="Times New Roman" w:eastAsia="Times New Roman" w:hAnsi="Times New Roman" w:cs="Times New Roman"/>
                <w:lang w:val="sr-Cyrl-RS" w:eastAsia="x-none"/>
              </w:rPr>
              <w:t>редстављање и дискусија о Нацрту годишњег извештаја – самопроцене за 2024. годину о имплементацији Акционог плана</w:t>
            </w:r>
          </w:p>
        </w:tc>
      </w:tr>
      <w:tr w:rsidR="00147E6E" w:rsidRPr="00F3211A" w14:paraId="26C68DFD" w14:textId="77777777" w:rsidTr="004C071C">
        <w:trPr>
          <w:jc w:val="center"/>
        </w:trPr>
        <w:tc>
          <w:tcPr>
            <w:tcW w:w="2155" w:type="dxa"/>
            <w:vMerge/>
            <w:shd w:val="clear" w:color="auto" w:fill="F2F1E5" w:themeFill="accent5" w:themeFillTint="33"/>
            <w:vAlign w:val="center"/>
          </w:tcPr>
          <w:p w14:paraId="44947278" w14:textId="77777777" w:rsidR="00147E6E" w:rsidRPr="0029700C" w:rsidRDefault="00147E6E" w:rsidP="00215A67">
            <w:pPr>
              <w:tabs>
                <w:tab w:val="left" w:pos="-3969"/>
              </w:tabs>
              <w:spacing w:before="20" w:after="20"/>
              <w:jc w:val="center"/>
              <w:rPr>
                <w:rFonts w:ascii="Times New Roman" w:eastAsia="Times New Roman" w:hAnsi="Times New Roman" w:cs="Times New Roman"/>
                <w:lang w:val="sr-Cyrl-RS" w:eastAsia="x-none"/>
              </w:rPr>
            </w:pPr>
          </w:p>
        </w:tc>
        <w:tc>
          <w:tcPr>
            <w:tcW w:w="2520" w:type="dxa"/>
            <w:vAlign w:val="center"/>
          </w:tcPr>
          <w:p w14:paraId="0DF84BCD" w14:textId="0B69697D" w:rsidR="00147E6E" w:rsidRPr="006A2C67" w:rsidRDefault="0029700C" w:rsidP="00215A67">
            <w:pPr>
              <w:tabs>
                <w:tab w:val="left" w:pos="-3969"/>
              </w:tabs>
              <w:spacing w:before="20" w:after="20"/>
              <w:jc w:val="center"/>
              <w:rPr>
                <w:rFonts w:ascii="Times New Roman" w:eastAsia="Times New Roman" w:hAnsi="Times New Roman" w:cs="Times New Roman"/>
                <w:lang w:val="sr-Cyrl-RS" w:eastAsia="x-none"/>
              </w:rPr>
            </w:pPr>
            <w:r w:rsidRPr="006A2C67">
              <w:rPr>
                <w:rFonts w:ascii="Times New Roman" w:eastAsia="Times New Roman" w:hAnsi="Times New Roman" w:cs="Times New Roman"/>
                <w:lang w:val="sr-Cyrl-RS" w:eastAsia="x-none"/>
              </w:rPr>
              <w:t>5. децембар 2025.</w:t>
            </w:r>
          </w:p>
        </w:tc>
        <w:tc>
          <w:tcPr>
            <w:tcW w:w="9360" w:type="dxa"/>
          </w:tcPr>
          <w:p w14:paraId="0980A1A9" w14:textId="7E40DAD6" w:rsidR="00147E6E" w:rsidRPr="006A2C67" w:rsidRDefault="006A2C67" w:rsidP="00215A67">
            <w:pPr>
              <w:spacing w:before="20" w:after="20"/>
              <w:rPr>
                <w:rFonts w:ascii="Times New Roman" w:eastAsia="Times New Roman" w:hAnsi="Times New Roman" w:cs="Times New Roman"/>
                <w:lang w:val="sr-Cyrl-RS" w:eastAsia="x-none"/>
              </w:rPr>
            </w:pPr>
            <w:r w:rsidRPr="006A2C67">
              <w:rPr>
                <w:rFonts w:ascii="Times New Roman" w:eastAsia="Times New Roman" w:hAnsi="Times New Roman" w:cs="Times New Roman"/>
                <w:lang w:val="sr-Cyrl-RS" w:eastAsia="x-none"/>
              </w:rPr>
              <w:t>И</w:t>
            </w:r>
            <w:r w:rsidR="0029700C" w:rsidRPr="006A2C67">
              <w:rPr>
                <w:rFonts w:ascii="Times New Roman" w:eastAsia="Times New Roman" w:hAnsi="Times New Roman" w:cs="Times New Roman"/>
                <w:lang w:val="sr-Cyrl-RS" w:eastAsia="x-none"/>
              </w:rPr>
              <w:t>звештавање и дискусија о имплементацији Акционог плана</w:t>
            </w:r>
          </w:p>
        </w:tc>
      </w:tr>
      <w:tr w:rsidR="00147E6E" w:rsidRPr="00F3211A" w14:paraId="474346E1" w14:textId="77777777" w:rsidTr="004C071C">
        <w:trPr>
          <w:jc w:val="center"/>
        </w:trPr>
        <w:tc>
          <w:tcPr>
            <w:tcW w:w="2155" w:type="dxa"/>
            <w:vMerge w:val="restart"/>
            <w:shd w:val="clear" w:color="auto" w:fill="F2F1E5" w:themeFill="accent5" w:themeFillTint="33"/>
            <w:vAlign w:val="center"/>
          </w:tcPr>
          <w:p w14:paraId="7F9D4660" w14:textId="09F66094" w:rsidR="00147E6E" w:rsidRPr="0029700C" w:rsidRDefault="00147E6E" w:rsidP="00215A67">
            <w:pPr>
              <w:tabs>
                <w:tab w:val="left" w:pos="-3969"/>
              </w:tabs>
              <w:spacing w:before="20" w:after="20"/>
              <w:jc w:val="center"/>
              <w:rPr>
                <w:rFonts w:ascii="Times New Roman" w:eastAsia="Times New Roman" w:hAnsi="Times New Roman" w:cs="Times New Roman"/>
                <w:lang w:val="sr-Cyrl-RS" w:eastAsia="x-none"/>
              </w:rPr>
            </w:pPr>
            <w:r w:rsidRPr="0029700C">
              <w:rPr>
                <w:rFonts w:ascii="Times New Roman" w:eastAsia="Times New Roman" w:hAnsi="Times New Roman" w:cs="Times New Roman"/>
                <w:lang w:val="sr-Cyrl-RS" w:eastAsia="x-none"/>
              </w:rPr>
              <w:t>састанци у ужем саставу</w:t>
            </w:r>
          </w:p>
        </w:tc>
        <w:tc>
          <w:tcPr>
            <w:tcW w:w="2520" w:type="dxa"/>
            <w:vAlign w:val="center"/>
          </w:tcPr>
          <w:p w14:paraId="4FA1C264" w14:textId="1F7B5EDF" w:rsidR="00147E6E" w:rsidRPr="006A2C67" w:rsidRDefault="006A2C67" w:rsidP="00215A67">
            <w:pPr>
              <w:tabs>
                <w:tab w:val="left" w:pos="-3969"/>
                <w:tab w:val="left" w:pos="1350"/>
              </w:tabs>
              <w:spacing w:before="20" w:after="20"/>
              <w:jc w:val="center"/>
              <w:rPr>
                <w:rFonts w:ascii="Times New Roman" w:eastAsia="Times New Roman" w:hAnsi="Times New Roman" w:cs="Times New Roman"/>
                <w:lang w:val="sr-Cyrl-RS" w:eastAsia="x-none"/>
              </w:rPr>
            </w:pPr>
            <w:r w:rsidRPr="006A2C67">
              <w:rPr>
                <w:rFonts w:ascii="Times New Roman" w:eastAsia="Times New Roman" w:hAnsi="Times New Roman" w:cs="Times New Roman"/>
                <w:lang w:val="sr-Cyrl-RS" w:eastAsia="x-none"/>
              </w:rPr>
              <w:t>21. октобар 2024.</w:t>
            </w:r>
          </w:p>
        </w:tc>
        <w:tc>
          <w:tcPr>
            <w:tcW w:w="9360" w:type="dxa"/>
          </w:tcPr>
          <w:p w14:paraId="0BAB575D" w14:textId="69A886AB" w:rsidR="00147E6E" w:rsidRPr="006A2C67" w:rsidRDefault="006A2C67" w:rsidP="00215A67">
            <w:pPr>
              <w:tabs>
                <w:tab w:val="left" w:pos="-3969"/>
              </w:tabs>
              <w:spacing w:before="20" w:after="20"/>
              <w:jc w:val="both"/>
              <w:rPr>
                <w:rFonts w:ascii="Times New Roman" w:eastAsia="Times New Roman" w:hAnsi="Times New Roman" w:cs="Times New Roman"/>
                <w:lang w:val="sr-Cyrl-RS" w:eastAsia="x-none"/>
              </w:rPr>
            </w:pPr>
            <w:r>
              <w:rPr>
                <w:rFonts w:ascii="Times New Roman" w:eastAsia="Times New Roman" w:hAnsi="Times New Roman" w:cs="Times New Roman"/>
                <w:lang w:val="sr-Cyrl-RS" w:eastAsia="x-none"/>
              </w:rPr>
              <w:t>П</w:t>
            </w:r>
            <w:r w:rsidRPr="006A2C67">
              <w:rPr>
                <w:rFonts w:ascii="Times New Roman" w:eastAsia="Times New Roman" w:hAnsi="Times New Roman" w:cs="Times New Roman"/>
                <w:lang w:val="sr-Cyrl-RS" w:eastAsia="x-none"/>
              </w:rPr>
              <w:t xml:space="preserve">рикупљање ставова ОЦД о актуелним изазовима и могућностима за побољшање у погледу транспарентности рада Владе </w:t>
            </w:r>
            <w:r>
              <w:rPr>
                <w:rFonts w:ascii="Times New Roman" w:eastAsia="Times New Roman" w:hAnsi="Times New Roman" w:cs="Times New Roman"/>
                <w:lang w:val="sr-Cyrl-RS" w:eastAsia="x-none"/>
              </w:rPr>
              <w:t>(</w:t>
            </w:r>
            <w:r w:rsidRPr="006A2C67">
              <w:rPr>
                <w:rFonts w:ascii="Times New Roman" w:eastAsia="Times New Roman" w:hAnsi="Times New Roman" w:cs="Times New Roman"/>
                <w:lang w:val="sr-Cyrl-RS" w:eastAsia="x-none"/>
              </w:rPr>
              <w:t>Обавеза 6</w:t>
            </w:r>
            <w:r>
              <w:rPr>
                <w:rFonts w:ascii="Times New Roman" w:eastAsia="Times New Roman" w:hAnsi="Times New Roman" w:cs="Times New Roman"/>
                <w:lang w:val="sr-Cyrl-RS" w:eastAsia="x-none"/>
              </w:rPr>
              <w:t>)</w:t>
            </w:r>
          </w:p>
        </w:tc>
      </w:tr>
      <w:tr w:rsidR="00147E6E" w:rsidRPr="00F3211A" w14:paraId="0867D7D6" w14:textId="77777777" w:rsidTr="004C071C">
        <w:trPr>
          <w:jc w:val="center"/>
        </w:trPr>
        <w:tc>
          <w:tcPr>
            <w:tcW w:w="2155" w:type="dxa"/>
            <w:vMerge/>
            <w:shd w:val="clear" w:color="auto" w:fill="F2F1E5" w:themeFill="accent5" w:themeFillTint="33"/>
          </w:tcPr>
          <w:p w14:paraId="7B02F323" w14:textId="77777777" w:rsidR="00147E6E" w:rsidRPr="0029700C" w:rsidRDefault="00147E6E" w:rsidP="00215A67">
            <w:pPr>
              <w:tabs>
                <w:tab w:val="left" w:pos="-3969"/>
              </w:tabs>
              <w:spacing w:before="20" w:after="20"/>
              <w:jc w:val="both"/>
              <w:rPr>
                <w:rFonts w:ascii="Times New Roman" w:eastAsia="Times New Roman" w:hAnsi="Times New Roman" w:cs="Times New Roman"/>
                <w:lang w:val="sr-Cyrl-RS" w:eastAsia="x-none"/>
              </w:rPr>
            </w:pPr>
          </w:p>
        </w:tc>
        <w:tc>
          <w:tcPr>
            <w:tcW w:w="2520" w:type="dxa"/>
            <w:vAlign w:val="center"/>
          </w:tcPr>
          <w:p w14:paraId="3B3677E8" w14:textId="202CBB2C" w:rsidR="00147E6E" w:rsidRPr="006A2C67" w:rsidRDefault="006A2C67" w:rsidP="00215A67">
            <w:pPr>
              <w:tabs>
                <w:tab w:val="left" w:pos="-3969"/>
              </w:tabs>
              <w:spacing w:before="20" w:after="20"/>
              <w:jc w:val="center"/>
              <w:rPr>
                <w:rFonts w:ascii="Times New Roman" w:eastAsia="Times New Roman" w:hAnsi="Times New Roman" w:cs="Times New Roman"/>
                <w:lang w:val="sr-Cyrl-RS" w:eastAsia="x-none"/>
              </w:rPr>
            </w:pPr>
            <w:r w:rsidRPr="006A2C67">
              <w:rPr>
                <w:rFonts w:ascii="Times New Roman" w:eastAsia="Times New Roman" w:hAnsi="Times New Roman" w:cs="Times New Roman"/>
                <w:lang w:val="sr-Cyrl-RS" w:eastAsia="x-none"/>
              </w:rPr>
              <w:t>4. фебруар 2025.</w:t>
            </w:r>
          </w:p>
        </w:tc>
        <w:tc>
          <w:tcPr>
            <w:tcW w:w="9360" w:type="dxa"/>
          </w:tcPr>
          <w:p w14:paraId="33A2D23A" w14:textId="727185F0" w:rsidR="00147E6E" w:rsidRPr="006A2C67" w:rsidRDefault="006A2C67" w:rsidP="00215A67">
            <w:pPr>
              <w:tabs>
                <w:tab w:val="left" w:pos="-3969"/>
              </w:tabs>
              <w:spacing w:before="20" w:after="20"/>
              <w:jc w:val="both"/>
              <w:rPr>
                <w:rFonts w:ascii="Times New Roman" w:eastAsia="Times New Roman" w:hAnsi="Times New Roman" w:cs="Times New Roman"/>
                <w:lang w:val="sr-Cyrl-RS" w:eastAsia="x-none"/>
              </w:rPr>
            </w:pPr>
            <w:r>
              <w:rPr>
                <w:rFonts w:ascii="Times New Roman" w:eastAsia="Times New Roman" w:hAnsi="Times New Roman" w:cs="Times New Roman"/>
                <w:lang w:val="sr-Cyrl-RS" w:eastAsia="x-none"/>
              </w:rPr>
              <w:t>К</w:t>
            </w:r>
            <w:r w:rsidRPr="006A2C67">
              <w:rPr>
                <w:rFonts w:ascii="Times New Roman" w:eastAsia="Times New Roman" w:hAnsi="Times New Roman" w:cs="Times New Roman"/>
                <w:lang w:val="sr-Cyrl-RS" w:eastAsia="x-none"/>
              </w:rPr>
              <w:t xml:space="preserve">оординација и реализација активности </w:t>
            </w:r>
            <w:r w:rsidR="00F475E2">
              <w:rPr>
                <w:rFonts w:ascii="Times New Roman" w:eastAsia="Times New Roman" w:hAnsi="Times New Roman" w:cs="Times New Roman"/>
                <w:lang w:val="sr-Cyrl-RS" w:eastAsia="x-none"/>
              </w:rPr>
              <w:t xml:space="preserve">надлежних органа </w:t>
            </w:r>
            <w:r w:rsidRPr="006A2C67">
              <w:rPr>
                <w:rFonts w:ascii="Times New Roman" w:eastAsia="Times New Roman" w:hAnsi="Times New Roman" w:cs="Times New Roman"/>
                <w:lang w:val="sr-Cyrl-RS" w:eastAsia="x-none"/>
              </w:rPr>
              <w:t>у правцу израде Мапе подршке особама са инвалидитетом</w:t>
            </w:r>
            <w:r>
              <w:rPr>
                <w:rFonts w:ascii="Times New Roman" w:eastAsia="Times New Roman" w:hAnsi="Times New Roman" w:cs="Times New Roman"/>
                <w:lang w:val="sr-Cyrl-RS" w:eastAsia="x-none"/>
              </w:rPr>
              <w:t xml:space="preserve"> (</w:t>
            </w:r>
            <w:r w:rsidRPr="006A2C67">
              <w:rPr>
                <w:rFonts w:ascii="Times New Roman" w:eastAsia="Times New Roman" w:hAnsi="Times New Roman" w:cs="Times New Roman"/>
                <w:lang w:val="sr-Cyrl-RS" w:eastAsia="x-none"/>
              </w:rPr>
              <w:t>О</w:t>
            </w:r>
            <w:r>
              <w:rPr>
                <w:rFonts w:ascii="Times New Roman" w:eastAsia="Times New Roman" w:hAnsi="Times New Roman" w:cs="Times New Roman"/>
                <w:lang w:val="sr-Cyrl-RS" w:eastAsia="x-none"/>
              </w:rPr>
              <w:t>бавеза 7)</w:t>
            </w:r>
          </w:p>
        </w:tc>
      </w:tr>
      <w:tr w:rsidR="006A2C67" w:rsidRPr="00F3211A" w14:paraId="2FE3AF50" w14:textId="77777777" w:rsidTr="004C071C">
        <w:trPr>
          <w:jc w:val="center"/>
        </w:trPr>
        <w:tc>
          <w:tcPr>
            <w:tcW w:w="2155" w:type="dxa"/>
            <w:vMerge/>
            <w:shd w:val="clear" w:color="auto" w:fill="F2F1E5" w:themeFill="accent5" w:themeFillTint="33"/>
          </w:tcPr>
          <w:p w14:paraId="12CFDB47" w14:textId="77777777" w:rsidR="006A2C67" w:rsidRPr="0029700C" w:rsidRDefault="006A2C67" w:rsidP="00215A67">
            <w:pPr>
              <w:tabs>
                <w:tab w:val="left" w:pos="-3969"/>
              </w:tabs>
              <w:spacing w:before="20" w:after="20"/>
              <w:jc w:val="both"/>
              <w:rPr>
                <w:rFonts w:ascii="Times New Roman" w:eastAsia="Times New Roman" w:hAnsi="Times New Roman" w:cs="Times New Roman"/>
                <w:lang w:val="sr-Cyrl-RS" w:eastAsia="x-none"/>
              </w:rPr>
            </w:pPr>
          </w:p>
        </w:tc>
        <w:tc>
          <w:tcPr>
            <w:tcW w:w="2520" w:type="dxa"/>
            <w:vAlign w:val="center"/>
          </w:tcPr>
          <w:p w14:paraId="4B1BDE8D" w14:textId="754AAD92" w:rsidR="006A2C67" w:rsidRPr="006A2C67" w:rsidRDefault="006A2C67" w:rsidP="00215A67">
            <w:pPr>
              <w:tabs>
                <w:tab w:val="left" w:pos="-3969"/>
              </w:tabs>
              <w:spacing w:before="20" w:after="20"/>
              <w:jc w:val="center"/>
              <w:rPr>
                <w:rFonts w:ascii="Times New Roman" w:eastAsia="Times New Roman" w:hAnsi="Times New Roman" w:cs="Times New Roman"/>
                <w:lang w:val="sr-Cyrl-RS" w:eastAsia="x-none"/>
              </w:rPr>
            </w:pPr>
            <w:r w:rsidRPr="006A2C67">
              <w:rPr>
                <w:rFonts w:ascii="Times New Roman" w:eastAsia="Times New Roman" w:hAnsi="Times New Roman" w:cs="Times New Roman"/>
                <w:lang w:val="sr-Cyrl-RS" w:eastAsia="x-none"/>
              </w:rPr>
              <w:t xml:space="preserve">25. фебруар 2025. </w:t>
            </w:r>
          </w:p>
        </w:tc>
        <w:tc>
          <w:tcPr>
            <w:tcW w:w="9360" w:type="dxa"/>
          </w:tcPr>
          <w:p w14:paraId="0735A410" w14:textId="27F75C4D" w:rsidR="006A2C67" w:rsidRPr="006A2C67" w:rsidRDefault="00F475E2" w:rsidP="00215A67">
            <w:pPr>
              <w:tabs>
                <w:tab w:val="left" w:pos="-3969"/>
              </w:tabs>
              <w:spacing w:before="20" w:after="20"/>
              <w:jc w:val="both"/>
              <w:rPr>
                <w:rFonts w:ascii="Times New Roman" w:eastAsia="Times New Roman" w:hAnsi="Times New Roman" w:cs="Times New Roman"/>
                <w:lang w:val="sr-Cyrl-RS" w:eastAsia="x-none"/>
              </w:rPr>
            </w:pPr>
            <w:r w:rsidRPr="00F3211A">
              <w:rPr>
                <w:rFonts w:ascii="Times New Roman" w:hAnsi="Times New Roman" w:cs="Times New Roman"/>
                <w:lang w:val="sr-Cyrl-RS"/>
              </w:rPr>
              <w:t xml:space="preserve">Координација и реализација активности надлежних органа </w:t>
            </w:r>
            <w:r w:rsidR="006A2C67" w:rsidRPr="00F3211A">
              <w:rPr>
                <w:rFonts w:ascii="Times New Roman" w:hAnsi="Times New Roman" w:cs="Times New Roman"/>
                <w:lang w:val="sr-Cyrl-RS"/>
              </w:rPr>
              <w:t xml:space="preserve">у правцу израде Мапе подршке особама са инвалидитетом </w:t>
            </w:r>
            <w:r w:rsidR="006A2C67">
              <w:rPr>
                <w:rFonts w:ascii="Times New Roman" w:eastAsia="Times New Roman" w:hAnsi="Times New Roman" w:cs="Times New Roman"/>
                <w:lang w:val="sr-Cyrl-RS" w:eastAsia="x-none"/>
              </w:rPr>
              <w:t>(</w:t>
            </w:r>
            <w:r w:rsidR="006A2C67" w:rsidRPr="006A2C67">
              <w:rPr>
                <w:rFonts w:ascii="Times New Roman" w:eastAsia="Times New Roman" w:hAnsi="Times New Roman" w:cs="Times New Roman"/>
                <w:lang w:val="sr-Cyrl-RS" w:eastAsia="x-none"/>
              </w:rPr>
              <w:t>О</w:t>
            </w:r>
            <w:r w:rsidR="006A2C67">
              <w:rPr>
                <w:rFonts w:ascii="Times New Roman" w:eastAsia="Times New Roman" w:hAnsi="Times New Roman" w:cs="Times New Roman"/>
                <w:lang w:val="sr-Cyrl-RS" w:eastAsia="x-none"/>
              </w:rPr>
              <w:t>бавеза 7)</w:t>
            </w:r>
          </w:p>
        </w:tc>
      </w:tr>
      <w:tr w:rsidR="006A2C67" w:rsidRPr="00F3211A" w14:paraId="23F3C6E5" w14:textId="77777777" w:rsidTr="004C071C">
        <w:trPr>
          <w:jc w:val="center"/>
        </w:trPr>
        <w:tc>
          <w:tcPr>
            <w:tcW w:w="2155" w:type="dxa"/>
            <w:vMerge/>
            <w:shd w:val="clear" w:color="auto" w:fill="F2F1E5" w:themeFill="accent5" w:themeFillTint="33"/>
          </w:tcPr>
          <w:p w14:paraId="506CC0F3" w14:textId="77777777" w:rsidR="006A2C67" w:rsidRPr="0029700C" w:rsidRDefault="006A2C67" w:rsidP="00215A67">
            <w:pPr>
              <w:tabs>
                <w:tab w:val="left" w:pos="-3969"/>
              </w:tabs>
              <w:spacing w:before="20" w:after="20"/>
              <w:jc w:val="both"/>
              <w:rPr>
                <w:rFonts w:ascii="Times New Roman" w:eastAsia="Times New Roman" w:hAnsi="Times New Roman" w:cs="Times New Roman"/>
                <w:lang w:val="sr-Cyrl-RS" w:eastAsia="x-none"/>
              </w:rPr>
            </w:pPr>
          </w:p>
        </w:tc>
        <w:tc>
          <w:tcPr>
            <w:tcW w:w="2520" w:type="dxa"/>
            <w:vAlign w:val="center"/>
          </w:tcPr>
          <w:p w14:paraId="7732FB92" w14:textId="795AE3E4" w:rsidR="006A2C67" w:rsidRPr="006A2C67" w:rsidRDefault="006A2C67" w:rsidP="00215A67">
            <w:pPr>
              <w:tabs>
                <w:tab w:val="left" w:pos="-3969"/>
              </w:tabs>
              <w:spacing w:before="20" w:after="20"/>
              <w:jc w:val="center"/>
              <w:rPr>
                <w:rFonts w:ascii="Times New Roman" w:eastAsia="Times New Roman" w:hAnsi="Times New Roman" w:cs="Times New Roman"/>
                <w:lang w:val="sr-Cyrl-RS" w:eastAsia="x-none"/>
              </w:rPr>
            </w:pPr>
            <w:r w:rsidRPr="006A2C67">
              <w:rPr>
                <w:rFonts w:ascii="Times New Roman" w:eastAsia="Times New Roman" w:hAnsi="Times New Roman" w:cs="Times New Roman"/>
                <w:lang w:val="sr-Cyrl-RS" w:eastAsia="x-none"/>
              </w:rPr>
              <w:t>12. март 2025.</w:t>
            </w:r>
          </w:p>
        </w:tc>
        <w:tc>
          <w:tcPr>
            <w:tcW w:w="9360" w:type="dxa"/>
          </w:tcPr>
          <w:p w14:paraId="79EA134F" w14:textId="62D7860A" w:rsidR="006A2C67" w:rsidRPr="006A2C67" w:rsidRDefault="00F475E2" w:rsidP="00215A67">
            <w:pPr>
              <w:tabs>
                <w:tab w:val="left" w:pos="-3969"/>
              </w:tabs>
              <w:spacing w:before="20" w:after="20"/>
              <w:jc w:val="both"/>
              <w:rPr>
                <w:rFonts w:ascii="Times New Roman" w:eastAsia="Times New Roman" w:hAnsi="Times New Roman" w:cs="Times New Roman"/>
                <w:lang w:val="sr-Cyrl-RS" w:eastAsia="x-none"/>
              </w:rPr>
            </w:pPr>
            <w:r w:rsidRPr="00F3211A">
              <w:rPr>
                <w:rFonts w:ascii="Times New Roman" w:hAnsi="Times New Roman" w:cs="Times New Roman"/>
                <w:lang w:val="sr-Cyrl-RS"/>
              </w:rPr>
              <w:t xml:space="preserve">Координација и реализација активности надлежних органа </w:t>
            </w:r>
            <w:r w:rsidR="006A2C67" w:rsidRPr="00F3211A">
              <w:rPr>
                <w:rFonts w:ascii="Times New Roman" w:hAnsi="Times New Roman" w:cs="Times New Roman"/>
                <w:lang w:val="sr-Cyrl-RS"/>
              </w:rPr>
              <w:t xml:space="preserve">у правцу израде Мапе подршке особама са инвалидитетом </w:t>
            </w:r>
            <w:r w:rsidR="006A2C67">
              <w:rPr>
                <w:rFonts w:ascii="Times New Roman" w:eastAsia="Times New Roman" w:hAnsi="Times New Roman" w:cs="Times New Roman"/>
                <w:lang w:val="sr-Cyrl-RS" w:eastAsia="x-none"/>
              </w:rPr>
              <w:t>(</w:t>
            </w:r>
            <w:r w:rsidR="006A2C67" w:rsidRPr="006A2C67">
              <w:rPr>
                <w:rFonts w:ascii="Times New Roman" w:eastAsia="Times New Roman" w:hAnsi="Times New Roman" w:cs="Times New Roman"/>
                <w:lang w:val="sr-Cyrl-RS" w:eastAsia="x-none"/>
              </w:rPr>
              <w:t>О</w:t>
            </w:r>
            <w:r w:rsidR="006A2C67">
              <w:rPr>
                <w:rFonts w:ascii="Times New Roman" w:eastAsia="Times New Roman" w:hAnsi="Times New Roman" w:cs="Times New Roman"/>
                <w:lang w:val="sr-Cyrl-RS" w:eastAsia="x-none"/>
              </w:rPr>
              <w:t>бавеза 7)</w:t>
            </w:r>
          </w:p>
        </w:tc>
      </w:tr>
      <w:tr w:rsidR="00147E6E" w:rsidRPr="00F3211A" w14:paraId="02CB8DC6" w14:textId="77777777" w:rsidTr="004C071C">
        <w:trPr>
          <w:jc w:val="center"/>
        </w:trPr>
        <w:tc>
          <w:tcPr>
            <w:tcW w:w="2155" w:type="dxa"/>
            <w:vMerge/>
            <w:shd w:val="clear" w:color="auto" w:fill="F2F1E5" w:themeFill="accent5" w:themeFillTint="33"/>
          </w:tcPr>
          <w:p w14:paraId="5A220925" w14:textId="77777777" w:rsidR="00147E6E" w:rsidRPr="0029700C" w:rsidRDefault="00147E6E" w:rsidP="00215A67">
            <w:pPr>
              <w:tabs>
                <w:tab w:val="left" w:pos="-3969"/>
              </w:tabs>
              <w:spacing w:before="20" w:after="20"/>
              <w:jc w:val="both"/>
              <w:rPr>
                <w:rFonts w:ascii="Times New Roman" w:eastAsia="Times New Roman" w:hAnsi="Times New Roman" w:cs="Times New Roman"/>
                <w:lang w:val="sr-Cyrl-RS" w:eastAsia="x-none"/>
              </w:rPr>
            </w:pPr>
          </w:p>
        </w:tc>
        <w:tc>
          <w:tcPr>
            <w:tcW w:w="2520" w:type="dxa"/>
            <w:vAlign w:val="center"/>
          </w:tcPr>
          <w:p w14:paraId="66C5B4FE" w14:textId="21CBAFB2" w:rsidR="00147E6E" w:rsidRPr="0029700C" w:rsidRDefault="006A2C67" w:rsidP="000F3A72">
            <w:pPr>
              <w:tabs>
                <w:tab w:val="left" w:pos="-3969"/>
              </w:tabs>
              <w:spacing w:before="20" w:after="20"/>
              <w:jc w:val="center"/>
              <w:rPr>
                <w:rFonts w:ascii="Times New Roman" w:eastAsia="Times New Roman" w:hAnsi="Times New Roman" w:cs="Times New Roman"/>
                <w:lang w:val="sr-Cyrl-RS" w:eastAsia="x-none"/>
              </w:rPr>
            </w:pPr>
            <w:r>
              <w:rPr>
                <w:rFonts w:ascii="Times New Roman" w:eastAsia="Times New Roman" w:hAnsi="Times New Roman" w:cs="Times New Roman"/>
                <w:lang w:val="sr-Cyrl-RS" w:eastAsia="x-none"/>
              </w:rPr>
              <w:t>13. јун 2025.</w:t>
            </w:r>
          </w:p>
        </w:tc>
        <w:tc>
          <w:tcPr>
            <w:tcW w:w="9360" w:type="dxa"/>
          </w:tcPr>
          <w:p w14:paraId="49BD6B56" w14:textId="44D3CBEA" w:rsidR="00147E6E" w:rsidRPr="0029700C" w:rsidRDefault="006A2C67" w:rsidP="000F3A72">
            <w:pPr>
              <w:tabs>
                <w:tab w:val="left" w:pos="-3969"/>
              </w:tabs>
              <w:spacing w:before="20" w:after="20"/>
              <w:jc w:val="both"/>
              <w:rPr>
                <w:rFonts w:ascii="Times New Roman" w:eastAsia="Times New Roman" w:hAnsi="Times New Roman" w:cs="Times New Roman"/>
                <w:lang w:val="sr-Cyrl-RS" w:eastAsia="x-none"/>
              </w:rPr>
            </w:pPr>
            <w:r>
              <w:rPr>
                <w:rFonts w:ascii="Times New Roman" w:eastAsia="Times New Roman" w:hAnsi="Times New Roman" w:cs="Times New Roman"/>
                <w:lang w:val="sr-Cyrl-RS" w:eastAsia="x-none"/>
              </w:rPr>
              <w:t>Представљање нацрта анализе</w:t>
            </w:r>
            <w:r w:rsidR="00844108">
              <w:rPr>
                <w:rFonts w:ascii="Times New Roman" w:eastAsia="Times New Roman" w:hAnsi="Times New Roman" w:cs="Times New Roman"/>
                <w:lang w:val="sr-Cyrl-RS" w:eastAsia="x-none"/>
              </w:rPr>
              <w:t xml:space="preserve"> за потребе унапређења транспарентности рада Владе надлежним органима (Обавеза 6)</w:t>
            </w:r>
          </w:p>
        </w:tc>
      </w:tr>
      <w:tr w:rsidR="00147E6E" w:rsidRPr="00F3211A" w14:paraId="6AECF7A9" w14:textId="77777777" w:rsidTr="004C071C">
        <w:trPr>
          <w:trHeight w:val="327"/>
          <w:jc w:val="center"/>
        </w:trPr>
        <w:tc>
          <w:tcPr>
            <w:tcW w:w="2155" w:type="dxa"/>
            <w:vMerge/>
            <w:shd w:val="clear" w:color="auto" w:fill="F2F1E5" w:themeFill="accent5" w:themeFillTint="33"/>
          </w:tcPr>
          <w:p w14:paraId="560A9C00" w14:textId="77777777" w:rsidR="00147E6E" w:rsidRPr="0029700C" w:rsidRDefault="00147E6E" w:rsidP="00215A67">
            <w:pPr>
              <w:tabs>
                <w:tab w:val="left" w:pos="-3969"/>
              </w:tabs>
              <w:spacing w:before="20" w:after="20"/>
              <w:jc w:val="both"/>
              <w:rPr>
                <w:rFonts w:ascii="Times New Roman" w:eastAsia="Times New Roman" w:hAnsi="Times New Roman" w:cs="Times New Roman"/>
                <w:lang w:val="sr-Cyrl-RS" w:eastAsia="x-none"/>
              </w:rPr>
            </w:pPr>
          </w:p>
        </w:tc>
        <w:tc>
          <w:tcPr>
            <w:tcW w:w="2520" w:type="dxa"/>
            <w:vAlign w:val="center"/>
          </w:tcPr>
          <w:p w14:paraId="700F993F" w14:textId="094D40F0" w:rsidR="00147E6E" w:rsidRPr="0029700C" w:rsidRDefault="00844108" w:rsidP="000F3A72">
            <w:pPr>
              <w:tabs>
                <w:tab w:val="left" w:pos="-3969"/>
              </w:tabs>
              <w:spacing w:before="20" w:after="20"/>
              <w:jc w:val="center"/>
              <w:rPr>
                <w:rFonts w:ascii="Times New Roman" w:eastAsia="Times New Roman" w:hAnsi="Times New Roman" w:cs="Times New Roman"/>
                <w:lang w:val="sr-Cyrl-RS" w:eastAsia="x-none"/>
              </w:rPr>
            </w:pPr>
            <w:r>
              <w:rPr>
                <w:rFonts w:ascii="Times New Roman" w:eastAsia="Times New Roman" w:hAnsi="Times New Roman" w:cs="Times New Roman"/>
                <w:lang w:val="sr-Cyrl-RS" w:eastAsia="x-none"/>
              </w:rPr>
              <w:t>18. децембар 2025.</w:t>
            </w:r>
          </w:p>
        </w:tc>
        <w:tc>
          <w:tcPr>
            <w:tcW w:w="9360" w:type="dxa"/>
          </w:tcPr>
          <w:p w14:paraId="2176F049" w14:textId="53C6EF6A" w:rsidR="000F3A72" w:rsidRPr="0029700C" w:rsidRDefault="00844108" w:rsidP="000012E5">
            <w:pPr>
              <w:tabs>
                <w:tab w:val="left" w:pos="-3969"/>
              </w:tabs>
              <w:spacing w:before="20" w:after="20"/>
              <w:jc w:val="both"/>
              <w:rPr>
                <w:rFonts w:ascii="Times New Roman" w:eastAsia="Times New Roman" w:hAnsi="Times New Roman" w:cs="Times New Roman"/>
                <w:lang w:val="sr-Cyrl-RS" w:eastAsia="x-none"/>
              </w:rPr>
            </w:pPr>
            <w:r>
              <w:rPr>
                <w:rFonts w:ascii="Times New Roman" w:eastAsia="Times New Roman" w:hAnsi="Times New Roman" w:cs="Times New Roman"/>
                <w:lang w:val="sr-Cyrl-RS" w:eastAsia="x-none"/>
              </w:rPr>
              <w:t xml:space="preserve">Разматрање начина функционисања услуге Електронска народна иницијатива </w:t>
            </w:r>
            <w:r w:rsidR="000012E5">
              <w:rPr>
                <w:rFonts w:ascii="Times New Roman" w:eastAsia="Times New Roman" w:hAnsi="Times New Roman" w:cs="Times New Roman"/>
                <w:lang w:val="sr-Cyrl-RS" w:eastAsia="x-none"/>
              </w:rPr>
              <w:t xml:space="preserve">у сарадњи заинтересованих ОЦД надлежних органа </w:t>
            </w:r>
            <w:r>
              <w:rPr>
                <w:rFonts w:ascii="Times New Roman" w:eastAsia="Times New Roman" w:hAnsi="Times New Roman" w:cs="Times New Roman"/>
                <w:lang w:val="sr-Cyrl-RS" w:eastAsia="x-none"/>
              </w:rPr>
              <w:t>(Обавеза 1)</w:t>
            </w:r>
          </w:p>
        </w:tc>
      </w:tr>
    </w:tbl>
    <w:p w14:paraId="5C2F27E8" w14:textId="256F85E0" w:rsidR="00400EDA" w:rsidRDefault="00DC0714" w:rsidP="00A719E1">
      <w:pPr>
        <w:tabs>
          <w:tab w:val="left" w:pos="-3969"/>
        </w:tabs>
        <w:spacing w:after="120" w:line="240" w:lineRule="auto"/>
        <w:jc w:val="both"/>
        <w:rPr>
          <w:szCs w:val="24"/>
          <w:lang w:val="ru-RU"/>
        </w:rPr>
      </w:pPr>
      <w:r>
        <w:rPr>
          <w:rFonts w:eastAsia="Times New Roman" w:cs="Times New Roman"/>
          <w:szCs w:val="24"/>
          <w:lang w:val="sr-Cyrl-RS" w:eastAsia="x-none"/>
        </w:rPr>
        <w:lastRenderedPageBreak/>
        <w:t xml:space="preserve">Састанци </w:t>
      </w:r>
      <w:r w:rsidRPr="00DC0714">
        <w:rPr>
          <w:rFonts w:eastAsia="Times New Roman" w:cs="Times New Roman"/>
          <w:b/>
          <w:szCs w:val="24"/>
          <w:lang w:val="sr-Cyrl-RS" w:eastAsia="x-none"/>
        </w:rPr>
        <w:t>Радне групе у пуном саставу</w:t>
      </w:r>
      <w:r w:rsidRPr="002C3B5E">
        <w:rPr>
          <w:rFonts w:eastAsia="Times New Roman" w:cs="Times New Roman"/>
          <w:szCs w:val="24"/>
          <w:lang w:val="sr-Cyrl-RS" w:eastAsia="x-none"/>
        </w:rPr>
        <w:t xml:space="preserve"> </w:t>
      </w:r>
      <w:r>
        <w:rPr>
          <w:rFonts w:eastAsia="Times New Roman" w:cs="Times New Roman"/>
          <w:szCs w:val="24"/>
          <w:lang w:val="sr-Cyrl-RS" w:eastAsia="x-none"/>
        </w:rPr>
        <w:t>били су посвећени редовном праћењу спровођења</w:t>
      </w:r>
      <w:r w:rsidR="00400EDA">
        <w:rPr>
          <w:rFonts w:eastAsia="Times New Roman" w:cs="Times New Roman"/>
          <w:szCs w:val="24"/>
          <w:lang w:val="sr-Cyrl-RS" w:eastAsia="x-none"/>
        </w:rPr>
        <w:t xml:space="preserve"> Акционог плана</w:t>
      </w:r>
      <w:r w:rsidR="00A27A74">
        <w:rPr>
          <w:rFonts w:eastAsia="Times New Roman" w:cs="Times New Roman"/>
          <w:szCs w:val="24"/>
          <w:lang w:val="sr-Cyrl-RS" w:eastAsia="x-none"/>
        </w:rPr>
        <w:t xml:space="preserve"> и </w:t>
      </w:r>
      <w:r w:rsidR="002C3B5E" w:rsidRPr="002C3B5E">
        <w:rPr>
          <w:rFonts w:eastAsia="Times New Roman" w:cs="Times New Roman"/>
          <w:szCs w:val="24"/>
          <w:lang w:val="sr-Cyrl-RS" w:eastAsia="x-none"/>
        </w:rPr>
        <w:t>одвија</w:t>
      </w:r>
      <w:r w:rsidR="00400EDA">
        <w:rPr>
          <w:rFonts w:eastAsia="Times New Roman" w:cs="Times New Roman"/>
          <w:szCs w:val="24"/>
          <w:lang w:val="sr-Cyrl-RS" w:eastAsia="x-none"/>
        </w:rPr>
        <w:t>л</w:t>
      </w:r>
      <w:r>
        <w:rPr>
          <w:rFonts w:eastAsia="Times New Roman" w:cs="Times New Roman"/>
          <w:szCs w:val="24"/>
          <w:lang w:val="sr-Cyrl-RS" w:eastAsia="x-none"/>
        </w:rPr>
        <w:t>и су</w:t>
      </w:r>
      <w:r w:rsidR="002C3B5E" w:rsidRPr="002C3B5E">
        <w:rPr>
          <w:rFonts w:eastAsia="Times New Roman" w:cs="Times New Roman"/>
          <w:szCs w:val="24"/>
          <w:lang w:val="sr-Cyrl-RS" w:eastAsia="x-none"/>
        </w:rPr>
        <w:t xml:space="preserve"> се тако што су органи државне управе надлежни за </w:t>
      </w:r>
      <w:r w:rsidR="00A27A74">
        <w:rPr>
          <w:rFonts w:eastAsia="Times New Roman" w:cs="Times New Roman"/>
          <w:szCs w:val="24"/>
          <w:lang w:val="sr-Cyrl-RS" w:eastAsia="x-none"/>
        </w:rPr>
        <w:t>поједине обавезе</w:t>
      </w:r>
      <w:r w:rsidR="002C3B5E" w:rsidRPr="002C3B5E">
        <w:rPr>
          <w:rFonts w:eastAsia="Times New Roman" w:cs="Times New Roman"/>
          <w:szCs w:val="24"/>
          <w:lang w:val="sr-Cyrl-RS" w:eastAsia="x-none"/>
        </w:rPr>
        <w:t xml:space="preserve"> извештавали о оствареном напретку и осталим повезаним питањима, након чега је форум дискутовао о представљеним резултатима</w:t>
      </w:r>
      <w:r w:rsidR="00400EDA" w:rsidRPr="00400EDA">
        <w:rPr>
          <w:rFonts w:eastAsia="Times New Roman" w:cs="Times New Roman"/>
          <w:szCs w:val="24"/>
          <w:lang w:val="sr-Cyrl-RS" w:eastAsia="x-none"/>
        </w:rPr>
        <w:t>, изазовима и наредним корацима</w:t>
      </w:r>
      <w:r>
        <w:rPr>
          <w:rFonts w:eastAsia="Times New Roman" w:cs="Times New Roman"/>
          <w:szCs w:val="24"/>
          <w:lang w:val="sr-Cyrl-RS" w:eastAsia="x-none"/>
        </w:rPr>
        <w:t>. Благовремено п</w:t>
      </w:r>
      <w:r w:rsidR="002C3B5E" w:rsidRPr="002C3B5E">
        <w:rPr>
          <w:rFonts w:eastAsia="Times New Roman" w:cs="Times New Roman"/>
          <w:szCs w:val="24"/>
          <w:lang w:val="sr-Cyrl-RS" w:eastAsia="x-none"/>
        </w:rPr>
        <w:t xml:space="preserve">раћење спровођења обавеза од стране шире јавности и </w:t>
      </w:r>
      <w:r>
        <w:rPr>
          <w:rFonts w:eastAsia="Times New Roman" w:cs="Times New Roman"/>
          <w:szCs w:val="24"/>
          <w:lang w:val="sr-Cyrl-RS" w:eastAsia="x-none"/>
        </w:rPr>
        <w:t>„</w:t>
      </w:r>
      <w:r w:rsidR="002C3B5E" w:rsidRPr="002C3B5E">
        <w:rPr>
          <w:rFonts w:eastAsia="Times New Roman" w:cs="Times New Roman"/>
          <w:szCs w:val="24"/>
          <w:lang w:val="sr-Cyrl-RS" w:eastAsia="x-none"/>
        </w:rPr>
        <w:t>ширење</w:t>
      </w:r>
      <w:r>
        <w:rPr>
          <w:rFonts w:eastAsia="Times New Roman" w:cs="Times New Roman"/>
          <w:szCs w:val="24"/>
          <w:lang w:val="sr-Cyrl-RS" w:eastAsia="x-none"/>
        </w:rPr>
        <w:t>“</w:t>
      </w:r>
      <w:r w:rsidR="002C3B5E" w:rsidRPr="002C3B5E">
        <w:rPr>
          <w:rFonts w:eastAsia="Times New Roman" w:cs="Times New Roman"/>
          <w:szCs w:val="24"/>
          <w:lang w:val="sr-Cyrl-RS" w:eastAsia="x-none"/>
        </w:rPr>
        <w:t xml:space="preserve"> информација у погледу степена оствареног напретка омогућено је редовним објављивањем записника са састанака Радне групе</w:t>
      </w:r>
      <w:r w:rsidR="00A27A74">
        <w:rPr>
          <w:rFonts w:eastAsia="Times New Roman" w:cs="Times New Roman"/>
          <w:szCs w:val="24"/>
          <w:lang w:val="sr-Cyrl-RS" w:eastAsia="x-none"/>
        </w:rPr>
        <w:t>.</w:t>
      </w:r>
      <w:r w:rsidR="00A27A74">
        <w:rPr>
          <w:rStyle w:val="FootnoteReference"/>
          <w:rFonts w:eastAsia="Times New Roman" w:cs="Times New Roman"/>
          <w:szCs w:val="24"/>
          <w:lang w:val="sr-Cyrl-RS" w:eastAsia="x-none"/>
        </w:rPr>
        <w:footnoteReference w:id="5"/>
      </w:r>
      <w:r w:rsidR="00400EDA">
        <w:rPr>
          <w:rFonts w:eastAsia="Times New Roman" w:cs="Times New Roman"/>
          <w:szCs w:val="24"/>
          <w:lang w:val="sr-Cyrl-RS" w:eastAsia="x-none"/>
        </w:rPr>
        <w:t xml:space="preserve"> </w:t>
      </w:r>
      <w:r>
        <w:rPr>
          <w:rFonts w:eastAsia="Times New Roman" w:cs="Times New Roman"/>
          <w:szCs w:val="24"/>
          <w:lang w:val="sr-Cyrl-RS" w:eastAsia="x-none"/>
        </w:rPr>
        <w:t xml:space="preserve">Поред наведеног, Радна група је на састанку одржаном </w:t>
      </w:r>
      <w:r w:rsidR="00506509">
        <w:rPr>
          <w:rFonts w:eastAsia="Times New Roman" w:cs="Times New Roman"/>
          <w:szCs w:val="24"/>
          <w:lang w:val="sr-Cyrl-RS" w:eastAsia="x-none"/>
        </w:rPr>
        <w:t>5. децембра</w:t>
      </w:r>
      <w:r w:rsidR="00506509" w:rsidRPr="00506509">
        <w:rPr>
          <w:rFonts w:eastAsia="Times New Roman" w:cs="Times New Roman"/>
          <w:szCs w:val="24"/>
          <w:lang w:val="sr-Cyrl-RS" w:eastAsia="x-none"/>
        </w:rPr>
        <w:t xml:space="preserve"> 2025.</w:t>
      </w:r>
      <w:r w:rsidR="00506509">
        <w:rPr>
          <w:rFonts w:eastAsia="Times New Roman" w:cs="Times New Roman"/>
          <w:szCs w:val="24"/>
          <w:lang w:val="sr-Cyrl-RS" w:eastAsia="x-none"/>
        </w:rPr>
        <w:t xml:space="preserve"> године разматрала и усвојила </w:t>
      </w:r>
      <w:r w:rsidR="00506509" w:rsidRPr="000B388D">
        <w:rPr>
          <w:rFonts w:eastAsia="Times New Roman" w:cs="Times New Roman"/>
          <w:i/>
          <w:szCs w:val="24"/>
          <w:lang w:val="sr-Cyrl-RS" w:eastAsia="x-none"/>
        </w:rPr>
        <w:t>Годишњи извештај – самопроцену за 2024. годину о имплементацији Акционог плана за спровођење иницијативе Партнерство за отворену управу у Републици Србији за период 2023-2027. године</w:t>
      </w:r>
      <w:r w:rsidR="00506509" w:rsidRPr="00506509">
        <w:rPr>
          <w:rFonts w:eastAsia="Times New Roman" w:cs="Times New Roman"/>
          <w:szCs w:val="24"/>
          <w:lang w:val="sr-Cyrl-RS" w:eastAsia="x-none"/>
        </w:rPr>
        <w:t>,</w:t>
      </w:r>
      <w:r w:rsidR="00506509">
        <w:rPr>
          <w:rStyle w:val="FootnoteReference"/>
          <w:rFonts w:eastAsia="Times New Roman" w:cs="Times New Roman"/>
          <w:szCs w:val="24"/>
          <w:lang w:val="sr-Cyrl-RS" w:eastAsia="x-none"/>
        </w:rPr>
        <w:footnoteReference w:id="6"/>
      </w:r>
      <w:r w:rsidR="000B388D">
        <w:rPr>
          <w:rFonts w:eastAsia="Times New Roman" w:cs="Times New Roman"/>
          <w:szCs w:val="24"/>
          <w:lang w:val="sr-Cyrl-RS" w:eastAsia="x-none"/>
        </w:rPr>
        <w:t xml:space="preserve"> који је</w:t>
      </w:r>
      <w:r w:rsidR="00506509" w:rsidRPr="00506509">
        <w:rPr>
          <w:rFonts w:eastAsia="Times New Roman" w:cs="Times New Roman"/>
          <w:szCs w:val="24"/>
          <w:lang w:val="sr-Cyrl-RS" w:eastAsia="x-none"/>
        </w:rPr>
        <w:t xml:space="preserve"> припремљен од стране МДУЛС, </w:t>
      </w:r>
      <w:r w:rsidRPr="00506509">
        <w:rPr>
          <w:rFonts w:eastAsia="Times New Roman" w:cs="Times New Roman"/>
          <w:szCs w:val="24"/>
          <w:lang w:val="sr-Cyrl-RS" w:eastAsia="x-none"/>
        </w:rPr>
        <w:t xml:space="preserve">основу прилога органа државне управе одговорних за спровођења </w:t>
      </w:r>
      <w:r w:rsidR="00506509" w:rsidRPr="00506509">
        <w:rPr>
          <w:rFonts w:eastAsia="Times New Roman" w:cs="Times New Roman"/>
          <w:szCs w:val="24"/>
          <w:lang w:val="sr-Cyrl-RS" w:eastAsia="x-none"/>
        </w:rPr>
        <w:t>обавеза</w:t>
      </w:r>
      <w:r w:rsidR="00A719E1">
        <w:rPr>
          <w:rFonts w:eastAsia="Times New Roman" w:cs="Times New Roman"/>
          <w:szCs w:val="24"/>
          <w:lang w:val="sr-Cyrl-RS" w:eastAsia="x-none"/>
        </w:rPr>
        <w:t xml:space="preserve"> и објављен на националној ПОУ платформи</w:t>
      </w:r>
      <w:r w:rsidR="00506509" w:rsidRPr="00506509">
        <w:rPr>
          <w:rFonts w:eastAsia="Times New Roman" w:cs="Times New Roman"/>
          <w:szCs w:val="24"/>
          <w:lang w:val="sr-Cyrl-RS" w:eastAsia="x-none"/>
        </w:rPr>
        <w:t>.</w:t>
      </w:r>
      <w:r w:rsidR="00A719E1">
        <w:rPr>
          <w:rFonts w:eastAsia="Times New Roman" w:cs="Times New Roman"/>
          <w:szCs w:val="24"/>
          <w:lang w:val="sr-Cyrl-RS" w:eastAsia="x-none"/>
        </w:rPr>
        <w:t xml:space="preserve"> </w:t>
      </w:r>
      <w:r w:rsidR="00400EDA" w:rsidRPr="00A719E1">
        <w:rPr>
          <w:szCs w:val="24"/>
          <w:lang w:val="ru-RU"/>
        </w:rPr>
        <w:t>Са дру</w:t>
      </w:r>
      <w:r w:rsidR="00A719E1">
        <w:rPr>
          <w:szCs w:val="24"/>
          <w:lang w:val="ru-RU"/>
        </w:rPr>
        <w:t xml:space="preserve">ге стране, у циљу </w:t>
      </w:r>
      <w:r w:rsidR="007B5583">
        <w:rPr>
          <w:szCs w:val="24"/>
          <w:lang w:val="ru-RU"/>
        </w:rPr>
        <w:t xml:space="preserve">унапређења координације, веће </w:t>
      </w:r>
      <w:r w:rsidR="00A719E1">
        <w:rPr>
          <w:szCs w:val="24"/>
          <w:lang w:val="ru-RU"/>
        </w:rPr>
        <w:t xml:space="preserve">ефикасности </w:t>
      </w:r>
      <w:r w:rsidR="007B5583">
        <w:rPr>
          <w:szCs w:val="24"/>
          <w:lang w:val="ru-RU"/>
        </w:rPr>
        <w:t xml:space="preserve">у имплементацији </w:t>
      </w:r>
      <w:r w:rsidR="00A719E1">
        <w:rPr>
          <w:szCs w:val="24"/>
          <w:lang w:val="ru-RU"/>
        </w:rPr>
        <w:t>и укључивања свих релевантних и заинтересованих актера</w:t>
      </w:r>
      <w:r w:rsidR="007B5583">
        <w:rPr>
          <w:szCs w:val="24"/>
          <w:lang w:val="ru-RU"/>
        </w:rPr>
        <w:t>,</w:t>
      </w:r>
      <w:r w:rsidR="00A719E1">
        <w:rPr>
          <w:szCs w:val="24"/>
          <w:lang w:val="ru-RU"/>
        </w:rPr>
        <w:t xml:space="preserve"> настављена је пракса одржавања састанака </w:t>
      </w:r>
      <w:r w:rsidR="00A719E1" w:rsidRPr="00A719E1">
        <w:rPr>
          <w:b/>
          <w:szCs w:val="24"/>
          <w:lang w:val="ru-RU"/>
        </w:rPr>
        <w:t>Радне групе у ужем саставу</w:t>
      </w:r>
      <w:r w:rsidR="00A719E1">
        <w:rPr>
          <w:szCs w:val="24"/>
          <w:lang w:val="ru-RU"/>
        </w:rPr>
        <w:t xml:space="preserve"> </w:t>
      </w:r>
      <w:r w:rsidR="00A719E1" w:rsidRPr="00A719E1">
        <w:rPr>
          <w:szCs w:val="24"/>
          <w:lang w:val="ru-RU"/>
        </w:rPr>
        <w:t>на којима су предузимане активности у правцу имплементације одређених обавеза</w:t>
      </w:r>
      <w:r w:rsidR="00A719E1">
        <w:rPr>
          <w:szCs w:val="24"/>
          <w:lang w:val="ru-RU"/>
        </w:rPr>
        <w:t>.</w:t>
      </w:r>
    </w:p>
    <w:p w14:paraId="37F93F22" w14:textId="14B58BBC" w:rsidR="00CC158A" w:rsidRPr="00353579" w:rsidRDefault="007B5583" w:rsidP="00914BE9">
      <w:pPr>
        <w:pStyle w:val="Heading2"/>
        <w:rPr>
          <w:rFonts w:eastAsia="Times New Roman" w:cs="Times New Roman"/>
          <w:b w:val="0"/>
          <w:lang w:val="sr-Latn-RS" w:eastAsia="x-none"/>
        </w:rPr>
      </w:pPr>
      <w:r w:rsidRPr="007B5583">
        <w:rPr>
          <w:lang w:val="ru-RU"/>
        </w:rPr>
        <w:t>1.2. Статистика спровођења</w:t>
      </w:r>
    </w:p>
    <w:p w14:paraId="39CBA3B1" w14:textId="4F729E71" w:rsidR="00CC158A" w:rsidRDefault="00D34797" w:rsidP="00353579">
      <w:pPr>
        <w:spacing w:after="120" w:line="240" w:lineRule="auto"/>
        <w:ind w:firstLine="720"/>
        <w:jc w:val="both"/>
        <w:rPr>
          <w:color w:val="000000"/>
          <w:spacing w:val="-6"/>
          <w:szCs w:val="24"/>
          <w:lang w:val="sr-Cyrl-CS"/>
        </w:rPr>
      </w:pPr>
      <w:r>
        <w:rPr>
          <w:rFonts w:eastAsia="Times New Roman" w:cs="Times New Roman"/>
          <w:noProof/>
          <w:szCs w:val="24"/>
          <w:lang w:val="sr-Cyrl-RS"/>
        </w:rPr>
        <w:t>Подаци приказани у наставку, као и сам извештај,</w:t>
      </w:r>
      <w:r w:rsidRPr="00D34797">
        <w:rPr>
          <w:color w:val="000000"/>
          <w:spacing w:val="-6"/>
          <w:szCs w:val="24"/>
          <w:lang w:val="sr-Cyrl-CS"/>
        </w:rPr>
        <w:t xml:space="preserve"> </w:t>
      </w:r>
      <w:r>
        <w:rPr>
          <w:color w:val="000000"/>
          <w:spacing w:val="-6"/>
          <w:szCs w:val="24"/>
          <w:lang w:val="sr-Cyrl-CS"/>
        </w:rPr>
        <w:t>базирани су</w:t>
      </w:r>
      <w:r w:rsidRPr="00D34797">
        <w:rPr>
          <w:color w:val="000000"/>
          <w:spacing w:val="-6"/>
          <w:szCs w:val="24"/>
          <w:lang w:val="sr-Cyrl-CS"/>
        </w:rPr>
        <w:t xml:space="preserve"> на </w:t>
      </w:r>
      <w:r>
        <w:rPr>
          <w:color w:val="000000"/>
          <w:spacing w:val="-6"/>
          <w:szCs w:val="24"/>
          <w:lang w:val="sr-Cyrl-CS"/>
        </w:rPr>
        <w:t>појединачним извештајима</w:t>
      </w:r>
      <w:r w:rsidRPr="00D34797">
        <w:rPr>
          <w:color w:val="000000"/>
          <w:spacing w:val="-6"/>
          <w:szCs w:val="24"/>
          <w:lang w:val="sr-Cyrl-CS"/>
        </w:rPr>
        <w:t xml:space="preserve"> органа надлежних за спровођење обавеза</w:t>
      </w:r>
      <w:r>
        <w:rPr>
          <w:color w:val="000000"/>
          <w:spacing w:val="-6"/>
          <w:szCs w:val="24"/>
          <w:lang w:val="sr-Cyrl-CS"/>
        </w:rPr>
        <w:t xml:space="preserve"> из Акционог плана и приказују</w:t>
      </w:r>
      <w:r w:rsidRPr="00D34797">
        <w:rPr>
          <w:color w:val="000000"/>
          <w:spacing w:val="-6"/>
          <w:szCs w:val="24"/>
          <w:lang w:val="sr-Cyrl-CS"/>
        </w:rPr>
        <w:t xml:space="preserve"> </w:t>
      </w:r>
      <w:r>
        <w:rPr>
          <w:color w:val="000000"/>
          <w:spacing w:val="-6"/>
          <w:szCs w:val="24"/>
          <w:lang w:val="sr-Cyrl-CS"/>
        </w:rPr>
        <w:t>степен њихове имплементације у периоду од краја децембра 2023. године до краја децембра 2025</w:t>
      </w:r>
      <w:r w:rsidRPr="00D34797">
        <w:rPr>
          <w:color w:val="000000"/>
          <w:spacing w:val="-6"/>
          <w:szCs w:val="24"/>
          <w:lang w:val="sr-Cyrl-CS"/>
        </w:rPr>
        <w:t xml:space="preserve">. године, односно током </w:t>
      </w:r>
      <w:r>
        <w:rPr>
          <w:color w:val="000000"/>
          <w:spacing w:val="-6"/>
          <w:szCs w:val="24"/>
          <w:lang w:val="sr-Cyrl-CS"/>
        </w:rPr>
        <w:t>прве две године</w:t>
      </w:r>
      <w:r w:rsidRPr="00D34797">
        <w:rPr>
          <w:color w:val="000000"/>
          <w:spacing w:val="-6"/>
          <w:szCs w:val="24"/>
          <w:lang w:val="sr-Cyrl-CS"/>
        </w:rPr>
        <w:t xml:space="preserve"> имплементације Акционог плана. </w:t>
      </w:r>
    </w:p>
    <w:p w14:paraId="24B86105" w14:textId="638EF758" w:rsidR="007B5583" w:rsidRPr="00045CFA" w:rsidRDefault="00045CFA" w:rsidP="00045CFA">
      <w:pPr>
        <w:spacing w:after="120" w:line="240" w:lineRule="auto"/>
        <w:ind w:firstLine="720"/>
        <w:jc w:val="both"/>
        <w:rPr>
          <w:color w:val="000000"/>
          <w:spacing w:val="-6"/>
          <w:szCs w:val="24"/>
          <w:lang w:val="sr-Cyrl-CS"/>
        </w:rPr>
      </w:pPr>
      <w:r w:rsidRPr="00D34797">
        <w:rPr>
          <w:rFonts w:eastAsia="Times New Roman" w:cs="Times New Roman"/>
          <w:noProof/>
          <w:szCs w:val="24"/>
        </w:rPr>
        <mc:AlternateContent>
          <mc:Choice Requires="wps">
            <w:drawing>
              <wp:anchor distT="45720" distB="45720" distL="114300" distR="114300" simplePos="0" relativeHeight="251661312" behindDoc="0" locked="0" layoutInCell="1" allowOverlap="1" wp14:anchorId="4F4AD0C4" wp14:editId="48920AED">
                <wp:simplePos x="0" y="0"/>
                <wp:positionH relativeFrom="margin">
                  <wp:align>right</wp:align>
                </wp:positionH>
                <wp:positionV relativeFrom="paragraph">
                  <wp:posOffset>8255</wp:posOffset>
                </wp:positionV>
                <wp:extent cx="3561715" cy="2238375"/>
                <wp:effectExtent l="0" t="0" r="1968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238375"/>
                        </a:xfrm>
                        <a:prstGeom prst="rect">
                          <a:avLst/>
                        </a:prstGeom>
                        <a:solidFill>
                          <a:srgbClr val="FFFFFF"/>
                        </a:solidFill>
                        <a:ln w="9525">
                          <a:solidFill>
                            <a:srgbClr val="000000"/>
                          </a:solidFill>
                          <a:miter lim="800000"/>
                          <a:headEnd/>
                          <a:tailEnd/>
                        </a:ln>
                      </wps:spPr>
                      <wps:txbx>
                        <w:txbxContent>
                          <w:p w14:paraId="68399D85" w14:textId="337B275C" w:rsidR="00914BE9" w:rsidRPr="00D34797" w:rsidRDefault="00914BE9" w:rsidP="00045CFA">
                            <w:pPr>
                              <w:spacing w:line="240" w:lineRule="auto"/>
                              <w:jc w:val="both"/>
                              <w:rPr>
                                <w:i/>
                              </w:rPr>
                            </w:pPr>
                            <w:r w:rsidRPr="00D34797">
                              <w:rPr>
                                <w:i/>
                                <w:lang w:val="sr-Cyrl-RS"/>
                              </w:rPr>
                              <w:t>Статус</w:t>
                            </w:r>
                            <w:r w:rsidRPr="00D34797">
                              <w:rPr>
                                <w:i/>
                              </w:rPr>
                              <w:t xml:space="preserve"> спровођења обавеза одређује</w:t>
                            </w:r>
                            <w:r w:rsidRPr="00D34797">
                              <w:rPr>
                                <w:i/>
                                <w:lang w:val="sr-Cyrl-RS"/>
                              </w:rPr>
                              <w:t xml:space="preserve"> се</w:t>
                            </w:r>
                            <w:r w:rsidRPr="00D34797">
                              <w:rPr>
                                <w:i/>
                              </w:rPr>
                              <w:t xml:space="preserve"> имајући у виду степен имплементације активности од којих се свака обавеза састоји и дефинисанe рокове за спровођење, а додељује се сврставањем у једну од три категорије утврђене од стране ПОУ – </w:t>
                            </w:r>
                            <w:r w:rsidRPr="00D34797">
                              <w:rPr>
                                <w:b/>
                                <w:i/>
                              </w:rPr>
                              <w:t>у потпуности/значајан напредак, ограничени напредак, није започето/са значајним кашњењем</w:t>
                            </w:r>
                            <w:r w:rsidRPr="00D34797">
                              <w:rPr>
                                <w:i/>
                              </w:rPr>
                              <w:t>. Другим речима, у обзир се узима обавеза у целини, односно процењује се докле се стигло са имплементацијом читаве обавезе (свих активности од којих се састоји), а у контексту дефинисаних рокова за спровођење.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4AD0C4" id="_x0000_t202" coordsize="21600,21600" o:spt="202" path="m,l,21600r21600,l21600,xe">
                <v:stroke joinstyle="miter"/>
                <v:path gradientshapeok="t" o:connecttype="rect"/>
              </v:shapetype>
              <v:shape id="Text Box 2" o:spid="_x0000_s1026" type="#_x0000_t202" style="position:absolute;left:0;text-align:left;margin-left:229.25pt;margin-top:.65pt;width:280.45pt;height:176.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">
                <v:textbox>
                  <w:txbxContent>
                    <w:p w14:paraId="68399D85" w14:textId="337B275C" w:rsidR="00914BE9" w:rsidRPr="00D34797" w:rsidRDefault="00914BE9" w:rsidP="00045CFA">
                      <w:pPr>
                        <w:spacing w:line="240" w:lineRule="auto"/>
                        <w:jc w:val="both"/>
                        <w:rPr>
                          <w:i/>
                        </w:rPr>
                      </w:pPr>
                      <w:r w:rsidRPr="00D34797">
                        <w:rPr>
                          <w:i/>
                          <w:lang w:val="sr-Cyrl-RS"/>
                        </w:rPr>
                        <w:t>Статус</w:t>
                      </w:r>
                      <w:r w:rsidRPr="00D34797">
                        <w:rPr>
                          <w:i/>
                        </w:rPr>
                        <w:t xml:space="preserve"> спровођења обавеза одређује</w:t>
                      </w:r>
                      <w:r w:rsidRPr="00D34797">
                        <w:rPr>
                          <w:i/>
                          <w:lang w:val="sr-Cyrl-RS"/>
                        </w:rPr>
                        <w:t xml:space="preserve"> се</w:t>
                      </w:r>
                      <w:r w:rsidRPr="00D34797">
                        <w:rPr>
                          <w:i/>
                        </w:rPr>
                        <w:t xml:space="preserve"> имајући у виду степен имплементације активности од којих се свака обавеза састоји и дефинисанe рокове за спровођење, а додељује се сврставањем у једну од три категорије утврђене од стране ПОУ – </w:t>
                      </w:r>
                      <w:r w:rsidRPr="00D34797">
                        <w:rPr>
                          <w:b/>
                          <w:i/>
                        </w:rPr>
                        <w:t>у потпуности/значајан напредак, ограничени напредак, није започето/са значајним кашњењем</w:t>
                      </w:r>
                      <w:r w:rsidRPr="00D34797">
                        <w:rPr>
                          <w:i/>
                        </w:rPr>
                        <w:t>. Другим речима, у обзир се узима обавеза у целини, односно процењује се докле се стигло са имплементацијом читаве обавезе (свих активности од којих се састоји), а у контексту дефинисаних рокова за спровођење.</w:t>
                      </w:r>
                    </w:p>
                  </w:txbxContent>
                </v:textbox>
                <w10:wrap type="square" anchorx="margin"/>
              </v:shape>
            </w:pict>
          </mc:Fallback>
        </mc:AlternateContent>
      </w:r>
      <w:r w:rsidR="00D34797" w:rsidRPr="00D34797">
        <w:rPr>
          <w:color w:val="000000"/>
          <w:spacing w:val="-6"/>
          <w:szCs w:val="24"/>
          <w:lang w:val="sr-Cyrl-CS"/>
        </w:rPr>
        <w:t xml:space="preserve">Посматрано </w:t>
      </w:r>
      <w:r w:rsidR="00D34797" w:rsidRPr="00D34797">
        <w:rPr>
          <w:b/>
          <w:color w:val="000000"/>
          <w:spacing w:val="-6"/>
          <w:szCs w:val="24"/>
          <w:lang w:val="sr-Cyrl-CS"/>
        </w:rPr>
        <w:t>на нивоу свих 11 обавеза садржаних у Акционом плану</w:t>
      </w:r>
      <w:r w:rsidR="00D34797">
        <w:rPr>
          <w:color w:val="000000"/>
          <w:spacing w:val="-6"/>
          <w:szCs w:val="24"/>
          <w:lang w:val="sr-Cyrl-CS"/>
        </w:rPr>
        <w:t xml:space="preserve"> (10 обавеза и једна препорука), </w:t>
      </w:r>
      <w:r w:rsidR="00D34797" w:rsidRPr="00D34797">
        <w:rPr>
          <w:color w:val="000000"/>
          <w:spacing w:val="-6"/>
          <w:szCs w:val="24"/>
          <w:lang w:val="sr-Cyrl-CS"/>
        </w:rPr>
        <w:t xml:space="preserve">током </w:t>
      </w:r>
      <w:r w:rsidR="00D34797">
        <w:rPr>
          <w:color w:val="000000"/>
          <w:spacing w:val="-6"/>
          <w:szCs w:val="24"/>
          <w:lang w:val="sr-Cyrl-CS"/>
        </w:rPr>
        <w:t>извештајног периода,</w:t>
      </w:r>
      <w:r w:rsidR="00D34797" w:rsidRPr="00D34797">
        <w:rPr>
          <w:color w:val="000000"/>
          <w:spacing w:val="-6"/>
          <w:szCs w:val="24"/>
          <w:lang w:val="sr-Cyrl-CS"/>
        </w:rPr>
        <w:t xml:space="preserve"> </w:t>
      </w:r>
      <w:r w:rsidR="00D34797" w:rsidRPr="00353579">
        <w:rPr>
          <w:color w:val="000000"/>
          <w:spacing w:val="-6"/>
          <w:szCs w:val="24"/>
          <w:lang w:val="sr-Cyrl-CS"/>
        </w:rPr>
        <w:t>пет обавеза</w:t>
      </w:r>
      <w:r w:rsidR="00D34797">
        <w:rPr>
          <w:color w:val="000000"/>
          <w:spacing w:val="-6"/>
          <w:szCs w:val="24"/>
          <w:lang w:val="sr-Cyrl-CS"/>
        </w:rPr>
        <w:t xml:space="preserve"> </w:t>
      </w:r>
      <w:r w:rsidR="00D34797" w:rsidRPr="00353579">
        <w:rPr>
          <w:color w:val="000000"/>
          <w:spacing w:val="-6"/>
          <w:szCs w:val="24"/>
          <w:lang w:val="sr-Cyrl-CS"/>
        </w:rPr>
        <w:t>(</w:t>
      </w:r>
      <w:r w:rsidR="001A1BE2">
        <w:rPr>
          <w:color w:val="000000"/>
          <w:spacing w:val="-6"/>
          <w:szCs w:val="24"/>
          <w:lang w:val="sr-Cyrl-CS"/>
        </w:rPr>
        <w:t>45,4</w:t>
      </w:r>
      <w:r w:rsidR="00D34797" w:rsidRPr="00353579">
        <w:rPr>
          <w:color w:val="000000"/>
          <w:spacing w:val="-6"/>
          <w:szCs w:val="24"/>
          <w:lang w:val="sr-Cyrl-CS"/>
        </w:rPr>
        <w:t>%) је у потпуности спроведено</w:t>
      </w:r>
      <w:r w:rsidR="00D34797">
        <w:rPr>
          <w:color w:val="000000"/>
          <w:spacing w:val="-6"/>
          <w:szCs w:val="24"/>
          <w:lang w:val="sr-Cyrl-CS"/>
        </w:rPr>
        <w:t xml:space="preserve"> </w:t>
      </w:r>
      <w:r w:rsidR="00D34797" w:rsidRPr="00946271">
        <w:rPr>
          <w:color w:val="000000"/>
          <w:spacing w:val="-6"/>
          <w:szCs w:val="24"/>
          <w:lang w:val="sr-Cyrl-CS"/>
        </w:rPr>
        <w:t>(обавезе 1, 3, 7</w:t>
      </w:r>
      <w:r w:rsidR="00D34797">
        <w:rPr>
          <w:color w:val="000000"/>
          <w:spacing w:val="-6"/>
          <w:szCs w:val="24"/>
          <w:lang w:val="sr-Cyrl-CS"/>
        </w:rPr>
        <w:t>, 8</w:t>
      </w:r>
      <w:r w:rsidR="004C071C">
        <w:rPr>
          <w:color w:val="000000"/>
          <w:spacing w:val="-6"/>
          <w:szCs w:val="24"/>
          <w:lang w:val="sr-Latn-RS"/>
        </w:rPr>
        <w:t>.</w:t>
      </w:r>
      <w:r w:rsidR="00D34797" w:rsidRPr="00946271">
        <w:rPr>
          <w:color w:val="000000"/>
          <w:spacing w:val="-6"/>
          <w:szCs w:val="24"/>
          <w:lang w:val="sr-Cyrl-CS"/>
        </w:rPr>
        <w:t xml:space="preserve"> и 9</w:t>
      </w:r>
      <w:r w:rsidR="00D34797">
        <w:rPr>
          <w:color w:val="000000"/>
          <w:spacing w:val="-6"/>
          <w:szCs w:val="24"/>
          <w:lang w:val="sr-Cyrl-CS"/>
        </w:rPr>
        <w:t>)</w:t>
      </w:r>
      <w:r w:rsidR="00D34797" w:rsidRPr="00353579">
        <w:rPr>
          <w:color w:val="000000"/>
          <w:spacing w:val="-6"/>
          <w:szCs w:val="24"/>
          <w:lang w:val="sr-Cyrl-CS"/>
        </w:rPr>
        <w:t>, код четири обавезе</w:t>
      </w:r>
      <w:r w:rsidR="00D34797">
        <w:rPr>
          <w:color w:val="000000"/>
          <w:spacing w:val="-6"/>
          <w:szCs w:val="24"/>
          <w:lang w:val="sr-Cyrl-CS"/>
        </w:rPr>
        <w:t xml:space="preserve"> </w:t>
      </w:r>
      <w:r w:rsidR="00D34797" w:rsidRPr="00353579">
        <w:rPr>
          <w:color w:val="000000"/>
          <w:spacing w:val="-6"/>
          <w:szCs w:val="24"/>
          <w:lang w:val="sr-Cyrl-CS"/>
        </w:rPr>
        <w:t>(36,4%)</w:t>
      </w:r>
      <w:r w:rsidR="00D34797">
        <w:rPr>
          <w:color w:val="000000"/>
          <w:spacing w:val="-6"/>
          <w:szCs w:val="24"/>
          <w:lang w:val="sr-Cyrl-CS"/>
        </w:rPr>
        <w:t xml:space="preserve"> </w:t>
      </w:r>
      <w:r w:rsidR="00D34797" w:rsidRPr="00353579">
        <w:rPr>
          <w:color w:val="000000"/>
          <w:spacing w:val="-6"/>
          <w:szCs w:val="24"/>
          <w:lang w:val="sr-Cyrl-CS"/>
        </w:rPr>
        <w:t xml:space="preserve"> је присутан ограничени напредак </w:t>
      </w:r>
      <w:r w:rsidR="00D34797">
        <w:rPr>
          <w:color w:val="000000"/>
          <w:spacing w:val="-6"/>
          <w:szCs w:val="24"/>
          <w:lang w:val="sr-Cyrl-CS"/>
        </w:rPr>
        <w:t>(обавезе 2,</w:t>
      </w:r>
      <w:r w:rsidR="004C071C">
        <w:rPr>
          <w:color w:val="000000"/>
          <w:spacing w:val="-6"/>
          <w:szCs w:val="24"/>
          <w:lang w:val="sr-Latn-RS"/>
        </w:rPr>
        <w:t xml:space="preserve"> </w:t>
      </w:r>
      <w:r w:rsidR="00D34797">
        <w:rPr>
          <w:color w:val="000000"/>
          <w:spacing w:val="-6"/>
          <w:szCs w:val="24"/>
          <w:lang w:val="sr-Cyrl-CS"/>
        </w:rPr>
        <w:t>5, 6</w:t>
      </w:r>
      <w:r w:rsidR="004C071C">
        <w:rPr>
          <w:color w:val="000000"/>
          <w:spacing w:val="-6"/>
          <w:szCs w:val="24"/>
          <w:lang w:val="sr-Latn-RS"/>
        </w:rPr>
        <w:t>.</w:t>
      </w:r>
      <w:r w:rsidR="00D34797">
        <w:rPr>
          <w:color w:val="000000"/>
          <w:spacing w:val="-6"/>
          <w:szCs w:val="24"/>
          <w:lang w:val="sr-Cyrl-CS"/>
        </w:rPr>
        <w:t xml:space="preserve"> и препорука)</w:t>
      </w:r>
      <w:r w:rsidR="00D34797" w:rsidRPr="00353579">
        <w:rPr>
          <w:color w:val="000000"/>
          <w:spacing w:val="-6"/>
          <w:szCs w:val="24"/>
          <w:lang w:val="sr-Cyrl-CS"/>
        </w:rPr>
        <w:t>, док су две обавезе (18,2%)</w:t>
      </w:r>
      <w:r w:rsidR="00D34797">
        <w:rPr>
          <w:color w:val="000000"/>
          <w:spacing w:val="-6"/>
          <w:szCs w:val="24"/>
          <w:lang w:val="sr-Cyrl-CS"/>
        </w:rPr>
        <w:t xml:space="preserve"> </w:t>
      </w:r>
      <w:r w:rsidR="00D34797" w:rsidRPr="00353579">
        <w:rPr>
          <w:color w:val="000000"/>
          <w:spacing w:val="-6"/>
          <w:szCs w:val="24"/>
          <w:lang w:val="sr-Cyrl-CS"/>
        </w:rPr>
        <w:t xml:space="preserve">у статусу </w:t>
      </w:r>
      <w:r w:rsidR="00BB5514">
        <w:rPr>
          <w:color w:val="000000"/>
          <w:spacing w:val="-6"/>
          <w:szCs w:val="24"/>
          <w:lang w:val="sr-Cyrl-RS"/>
        </w:rPr>
        <w:t>„</w:t>
      </w:r>
      <w:r w:rsidR="00D34797" w:rsidRPr="00353579">
        <w:rPr>
          <w:color w:val="000000"/>
          <w:spacing w:val="-6"/>
          <w:szCs w:val="24"/>
          <w:lang w:val="sr-Cyrl-CS"/>
        </w:rPr>
        <w:t>није започето/са значајним кашњењем</w:t>
      </w:r>
      <w:r w:rsidR="00BB5514">
        <w:rPr>
          <w:color w:val="000000"/>
          <w:spacing w:val="-6"/>
          <w:szCs w:val="24"/>
          <w:lang w:val="sr-Cyrl-CS"/>
        </w:rPr>
        <w:t>“</w:t>
      </w:r>
      <w:r w:rsidR="00D34797">
        <w:rPr>
          <w:color w:val="000000"/>
          <w:spacing w:val="-6"/>
          <w:szCs w:val="24"/>
          <w:lang w:val="sr-Cyrl-CS"/>
        </w:rPr>
        <w:t xml:space="preserve"> (обавезе 4</w:t>
      </w:r>
      <w:r w:rsidR="004C071C">
        <w:rPr>
          <w:color w:val="000000"/>
          <w:spacing w:val="-6"/>
          <w:szCs w:val="24"/>
          <w:lang w:val="sr-Latn-RS"/>
        </w:rPr>
        <w:t>.</w:t>
      </w:r>
      <w:r w:rsidR="00D34797">
        <w:rPr>
          <w:color w:val="000000"/>
          <w:spacing w:val="-6"/>
          <w:szCs w:val="24"/>
          <w:lang w:val="sr-Cyrl-CS"/>
        </w:rPr>
        <w:t xml:space="preserve"> и 10)</w:t>
      </w:r>
      <w:r w:rsidR="001A1BE2" w:rsidRPr="001A1BE2">
        <w:rPr>
          <w:color w:val="000000"/>
          <w:spacing w:val="-6"/>
          <w:szCs w:val="24"/>
          <w:lang w:val="sr-Cyrl-CS"/>
        </w:rPr>
        <w:t xml:space="preserve"> </w:t>
      </w:r>
      <w:r w:rsidR="001A1BE2">
        <w:rPr>
          <w:color w:val="000000"/>
          <w:spacing w:val="-6"/>
          <w:szCs w:val="24"/>
          <w:lang w:val="sr-Cyrl-CS"/>
        </w:rPr>
        <w:t>(</w:t>
      </w:r>
      <w:r w:rsidR="001A1BE2" w:rsidRPr="00045CFA">
        <w:rPr>
          <w:i/>
          <w:color w:val="000000"/>
          <w:spacing w:val="-6"/>
          <w:szCs w:val="24"/>
          <w:lang w:val="sr-Cyrl-CS"/>
        </w:rPr>
        <w:t>Г</w:t>
      </w:r>
      <w:r w:rsidR="00BD71FC">
        <w:rPr>
          <w:i/>
          <w:color w:val="000000"/>
          <w:spacing w:val="-6"/>
          <w:szCs w:val="24"/>
          <w:lang w:val="sr-Cyrl-CS"/>
        </w:rPr>
        <w:t>рафикон 1</w:t>
      </w:r>
      <w:r w:rsidR="001A1BE2">
        <w:rPr>
          <w:color w:val="000000"/>
          <w:spacing w:val="-6"/>
          <w:szCs w:val="24"/>
          <w:lang w:val="sr-Cyrl-CS"/>
        </w:rPr>
        <w:t>)</w:t>
      </w:r>
      <w:r w:rsidR="00D34797">
        <w:rPr>
          <w:color w:val="000000"/>
          <w:spacing w:val="-6"/>
          <w:szCs w:val="24"/>
          <w:lang w:val="sr-Cyrl-CS"/>
        </w:rPr>
        <w:t>.</w:t>
      </w:r>
      <w:r w:rsidR="00D34797" w:rsidRPr="00D34797">
        <w:rPr>
          <w:color w:val="000000"/>
          <w:spacing w:val="-6"/>
          <w:szCs w:val="24"/>
          <w:lang w:val="sr-Cyrl-CS"/>
        </w:rPr>
        <w:t xml:space="preserve"> Међутим, </w:t>
      </w:r>
      <w:r>
        <w:rPr>
          <w:b/>
          <w:color w:val="000000"/>
          <w:spacing w:val="-6"/>
          <w:szCs w:val="24"/>
          <w:lang w:val="sr-Cyrl-CS"/>
        </w:rPr>
        <w:t>када</w:t>
      </w:r>
      <w:r w:rsidR="00D34797" w:rsidRPr="00045CFA">
        <w:rPr>
          <w:b/>
          <w:color w:val="000000"/>
          <w:spacing w:val="-6"/>
          <w:szCs w:val="24"/>
          <w:lang w:val="sr-Cyrl-CS"/>
        </w:rPr>
        <w:t xml:space="preserve"> се у обзир узму рокови за спровођење</w:t>
      </w:r>
      <w:r w:rsidR="00D34797" w:rsidRPr="00D34797">
        <w:rPr>
          <w:color w:val="000000"/>
          <w:spacing w:val="-6"/>
          <w:szCs w:val="24"/>
          <w:lang w:val="sr-Cyrl-CS"/>
        </w:rPr>
        <w:t xml:space="preserve">, </w:t>
      </w:r>
      <w:r w:rsidRPr="00045CFA">
        <w:rPr>
          <w:color w:val="000000"/>
          <w:spacing w:val="-6"/>
          <w:szCs w:val="24"/>
          <w:lang w:val="sr-Cyrl-CS"/>
        </w:rPr>
        <w:t>планирано је да током прве две године буде реализовано седам</w:t>
      </w:r>
      <w:r>
        <w:rPr>
          <w:color w:val="000000"/>
          <w:spacing w:val="-6"/>
          <w:szCs w:val="24"/>
          <w:lang w:val="sr-Cyrl-CS"/>
        </w:rPr>
        <w:t xml:space="preserve"> обавеза. </w:t>
      </w:r>
      <w:r w:rsidR="00946271">
        <w:rPr>
          <w:color w:val="000000"/>
          <w:spacing w:val="-6"/>
          <w:szCs w:val="24"/>
          <w:lang w:val="sr-Cyrl-CS"/>
        </w:rPr>
        <w:t xml:space="preserve">Од наведеног броја, </w:t>
      </w:r>
      <w:r w:rsidR="00946271" w:rsidRPr="00946271">
        <w:rPr>
          <w:color w:val="000000"/>
          <w:spacing w:val="-6"/>
          <w:szCs w:val="24"/>
          <w:lang w:val="sr-Cyrl-CS"/>
        </w:rPr>
        <w:t xml:space="preserve">четири обавезе </w:t>
      </w:r>
      <w:r w:rsidR="003616F8">
        <w:rPr>
          <w:color w:val="000000"/>
          <w:spacing w:val="-6"/>
          <w:szCs w:val="24"/>
          <w:lang w:val="sr-Cyrl-CS"/>
        </w:rPr>
        <w:t xml:space="preserve">(57,14%) </w:t>
      </w:r>
      <w:r w:rsidR="00946271" w:rsidRPr="00946271">
        <w:rPr>
          <w:color w:val="000000"/>
          <w:spacing w:val="-6"/>
          <w:szCs w:val="24"/>
          <w:lang w:val="sr-Cyrl-CS"/>
        </w:rPr>
        <w:t>спроведене су у потпуности (обавезе 1, 3, 7</w:t>
      </w:r>
      <w:r w:rsidR="004C071C">
        <w:rPr>
          <w:color w:val="000000"/>
          <w:spacing w:val="-6"/>
          <w:szCs w:val="24"/>
          <w:lang w:val="sr-Latn-RS"/>
        </w:rPr>
        <w:t>.</w:t>
      </w:r>
      <w:r w:rsidR="00946271" w:rsidRPr="00946271">
        <w:rPr>
          <w:color w:val="000000"/>
          <w:spacing w:val="-6"/>
          <w:szCs w:val="24"/>
          <w:lang w:val="sr-Cyrl-CS"/>
        </w:rPr>
        <w:t xml:space="preserve"> и 9</w:t>
      </w:r>
      <w:r w:rsidR="00385A27">
        <w:rPr>
          <w:color w:val="000000"/>
          <w:spacing w:val="-6"/>
          <w:szCs w:val="24"/>
          <w:lang w:val="sr-Cyrl-CS"/>
        </w:rPr>
        <w:t xml:space="preserve">), </w:t>
      </w:r>
      <w:r w:rsidR="003616F8">
        <w:rPr>
          <w:color w:val="000000"/>
          <w:spacing w:val="-6"/>
          <w:szCs w:val="24"/>
          <w:lang w:val="sr-Cyrl-CS"/>
        </w:rPr>
        <w:t>док је к</w:t>
      </w:r>
      <w:r w:rsidR="00946271" w:rsidRPr="00946271">
        <w:rPr>
          <w:color w:val="000000"/>
          <w:spacing w:val="-6"/>
          <w:szCs w:val="24"/>
          <w:lang w:val="sr-Cyrl-CS"/>
        </w:rPr>
        <w:t xml:space="preserve">од три обавезе </w:t>
      </w:r>
      <w:r w:rsidR="003616F8">
        <w:rPr>
          <w:color w:val="000000"/>
          <w:spacing w:val="-6"/>
          <w:szCs w:val="24"/>
          <w:lang w:val="sr-Cyrl-CS"/>
        </w:rPr>
        <w:t xml:space="preserve">(42,86%) </w:t>
      </w:r>
      <w:r w:rsidR="00385A27">
        <w:rPr>
          <w:color w:val="000000"/>
          <w:spacing w:val="-6"/>
          <w:szCs w:val="24"/>
          <w:lang w:val="sr-Cyrl-CS"/>
        </w:rPr>
        <w:t>које су рок за имплементацију имале до краја 2025. године</w:t>
      </w:r>
      <w:r w:rsidR="00946271" w:rsidRPr="00946271">
        <w:rPr>
          <w:color w:val="000000"/>
          <w:spacing w:val="-6"/>
          <w:szCs w:val="24"/>
          <w:lang w:val="sr-Cyrl-CS"/>
        </w:rPr>
        <w:t xml:space="preserve"> присутан ограничени напредак</w:t>
      </w:r>
      <w:r w:rsidR="00946271">
        <w:rPr>
          <w:color w:val="000000"/>
          <w:spacing w:val="-6"/>
          <w:szCs w:val="24"/>
          <w:lang w:val="sr-Cyrl-CS"/>
        </w:rPr>
        <w:t xml:space="preserve"> уз мање или веће кашњење у односу на планиране рокове (обавезе 2,</w:t>
      </w:r>
      <w:r>
        <w:rPr>
          <w:color w:val="000000"/>
          <w:spacing w:val="-6"/>
          <w:szCs w:val="24"/>
          <w:lang w:val="sr-Cyrl-CS"/>
        </w:rPr>
        <w:t xml:space="preserve"> </w:t>
      </w:r>
      <w:r w:rsidR="00946271">
        <w:rPr>
          <w:color w:val="000000"/>
          <w:spacing w:val="-6"/>
          <w:szCs w:val="24"/>
          <w:lang w:val="sr-Cyrl-CS"/>
        </w:rPr>
        <w:t>5</w:t>
      </w:r>
      <w:r w:rsidR="004C071C">
        <w:rPr>
          <w:color w:val="000000"/>
          <w:spacing w:val="-6"/>
          <w:szCs w:val="24"/>
          <w:lang w:val="sr-Latn-RS"/>
        </w:rPr>
        <w:t>.</w:t>
      </w:r>
      <w:r w:rsidR="00946271">
        <w:rPr>
          <w:color w:val="000000"/>
          <w:spacing w:val="-6"/>
          <w:szCs w:val="24"/>
          <w:lang w:val="sr-Cyrl-CS"/>
        </w:rPr>
        <w:t xml:space="preserve"> и 6)</w:t>
      </w:r>
      <w:r>
        <w:rPr>
          <w:color w:val="000000"/>
          <w:spacing w:val="-6"/>
          <w:szCs w:val="24"/>
          <w:lang w:val="sr-Cyrl-CS"/>
        </w:rPr>
        <w:t xml:space="preserve"> (</w:t>
      </w:r>
      <w:r w:rsidRPr="00045CFA">
        <w:rPr>
          <w:i/>
          <w:color w:val="000000"/>
          <w:spacing w:val="-6"/>
          <w:szCs w:val="24"/>
          <w:lang w:val="sr-Cyrl-CS"/>
        </w:rPr>
        <w:t>Г</w:t>
      </w:r>
      <w:r>
        <w:rPr>
          <w:i/>
          <w:color w:val="000000"/>
          <w:spacing w:val="-6"/>
          <w:szCs w:val="24"/>
          <w:lang w:val="sr-Cyrl-CS"/>
        </w:rPr>
        <w:t>рафикон 2</w:t>
      </w:r>
      <w:r>
        <w:rPr>
          <w:color w:val="000000"/>
          <w:spacing w:val="-6"/>
          <w:szCs w:val="24"/>
          <w:lang w:val="sr-Cyrl-CS"/>
        </w:rPr>
        <w:t>)</w:t>
      </w:r>
      <w:r w:rsidR="00946271">
        <w:rPr>
          <w:color w:val="000000"/>
          <w:spacing w:val="-6"/>
          <w:szCs w:val="24"/>
          <w:lang w:val="sr-Cyrl-CS"/>
        </w:rPr>
        <w:t>.</w:t>
      </w:r>
      <w:r w:rsidR="00916BCC">
        <w:rPr>
          <w:color w:val="000000"/>
          <w:spacing w:val="-6"/>
          <w:szCs w:val="24"/>
          <w:lang w:val="sr-Cyrl-CS"/>
        </w:rPr>
        <w:t xml:space="preserve"> Позитиван аспект представља податак да ниједна од обавеза чија је имплементација била планирана током прве две године није у статусу </w:t>
      </w:r>
      <w:r>
        <w:rPr>
          <w:color w:val="000000"/>
          <w:spacing w:val="-6"/>
          <w:szCs w:val="24"/>
          <w:lang w:val="sr-Cyrl-CS"/>
        </w:rPr>
        <w:t>„</w:t>
      </w:r>
      <w:r w:rsidR="00916BCC">
        <w:rPr>
          <w:color w:val="000000"/>
          <w:spacing w:val="-6"/>
          <w:szCs w:val="24"/>
          <w:lang w:val="sr-Cyrl-CS"/>
        </w:rPr>
        <w:t>није започето/са значајним кашњењем</w:t>
      </w:r>
      <w:r>
        <w:rPr>
          <w:color w:val="000000"/>
          <w:spacing w:val="-6"/>
          <w:szCs w:val="24"/>
          <w:lang w:val="sr-Cyrl-CS"/>
        </w:rPr>
        <w:t>“</w:t>
      </w:r>
      <w:r w:rsidR="00916BCC">
        <w:rPr>
          <w:color w:val="000000"/>
          <w:spacing w:val="-6"/>
          <w:szCs w:val="24"/>
          <w:lang w:val="sr-Cyrl-CS"/>
        </w:rPr>
        <w:t xml:space="preserve">. </w:t>
      </w:r>
      <w:r w:rsidR="009E095C">
        <w:rPr>
          <w:color w:val="000000"/>
          <w:spacing w:val="-6"/>
          <w:szCs w:val="24"/>
          <w:lang w:val="sr-Cyrl-CS"/>
        </w:rPr>
        <w:t xml:space="preserve">Детаљан преглед имплементације свих обавеза представљен је у оквиру </w:t>
      </w:r>
      <w:hyperlink w:anchor="_2._СТЕПЕН_СПРОВОЂЕЊА" w:history="1">
        <w:r w:rsidR="009E095C" w:rsidRPr="00914BE9">
          <w:rPr>
            <w:rStyle w:val="Hyperlink"/>
            <w:spacing w:val="-6"/>
            <w:szCs w:val="24"/>
            <w:lang w:val="sr-Cyrl-CS"/>
          </w:rPr>
          <w:t>Поглавља 2. Извештаја</w:t>
        </w:r>
      </w:hyperlink>
      <w:r w:rsidR="009E095C">
        <w:rPr>
          <w:color w:val="000000"/>
          <w:spacing w:val="-6"/>
          <w:szCs w:val="24"/>
          <w:lang w:val="sr-Cyrl-CS"/>
        </w:rPr>
        <w:t>.</w:t>
      </w:r>
    </w:p>
    <w:p w14:paraId="642149AA" w14:textId="257E505C" w:rsidR="00A13550" w:rsidRPr="00BA6183" w:rsidRDefault="003A7575" w:rsidP="00BA6183">
      <w:pPr>
        <w:spacing w:after="0" w:line="240" w:lineRule="auto"/>
        <w:jc w:val="both"/>
        <w:rPr>
          <w:rFonts w:eastAsia="Calibri" w:cs="Times New Roman"/>
          <w:b/>
          <w:szCs w:val="24"/>
          <w:lang w:val="ru-RU"/>
        </w:rPr>
        <w:sectPr w:rsidR="00A13550" w:rsidRPr="00BA6183" w:rsidSect="00465B17">
          <w:headerReference w:type="default" r:id="rId14"/>
          <w:footerReference w:type="default" r:id="rId15"/>
          <w:type w:val="continuous"/>
          <w:pgSz w:w="16834" w:h="11909" w:orient="landscape" w:code="9"/>
          <w:pgMar w:top="1418" w:right="1021" w:bottom="630" w:left="1021" w:header="720" w:footer="0" w:gutter="0"/>
          <w:cols w:space="94"/>
          <w:docGrid w:linePitch="360"/>
        </w:sectPr>
      </w:pPr>
      <w:r>
        <w:rPr>
          <w:noProof/>
          <w:color w:val="000000"/>
          <w:spacing w:val="-6"/>
          <w:szCs w:val="24"/>
        </w:rPr>
        <w:lastRenderedPageBreak/>
        <w:drawing>
          <wp:anchor distT="0" distB="0" distL="114300" distR="114300" simplePos="0" relativeHeight="251663360" behindDoc="0" locked="0" layoutInCell="1" allowOverlap="1" wp14:anchorId="18C996F4" wp14:editId="496C02E5">
            <wp:simplePos x="0" y="0"/>
            <wp:positionH relativeFrom="margin">
              <wp:posOffset>-38735</wp:posOffset>
            </wp:positionH>
            <wp:positionV relativeFrom="paragraph">
              <wp:posOffset>0</wp:posOffset>
            </wp:positionV>
            <wp:extent cx="4733925" cy="27432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1A1BE2">
        <w:rPr>
          <w:noProof/>
          <w:color w:val="000000"/>
          <w:spacing w:val="-6"/>
          <w:szCs w:val="24"/>
        </w:rPr>
        <w:drawing>
          <wp:anchor distT="0" distB="0" distL="114300" distR="114300" simplePos="0" relativeHeight="251659264" behindDoc="0" locked="0" layoutInCell="1" allowOverlap="1" wp14:anchorId="45561A6F" wp14:editId="45E5AC22">
            <wp:simplePos x="0" y="0"/>
            <wp:positionH relativeFrom="margin">
              <wp:posOffset>4733290</wp:posOffset>
            </wp:positionH>
            <wp:positionV relativeFrom="paragraph">
              <wp:posOffset>0</wp:posOffset>
            </wp:positionV>
            <wp:extent cx="4476750" cy="2743200"/>
            <wp:effectExtent l="0" t="0" r="0" b="0"/>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91DECCA" w14:textId="264A7B6F" w:rsidR="00C004F2" w:rsidRDefault="007B5583" w:rsidP="00914BE9">
      <w:pPr>
        <w:pStyle w:val="Heading2"/>
        <w:rPr>
          <w:rFonts w:eastAsia="Calibri"/>
          <w:lang w:val="sr-Cyrl-RS"/>
        </w:rPr>
      </w:pPr>
      <w:r>
        <w:rPr>
          <w:rFonts w:eastAsia="Calibri"/>
          <w:lang w:val="sr-Cyrl-RS"/>
        </w:rPr>
        <w:t xml:space="preserve">1.3. </w:t>
      </w:r>
      <w:r w:rsidR="00026E74">
        <w:rPr>
          <w:rFonts w:eastAsia="Calibri"/>
          <w:lang w:val="sr-Cyrl-RS"/>
        </w:rPr>
        <w:t>Н</w:t>
      </w:r>
      <w:r w:rsidR="00026E74" w:rsidRPr="00A13550">
        <w:rPr>
          <w:rFonts w:eastAsia="Calibri"/>
          <w:lang w:val="sr-Cyrl-RS"/>
        </w:rPr>
        <w:t>ајзначајнији резултати</w:t>
      </w:r>
    </w:p>
    <w:p w14:paraId="126E0BFF" w14:textId="70CAEC66" w:rsidR="00BD71FC" w:rsidRDefault="0059716F" w:rsidP="00D60ACA">
      <w:pPr>
        <w:spacing w:after="120" w:line="240" w:lineRule="auto"/>
        <w:ind w:firstLine="720"/>
        <w:jc w:val="both"/>
        <w:rPr>
          <w:rFonts w:eastAsia="Calibri" w:cs="Times New Roman"/>
          <w:szCs w:val="24"/>
          <w:lang w:val="sr-Cyrl-RS"/>
        </w:rPr>
      </w:pPr>
      <w:r w:rsidRPr="0059716F">
        <w:rPr>
          <w:rFonts w:eastAsia="Calibri" w:cs="Times New Roman"/>
          <w:szCs w:val="24"/>
          <w:lang w:val="sr-Cyrl-RS"/>
        </w:rPr>
        <w:t xml:space="preserve">Као што је </w:t>
      </w:r>
      <w:r>
        <w:rPr>
          <w:rFonts w:eastAsia="Calibri" w:cs="Times New Roman"/>
          <w:szCs w:val="24"/>
          <w:lang w:val="sr-Cyrl-RS"/>
        </w:rPr>
        <w:t xml:space="preserve">видљиво из </w:t>
      </w:r>
      <w:r w:rsidR="00D60ACA">
        <w:rPr>
          <w:rFonts w:eastAsia="Calibri" w:cs="Times New Roman"/>
          <w:szCs w:val="24"/>
          <w:lang w:val="sr-Cyrl-RS"/>
        </w:rPr>
        <w:t xml:space="preserve">претходно приказане статистике, </w:t>
      </w:r>
      <w:r>
        <w:rPr>
          <w:rFonts w:eastAsia="Calibri" w:cs="Times New Roman"/>
          <w:szCs w:val="24"/>
          <w:lang w:val="sr-Cyrl-RS"/>
        </w:rPr>
        <w:t>током досадашњег периода имплементације Акционог плана, није започет рад на спровођењу само у случају једне</w:t>
      </w:r>
      <w:r w:rsidR="009E095C">
        <w:rPr>
          <w:rFonts w:eastAsia="Calibri" w:cs="Times New Roman"/>
          <w:szCs w:val="24"/>
          <w:lang w:val="sr-Cyrl-RS"/>
        </w:rPr>
        <w:t xml:space="preserve"> обавезе (</w:t>
      </w:r>
      <w:hyperlink w:anchor="_ОБАВЕЗА_4._ДО" w:history="1">
        <w:r w:rsidR="009E095C" w:rsidRPr="00DE6231">
          <w:rPr>
            <w:rStyle w:val="Hyperlink"/>
            <w:rFonts w:eastAsia="Calibri" w:cs="Times New Roman"/>
            <w:szCs w:val="24"/>
            <w:lang w:val="sr-Cyrl-RS"/>
          </w:rPr>
          <w:t>Обавеза 4</w:t>
        </w:r>
        <w:r w:rsidR="004C071C" w:rsidRPr="00DE6231">
          <w:rPr>
            <w:rStyle w:val="Hyperlink"/>
            <w:rFonts w:eastAsia="Calibri" w:cs="Times New Roman"/>
            <w:szCs w:val="24"/>
            <w:lang w:val="sr-Latn-RS"/>
          </w:rPr>
          <w:t>. До транспарентнијег трошења буџета кроз унапређење конкурсног поступка доделе средстава организацијама цивилног друштва</w:t>
        </w:r>
      </w:hyperlink>
      <w:r w:rsidR="009E095C">
        <w:rPr>
          <w:rFonts w:eastAsia="Calibri" w:cs="Times New Roman"/>
          <w:szCs w:val="24"/>
          <w:lang w:val="sr-Cyrl-RS"/>
        </w:rPr>
        <w:t>), с тим да се у наредном блиском периоду очекује да се реализација предметне обавезе интензивира</w:t>
      </w:r>
      <w:r w:rsidR="001E7709">
        <w:rPr>
          <w:rFonts w:eastAsia="Calibri" w:cs="Times New Roman"/>
          <w:szCs w:val="24"/>
          <w:lang w:val="sr-Cyrl-RS"/>
        </w:rPr>
        <w:t xml:space="preserve"> (детаље видети у </w:t>
      </w:r>
      <w:hyperlink w:anchor="_2._СТЕПЕН_СПРОВОЂЕЊА" w:history="1">
        <w:r w:rsidR="001E7709" w:rsidRPr="00914BE9">
          <w:rPr>
            <w:rStyle w:val="Hyperlink"/>
            <w:rFonts w:eastAsia="Calibri" w:cs="Times New Roman"/>
            <w:szCs w:val="24"/>
            <w:lang w:val="sr-Cyrl-RS"/>
          </w:rPr>
          <w:t>Поглављу 2</w:t>
        </w:r>
      </w:hyperlink>
      <w:r w:rsidR="001E7709">
        <w:rPr>
          <w:rFonts w:eastAsia="Calibri" w:cs="Times New Roman"/>
          <w:szCs w:val="24"/>
          <w:lang w:val="sr-Cyrl-RS"/>
        </w:rPr>
        <w:t>)</w:t>
      </w:r>
      <w:r w:rsidR="009E095C">
        <w:rPr>
          <w:rFonts w:eastAsia="Calibri" w:cs="Times New Roman"/>
          <w:szCs w:val="24"/>
          <w:lang w:val="sr-Cyrl-RS"/>
        </w:rPr>
        <w:t>.</w:t>
      </w:r>
      <w:r w:rsidR="00D60ACA">
        <w:rPr>
          <w:rFonts w:eastAsia="Calibri" w:cs="Times New Roman"/>
          <w:szCs w:val="24"/>
          <w:lang w:val="sr-Cyrl-RS"/>
        </w:rPr>
        <w:t xml:space="preserve"> Д</w:t>
      </w:r>
      <w:r w:rsidR="001E7709">
        <w:rPr>
          <w:rFonts w:eastAsia="Calibri" w:cs="Times New Roman"/>
          <w:szCs w:val="24"/>
          <w:lang w:val="sr-Cyrl-RS"/>
        </w:rPr>
        <w:t xml:space="preserve">ругим речима, </w:t>
      </w:r>
      <w:r w:rsidR="00D60ACA">
        <w:rPr>
          <w:rFonts w:eastAsia="Calibri" w:cs="Times New Roman"/>
          <w:szCs w:val="24"/>
          <w:lang w:val="sr-Cyrl-RS"/>
        </w:rPr>
        <w:t xml:space="preserve">предузимане су активности у правцу реализације свих обавеза иако </w:t>
      </w:r>
      <w:r w:rsidR="001E7709">
        <w:rPr>
          <w:rFonts w:eastAsia="Calibri" w:cs="Times New Roman"/>
          <w:szCs w:val="24"/>
          <w:lang w:val="sr-Cyrl-RS"/>
        </w:rPr>
        <w:t>је посматрани период био обележен</w:t>
      </w:r>
      <w:r w:rsidR="00D60ACA">
        <w:rPr>
          <w:rFonts w:eastAsia="Calibri" w:cs="Times New Roman"/>
          <w:szCs w:val="24"/>
          <w:lang w:val="sr-Cyrl-RS"/>
        </w:rPr>
        <w:t xml:space="preserve"> </w:t>
      </w:r>
      <w:r w:rsidR="001E7709">
        <w:rPr>
          <w:rFonts w:eastAsia="Calibri" w:cs="Times New Roman"/>
          <w:szCs w:val="24"/>
          <w:lang w:val="sr-Cyrl-RS"/>
        </w:rPr>
        <w:t xml:space="preserve">комплексним околностима и </w:t>
      </w:r>
      <w:r w:rsidR="00D60ACA">
        <w:rPr>
          <w:rFonts w:eastAsia="Calibri" w:cs="Times New Roman"/>
          <w:szCs w:val="24"/>
          <w:lang w:val="sr-Cyrl-RS"/>
        </w:rPr>
        <w:t>различитим изазовима</w:t>
      </w:r>
      <w:r w:rsidR="001E7709">
        <w:rPr>
          <w:rFonts w:eastAsia="Calibri" w:cs="Times New Roman"/>
          <w:szCs w:val="24"/>
          <w:lang w:val="sr-Cyrl-RS"/>
        </w:rPr>
        <w:t xml:space="preserve">, којима је посвећена </w:t>
      </w:r>
      <w:hyperlink w:anchor="_1.4._Кључни_изазови" w:history="1">
        <w:r w:rsidR="001E7709" w:rsidRPr="00DE6231">
          <w:rPr>
            <w:rStyle w:val="Hyperlink"/>
            <w:rFonts w:eastAsia="Calibri" w:cs="Times New Roman"/>
            <w:szCs w:val="24"/>
            <w:lang w:val="sr-Cyrl-RS"/>
          </w:rPr>
          <w:t>наредна целина Извештаја</w:t>
        </w:r>
      </w:hyperlink>
      <w:r w:rsidR="00D60ACA">
        <w:rPr>
          <w:rFonts w:eastAsia="Calibri" w:cs="Times New Roman"/>
          <w:szCs w:val="24"/>
          <w:lang w:val="sr-Cyrl-RS"/>
        </w:rPr>
        <w:t>.</w:t>
      </w:r>
      <w:r w:rsidR="001E7709">
        <w:rPr>
          <w:rFonts w:eastAsia="Calibri" w:cs="Times New Roman"/>
          <w:szCs w:val="24"/>
          <w:lang w:val="sr-Cyrl-RS"/>
        </w:rPr>
        <w:t xml:space="preserve"> У таквим условима, </w:t>
      </w:r>
      <w:r w:rsidR="001E7709" w:rsidRPr="001E7709">
        <w:rPr>
          <w:rFonts w:eastAsia="Calibri" w:cs="Times New Roman"/>
          <w:b/>
          <w:szCs w:val="24"/>
          <w:lang w:val="sr-Cyrl-RS"/>
        </w:rPr>
        <w:t xml:space="preserve">пет обавеза је у потности реализовано, </w:t>
      </w:r>
      <w:r w:rsidR="00BA6183">
        <w:rPr>
          <w:rFonts w:eastAsia="Calibri" w:cs="Times New Roman"/>
          <w:b/>
          <w:szCs w:val="24"/>
          <w:lang w:val="sr-Cyrl-RS"/>
        </w:rPr>
        <w:t xml:space="preserve">а посебно значајан резултат огледа се у чињеници да </w:t>
      </w:r>
      <w:r w:rsidR="001E7709" w:rsidRPr="001E7709">
        <w:rPr>
          <w:rFonts w:eastAsia="Calibri" w:cs="Times New Roman"/>
          <w:b/>
          <w:szCs w:val="24"/>
          <w:lang w:val="sr-Cyrl-RS"/>
        </w:rPr>
        <w:t xml:space="preserve">су </w:t>
      </w:r>
      <w:r w:rsidR="00BA6183">
        <w:rPr>
          <w:rFonts w:eastAsia="Calibri" w:cs="Times New Roman"/>
          <w:b/>
          <w:szCs w:val="24"/>
          <w:lang w:val="sr-Cyrl-RS"/>
        </w:rPr>
        <w:t xml:space="preserve">међу њима и </w:t>
      </w:r>
      <w:r w:rsidR="001E7709" w:rsidRPr="001E7709">
        <w:rPr>
          <w:rFonts w:eastAsia="Calibri" w:cs="Times New Roman"/>
          <w:b/>
          <w:szCs w:val="24"/>
          <w:lang w:val="sr-Cyrl-RS"/>
        </w:rPr>
        <w:t>две обавезе које је Независни механизам за извештавање препознао</w:t>
      </w:r>
      <w:r w:rsidR="001E7709">
        <w:rPr>
          <w:rFonts w:eastAsia="Calibri" w:cs="Times New Roman"/>
          <w:b/>
          <w:szCs w:val="24"/>
          <w:lang w:val="sr-Cyrl-RS"/>
        </w:rPr>
        <w:t xml:space="preserve"> </w:t>
      </w:r>
      <w:r w:rsidR="001E7709" w:rsidRPr="001E7709">
        <w:rPr>
          <w:rFonts w:eastAsia="Calibri" w:cs="Times New Roman"/>
          <w:b/>
          <w:szCs w:val="24"/>
          <w:lang w:val="sr-Cyrl-RS"/>
        </w:rPr>
        <w:t>као „обећавајуће“</w:t>
      </w:r>
      <w:r w:rsidR="00D24C11">
        <w:rPr>
          <w:rFonts w:eastAsia="Calibri" w:cs="Times New Roman"/>
          <w:b/>
          <w:szCs w:val="24"/>
          <w:lang w:val="sr-Latn-RS"/>
        </w:rPr>
        <w:t xml:space="preserve"> </w:t>
      </w:r>
      <w:r w:rsidR="00D24C11" w:rsidRPr="00D24C11">
        <w:rPr>
          <w:rFonts w:eastAsia="Calibri" w:cs="Times New Roman"/>
          <w:szCs w:val="24"/>
          <w:lang w:val="sr-Latn-RS"/>
        </w:rPr>
        <w:t>(</w:t>
      </w:r>
      <w:r w:rsidR="00D24C11" w:rsidRPr="00D24C11">
        <w:rPr>
          <w:rFonts w:eastAsia="Calibri" w:cs="Times New Roman"/>
          <w:i/>
          <w:szCs w:val="24"/>
          <w:lang w:val="sr-Latn-RS"/>
        </w:rPr>
        <w:t xml:space="preserve">engl. </w:t>
      </w:r>
      <w:proofErr w:type="gramStart"/>
      <w:r w:rsidR="00D24C11" w:rsidRPr="00D24C11">
        <w:rPr>
          <w:rFonts w:eastAsia="Calibri" w:cs="Times New Roman"/>
          <w:i/>
          <w:szCs w:val="24"/>
        </w:rPr>
        <w:t>promising</w:t>
      </w:r>
      <w:proofErr w:type="gramEnd"/>
      <w:r w:rsidR="00D24C11" w:rsidRPr="00F3211A">
        <w:rPr>
          <w:rFonts w:eastAsia="Calibri" w:cs="Times New Roman"/>
          <w:i/>
          <w:szCs w:val="24"/>
          <w:lang w:val="sr-Cyrl-RS"/>
        </w:rPr>
        <w:t xml:space="preserve"> </w:t>
      </w:r>
      <w:r w:rsidR="00D24C11" w:rsidRPr="00D24C11">
        <w:rPr>
          <w:rFonts w:eastAsia="Calibri" w:cs="Times New Roman"/>
          <w:i/>
          <w:szCs w:val="24"/>
        </w:rPr>
        <w:t>commitments</w:t>
      </w:r>
      <w:r w:rsidR="00D24C11" w:rsidRPr="00F3211A">
        <w:rPr>
          <w:rFonts w:eastAsia="Calibri" w:cs="Times New Roman"/>
          <w:szCs w:val="24"/>
          <w:lang w:val="sr-Cyrl-RS"/>
        </w:rPr>
        <w:t>)</w:t>
      </w:r>
      <w:r w:rsidR="001E7709" w:rsidRPr="001E7709">
        <w:rPr>
          <w:rFonts w:eastAsia="Calibri" w:cs="Times New Roman"/>
          <w:b/>
          <w:szCs w:val="24"/>
          <w:lang w:val="sr-Cyrl-RS"/>
        </w:rPr>
        <w:t>, односно обавезе са посебним реформским потенцијалом</w:t>
      </w:r>
      <w:r w:rsidR="00BA6183">
        <w:rPr>
          <w:rFonts w:eastAsia="Calibri" w:cs="Times New Roman"/>
          <w:b/>
          <w:szCs w:val="24"/>
          <w:lang w:val="sr-Cyrl-RS"/>
        </w:rPr>
        <w:t xml:space="preserve"> - </w:t>
      </w:r>
      <w:r w:rsidR="001E7709">
        <w:rPr>
          <w:rFonts w:eastAsia="Calibri" w:cs="Times New Roman"/>
          <w:b/>
          <w:szCs w:val="24"/>
          <w:lang w:val="sr-Cyrl-RS"/>
        </w:rPr>
        <w:t xml:space="preserve">Обавеза 1. Електронска народна иницјатива и Обавеза 8. </w:t>
      </w:r>
      <w:r w:rsidR="001E7709" w:rsidRPr="001E7709">
        <w:rPr>
          <w:rFonts w:eastAsia="Calibri" w:cs="Times New Roman"/>
          <w:b/>
          <w:szCs w:val="24"/>
          <w:lang w:val="sr-Cyrl-RS"/>
        </w:rPr>
        <w:t>Отворени „зелени“ подаци за доступније информације о стању животне средине у Републици Србији</w:t>
      </w:r>
      <w:r w:rsidR="001E7709">
        <w:rPr>
          <w:rFonts w:eastAsia="Calibri" w:cs="Times New Roman"/>
          <w:szCs w:val="24"/>
          <w:lang w:val="sr-Cyrl-RS"/>
        </w:rPr>
        <w:t>.</w:t>
      </w:r>
      <w:r w:rsidR="001E7709">
        <w:rPr>
          <w:rStyle w:val="FootnoteReference"/>
          <w:rFonts w:eastAsia="Calibri" w:cs="Times New Roman"/>
          <w:szCs w:val="24"/>
          <w:lang w:val="sr-Cyrl-RS"/>
        </w:rPr>
        <w:footnoteReference w:id="7"/>
      </w:r>
    </w:p>
    <w:p w14:paraId="72A81DE5" w14:textId="4B851BE5" w:rsidR="00BA6183" w:rsidRPr="0059716F" w:rsidRDefault="00BA6183" w:rsidP="00D60ACA">
      <w:pPr>
        <w:spacing w:after="120" w:line="240" w:lineRule="auto"/>
        <w:ind w:firstLine="720"/>
        <w:jc w:val="both"/>
        <w:rPr>
          <w:rFonts w:eastAsia="Calibri" w:cs="Times New Roman"/>
          <w:szCs w:val="24"/>
          <w:lang w:val="sr-Cyrl-RS"/>
        </w:rPr>
      </w:pPr>
      <w:r>
        <w:rPr>
          <w:rFonts w:eastAsia="Calibri" w:cs="Times New Roman"/>
          <w:szCs w:val="24"/>
          <w:lang w:val="sr-Cyrl-RS"/>
        </w:rPr>
        <w:t xml:space="preserve">У наставку је дат кратак приказ имплементираних обавеза и њиховог доприноса „отвореној“ управи, док су детаљи представљени у оквиру </w:t>
      </w:r>
      <w:hyperlink w:anchor="_2._СТЕПЕН_СПРОВОЂЕЊА" w:history="1">
        <w:r w:rsidRPr="00914BE9">
          <w:rPr>
            <w:rStyle w:val="Hyperlink"/>
            <w:rFonts w:eastAsia="Calibri" w:cs="Times New Roman"/>
            <w:szCs w:val="24"/>
            <w:lang w:val="sr-Cyrl-RS"/>
          </w:rPr>
          <w:t>Поглавља 2</w:t>
        </w:r>
      </w:hyperlink>
      <w:r>
        <w:rPr>
          <w:rFonts w:eastAsia="Calibri" w:cs="Times New Roman"/>
          <w:szCs w:val="24"/>
          <w:lang w:val="sr-Cyrl-RS"/>
        </w:rPr>
        <w:t>, заједно са описом спровођења свих других обавеза.</w:t>
      </w:r>
    </w:p>
    <w:p w14:paraId="5DB495F2" w14:textId="0DB9CBC9" w:rsidR="00C004F2" w:rsidRDefault="00C004F2" w:rsidP="00CC158A">
      <w:pPr>
        <w:spacing w:after="120" w:line="240" w:lineRule="auto"/>
        <w:ind w:firstLine="720"/>
        <w:jc w:val="center"/>
        <w:rPr>
          <w:rFonts w:eastAsia="Calibri" w:cs="Times New Roman"/>
          <w:b/>
          <w:szCs w:val="24"/>
          <w:lang w:val="ru-RU"/>
        </w:rPr>
      </w:pPr>
    </w:p>
    <w:p w14:paraId="2BCBA13B" w14:textId="1ABB576C" w:rsidR="00BA6183" w:rsidRDefault="00BE47C9" w:rsidP="00CC158A">
      <w:pPr>
        <w:spacing w:after="120" w:line="240" w:lineRule="auto"/>
        <w:ind w:firstLine="720"/>
        <w:jc w:val="center"/>
        <w:rPr>
          <w:rFonts w:eastAsia="Calibri" w:cs="Times New Roman"/>
          <w:b/>
          <w:szCs w:val="24"/>
          <w:lang w:val="ru-RU"/>
        </w:rPr>
      </w:pPr>
      <w:r>
        <w:rPr>
          <w:rFonts w:eastAsia="Calibri" w:cs="Times New Roman"/>
          <w:b/>
          <w:noProof/>
          <w:sz w:val="28"/>
          <w:szCs w:val="28"/>
        </w:rPr>
        <w:lastRenderedPageBreak/>
        <w:drawing>
          <wp:anchor distT="0" distB="0" distL="114300" distR="114300" simplePos="0" relativeHeight="251684864" behindDoc="0" locked="0" layoutInCell="1" allowOverlap="1" wp14:anchorId="58C56E26" wp14:editId="395A4345">
            <wp:simplePos x="0" y="0"/>
            <wp:positionH relativeFrom="column">
              <wp:posOffset>5450205</wp:posOffset>
            </wp:positionH>
            <wp:positionV relativeFrom="paragraph">
              <wp:posOffset>2313940</wp:posOffset>
            </wp:positionV>
            <wp:extent cx="3274695" cy="3383280"/>
            <wp:effectExtent l="0" t="0" r="1905" b="7620"/>
            <wp:wrapSquare wrapText="bothSides"/>
            <wp:docPr id="19" name="Picture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4695" cy="3383280"/>
                    </a:xfrm>
                    <a:prstGeom prst="rect">
                      <a:avLst/>
                    </a:prstGeom>
                    <a:noFill/>
                  </pic:spPr>
                </pic:pic>
              </a:graphicData>
            </a:graphic>
            <wp14:sizeRelH relativeFrom="margin">
              <wp14:pctWidth>0</wp14:pctWidth>
            </wp14:sizeRelH>
            <wp14:sizeRelV relativeFrom="margin">
              <wp14:pctHeight>0</wp14:pctHeight>
            </wp14:sizeRelV>
          </wp:anchor>
        </w:drawing>
      </w:r>
      <w:r w:rsidRPr="00D24C11">
        <w:rPr>
          <w:rFonts w:eastAsia="Calibri" w:cs="Times New Roman"/>
          <w:b/>
          <w:noProof/>
          <w:sz w:val="28"/>
          <w:szCs w:val="28"/>
          <w:u w:val="single"/>
        </w:rPr>
        <w:drawing>
          <wp:anchor distT="0" distB="0" distL="114300" distR="114300" simplePos="0" relativeHeight="251676672" behindDoc="0" locked="0" layoutInCell="1" allowOverlap="1" wp14:anchorId="55AD0C81" wp14:editId="3722173E">
            <wp:simplePos x="0" y="0"/>
            <wp:positionH relativeFrom="column">
              <wp:posOffset>98425</wp:posOffset>
            </wp:positionH>
            <wp:positionV relativeFrom="paragraph">
              <wp:posOffset>2004060</wp:posOffset>
            </wp:positionV>
            <wp:extent cx="2088166" cy="2834640"/>
            <wp:effectExtent l="0" t="0" r="762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8166" cy="2834640"/>
                    </a:xfrm>
                    <a:prstGeom prst="rect">
                      <a:avLst/>
                    </a:prstGeom>
                    <a:noFill/>
                  </pic:spPr>
                </pic:pic>
              </a:graphicData>
            </a:graphic>
            <wp14:sizeRelH relativeFrom="margin">
              <wp14:pctWidth>0</wp14:pctWidth>
            </wp14:sizeRelH>
            <wp14:sizeRelV relativeFrom="margin">
              <wp14:pctHeight>0</wp14:pctHeight>
            </wp14:sizeRelV>
          </wp:anchor>
        </w:drawing>
      </w:r>
      <w:r w:rsidR="004C071C" w:rsidRPr="008E5D7C">
        <w:rPr>
          <w:rFonts w:eastAsia="Calibri" w:cs="Times New Roman"/>
          <w:b/>
          <w:noProof/>
          <w:szCs w:val="24"/>
        </w:rPr>
        <mc:AlternateContent>
          <mc:Choice Requires="wps">
            <w:drawing>
              <wp:anchor distT="45720" distB="45720" distL="114300" distR="114300" simplePos="0" relativeHeight="251675648" behindDoc="0" locked="0" layoutInCell="1" allowOverlap="1" wp14:anchorId="2F9E3644" wp14:editId="73403AA0">
                <wp:simplePos x="0" y="0"/>
                <wp:positionH relativeFrom="margin">
                  <wp:posOffset>18415</wp:posOffset>
                </wp:positionH>
                <wp:positionV relativeFrom="paragraph">
                  <wp:posOffset>70485</wp:posOffset>
                </wp:positionV>
                <wp:extent cx="4267200" cy="1809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809750"/>
                        </a:xfrm>
                        <a:prstGeom prst="rect">
                          <a:avLst/>
                        </a:prstGeom>
                        <a:solidFill>
                          <a:srgbClr val="FFFFFF"/>
                        </a:solidFill>
                        <a:ln w="9525">
                          <a:noFill/>
                          <a:miter lim="800000"/>
                          <a:headEnd/>
                          <a:tailEnd/>
                        </a:ln>
                      </wps:spPr>
                      <wps:txbx>
                        <w:txbxContent>
                          <w:p w14:paraId="1E200A00" w14:textId="77777777" w:rsidR="00914BE9" w:rsidRDefault="00914BE9" w:rsidP="00D24C11">
                            <w:pPr>
                              <w:spacing w:after="120"/>
                              <w:jc w:val="center"/>
                              <w:rPr>
                                <w:b/>
                                <w:lang w:val="sr-Cyrl-RS"/>
                              </w:rPr>
                            </w:pPr>
                            <w:r>
                              <w:rPr>
                                <w:b/>
                                <w:lang w:val="sr-Cyrl-RS"/>
                              </w:rPr>
                              <w:t>Успостављена</w:t>
                            </w:r>
                            <w:r w:rsidRPr="008E5D7C">
                              <w:rPr>
                                <w:b/>
                                <w:lang w:val="sr-Cyrl-RS"/>
                              </w:rPr>
                              <w:t xml:space="preserve"> Електронска народна иницијатива</w:t>
                            </w:r>
                            <w:r>
                              <w:rPr>
                                <w:b/>
                                <w:lang w:val="sr-Cyrl-RS"/>
                              </w:rPr>
                              <w:t xml:space="preserve"> (Обавеза 1)</w:t>
                            </w:r>
                          </w:p>
                          <w:p w14:paraId="4E2C6583" w14:textId="4799197C" w:rsidR="00914BE9" w:rsidRPr="00A253C5" w:rsidRDefault="00914BE9" w:rsidP="00D24C11">
                            <w:pPr>
                              <w:jc w:val="both"/>
                              <w:rPr>
                                <w:lang w:val="sr-Cyrl-RS"/>
                              </w:rPr>
                            </w:pPr>
                            <w:r>
                              <w:rPr>
                                <w:lang w:val="sr-Cyrl-RS"/>
                              </w:rPr>
                              <w:t>К</w:t>
                            </w:r>
                            <w:r w:rsidRPr="00A253C5">
                              <w:rPr>
                                <w:lang w:val="sr-Cyrl-RS"/>
                              </w:rPr>
                              <w:t xml:space="preserve">реирањем </w:t>
                            </w:r>
                            <w:hyperlink r:id="rId21" w:history="1">
                              <w:r w:rsidRPr="00A253C5">
                                <w:rPr>
                                  <w:rStyle w:val="Hyperlink"/>
                                  <w:lang w:val="sr-Cyrl-RS"/>
                                </w:rPr>
                                <w:t>услуге на Порталу еУправа</w:t>
                              </w:r>
                            </w:hyperlink>
                            <w:r>
                              <w:rPr>
                                <w:lang w:val="sr-Cyrl-RS"/>
                              </w:rPr>
                              <w:t xml:space="preserve"> грађанима је омогућено да електронским путем остваре своје Уставом гарантовано право на народну иницијативу, односно да </w:t>
                            </w:r>
                            <w:r w:rsidRPr="00E4319B">
                              <w:rPr>
                                <w:b/>
                                <w:lang w:val="sr-Cyrl-RS"/>
                              </w:rPr>
                              <w:t>на брз, лак и ефикасан начин, уз „неколико кликова“, учествују у процесу доношења одлука</w:t>
                            </w:r>
                            <w:r>
                              <w:rPr>
                                <w:lang w:val="sr-Cyrl-RS"/>
                              </w:rPr>
                              <w:t xml:space="preserve"> кроз пружање подршке народним иницијативама покренутим у складу са законом.</w:t>
                            </w:r>
                          </w:p>
                          <w:p w14:paraId="183F1F52" w14:textId="77777777" w:rsidR="00914BE9" w:rsidRPr="00F3211A" w:rsidRDefault="00914BE9" w:rsidP="00D24C11">
                            <w:pPr>
                              <w:jc w:val="both"/>
                              <w:rPr>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E3644" id="_x0000_s1027" type="#_x0000_t202" style="position:absolute;left:0;text-align:left;margin-left:1.45pt;margin-top:5.55pt;width:336pt;height:14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" stroked="f">
                <v:textbox>
                  <w:txbxContent>
                    <w:p w14:paraId="1E200A00" w14:textId="77777777" w:rsidR="00914BE9" w:rsidRDefault="00914BE9" w:rsidP="00D24C11">
                      <w:pPr>
                        <w:spacing w:after="120"/>
                        <w:jc w:val="center"/>
                        <w:rPr>
                          <w:b/>
                          <w:lang w:val="sr-Cyrl-RS"/>
                        </w:rPr>
                      </w:pPr>
                      <w:r>
                        <w:rPr>
                          <w:b/>
                          <w:lang w:val="sr-Cyrl-RS"/>
                        </w:rPr>
                        <w:t>Успостављена</w:t>
                      </w:r>
                      <w:r w:rsidRPr="008E5D7C">
                        <w:rPr>
                          <w:b/>
                          <w:lang w:val="sr-Cyrl-RS"/>
                        </w:rPr>
                        <w:t xml:space="preserve"> Електронска народна иницијатива</w:t>
                      </w:r>
                      <w:r>
                        <w:rPr>
                          <w:b/>
                          <w:lang w:val="sr-Cyrl-RS"/>
                        </w:rPr>
                        <w:t xml:space="preserve"> (Обавеза 1)</w:t>
                      </w:r>
                    </w:p>
                    <w:p w14:paraId="4E2C6583" w14:textId="4799197C" w:rsidR="00914BE9" w:rsidRPr="00A253C5" w:rsidRDefault="00914BE9" w:rsidP="00D24C11">
                      <w:pPr>
                        <w:jc w:val="both"/>
                        <w:rPr>
                          <w:lang w:val="sr-Cyrl-RS"/>
                        </w:rPr>
                      </w:pPr>
                      <w:r>
                        <w:rPr>
                          <w:lang w:val="sr-Cyrl-RS"/>
                        </w:rPr>
                        <w:t>К</w:t>
                      </w:r>
                      <w:r w:rsidRPr="00A253C5">
                        <w:rPr>
                          <w:lang w:val="sr-Cyrl-RS"/>
                        </w:rPr>
                        <w:t xml:space="preserve">реирањем </w:t>
                      </w:r>
                      <w:hyperlink r:id="rId22" w:history="1">
                        <w:r w:rsidRPr="00A253C5">
                          <w:rPr>
                            <w:rStyle w:val="Hyperlink"/>
                            <w:lang w:val="sr-Cyrl-RS"/>
                          </w:rPr>
                          <w:t>услуге на Порталу еУправа</w:t>
                        </w:r>
                      </w:hyperlink>
                      <w:r>
                        <w:rPr>
                          <w:lang w:val="sr-Cyrl-RS"/>
                        </w:rPr>
                        <w:t xml:space="preserve"> грађанима је омогућено да електронским путем остваре своје Уставом гарантовано право на народну иницијативу, односно да </w:t>
                      </w:r>
                      <w:r w:rsidRPr="00E4319B">
                        <w:rPr>
                          <w:b/>
                          <w:lang w:val="sr-Cyrl-RS"/>
                        </w:rPr>
                        <w:t>на брз, лак и ефикасан начин, уз „неколико кликова“, учествују у процесу доношења одлука</w:t>
                      </w:r>
                      <w:r>
                        <w:rPr>
                          <w:lang w:val="sr-Cyrl-RS"/>
                        </w:rPr>
                        <w:t xml:space="preserve"> кроз пружање подршке народним иницијативама покренутим у складу са законом.</w:t>
                      </w:r>
                    </w:p>
                    <w:p w14:paraId="183F1F52" w14:textId="77777777" w:rsidR="00914BE9" w:rsidRPr="00F3211A" w:rsidRDefault="00914BE9" w:rsidP="00D24C11">
                      <w:pPr>
                        <w:jc w:val="both"/>
                        <w:rPr>
                          <w:lang w:val="sr-Cyrl-RS"/>
                        </w:rPr>
                      </w:pPr>
                    </w:p>
                  </w:txbxContent>
                </v:textbox>
                <w10:wrap type="square" anchorx="margin"/>
              </v:shape>
            </w:pict>
          </mc:Fallback>
        </mc:AlternateContent>
      </w:r>
      <w:r w:rsidR="004C071C" w:rsidRPr="008E5D7C">
        <w:rPr>
          <w:rFonts w:eastAsia="Calibri" w:cs="Times New Roman"/>
          <w:b/>
          <w:noProof/>
          <w:szCs w:val="24"/>
        </w:rPr>
        <mc:AlternateContent>
          <mc:Choice Requires="wps">
            <w:drawing>
              <wp:anchor distT="45720" distB="45720" distL="114300" distR="114300" simplePos="0" relativeHeight="251683840" behindDoc="0" locked="0" layoutInCell="1" allowOverlap="1" wp14:anchorId="07700F06" wp14:editId="4DAAA730">
                <wp:simplePos x="0" y="0"/>
                <wp:positionH relativeFrom="margin">
                  <wp:posOffset>4866640</wp:posOffset>
                </wp:positionH>
                <wp:positionV relativeFrom="paragraph">
                  <wp:posOffset>60960</wp:posOffset>
                </wp:positionV>
                <wp:extent cx="4509135" cy="2247900"/>
                <wp:effectExtent l="0" t="0" r="571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2247900"/>
                        </a:xfrm>
                        <a:prstGeom prst="rect">
                          <a:avLst/>
                        </a:prstGeom>
                        <a:solidFill>
                          <a:srgbClr val="FFFFFF"/>
                        </a:solidFill>
                        <a:ln w="9525">
                          <a:noFill/>
                          <a:miter lim="800000"/>
                          <a:headEnd/>
                          <a:tailEnd/>
                        </a:ln>
                      </wps:spPr>
                      <wps:txbx>
                        <w:txbxContent>
                          <w:p w14:paraId="768CDA21" w14:textId="44C1FB33" w:rsidR="00914BE9" w:rsidRDefault="00914BE9" w:rsidP="0096694E">
                            <w:pPr>
                              <w:spacing w:after="120"/>
                              <w:jc w:val="center"/>
                              <w:rPr>
                                <w:b/>
                                <w:lang w:val="sr-Cyrl-RS"/>
                              </w:rPr>
                            </w:pPr>
                            <w:r>
                              <w:rPr>
                                <w:b/>
                                <w:lang w:val="sr-Cyrl-RS"/>
                              </w:rPr>
                              <w:t>Успостављен и објављен у машински читљивом формату п</w:t>
                            </w:r>
                            <w:r w:rsidRPr="0096694E">
                              <w:rPr>
                                <w:b/>
                                <w:lang w:val="sr-Cyrl-RS"/>
                              </w:rPr>
                              <w:t>реглед поднетих иницијатива привреде и грађана са информацијама које посебно интересују јавност</w:t>
                            </w:r>
                            <w:r>
                              <w:rPr>
                                <w:b/>
                                <w:lang w:val="sr-Cyrl-RS"/>
                              </w:rPr>
                              <w:t xml:space="preserve">                      (Обавеза 3)</w:t>
                            </w:r>
                          </w:p>
                          <w:p w14:paraId="14992C23" w14:textId="45504C0A" w:rsidR="00914BE9" w:rsidRPr="00A253C5" w:rsidRDefault="00914BE9" w:rsidP="0096694E">
                            <w:pPr>
                              <w:jc w:val="both"/>
                              <w:rPr>
                                <w:lang w:val="sr-Cyrl-RS"/>
                              </w:rPr>
                            </w:pPr>
                            <w:r>
                              <w:rPr>
                                <w:lang w:val="sr-Cyrl-RS"/>
                              </w:rPr>
                              <w:t xml:space="preserve">На </w:t>
                            </w:r>
                            <w:hyperlink r:id="rId23" w:history="1">
                              <w:r w:rsidRPr="00E4319B">
                                <w:rPr>
                                  <w:rStyle w:val="Hyperlink"/>
                                  <w:lang w:val="sr-Cyrl-RS"/>
                                </w:rPr>
                                <w:t>сајту РСЈП</w:t>
                              </w:r>
                            </w:hyperlink>
                            <w:r>
                              <w:rPr>
                                <w:lang w:val="sr-Cyrl-RS"/>
                              </w:rPr>
                              <w:t xml:space="preserve"> успостављен је </w:t>
                            </w:r>
                            <w:r w:rsidRPr="00E4319B">
                              <w:rPr>
                                <w:lang w:val="sr-Cyrl-RS"/>
                              </w:rPr>
                              <w:t xml:space="preserve">преглед иницијатива </w:t>
                            </w:r>
                            <w:r>
                              <w:rPr>
                                <w:lang w:val="sr-Cyrl-RS"/>
                              </w:rPr>
                              <w:t xml:space="preserve">које су привреда и грађани упутили овом органу у циљу измене неефикасних прописа/поступака од 2023. године који омогућава </w:t>
                            </w:r>
                            <w:r w:rsidRPr="00F716B1">
                              <w:rPr>
                                <w:b/>
                                <w:lang w:val="sr-Cyrl-RS"/>
                              </w:rPr>
                              <w:t>увид јавности у све упућене иницијативе и поступање надлежних органа по истима</w:t>
                            </w:r>
                            <w:r>
                              <w:rPr>
                                <w:lang w:val="sr-Cyrl-RS"/>
                              </w:rPr>
                              <w:t xml:space="preserve">. </w:t>
                            </w:r>
                            <w:r w:rsidRPr="00E4319B">
                              <w:rPr>
                                <w:lang w:val="sr-Cyrl-RS"/>
                              </w:rPr>
                              <w:t xml:space="preserve">Преглед је такође објављен </w:t>
                            </w:r>
                            <w:r>
                              <w:rPr>
                                <w:lang w:val="sr-Cyrl-RS"/>
                              </w:rPr>
                              <w:t xml:space="preserve">и у машински читљивом формату, на </w:t>
                            </w:r>
                            <w:hyperlink r:id="rId24" w:history="1">
                              <w:r w:rsidRPr="00E4319B">
                                <w:rPr>
                                  <w:rStyle w:val="Hyperlink"/>
                                  <w:lang w:val="sr-Cyrl-RS"/>
                                </w:rPr>
                                <w:t>Порталу отворених података</w:t>
                              </w:r>
                            </w:hyperlink>
                            <w:r>
                              <w:rPr>
                                <w:lang w:val="sr-Cyrl-RS"/>
                              </w:rPr>
                              <w:t>.</w:t>
                            </w:r>
                            <w:r w:rsidRPr="00E4319B">
                              <w:rPr>
                                <w:lang w:val="sr-Cyrl-RS"/>
                              </w:rPr>
                              <w:t xml:space="preserve"> </w:t>
                            </w:r>
                          </w:p>
                          <w:p w14:paraId="533EEFD7" w14:textId="77777777" w:rsidR="00914BE9" w:rsidRPr="00F3211A" w:rsidRDefault="00914BE9" w:rsidP="0096694E">
                            <w:pPr>
                              <w:jc w:val="both"/>
                              <w:rPr>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00F06" id="_x0000_s1028" type="#_x0000_t202" style="position:absolute;left:0;text-align:left;margin-left:383.2pt;margin-top:4.8pt;width:355.05pt;height:17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" stroked="f">
                <v:textbox>
                  <w:txbxContent>
                    <w:p w14:paraId="768CDA21" w14:textId="44C1FB33" w:rsidR="00914BE9" w:rsidRDefault="00914BE9" w:rsidP="0096694E">
                      <w:pPr>
                        <w:spacing w:after="120"/>
                        <w:jc w:val="center"/>
                        <w:rPr>
                          <w:b/>
                          <w:lang w:val="sr-Cyrl-RS"/>
                        </w:rPr>
                      </w:pPr>
                      <w:r>
                        <w:rPr>
                          <w:b/>
                          <w:lang w:val="sr-Cyrl-RS"/>
                        </w:rPr>
                        <w:t>Успостављен и објављен у машински читљивом формату п</w:t>
                      </w:r>
                      <w:r w:rsidRPr="0096694E">
                        <w:rPr>
                          <w:b/>
                          <w:lang w:val="sr-Cyrl-RS"/>
                        </w:rPr>
                        <w:t>реглед поднетих иницијатива привреде и грађана са информацијама које посебно интересују јавност</w:t>
                      </w:r>
                      <w:r>
                        <w:rPr>
                          <w:b/>
                          <w:lang w:val="sr-Cyrl-RS"/>
                        </w:rPr>
                        <w:t xml:space="preserve">                      (Обавеза 3)</w:t>
                      </w:r>
                    </w:p>
                    <w:p w14:paraId="14992C23" w14:textId="45504C0A" w:rsidR="00914BE9" w:rsidRPr="00A253C5" w:rsidRDefault="00914BE9" w:rsidP="0096694E">
                      <w:pPr>
                        <w:jc w:val="both"/>
                        <w:rPr>
                          <w:lang w:val="sr-Cyrl-RS"/>
                        </w:rPr>
                      </w:pPr>
                      <w:r>
                        <w:rPr>
                          <w:lang w:val="sr-Cyrl-RS"/>
                        </w:rPr>
                        <w:t xml:space="preserve">На </w:t>
                      </w:r>
                      <w:hyperlink r:id="rId25" w:history="1">
                        <w:r w:rsidRPr="00E4319B">
                          <w:rPr>
                            <w:rStyle w:val="Hyperlink"/>
                            <w:lang w:val="sr-Cyrl-RS"/>
                          </w:rPr>
                          <w:t>сајту РСЈП</w:t>
                        </w:r>
                      </w:hyperlink>
                      <w:r>
                        <w:rPr>
                          <w:lang w:val="sr-Cyrl-RS"/>
                        </w:rPr>
                        <w:t xml:space="preserve"> успостављен је </w:t>
                      </w:r>
                      <w:r w:rsidRPr="00E4319B">
                        <w:rPr>
                          <w:lang w:val="sr-Cyrl-RS"/>
                        </w:rPr>
                        <w:t xml:space="preserve">преглед иницијатива </w:t>
                      </w:r>
                      <w:r>
                        <w:rPr>
                          <w:lang w:val="sr-Cyrl-RS"/>
                        </w:rPr>
                        <w:t xml:space="preserve">које су привреда и грађани упутили овом органу у циљу измене неефикасних прописа/поступака од 2023. године који омогућава </w:t>
                      </w:r>
                      <w:r w:rsidRPr="00F716B1">
                        <w:rPr>
                          <w:b/>
                          <w:lang w:val="sr-Cyrl-RS"/>
                        </w:rPr>
                        <w:t>увид јавности у све упућене иницијативе и поступање надлежних органа по истима</w:t>
                      </w:r>
                      <w:r>
                        <w:rPr>
                          <w:lang w:val="sr-Cyrl-RS"/>
                        </w:rPr>
                        <w:t xml:space="preserve">. </w:t>
                      </w:r>
                      <w:r w:rsidRPr="00E4319B">
                        <w:rPr>
                          <w:lang w:val="sr-Cyrl-RS"/>
                        </w:rPr>
                        <w:t xml:space="preserve">Преглед је такође објављен </w:t>
                      </w:r>
                      <w:r>
                        <w:rPr>
                          <w:lang w:val="sr-Cyrl-RS"/>
                        </w:rPr>
                        <w:t xml:space="preserve">и у машински читљивом формату, на </w:t>
                      </w:r>
                      <w:hyperlink r:id="rId26" w:history="1">
                        <w:r w:rsidRPr="00E4319B">
                          <w:rPr>
                            <w:rStyle w:val="Hyperlink"/>
                            <w:lang w:val="sr-Cyrl-RS"/>
                          </w:rPr>
                          <w:t>Порталу отворених података</w:t>
                        </w:r>
                      </w:hyperlink>
                      <w:r>
                        <w:rPr>
                          <w:lang w:val="sr-Cyrl-RS"/>
                        </w:rPr>
                        <w:t>.</w:t>
                      </w:r>
                      <w:r w:rsidRPr="00E4319B">
                        <w:rPr>
                          <w:lang w:val="sr-Cyrl-RS"/>
                        </w:rPr>
                        <w:t xml:space="preserve"> </w:t>
                      </w:r>
                    </w:p>
                    <w:p w14:paraId="533EEFD7" w14:textId="77777777" w:rsidR="00914BE9" w:rsidRPr="00F3211A" w:rsidRDefault="00914BE9" w:rsidP="0096694E">
                      <w:pPr>
                        <w:jc w:val="both"/>
                        <w:rPr>
                          <w:lang w:val="sr-Cyrl-RS"/>
                        </w:rPr>
                      </w:pPr>
                    </w:p>
                  </w:txbxContent>
                </v:textbox>
                <w10:wrap type="square" anchorx="margin"/>
              </v:shape>
            </w:pict>
          </mc:Fallback>
        </mc:AlternateContent>
      </w:r>
    </w:p>
    <w:p w14:paraId="01CDA81B" w14:textId="73123BEF" w:rsidR="00D24C11" w:rsidRDefault="00D24C11" w:rsidP="00BD71FC">
      <w:pPr>
        <w:spacing w:after="120" w:line="240" w:lineRule="auto"/>
        <w:rPr>
          <w:rFonts w:eastAsia="Calibri" w:cs="Times New Roman"/>
          <w:b/>
          <w:sz w:val="28"/>
          <w:szCs w:val="28"/>
          <w:lang w:val="ru-RU"/>
        </w:rPr>
        <w:sectPr w:rsidR="00D24C11" w:rsidSect="00465B17">
          <w:type w:val="continuous"/>
          <w:pgSz w:w="16834" w:h="11909" w:orient="landscape" w:code="9"/>
          <w:pgMar w:top="1418" w:right="1021" w:bottom="630" w:left="1021" w:header="720" w:footer="0" w:gutter="0"/>
          <w:cols w:space="101"/>
          <w:docGrid w:linePitch="360"/>
        </w:sectPr>
      </w:pPr>
    </w:p>
    <w:p w14:paraId="2B579D55" w14:textId="0A2A3DEA" w:rsidR="00D24C11" w:rsidRDefault="00D24C11" w:rsidP="00BD71FC">
      <w:pPr>
        <w:spacing w:after="120" w:line="240" w:lineRule="auto"/>
        <w:rPr>
          <w:rFonts w:eastAsia="Calibri" w:cs="Times New Roman"/>
          <w:b/>
          <w:sz w:val="28"/>
          <w:szCs w:val="28"/>
          <w:lang w:val="ru-RU"/>
        </w:rPr>
      </w:pPr>
    </w:p>
    <w:p w14:paraId="0A662744" w14:textId="007788BD" w:rsidR="00D24C11" w:rsidRPr="00D24C11" w:rsidRDefault="00D24C11" w:rsidP="00BD71FC">
      <w:pPr>
        <w:spacing w:after="120" w:line="240" w:lineRule="auto"/>
        <w:rPr>
          <w:rFonts w:eastAsia="Calibri" w:cs="Times New Roman"/>
          <w:b/>
          <w:sz w:val="28"/>
          <w:szCs w:val="28"/>
          <w:u w:val="single"/>
          <w:lang w:val="ru-RU"/>
        </w:rPr>
      </w:pPr>
    </w:p>
    <w:p w14:paraId="7951AAEC" w14:textId="38327D1D" w:rsidR="00D24C11" w:rsidRDefault="00D24C11" w:rsidP="00BD71FC">
      <w:pPr>
        <w:spacing w:after="120" w:line="240" w:lineRule="auto"/>
        <w:rPr>
          <w:rFonts w:eastAsia="Calibri" w:cs="Times New Roman"/>
          <w:b/>
          <w:sz w:val="28"/>
          <w:szCs w:val="28"/>
          <w:lang w:val="ru-RU"/>
        </w:rPr>
      </w:pPr>
    </w:p>
    <w:p w14:paraId="70013775" w14:textId="494CB384" w:rsidR="00D24C11" w:rsidRDefault="00D24C11" w:rsidP="00BD71FC">
      <w:pPr>
        <w:spacing w:after="120" w:line="240" w:lineRule="auto"/>
        <w:rPr>
          <w:rFonts w:eastAsia="Calibri" w:cs="Times New Roman"/>
          <w:b/>
          <w:sz w:val="28"/>
          <w:szCs w:val="28"/>
          <w:lang w:val="ru-RU"/>
        </w:rPr>
      </w:pPr>
    </w:p>
    <w:p w14:paraId="4835082A" w14:textId="23AE7D96" w:rsidR="00D24C11" w:rsidRDefault="00BE47C9" w:rsidP="00BD71FC">
      <w:pPr>
        <w:spacing w:after="120" w:line="240" w:lineRule="auto"/>
        <w:rPr>
          <w:rFonts w:eastAsia="Calibri" w:cs="Times New Roman"/>
          <w:b/>
          <w:sz w:val="28"/>
          <w:szCs w:val="28"/>
          <w:lang w:val="ru-RU"/>
        </w:rPr>
      </w:pPr>
      <w:r>
        <w:rPr>
          <w:rFonts w:eastAsia="Calibri" w:cs="Times New Roman"/>
          <w:b/>
          <w:noProof/>
          <w:sz w:val="28"/>
          <w:szCs w:val="28"/>
        </w:rPr>
        <w:drawing>
          <wp:anchor distT="0" distB="0" distL="114300" distR="114300" simplePos="0" relativeHeight="251677696" behindDoc="0" locked="0" layoutInCell="1" allowOverlap="1" wp14:anchorId="48BE6A55" wp14:editId="3ED6A501">
            <wp:simplePos x="0" y="0"/>
            <wp:positionH relativeFrom="column">
              <wp:posOffset>1151890</wp:posOffset>
            </wp:positionH>
            <wp:positionV relativeFrom="paragraph">
              <wp:posOffset>170815</wp:posOffset>
            </wp:positionV>
            <wp:extent cx="3157855" cy="2468880"/>
            <wp:effectExtent l="0" t="0" r="4445" b="7620"/>
            <wp:wrapSquare wrapText="bothSides"/>
            <wp:docPr id="15" name="Picture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7855" cy="2468880"/>
                    </a:xfrm>
                    <a:prstGeom prst="rect">
                      <a:avLst/>
                    </a:prstGeom>
                    <a:noFill/>
                  </pic:spPr>
                </pic:pic>
              </a:graphicData>
            </a:graphic>
          </wp:anchor>
        </w:drawing>
      </w:r>
    </w:p>
    <w:p w14:paraId="4C153283" w14:textId="2248E5E6" w:rsidR="00D24C11" w:rsidRDefault="00D24C11" w:rsidP="00BD71FC">
      <w:pPr>
        <w:spacing w:after="120" w:line="240" w:lineRule="auto"/>
        <w:rPr>
          <w:rFonts w:eastAsia="Calibri" w:cs="Times New Roman"/>
          <w:b/>
          <w:sz w:val="28"/>
          <w:szCs w:val="28"/>
          <w:lang w:val="ru-RU"/>
        </w:rPr>
      </w:pPr>
    </w:p>
    <w:p w14:paraId="1C165D95" w14:textId="007ABB5E" w:rsidR="00D24C11" w:rsidRDefault="00D24C11" w:rsidP="00BD71FC">
      <w:pPr>
        <w:spacing w:after="120" w:line="240" w:lineRule="auto"/>
        <w:rPr>
          <w:rFonts w:eastAsia="Calibri" w:cs="Times New Roman"/>
          <w:b/>
          <w:sz w:val="28"/>
          <w:szCs w:val="28"/>
          <w:lang w:val="ru-RU"/>
        </w:rPr>
      </w:pPr>
    </w:p>
    <w:p w14:paraId="661AB5E0" w14:textId="45E2DCC8" w:rsidR="00D24C11" w:rsidRDefault="00BE47C9" w:rsidP="00BD71FC">
      <w:pPr>
        <w:spacing w:after="120" w:line="240" w:lineRule="auto"/>
        <w:rPr>
          <w:rFonts w:eastAsia="Calibri" w:cs="Times New Roman"/>
          <w:b/>
          <w:sz w:val="28"/>
          <w:szCs w:val="28"/>
          <w:lang w:val="ru-RU"/>
        </w:rPr>
      </w:pPr>
      <w:r>
        <w:rPr>
          <w:rFonts w:eastAsia="Calibri" w:cs="Times New Roman"/>
          <w:b/>
          <w:noProof/>
          <w:szCs w:val="24"/>
        </w:rPr>
        <mc:AlternateContent>
          <mc:Choice Requires="wps">
            <w:drawing>
              <wp:anchor distT="0" distB="0" distL="114300" distR="114300" simplePos="0" relativeHeight="251681792" behindDoc="0" locked="0" layoutInCell="1" allowOverlap="1" wp14:anchorId="5EBC9CFE" wp14:editId="0B973CB8">
                <wp:simplePos x="0" y="0"/>
                <wp:positionH relativeFrom="column">
                  <wp:posOffset>104140</wp:posOffset>
                </wp:positionH>
                <wp:positionV relativeFrom="paragraph">
                  <wp:posOffset>283210</wp:posOffset>
                </wp:positionV>
                <wp:extent cx="1000125" cy="415290"/>
                <wp:effectExtent l="0" t="0" r="28575" b="22860"/>
                <wp:wrapNone/>
                <wp:docPr id="17" name="Rectangle 17"/>
                <wp:cNvGraphicFramePr/>
                <a:graphic xmlns:a="http://schemas.openxmlformats.org/drawingml/2006/main">
                  <a:graphicData uri="http://schemas.microsoft.com/office/word/2010/wordprocessingShape">
                    <wps:wsp>
                      <wps:cNvSpPr/>
                      <wps:spPr>
                        <a:xfrm>
                          <a:off x="0" y="0"/>
                          <a:ext cx="1000125" cy="41529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9B0CB" id="Rectangle 17" o:spid="_x0000_s1026" style="position:absolute;margin-left:8.2pt;margin-top:22.3pt;width:78.75pt;height:3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" filled="f" strokecolor="red" strokeweight="2pt"/>
            </w:pict>
          </mc:Fallback>
        </mc:AlternateContent>
      </w:r>
    </w:p>
    <w:p w14:paraId="069029F0" w14:textId="113553F7" w:rsidR="00D24C11" w:rsidRDefault="00D24C11" w:rsidP="00BD71FC">
      <w:pPr>
        <w:spacing w:after="120" w:line="240" w:lineRule="auto"/>
        <w:rPr>
          <w:rFonts w:eastAsia="Calibri" w:cs="Times New Roman"/>
          <w:b/>
          <w:sz w:val="28"/>
          <w:szCs w:val="28"/>
          <w:lang w:val="ru-RU"/>
        </w:rPr>
      </w:pPr>
    </w:p>
    <w:p w14:paraId="6EA4C83B" w14:textId="62530AFC" w:rsidR="00D24C11" w:rsidRDefault="00D24C11" w:rsidP="00BD71FC">
      <w:pPr>
        <w:spacing w:after="120" w:line="240" w:lineRule="auto"/>
        <w:rPr>
          <w:rFonts w:eastAsia="Calibri" w:cs="Times New Roman"/>
          <w:b/>
          <w:sz w:val="28"/>
          <w:szCs w:val="28"/>
          <w:lang w:val="ru-RU"/>
        </w:rPr>
      </w:pPr>
    </w:p>
    <w:p w14:paraId="6AD9B8DB" w14:textId="6B4D1D5F" w:rsidR="00D24C11" w:rsidRDefault="00D24C11" w:rsidP="00BD71FC">
      <w:pPr>
        <w:spacing w:after="120" w:line="240" w:lineRule="auto"/>
        <w:rPr>
          <w:rFonts w:eastAsia="Calibri" w:cs="Times New Roman"/>
          <w:b/>
          <w:sz w:val="28"/>
          <w:szCs w:val="28"/>
          <w:lang w:val="ru-RU"/>
        </w:rPr>
      </w:pPr>
    </w:p>
    <w:p w14:paraId="717B9F91" w14:textId="3ECF84C3" w:rsidR="00D24C11" w:rsidRDefault="00D24C11" w:rsidP="00BD71FC">
      <w:pPr>
        <w:spacing w:after="120" w:line="240" w:lineRule="auto"/>
        <w:rPr>
          <w:rFonts w:eastAsia="Calibri" w:cs="Times New Roman"/>
          <w:b/>
          <w:sz w:val="28"/>
          <w:szCs w:val="28"/>
          <w:lang w:val="ru-RU"/>
        </w:rPr>
      </w:pPr>
    </w:p>
    <w:p w14:paraId="72675F63" w14:textId="250928B8" w:rsidR="00D24C11" w:rsidRDefault="00D24C11" w:rsidP="00BD71FC">
      <w:pPr>
        <w:spacing w:after="120" w:line="240" w:lineRule="auto"/>
        <w:rPr>
          <w:rFonts w:eastAsia="Calibri" w:cs="Times New Roman"/>
          <w:b/>
          <w:sz w:val="28"/>
          <w:szCs w:val="28"/>
          <w:lang w:val="ru-RU"/>
        </w:rPr>
      </w:pPr>
    </w:p>
    <w:p w14:paraId="58796691" w14:textId="08F2C1A6" w:rsidR="00D24C11" w:rsidRDefault="00D24C11" w:rsidP="00BD71FC">
      <w:pPr>
        <w:spacing w:after="120" w:line="240" w:lineRule="auto"/>
        <w:rPr>
          <w:rFonts w:eastAsia="Calibri" w:cs="Times New Roman"/>
          <w:b/>
          <w:sz w:val="28"/>
          <w:szCs w:val="28"/>
          <w:lang w:val="ru-RU"/>
        </w:rPr>
      </w:pPr>
    </w:p>
    <w:p w14:paraId="14AE91DD" w14:textId="443A4E3B" w:rsidR="00D24C11" w:rsidRDefault="00D24C11" w:rsidP="00BD71FC">
      <w:pPr>
        <w:spacing w:after="120" w:line="240" w:lineRule="auto"/>
        <w:rPr>
          <w:rFonts w:eastAsia="Calibri" w:cs="Times New Roman"/>
          <w:b/>
          <w:sz w:val="28"/>
          <w:szCs w:val="28"/>
          <w:lang w:val="ru-RU"/>
        </w:rPr>
      </w:pPr>
    </w:p>
    <w:p w14:paraId="2AA8A48D" w14:textId="46639848" w:rsidR="00D24C11" w:rsidRDefault="00D24C11" w:rsidP="00BD71FC">
      <w:pPr>
        <w:spacing w:after="120" w:line="240" w:lineRule="auto"/>
        <w:rPr>
          <w:rFonts w:eastAsia="Calibri" w:cs="Times New Roman"/>
          <w:b/>
          <w:sz w:val="28"/>
          <w:szCs w:val="28"/>
          <w:lang w:val="ru-RU"/>
        </w:rPr>
      </w:pPr>
    </w:p>
    <w:p w14:paraId="5B2EFC98" w14:textId="4900480E" w:rsidR="00D24C11" w:rsidRDefault="00D24C11" w:rsidP="00BD71FC">
      <w:pPr>
        <w:spacing w:after="120" w:line="240" w:lineRule="auto"/>
        <w:rPr>
          <w:rFonts w:eastAsia="Calibri" w:cs="Times New Roman"/>
          <w:b/>
          <w:sz w:val="28"/>
          <w:szCs w:val="28"/>
          <w:lang w:val="ru-RU"/>
        </w:rPr>
      </w:pPr>
    </w:p>
    <w:p w14:paraId="2EF18371" w14:textId="7AB3093E" w:rsidR="00D24C11" w:rsidRDefault="00D24C11" w:rsidP="00BD71FC">
      <w:pPr>
        <w:spacing w:after="120" w:line="240" w:lineRule="auto"/>
        <w:rPr>
          <w:rFonts w:eastAsia="Calibri" w:cs="Times New Roman"/>
          <w:b/>
          <w:sz w:val="28"/>
          <w:szCs w:val="28"/>
          <w:lang w:val="ru-RU"/>
        </w:rPr>
      </w:pPr>
    </w:p>
    <w:p w14:paraId="538FD8AC" w14:textId="6868CAA7" w:rsidR="00D24C11" w:rsidRDefault="00D24C11" w:rsidP="00BD71FC">
      <w:pPr>
        <w:spacing w:after="120" w:line="240" w:lineRule="auto"/>
        <w:rPr>
          <w:rFonts w:eastAsia="Calibri" w:cs="Times New Roman"/>
          <w:b/>
          <w:sz w:val="28"/>
          <w:szCs w:val="28"/>
          <w:lang w:val="ru-RU"/>
        </w:rPr>
      </w:pPr>
    </w:p>
    <w:p w14:paraId="5B28FFA6" w14:textId="1B5EDD9B" w:rsidR="00D24C11" w:rsidRDefault="00D24C11" w:rsidP="00BD71FC">
      <w:pPr>
        <w:spacing w:after="120" w:line="240" w:lineRule="auto"/>
        <w:rPr>
          <w:rFonts w:eastAsia="Calibri" w:cs="Times New Roman"/>
          <w:b/>
          <w:sz w:val="28"/>
          <w:szCs w:val="28"/>
          <w:lang w:val="ru-RU"/>
        </w:rPr>
      </w:pPr>
    </w:p>
    <w:p w14:paraId="30C79152" w14:textId="6615C1C9" w:rsidR="00D24C11" w:rsidRDefault="00D24C11" w:rsidP="00BD71FC">
      <w:pPr>
        <w:spacing w:after="120" w:line="240" w:lineRule="auto"/>
        <w:rPr>
          <w:rFonts w:eastAsia="Calibri" w:cs="Times New Roman"/>
          <w:b/>
          <w:sz w:val="28"/>
          <w:szCs w:val="28"/>
          <w:lang w:val="ru-RU"/>
        </w:rPr>
      </w:pPr>
    </w:p>
    <w:p w14:paraId="19EDCCF2" w14:textId="7C84CAA7" w:rsidR="00D24C11" w:rsidRDefault="00D24C11" w:rsidP="00BD71FC">
      <w:pPr>
        <w:spacing w:after="120" w:line="240" w:lineRule="auto"/>
        <w:rPr>
          <w:rFonts w:eastAsia="Calibri" w:cs="Times New Roman"/>
          <w:b/>
          <w:sz w:val="28"/>
          <w:szCs w:val="28"/>
          <w:lang w:val="ru-RU"/>
        </w:rPr>
      </w:pPr>
    </w:p>
    <w:p w14:paraId="539DF607" w14:textId="419D1AD6" w:rsidR="00D24C11" w:rsidRDefault="00D24C11" w:rsidP="00BD71FC">
      <w:pPr>
        <w:spacing w:after="120" w:line="240" w:lineRule="auto"/>
        <w:rPr>
          <w:rFonts w:eastAsia="Calibri" w:cs="Times New Roman"/>
          <w:b/>
          <w:sz w:val="28"/>
          <w:szCs w:val="28"/>
          <w:lang w:val="ru-RU"/>
        </w:rPr>
      </w:pPr>
    </w:p>
    <w:p w14:paraId="4CFD0F3D" w14:textId="1BF222A9" w:rsidR="00D24C11" w:rsidRDefault="00D24C11" w:rsidP="00BD71FC">
      <w:pPr>
        <w:spacing w:after="120" w:line="240" w:lineRule="auto"/>
        <w:rPr>
          <w:rFonts w:eastAsia="Calibri" w:cs="Times New Roman"/>
          <w:b/>
          <w:sz w:val="28"/>
          <w:szCs w:val="28"/>
          <w:lang w:val="ru-RU"/>
        </w:rPr>
      </w:pPr>
    </w:p>
    <w:p w14:paraId="332874CD" w14:textId="77777777" w:rsidR="00D24C11" w:rsidRDefault="00D24C11" w:rsidP="00BD71FC">
      <w:pPr>
        <w:spacing w:after="120" w:line="240" w:lineRule="auto"/>
        <w:rPr>
          <w:rFonts w:eastAsia="Calibri" w:cs="Times New Roman"/>
          <w:b/>
          <w:sz w:val="28"/>
          <w:szCs w:val="28"/>
          <w:lang w:val="ru-RU"/>
        </w:rPr>
      </w:pPr>
    </w:p>
    <w:p w14:paraId="74569561" w14:textId="0FED2979" w:rsidR="00D24C11" w:rsidRDefault="00D24C11" w:rsidP="00BD71FC">
      <w:pPr>
        <w:spacing w:after="120" w:line="240" w:lineRule="auto"/>
        <w:rPr>
          <w:rFonts w:eastAsia="Calibri" w:cs="Times New Roman"/>
          <w:b/>
          <w:sz w:val="28"/>
          <w:szCs w:val="28"/>
          <w:lang w:val="ru-RU"/>
        </w:rPr>
      </w:pPr>
    </w:p>
    <w:p w14:paraId="185CAED2" w14:textId="769477A7" w:rsidR="00D24C11" w:rsidRDefault="00D24C11" w:rsidP="00BD71FC">
      <w:pPr>
        <w:spacing w:after="120" w:line="240" w:lineRule="auto"/>
        <w:rPr>
          <w:rFonts w:eastAsia="Calibri" w:cs="Times New Roman"/>
          <w:b/>
          <w:sz w:val="28"/>
          <w:szCs w:val="28"/>
          <w:lang w:val="ru-RU"/>
        </w:rPr>
      </w:pPr>
    </w:p>
    <w:p w14:paraId="6ABC3ABF" w14:textId="06240B29" w:rsidR="00D24C11" w:rsidRDefault="00D24C11" w:rsidP="00BD71FC">
      <w:pPr>
        <w:spacing w:after="120" w:line="240" w:lineRule="auto"/>
        <w:rPr>
          <w:rFonts w:eastAsia="Calibri" w:cs="Times New Roman"/>
          <w:b/>
          <w:sz w:val="28"/>
          <w:szCs w:val="28"/>
          <w:lang w:val="ru-RU"/>
        </w:rPr>
      </w:pPr>
    </w:p>
    <w:p w14:paraId="70178D9E" w14:textId="01A0424A" w:rsidR="00D24C11" w:rsidRDefault="00D24C11" w:rsidP="00BD71FC">
      <w:pPr>
        <w:spacing w:after="120" w:line="240" w:lineRule="auto"/>
        <w:rPr>
          <w:rFonts w:eastAsia="Calibri" w:cs="Times New Roman"/>
          <w:b/>
          <w:sz w:val="28"/>
          <w:szCs w:val="28"/>
          <w:lang w:val="ru-RU"/>
        </w:rPr>
      </w:pPr>
    </w:p>
    <w:p w14:paraId="6C5321B0" w14:textId="7A66EFEB" w:rsidR="00D24C11" w:rsidRDefault="00BE47C9" w:rsidP="00BD71FC">
      <w:pPr>
        <w:spacing w:after="120" w:line="240" w:lineRule="auto"/>
        <w:rPr>
          <w:rFonts w:eastAsia="Calibri" w:cs="Times New Roman"/>
          <w:b/>
          <w:sz w:val="28"/>
          <w:szCs w:val="28"/>
          <w:lang w:val="ru-RU"/>
        </w:rPr>
      </w:pPr>
      <w:r>
        <w:rPr>
          <w:rFonts w:eastAsia="Calibri" w:cs="Times New Roman"/>
          <w:b/>
          <w:noProof/>
          <w:sz w:val="28"/>
          <w:szCs w:val="28"/>
        </w:rPr>
        <w:drawing>
          <wp:anchor distT="0" distB="0" distL="114300" distR="114300" simplePos="0" relativeHeight="251687936" behindDoc="0" locked="0" layoutInCell="1" allowOverlap="1" wp14:anchorId="473CF003" wp14:editId="01FE6652">
            <wp:simplePos x="0" y="0"/>
            <wp:positionH relativeFrom="column">
              <wp:posOffset>-4633595</wp:posOffset>
            </wp:positionH>
            <wp:positionV relativeFrom="paragraph">
              <wp:posOffset>476885</wp:posOffset>
            </wp:positionV>
            <wp:extent cx="4206875" cy="2377440"/>
            <wp:effectExtent l="0" t="0" r="3175" b="3810"/>
            <wp:wrapSquare wrapText="bothSides"/>
            <wp:docPr id="21" name="Picture 2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6875" cy="2377440"/>
                    </a:xfrm>
                    <a:prstGeom prst="rect">
                      <a:avLst/>
                    </a:prstGeom>
                    <a:noFill/>
                  </pic:spPr>
                </pic:pic>
              </a:graphicData>
            </a:graphic>
            <wp14:sizeRelH relativeFrom="margin">
              <wp14:pctWidth>0</wp14:pctWidth>
            </wp14:sizeRelH>
            <wp14:sizeRelV relativeFrom="margin">
              <wp14:pctHeight>0</wp14:pctHeight>
            </wp14:sizeRelV>
          </wp:anchor>
        </w:drawing>
      </w:r>
    </w:p>
    <w:p w14:paraId="761F0908" w14:textId="6D9E26DF" w:rsidR="00D24C11" w:rsidRDefault="00D24C11" w:rsidP="00BD71FC">
      <w:pPr>
        <w:spacing w:after="120" w:line="240" w:lineRule="auto"/>
        <w:rPr>
          <w:rFonts w:eastAsia="Calibri" w:cs="Times New Roman"/>
          <w:b/>
          <w:sz w:val="28"/>
          <w:szCs w:val="28"/>
          <w:lang w:val="ru-RU"/>
        </w:rPr>
      </w:pPr>
    </w:p>
    <w:p w14:paraId="526279C0" w14:textId="39413133" w:rsidR="00D24C11" w:rsidRDefault="00D24C11" w:rsidP="00BD71FC">
      <w:pPr>
        <w:spacing w:after="120" w:line="240" w:lineRule="auto"/>
        <w:rPr>
          <w:rFonts w:eastAsia="Calibri" w:cs="Times New Roman"/>
          <w:b/>
          <w:sz w:val="28"/>
          <w:szCs w:val="28"/>
          <w:lang w:val="ru-RU"/>
        </w:rPr>
      </w:pPr>
    </w:p>
    <w:p w14:paraId="13F74210" w14:textId="71966615" w:rsidR="00D24C11" w:rsidRDefault="00D24C11" w:rsidP="00BD71FC">
      <w:pPr>
        <w:spacing w:after="120" w:line="240" w:lineRule="auto"/>
        <w:rPr>
          <w:rFonts w:eastAsia="Calibri" w:cs="Times New Roman"/>
          <w:b/>
          <w:sz w:val="28"/>
          <w:szCs w:val="28"/>
          <w:lang w:val="ru-RU"/>
        </w:rPr>
      </w:pPr>
    </w:p>
    <w:p w14:paraId="3A8830B3" w14:textId="6B404312" w:rsidR="00D24C11" w:rsidRDefault="004C071C" w:rsidP="00BD71FC">
      <w:pPr>
        <w:spacing w:after="120" w:line="240" w:lineRule="auto"/>
        <w:rPr>
          <w:rFonts w:eastAsia="Calibri" w:cs="Times New Roman"/>
          <w:b/>
          <w:sz w:val="28"/>
          <w:szCs w:val="28"/>
          <w:lang w:val="ru-RU"/>
        </w:rPr>
      </w:pPr>
      <w:r w:rsidRPr="008E5D7C">
        <w:rPr>
          <w:rFonts w:eastAsia="Calibri" w:cs="Times New Roman"/>
          <w:b/>
          <w:noProof/>
          <w:szCs w:val="24"/>
        </w:rPr>
        <mc:AlternateContent>
          <mc:Choice Requires="wps">
            <w:drawing>
              <wp:anchor distT="45720" distB="45720" distL="114300" distR="114300" simplePos="0" relativeHeight="251692032" behindDoc="0" locked="0" layoutInCell="1" allowOverlap="1" wp14:anchorId="3ABA41E0" wp14:editId="5316C3BE">
                <wp:simplePos x="0" y="0"/>
                <wp:positionH relativeFrom="margin">
                  <wp:posOffset>4866640</wp:posOffset>
                </wp:positionH>
                <wp:positionV relativeFrom="paragraph">
                  <wp:posOffset>0</wp:posOffset>
                </wp:positionV>
                <wp:extent cx="4509135" cy="1828800"/>
                <wp:effectExtent l="0" t="0" r="571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1828800"/>
                        </a:xfrm>
                        <a:prstGeom prst="rect">
                          <a:avLst/>
                        </a:prstGeom>
                        <a:solidFill>
                          <a:srgbClr val="FFFFFF"/>
                        </a:solidFill>
                        <a:ln w="9525">
                          <a:noFill/>
                          <a:miter lim="800000"/>
                          <a:headEnd/>
                          <a:tailEnd/>
                        </a:ln>
                      </wps:spPr>
                      <wps:txbx>
                        <w:txbxContent>
                          <w:p w14:paraId="2FC63EB0" w14:textId="31E10613" w:rsidR="00914BE9" w:rsidRDefault="00914BE9" w:rsidP="002F7D4D">
                            <w:pPr>
                              <w:spacing w:after="120"/>
                              <w:jc w:val="center"/>
                              <w:rPr>
                                <w:b/>
                                <w:lang w:val="sr-Cyrl-RS"/>
                              </w:rPr>
                            </w:pPr>
                            <w:r>
                              <w:rPr>
                                <w:b/>
                                <w:lang w:val="sr-Cyrl-RS"/>
                              </w:rPr>
                              <w:t>Транспарентнији подаци о стању животне средине                                                                                             (Обавеза 8)</w:t>
                            </w:r>
                          </w:p>
                          <w:p w14:paraId="635FAC12" w14:textId="23DD27FA" w:rsidR="00914BE9" w:rsidRPr="00A64A68" w:rsidRDefault="00914BE9" w:rsidP="00A64A68">
                            <w:pPr>
                              <w:jc w:val="both"/>
                              <w:rPr>
                                <w:lang w:val="sr-Cyrl-RS"/>
                              </w:rPr>
                            </w:pPr>
                            <w:r w:rsidRPr="002F7D4D">
                              <w:rPr>
                                <w:b/>
                                <w:lang w:val="sr-Cyrl-RS"/>
                              </w:rPr>
                              <w:t>Грађанима је омогућно транспарентније праћење стања у неколико области животне средине</w:t>
                            </w:r>
                            <w:r>
                              <w:rPr>
                                <w:lang w:val="sr-Cyrl-RS"/>
                              </w:rPr>
                              <w:t xml:space="preserve"> (планови управљања отпадом, депоније и алергени полен</w:t>
                            </w:r>
                            <w:r w:rsidRPr="002F7D4D">
                              <w:rPr>
                                <w:lang w:val="sr-Cyrl-RS"/>
                              </w:rPr>
                              <w:t xml:space="preserve"> у ваздуху</w:t>
                            </w:r>
                            <w:r>
                              <w:rPr>
                                <w:lang w:val="sr-Cyrl-RS"/>
                              </w:rPr>
                              <w:t xml:space="preserve">) </w:t>
                            </w:r>
                            <w:r w:rsidRPr="002F7D4D">
                              <w:rPr>
                                <w:b/>
                                <w:lang w:val="sr-Cyrl-RS"/>
                              </w:rPr>
                              <w:t xml:space="preserve">кроз </w:t>
                            </w:r>
                            <w:hyperlink r:id="rId30" w:history="1">
                              <w:r w:rsidRPr="002F7D4D">
                                <w:rPr>
                                  <w:rStyle w:val="Hyperlink"/>
                                  <w:b/>
                                  <w:lang w:val="sr-Cyrl-RS"/>
                                </w:rPr>
                                <w:t>једноставан и лако разумљив визуелани приказ</w:t>
                              </w:r>
                            </w:hyperlink>
                            <w:r>
                              <w:rPr>
                                <w:lang w:val="sr-Cyrl-RS"/>
                              </w:rPr>
                              <w:t xml:space="preserve"> података који претходно су стандардизовани у складу са ЕУ стандардима и објављени у машински читљивом формату.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A41E0" id="_x0000_s1029" type="#_x0000_t202" style="position:absolute;margin-left:383.2pt;margin-top:0;width:355.05pt;height:2in;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" stroked="f">
                <v:textbox>
                  <w:txbxContent>
                    <w:p w14:paraId="2FC63EB0" w14:textId="31E10613" w:rsidR="00914BE9" w:rsidRDefault="00914BE9" w:rsidP="002F7D4D">
                      <w:pPr>
                        <w:spacing w:after="120"/>
                        <w:jc w:val="center"/>
                        <w:rPr>
                          <w:b/>
                          <w:lang w:val="sr-Cyrl-RS"/>
                        </w:rPr>
                      </w:pPr>
                      <w:r>
                        <w:rPr>
                          <w:b/>
                          <w:lang w:val="sr-Cyrl-RS"/>
                        </w:rPr>
                        <w:t>Транспарентнији подаци о стању животне средине                                                                                             (Обавеза 8)</w:t>
                      </w:r>
                    </w:p>
                    <w:p w14:paraId="635FAC12" w14:textId="23DD27FA" w:rsidR="00914BE9" w:rsidRPr="00A64A68" w:rsidRDefault="00914BE9" w:rsidP="00A64A68">
                      <w:pPr>
                        <w:jc w:val="both"/>
                        <w:rPr>
                          <w:lang w:val="sr-Cyrl-RS"/>
                        </w:rPr>
                      </w:pPr>
                      <w:r w:rsidRPr="002F7D4D">
                        <w:rPr>
                          <w:b/>
                          <w:lang w:val="sr-Cyrl-RS"/>
                        </w:rPr>
                        <w:t>Грађанима је омогућно транспарентније праћење стања у неколико области животне средине</w:t>
                      </w:r>
                      <w:r>
                        <w:rPr>
                          <w:lang w:val="sr-Cyrl-RS"/>
                        </w:rPr>
                        <w:t xml:space="preserve"> (планови управљања отпадом, депоније и алергени полен</w:t>
                      </w:r>
                      <w:r w:rsidRPr="002F7D4D">
                        <w:rPr>
                          <w:lang w:val="sr-Cyrl-RS"/>
                        </w:rPr>
                        <w:t xml:space="preserve"> у ваздуху</w:t>
                      </w:r>
                      <w:r>
                        <w:rPr>
                          <w:lang w:val="sr-Cyrl-RS"/>
                        </w:rPr>
                        <w:t xml:space="preserve">) </w:t>
                      </w:r>
                      <w:r w:rsidRPr="002F7D4D">
                        <w:rPr>
                          <w:b/>
                          <w:lang w:val="sr-Cyrl-RS"/>
                        </w:rPr>
                        <w:t xml:space="preserve">кроз </w:t>
                      </w:r>
                      <w:hyperlink r:id="rId31" w:history="1">
                        <w:r w:rsidRPr="002F7D4D">
                          <w:rPr>
                            <w:rStyle w:val="Hyperlink"/>
                            <w:b/>
                            <w:lang w:val="sr-Cyrl-RS"/>
                          </w:rPr>
                          <w:t>једноставан и лако разумљив визуелани приказ</w:t>
                        </w:r>
                      </w:hyperlink>
                      <w:r>
                        <w:rPr>
                          <w:lang w:val="sr-Cyrl-RS"/>
                        </w:rPr>
                        <w:t xml:space="preserve"> података који претходно су стандардизовани у складу са ЕУ стандардима и објављени у машински читљивом формату.</w:t>
                      </w:r>
                    </w:p>
                  </w:txbxContent>
                </v:textbox>
                <w10:wrap type="square" anchorx="margin"/>
              </v:shape>
            </w:pict>
          </mc:Fallback>
        </mc:AlternateContent>
      </w:r>
    </w:p>
    <w:p w14:paraId="3021A90E" w14:textId="77777777" w:rsidR="00F716B1" w:rsidRDefault="00F716B1" w:rsidP="00BD71FC">
      <w:pPr>
        <w:spacing w:after="120" w:line="240" w:lineRule="auto"/>
        <w:rPr>
          <w:rFonts w:eastAsia="Calibri" w:cs="Times New Roman"/>
          <w:b/>
          <w:sz w:val="28"/>
          <w:szCs w:val="28"/>
          <w:lang w:val="ru-RU"/>
        </w:rPr>
        <w:sectPr w:rsidR="00F716B1" w:rsidSect="00D24C11">
          <w:type w:val="continuous"/>
          <w:pgSz w:w="16834" w:h="11909" w:orient="landscape" w:code="9"/>
          <w:pgMar w:top="1418" w:right="1021" w:bottom="630" w:left="1021" w:header="720" w:footer="0" w:gutter="0"/>
          <w:cols w:num="2" w:space="101"/>
          <w:docGrid w:linePitch="360"/>
        </w:sectPr>
      </w:pPr>
    </w:p>
    <w:p w14:paraId="4F1E5F4D" w14:textId="16F03344" w:rsidR="00D24C11" w:rsidRDefault="00D24C11" w:rsidP="00BD71FC">
      <w:pPr>
        <w:spacing w:after="120" w:line="240" w:lineRule="auto"/>
        <w:rPr>
          <w:rFonts w:eastAsia="Calibri" w:cs="Times New Roman"/>
          <w:b/>
          <w:sz w:val="28"/>
          <w:szCs w:val="28"/>
          <w:lang w:val="ru-RU"/>
        </w:rPr>
      </w:pPr>
    </w:p>
    <w:p w14:paraId="6607A385" w14:textId="52A7A507" w:rsidR="00E4319B" w:rsidRDefault="00E4319B" w:rsidP="00BD71FC">
      <w:pPr>
        <w:spacing w:after="120" w:line="240" w:lineRule="auto"/>
        <w:rPr>
          <w:rFonts w:eastAsia="Calibri" w:cs="Times New Roman"/>
          <w:b/>
          <w:sz w:val="28"/>
          <w:szCs w:val="28"/>
          <w:lang w:val="ru-RU"/>
        </w:rPr>
      </w:pPr>
    </w:p>
    <w:p w14:paraId="103C8773" w14:textId="37069330" w:rsidR="00E4319B" w:rsidRDefault="00E4319B" w:rsidP="00BD71FC">
      <w:pPr>
        <w:spacing w:after="120" w:line="240" w:lineRule="auto"/>
        <w:rPr>
          <w:rFonts w:eastAsia="Calibri" w:cs="Times New Roman"/>
          <w:b/>
          <w:sz w:val="28"/>
          <w:szCs w:val="28"/>
          <w:lang w:val="ru-RU"/>
        </w:rPr>
      </w:pPr>
    </w:p>
    <w:p w14:paraId="0A45F963" w14:textId="71520643" w:rsidR="00E4319B" w:rsidRDefault="00BE47C9" w:rsidP="00BD71FC">
      <w:pPr>
        <w:spacing w:after="120" w:line="240" w:lineRule="auto"/>
        <w:rPr>
          <w:rFonts w:eastAsia="Calibri" w:cs="Times New Roman"/>
          <w:b/>
          <w:sz w:val="28"/>
          <w:szCs w:val="28"/>
          <w:lang w:val="ru-RU"/>
        </w:rPr>
      </w:pPr>
      <w:r w:rsidRPr="008E5D7C">
        <w:rPr>
          <w:rFonts w:eastAsia="Calibri" w:cs="Times New Roman"/>
          <w:b/>
          <w:noProof/>
          <w:szCs w:val="24"/>
        </w:rPr>
        <mc:AlternateContent>
          <mc:Choice Requires="wps">
            <w:drawing>
              <wp:anchor distT="45720" distB="45720" distL="114300" distR="114300" simplePos="0" relativeHeight="251689984" behindDoc="0" locked="0" layoutInCell="1" allowOverlap="1" wp14:anchorId="2787231A" wp14:editId="60CDF2DC">
                <wp:simplePos x="0" y="0"/>
                <wp:positionH relativeFrom="margin">
                  <wp:posOffset>18415</wp:posOffset>
                </wp:positionH>
                <wp:positionV relativeFrom="paragraph">
                  <wp:posOffset>276860</wp:posOffset>
                </wp:positionV>
                <wp:extent cx="4509135" cy="2581275"/>
                <wp:effectExtent l="0" t="0" r="571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2581275"/>
                        </a:xfrm>
                        <a:prstGeom prst="rect">
                          <a:avLst/>
                        </a:prstGeom>
                        <a:solidFill>
                          <a:srgbClr val="FFFFFF"/>
                        </a:solidFill>
                        <a:ln w="9525">
                          <a:noFill/>
                          <a:miter lim="800000"/>
                          <a:headEnd/>
                          <a:tailEnd/>
                        </a:ln>
                      </wps:spPr>
                      <wps:txbx>
                        <w:txbxContent>
                          <w:p w14:paraId="6F24702B" w14:textId="47D4EA33" w:rsidR="00914BE9" w:rsidRDefault="00914BE9" w:rsidP="00F716B1">
                            <w:pPr>
                              <w:spacing w:after="120"/>
                              <w:jc w:val="center"/>
                              <w:rPr>
                                <w:b/>
                                <w:lang w:val="sr-Cyrl-RS"/>
                              </w:rPr>
                            </w:pPr>
                            <w:r>
                              <w:rPr>
                                <w:b/>
                                <w:lang w:val="sr-Cyrl-RS"/>
                              </w:rPr>
                              <w:t>Креирана Мапа подршке ОСИ                                                                  на основу „отворених“ података                                                                                             (Обавеза 7)</w:t>
                            </w:r>
                          </w:p>
                          <w:p w14:paraId="07985638" w14:textId="4D6C6577" w:rsidR="00914BE9" w:rsidRPr="00A64A68" w:rsidRDefault="00914BE9" w:rsidP="00F716B1">
                            <w:pPr>
                              <w:jc w:val="both"/>
                              <w:rPr>
                                <w:lang w:val="sr-Cyrl-RS"/>
                              </w:rPr>
                            </w:pPr>
                            <w:r>
                              <w:rPr>
                                <w:lang w:val="sr-Cyrl-RS"/>
                              </w:rPr>
                              <w:t>Визуелизацијом претходно прикупљених</w:t>
                            </w:r>
                            <w:r w:rsidRPr="00F716B1">
                              <w:rPr>
                                <w:lang w:val="sr-Cyrl-RS"/>
                              </w:rPr>
                              <w:t xml:space="preserve">, </w:t>
                            </w:r>
                            <w:r>
                              <w:rPr>
                                <w:lang w:val="sr-Cyrl-RS"/>
                              </w:rPr>
                              <w:t xml:space="preserve">стандардизованих и на </w:t>
                            </w:r>
                            <w:hyperlink r:id="rId32" w:history="1">
                              <w:r w:rsidRPr="00A64A68">
                                <w:rPr>
                                  <w:rStyle w:val="Hyperlink"/>
                                  <w:lang w:val="sr-Cyrl-RS"/>
                                </w:rPr>
                                <w:t>Порталу отворених података</w:t>
                              </w:r>
                            </w:hyperlink>
                            <w:r>
                              <w:rPr>
                                <w:lang w:val="sr-Cyrl-RS"/>
                              </w:rPr>
                              <w:t xml:space="preserve"> објављених података од значаја за свакодневни живиот ОСИ, креирана је </w:t>
                            </w:r>
                            <w:hyperlink r:id="rId33" w:history="1">
                              <w:r w:rsidRPr="00A64A68">
                                <w:rPr>
                                  <w:rStyle w:val="Hyperlink"/>
                                  <w:lang w:val="sr-Cyrl-RS"/>
                                </w:rPr>
                                <w:t>Мапа подшке ОСИ</w:t>
                              </w:r>
                            </w:hyperlink>
                            <w:r>
                              <w:rPr>
                                <w:lang w:val="sr-Cyrl-RS"/>
                              </w:rPr>
                              <w:t xml:space="preserve"> која омогућава да се </w:t>
                            </w:r>
                            <w:r w:rsidRPr="00F3211A">
                              <w:rPr>
                                <w:b/>
                                <w:lang w:val="sr-Cyrl-RS"/>
                              </w:rPr>
                              <w:t>на једном месту</w:t>
                            </w:r>
                            <w:r w:rsidRPr="002F7D4D">
                              <w:rPr>
                                <w:b/>
                                <w:lang w:val="sr-Cyrl-RS"/>
                              </w:rPr>
                              <w:t>,</w:t>
                            </w:r>
                            <w:r w:rsidRPr="00F3211A">
                              <w:rPr>
                                <w:b/>
                                <w:lang w:val="sr-Cyrl-RS"/>
                              </w:rPr>
                              <w:t xml:space="preserve"> на лако доступан и разумљив начин могу наћи </w:t>
                            </w:r>
                            <w:r w:rsidRPr="002F7D4D">
                              <w:rPr>
                                <w:b/>
                                <w:lang w:val="sr-Cyrl-RS"/>
                              </w:rPr>
                              <w:t>релевантне информације</w:t>
                            </w:r>
                            <w:r w:rsidRPr="00F3211A">
                              <w:rPr>
                                <w:b/>
                                <w:lang w:val="sr-Cyrl-RS"/>
                              </w:rPr>
                              <w:t xml:space="preserve"> о појединим механизмима и „адресама“ за подршку којима се ОСИ могу обратити</w:t>
                            </w:r>
                            <w:r w:rsidRPr="00F3211A">
                              <w:rPr>
                                <w:lang w:val="sr-Cyrl-RS"/>
                              </w:rPr>
                              <w:t>.</w:t>
                            </w:r>
                            <w:r>
                              <w:rPr>
                                <w:lang w:val="sr-Cyrl-RS"/>
                              </w:rPr>
                              <w:t xml:space="preserve"> Ј</w:t>
                            </w:r>
                            <w:r w:rsidRPr="00F3211A">
                              <w:rPr>
                                <w:lang w:val="sr-Cyrl-RS"/>
                              </w:rPr>
                              <w:t xml:space="preserve">едноставним приступањем, без потребе претходне регистрације или пријаве, корисницима постају доступни контакти и друге корисне </w:t>
                            </w:r>
                            <w:r>
                              <w:rPr>
                                <w:lang w:val="sr-Cyrl-RS"/>
                              </w:rPr>
                              <w:t>информације.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7231A" id="_x0000_s1030" type="#_x0000_t202" style="position:absolute;margin-left:1.45pt;margin-top:21.8pt;width:355.05pt;height:203.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5eJQIAACQ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" stroked="f">
                <v:textbox>
                  <w:txbxContent>
                    <w:p w14:paraId="6F24702B" w14:textId="47D4EA33" w:rsidR="00914BE9" w:rsidRDefault="00914BE9" w:rsidP="00F716B1">
                      <w:pPr>
                        <w:spacing w:after="120"/>
                        <w:jc w:val="center"/>
                        <w:rPr>
                          <w:b/>
                          <w:lang w:val="sr-Cyrl-RS"/>
                        </w:rPr>
                      </w:pPr>
                      <w:r>
                        <w:rPr>
                          <w:b/>
                          <w:lang w:val="sr-Cyrl-RS"/>
                        </w:rPr>
                        <w:t>Креирана Мапа подршке ОСИ                                                                  на основу „отворених“ података                                                                                             (Обавеза 7)</w:t>
                      </w:r>
                    </w:p>
                    <w:p w14:paraId="07985638" w14:textId="4D6C6577" w:rsidR="00914BE9" w:rsidRPr="00A64A68" w:rsidRDefault="00914BE9" w:rsidP="00F716B1">
                      <w:pPr>
                        <w:jc w:val="both"/>
                        <w:rPr>
                          <w:lang w:val="sr-Cyrl-RS"/>
                        </w:rPr>
                      </w:pPr>
                      <w:r>
                        <w:rPr>
                          <w:lang w:val="sr-Cyrl-RS"/>
                        </w:rPr>
                        <w:t>Визуелизацијом претходно прикупљених</w:t>
                      </w:r>
                      <w:r w:rsidRPr="00F716B1">
                        <w:rPr>
                          <w:lang w:val="sr-Cyrl-RS"/>
                        </w:rPr>
                        <w:t xml:space="preserve">, </w:t>
                      </w:r>
                      <w:r>
                        <w:rPr>
                          <w:lang w:val="sr-Cyrl-RS"/>
                        </w:rPr>
                        <w:t xml:space="preserve">стандардизованих и на </w:t>
                      </w:r>
                      <w:hyperlink r:id="rId34" w:history="1">
                        <w:r w:rsidRPr="00A64A68">
                          <w:rPr>
                            <w:rStyle w:val="Hyperlink"/>
                            <w:lang w:val="sr-Cyrl-RS"/>
                          </w:rPr>
                          <w:t>Порталу отворених података</w:t>
                        </w:r>
                      </w:hyperlink>
                      <w:r>
                        <w:rPr>
                          <w:lang w:val="sr-Cyrl-RS"/>
                        </w:rPr>
                        <w:t xml:space="preserve"> објављених података од значаја за свакодневни живиот ОСИ, креирана је </w:t>
                      </w:r>
                      <w:hyperlink r:id="rId35" w:history="1">
                        <w:r w:rsidRPr="00A64A68">
                          <w:rPr>
                            <w:rStyle w:val="Hyperlink"/>
                            <w:lang w:val="sr-Cyrl-RS"/>
                          </w:rPr>
                          <w:t>Мапа подшке ОСИ</w:t>
                        </w:r>
                      </w:hyperlink>
                      <w:r>
                        <w:rPr>
                          <w:lang w:val="sr-Cyrl-RS"/>
                        </w:rPr>
                        <w:t xml:space="preserve"> која омогућава да се </w:t>
                      </w:r>
                      <w:r w:rsidRPr="00F3211A">
                        <w:rPr>
                          <w:b/>
                          <w:lang w:val="sr-Cyrl-RS"/>
                        </w:rPr>
                        <w:t>на једном месту</w:t>
                      </w:r>
                      <w:r w:rsidRPr="002F7D4D">
                        <w:rPr>
                          <w:b/>
                          <w:lang w:val="sr-Cyrl-RS"/>
                        </w:rPr>
                        <w:t>,</w:t>
                      </w:r>
                      <w:r w:rsidRPr="00F3211A">
                        <w:rPr>
                          <w:b/>
                          <w:lang w:val="sr-Cyrl-RS"/>
                        </w:rPr>
                        <w:t xml:space="preserve"> на лако доступан и разумљив начин могу наћи </w:t>
                      </w:r>
                      <w:r w:rsidRPr="002F7D4D">
                        <w:rPr>
                          <w:b/>
                          <w:lang w:val="sr-Cyrl-RS"/>
                        </w:rPr>
                        <w:t>релевантне информације</w:t>
                      </w:r>
                      <w:r w:rsidRPr="00F3211A">
                        <w:rPr>
                          <w:b/>
                          <w:lang w:val="sr-Cyrl-RS"/>
                        </w:rPr>
                        <w:t xml:space="preserve"> о појединим механизмима и „адресама“ за подршку којима се ОСИ могу обратити</w:t>
                      </w:r>
                      <w:r w:rsidRPr="00F3211A">
                        <w:rPr>
                          <w:lang w:val="sr-Cyrl-RS"/>
                        </w:rPr>
                        <w:t>.</w:t>
                      </w:r>
                      <w:r>
                        <w:rPr>
                          <w:lang w:val="sr-Cyrl-RS"/>
                        </w:rPr>
                        <w:t xml:space="preserve"> Ј</w:t>
                      </w:r>
                      <w:r w:rsidRPr="00F3211A">
                        <w:rPr>
                          <w:lang w:val="sr-Cyrl-RS"/>
                        </w:rPr>
                        <w:t xml:space="preserve">едноставним приступањем, без потребе претходне регистрације или пријаве, корисницима постају доступни контакти и друге корисне </w:t>
                      </w:r>
                      <w:r>
                        <w:rPr>
                          <w:lang w:val="sr-Cyrl-RS"/>
                        </w:rPr>
                        <w:t>информације.</w:t>
                      </w:r>
                    </w:p>
                  </w:txbxContent>
                </v:textbox>
                <w10:wrap type="square" anchorx="margin"/>
              </v:shape>
            </w:pict>
          </mc:Fallback>
        </mc:AlternateContent>
      </w:r>
    </w:p>
    <w:p w14:paraId="30CEED01" w14:textId="1B59FD75" w:rsidR="00E4319B" w:rsidRDefault="00BE47C9" w:rsidP="00BD71FC">
      <w:pPr>
        <w:spacing w:after="120" w:line="240" w:lineRule="auto"/>
        <w:rPr>
          <w:rFonts w:eastAsia="Calibri" w:cs="Times New Roman"/>
          <w:b/>
          <w:sz w:val="28"/>
          <w:szCs w:val="28"/>
          <w:lang w:val="ru-RU"/>
        </w:rPr>
      </w:pPr>
      <w:r>
        <w:rPr>
          <w:rFonts w:eastAsia="Calibri" w:cs="Times New Roman"/>
          <w:b/>
          <w:noProof/>
          <w:sz w:val="28"/>
          <w:szCs w:val="28"/>
        </w:rPr>
        <w:drawing>
          <wp:anchor distT="0" distB="0" distL="114300" distR="114300" simplePos="0" relativeHeight="251695104" behindDoc="0" locked="0" layoutInCell="1" allowOverlap="1" wp14:anchorId="6027CDA4" wp14:editId="6AF555F8">
            <wp:simplePos x="0" y="0"/>
            <wp:positionH relativeFrom="column">
              <wp:posOffset>214630</wp:posOffset>
            </wp:positionH>
            <wp:positionV relativeFrom="paragraph">
              <wp:posOffset>12065</wp:posOffset>
            </wp:positionV>
            <wp:extent cx="2912745" cy="1645920"/>
            <wp:effectExtent l="0" t="0" r="1905" b="0"/>
            <wp:wrapSquare wrapText="bothSides"/>
            <wp:docPr id="10" name="Picture 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2745" cy="1645920"/>
                    </a:xfrm>
                    <a:prstGeom prst="rect">
                      <a:avLst/>
                    </a:prstGeom>
                    <a:noFill/>
                  </pic:spPr>
                </pic:pic>
              </a:graphicData>
            </a:graphic>
          </wp:anchor>
        </w:drawing>
      </w:r>
    </w:p>
    <w:p w14:paraId="205A2E5B" w14:textId="4E761B3F" w:rsidR="00E4319B" w:rsidRDefault="00E4319B" w:rsidP="00BD71FC">
      <w:pPr>
        <w:spacing w:after="120" w:line="240" w:lineRule="auto"/>
        <w:rPr>
          <w:rFonts w:eastAsia="Calibri" w:cs="Times New Roman"/>
          <w:b/>
          <w:sz w:val="28"/>
          <w:szCs w:val="28"/>
          <w:lang w:val="ru-RU"/>
        </w:rPr>
      </w:pPr>
    </w:p>
    <w:p w14:paraId="3FA6A694" w14:textId="6D2BF67A" w:rsidR="00E4319B" w:rsidRDefault="00BE47C9" w:rsidP="00BD71FC">
      <w:pPr>
        <w:spacing w:after="120" w:line="240" w:lineRule="auto"/>
        <w:rPr>
          <w:rFonts w:eastAsia="Calibri" w:cs="Times New Roman"/>
          <w:b/>
          <w:sz w:val="28"/>
          <w:szCs w:val="28"/>
          <w:lang w:val="ru-RU"/>
        </w:rPr>
      </w:pPr>
      <w:r>
        <w:rPr>
          <w:rFonts w:eastAsia="Calibri" w:cs="Times New Roman"/>
          <w:b/>
          <w:noProof/>
          <w:sz w:val="28"/>
          <w:szCs w:val="28"/>
        </w:rPr>
        <w:drawing>
          <wp:anchor distT="0" distB="0" distL="114300" distR="114300" simplePos="0" relativeHeight="251696128" behindDoc="0" locked="0" layoutInCell="1" allowOverlap="1" wp14:anchorId="40DADAFF" wp14:editId="62411C1C">
            <wp:simplePos x="0" y="0"/>
            <wp:positionH relativeFrom="column">
              <wp:posOffset>2089785</wp:posOffset>
            </wp:positionH>
            <wp:positionV relativeFrom="paragraph">
              <wp:posOffset>398145</wp:posOffset>
            </wp:positionV>
            <wp:extent cx="2420395" cy="1371600"/>
            <wp:effectExtent l="0" t="0" r="0" b="0"/>
            <wp:wrapSquare wrapText="bothSides"/>
            <wp:docPr id="3" name="Picture 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1046" t="1789" r="1572" b="3881"/>
                    <a:stretch/>
                  </pic:blipFill>
                  <pic:spPr bwMode="auto">
                    <a:xfrm>
                      <a:off x="0" y="0"/>
                      <a:ext cx="242039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EFD13" w14:textId="72C73F22" w:rsidR="00E4319B" w:rsidRDefault="00DE6231" w:rsidP="00BD71FC">
      <w:pPr>
        <w:spacing w:after="120" w:line="240" w:lineRule="auto"/>
        <w:rPr>
          <w:rFonts w:eastAsia="Calibri" w:cs="Times New Roman"/>
          <w:b/>
          <w:sz w:val="28"/>
          <w:szCs w:val="28"/>
          <w:lang w:val="ru-RU"/>
        </w:rPr>
      </w:pPr>
      <w:r>
        <w:rPr>
          <w:rFonts w:eastAsia="Calibri" w:cs="Times New Roman"/>
          <w:b/>
          <w:noProof/>
          <w:sz w:val="28"/>
          <w:szCs w:val="28"/>
        </w:rPr>
        <w:drawing>
          <wp:anchor distT="0" distB="0" distL="114300" distR="114300" simplePos="0" relativeHeight="251694080" behindDoc="0" locked="0" layoutInCell="1" allowOverlap="1" wp14:anchorId="70DE9D1C" wp14:editId="40937015">
            <wp:simplePos x="0" y="0"/>
            <wp:positionH relativeFrom="column">
              <wp:posOffset>218440</wp:posOffset>
            </wp:positionH>
            <wp:positionV relativeFrom="paragraph">
              <wp:posOffset>1146175</wp:posOffset>
            </wp:positionV>
            <wp:extent cx="2950210" cy="1659890"/>
            <wp:effectExtent l="0" t="0" r="2540" b="0"/>
            <wp:wrapSquare wrapText="bothSides"/>
            <wp:docPr id="9" name="Picture 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661" r="1424" b="-1"/>
                    <a:stretch/>
                  </pic:blipFill>
                  <pic:spPr bwMode="auto">
                    <a:xfrm>
                      <a:off x="0" y="0"/>
                      <a:ext cx="2950210" cy="165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E2CFE" w14:textId="20335166" w:rsidR="00E4319B" w:rsidRDefault="00E4319B" w:rsidP="00BD71FC">
      <w:pPr>
        <w:spacing w:after="120" w:line="240" w:lineRule="auto"/>
        <w:rPr>
          <w:rFonts w:eastAsia="Calibri" w:cs="Times New Roman"/>
          <w:b/>
          <w:sz w:val="28"/>
          <w:szCs w:val="28"/>
          <w:lang w:val="ru-RU"/>
        </w:rPr>
      </w:pPr>
    </w:p>
    <w:p w14:paraId="63101D42" w14:textId="1816BFC4" w:rsidR="00E4319B" w:rsidRDefault="00E4319B" w:rsidP="00BD71FC">
      <w:pPr>
        <w:spacing w:after="120" w:line="240" w:lineRule="auto"/>
        <w:rPr>
          <w:rFonts w:eastAsia="Calibri" w:cs="Times New Roman"/>
          <w:b/>
          <w:sz w:val="28"/>
          <w:szCs w:val="28"/>
          <w:lang w:val="ru-RU"/>
        </w:rPr>
      </w:pPr>
    </w:p>
    <w:p w14:paraId="0A159577" w14:textId="1C478D6E" w:rsidR="00E4319B" w:rsidRDefault="00E4319B" w:rsidP="00BD71FC">
      <w:pPr>
        <w:spacing w:after="120" w:line="240" w:lineRule="auto"/>
        <w:rPr>
          <w:rFonts w:eastAsia="Calibri" w:cs="Times New Roman"/>
          <w:b/>
          <w:sz w:val="28"/>
          <w:szCs w:val="28"/>
          <w:lang w:val="ru-RU"/>
        </w:rPr>
      </w:pPr>
    </w:p>
    <w:p w14:paraId="7B345B1E" w14:textId="3AA72670" w:rsidR="00E4319B" w:rsidRDefault="00E4319B" w:rsidP="00BD71FC">
      <w:pPr>
        <w:spacing w:after="120" w:line="240" w:lineRule="auto"/>
        <w:rPr>
          <w:rFonts w:eastAsia="Calibri" w:cs="Times New Roman"/>
          <w:b/>
          <w:sz w:val="28"/>
          <w:szCs w:val="28"/>
          <w:lang w:val="ru-RU"/>
        </w:rPr>
      </w:pPr>
    </w:p>
    <w:p w14:paraId="5A0AB35A" w14:textId="08074413" w:rsidR="00E4319B" w:rsidRDefault="00BE47C9" w:rsidP="00BD71FC">
      <w:pPr>
        <w:spacing w:after="120" w:line="240" w:lineRule="auto"/>
        <w:rPr>
          <w:rFonts w:eastAsia="Calibri" w:cs="Times New Roman"/>
          <w:b/>
          <w:sz w:val="28"/>
          <w:szCs w:val="28"/>
          <w:lang w:val="ru-RU"/>
        </w:rPr>
      </w:pPr>
      <w:r>
        <w:rPr>
          <w:rFonts w:eastAsia="Calibri" w:cs="Times New Roman"/>
          <w:b/>
          <w:noProof/>
          <w:sz w:val="28"/>
          <w:szCs w:val="28"/>
        </w:rPr>
        <w:lastRenderedPageBreak/>
        <w:drawing>
          <wp:anchor distT="0" distB="0" distL="114300" distR="114300" simplePos="0" relativeHeight="251699200" behindDoc="0" locked="0" layoutInCell="1" allowOverlap="1" wp14:anchorId="3F4B7FC4" wp14:editId="506090EB">
            <wp:simplePos x="0" y="0"/>
            <wp:positionH relativeFrom="column">
              <wp:posOffset>-4443095</wp:posOffset>
            </wp:positionH>
            <wp:positionV relativeFrom="paragraph">
              <wp:posOffset>5715</wp:posOffset>
            </wp:positionV>
            <wp:extent cx="6726679" cy="10972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26679" cy="1097280"/>
                    </a:xfrm>
                    <a:prstGeom prst="rect">
                      <a:avLst/>
                    </a:prstGeom>
                    <a:noFill/>
                  </pic:spPr>
                </pic:pic>
              </a:graphicData>
            </a:graphic>
            <wp14:sizeRelH relativeFrom="margin">
              <wp14:pctWidth>0</wp14:pctWidth>
            </wp14:sizeRelH>
            <wp14:sizeRelV relativeFrom="margin">
              <wp14:pctHeight>0</wp14:pctHeight>
            </wp14:sizeRelV>
          </wp:anchor>
        </w:drawing>
      </w:r>
    </w:p>
    <w:p w14:paraId="115B872B" w14:textId="374E36EF" w:rsidR="00E4319B" w:rsidRDefault="00E4319B" w:rsidP="00BD71FC">
      <w:pPr>
        <w:spacing w:after="120" w:line="240" w:lineRule="auto"/>
        <w:rPr>
          <w:rFonts w:eastAsia="Calibri" w:cs="Times New Roman"/>
          <w:b/>
          <w:sz w:val="28"/>
          <w:szCs w:val="28"/>
          <w:lang w:val="ru-RU"/>
        </w:rPr>
      </w:pPr>
    </w:p>
    <w:p w14:paraId="69879D4E" w14:textId="45B3A13B" w:rsidR="00E4319B" w:rsidRDefault="00E4319B" w:rsidP="00BD71FC">
      <w:pPr>
        <w:spacing w:after="120" w:line="240" w:lineRule="auto"/>
        <w:rPr>
          <w:rFonts w:eastAsia="Calibri" w:cs="Times New Roman"/>
          <w:b/>
          <w:sz w:val="28"/>
          <w:szCs w:val="28"/>
          <w:lang w:val="ru-RU"/>
        </w:rPr>
      </w:pPr>
    </w:p>
    <w:p w14:paraId="6644546E" w14:textId="77777777" w:rsidR="00F029C3" w:rsidRDefault="00F029C3" w:rsidP="00BD71FC">
      <w:pPr>
        <w:spacing w:after="120" w:line="240" w:lineRule="auto"/>
        <w:rPr>
          <w:rFonts w:eastAsia="Calibri" w:cs="Times New Roman"/>
          <w:b/>
          <w:sz w:val="28"/>
          <w:szCs w:val="28"/>
          <w:lang w:val="ru-RU"/>
        </w:rPr>
        <w:sectPr w:rsidR="00F029C3" w:rsidSect="00F716B1">
          <w:type w:val="continuous"/>
          <w:pgSz w:w="16834" w:h="11909" w:orient="landscape" w:code="9"/>
          <w:pgMar w:top="1418" w:right="1021" w:bottom="630" w:left="1021" w:header="720" w:footer="0" w:gutter="0"/>
          <w:cols w:num="2" w:space="101"/>
          <w:docGrid w:linePitch="360"/>
        </w:sectPr>
      </w:pPr>
    </w:p>
    <w:p w14:paraId="6F955C78" w14:textId="173D3552" w:rsidR="00E4319B" w:rsidRDefault="00F029C3" w:rsidP="00BD71FC">
      <w:pPr>
        <w:spacing w:after="120" w:line="240" w:lineRule="auto"/>
        <w:rPr>
          <w:rFonts w:eastAsia="Calibri" w:cs="Times New Roman"/>
          <w:b/>
          <w:sz w:val="28"/>
          <w:szCs w:val="28"/>
          <w:lang w:val="ru-RU"/>
        </w:rPr>
      </w:pPr>
      <w:r>
        <w:rPr>
          <w:rFonts w:eastAsia="Calibri" w:cs="Times New Roman"/>
          <w:b/>
          <w:noProof/>
          <w:sz w:val="28"/>
          <w:szCs w:val="28"/>
        </w:rPr>
        <w:drawing>
          <wp:anchor distT="0" distB="0" distL="114300" distR="114300" simplePos="0" relativeHeight="251700224" behindDoc="0" locked="0" layoutInCell="1" allowOverlap="1" wp14:anchorId="664F79D9" wp14:editId="3E65C245">
            <wp:simplePos x="0" y="0"/>
            <wp:positionH relativeFrom="column">
              <wp:posOffset>1744980</wp:posOffset>
            </wp:positionH>
            <wp:positionV relativeFrom="paragraph">
              <wp:posOffset>0</wp:posOffset>
            </wp:positionV>
            <wp:extent cx="6267450" cy="3108960"/>
            <wp:effectExtent l="0" t="0" r="0" b="0"/>
            <wp:wrapSquare wrapText="bothSides"/>
            <wp:docPr id="25" name="Picture 2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r="2835"/>
                    <a:stretch/>
                  </pic:blipFill>
                  <pic:spPr bwMode="auto">
                    <a:xfrm>
                      <a:off x="0" y="0"/>
                      <a:ext cx="6267450" cy="3108960"/>
                    </a:xfrm>
                    <a:prstGeom prst="rect">
                      <a:avLst/>
                    </a:prstGeom>
                    <a:noFill/>
                    <a:ln>
                      <a:noFill/>
                    </a:ln>
                    <a:extLst>
                      <a:ext uri="{53640926-AAD7-44D8-BBD7-CCE9431645EC}">
                        <a14:shadowObscured xmlns:a14="http://schemas.microsoft.com/office/drawing/2010/main"/>
                      </a:ext>
                    </a:extLst>
                  </pic:spPr>
                </pic:pic>
              </a:graphicData>
            </a:graphic>
          </wp:anchor>
        </w:drawing>
      </w:r>
    </w:p>
    <w:p w14:paraId="38563A47" w14:textId="5A5E3861" w:rsidR="00F716B1" w:rsidRDefault="00F716B1" w:rsidP="00BD71FC">
      <w:pPr>
        <w:spacing w:after="120" w:line="240" w:lineRule="auto"/>
        <w:rPr>
          <w:rFonts w:eastAsia="Calibri" w:cs="Times New Roman"/>
          <w:b/>
          <w:sz w:val="28"/>
          <w:szCs w:val="28"/>
          <w:lang w:val="ru-RU"/>
        </w:rPr>
      </w:pPr>
    </w:p>
    <w:p w14:paraId="144B467C" w14:textId="4F47D177" w:rsidR="00F716B1" w:rsidRDefault="00F716B1" w:rsidP="00BD71FC">
      <w:pPr>
        <w:spacing w:after="120" w:line="240" w:lineRule="auto"/>
        <w:rPr>
          <w:rFonts w:eastAsia="Calibri" w:cs="Times New Roman"/>
          <w:b/>
          <w:sz w:val="28"/>
          <w:szCs w:val="28"/>
          <w:lang w:val="ru-RU"/>
        </w:rPr>
      </w:pPr>
    </w:p>
    <w:p w14:paraId="63BCC939" w14:textId="369733BB" w:rsidR="00F716B1" w:rsidRDefault="00F716B1" w:rsidP="00BD71FC">
      <w:pPr>
        <w:spacing w:after="120" w:line="240" w:lineRule="auto"/>
        <w:rPr>
          <w:rFonts w:eastAsia="Calibri" w:cs="Times New Roman"/>
          <w:b/>
          <w:sz w:val="28"/>
          <w:szCs w:val="28"/>
          <w:lang w:val="ru-RU"/>
        </w:rPr>
      </w:pPr>
    </w:p>
    <w:p w14:paraId="1D01AE16" w14:textId="7C0B6B1C" w:rsidR="00F716B1" w:rsidRDefault="00F716B1" w:rsidP="00BD71FC">
      <w:pPr>
        <w:spacing w:after="120" w:line="240" w:lineRule="auto"/>
        <w:rPr>
          <w:rFonts w:eastAsia="Calibri" w:cs="Times New Roman"/>
          <w:b/>
          <w:sz w:val="28"/>
          <w:szCs w:val="28"/>
          <w:lang w:val="ru-RU"/>
        </w:rPr>
      </w:pPr>
    </w:p>
    <w:p w14:paraId="2E1ADE8F" w14:textId="3A5D3689" w:rsidR="00F716B1" w:rsidRDefault="00F716B1" w:rsidP="00BD71FC">
      <w:pPr>
        <w:spacing w:after="120" w:line="240" w:lineRule="auto"/>
        <w:rPr>
          <w:rFonts w:eastAsia="Calibri" w:cs="Times New Roman"/>
          <w:b/>
          <w:sz w:val="28"/>
          <w:szCs w:val="28"/>
          <w:lang w:val="ru-RU"/>
        </w:rPr>
      </w:pPr>
    </w:p>
    <w:p w14:paraId="2BF5037D" w14:textId="730927ED" w:rsidR="00F716B1" w:rsidRDefault="00F716B1" w:rsidP="00BD71FC">
      <w:pPr>
        <w:spacing w:after="120" w:line="240" w:lineRule="auto"/>
        <w:rPr>
          <w:rFonts w:eastAsia="Calibri" w:cs="Times New Roman"/>
          <w:b/>
          <w:sz w:val="28"/>
          <w:szCs w:val="28"/>
          <w:lang w:val="ru-RU"/>
        </w:rPr>
      </w:pPr>
    </w:p>
    <w:p w14:paraId="427D0CE7" w14:textId="79077692" w:rsidR="00F716B1" w:rsidRDefault="00F716B1" w:rsidP="00BD71FC">
      <w:pPr>
        <w:spacing w:after="120" w:line="240" w:lineRule="auto"/>
        <w:rPr>
          <w:rFonts w:eastAsia="Calibri" w:cs="Times New Roman"/>
          <w:b/>
          <w:sz w:val="28"/>
          <w:szCs w:val="28"/>
          <w:lang w:val="ru-RU"/>
        </w:rPr>
      </w:pPr>
    </w:p>
    <w:p w14:paraId="3305F451" w14:textId="0BBEBB9B" w:rsidR="00F716B1" w:rsidRDefault="00F716B1" w:rsidP="00BD71FC">
      <w:pPr>
        <w:spacing w:after="120" w:line="240" w:lineRule="auto"/>
        <w:rPr>
          <w:rFonts w:eastAsia="Calibri" w:cs="Times New Roman"/>
          <w:b/>
          <w:sz w:val="28"/>
          <w:szCs w:val="28"/>
          <w:lang w:val="ru-RU"/>
        </w:rPr>
      </w:pPr>
    </w:p>
    <w:p w14:paraId="7E9F211A" w14:textId="77777777" w:rsidR="002B0E4B" w:rsidRDefault="002B0E4B" w:rsidP="00BD71FC">
      <w:pPr>
        <w:spacing w:after="120" w:line="240" w:lineRule="auto"/>
        <w:rPr>
          <w:rFonts w:eastAsia="Calibri" w:cs="Times New Roman"/>
          <w:b/>
          <w:sz w:val="28"/>
          <w:szCs w:val="28"/>
          <w:lang w:val="ru-RU"/>
        </w:rPr>
        <w:sectPr w:rsidR="002B0E4B" w:rsidSect="00F029C3">
          <w:type w:val="continuous"/>
          <w:pgSz w:w="16834" w:h="11909" w:orient="landscape" w:code="9"/>
          <w:pgMar w:top="1418" w:right="1021" w:bottom="630" w:left="1021" w:header="720" w:footer="0" w:gutter="0"/>
          <w:cols w:space="101"/>
          <w:docGrid w:linePitch="360"/>
        </w:sectPr>
      </w:pPr>
    </w:p>
    <w:p w14:paraId="0E21C709" w14:textId="168C3A00" w:rsidR="00F716B1" w:rsidRDefault="00F716B1" w:rsidP="00BD71FC">
      <w:pPr>
        <w:spacing w:after="120" w:line="240" w:lineRule="auto"/>
        <w:rPr>
          <w:rFonts w:eastAsia="Calibri" w:cs="Times New Roman"/>
          <w:b/>
          <w:sz w:val="28"/>
          <w:szCs w:val="28"/>
          <w:lang w:val="ru-RU"/>
        </w:rPr>
      </w:pPr>
    </w:p>
    <w:p w14:paraId="1139FD2C" w14:textId="5BBF4634" w:rsidR="00F716B1" w:rsidRDefault="00F716B1" w:rsidP="00BD71FC">
      <w:pPr>
        <w:spacing w:after="120" w:line="240" w:lineRule="auto"/>
        <w:rPr>
          <w:rFonts w:eastAsia="Calibri" w:cs="Times New Roman"/>
          <w:b/>
          <w:sz w:val="28"/>
          <w:szCs w:val="28"/>
          <w:lang w:val="ru-RU"/>
        </w:rPr>
      </w:pPr>
    </w:p>
    <w:p w14:paraId="53FF07B0" w14:textId="494BFF16" w:rsidR="00F716B1" w:rsidRDefault="00F029C3" w:rsidP="00BD71FC">
      <w:pPr>
        <w:spacing w:after="120" w:line="240" w:lineRule="auto"/>
        <w:rPr>
          <w:rFonts w:eastAsia="Calibri" w:cs="Times New Roman"/>
          <w:b/>
          <w:sz w:val="28"/>
          <w:szCs w:val="28"/>
          <w:lang w:val="ru-RU"/>
        </w:rPr>
      </w:pPr>
      <w:r w:rsidRPr="008E5D7C">
        <w:rPr>
          <w:rFonts w:eastAsia="Calibri" w:cs="Times New Roman"/>
          <w:b/>
          <w:noProof/>
          <w:szCs w:val="24"/>
        </w:rPr>
        <mc:AlternateContent>
          <mc:Choice Requires="wps">
            <w:drawing>
              <wp:anchor distT="45720" distB="45720" distL="114300" distR="114300" simplePos="0" relativeHeight="251698176" behindDoc="0" locked="0" layoutInCell="1" allowOverlap="1" wp14:anchorId="747B70A2" wp14:editId="6118FC7A">
                <wp:simplePos x="0" y="0"/>
                <wp:positionH relativeFrom="margin">
                  <wp:posOffset>666115</wp:posOffset>
                </wp:positionH>
                <wp:positionV relativeFrom="paragraph">
                  <wp:posOffset>135255</wp:posOffset>
                </wp:positionV>
                <wp:extent cx="8124825" cy="157162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825" cy="1571625"/>
                        </a:xfrm>
                        <a:prstGeom prst="rect">
                          <a:avLst/>
                        </a:prstGeom>
                        <a:solidFill>
                          <a:srgbClr val="FFFFFF"/>
                        </a:solidFill>
                        <a:ln w="9525">
                          <a:noFill/>
                          <a:miter lim="800000"/>
                          <a:headEnd/>
                          <a:tailEnd/>
                        </a:ln>
                      </wps:spPr>
                      <wps:txbx>
                        <w:txbxContent>
                          <w:p w14:paraId="4B223CA9" w14:textId="48254D2E" w:rsidR="00914BE9" w:rsidRDefault="00914BE9" w:rsidP="004046BB">
                            <w:pPr>
                              <w:spacing w:after="120"/>
                              <w:jc w:val="center"/>
                              <w:rPr>
                                <w:b/>
                                <w:lang w:val="sr-Cyrl-RS"/>
                              </w:rPr>
                            </w:pPr>
                            <w:bookmarkStart w:id="0" w:name="_GoBack"/>
                            <w:r>
                              <w:rPr>
                                <w:b/>
                                <w:lang w:val="sr-Cyrl-RS"/>
                              </w:rPr>
                              <w:t xml:space="preserve">Унапређења фискална транспарентност у области јавног информисања       </w:t>
                            </w:r>
                            <w:r w:rsidR="00F029C3">
                              <w:rPr>
                                <w:b/>
                                <w:lang w:val="sr-Latn-RS"/>
                              </w:rPr>
                              <w:t xml:space="preserve">                    </w:t>
                            </w:r>
                            <w:r>
                              <w:rPr>
                                <w:b/>
                                <w:lang w:val="sr-Cyrl-RS"/>
                              </w:rPr>
                              <w:t xml:space="preserve">                    </w:t>
                            </w:r>
                            <w:r w:rsidRPr="004046BB">
                              <w:rPr>
                                <w:b/>
                                <w:lang w:val="sr-Cyrl-RS"/>
                              </w:rPr>
                              <w:t xml:space="preserve"> </w:t>
                            </w:r>
                            <w:r>
                              <w:rPr>
                                <w:b/>
                                <w:lang w:val="sr-Cyrl-RS"/>
                              </w:rPr>
                              <w:t xml:space="preserve">                (Обавеза 8)</w:t>
                            </w:r>
                          </w:p>
                          <w:p w14:paraId="7B7DF569" w14:textId="066DC0D7" w:rsidR="00914BE9" w:rsidRPr="00A64A68" w:rsidRDefault="00914BE9" w:rsidP="004046BB">
                            <w:pPr>
                              <w:jc w:val="both"/>
                              <w:rPr>
                                <w:lang w:val="sr-Cyrl-RS"/>
                              </w:rPr>
                            </w:pPr>
                            <w:r>
                              <w:rPr>
                                <w:lang w:val="sr-Cyrl-RS"/>
                              </w:rPr>
                              <w:t xml:space="preserve">Креирањем и пуштањем у рад </w:t>
                            </w:r>
                            <w:hyperlink r:id="rId45" w:history="1">
                              <w:r w:rsidRPr="002C24EE">
                                <w:rPr>
                                  <w:rStyle w:val="Hyperlink"/>
                                  <w:lang w:val="sr-Cyrl-RS"/>
                                </w:rPr>
                                <w:t>Јединственог информационог система за спровођење и праћење суфинансирања пројеката у области јавног информисања</w:t>
                              </w:r>
                            </w:hyperlink>
                            <w:r>
                              <w:rPr>
                                <w:lang w:val="sr-Cyrl-RS"/>
                              </w:rPr>
                              <w:t xml:space="preserve"> омогућена је</w:t>
                            </w:r>
                            <w:r w:rsidRPr="002C24EE">
                              <w:rPr>
                                <w:lang w:val="sr-Cyrl-RS"/>
                              </w:rPr>
                              <w:t xml:space="preserve"> </w:t>
                            </w:r>
                            <w:r w:rsidRPr="002C24EE">
                              <w:rPr>
                                <w:b/>
                                <w:lang w:val="sr-Cyrl-RS"/>
                              </w:rPr>
                              <w:t>јавна доступност, на једном месту, података о трошењу буџетских средстава намењених суфинансирању медијских садржаја</w:t>
                            </w:r>
                            <w:r>
                              <w:rPr>
                                <w:lang w:val="sr-Cyrl-RS"/>
                              </w:rPr>
                              <w:t>. Порталу се</w:t>
                            </w:r>
                            <w:r w:rsidRPr="00F3211A">
                              <w:rPr>
                                <w:lang w:val="sr-Cyrl-RS"/>
                              </w:rPr>
                              <w:t xml:space="preserve"> </w:t>
                            </w:r>
                            <w:r w:rsidRPr="002C24EE">
                              <w:rPr>
                                <w:lang w:val="sr-Cyrl-RS"/>
                              </w:rPr>
                              <w:t>може приступити из различитих корисничких улога (апликанти, медији, регулаторна тела и јавност), с тим да је већина података јавно доступна, без потребе за посебним овлашћењем или претходном регистрацијом.</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B70A2" id="_x0000_t202" coordsize="21600,21600" o:spt="202" path="m,l,21600r21600,l21600,xe">
                <v:stroke joinstyle="miter"/>
                <v:path gradientshapeok="t" o:connecttype="rect"/>
              </v:shapetype>
              <v:shape id="_x0000_s1031" type="#_x0000_t202" style="position:absolute;margin-left:52.45pt;margin-top:10.65pt;width:639.75pt;height:123.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" stroked="f">
                <v:textbox>
                  <w:txbxContent>
                    <w:p w14:paraId="4B223CA9" w14:textId="48254D2E" w:rsidR="00914BE9" w:rsidRDefault="00914BE9" w:rsidP="004046BB">
                      <w:pPr>
                        <w:spacing w:after="120"/>
                        <w:jc w:val="center"/>
                        <w:rPr>
                          <w:b/>
                          <w:lang w:val="sr-Cyrl-RS"/>
                        </w:rPr>
                      </w:pPr>
                      <w:bookmarkStart w:id="1" w:name="_GoBack"/>
                      <w:r>
                        <w:rPr>
                          <w:b/>
                          <w:lang w:val="sr-Cyrl-RS"/>
                        </w:rPr>
                        <w:t xml:space="preserve">Унапређења фискална транспарентност у области јавног информисања       </w:t>
                      </w:r>
                      <w:r w:rsidR="00F029C3">
                        <w:rPr>
                          <w:b/>
                          <w:lang w:val="sr-Latn-RS"/>
                        </w:rPr>
                        <w:t xml:space="preserve">                    </w:t>
                      </w:r>
                      <w:r>
                        <w:rPr>
                          <w:b/>
                          <w:lang w:val="sr-Cyrl-RS"/>
                        </w:rPr>
                        <w:t xml:space="preserve">                    </w:t>
                      </w:r>
                      <w:r w:rsidRPr="004046BB">
                        <w:rPr>
                          <w:b/>
                          <w:lang w:val="sr-Cyrl-RS"/>
                        </w:rPr>
                        <w:t xml:space="preserve"> </w:t>
                      </w:r>
                      <w:r>
                        <w:rPr>
                          <w:b/>
                          <w:lang w:val="sr-Cyrl-RS"/>
                        </w:rPr>
                        <w:t xml:space="preserve">                (Обавеза 8)</w:t>
                      </w:r>
                    </w:p>
                    <w:p w14:paraId="7B7DF569" w14:textId="066DC0D7" w:rsidR="00914BE9" w:rsidRPr="00A64A68" w:rsidRDefault="00914BE9" w:rsidP="004046BB">
                      <w:pPr>
                        <w:jc w:val="both"/>
                        <w:rPr>
                          <w:lang w:val="sr-Cyrl-RS"/>
                        </w:rPr>
                      </w:pPr>
                      <w:r>
                        <w:rPr>
                          <w:lang w:val="sr-Cyrl-RS"/>
                        </w:rPr>
                        <w:t xml:space="preserve">Креирањем и пуштањем у рад </w:t>
                      </w:r>
                      <w:hyperlink r:id="rId46" w:history="1">
                        <w:r w:rsidRPr="002C24EE">
                          <w:rPr>
                            <w:rStyle w:val="Hyperlink"/>
                            <w:lang w:val="sr-Cyrl-RS"/>
                          </w:rPr>
                          <w:t>Јединственог информационог система за спровођење и праћење суфинансирања пројеката у области јавног информисања</w:t>
                        </w:r>
                      </w:hyperlink>
                      <w:r>
                        <w:rPr>
                          <w:lang w:val="sr-Cyrl-RS"/>
                        </w:rPr>
                        <w:t xml:space="preserve"> омогућена је</w:t>
                      </w:r>
                      <w:r w:rsidRPr="002C24EE">
                        <w:rPr>
                          <w:lang w:val="sr-Cyrl-RS"/>
                        </w:rPr>
                        <w:t xml:space="preserve"> </w:t>
                      </w:r>
                      <w:r w:rsidRPr="002C24EE">
                        <w:rPr>
                          <w:b/>
                          <w:lang w:val="sr-Cyrl-RS"/>
                        </w:rPr>
                        <w:t>јавна доступност, на једном месту, података о трошењу буџетских средстава намењених суфинансирању медијских садржаја</w:t>
                      </w:r>
                      <w:r>
                        <w:rPr>
                          <w:lang w:val="sr-Cyrl-RS"/>
                        </w:rPr>
                        <w:t>. Порталу се</w:t>
                      </w:r>
                      <w:r w:rsidRPr="00F3211A">
                        <w:rPr>
                          <w:lang w:val="sr-Cyrl-RS"/>
                        </w:rPr>
                        <w:t xml:space="preserve"> </w:t>
                      </w:r>
                      <w:r w:rsidRPr="002C24EE">
                        <w:rPr>
                          <w:lang w:val="sr-Cyrl-RS"/>
                        </w:rPr>
                        <w:t>може приступити из различитих корисничких улога (апликанти, медији, регулаторна тела и јавност), с тим да је већина података јавно доступна, без потребе за посебним овлашћењем или претходном регистрацијом.</w:t>
                      </w:r>
                      <w:bookmarkEnd w:id="1"/>
                    </w:p>
                  </w:txbxContent>
                </v:textbox>
                <w10:wrap type="square" anchorx="margin"/>
              </v:shape>
            </w:pict>
          </mc:Fallback>
        </mc:AlternateContent>
      </w:r>
    </w:p>
    <w:p w14:paraId="3CFDF266" w14:textId="77777777" w:rsidR="00F029C3" w:rsidRDefault="00F029C3" w:rsidP="00BD71FC">
      <w:pPr>
        <w:spacing w:after="120" w:line="240" w:lineRule="auto"/>
        <w:rPr>
          <w:rFonts w:eastAsia="Calibri" w:cs="Times New Roman"/>
          <w:b/>
          <w:sz w:val="28"/>
          <w:szCs w:val="28"/>
          <w:lang w:val="ru-RU"/>
        </w:rPr>
        <w:sectPr w:rsidR="00F029C3" w:rsidSect="00F029C3">
          <w:type w:val="continuous"/>
          <w:pgSz w:w="16834" w:h="11909" w:orient="landscape" w:code="9"/>
          <w:pgMar w:top="1418" w:right="1021" w:bottom="630" w:left="1021" w:header="720" w:footer="0" w:gutter="0"/>
          <w:cols w:space="101"/>
          <w:docGrid w:linePitch="360"/>
        </w:sectPr>
      </w:pPr>
    </w:p>
    <w:p w14:paraId="18497440" w14:textId="12079E2E" w:rsidR="00E4319B" w:rsidRDefault="00E4319B" w:rsidP="00BD71FC">
      <w:pPr>
        <w:spacing w:after="120" w:line="240" w:lineRule="auto"/>
        <w:rPr>
          <w:rFonts w:eastAsia="Calibri" w:cs="Times New Roman"/>
          <w:b/>
          <w:sz w:val="28"/>
          <w:szCs w:val="28"/>
          <w:lang w:val="ru-RU"/>
        </w:rPr>
      </w:pPr>
    </w:p>
    <w:p w14:paraId="514FD8FF" w14:textId="6CB05E09" w:rsidR="00E4319B" w:rsidRDefault="00E4319B" w:rsidP="00BD71FC">
      <w:pPr>
        <w:spacing w:after="120" w:line="240" w:lineRule="auto"/>
        <w:rPr>
          <w:rFonts w:eastAsia="Calibri" w:cs="Times New Roman"/>
          <w:b/>
          <w:sz w:val="28"/>
          <w:szCs w:val="28"/>
          <w:lang w:val="ru-RU"/>
        </w:rPr>
      </w:pPr>
    </w:p>
    <w:p w14:paraId="317B9F08" w14:textId="1BFF82C9" w:rsidR="00E4319B" w:rsidRDefault="00E4319B" w:rsidP="00BD71FC">
      <w:pPr>
        <w:spacing w:after="120" w:line="240" w:lineRule="auto"/>
        <w:rPr>
          <w:rFonts w:eastAsia="Calibri" w:cs="Times New Roman"/>
          <w:b/>
          <w:sz w:val="28"/>
          <w:szCs w:val="28"/>
          <w:lang w:val="ru-RU"/>
        </w:rPr>
      </w:pPr>
    </w:p>
    <w:p w14:paraId="39DA3434" w14:textId="2EAD143B" w:rsidR="00E4319B" w:rsidRDefault="00E4319B" w:rsidP="00BD71FC">
      <w:pPr>
        <w:spacing w:after="120" w:line="240" w:lineRule="auto"/>
        <w:rPr>
          <w:rFonts w:eastAsia="Calibri" w:cs="Times New Roman"/>
          <w:b/>
          <w:sz w:val="28"/>
          <w:szCs w:val="28"/>
          <w:lang w:val="ru-RU"/>
        </w:rPr>
      </w:pPr>
    </w:p>
    <w:p w14:paraId="0C92E902" w14:textId="2EFB3FC3" w:rsidR="00E4319B" w:rsidRDefault="00E4319B" w:rsidP="00BD71FC">
      <w:pPr>
        <w:spacing w:after="120" w:line="240" w:lineRule="auto"/>
        <w:rPr>
          <w:rFonts w:eastAsia="Calibri" w:cs="Times New Roman"/>
          <w:b/>
          <w:sz w:val="28"/>
          <w:szCs w:val="28"/>
          <w:lang w:val="ru-RU"/>
        </w:rPr>
      </w:pPr>
    </w:p>
    <w:p w14:paraId="74D6DE84" w14:textId="2A8EACCE" w:rsidR="004046BB" w:rsidRDefault="004046BB" w:rsidP="00BD71FC">
      <w:pPr>
        <w:spacing w:after="120" w:line="240" w:lineRule="auto"/>
        <w:rPr>
          <w:rFonts w:eastAsia="Calibri" w:cs="Times New Roman"/>
          <w:b/>
          <w:sz w:val="28"/>
          <w:szCs w:val="28"/>
          <w:lang w:val="ru-RU"/>
        </w:rPr>
        <w:sectPr w:rsidR="004046BB" w:rsidSect="002B0E4B">
          <w:type w:val="continuous"/>
          <w:pgSz w:w="16834" w:h="11909" w:orient="landscape" w:code="9"/>
          <w:pgMar w:top="1418" w:right="1021" w:bottom="630" w:left="1021" w:header="720" w:footer="0" w:gutter="0"/>
          <w:cols w:space="101"/>
          <w:docGrid w:linePitch="360"/>
        </w:sectPr>
      </w:pPr>
    </w:p>
    <w:p w14:paraId="7D19EC7A" w14:textId="2E0716DB" w:rsidR="004046BB" w:rsidRDefault="004046BB" w:rsidP="00BD71FC">
      <w:pPr>
        <w:spacing w:after="120" w:line="240" w:lineRule="auto"/>
        <w:rPr>
          <w:rFonts w:eastAsia="Calibri" w:cs="Times New Roman"/>
          <w:b/>
          <w:sz w:val="28"/>
          <w:szCs w:val="28"/>
          <w:lang w:val="ru-RU"/>
        </w:rPr>
        <w:sectPr w:rsidR="004046BB" w:rsidSect="00F716B1">
          <w:type w:val="continuous"/>
          <w:pgSz w:w="16834" w:h="11909" w:orient="landscape" w:code="9"/>
          <w:pgMar w:top="1418" w:right="1021" w:bottom="630" w:left="1021" w:header="720" w:footer="0" w:gutter="0"/>
          <w:cols w:num="2" w:space="101"/>
          <w:docGrid w:linePitch="360"/>
        </w:sectPr>
      </w:pPr>
    </w:p>
    <w:p w14:paraId="3065BBC7" w14:textId="285EF554" w:rsidR="00C004F2" w:rsidRPr="00A13550" w:rsidRDefault="007B5583" w:rsidP="00914BE9">
      <w:pPr>
        <w:pStyle w:val="Heading2"/>
        <w:rPr>
          <w:rFonts w:eastAsia="Calibri"/>
          <w:lang w:val="ru-RU"/>
        </w:rPr>
      </w:pPr>
      <w:bookmarkStart w:id="2" w:name="_1.4._Кључни_изазови"/>
      <w:bookmarkEnd w:id="2"/>
      <w:r>
        <w:rPr>
          <w:rFonts w:eastAsia="Calibri"/>
          <w:lang w:val="ru-RU"/>
        </w:rPr>
        <w:lastRenderedPageBreak/>
        <w:t xml:space="preserve">1.4. </w:t>
      </w:r>
      <w:r w:rsidR="00DA30F2" w:rsidRPr="00A13550">
        <w:rPr>
          <w:rFonts w:eastAsia="Calibri"/>
          <w:lang w:val="ru-RU"/>
        </w:rPr>
        <w:t>Кључни изазови</w:t>
      </w:r>
    </w:p>
    <w:p w14:paraId="31B4876D" w14:textId="77777777" w:rsidR="00223AB4" w:rsidRDefault="00EB42C9" w:rsidP="000748AC">
      <w:pPr>
        <w:spacing w:after="120" w:line="240" w:lineRule="auto"/>
        <w:ind w:firstLine="720"/>
        <w:jc w:val="both"/>
        <w:rPr>
          <w:rFonts w:eastAsia="Calibri" w:cs="Times New Roman"/>
          <w:szCs w:val="24"/>
          <w:lang w:val="ru-RU"/>
        </w:rPr>
      </w:pPr>
      <w:r>
        <w:rPr>
          <w:rFonts w:eastAsia="Calibri" w:cs="Times New Roman"/>
          <w:szCs w:val="24"/>
          <w:lang w:val="ru-RU"/>
        </w:rPr>
        <w:t>Досадашња имплементација Акционог плана</w:t>
      </w:r>
      <w:r w:rsidR="000070AF">
        <w:rPr>
          <w:rFonts w:eastAsia="Calibri" w:cs="Times New Roman"/>
          <w:szCs w:val="24"/>
          <w:lang w:val="ru-RU"/>
        </w:rPr>
        <w:t xml:space="preserve"> одвијала се у битно промењеним околностима у односу на период када је исти доношен, тако да је и спровођење самих обавеза било праћено различитим изазовима који су се одр</w:t>
      </w:r>
      <w:r w:rsidR="00223AB4">
        <w:rPr>
          <w:rFonts w:eastAsia="Calibri" w:cs="Times New Roman"/>
          <w:szCs w:val="24"/>
          <w:lang w:val="ru-RU"/>
        </w:rPr>
        <w:t>азили на степен имплементације.</w:t>
      </w:r>
    </w:p>
    <w:p w14:paraId="2D0B12F3" w14:textId="32070EF9" w:rsidR="00846D01" w:rsidRDefault="0047110D" w:rsidP="000748AC">
      <w:pPr>
        <w:spacing w:after="120" w:line="240" w:lineRule="auto"/>
        <w:ind w:firstLine="720"/>
        <w:jc w:val="both"/>
        <w:rPr>
          <w:rFonts w:eastAsia="Calibri" w:cs="Times New Roman"/>
          <w:szCs w:val="24"/>
          <w:lang w:val="ru-RU"/>
        </w:rPr>
      </w:pPr>
      <w:r>
        <w:rPr>
          <w:rFonts w:eastAsia="Calibri" w:cs="Times New Roman"/>
          <w:szCs w:val="24"/>
          <w:lang w:val="ru-RU"/>
        </w:rPr>
        <w:t xml:space="preserve">У том смислу, током  2024. и 2025. године дошло је до </w:t>
      </w:r>
      <w:r w:rsidRPr="00CD26EF">
        <w:rPr>
          <w:rFonts w:eastAsia="Calibri" w:cs="Times New Roman"/>
          <w:b/>
          <w:szCs w:val="24"/>
          <w:lang w:val="ru-RU"/>
        </w:rPr>
        <w:t>промене Владе у два наврата</w:t>
      </w:r>
      <w:r>
        <w:rPr>
          <w:rFonts w:eastAsia="Calibri" w:cs="Times New Roman"/>
          <w:szCs w:val="24"/>
          <w:lang w:val="ru-RU"/>
        </w:rPr>
        <w:t>,</w:t>
      </w:r>
      <w:r>
        <w:rPr>
          <w:rStyle w:val="FootnoteReference"/>
          <w:rFonts w:eastAsia="Calibri" w:cs="Times New Roman"/>
          <w:szCs w:val="24"/>
          <w:lang w:val="ru-RU"/>
        </w:rPr>
        <w:footnoteReference w:id="8"/>
      </w:r>
      <w:r>
        <w:rPr>
          <w:rFonts w:eastAsia="Calibri" w:cs="Times New Roman"/>
          <w:szCs w:val="24"/>
          <w:lang w:val="ru-RU"/>
        </w:rPr>
        <w:t xml:space="preserve"> </w:t>
      </w:r>
      <w:r w:rsidR="00BB4E4E">
        <w:rPr>
          <w:rFonts w:eastAsia="Calibri" w:cs="Times New Roman"/>
          <w:szCs w:val="24"/>
          <w:lang w:val="ru-RU"/>
        </w:rPr>
        <w:t>уз вишемесечне</w:t>
      </w:r>
      <w:r>
        <w:rPr>
          <w:rFonts w:eastAsia="Calibri" w:cs="Times New Roman"/>
          <w:szCs w:val="24"/>
          <w:lang w:val="ru-RU"/>
        </w:rPr>
        <w:t xml:space="preserve"> </w:t>
      </w:r>
      <w:r w:rsidR="00BB4E4E">
        <w:rPr>
          <w:rFonts w:eastAsia="Calibri" w:cs="Times New Roman"/>
          <w:szCs w:val="24"/>
          <w:lang w:val="ru-RU"/>
        </w:rPr>
        <w:t>техничке мандате</w:t>
      </w:r>
      <w:r>
        <w:rPr>
          <w:rFonts w:eastAsia="Calibri" w:cs="Times New Roman"/>
          <w:szCs w:val="24"/>
          <w:lang w:val="ru-RU"/>
        </w:rPr>
        <w:t xml:space="preserve">, што је битно утицало на функционисање </w:t>
      </w:r>
      <w:r w:rsidR="00846D01">
        <w:rPr>
          <w:rFonts w:eastAsia="Calibri" w:cs="Times New Roman"/>
          <w:szCs w:val="24"/>
          <w:lang w:val="ru-RU"/>
        </w:rPr>
        <w:t xml:space="preserve">и рад </w:t>
      </w:r>
      <w:r>
        <w:rPr>
          <w:rFonts w:eastAsia="Calibri" w:cs="Times New Roman"/>
          <w:szCs w:val="24"/>
          <w:lang w:val="ru-RU"/>
        </w:rPr>
        <w:t>органа државне управе</w:t>
      </w:r>
      <w:r w:rsidR="002B3F48">
        <w:rPr>
          <w:rFonts w:eastAsia="Calibri" w:cs="Times New Roman"/>
          <w:szCs w:val="24"/>
          <w:lang w:val="ru-RU"/>
        </w:rPr>
        <w:t>,</w:t>
      </w:r>
      <w:r w:rsidR="00E83E0A">
        <w:rPr>
          <w:rFonts w:eastAsia="Calibri" w:cs="Times New Roman"/>
          <w:szCs w:val="24"/>
          <w:lang w:val="ru-RU"/>
        </w:rPr>
        <w:t xml:space="preserve"> и последично довело до перосналних промена у органима, укључујући и</w:t>
      </w:r>
      <w:r w:rsidR="00846D01">
        <w:rPr>
          <w:rFonts w:eastAsia="Calibri" w:cs="Times New Roman"/>
          <w:szCs w:val="24"/>
          <w:lang w:val="ru-RU"/>
        </w:rPr>
        <w:t xml:space="preserve"> промене</w:t>
      </w:r>
      <w:r w:rsidR="00E83E0A">
        <w:rPr>
          <w:rFonts w:eastAsia="Calibri" w:cs="Times New Roman"/>
          <w:szCs w:val="24"/>
          <w:lang w:val="ru-RU"/>
        </w:rPr>
        <w:t xml:space="preserve"> на нивоу доносилаца одлука</w:t>
      </w:r>
      <w:r>
        <w:rPr>
          <w:rFonts w:eastAsia="Calibri" w:cs="Times New Roman"/>
          <w:szCs w:val="24"/>
          <w:lang w:val="ru-RU"/>
        </w:rPr>
        <w:t>.</w:t>
      </w:r>
      <w:r w:rsidR="00BB4E4E">
        <w:rPr>
          <w:rFonts w:eastAsia="Calibri" w:cs="Times New Roman"/>
          <w:szCs w:val="24"/>
          <w:lang w:val="ru-RU"/>
        </w:rPr>
        <w:t xml:space="preserve"> </w:t>
      </w:r>
      <w:r w:rsidR="00E83E0A">
        <w:rPr>
          <w:rFonts w:eastAsia="Calibri" w:cs="Times New Roman"/>
          <w:szCs w:val="24"/>
          <w:lang w:val="ru-RU"/>
        </w:rPr>
        <w:t>Истовремено, с обзиром на тех</w:t>
      </w:r>
      <w:r w:rsidR="00846D01">
        <w:rPr>
          <w:rFonts w:eastAsia="Calibri" w:cs="Times New Roman"/>
          <w:szCs w:val="24"/>
          <w:lang w:val="ru-RU"/>
        </w:rPr>
        <w:t>н</w:t>
      </w:r>
      <w:r w:rsidR="00E83E0A">
        <w:rPr>
          <w:rFonts w:eastAsia="Calibri" w:cs="Times New Roman"/>
          <w:szCs w:val="24"/>
          <w:lang w:val="ru-RU"/>
        </w:rPr>
        <w:t xml:space="preserve">ички мандат Владе, али и чињеницу да је Народна скупштина била распуштена услед избора, </w:t>
      </w:r>
      <w:r w:rsidR="00E83E0A" w:rsidRPr="00CD26EF">
        <w:rPr>
          <w:rFonts w:eastAsia="Calibri" w:cs="Times New Roman"/>
          <w:b/>
          <w:szCs w:val="24"/>
          <w:lang w:val="ru-RU"/>
        </w:rPr>
        <w:t>законодавна активност је била значајно успорена</w:t>
      </w:r>
      <w:r w:rsidR="00E83E0A">
        <w:rPr>
          <w:rFonts w:eastAsia="Calibri" w:cs="Times New Roman"/>
          <w:szCs w:val="24"/>
          <w:lang w:val="ru-RU"/>
        </w:rPr>
        <w:t xml:space="preserve">, што се одразило на имплементацију оних обавеза које подразумевају доношење или измену постојеће регулативе. Пример такве обавезе је Обавеза 5. </w:t>
      </w:r>
      <w:r w:rsidR="00E83E0A" w:rsidRPr="00E83E0A">
        <w:rPr>
          <w:rFonts w:eastAsia="Calibri" w:cs="Times New Roman"/>
          <w:szCs w:val="24"/>
          <w:lang w:val="ru-RU"/>
        </w:rPr>
        <w:t>Проактивна управа - информације „на клик“</w:t>
      </w:r>
      <w:r w:rsidR="00E83E0A">
        <w:rPr>
          <w:rFonts w:eastAsia="Calibri" w:cs="Times New Roman"/>
          <w:szCs w:val="24"/>
          <w:lang w:val="ru-RU"/>
        </w:rPr>
        <w:t xml:space="preserve">, која подразумева измену </w:t>
      </w:r>
      <w:r w:rsidR="00E83E0A" w:rsidRPr="00E83E0A">
        <w:rPr>
          <w:rFonts w:eastAsia="Calibri" w:cs="Times New Roman"/>
          <w:szCs w:val="24"/>
          <w:lang w:val="ru-RU"/>
        </w:rPr>
        <w:t>Уредбе о ближим условима за израду и одржавање веб презентација органа</w:t>
      </w:r>
      <w:r w:rsidR="00E83E0A">
        <w:rPr>
          <w:rFonts w:eastAsia="Calibri" w:cs="Times New Roman"/>
          <w:szCs w:val="24"/>
          <w:lang w:val="ru-RU"/>
        </w:rPr>
        <w:t xml:space="preserve">, </w:t>
      </w:r>
      <w:r w:rsidR="00846D01">
        <w:rPr>
          <w:rFonts w:eastAsia="Calibri" w:cs="Times New Roman"/>
          <w:szCs w:val="24"/>
          <w:lang w:val="ru-RU"/>
        </w:rPr>
        <w:t xml:space="preserve">а </w:t>
      </w:r>
      <w:r w:rsidR="00E83E0A">
        <w:rPr>
          <w:rFonts w:eastAsia="Calibri" w:cs="Times New Roman"/>
          <w:szCs w:val="24"/>
          <w:lang w:val="ru-RU"/>
        </w:rPr>
        <w:t xml:space="preserve">чији је </w:t>
      </w:r>
      <w:r w:rsidR="00223AB4">
        <w:rPr>
          <w:rFonts w:eastAsia="Calibri" w:cs="Times New Roman"/>
          <w:szCs w:val="24"/>
          <w:lang w:val="ru-RU"/>
        </w:rPr>
        <w:t>предулов да претходно буде изме</w:t>
      </w:r>
      <w:r w:rsidR="00E83E0A">
        <w:rPr>
          <w:rFonts w:eastAsia="Calibri" w:cs="Times New Roman"/>
          <w:szCs w:val="24"/>
          <w:lang w:val="ru-RU"/>
        </w:rPr>
        <w:t xml:space="preserve">њен Закон о електронској управи. С обзиром да из наведених разлога предметни закон још увек није измењен, није било могуће приступити раду на изменама Уредбе, иако је </w:t>
      </w:r>
      <w:r w:rsidR="00223AB4">
        <w:rPr>
          <w:rFonts w:eastAsia="Calibri" w:cs="Times New Roman"/>
          <w:szCs w:val="24"/>
          <w:lang w:val="ru-RU"/>
        </w:rPr>
        <w:t>извршено</w:t>
      </w:r>
      <w:r w:rsidR="00223AB4" w:rsidRPr="00E83E0A">
        <w:rPr>
          <w:rFonts w:eastAsia="Calibri" w:cs="Times New Roman"/>
          <w:szCs w:val="24"/>
          <w:lang w:val="ru-RU"/>
        </w:rPr>
        <w:t xml:space="preserve"> </w:t>
      </w:r>
      <w:r w:rsidR="00E83E0A" w:rsidRPr="00E83E0A">
        <w:rPr>
          <w:rFonts w:eastAsia="Calibri" w:cs="Times New Roman"/>
          <w:szCs w:val="24"/>
          <w:lang w:val="ru-RU"/>
        </w:rPr>
        <w:t>почетно</w:t>
      </w:r>
      <w:r w:rsidR="00223AB4">
        <w:rPr>
          <w:rFonts w:eastAsia="Calibri" w:cs="Times New Roman"/>
          <w:szCs w:val="24"/>
          <w:lang w:val="ru-RU"/>
        </w:rPr>
        <w:t xml:space="preserve"> </w:t>
      </w:r>
      <w:r w:rsidR="00E83E0A" w:rsidRPr="00E83E0A">
        <w:rPr>
          <w:rFonts w:eastAsia="Calibri" w:cs="Times New Roman"/>
          <w:szCs w:val="24"/>
          <w:lang w:val="ru-RU"/>
        </w:rPr>
        <w:t xml:space="preserve">мапирање садржаја и свих врста информација које су органи дужни да објављују на веб страницама у складу са важећом регулативом на узорку од 52 закона и 110 подзаконских аката који су у примени </w:t>
      </w:r>
      <w:r w:rsidR="00E83E0A" w:rsidRPr="00223AB4">
        <w:rPr>
          <w:rFonts w:eastAsia="Calibri" w:cs="Times New Roman"/>
          <w:szCs w:val="24"/>
          <w:lang w:val="ru-RU"/>
        </w:rPr>
        <w:t>(активност 1)</w:t>
      </w:r>
      <w:r w:rsidR="00223AB4" w:rsidRPr="00223AB4">
        <w:rPr>
          <w:rFonts w:eastAsia="Calibri" w:cs="Times New Roman"/>
          <w:szCs w:val="24"/>
          <w:lang w:val="ru-RU"/>
        </w:rPr>
        <w:t>.</w:t>
      </w:r>
      <w:r w:rsidR="00223AB4">
        <w:rPr>
          <w:rFonts w:eastAsia="Calibri" w:cs="Times New Roman"/>
          <w:szCs w:val="24"/>
          <w:lang w:val="ru-RU"/>
        </w:rPr>
        <w:t xml:space="preserve"> Поред наведених, изазов који је посебно дошао до изражаја током </w:t>
      </w:r>
      <w:r w:rsidR="00CD26EF">
        <w:rPr>
          <w:rFonts w:eastAsia="Calibri" w:cs="Times New Roman"/>
          <w:szCs w:val="24"/>
          <w:lang w:val="ru-RU"/>
        </w:rPr>
        <w:t xml:space="preserve">досадашње имплементације огледа се у </w:t>
      </w:r>
      <w:r w:rsidR="00CD26EF" w:rsidRPr="00CD26EF">
        <w:rPr>
          <w:rFonts w:eastAsia="Calibri" w:cs="Times New Roman"/>
          <w:b/>
          <w:szCs w:val="24"/>
          <w:lang w:val="ru-RU"/>
        </w:rPr>
        <w:t>изостанку</w:t>
      </w:r>
      <w:r w:rsidR="00CD26EF">
        <w:rPr>
          <w:rFonts w:eastAsia="Calibri" w:cs="Times New Roman"/>
          <w:b/>
          <w:szCs w:val="24"/>
          <w:lang w:val="ru-RU"/>
        </w:rPr>
        <w:t xml:space="preserve"> планиране донаторске подршке</w:t>
      </w:r>
      <w:r w:rsidR="00CD26EF" w:rsidRPr="00CD26EF">
        <w:rPr>
          <w:rFonts w:eastAsia="Calibri" w:cs="Times New Roman"/>
          <w:b/>
          <w:szCs w:val="24"/>
          <w:lang w:val="ru-RU"/>
        </w:rPr>
        <w:t xml:space="preserve"> за реализацију појединих обавеза</w:t>
      </w:r>
      <w:r w:rsidR="00CD26EF">
        <w:rPr>
          <w:rFonts w:eastAsia="Calibri" w:cs="Times New Roman"/>
          <w:b/>
          <w:szCs w:val="24"/>
          <w:lang w:val="ru-RU"/>
        </w:rPr>
        <w:t xml:space="preserve">. </w:t>
      </w:r>
      <w:r w:rsidR="00CD26EF" w:rsidRPr="00CD26EF">
        <w:rPr>
          <w:rFonts w:eastAsia="Calibri" w:cs="Times New Roman"/>
          <w:szCs w:val="24"/>
          <w:lang w:val="ru-RU"/>
        </w:rPr>
        <w:t>Наиме, у случају чак три обавезе</w:t>
      </w:r>
      <w:r w:rsidR="00CD26EF">
        <w:rPr>
          <w:rFonts w:eastAsia="Calibri" w:cs="Times New Roman"/>
          <w:szCs w:val="24"/>
          <w:lang w:val="ru-RU"/>
        </w:rPr>
        <w:t xml:space="preserve"> није дошло до реализације донаторске подршке која је била иницијано планирана, </w:t>
      </w:r>
      <w:r w:rsidR="002B3F48">
        <w:rPr>
          <w:rFonts w:eastAsia="Calibri" w:cs="Times New Roman"/>
          <w:szCs w:val="24"/>
          <w:lang w:val="ru-RU"/>
        </w:rPr>
        <w:t>што је утицало на динамику имплементације</w:t>
      </w:r>
      <w:r w:rsidR="00CD26EF">
        <w:rPr>
          <w:rFonts w:eastAsia="Calibri" w:cs="Times New Roman"/>
          <w:szCs w:val="24"/>
          <w:lang w:val="ru-RU"/>
        </w:rPr>
        <w:t>.</w:t>
      </w:r>
      <w:r w:rsidR="00846D01">
        <w:rPr>
          <w:rFonts w:eastAsia="Calibri" w:cs="Times New Roman"/>
          <w:szCs w:val="24"/>
          <w:lang w:val="ru-RU"/>
        </w:rPr>
        <w:t xml:space="preserve"> Конкретно, овај изазов се материјализовао када су упитању следеће обавезе:</w:t>
      </w:r>
    </w:p>
    <w:p w14:paraId="6F5AE2D2" w14:textId="74C3E4D4" w:rsidR="00E83E0A" w:rsidRPr="00846D01" w:rsidRDefault="00846D01" w:rsidP="009D265F">
      <w:pPr>
        <w:pStyle w:val="ListParagraph"/>
        <w:numPr>
          <w:ilvl w:val="0"/>
          <w:numId w:val="6"/>
        </w:numPr>
        <w:spacing w:after="120" w:line="240" w:lineRule="auto"/>
        <w:jc w:val="both"/>
        <w:rPr>
          <w:rFonts w:ascii="Times New Roman" w:hAnsi="Times New Roman"/>
          <w:sz w:val="24"/>
          <w:szCs w:val="24"/>
          <w:lang w:val="ru-RU"/>
        </w:rPr>
      </w:pPr>
      <w:r w:rsidRPr="00846D01">
        <w:rPr>
          <w:rFonts w:ascii="Times New Roman" w:hAnsi="Times New Roman"/>
          <w:sz w:val="24"/>
          <w:szCs w:val="24"/>
          <w:lang w:val="ru-RU"/>
        </w:rPr>
        <w:t>Обавеза 2. Ка квалитетнијем учешћу грађана у изради прописа и докумената јавних политика - одустало се од израде свеобухватне компаративне анализе, са препорукама за унапређење учешћа јавности у изради прописа и докумената јавних политика</w:t>
      </w:r>
      <w:r w:rsidR="00DD22C4">
        <w:rPr>
          <w:rFonts w:ascii="Times New Roman" w:hAnsi="Times New Roman"/>
          <w:sz w:val="24"/>
          <w:szCs w:val="24"/>
          <w:lang w:val="ru-RU"/>
        </w:rPr>
        <w:t>,</w:t>
      </w:r>
      <w:r w:rsidR="002B3F48">
        <w:rPr>
          <w:rFonts w:ascii="Times New Roman" w:hAnsi="Times New Roman"/>
          <w:sz w:val="24"/>
          <w:szCs w:val="24"/>
          <w:lang w:val="ru-RU"/>
        </w:rPr>
        <w:t xml:space="preserve"> на начин </w:t>
      </w:r>
      <w:r w:rsidR="00DD22C4">
        <w:rPr>
          <w:rFonts w:ascii="Times New Roman" w:hAnsi="Times New Roman"/>
          <w:sz w:val="24"/>
          <w:szCs w:val="24"/>
          <w:lang w:val="ru-RU"/>
        </w:rPr>
        <w:t>како</w:t>
      </w:r>
      <w:r w:rsidR="002B3F48">
        <w:rPr>
          <w:rFonts w:ascii="Times New Roman" w:hAnsi="Times New Roman"/>
          <w:sz w:val="24"/>
          <w:szCs w:val="24"/>
          <w:lang w:val="ru-RU"/>
        </w:rPr>
        <w:t xml:space="preserve"> је то било планирано Акционим планом</w:t>
      </w:r>
      <w:r w:rsidRPr="00846D01">
        <w:rPr>
          <w:rFonts w:ascii="Times New Roman" w:hAnsi="Times New Roman"/>
          <w:sz w:val="24"/>
          <w:szCs w:val="24"/>
          <w:lang w:val="ru-RU"/>
        </w:rPr>
        <w:t xml:space="preserve"> (активност 1)</w:t>
      </w:r>
      <w:r w:rsidR="002B3F48">
        <w:rPr>
          <w:rFonts w:ascii="Times New Roman" w:hAnsi="Times New Roman"/>
          <w:sz w:val="24"/>
          <w:szCs w:val="24"/>
          <w:lang w:val="ru-RU"/>
        </w:rPr>
        <w:t>;</w:t>
      </w:r>
    </w:p>
    <w:p w14:paraId="7072B1F9" w14:textId="3BDD42B0" w:rsidR="00846D01" w:rsidRPr="00846D01" w:rsidRDefault="00846D01" w:rsidP="009D265F">
      <w:pPr>
        <w:pStyle w:val="ListParagraph"/>
        <w:numPr>
          <w:ilvl w:val="0"/>
          <w:numId w:val="6"/>
        </w:numPr>
        <w:spacing w:after="120" w:line="240" w:lineRule="auto"/>
        <w:jc w:val="both"/>
        <w:rPr>
          <w:rFonts w:ascii="Times New Roman" w:hAnsi="Times New Roman"/>
          <w:sz w:val="24"/>
          <w:szCs w:val="24"/>
          <w:lang w:val="ru-RU"/>
        </w:rPr>
      </w:pPr>
      <w:r w:rsidRPr="00846D01">
        <w:rPr>
          <w:rFonts w:ascii="Times New Roman" w:hAnsi="Times New Roman"/>
          <w:sz w:val="24"/>
          <w:szCs w:val="24"/>
          <w:lang w:val="ru-RU"/>
        </w:rPr>
        <w:t>Обавеза 4. До транспарентнијег трошења буџета кроз унапређење конкурсног поступка доделе средстава организацијама цивилног друштва – обавеза није започета</w:t>
      </w:r>
      <w:r w:rsidR="002B3F48">
        <w:rPr>
          <w:rFonts w:ascii="Times New Roman" w:hAnsi="Times New Roman"/>
          <w:sz w:val="24"/>
          <w:szCs w:val="24"/>
          <w:lang w:val="ru-RU"/>
        </w:rPr>
        <w:t>;</w:t>
      </w:r>
    </w:p>
    <w:p w14:paraId="6329FFAE" w14:textId="2DB81681" w:rsidR="00846D01" w:rsidRPr="00846D01" w:rsidRDefault="00846D01" w:rsidP="009D265F">
      <w:pPr>
        <w:pStyle w:val="ListParagraph"/>
        <w:numPr>
          <w:ilvl w:val="0"/>
          <w:numId w:val="6"/>
        </w:numPr>
        <w:spacing w:after="120" w:line="240" w:lineRule="auto"/>
        <w:jc w:val="both"/>
        <w:rPr>
          <w:rFonts w:ascii="Times New Roman" w:hAnsi="Times New Roman"/>
          <w:sz w:val="24"/>
          <w:szCs w:val="24"/>
          <w:lang w:val="ru-RU"/>
        </w:rPr>
      </w:pPr>
      <w:r w:rsidRPr="00846D01">
        <w:rPr>
          <w:rFonts w:ascii="Times New Roman" w:hAnsi="Times New Roman"/>
          <w:sz w:val="24"/>
          <w:szCs w:val="24"/>
          <w:lang w:val="ru-RU"/>
        </w:rPr>
        <w:t>Обавеза 10. Јавне услуге по мери грађана</w:t>
      </w:r>
      <w:r w:rsidR="00C534F3">
        <w:rPr>
          <w:rFonts w:ascii="Times New Roman" w:hAnsi="Times New Roman"/>
          <w:sz w:val="24"/>
          <w:szCs w:val="24"/>
          <w:lang w:val="ru-RU"/>
        </w:rPr>
        <w:t xml:space="preserve"> – </w:t>
      </w:r>
      <w:r w:rsidR="00B56168">
        <w:rPr>
          <w:rFonts w:ascii="Times New Roman" w:hAnsi="Times New Roman"/>
          <w:sz w:val="24"/>
          <w:szCs w:val="24"/>
          <w:lang w:val="ru-RU"/>
        </w:rPr>
        <w:t>о</w:t>
      </w:r>
      <w:r w:rsidR="00B56168" w:rsidRPr="00B56168">
        <w:rPr>
          <w:rFonts w:ascii="Times New Roman" w:hAnsi="Times New Roman"/>
          <w:sz w:val="24"/>
          <w:szCs w:val="24"/>
          <w:lang w:val="ru-RU"/>
        </w:rPr>
        <w:t>граничени напредак</w:t>
      </w:r>
      <w:r w:rsidR="00B56168">
        <w:rPr>
          <w:rFonts w:ascii="Times New Roman" w:hAnsi="Times New Roman"/>
          <w:sz w:val="24"/>
          <w:szCs w:val="24"/>
          <w:lang w:val="ru-RU"/>
        </w:rPr>
        <w:t xml:space="preserve">, уз </w:t>
      </w:r>
      <w:r w:rsidR="00C534F3">
        <w:rPr>
          <w:rFonts w:ascii="Times New Roman" w:hAnsi="Times New Roman"/>
          <w:sz w:val="24"/>
          <w:szCs w:val="24"/>
          <w:lang w:val="ru-RU"/>
        </w:rPr>
        <w:t>значајно кашњење у имплементацији</w:t>
      </w:r>
      <w:r w:rsidRPr="00846D01">
        <w:rPr>
          <w:rFonts w:ascii="Times New Roman" w:hAnsi="Times New Roman"/>
          <w:sz w:val="24"/>
          <w:szCs w:val="24"/>
          <w:lang w:val="ru-RU"/>
        </w:rPr>
        <w:t>.</w:t>
      </w:r>
    </w:p>
    <w:p w14:paraId="05F64027" w14:textId="2E50D08A" w:rsidR="00223AB4" w:rsidRDefault="00846D01" w:rsidP="00846D01">
      <w:pPr>
        <w:spacing w:after="120" w:line="240" w:lineRule="auto"/>
        <w:jc w:val="both"/>
        <w:rPr>
          <w:szCs w:val="24"/>
          <w:lang w:val="ru-RU"/>
        </w:rPr>
      </w:pPr>
      <w:r>
        <w:rPr>
          <w:szCs w:val="24"/>
          <w:lang w:val="ru-RU"/>
        </w:rPr>
        <w:t xml:space="preserve">Ипак, за сваку од наведених обавеза су у међувремену </w:t>
      </w:r>
      <w:r w:rsidR="002B3F48">
        <w:rPr>
          <w:szCs w:val="24"/>
          <w:lang w:val="ru-RU"/>
        </w:rPr>
        <w:t xml:space="preserve">нађена </w:t>
      </w:r>
      <w:r>
        <w:rPr>
          <w:szCs w:val="24"/>
          <w:lang w:val="ru-RU"/>
        </w:rPr>
        <w:t>алтернативна решења</w:t>
      </w:r>
      <w:r w:rsidR="0072187D">
        <w:rPr>
          <w:szCs w:val="24"/>
          <w:lang w:val="ru-RU"/>
        </w:rPr>
        <w:t xml:space="preserve"> или су преговори тренутно у току</w:t>
      </w:r>
      <w:r>
        <w:rPr>
          <w:szCs w:val="24"/>
          <w:lang w:val="ru-RU"/>
        </w:rPr>
        <w:t xml:space="preserve">, </w:t>
      </w:r>
      <w:r w:rsidR="0072187D">
        <w:rPr>
          <w:szCs w:val="24"/>
          <w:lang w:val="ru-RU"/>
        </w:rPr>
        <w:t>о чему се</w:t>
      </w:r>
      <w:r>
        <w:rPr>
          <w:szCs w:val="24"/>
          <w:lang w:val="ru-RU"/>
        </w:rPr>
        <w:t xml:space="preserve"> детљаније </w:t>
      </w:r>
      <w:r w:rsidR="0072187D">
        <w:rPr>
          <w:szCs w:val="24"/>
          <w:lang w:val="ru-RU"/>
        </w:rPr>
        <w:t>може видети</w:t>
      </w:r>
      <w:r>
        <w:rPr>
          <w:szCs w:val="24"/>
          <w:lang w:val="ru-RU"/>
        </w:rPr>
        <w:t xml:space="preserve"> у наредном по</w:t>
      </w:r>
      <w:r w:rsidR="002B3F48">
        <w:rPr>
          <w:szCs w:val="24"/>
          <w:lang w:val="ru-RU"/>
        </w:rPr>
        <w:t>главу код сваке од обавеза.</w:t>
      </w:r>
    </w:p>
    <w:p w14:paraId="7DACFB9A" w14:textId="14526CCF" w:rsidR="00846D01" w:rsidRDefault="002B3F48" w:rsidP="00DD22C4">
      <w:pPr>
        <w:spacing w:after="120" w:line="240" w:lineRule="auto"/>
        <w:ind w:firstLine="720"/>
        <w:jc w:val="both"/>
        <w:rPr>
          <w:szCs w:val="24"/>
          <w:lang w:val="ru-RU"/>
        </w:rPr>
      </w:pPr>
      <w:r>
        <w:rPr>
          <w:szCs w:val="24"/>
          <w:lang w:val="ru-RU"/>
        </w:rPr>
        <w:t>Генерално гледано, иако су изазови били значајни и захтевали прилагођавање и додатне напоре одговорних институција, није се одустало од реализације нити једне од обавеза из Акционог плана, с тим да је</w:t>
      </w:r>
      <w:r w:rsidR="00B02C19">
        <w:rPr>
          <w:szCs w:val="24"/>
          <w:lang w:val="ru-RU"/>
        </w:rPr>
        <w:t xml:space="preserve"> </w:t>
      </w:r>
      <w:r>
        <w:rPr>
          <w:szCs w:val="24"/>
          <w:lang w:val="ru-RU"/>
        </w:rPr>
        <w:t>то за последицу имало п</w:t>
      </w:r>
      <w:r w:rsidR="00B02C19">
        <w:rPr>
          <w:szCs w:val="24"/>
          <w:lang w:val="ru-RU"/>
        </w:rPr>
        <w:t>р</w:t>
      </w:r>
      <w:r>
        <w:rPr>
          <w:szCs w:val="24"/>
          <w:lang w:val="ru-RU"/>
        </w:rPr>
        <w:t>омењену, односно успорену динамику спровођења и последично померање рокова за имплементацију.</w:t>
      </w:r>
    </w:p>
    <w:p w14:paraId="069A7736" w14:textId="3D176C17" w:rsidR="00DD22C4" w:rsidRDefault="00DD22C4" w:rsidP="00223AB4">
      <w:pPr>
        <w:spacing w:after="120" w:line="240" w:lineRule="auto"/>
        <w:rPr>
          <w:szCs w:val="24"/>
          <w:lang w:val="ru-RU"/>
        </w:rPr>
      </w:pPr>
    </w:p>
    <w:p w14:paraId="240AD863" w14:textId="77777777" w:rsidR="00DD22C4" w:rsidRDefault="00DD22C4" w:rsidP="00665C2F">
      <w:pPr>
        <w:tabs>
          <w:tab w:val="left" w:pos="-2977"/>
        </w:tabs>
        <w:spacing w:after="0" w:line="240" w:lineRule="auto"/>
        <w:jc w:val="center"/>
        <w:rPr>
          <w:rFonts w:eastAsia="Times New Roman" w:cs="Times New Roman"/>
          <w:b/>
          <w:sz w:val="28"/>
          <w:szCs w:val="28"/>
          <w:lang w:val="sr-Cyrl-RS"/>
        </w:rPr>
      </w:pPr>
      <w:r>
        <w:rPr>
          <w:rFonts w:eastAsia="Times New Roman" w:cs="Times New Roman"/>
          <w:b/>
          <w:sz w:val="28"/>
          <w:szCs w:val="28"/>
          <w:lang w:val="sr-Cyrl-RS"/>
        </w:rPr>
        <w:t xml:space="preserve"> </w:t>
      </w:r>
    </w:p>
    <w:p w14:paraId="4F88C1BB" w14:textId="2B6D8818" w:rsidR="002113C0" w:rsidRDefault="007B5583" w:rsidP="00914BE9">
      <w:pPr>
        <w:pStyle w:val="Heading1"/>
        <w:rPr>
          <w:rFonts w:eastAsia="Times New Roman"/>
          <w:lang w:val="sr-Cyrl-RS"/>
        </w:rPr>
      </w:pPr>
      <w:bookmarkStart w:id="3" w:name="_2._СТЕПЕН_СПРОВОЂЕЊА"/>
      <w:bookmarkEnd w:id="3"/>
      <w:r>
        <w:rPr>
          <w:rFonts w:eastAsia="Times New Roman"/>
          <w:lang w:val="sr-Cyrl-RS"/>
        </w:rPr>
        <w:lastRenderedPageBreak/>
        <w:t xml:space="preserve">2. </w:t>
      </w:r>
      <w:r w:rsidR="000748AC">
        <w:rPr>
          <w:rFonts w:eastAsia="Times New Roman"/>
          <w:lang w:val="sr-Cyrl-RS"/>
        </w:rPr>
        <w:t>СТЕПЕН</w:t>
      </w:r>
      <w:r w:rsidR="00F70119">
        <w:rPr>
          <w:rFonts w:eastAsia="Times New Roman"/>
          <w:lang w:val="sr-Cyrl-RS"/>
        </w:rPr>
        <w:t xml:space="preserve"> </w:t>
      </w:r>
      <w:r w:rsidR="00333F0A" w:rsidRPr="00A221C5">
        <w:rPr>
          <w:rFonts w:eastAsia="Times New Roman"/>
          <w:lang w:val="sr-Cyrl-RS"/>
        </w:rPr>
        <w:t>СПРОВ</w:t>
      </w:r>
      <w:r w:rsidR="00147E6E">
        <w:rPr>
          <w:rFonts w:eastAsia="Times New Roman"/>
          <w:lang w:val="sr-Cyrl-RS"/>
        </w:rPr>
        <w:t>ОЂЕЊА ОБАВЕЗА</w:t>
      </w:r>
    </w:p>
    <w:p w14:paraId="4C7CF521" w14:textId="77777777" w:rsidR="00FA6ED5" w:rsidRPr="00FA6ED5" w:rsidRDefault="002A49D8" w:rsidP="002511B6">
      <w:pPr>
        <w:tabs>
          <w:tab w:val="left" w:pos="-2977"/>
        </w:tabs>
        <w:spacing w:line="240" w:lineRule="auto"/>
        <w:jc w:val="center"/>
        <w:rPr>
          <w:rFonts w:eastAsia="Times New Roman" w:cs="Times New Roman"/>
          <w:sz w:val="28"/>
          <w:szCs w:val="28"/>
          <w:lang w:val="sr-Cyrl-RS"/>
        </w:rPr>
      </w:pPr>
      <w:r>
        <w:rPr>
          <w:rFonts w:eastAsia="Times New Roman" w:cs="Times New Roman"/>
          <w:sz w:val="28"/>
          <w:szCs w:val="28"/>
          <w:lang w:val="sr-Cyrl-RS"/>
        </w:rPr>
        <w:t xml:space="preserve">након </w:t>
      </w:r>
      <w:r w:rsidR="006B44B7">
        <w:rPr>
          <w:rFonts w:eastAsia="Times New Roman" w:cs="Times New Roman"/>
          <w:sz w:val="28"/>
          <w:szCs w:val="28"/>
          <w:lang w:val="sr-Cyrl-RS"/>
        </w:rPr>
        <w:t>две године имплементације</w:t>
      </w:r>
      <w:r w:rsidR="00017DF4">
        <w:rPr>
          <w:rFonts w:eastAsia="Times New Roman" w:cs="Times New Roman"/>
          <w:sz w:val="28"/>
          <w:szCs w:val="28"/>
          <w:lang w:val="sr-Cyrl-RS"/>
        </w:rPr>
        <w:t xml:space="preserve"> (</w:t>
      </w:r>
      <w:r w:rsidR="00FA6ED5" w:rsidRPr="00FA6ED5">
        <w:rPr>
          <w:rFonts w:eastAsia="Times New Roman" w:cs="Times New Roman"/>
          <w:sz w:val="28"/>
          <w:szCs w:val="28"/>
          <w:lang w:val="sr-Cyrl-RS"/>
        </w:rPr>
        <w:t>децембар</w:t>
      </w:r>
      <w:r w:rsidR="00FA6ED5">
        <w:rPr>
          <w:rFonts w:eastAsia="Times New Roman" w:cs="Times New Roman"/>
          <w:sz w:val="28"/>
          <w:szCs w:val="28"/>
          <w:lang w:val="sr-Cyrl-RS"/>
        </w:rPr>
        <w:t xml:space="preserve"> </w:t>
      </w:r>
      <w:r w:rsidR="00FA6ED5" w:rsidRPr="00FA6ED5">
        <w:rPr>
          <w:rFonts w:eastAsia="Times New Roman" w:cs="Times New Roman"/>
          <w:sz w:val="28"/>
          <w:szCs w:val="28"/>
          <w:lang w:val="sr-Cyrl-RS"/>
        </w:rPr>
        <w:t>2023</w:t>
      </w:r>
      <w:r w:rsidR="00FA6ED5">
        <w:rPr>
          <w:rFonts w:eastAsia="Times New Roman" w:cs="Times New Roman"/>
          <w:sz w:val="28"/>
          <w:szCs w:val="28"/>
          <w:lang w:val="sr-Cyrl-RS"/>
        </w:rPr>
        <w:t xml:space="preserve"> </w:t>
      </w:r>
      <w:r w:rsidR="006B44B7">
        <w:rPr>
          <w:rFonts w:eastAsia="Times New Roman" w:cs="Times New Roman"/>
          <w:sz w:val="28"/>
          <w:szCs w:val="28"/>
          <w:lang w:val="sr-Cyrl-RS"/>
        </w:rPr>
        <w:t>- децембар 2025</w:t>
      </w:r>
      <w:r w:rsidR="00FA6ED5" w:rsidRPr="00FA6ED5">
        <w:rPr>
          <w:rFonts w:eastAsia="Times New Roman" w:cs="Times New Roman"/>
          <w:sz w:val="28"/>
          <w:szCs w:val="28"/>
          <w:lang w:val="sr-Cyrl-RS"/>
        </w:rPr>
        <w:t>. године</w:t>
      </w:r>
      <w:r w:rsidR="00017DF4">
        <w:rPr>
          <w:rFonts w:eastAsia="Times New Roman" w:cs="Times New Roman"/>
          <w:sz w:val="28"/>
          <w:szCs w:val="28"/>
          <w:lang w:val="sr-Cyrl-RS"/>
        </w:rPr>
        <w:t>)</w:t>
      </w:r>
    </w:p>
    <w:tbl>
      <w:tblPr>
        <w:tblStyle w:val="GridTable5Dark-Accent2"/>
        <w:tblW w:w="146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11184"/>
        <w:gridCol w:w="876"/>
        <w:gridCol w:w="720"/>
        <w:gridCol w:w="819"/>
        <w:gridCol w:w="1076"/>
      </w:tblGrid>
      <w:tr w:rsidR="00D95C2F" w:rsidRPr="002E40FF" w14:paraId="48E2E6DC" w14:textId="77777777" w:rsidTr="00223AB4">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184" w:type="dxa"/>
            <w:vMerge w:val="restart"/>
            <w:tcBorders>
              <w:top w:val="none" w:sz="0" w:space="0" w:color="auto"/>
              <w:left w:val="none" w:sz="0" w:space="0" w:color="auto"/>
              <w:right w:val="none" w:sz="0" w:space="0" w:color="auto"/>
            </w:tcBorders>
            <w:shd w:val="clear" w:color="auto" w:fill="F2F1E5" w:themeFill="accent5" w:themeFillTint="33"/>
            <w:noWrap/>
            <w:vAlign w:val="center"/>
            <w:hideMark/>
          </w:tcPr>
          <w:p w14:paraId="70D4D6CA" w14:textId="77777777" w:rsidR="00D95C2F" w:rsidRPr="002E40FF" w:rsidRDefault="00D95C2F" w:rsidP="00FA6ED5">
            <w:pPr>
              <w:spacing w:beforeLines="40" w:before="96" w:afterLines="40" w:after="96"/>
              <w:ind w:right="-1100"/>
              <w:jc w:val="center"/>
              <w:rPr>
                <w:rFonts w:eastAsia="Times New Roman" w:cs="Times New Roman"/>
                <w:b w:val="0"/>
                <w:bCs w:val="0"/>
                <w:color w:val="auto"/>
                <w:szCs w:val="24"/>
                <w:lang w:val="sr-Cyrl-RS"/>
              </w:rPr>
            </w:pPr>
            <w:r w:rsidRPr="002E40FF">
              <w:rPr>
                <w:rFonts w:eastAsia="Times New Roman" w:cs="Times New Roman"/>
                <w:color w:val="auto"/>
                <w:szCs w:val="24"/>
                <w:lang w:val="sr-Cyrl-RS"/>
              </w:rPr>
              <w:t>НАЗИВ ОБАВЕЗЕ</w:t>
            </w:r>
          </w:p>
        </w:tc>
        <w:tc>
          <w:tcPr>
            <w:tcW w:w="3491" w:type="dxa"/>
            <w:gridSpan w:val="4"/>
            <w:tcBorders>
              <w:top w:val="none" w:sz="0" w:space="0" w:color="auto"/>
              <w:left w:val="none" w:sz="0" w:space="0" w:color="auto"/>
              <w:right w:val="none" w:sz="0" w:space="0" w:color="auto"/>
            </w:tcBorders>
            <w:shd w:val="clear" w:color="auto" w:fill="F2F1E5" w:themeFill="accent5" w:themeFillTint="33"/>
            <w:vAlign w:val="center"/>
            <w:hideMark/>
          </w:tcPr>
          <w:p w14:paraId="3041017D" w14:textId="77777777" w:rsidR="00D95C2F" w:rsidRPr="002E40FF" w:rsidRDefault="00F70119" w:rsidP="00FA6ED5">
            <w:pPr>
              <w:spacing w:beforeLines="40" w:before="96" w:afterLines="40" w:after="96"/>
              <w:ind w:right="1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color w:val="auto"/>
                <w:szCs w:val="24"/>
                <w:lang w:val="sr-Cyrl-RS"/>
              </w:rPr>
              <w:t xml:space="preserve">Степен </w:t>
            </w:r>
            <w:r w:rsidR="00D95C2F" w:rsidRPr="002E40FF">
              <w:rPr>
                <w:rFonts w:eastAsia="Times New Roman" w:cs="Times New Roman"/>
                <w:color w:val="auto"/>
                <w:szCs w:val="24"/>
              </w:rPr>
              <w:t>имплементације</w:t>
            </w:r>
          </w:p>
        </w:tc>
      </w:tr>
      <w:tr w:rsidR="00D95C2F" w:rsidRPr="00F3211A" w14:paraId="75BE9904" w14:textId="77777777" w:rsidTr="00223AB4">
        <w:trPr>
          <w:cnfStyle w:val="000000100000" w:firstRow="0" w:lastRow="0" w:firstColumn="0" w:lastColumn="0" w:oddVBand="0" w:evenVBand="0" w:oddHBand="1" w:evenHBand="0"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11184" w:type="dxa"/>
            <w:vMerge/>
            <w:tcBorders>
              <w:left w:val="none" w:sz="0" w:space="0" w:color="auto"/>
            </w:tcBorders>
            <w:shd w:val="clear" w:color="auto" w:fill="F2F1E5" w:themeFill="accent5" w:themeFillTint="33"/>
            <w:noWrap/>
            <w:hideMark/>
          </w:tcPr>
          <w:p w14:paraId="43BF6694" w14:textId="77777777" w:rsidR="00D95C2F" w:rsidRPr="002E40FF" w:rsidRDefault="00D95C2F" w:rsidP="00FA6ED5">
            <w:pPr>
              <w:spacing w:beforeLines="40" w:before="96" w:afterLines="40" w:after="96"/>
              <w:ind w:right="-1100"/>
              <w:rPr>
                <w:rFonts w:eastAsia="Times New Roman" w:cs="Times New Roman"/>
                <w:b w:val="0"/>
                <w:bCs w:val="0"/>
                <w:color w:val="auto"/>
                <w:szCs w:val="24"/>
                <w:lang w:val="sr-Cyrl-RS"/>
              </w:rPr>
            </w:pPr>
          </w:p>
        </w:tc>
        <w:tc>
          <w:tcPr>
            <w:tcW w:w="876" w:type="dxa"/>
            <w:shd w:val="clear" w:color="auto" w:fill="7EA8CA" w:themeFill="background2" w:themeFillShade="BF"/>
            <w:textDirection w:val="btLr"/>
            <w:vAlign w:val="center"/>
            <w:hideMark/>
          </w:tcPr>
          <w:p w14:paraId="20CF21BF" w14:textId="77777777" w:rsidR="00D95C2F" w:rsidRPr="00FA5A79" w:rsidRDefault="00D95C2F" w:rsidP="00FA5A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val="sr-Cyrl-RS"/>
              </w:rPr>
            </w:pPr>
            <w:r w:rsidRPr="00FA5A79">
              <w:rPr>
                <w:rFonts w:eastAsia="Times New Roman" w:cs="Times New Roman"/>
                <w:bCs/>
                <w:sz w:val="18"/>
                <w:szCs w:val="18"/>
                <w:lang w:val="sr-Cyrl-CS"/>
              </w:rPr>
              <w:t>У потпуности или значајан напредак</w:t>
            </w:r>
          </w:p>
        </w:tc>
        <w:tc>
          <w:tcPr>
            <w:tcW w:w="720" w:type="dxa"/>
            <w:shd w:val="clear" w:color="auto" w:fill="F7CD9D" w:themeFill="accent1" w:themeFillTint="66"/>
            <w:textDirection w:val="btLr"/>
            <w:vAlign w:val="center"/>
            <w:hideMark/>
          </w:tcPr>
          <w:p w14:paraId="454E5808" w14:textId="77777777" w:rsidR="00D95C2F" w:rsidRPr="00FA5A79" w:rsidRDefault="00D95C2F" w:rsidP="00FA5A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FA5A79">
              <w:rPr>
                <w:rFonts w:eastAsia="Times New Roman" w:cs="Times New Roman"/>
                <w:bCs/>
                <w:sz w:val="18"/>
                <w:szCs w:val="18"/>
                <w:lang w:val="sr-Cyrl-CS"/>
              </w:rPr>
              <w:t>Ограничени напредак</w:t>
            </w:r>
          </w:p>
        </w:tc>
        <w:tc>
          <w:tcPr>
            <w:tcW w:w="819" w:type="dxa"/>
            <w:shd w:val="clear" w:color="auto" w:fill="FF0000"/>
            <w:textDirection w:val="btLr"/>
            <w:vAlign w:val="center"/>
            <w:hideMark/>
          </w:tcPr>
          <w:p w14:paraId="6993F4DC" w14:textId="77777777" w:rsidR="00D95C2F" w:rsidRPr="00FA5A79" w:rsidRDefault="00D95C2F" w:rsidP="00FA5A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val="sr-Cyrl-CS"/>
              </w:rPr>
            </w:pPr>
            <w:r w:rsidRPr="00FA5A79">
              <w:rPr>
                <w:rFonts w:eastAsia="Times New Roman" w:cs="Times New Roman"/>
                <w:bCs/>
                <w:sz w:val="18"/>
                <w:szCs w:val="18"/>
                <w:lang w:val="sr-Cyrl-CS"/>
              </w:rPr>
              <w:t>Није започето/</w:t>
            </w:r>
            <w:r w:rsidR="00A60C7E">
              <w:rPr>
                <w:rFonts w:eastAsia="Times New Roman" w:cs="Times New Roman"/>
                <w:bCs/>
                <w:sz w:val="18"/>
                <w:szCs w:val="18"/>
                <w:lang w:val="sr-Cyrl-CS"/>
              </w:rPr>
              <w:t xml:space="preserve"> </w:t>
            </w:r>
            <w:r w:rsidRPr="00FA5A79">
              <w:rPr>
                <w:rFonts w:eastAsia="Times New Roman" w:cs="Times New Roman"/>
                <w:bCs/>
                <w:sz w:val="18"/>
                <w:szCs w:val="18"/>
                <w:lang w:val="sr-Cyrl-CS"/>
              </w:rPr>
              <w:t>са значајним кашњењем</w:t>
            </w:r>
          </w:p>
        </w:tc>
        <w:tc>
          <w:tcPr>
            <w:tcW w:w="1076" w:type="dxa"/>
            <w:shd w:val="clear" w:color="auto" w:fill="F2F1E5" w:themeFill="accent5" w:themeFillTint="33"/>
            <w:textDirection w:val="btLr"/>
          </w:tcPr>
          <w:p w14:paraId="6C258079" w14:textId="77777777" w:rsidR="00D95C2F" w:rsidRPr="00FA5A79" w:rsidRDefault="00D95C2F" w:rsidP="00FA5A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val="sr-Cyrl-CS"/>
              </w:rPr>
            </w:pPr>
            <w:r w:rsidRPr="00FA5A79">
              <w:rPr>
                <w:rFonts w:eastAsia="Times New Roman" w:cs="Times New Roman"/>
                <w:bCs/>
                <w:sz w:val="18"/>
                <w:szCs w:val="18"/>
                <w:lang w:val="sr-Cyrl-CS"/>
              </w:rPr>
              <w:t>Рок за спровођење из Акционог плана</w:t>
            </w:r>
          </w:p>
        </w:tc>
      </w:tr>
      <w:tr w:rsidR="00D95C2F" w:rsidRPr="002E40FF" w14:paraId="21A2C139" w14:textId="77777777" w:rsidTr="00223AB4">
        <w:trPr>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7EA8CA" w:themeFill="background2" w:themeFillShade="BF"/>
            <w:vAlign w:val="center"/>
            <w:hideMark/>
          </w:tcPr>
          <w:p w14:paraId="2C01206C" w14:textId="77777777" w:rsidR="00D95C2F" w:rsidRPr="00BB7F2B" w:rsidRDefault="00D95C2F" w:rsidP="00FA6ED5">
            <w:pPr>
              <w:spacing w:beforeLines="40" w:before="96" w:afterLines="40" w:after="96"/>
              <w:jc w:val="both"/>
              <w:rPr>
                <w:rFonts w:cs="Times New Roman"/>
                <w:b w:val="0"/>
                <w:color w:val="auto"/>
                <w:szCs w:val="24"/>
                <w:lang w:val="sr-Latn-RS"/>
              </w:rPr>
            </w:pPr>
            <w:r w:rsidRPr="002E40FF">
              <w:rPr>
                <w:rFonts w:cs="Times New Roman"/>
                <w:color w:val="auto"/>
                <w:szCs w:val="24"/>
                <w:lang w:val="sr-Cyrl-RS"/>
              </w:rPr>
              <w:t>ОБАВЕЗА 1</w:t>
            </w:r>
            <w:r w:rsidRPr="002E40FF">
              <w:rPr>
                <w:rFonts w:cs="Times New Roman"/>
                <w:color w:val="auto"/>
                <w:szCs w:val="24"/>
                <w:lang w:val="sr-Latn-RS"/>
              </w:rPr>
              <w:t>.</w:t>
            </w:r>
            <w:r w:rsidRPr="002E40FF">
              <w:rPr>
                <w:rFonts w:cs="Times New Roman"/>
                <w:b w:val="0"/>
                <w:color w:val="auto"/>
                <w:szCs w:val="24"/>
                <w:lang w:val="sr-Cyrl-RS"/>
              </w:rPr>
              <w:t xml:space="preserve"> Електронска народна иницијатива</w:t>
            </w:r>
          </w:p>
        </w:tc>
        <w:tc>
          <w:tcPr>
            <w:tcW w:w="876" w:type="dxa"/>
            <w:shd w:val="clear" w:color="auto" w:fill="7EA8CA" w:themeFill="background2" w:themeFillShade="BF"/>
            <w:noWrap/>
            <w:vAlign w:val="center"/>
            <w:hideMark/>
          </w:tcPr>
          <w:p w14:paraId="42458D5A" w14:textId="77777777" w:rsidR="00D95C2F" w:rsidRPr="00E9035A" w:rsidRDefault="00D95C2F" w:rsidP="00FA6ED5">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E9035A">
              <w:rPr>
                <w:rFonts w:eastAsia="Times New Roman" w:cs="Times New Roman"/>
                <w:b/>
                <w:szCs w:val="24"/>
              </w:rPr>
              <w:t>√</w:t>
            </w:r>
          </w:p>
        </w:tc>
        <w:tc>
          <w:tcPr>
            <w:tcW w:w="720" w:type="dxa"/>
            <w:shd w:val="clear" w:color="auto" w:fill="7EA8CA" w:themeFill="background2" w:themeFillShade="BF"/>
            <w:noWrap/>
            <w:vAlign w:val="center"/>
            <w:hideMark/>
          </w:tcPr>
          <w:p w14:paraId="014C7F6E" w14:textId="77777777" w:rsidR="00D95C2F" w:rsidRPr="00E9035A" w:rsidRDefault="00D95C2F" w:rsidP="00FA6ED5">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tc>
        <w:tc>
          <w:tcPr>
            <w:tcW w:w="819" w:type="dxa"/>
            <w:shd w:val="clear" w:color="auto" w:fill="7EA8CA" w:themeFill="background2" w:themeFillShade="BF"/>
            <w:noWrap/>
            <w:vAlign w:val="center"/>
            <w:hideMark/>
          </w:tcPr>
          <w:p w14:paraId="6EC1483E" w14:textId="77777777" w:rsidR="00D95C2F" w:rsidRPr="00E9035A" w:rsidRDefault="00D95C2F" w:rsidP="00FA6ED5">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tc>
        <w:tc>
          <w:tcPr>
            <w:tcW w:w="1076" w:type="dxa"/>
            <w:shd w:val="clear" w:color="auto" w:fill="F2F1E5" w:themeFill="accent5" w:themeFillTint="33"/>
            <w:vAlign w:val="center"/>
          </w:tcPr>
          <w:p w14:paraId="07FD75F4" w14:textId="77777777" w:rsidR="00D95C2F" w:rsidRPr="00914BE9" w:rsidRDefault="002511B6" w:rsidP="002511B6">
            <w:pPr>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sr-Cyrl-RS"/>
              </w:rPr>
            </w:pPr>
            <w:r w:rsidRPr="00914BE9">
              <w:rPr>
                <w:rFonts w:eastAsia="Times New Roman"/>
                <w:b/>
                <w:sz w:val="18"/>
                <w:szCs w:val="18"/>
              </w:rPr>
              <w:t xml:space="preserve">1. </w:t>
            </w:r>
            <w:proofErr w:type="gramStart"/>
            <w:r w:rsidRPr="00914BE9">
              <w:rPr>
                <w:rFonts w:eastAsia="Times New Roman"/>
                <w:b/>
                <w:sz w:val="18"/>
                <w:szCs w:val="18"/>
                <w:lang w:val="sr-Cyrl-RS"/>
              </w:rPr>
              <w:t>квартал</w:t>
            </w:r>
            <w:proofErr w:type="gramEnd"/>
            <w:r w:rsidRPr="00914BE9">
              <w:rPr>
                <w:rFonts w:eastAsia="Times New Roman"/>
                <w:b/>
                <w:sz w:val="18"/>
                <w:szCs w:val="18"/>
                <w:lang w:val="sr-Cyrl-RS"/>
              </w:rPr>
              <w:t xml:space="preserve"> 2024.</w:t>
            </w:r>
          </w:p>
        </w:tc>
      </w:tr>
      <w:tr w:rsidR="00D95C2F" w:rsidRPr="002E40FF" w14:paraId="088BF05A" w14:textId="77777777" w:rsidTr="00223AB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F7CD9D" w:themeFill="accent1" w:themeFillTint="66"/>
            <w:vAlign w:val="center"/>
            <w:hideMark/>
          </w:tcPr>
          <w:p w14:paraId="7BDB684B" w14:textId="77777777" w:rsidR="00D95C2F" w:rsidRPr="002E40FF" w:rsidRDefault="00D95C2F" w:rsidP="00FA6ED5">
            <w:pPr>
              <w:spacing w:beforeLines="40" w:before="96" w:afterLines="40" w:after="96"/>
              <w:jc w:val="both"/>
              <w:rPr>
                <w:rFonts w:eastAsia="Times New Roman" w:cs="Times New Roman"/>
                <w:b w:val="0"/>
                <w:color w:val="auto"/>
                <w:szCs w:val="24"/>
                <w:lang w:val="ru-RU"/>
              </w:rPr>
            </w:pPr>
            <w:r w:rsidRPr="002E40FF">
              <w:rPr>
                <w:rFonts w:eastAsia="Times New Roman" w:cs="Times New Roman"/>
                <w:color w:val="auto"/>
                <w:szCs w:val="24"/>
                <w:lang w:val="ru-RU"/>
              </w:rPr>
              <w:t>ОБАВЕЗА 2.</w:t>
            </w:r>
            <w:r w:rsidRPr="002E40FF">
              <w:rPr>
                <w:rFonts w:eastAsia="Times New Roman" w:cs="Times New Roman"/>
                <w:b w:val="0"/>
                <w:color w:val="auto"/>
                <w:szCs w:val="24"/>
                <w:lang w:val="ru-RU"/>
              </w:rPr>
              <w:t xml:space="preserve"> Ка квалитетнијем учешћу грађана у изради прописа и докумената јавних политика</w:t>
            </w:r>
          </w:p>
        </w:tc>
        <w:tc>
          <w:tcPr>
            <w:tcW w:w="876" w:type="dxa"/>
            <w:shd w:val="clear" w:color="auto" w:fill="F7CD9D" w:themeFill="accent1" w:themeFillTint="66"/>
            <w:noWrap/>
            <w:vAlign w:val="center"/>
            <w:hideMark/>
          </w:tcPr>
          <w:p w14:paraId="2B3CF51E" w14:textId="77777777" w:rsidR="00D95C2F" w:rsidRPr="00E9035A" w:rsidRDefault="00D95C2F" w:rsidP="00FA6ED5">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ru-RU"/>
              </w:rPr>
            </w:pPr>
          </w:p>
        </w:tc>
        <w:tc>
          <w:tcPr>
            <w:tcW w:w="720" w:type="dxa"/>
            <w:shd w:val="clear" w:color="auto" w:fill="F7CD9D" w:themeFill="accent1" w:themeFillTint="66"/>
            <w:noWrap/>
            <w:vAlign w:val="center"/>
            <w:hideMark/>
          </w:tcPr>
          <w:p w14:paraId="5C943AB7" w14:textId="77777777" w:rsidR="00D95C2F" w:rsidRPr="00E9035A" w:rsidRDefault="00D95C2F" w:rsidP="00FA6ED5">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ru-RU"/>
              </w:rPr>
            </w:pPr>
            <w:r w:rsidRPr="00E9035A">
              <w:rPr>
                <w:rFonts w:eastAsia="Times New Roman" w:cs="Times New Roman"/>
                <w:b/>
                <w:szCs w:val="24"/>
              </w:rPr>
              <w:t>√</w:t>
            </w:r>
          </w:p>
        </w:tc>
        <w:tc>
          <w:tcPr>
            <w:tcW w:w="819" w:type="dxa"/>
            <w:shd w:val="clear" w:color="auto" w:fill="F7CD9D" w:themeFill="accent1" w:themeFillTint="66"/>
            <w:noWrap/>
            <w:vAlign w:val="center"/>
            <w:hideMark/>
          </w:tcPr>
          <w:p w14:paraId="3D9D6EE0" w14:textId="77777777" w:rsidR="00D95C2F" w:rsidRPr="00E9035A" w:rsidRDefault="00D95C2F" w:rsidP="00FA6ED5">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tc>
        <w:tc>
          <w:tcPr>
            <w:tcW w:w="1076" w:type="dxa"/>
            <w:shd w:val="clear" w:color="auto" w:fill="F2F1E5" w:themeFill="accent5" w:themeFillTint="33"/>
            <w:vAlign w:val="center"/>
          </w:tcPr>
          <w:p w14:paraId="5BB34C88" w14:textId="77777777" w:rsidR="00D95C2F" w:rsidRPr="00914BE9" w:rsidRDefault="002511B6" w:rsidP="002511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sr-Cyrl-RS"/>
              </w:rPr>
            </w:pPr>
            <w:r w:rsidRPr="00914BE9">
              <w:rPr>
                <w:rFonts w:eastAsia="Times New Roman" w:cs="Times New Roman"/>
                <w:b/>
                <w:sz w:val="18"/>
                <w:szCs w:val="18"/>
                <w:lang w:val="sr-Cyrl-RS"/>
              </w:rPr>
              <w:t>3. квартал 2025.</w:t>
            </w:r>
          </w:p>
        </w:tc>
      </w:tr>
      <w:tr w:rsidR="002511B6" w:rsidRPr="002E40FF" w14:paraId="384670F5" w14:textId="77777777" w:rsidTr="00223AB4">
        <w:trPr>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7EA8CA" w:themeFill="background2" w:themeFillShade="BF"/>
            <w:vAlign w:val="center"/>
            <w:hideMark/>
          </w:tcPr>
          <w:p w14:paraId="7B90523B" w14:textId="77777777" w:rsidR="002511B6" w:rsidRPr="002E40FF" w:rsidRDefault="002511B6" w:rsidP="002511B6">
            <w:pPr>
              <w:spacing w:beforeLines="40" w:before="96" w:afterLines="40" w:after="96"/>
              <w:jc w:val="both"/>
              <w:rPr>
                <w:rFonts w:eastAsia="Times New Roman" w:cs="Times New Roman"/>
                <w:b w:val="0"/>
                <w:bCs w:val="0"/>
                <w:color w:val="auto"/>
                <w:szCs w:val="24"/>
                <w:lang w:val="ru-RU"/>
              </w:rPr>
            </w:pPr>
            <w:r w:rsidRPr="002E40FF">
              <w:rPr>
                <w:rFonts w:eastAsia="Times New Roman" w:cs="Times New Roman"/>
                <w:color w:val="auto"/>
                <w:szCs w:val="24"/>
                <w:lang w:val="sr-Cyrl-RS"/>
              </w:rPr>
              <w:t>ОБАВЕЗА 3.</w:t>
            </w:r>
            <w:r w:rsidRPr="002E40FF">
              <w:rPr>
                <w:rFonts w:eastAsia="Times New Roman" w:cs="Times New Roman"/>
                <w:b w:val="0"/>
                <w:color w:val="auto"/>
                <w:szCs w:val="24"/>
                <w:lang w:val="sr-Cyrl-RS"/>
              </w:rPr>
              <w:t xml:space="preserve"> Унапређење транспарентности праћења поднетих иницијатива привреде и грађана</w:t>
            </w:r>
          </w:p>
        </w:tc>
        <w:tc>
          <w:tcPr>
            <w:tcW w:w="876" w:type="dxa"/>
            <w:shd w:val="clear" w:color="auto" w:fill="7EA8CA" w:themeFill="background2" w:themeFillShade="BF"/>
            <w:noWrap/>
            <w:vAlign w:val="center"/>
            <w:hideMark/>
          </w:tcPr>
          <w:p w14:paraId="6AAFA1B5" w14:textId="4E68BF64" w:rsidR="002511B6" w:rsidRPr="00E9035A" w:rsidRDefault="000C5EE8"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val="ru-RU"/>
              </w:rPr>
            </w:pPr>
            <w:r w:rsidRPr="00E9035A">
              <w:rPr>
                <w:rFonts w:eastAsia="Times New Roman" w:cs="Times New Roman"/>
                <w:b/>
                <w:szCs w:val="24"/>
              </w:rPr>
              <w:t>√</w:t>
            </w:r>
          </w:p>
        </w:tc>
        <w:tc>
          <w:tcPr>
            <w:tcW w:w="720" w:type="dxa"/>
            <w:shd w:val="clear" w:color="auto" w:fill="7EA8CA" w:themeFill="background2" w:themeFillShade="BF"/>
            <w:noWrap/>
            <w:vAlign w:val="center"/>
            <w:hideMark/>
          </w:tcPr>
          <w:p w14:paraId="6EDB9BC1" w14:textId="6FCF9D37" w:rsidR="002511B6" w:rsidRPr="00E9035A" w:rsidRDefault="002511B6" w:rsidP="000C5EE8">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val="ru-RU"/>
              </w:rPr>
            </w:pPr>
          </w:p>
        </w:tc>
        <w:tc>
          <w:tcPr>
            <w:tcW w:w="819" w:type="dxa"/>
            <w:shd w:val="clear" w:color="auto" w:fill="7EA8CA" w:themeFill="background2" w:themeFillShade="BF"/>
            <w:noWrap/>
            <w:vAlign w:val="center"/>
            <w:hideMark/>
          </w:tcPr>
          <w:p w14:paraId="79F336BE" w14:textId="77777777" w:rsidR="002511B6" w:rsidRPr="00E9035A"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tc>
        <w:tc>
          <w:tcPr>
            <w:tcW w:w="1076" w:type="dxa"/>
            <w:shd w:val="clear" w:color="auto" w:fill="F2F1E5" w:themeFill="accent5" w:themeFillTint="33"/>
            <w:vAlign w:val="center"/>
          </w:tcPr>
          <w:p w14:paraId="02880C24" w14:textId="77777777" w:rsidR="002511B6" w:rsidRPr="00914BE9" w:rsidRDefault="002511B6" w:rsidP="002511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914BE9">
              <w:rPr>
                <w:rFonts w:eastAsia="Times New Roman" w:cs="Times New Roman"/>
                <w:b/>
                <w:sz w:val="18"/>
                <w:szCs w:val="18"/>
                <w:lang w:val="sr-Cyrl-RS"/>
              </w:rPr>
              <w:t>2. квартал 2025.</w:t>
            </w:r>
          </w:p>
        </w:tc>
      </w:tr>
      <w:tr w:rsidR="002511B6" w:rsidRPr="002E40FF" w14:paraId="1D648733" w14:textId="77777777" w:rsidTr="00223AB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FF0000"/>
            <w:vAlign w:val="center"/>
            <w:hideMark/>
          </w:tcPr>
          <w:p w14:paraId="01684379" w14:textId="77777777" w:rsidR="002511B6" w:rsidRPr="002E40FF" w:rsidRDefault="002511B6" w:rsidP="002511B6">
            <w:pPr>
              <w:spacing w:beforeLines="40" w:before="96" w:afterLines="40" w:after="96"/>
              <w:jc w:val="both"/>
              <w:rPr>
                <w:rFonts w:eastAsia="Times New Roman" w:cs="Times New Roman"/>
                <w:b w:val="0"/>
                <w:color w:val="auto"/>
                <w:szCs w:val="24"/>
                <w:lang w:val="sr-Cyrl-RS"/>
              </w:rPr>
            </w:pPr>
            <w:r w:rsidRPr="002E40FF">
              <w:rPr>
                <w:rFonts w:eastAsia="Times New Roman" w:cs="Times New Roman"/>
                <w:color w:val="auto"/>
                <w:szCs w:val="24"/>
                <w:lang w:val="sr-Cyrl-RS"/>
              </w:rPr>
              <w:t>ОБАВЕЗА 4.</w:t>
            </w:r>
            <w:r w:rsidRPr="002E40FF">
              <w:rPr>
                <w:rFonts w:eastAsia="Times New Roman" w:cs="Times New Roman"/>
                <w:b w:val="0"/>
                <w:color w:val="auto"/>
                <w:szCs w:val="24"/>
                <w:lang w:val="sr-Cyrl-RS"/>
              </w:rPr>
              <w:t xml:space="preserve"> </w:t>
            </w:r>
            <w:r w:rsidRPr="002E40FF">
              <w:rPr>
                <w:rFonts w:cs="Times New Roman"/>
                <w:b w:val="0"/>
                <w:color w:val="auto"/>
                <w:szCs w:val="24"/>
                <w:lang w:val="sr-Cyrl-RS"/>
              </w:rPr>
              <w:t>До транспарентнијег трошења буџета кроз унапређење конкурсног поступка доделе средстава организацијама цивилног друштва</w:t>
            </w:r>
          </w:p>
        </w:tc>
        <w:tc>
          <w:tcPr>
            <w:tcW w:w="876" w:type="dxa"/>
            <w:shd w:val="clear" w:color="auto" w:fill="FF0000"/>
            <w:noWrap/>
            <w:vAlign w:val="center"/>
            <w:hideMark/>
          </w:tcPr>
          <w:p w14:paraId="17F1229F" w14:textId="77777777" w:rsidR="002511B6" w:rsidRPr="00E9035A"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ru-RU"/>
              </w:rPr>
            </w:pPr>
          </w:p>
        </w:tc>
        <w:tc>
          <w:tcPr>
            <w:tcW w:w="720" w:type="dxa"/>
            <w:shd w:val="clear" w:color="auto" w:fill="FF0000"/>
            <w:noWrap/>
            <w:vAlign w:val="center"/>
            <w:hideMark/>
          </w:tcPr>
          <w:p w14:paraId="18C9E0F1" w14:textId="77777777" w:rsidR="002511B6" w:rsidRPr="00E9035A"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ru-RU"/>
              </w:rPr>
            </w:pPr>
          </w:p>
        </w:tc>
        <w:tc>
          <w:tcPr>
            <w:tcW w:w="819" w:type="dxa"/>
            <w:shd w:val="clear" w:color="auto" w:fill="FF0000"/>
            <w:noWrap/>
            <w:vAlign w:val="center"/>
            <w:hideMark/>
          </w:tcPr>
          <w:p w14:paraId="13C73EDB" w14:textId="77777777" w:rsidR="002511B6" w:rsidRPr="00E9035A"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E9035A">
              <w:rPr>
                <w:rFonts w:eastAsia="Times New Roman" w:cs="Times New Roman"/>
                <w:b/>
                <w:szCs w:val="24"/>
              </w:rPr>
              <w:t>√</w:t>
            </w:r>
          </w:p>
        </w:tc>
        <w:tc>
          <w:tcPr>
            <w:tcW w:w="1076" w:type="dxa"/>
            <w:shd w:val="clear" w:color="auto" w:fill="F2F1E5" w:themeFill="accent5" w:themeFillTint="33"/>
            <w:vAlign w:val="center"/>
          </w:tcPr>
          <w:p w14:paraId="5DC3035A" w14:textId="77777777" w:rsidR="002511B6" w:rsidRPr="00E9035A" w:rsidRDefault="002511B6" w:rsidP="002511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E9035A">
              <w:rPr>
                <w:rFonts w:eastAsia="Times New Roman" w:cs="Times New Roman"/>
                <w:sz w:val="18"/>
                <w:szCs w:val="18"/>
                <w:lang w:val="sr-Cyrl-RS"/>
              </w:rPr>
              <w:t>2. квартал 2026.</w:t>
            </w:r>
          </w:p>
        </w:tc>
      </w:tr>
      <w:tr w:rsidR="002511B6" w:rsidRPr="002E40FF" w14:paraId="3EDDFE39" w14:textId="77777777" w:rsidTr="00223AB4">
        <w:trPr>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F7CD9D" w:themeFill="accent1" w:themeFillTint="66"/>
            <w:vAlign w:val="center"/>
            <w:hideMark/>
          </w:tcPr>
          <w:p w14:paraId="34A3761C" w14:textId="77777777" w:rsidR="002511B6" w:rsidRPr="002E40FF" w:rsidRDefault="002511B6" w:rsidP="002511B6">
            <w:pPr>
              <w:spacing w:beforeLines="40" w:before="96" w:afterLines="40" w:after="96"/>
              <w:jc w:val="both"/>
              <w:rPr>
                <w:rFonts w:eastAsia="Times New Roman" w:cs="Times New Roman"/>
                <w:b w:val="0"/>
                <w:color w:val="auto"/>
                <w:szCs w:val="24"/>
                <w:lang w:val="sr-Cyrl-RS"/>
              </w:rPr>
            </w:pPr>
            <w:r w:rsidRPr="002E40FF">
              <w:rPr>
                <w:rFonts w:eastAsia="Times New Roman" w:cs="Times New Roman"/>
                <w:color w:val="auto"/>
                <w:szCs w:val="24"/>
                <w:lang w:val="sr-Cyrl-RS"/>
              </w:rPr>
              <w:t>ОБАВЕЗА 5.</w:t>
            </w:r>
            <w:r w:rsidRPr="002E40FF">
              <w:rPr>
                <w:rFonts w:eastAsia="Times New Roman" w:cs="Times New Roman"/>
                <w:b w:val="0"/>
                <w:color w:val="auto"/>
                <w:szCs w:val="24"/>
                <w:lang w:val="sr-Cyrl-RS"/>
              </w:rPr>
              <w:t xml:space="preserve"> </w:t>
            </w:r>
            <w:r w:rsidRPr="002E40FF">
              <w:rPr>
                <w:rFonts w:cs="Times New Roman"/>
                <w:b w:val="0"/>
                <w:color w:val="auto"/>
                <w:szCs w:val="24"/>
                <w:lang w:val="ru-RU"/>
              </w:rPr>
              <w:t>Проактивна управа - информације „на клик“</w:t>
            </w:r>
          </w:p>
        </w:tc>
        <w:tc>
          <w:tcPr>
            <w:tcW w:w="876" w:type="dxa"/>
            <w:shd w:val="clear" w:color="auto" w:fill="F7CD9D" w:themeFill="accent1" w:themeFillTint="66"/>
            <w:noWrap/>
            <w:vAlign w:val="center"/>
            <w:hideMark/>
          </w:tcPr>
          <w:p w14:paraId="7DF6EE0E" w14:textId="77777777" w:rsidR="002511B6" w:rsidRPr="00E9035A"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val="ru-RU"/>
              </w:rPr>
            </w:pPr>
          </w:p>
        </w:tc>
        <w:tc>
          <w:tcPr>
            <w:tcW w:w="720" w:type="dxa"/>
            <w:shd w:val="clear" w:color="auto" w:fill="F7CD9D" w:themeFill="accent1" w:themeFillTint="66"/>
            <w:noWrap/>
            <w:vAlign w:val="center"/>
            <w:hideMark/>
          </w:tcPr>
          <w:p w14:paraId="05177FC8" w14:textId="77777777" w:rsidR="002511B6" w:rsidRPr="00E9035A"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val="ru-RU"/>
              </w:rPr>
            </w:pPr>
            <w:r w:rsidRPr="00E9035A">
              <w:rPr>
                <w:rFonts w:eastAsia="Times New Roman" w:cs="Times New Roman"/>
                <w:b/>
                <w:szCs w:val="24"/>
              </w:rPr>
              <w:t>√</w:t>
            </w:r>
          </w:p>
        </w:tc>
        <w:tc>
          <w:tcPr>
            <w:tcW w:w="819" w:type="dxa"/>
            <w:shd w:val="clear" w:color="auto" w:fill="F7CD9D" w:themeFill="accent1" w:themeFillTint="66"/>
            <w:noWrap/>
            <w:vAlign w:val="center"/>
            <w:hideMark/>
          </w:tcPr>
          <w:p w14:paraId="718DD653" w14:textId="77777777" w:rsidR="002511B6" w:rsidRPr="00E9035A"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tc>
        <w:tc>
          <w:tcPr>
            <w:tcW w:w="1076" w:type="dxa"/>
            <w:shd w:val="clear" w:color="auto" w:fill="F2F1E5" w:themeFill="accent5" w:themeFillTint="33"/>
            <w:vAlign w:val="center"/>
          </w:tcPr>
          <w:p w14:paraId="6964109B" w14:textId="77777777" w:rsidR="002511B6" w:rsidRPr="00914BE9" w:rsidRDefault="002511B6" w:rsidP="002511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914BE9">
              <w:rPr>
                <w:rFonts w:eastAsia="Times New Roman" w:cs="Times New Roman"/>
                <w:b/>
                <w:sz w:val="18"/>
                <w:szCs w:val="18"/>
                <w:lang w:val="sr-Cyrl-RS"/>
              </w:rPr>
              <w:t>4. квартал 2025.</w:t>
            </w:r>
          </w:p>
        </w:tc>
      </w:tr>
      <w:tr w:rsidR="002511B6" w:rsidRPr="002E40FF" w14:paraId="38D065B5" w14:textId="77777777" w:rsidTr="00223AB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F7CD9D" w:themeFill="accent1" w:themeFillTint="66"/>
            <w:vAlign w:val="center"/>
            <w:hideMark/>
          </w:tcPr>
          <w:p w14:paraId="656EAA78" w14:textId="77777777" w:rsidR="002511B6" w:rsidRPr="002E40FF" w:rsidRDefault="002511B6" w:rsidP="002511B6">
            <w:pPr>
              <w:spacing w:beforeLines="40" w:before="96" w:afterLines="40" w:after="96"/>
              <w:jc w:val="both"/>
              <w:rPr>
                <w:rFonts w:eastAsia="Times New Roman" w:cs="Times New Roman"/>
                <w:b w:val="0"/>
                <w:color w:val="auto"/>
                <w:szCs w:val="24"/>
                <w:lang w:val="sr-Cyrl-RS"/>
              </w:rPr>
            </w:pPr>
            <w:r w:rsidRPr="002E40FF">
              <w:rPr>
                <w:rFonts w:eastAsia="Times New Roman" w:cs="Times New Roman"/>
                <w:color w:val="auto"/>
                <w:szCs w:val="24"/>
                <w:lang w:val="sr-Cyrl-RS"/>
              </w:rPr>
              <w:t>ОБАВЕЗА 6.</w:t>
            </w:r>
            <w:r w:rsidRPr="002E40FF">
              <w:rPr>
                <w:rFonts w:eastAsia="Times New Roman" w:cs="Times New Roman"/>
                <w:b w:val="0"/>
                <w:color w:val="auto"/>
                <w:szCs w:val="24"/>
                <w:lang w:val="sr-Cyrl-RS"/>
              </w:rPr>
              <w:t xml:space="preserve"> Унапређење транспарентности рада Владе Републике Србије</w:t>
            </w:r>
          </w:p>
        </w:tc>
        <w:tc>
          <w:tcPr>
            <w:tcW w:w="876" w:type="dxa"/>
            <w:shd w:val="clear" w:color="auto" w:fill="F7CD9D" w:themeFill="accent1" w:themeFillTint="66"/>
            <w:noWrap/>
            <w:vAlign w:val="center"/>
            <w:hideMark/>
          </w:tcPr>
          <w:p w14:paraId="618EAEA9" w14:textId="77777777" w:rsidR="002511B6" w:rsidRPr="00E9035A"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ru-RU"/>
              </w:rPr>
            </w:pPr>
          </w:p>
        </w:tc>
        <w:tc>
          <w:tcPr>
            <w:tcW w:w="720" w:type="dxa"/>
            <w:shd w:val="clear" w:color="auto" w:fill="F7CD9D" w:themeFill="accent1" w:themeFillTint="66"/>
            <w:noWrap/>
            <w:vAlign w:val="center"/>
            <w:hideMark/>
          </w:tcPr>
          <w:p w14:paraId="39CF66E8" w14:textId="77777777" w:rsidR="002511B6" w:rsidRPr="00E9035A"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ru-RU"/>
              </w:rPr>
            </w:pPr>
            <w:r w:rsidRPr="00E9035A">
              <w:rPr>
                <w:rFonts w:eastAsia="Times New Roman" w:cs="Times New Roman"/>
                <w:b/>
                <w:szCs w:val="24"/>
              </w:rPr>
              <w:t>√</w:t>
            </w:r>
          </w:p>
        </w:tc>
        <w:tc>
          <w:tcPr>
            <w:tcW w:w="819" w:type="dxa"/>
            <w:shd w:val="clear" w:color="auto" w:fill="F7CD9D" w:themeFill="accent1" w:themeFillTint="66"/>
            <w:noWrap/>
            <w:vAlign w:val="center"/>
            <w:hideMark/>
          </w:tcPr>
          <w:p w14:paraId="64ABA021" w14:textId="77777777" w:rsidR="002511B6" w:rsidRPr="00E9035A"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ru-RU"/>
              </w:rPr>
            </w:pPr>
          </w:p>
        </w:tc>
        <w:tc>
          <w:tcPr>
            <w:tcW w:w="1076" w:type="dxa"/>
            <w:shd w:val="clear" w:color="auto" w:fill="F2F1E5" w:themeFill="accent5" w:themeFillTint="33"/>
            <w:vAlign w:val="center"/>
          </w:tcPr>
          <w:p w14:paraId="272B07A1" w14:textId="77777777" w:rsidR="002511B6" w:rsidRPr="00914BE9" w:rsidRDefault="002511B6" w:rsidP="002511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ru-RU"/>
              </w:rPr>
            </w:pPr>
            <w:r w:rsidRPr="00914BE9">
              <w:rPr>
                <w:rFonts w:eastAsia="Times New Roman" w:cs="Times New Roman"/>
                <w:b/>
                <w:sz w:val="18"/>
                <w:szCs w:val="18"/>
                <w:lang w:val="sr-Cyrl-RS"/>
              </w:rPr>
              <w:t>2. квартал 2025.</w:t>
            </w:r>
          </w:p>
        </w:tc>
      </w:tr>
      <w:tr w:rsidR="002511B6" w:rsidRPr="002E40FF" w14:paraId="74F38C44" w14:textId="77777777" w:rsidTr="00223AB4">
        <w:trPr>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7EA8CA" w:themeFill="background2" w:themeFillShade="BF"/>
            <w:vAlign w:val="center"/>
          </w:tcPr>
          <w:p w14:paraId="2DDAAFC4" w14:textId="77777777" w:rsidR="002511B6" w:rsidRPr="002E40FF" w:rsidRDefault="002511B6" w:rsidP="002511B6">
            <w:pPr>
              <w:spacing w:beforeLines="40" w:before="96" w:afterLines="40" w:after="96"/>
              <w:jc w:val="both"/>
              <w:rPr>
                <w:rFonts w:eastAsia="Times New Roman" w:cs="Times New Roman"/>
                <w:b w:val="0"/>
                <w:szCs w:val="24"/>
                <w:lang w:val="sr-Cyrl-RS"/>
              </w:rPr>
            </w:pPr>
            <w:bookmarkStart w:id="4" w:name="_Toc152165616"/>
            <w:bookmarkStart w:id="5" w:name="_Toc155879150"/>
            <w:r w:rsidRPr="002E40FF">
              <w:rPr>
                <w:rFonts w:eastAsia="Proxima Nova" w:cs="Times New Roman"/>
                <w:color w:val="auto"/>
                <w:szCs w:val="24"/>
                <w:lang w:val="sr-Cyrl-RS" w:eastAsia="x-none"/>
              </w:rPr>
              <w:t xml:space="preserve">ОБАВЕЗА </w:t>
            </w:r>
            <w:r w:rsidRPr="002E40FF">
              <w:rPr>
                <w:rFonts w:eastAsia="Proxima Nova" w:cs="Times New Roman"/>
                <w:color w:val="auto"/>
                <w:szCs w:val="24"/>
                <w:lang w:val="x-none" w:eastAsia="x-none"/>
              </w:rPr>
              <w:t>7.</w:t>
            </w:r>
            <w:r w:rsidRPr="002E40FF">
              <w:rPr>
                <w:rFonts w:eastAsia="Proxima Nova" w:cs="Times New Roman"/>
                <w:b w:val="0"/>
                <w:color w:val="auto"/>
                <w:szCs w:val="24"/>
                <w:lang w:val="x-none" w:eastAsia="x-none"/>
              </w:rPr>
              <w:t xml:space="preserve"> Отворена управа за квалитетнији живот особа са инвалидитетом</w:t>
            </w:r>
            <w:bookmarkEnd w:id="4"/>
            <w:bookmarkEnd w:id="5"/>
          </w:p>
        </w:tc>
        <w:tc>
          <w:tcPr>
            <w:tcW w:w="876" w:type="dxa"/>
            <w:shd w:val="clear" w:color="auto" w:fill="7EA8CA" w:themeFill="background2" w:themeFillShade="BF"/>
            <w:noWrap/>
            <w:vAlign w:val="center"/>
          </w:tcPr>
          <w:p w14:paraId="3995B1F8" w14:textId="3B330401" w:rsidR="002511B6" w:rsidRPr="00E9035A" w:rsidRDefault="00C004F2"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rPr>
            </w:pPr>
            <w:r w:rsidRPr="00E9035A">
              <w:rPr>
                <w:rFonts w:eastAsia="Times New Roman" w:cs="Times New Roman"/>
                <w:b/>
                <w:szCs w:val="24"/>
              </w:rPr>
              <w:t>√</w:t>
            </w:r>
          </w:p>
        </w:tc>
        <w:tc>
          <w:tcPr>
            <w:tcW w:w="720" w:type="dxa"/>
            <w:shd w:val="clear" w:color="auto" w:fill="7EA8CA" w:themeFill="background2" w:themeFillShade="BF"/>
            <w:noWrap/>
            <w:vAlign w:val="center"/>
          </w:tcPr>
          <w:p w14:paraId="3ED940AC" w14:textId="4503BB3E" w:rsidR="002511B6" w:rsidRPr="00E9035A"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ru-RU"/>
              </w:rPr>
            </w:pPr>
          </w:p>
        </w:tc>
        <w:tc>
          <w:tcPr>
            <w:tcW w:w="819" w:type="dxa"/>
            <w:shd w:val="clear" w:color="auto" w:fill="7EA8CA" w:themeFill="background2" w:themeFillShade="BF"/>
            <w:noWrap/>
            <w:vAlign w:val="center"/>
          </w:tcPr>
          <w:p w14:paraId="2F92EE90" w14:textId="77777777" w:rsidR="002511B6" w:rsidRPr="00E9035A"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val="ru-RU"/>
              </w:rPr>
            </w:pPr>
          </w:p>
        </w:tc>
        <w:tc>
          <w:tcPr>
            <w:tcW w:w="1076" w:type="dxa"/>
            <w:shd w:val="clear" w:color="auto" w:fill="F2F1E5" w:themeFill="accent5" w:themeFillTint="33"/>
            <w:vAlign w:val="center"/>
          </w:tcPr>
          <w:p w14:paraId="32D6C941" w14:textId="77777777" w:rsidR="002511B6" w:rsidRPr="00914BE9" w:rsidRDefault="002511B6" w:rsidP="002511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val="ru-RU"/>
              </w:rPr>
            </w:pPr>
            <w:r w:rsidRPr="00914BE9">
              <w:rPr>
                <w:rFonts w:eastAsia="Times New Roman" w:cs="Times New Roman"/>
                <w:b/>
                <w:sz w:val="18"/>
                <w:szCs w:val="18"/>
                <w:lang w:val="sr-Cyrl-RS"/>
              </w:rPr>
              <w:t>4. квартал 2025.</w:t>
            </w:r>
          </w:p>
        </w:tc>
      </w:tr>
      <w:tr w:rsidR="002511B6" w:rsidRPr="002E40FF" w14:paraId="4F4BF0BB" w14:textId="77777777" w:rsidTr="00223AB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7EA8CA" w:themeFill="background2" w:themeFillShade="BF"/>
            <w:vAlign w:val="center"/>
          </w:tcPr>
          <w:p w14:paraId="3E58FBBF" w14:textId="77777777" w:rsidR="002511B6" w:rsidRPr="002E40FF" w:rsidRDefault="002511B6" w:rsidP="002511B6">
            <w:pPr>
              <w:spacing w:beforeLines="40" w:before="96" w:afterLines="40" w:after="96"/>
              <w:jc w:val="both"/>
              <w:rPr>
                <w:rFonts w:eastAsia="Times New Roman" w:cs="Times New Roman"/>
                <w:b w:val="0"/>
                <w:color w:val="auto"/>
                <w:szCs w:val="24"/>
                <w:lang w:val="sr-Cyrl-RS"/>
              </w:rPr>
            </w:pPr>
            <w:r w:rsidRPr="002E40FF">
              <w:rPr>
                <w:rFonts w:eastAsia="Times New Roman" w:cs="Times New Roman"/>
                <w:color w:val="auto"/>
                <w:szCs w:val="24"/>
                <w:lang w:val="sr-Cyrl-RS"/>
              </w:rPr>
              <w:t>ОБАВЕЗА 8.</w:t>
            </w:r>
            <w:r w:rsidRPr="002E40FF">
              <w:rPr>
                <w:rFonts w:eastAsia="Times New Roman" w:cs="Times New Roman"/>
                <w:b w:val="0"/>
                <w:color w:val="auto"/>
                <w:szCs w:val="24"/>
                <w:lang w:val="sr-Cyrl-RS"/>
              </w:rPr>
              <w:t xml:space="preserve"> Отворени „зелени“ подаци за доступније информације о стању животне средине у Републици Србији</w:t>
            </w:r>
          </w:p>
        </w:tc>
        <w:tc>
          <w:tcPr>
            <w:tcW w:w="876" w:type="dxa"/>
            <w:shd w:val="clear" w:color="auto" w:fill="7EA8CA" w:themeFill="background2" w:themeFillShade="BF"/>
            <w:noWrap/>
            <w:vAlign w:val="center"/>
          </w:tcPr>
          <w:p w14:paraId="76BEAFB7" w14:textId="5B9DEC55" w:rsidR="002511B6" w:rsidRPr="002E40FF" w:rsidRDefault="00E9035A"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rPr>
            </w:pPr>
            <w:r w:rsidRPr="002E40FF">
              <w:rPr>
                <w:rFonts w:eastAsia="Times New Roman" w:cs="Times New Roman"/>
                <w:b/>
                <w:szCs w:val="24"/>
              </w:rPr>
              <w:t>√</w:t>
            </w:r>
          </w:p>
        </w:tc>
        <w:tc>
          <w:tcPr>
            <w:tcW w:w="720" w:type="dxa"/>
            <w:shd w:val="clear" w:color="auto" w:fill="7EA8CA" w:themeFill="background2" w:themeFillShade="BF"/>
            <w:noWrap/>
            <w:vAlign w:val="center"/>
          </w:tcPr>
          <w:p w14:paraId="0C67FDD0" w14:textId="4E061D46" w:rsidR="002511B6" w:rsidRPr="002E40FF"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ru-RU"/>
              </w:rPr>
            </w:pPr>
          </w:p>
        </w:tc>
        <w:tc>
          <w:tcPr>
            <w:tcW w:w="819" w:type="dxa"/>
            <w:shd w:val="clear" w:color="auto" w:fill="7EA8CA" w:themeFill="background2" w:themeFillShade="BF"/>
            <w:noWrap/>
            <w:vAlign w:val="center"/>
          </w:tcPr>
          <w:p w14:paraId="0C80D1A2" w14:textId="77777777" w:rsidR="002511B6" w:rsidRPr="002E40FF"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highlight w:val="yellow"/>
                <w:lang w:val="ru-RU"/>
              </w:rPr>
            </w:pPr>
          </w:p>
        </w:tc>
        <w:tc>
          <w:tcPr>
            <w:tcW w:w="1076" w:type="dxa"/>
            <w:shd w:val="clear" w:color="auto" w:fill="F2F1E5" w:themeFill="accent5" w:themeFillTint="33"/>
            <w:vAlign w:val="center"/>
          </w:tcPr>
          <w:p w14:paraId="44F6E8C0" w14:textId="77777777" w:rsidR="002511B6" w:rsidRPr="002E40FF" w:rsidRDefault="002511B6" w:rsidP="002511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highlight w:val="yellow"/>
                <w:lang w:val="ru-RU"/>
              </w:rPr>
            </w:pPr>
            <w:r>
              <w:rPr>
                <w:rFonts w:eastAsia="Times New Roman" w:cs="Times New Roman"/>
                <w:sz w:val="18"/>
                <w:szCs w:val="18"/>
                <w:lang w:val="sr-Cyrl-RS"/>
              </w:rPr>
              <w:t>3. квартал 2026</w:t>
            </w:r>
            <w:r w:rsidRPr="00A87D6D">
              <w:rPr>
                <w:rFonts w:eastAsia="Times New Roman" w:cs="Times New Roman"/>
                <w:sz w:val="18"/>
                <w:szCs w:val="18"/>
                <w:lang w:val="sr-Cyrl-RS"/>
              </w:rPr>
              <w:t>.</w:t>
            </w:r>
          </w:p>
        </w:tc>
      </w:tr>
      <w:tr w:rsidR="002511B6" w:rsidRPr="002E40FF" w14:paraId="404ABCC4" w14:textId="77777777" w:rsidTr="00223AB4">
        <w:trPr>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7EA8CA" w:themeFill="background2" w:themeFillShade="BF"/>
            <w:vAlign w:val="center"/>
          </w:tcPr>
          <w:p w14:paraId="2F5F0DC0" w14:textId="77777777" w:rsidR="002511B6" w:rsidRPr="002E40FF" w:rsidRDefault="002511B6" w:rsidP="002511B6">
            <w:pPr>
              <w:spacing w:beforeLines="40" w:before="96" w:afterLines="40" w:after="96"/>
              <w:jc w:val="both"/>
              <w:rPr>
                <w:rFonts w:eastAsia="Times New Roman" w:cs="Times New Roman"/>
                <w:b w:val="0"/>
                <w:color w:val="auto"/>
                <w:szCs w:val="24"/>
                <w:lang w:val="sr-Cyrl-RS"/>
              </w:rPr>
            </w:pPr>
            <w:r w:rsidRPr="002E40FF">
              <w:rPr>
                <w:rFonts w:eastAsia="Times New Roman" w:cs="Times New Roman"/>
                <w:color w:val="auto"/>
                <w:szCs w:val="24"/>
                <w:lang w:val="sr-Cyrl-RS"/>
              </w:rPr>
              <w:t>ОБАВЕЗА 9.</w:t>
            </w:r>
            <w:r w:rsidRPr="002E40FF">
              <w:rPr>
                <w:rFonts w:eastAsia="Times New Roman" w:cs="Times New Roman"/>
                <w:b w:val="0"/>
                <w:color w:val="auto"/>
                <w:szCs w:val="24"/>
                <w:lang w:val="sr-Cyrl-RS"/>
              </w:rPr>
              <w:t xml:space="preserve"> Формирање јединственог информационог система за праћење пројектног суфинансирања у области јавног информисања</w:t>
            </w:r>
          </w:p>
        </w:tc>
        <w:tc>
          <w:tcPr>
            <w:tcW w:w="876" w:type="dxa"/>
            <w:shd w:val="clear" w:color="auto" w:fill="7EA8CA" w:themeFill="background2" w:themeFillShade="BF"/>
            <w:noWrap/>
            <w:vAlign w:val="center"/>
          </w:tcPr>
          <w:p w14:paraId="6C9F5417" w14:textId="3BCA4038" w:rsidR="002511B6" w:rsidRPr="002E40FF" w:rsidRDefault="00E9035A"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rPr>
            </w:pPr>
            <w:r w:rsidRPr="002E40FF">
              <w:rPr>
                <w:rFonts w:eastAsia="Times New Roman" w:cs="Times New Roman"/>
                <w:b/>
                <w:szCs w:val="24"/>
              </w:rPr>
              <w:t>√</w:t>
            </w:r>
          </w:p>
        </w:tc>
        <w:tc>
          <w:tcPr>
            <w:tcW w:w="720" w:type="dxa"/>
            <w:shd w:val="clear" w:color="auto" w:fill="7EA8CA" w:themeFill="background2" w:themeFillShade="BF"/>
            <w:noWrap/>
            <w:vAlign w:val="center"/>
          </w:tcPr>
          <w:p w14:paraId="3769F24A" w14:textId="1D4D5BDF" w:rsidR="002511B6" w:rsidRPr="002E40FF"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ru-RU"/>
              </w:rPr>
            </w:pPr>
          </w:p>
        </w:tc>
        <w:tc>
          <w:tcPr>
            <w:tcW w:w="819" w:type="dxa"/>
            <w:shd w:val="clear" w:color="auto" w:fill="7EA8CA" w:themeFill="background2" w:themeFillShade="BF"/>
            <w:noWrap/>
            <w:vAlign w:val="center"/>
          </w:tcPr>
          <w:p w14:paraId="7680C524" w14:textId="77777777" w:rsidR="002511B6" w:rsidRPr="002E40FF"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highlight w:val="yellow"/>
                <w:lang w:val="ru-RU"/>
              </w:rPr>
            </w:pPr>
          </w:p>
        </w:tc>
        <w:tc>
          <w:tcPr>
            <w:tcW w:w="1076" w:type="dxa"/>
            <w:shd w:val="clear" w:color="auto" w:fill="F2F1E5" w:themeFill="accent5" w:themeFillTint="33"/>
            <w:vAlign w:val="center"/>
          </w:tcPr>
          <w:p w14:paraId="4517E220" w14:textId="77777777" w:rsidR="002511B6" w:rsidRPr="00914BE9" w:rsidRDefault="002511B6" w:rsidP="002511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highlight w:val="yellow"/>
                <w:lang w:val="ru-RU"/>
              </w:rPr>
            </w:pPr>
            <w:r w:rsidRPr="00914BE9">
              <w:rPr>
                <w:rFonts w:eastAsia="Times New Roman" w:cs="Times New Roman"/>
                <w:b/>
                <w:sz w:val="18"/>
                <w:szCs w:val="18"/>
                <w:lang w:val="sr-Cyrl-RS"/>
              </w:rPr>
              <w:t>1. квартал 2025.</w:t>
            </w:r>
          </w:p>
        </w:tc>
      </w:tr>
      <w:tr w:rsidR="002511B6" w:rsidRPr="002E40FF" w14:paraId="2C98654F" w14:textId="77777777" w:rsidTr="00223AB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tcBorders>
            <w:shd w:val="clear" w:color="auto" w:fill="FF0000"/>
            <w:vAlign w:val="center"/>
          </w:tcPr>
          <w:p w14:paraId="0E388E90" w14:textId="77777777" w:rsidR="002511B6" w:rsidRPr="002E40FF" w:rsidRDefault="002511B6" w:rsidP="002511B6">
            <w:pPr>
              <w:spacing w:beforeLines="40" w:before="96" w:afterLines="40" w:after="96"/>
              <w:jc w:val="both"/>
              <w:rPr>
                <w:rFonts w:eastAsia="Times New Roman" w:cs="Times New Roman"/>
                <w:szCs w:val="24"/>
                <w:lang w:val="sr-Cyrl-RS"/>
              </w:rPr>
            </w:pPr>
            <w:r w:rsidRPr="002E40FF">
              <w:rPr>
                <w:rFonts w:eastAsia="Times New Roman" w:cs="Times New Roman"/>
                <w:color w:val="auto"/>
                <w:szCs w:val="24"/>
                <w:lang w:val="sr-Cyrl-RS"/>
              </w:rPr>
              <w:t>ОБАВЕЗА 10.</w:t>
            </w:r>
            <w:r w:rsidRPr="002E40FF">
              <w:rPr>
                <w:rFonts w:eastAsia="Times New Roman" w:cs="Times New Roman"/>
                <w:b w:val="0"/>
                <w:color w:val="auto"/>
                <w:szCs w:val="24"/>
                <w:lang w:val="sr-Cyrl-RS"/>
              </w:rPr>
              <w:t xml:space="preserve"> Јавне услуге по мери грађана</w:t>
            </w:r>
          </w:p>
        </w:tc>
        <w:tc>
          <w:tcPr>
            <w:tcW w:w="876" w:type="dxa"/>
            <w:shd w:val="clear" w:color="auto" w:fill="FF0000"/>
            <w:noWrap/>
            <w:vAlign w:val="center"/>
          </w:tcPr>
          <w:p w14:paraId="2AC1D83F" w14:textId="77777777" w:rsidR="002511B6" w:rsidRPr="002E40FF"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rPr>
            </w:pPr>
          </w:p>
        </w:tc>
        <w:tc>
          <w:tcPr>
            <w:tcW w:w="720" w:type="dxa"/>
            <w:shd w:val="clear" w:color="auto" w:fill="FF0000"/>
            <w:noWrap/>
            <w:vAlign w:val="center"/>
          </w:tcPr>
          <w:p w14:paraId="6991A99F" w14:textId="32FE8521" w:rsidR="002511B6" w:rsidRPr="002E40FF" w:rsidRDefault="002511B6"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ru-RU"/>
              </w:rPr>
            </w:pPr>
          </w:p>
        </w:tc>
        <w:tc>
          <w:tcPr>
            <w:tcW w:w="819" w:type="dxa"/>
            <w:shd w:val="clear" w:color="auto" w:fill="FF0000"/>
            <w:noWrap/>
            <w:vAlign w:val="center"/>
          </w:tcPr>
          <w:p w14:paraId="14253692" w14:textId="69460479" w:rsidR="002511B6" w:rsidRPr="002E40FF" w:rsidRDefault="00E2066D" w:rsidP="002511B6">
            <w:pPr>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highlight w:val="yellow"/>
                <w:lang w:val="ru-RU"/>
              </w:rPr>
            </w:pPr>
            <w:r w:rsidRPr="002E40FF">
              <w:rPr>
                <w:rFonts w:eastAsia="Times New Roman" w:cs="Times New Roman"/>
                <w:b/>
                <w:szCs w:val="24"/>
              </w:rPr>
              <w:t>√</w:t>
            </w:r>
          </w:p>
        </w:tc>
        <w:tc>
          <w:tcPr>
            <w:tcW w:w="1076" w:type="dxa"/>
            <w:shd w:val="clear" w:color="auto" w:fill="F2F1E5" w:themeFill="accent5" w:themeFillTint="33"/>
            <w:vAlign w:val="center"/>
          </w:tcPr>
          <w:p w14:paraId="72AB318A" w14:textId="77777777" w:rsidR="002511B6" w:rsidRPr="002E40FF" w:rsidRDefault="002511B6" w:rsidP="002511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highlight w:val="yellow"/>
                <w:lang w:val="ru-RU"/>
              </w:rPr>
            </w:pPr>
            <w:r>
              <w:rPr>
                <w:rFonts w:eastAsia="Times New Roman" w:cs="Times New Roman"/>
                <w:sz w:val="18"/>
                <w:szCs w:val="18"/>
                <w:lang w:val="sr-Cyrl-RS"/>
              </w:rPr>
              <w:t>1. квартал 2026</w:t>
            </w:r>
            <w:r w:rsidRPr="00A87D6D">
              <w:rPr>
                <w:rFonts w:eastAsia="Times New Roman" w:cs="Times New Roman"/>
                <w:sz w:val="18"/>
                <w:szCs w:val="18"/>
                <w:lang w:val="sr-Cyrl-RS"/>
              </w:rPr>
              <w:t>.</w:t>
            </w:r>
          </w:p>
        </w:tc>
      </w:tr>
      <w:tr w:rsidR="002511B6" w:rsidRPr="002E40FF" w14:paraId="6372F32E" w14:textId="77777777" w:rsidTr="00223AB4">
        <w:trPr>
          <w:trHeight w:val="397"/>
        </w:trPr>
        <w:tc>
          <w:tcPr>
            <w:cnfStyle w:val="001000000000" w:firstRow="0" w:lastRow="0" w:firstColumn="1" w:lastColumn="0" w:oddVBand="0" w:evenVBand="0" w:oddHBand="0" w:evenHBand="0" w:firstRowFirstColumn="0" w:firstRowLastColumn="0" w:lastRowFirstColumn="0" w:lastRowLastColumn="0"/>
            <w:tcW w:w="11184" w:type="dxa"/>
            <w:tcBorders>
              <w:left w:val="none" w:sz="0" w:space="0" w:color="auto"/>
              <w:bottom w:val="none" w:sz="0" w:space="0" w:color="auto"/>
            </w:tcBorders>
            <w:shd w:val="clear" w:color="auto" w:fill="F7CD9D" w:themeFill="accent1" w:themeFillTint="66"/>
            <w:vAlign w:val="center"/>
          </w:tcPr>
          <w:p w14:paraId="6D734A02" w14:textId="77777777" w:rsidR="002511B6" w:rsidRPr="002E40FF" w:rsidRDefault="002511B6" w:rsidP="002511B6">
            <w:pPr>
              <w:spacing w:beforeLines="40" w:before="96" w:afterLines="40" w:after="96"/>
              <w:jc w:val="both"/>
              <w:rPr>
                <w:rFonts w:eastAsia="Times New Roman" w:cs="Times New Roman"/>
                <w:b w:val="0"/>
                <w:color w:val="auto"/>
                <w:szCs w:val="24"/>
                <w:lang w:val="sr-Cyrl-RS"/>
              </w:rPr>
            </w:pPr>
            <w:r w:rsidRPr="002E40FF">
              <w:rPr>
                <w:rFonts w:eastAsia="Times New Roman" w:cs="Times New Roman"/>
                <w:color w:val="auto"/>
                <w:szCs w:val="24"/>
                <w:lang w:val="sr-Cyrl-RS"/>
              </w:rPr>
              <w:t>ПРЕПОРУКА:</w:t>
            </w:r>
            <w:r w:rsidRPr="002E40FF">
              <w:rPr>
                <w:rFonts w:eastAsia="Times New Roman" w:cs="Times New Roman"/>
                <w:b w:val="0"/>
                <w:color w:val="auto"/>
                <w:szCs w:val="24"/>
                <w:lang w:val="sr-Cyrl-RS"/>
              </w:rPr>
              <w:t xml:space="preserve"> </w:t>
            </w:r>
            <w:r w:rsidR="00E15D59">
              <w:rPr>
                <w:rFonts w:eastAsia="Times New Roman" w:cs="Times New Roman"/>
                <w:b w:val="0"/>
                <w:color w:val="auto"/>
                <w:szCs w:val="24"/>
                <w:lang w:val="sr-Cyrl-RS"/>
              </w:rPr>
              <w:t>М</w:t>
            </w:r>
            <w:r w:rsidRPr="002E40FF">
              <w:rPr>
                <w:rFonts w:eastAsia="Times New Roman" w:cs="Times New Roman"/>
                <w:b w:val="0"/>
                <w:color w:val="auto"/>
                <w:szCs w:val="24"/>
                <w:lang w:val="sr-Cyrl-RS"/>
              </w:rPr>
              <w:t>одернизација и унапређење приступачности садржаја, информација и података на интернет страници Народне скупштине Републике Србије</w:t>
            </w:r>
          </w:p>
        </w:tc>
        <w:tc>
          <w:tcPr>
            <w:tcW w:w="876" w:type="dxa"/>
            <w:shd w:val="clear" w:color="auto" w:fill="F7CD9D" w:themeFill="accent1" w:themeFillTint="66"/>
            <w:noWrap/>
            <w:vAlign w:val="center"/>
          </w:tcPr>
          <w:p w14:paraId="7AEB2569" w14:textId="77777777" w:rsidR="002511B6" w:rsidRPr="002E40FF"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rPr>
            </w:pPr>
          </w:p>
        </w:tc>
        <w:tc>
          <w:tcPr>
            <w:tcW w:w="720" w:type="dxa"/>
            <w:shd w:val="clear" w:color="auto" w:fill="F7CD9D" w:themeFill="accent1" w:themeFillTint="66"/>
            <w:noWrap/>
            <w:vAlign w:val="center"/>
          </w:tcPr>
          <w:p w14:paraId="2A07228F" w14:textId="2BF8A314" w:rsidR="002511B6" w:rsidRPr="002E40FF" w:rsidRDefault="00CD37FB"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ru-RU"/>
              </w:rPr>
            </w:pPr>
            <w:r w:rsidRPr="002E40FF">
              <w:rPr>
                <w:rFonts w:eastAsia="Times New Roman" w:cs="Times New Roman"/>
                <w:b/>
                <w:szCs w:val="24"/>
              </w:rPr>
              <w:t>√</w:t>
            </w:r>
          </w:p>
        </w:tc>
        <w:tc>
          <w:tcPr>
            <w:tcW w:w="819" w:type="dxa"/>
            <w:shd w:val="clear" w:color="auto" w:fill="F7CD9D" w:themeFill="accent1" w:themeFillTint="66"/>
            <w:noWrap/>
            <w:vAlign w:val="center"/>
          </w:tcPr>
          <w:p w14:paraId="6EC593B3" w14:textId="28DFC797" w:rsidR="002511B6" w:rsidRPr="002E40FF" w:rsidRDefault="002511B6" w:rsidP="002511B6">
            <w:pPr>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highlight w:val="yellow"/>
                <w:lang w:val="ru-RU"/>
              </w:rPr>
            </w:pPr>
          </w:p>
        </w:tc>
        <w:tc>
          <w:tcPr>
            <w:tcW w:w="1076" w:type="dxa"/>
            <w:shd w:val="clear" w:color="auto" w:fill="F2F1E5" w:themeFill="accent5" w:themeFillTint="33"/>
            <w:vAlign w:val="center"/>
          </w:tcPr>
          <w:p w14:paraId="2CC02C5F" w14:textId="77777777" w:rsidR="002511B6" w:rsidRPr="002E40FF" w:rsidRDefault="002511B6" w:rsidP="002511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Pr>
                <w:rFonts w:eastAsia="Times New Roman" w:cs="Times New Roman"/>
                <w:sz w:val="18"/>
                <w:szCs w:val="18"/>
                <w:lang w:val="sr-Cyrl-RS"/>
              </w:rPr>
              <w:t>4. квартал 2026</w:t>
            </w:r>
            <w:r w:rsidRPr="00A87D6D">
              <w:rPr>
                <w:rFonts w:eastAsia="Times New Roman" w:cs="Times New Roman"/>
                <w:sz w:val="18"/>
                <w:szCs w:val="18"/>
                <w:lang w:val="sr-Cyrl-RS"/>
              </w:rPr>
              <w:t>.</w:t>
            </w:r>
          </w:p>
        </w:tc>
      </w:tr>
    </w:tbl>
    <w:p w14:paraId="653F9C7F" w14:textId="580C8252" w:rsidR="00F9379C" w:rsidRPr="00F9379C" w:rsidRDefault="00665C2F" w:rsidP="00F9379C">
      <w:pPr>
        <w:spacing w:after="120" w:line="240" w:lineRule="auto"/>
        <w:ind w:firstLine="720"/>
        <w:jc w:val="both"/>
        <w:rPr>
          <w:rFonts w:eastAsia="Calibri" w:cs="Times New Roman"/>
          <w:color w:val="000000"/>
          <w:spacing w:val="-6"/>
          <w:szCs w:val="24"/>
          <w:lang w:val="sr-Cyrl-CS"/>
        </w:rPr>
      </w:pPr>
      <w:r>
        <w:rPr>
          <w:color w:val="000000"/>
          <w:spacing w:val="-6"/>
          <w:szCs w:val="24"/>
          <w:lang w:val="sr-Cyrl-CS"/>
        </w:rPr>
        <w:lastRenderedPageBreak/>
        <w:t xml:space="preserve">У наставку је </w:t>
      </w:r>
      <w:r w:rsidR="00C95358">
        <w:rPr>
          <w:color w:val="000000"/>
          <w:spacing w:val="-6"/>
          <w:szCs w:val="24"/>
          <w:lang w:val="sr-Cyrl-CS"/>
        </w:rPr>
        <w:t xml:space="preserve">приказано </w:t>
      </w:r>
      <w:r w:rsidR="00C95358">
        <w:rPr>
          <w:color w:val="000000"/>
          <w:spacing w:val="-6"/>
          <w:szCs w:val="24"/>
          <w:lang w:val="sr-Cyrl-RS"/>
        </w:rPr>
        <w:t>досадашње</w:t>
      </w:r>
      <w:r w:rsidR="00CA67D5">
        <w:rPr>
          <w:color w:val="000000"/>
          <w:spacing w:val="-6"/>
          <w:szCs w:val="24"/>
          <w:lang w:val="sr-Cyrl-RS"/>
        </w:rPr>
        <w:t xml:space="preserve"> </w:t>
      </w:r>
      <w:r w:rsidR="00C95358">
        <w:rPr>
          <w:color w:val="000000"/>
          <w:spacing w:val="-6"/>
          <w:szCs w:val="24"/>
          <w:lang w:val="sr-Cyrl-CS"/>
        </w:rPr>
        <w:t xml:space="preserve">спровођење </w:t>
      </w:r>
      <w:r>
        <w:rPr>
          <w:color w:val="000000"/>
          <w:spacing w:val="-6"/>
          <w:szCs w:val="24"/>
          <w:lang w:val="sr-Cyrl-CS"/>
        </w:rPr>
        <w:t>свих обавеза из Акционог плана.</w:t>
      </w:r>
      <w:r w:rsidR="004E1452" w:rsidRPr="004E1452">
        <w:rPr>
          <w:rFonts w:eastAsia="Calibri" w:cs="Times New Roman"/>
          <w:color w:val="000000"/>
          <w:spacing w:val="-6"/>
          <w:szCs w:val="24"/>
          <w:lang w:val="sr-Cyrl-CS"/>
        </w:rPr>
        <w:t xml:space="preserve"> Рокови за спровођење обавеза, односно активности у оквиру сваке од обавеза, које је требало спровести током извеш</w:t>
      </w:r>
      <w:r w:rsidR="004E1452">
        <w:rPr>
          <w:rFonts w:eastAsia="Calibri" w:cs="Times New Roman"/>
          <w:color w:val="000000"/>
          <w:spacing w:val="-6"/>
          <w:szCs w:val="24"/>
          <w:lang w:val="sr-Cyrl-CS"/>
        </w:rPr>
        <w:t>тајног периода (до краја 2025</w:t>
      </w:r>
      <w:r w:rsidR="004C071C">
        <w:rPr>
          <w:rFonts w:eastAsia="Calibri" w:cs="Times New Roman"/>
          <w:color w:val="000000"/>
          <w:spacing w:val="-6"/>
          <w:szCs w:val="24"/>
          <w:lang w:val="sr-Cyrl-CS"/>
        </w:rPr>
        <w:t xml:space="preserve">. године) </w:t>
      </w:r>
      <w:r w:rsidR="004C071C">
        <w:rPr>
          <w:rFonts w:eastAsia="Calibri" w:cs="Times New Roman"/>
          <w:color w:val="000000"/>
          <w:spacing w:val="-6"/>
          <w:szCs w:val="24"/>
          <w:lang w:val="sr-Cyrl-RS"/>
        </w:rPr>
        <w:t>су „</w:t>
      </w:r>
      <w:r w:rsidR="004C071C" w:rsidRPr="004C071C">
        <w:rPr>
          <w:rFonts w:eastAsia="Calibri" w:cs="Times New Roman"/>
          <w:b/>
          <w:color w:val="000000"/>
          <w:spacing w:val="-6"/>
          <w:szCs w:val="24"/>
          <w:lang w:val="sr-Cyrl-RS"/>
        </w:rPr>
        <w:t>болдирани</w:t>
      </w:r>
      <w:r w:rsidR="004C071C">
        <w:rPr>
          <w:rFonts w:eastAsia="Calibri" w:cs="Times New Roman"/>
          <w:color w:val="000000"/>
          <w:spacing w:val="-6"/>
          <w:szCs w:val="24"/>
          <w:lang w:val="sr-Cyrl-RS"/>
        </w:rPr>
        <w:t>“</w:t>
      </w:r>
      <w:r w:rsidR="004E1452" w:rsidRPr="004E1452">
        <w:rPr>
          <w:rFonts w:eastAsia="Calibri" w:cs="Times New Roman"/>
          <w:color w:val="000000"/>
          <w:spacing w:val="-6"/>
          <w:szCs w:val="24"/>
          <w:lang w:val="sr-Cyrl-CS"/>
        </w:rPr>
        <w:t>.</w:t>
      </w: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4D0256" w:rsidRPr="00263523" w14:paraId="1D5D513F" w14:textId="20A2C265" w:rsidTr="00135E0E">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1F08696C" w14:textId="058846E8" w:rsidR="004D0256" w:rsidRPr="00DE6231" w:rsidRDefault="004D0256" w:rsidP="00DE6231">
            <w:pPr>
              <w:pStyle w:val="Heading3"/>
            </w:pPr>
            <w:bookmarkStart w:id="6" w:name="_Toc152165610"/>
            <w:bookmarkStart w:id="7" w:name="_Toc155879144"/>
            <w:r w:rsidRPr="00DE6231">
              <w:t>ОБАВЕЗА 1. ЕЛЕКТРОНСКА НАРОДНА ИНИЦИЈАТИВА</w:t>
            </w:r>
            <w:bookmarkEnd w:id="6"/>
            <w:bookmarkEnd w:id="7"/>
          </w:p>
        </w:tc>
      </w:tr>
      <w:tr w:rsidR="004D0256" w:rsidRPr="00263523" w14:paraId="229174C8" w14:textId="20C107B6" w:rsidTr="00135E0E">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851A2CA" w14:textId="79F97C47" w:rsidR="004D0256" w:rsidRDefault="004D0256" w:rsidP="00CA67D5">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r>
              <w:rPr>
                <w:rStyle w:val="FootnoteReference"/>
                <w:rFonts w:eastAsia="Proxima Nova" w:cs="Times New Roman"/>
                <w:b/>
                <w:bCs/>
                <w:szCs w:val="24"/>
                <w:lang w:val="sr-Cyrl-RS" w:eastAsia="x-none"/>
              </w:rPr>
              <w:footnoteReference w:id="9"/>
            </w:r>
          </w:p>
        </w:tc>
      </w:tr>
      <w:tr w:rsidR="004D0256" w:rsidRPr="00F3211A" w14:paraId="69409D32" w14:textId="5EDEF8C5" w:rsidTr="00135E0E">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4139D321" w14:textId="77777777" w:rsidR="004D0256" w:rsidRPr="00263523" w:rsidRDefault="004D0256" w:rsidP="00FF6749">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2AFA9228" w14:textId="0847CD8F" w:rsidR="004D0256" w:rsidRPr="00263523" w:rsidRDefault="004D0256" w:rsidP="00FF6749">
            <w:pPr>
              <w:spacing w:after="60" w:line="240" w:lineRule="auto"/>
              <w:jc w:val="both"/>
              <w:rPr>
                <w:rFonts w:eastAsia="Proxima Nova" w:cs="Times New Roman"/>
                <w:szCs w:val="24"/>
                <w:lang w:val="sr-Cyrl-RS"/>
              </w:rPr>
            </w:pPr>
            <w:r w:rsidRPr="00263523">
              <w:rPr>
                <w:rFonts w:eastAsia="Proxima Nova" w:cs="Times New Roman"/>
                <w:szCs w:val="24"/>
                <w:lang w:val="sr-Cyrl-RS"/>
              </w:rPr>
              <w:t xml:space="preserve">Обавеза подразумева </w:t>
            </w:r>
            <w:r w:rsidRPr="004E5D8B">
              <w:rPr>
                <w:rFonts w:eastAsia="Proxima Nova" w:cs="Times New Roman"/>
                <w:szCs w:val="24"/>
                <w:lang w:val="sr-Cyrl-RS"/>
              </w:rPr>
              <w:t xml:space="preserve">успостављање електронске народне иницијативе кроз креирање услуге на Порталу еУправа </w:t>
            </w:r>
            <w:hyperlink r:id="rId47" w:history="1">
              <w:r w:rsidRPr="004E5D8B">
                <w:rPr>
                  <w:rFonts w:eastAsia="Calibri" w:cs="Times New Roman"/>
                  <w:color w:val="0000FF"/>
                  <w:szCs w:val="24"/>
                  <w:u w:val="single"/>
                  <w:lang w:val="en-GB"/>
                </w:rPr>
                <w:t>https</w:t>
              </w:r>
              <w:r w:rsidRPr="00F3211A">
                <w:rPr>
                  <w:rFonts w:eastAsia="Calibri" w:cs="Times New Roman"/>
                  <w:color w:val="0000FF"/>
                  <w:szCs w:val="24"/>
                  <w:u w:val="single"/>
                  <w:lang w:val="sr-Cyrl-RS"/>
                </w:rPr>
                <w:t>://</w:t>
              </w:r>
              <w:r w:rsidRPr="004E5D8B">
                <w:rPr>
                  <w:rFonts w:eastAsia="Calibri" w:cs="Times New Roman"/>
                  <w:color w:val="0000FF"/>
                  <w:szCs w:val="24"/>
                  <w:u w:val="single"/>
                  <w:lang w:val="en-GB"/>
                </w:rPr>
                <w:t>euprava</w:t>
              </w:r>
              <w:r w:rsidRPr="00F3211A">
                <w:rPr>
                  <w:rFonts w:eastAsia="Calibri" w:cs="Times New Roman"/>
                  <w:color w:val="0000FF"/>
                  <w:szCs w:val="24"/>
                  <w:u w:val="single"/>
                  <w:lang w:val="sr-Cyrl-RS"/>
                </w:rPr>
                <w:t>.</w:t>
              </w:r>
              <w:r w:rsidRPr="004E5D8B">
                <w:rPr>
                  <w:rFonts w:eastAsia="Calibri" w:cs="Times New Roman"/>
                  <w:color w:val="0000FF"/>
                  <w:szCs w:val="24"/>
                  <w:u w:val="single"/>
                  <w:lang w:val="en-GB"/>
                </w:rPr>
                <w:t>gov</w:t>
              </w:r>
              <w:r w:rsidRPr="00F3211A">
                <w:rPr>
                  <w:rFonts w:eastAsia="Calibri" w:cs="Times New Roman"/>
                  <w:color w:val="0000FF"/>
                  <w:szCs w:val="24"/>
                  <w:u w:val="single"/>
                  <w:lang w:val="sr-Cyrl-RS"/>
                </w:rPr>
                <w:t>.</w:t>
              </w:r>
              <w:r w:rsidRPr="004E5D8B">
                <w:rPr>
                  <w:rFonts w:eastAsia="Calibri" w:cs="Times New Roman"/>
                  <w:color w:val="0000FF"/>
                  <w:szCs w:val="24"/>
                  <w:u w:val="single"/>
                  <w:lang w:val="en-GB"/>
                </w:rPr>
                <w:t>rs</w:t>
              </w:r>
            </w:hyperlink>
            <w:r w:rsidRPr="004E5D8B">
              <w:rPr>
                <w:rFonts w:eastAsia="Calibri" w:cs="Times New Roman"/>
                <w:color w:val="0000FF"/>
                <w:szCs w:val="24"/>
                <w:lang w:val="sr-Cyrl-RS"/>
              </w:rPr>
              <w:t xml:space="preserve">, </w:t>
            </w:r>
            <w:r w:rsidRPr="004E5D8B">
              <w:rPr>
                <w:rFonts w:eastAsia="Calibri" w:cs="Times New Roman"/>
                <w:szCs w:val="24"/>
                <w:lang w:val="sr-Cyrl-RS"/>
              </w:rPr>
              <w:t>која ће омогућити да грађани остварују своје право на народну иницијативу електронским путем</w:t>
            </w:r>
            <w:r w:rsidRPr="00263523">
              <w:rPr>
                <w:rFonts w:eastAsia="Calibri" w:cs="Times New Roman"/>
                <w:szCs w:val="24"/>
                <w:lang w:val="sr-Cyrl-RS"/>
              </w:rPr>
              <w:t>.</w:t>
            </w:r>
          </w:p>
        </w:tc>
      </w:tr>
      <w:tr w:rsidR="00135E0E" w:rsidRPr="00263523" w14:paraId="1DD110D1" w14:textId="69C5D448" w:rsidTr="00135E0E">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EDB645F" w14:textId="77777777" w:rsidR="00135E0E" w:rsidRPr="00263523" w:rsidRDefault="00135E0E" w:rsidP="00FF6749">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7D4C9A62" w14:textId="77777777" w:rsidR="00135E0E" w:rsidRDefault="00135E0E" w:rsidP="00FF6749">
            <w:pPr>
              <w:spacing w:before="60" w:after="60" w:line="240" w:lineRule="auto"/>
              <w:jc w:val="center"/>
              <w:rPr>
                <w:rFonts w:eastAsia="Proxima Nova" w:cs="Times New Roman"/>
                <w:szCs w:val="24"/>
                <w:lang w:val="sr-Cyrl-RS"/>
              </w:rPr>
            </w:pPr>
            <w:r>
              <w:rPr>
                <w:rFonts w:eastAsia="Proxima Nova" w:cs="Times New Roman"/>
                <w:szCs w:val="24"/>
                <w:lang w:val="sr-Cyrl-RS"/>
              </w:rPr>
              <w:t>ИТЕ</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ECB91C4" w14:textId="0479236E" w:rsidR="00135E0E" w:rsidRDefault="00135E0E" w:rsidP="00FF6749">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4" w:space="0" w:color="000000"/>
              <w:left w:val="single" w:sz="4" w:space="0" w:color="000000"/>
              <w:bottom w:val="single" w:sz="4" w:space="0" w:color="000000"/>
              <w:right w:val="single" w:sz="4" w:space="0" w:color="000000"/>
            </w:tcBorders>
            <w:vAlign w:val="center"/>
          </w:tcPr>
          <w:p w14:paraId="656DC07F" w14:textId="528BF7F6" w:rsidR="00135E0E" w:rsidRDefault="00135E0E" w:rsidP="00FF6749">
            <w:pPr>
              <w:spacing w:before="60" w:after="60" w:line="240" w:lineRule="auto"/>
              <w:jc w:val="center"/>
              <w:rPr>
                <w:rFonts w:eastAsia="Proxima Nova" w:cs="Times New Roman"/>
                <w:szCs w:val="24"/>
                <w:lang w:val="sr-Cyrl-RS"/>
              </w:rPr>
            </w:pPr>
            <w:r w:rsidRPr="00263523">
              <w:rPr>
                <w:rFonts w:eastAsia="Proxima Nova" w:cs="Times New Roman"/>
                <w:szCs w:val="24"/>
                <w:lang w:val="sr-Cyrl-RS"/>
              </w:rPr>
              <w:t>МДУЛС</w:t>
            </w:r>
          </w:p>
        </w:tc>
      </w:tr>
      <w:tr w:rsidR="004D0256" w:rsidRPr="00263523" w14:paraId="3A7A3D9D" w14:textId="3431367C" w:rsidTr="00135E0E">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4729E7FF" w14:textId="77777777" w:rsidR="004D0256" w:rsidRPr="00263523" w:rsidRDefault="004D0256" w:rsidP="00FF6749">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5F0412BB" w14:textId="08ED5BF9" w:rsidR="004D0256" w:rsidRPr="004C071C" w:rsidRDefault="004D0256" w:rsidP="00FF6749">
            <w:pPr>
              <w:spacing w:after="0" w:line="240" w:lineRule="auto"/>
              <w:jc w:val="center"/>
              <w:rPr>
                <w:rFonts w:eastAsia="Proxima Nova" w:cs="Times New Roman"/>
                <w:b/>
                <w:szCs w:val="24"/>
                <w:lang w:val="sr-Cyrl-RS"/>
              </w:rPr>
            </w:pPr>
            <w:r w:rsidRPr="004C071C">
              <w:rPr>
                <w:rFonts w:eastAsia="Proxima Nova" w:cs="Times New Roman"/>
                <w:b/>
                <w:szCs w:val="24"/>
                <w:lang w:val="sr-Cyrl-RS"/>
              </w:rPr>
              <w:t>4. квартал 2023 - 1. квартал 2024. године</w:t>
            </w:r>
          </w:p>
        </w:tc>
      </w:tr>
      <w:tr w:rsidR="004D0256" w:rsidRPr="00263523" w14:paraId="2C6FC4C1" w14:textId="3A4F680D" w:rsidTr="00F45266">
        <w:trPr>
          <w:trHeight w:val="377"/>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E9A780A" w14:textId="77777777" w:rsidR="004D0256" w:rsidRPr="00263523" w:rsidRDefault="004D0256" w:rsidP="00FF6749">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6FC06D5" w14:textId="77777777" w:rsidR="004D0256" w:rsidRPr="00263523" w:rsidRDefault="004D0256" w:rsidP="00FF6749">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D9EBBC6" w14:textId="77777777" w:rsidR="004D0256" w:rsidRPr="00263523" w:rsidRDefault="004D0256" w:rsidP="00FF6749">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D965CB8" w14:textId="77777777" w:rsidR="004D0256" w:rsidRPr="00263523" w:rsidRDefault="004D0256" w:rsidP="00FF6749">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3578594" w14:textId="2F4D7FE9" w:rsidR="004D0256" w:rsidRPr="004D0256" w:rsidRDefault="004D0256" w:rsidP="00FF6749">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135E0E" w:rsidRPr="00263523" w14:paraId="5177B11B" w14:textId="1FAC43DA" w:rsidTr="00135E0E">
        <w:trPr>
          <w:trHeight w:val="1425"/>
          <w:jc w:val="center"/>
        </w:trPr>
        <w:tc>
          <w:tcPr>
            <w:tcW w:w="2525" w:type="dxa"/>
            <w:tcBorders>
              <w:top w:val="single" w:sz="4" w:space="0" w:color="000000"/>
              <w:left w:val="single" w:sz="4" w:space="0" w:color="000000"/>
              <w:bottom w:val="single" w:sz="4" w:space="0" w:color="000000"/>
              <w:right w:val="single" w:sz="4" w:space="0" w:color="000000"/>
            </w:tcBorders>
          </w:tcPr>
          <w:p w14:paraId="56DBE5A5" w14:textId="77777777" w:rsidR="00135E0E" w:rsidRPr="00263523" w:rsidRDefault="00135E0E" w:rsidP="00FD3B79">
            <w:pPr>
              <w:spacing w:after="0" w:line="240" w:lineRule="auto"/>
              <w:rPr>
                <w:rFonts w:eastAsia="Proxima Nova" w:cs="Times New Roman"/>
                <w:szCs w:val="24"/>
                <w:lang w:val="sr-Cyrl-RS"/>
              </w:rPr>
            </w:pPr>
            <w:r w:rsidRPr="00263523">
              <w:rPr>
                <w:rFonts w:eastAsia="Proxima Nova" w:cs="Times New Roman"/>
                <w:szCs w:val="24"/>
                <w:lang w:val="sr-Latn-RS"/>
              </w:rPr>
              <w:t>1</w:t>
            </w:r>
            <w:r w:rsidRPr="00263523">
              <w:rPr>
                <w:rFonts w:eastAsia="Proxima Nova" w:cs="Times New Roman"/>
                <w:szCs w:val="24"/>
                <w:lang w:val="sr-Cyrl-RS"/>
              </w:rPr>
              <w:t>. Израда техничке спецификације за успостављање електронске народне иницијативе</w:t>
            </w:r>
          </w:p>
        </w:tc>
        <w:tc>
          <w:tcPr>
            <w:tcW w:w="3230" w:type="dxa"/>
            <w:tcBorders>
              <w:top w:val="single" w:sz="4" w:space="0" w:color="000000"/>
              <w:left w:val="single" w:sz="4" w:space="0" w:color="000000"/>
              <w:bottom w:val="single" w:sz="4" w:space="0" w:color="000000"/>
              <w:right w:val="single" w:sz="4" w:space="0" w:color="000000"/>
            </w:tcBorders>
          </w:tcPr>
          <w:p w14:paraId="4D05DA5C" w14:textId="77777777" w:rsidR="00135E0E" w:rsidRPr="00263523" w:rsidRDefault="00135E0E" w:rsidP="00FD3B79">
            <w:pPr>
              <w:spacing w:after="160" w:line="240" w:lineRule="auto"/>
              <w:rPr>
                <w:rFonts w:eastAsia="Proxima Nova" w:cs="Times New Roman"/>
                <w:szCs w:val="24"/>
                <w:lang w:val="sr-Cyrl-RS"/>
              </w:rPr>
            </w:pPr>
            <w:r w:rsidRPr="00263523">
              <w:rPr>
                <w:rFonts w:eastAsia="Proxima Nova" w:cs="Times New Roman"/>
                <w:szCs w:val="24"/>
                <w:lang w:val="sr-Cyrl-RS"/>
              </w:rPr>
              <w:t xml:space="preserve">Израђена техничка спецификација за успостављање </w:t>
            </w:r>
            <w:r>
              <w:rPr>
                <w:rFonts w:eastAsia="Proxima Nova" w:cs="Times New Roman"/>
                <w:szCs w:val="24"/>
                <w:lang w:val="sr-Cyrl-RS"/>
              </w:rPr>
              <w:t>електронске народне иницијативе</w:t>
            </w:r>
          </w:p>
        </w:tc>
        <w:tc>
          <w:tcPr>
            <w:tcW w:w="3150" w:type="dxa"/>
            <w:tcBorders>
              <w:top w:val="single" w:sz="4" w:space="0" w:color="000000"/>
              <w:left w:val="single" w:sz="4" w:space="0" w:color="000000"/>
              <w:bottom w:val="single" w:sz="4" w:space="0" w:color="000000"/>
              <w:right w:val="single" w:sz="4" w:space="0" w:color="000000"/>
            </w:tcBorders>
            <w:vAlign w:val="center"/>
          </w:tcPr>
          <w:p w14:paraId="5A12D66A" w14:textId="360CED59" w:rsidR="00135E0E" w:rsidRPr="004C071C" w:rsidRDefault="00135E0E" w:rsidP="00FD3B79">
            <w:pPr>
              <w:spacing w:after="0" w:line="240" w:lineRule="auto"/>
              <w:jc w:val="center"/>
              <w:rPr>
                <w:rFonts w:eastAsia="Proxima Nova" w:cs="Times New Roman"/>
                <w:b/>
                <w:szCs w:val="24"/>
                <w:lang w:val="sr-Cyrl-RS"/>
              </w:rPr>
            </w:pPr>
            <w:r w:rsidRPr="004C071C">
              <w:rPr>
                <w:rFonts w:eastAsia="Proxima Nova" w:cs="Times New Roman"/>
                <w:b/>
                <w:szCs w:val="24"/>
                <w:lang w:val="sr-Cyrl-RS"/>
              </w:rPr>
              <w:t>4. квартал 2023. године</w:t>
            </w:r>
          </w:p>
        </w:tc>
        <w:tc>
          <w:tcPr>
            <w:tcW w:w="4320" w:type="dxa"/>
            <w:tcBorders>
              <w:top w:val="single" w:sz="4" w:space="0" w:color="000000"/>
              <w:left w:val="single" w:sz="4" w:space="0" w:color="000000"/>
              <w:right w:val="single" w:sz="4" w:space="0" w:color="000000"/>
            </w:tcBorders>
            <w:shd w:val="clear" w:color="auto" w:fill="auto"/>
            <w:vAlign w:val="center"/>
          </w:tcPr>
          <w:p w14:paraId="1FB88DFB" w14:textId="77777777" w:rsidR="00135E0E" w:rsidRPr="00F3211A" w:rsidRDefault="00135E0E" w:rsidP="00135E0E">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6F9EC8DE" w14:textId="374024DB" w:rsidR="00135E0E" w:rsidRPr="00135E0E" w:rsidRDefault="00135E0E" w:rsidP="00135E0E">
            <w:pPr>
              <w:spacing w:after="120" w:line="240" w:lineRule="auto"/>
              <w:jc w:val="center"/>
              <w:rPr>
                <w:rFonts w:eastAsia="Proxima Nova" w:cs="Times New Roman"/>
                <w:szCs w:val="24"/>
                <w:lang w:val="sr-Cyrl-RS"/>
              </w:rPr>
            </w:pPr>
            <w:r w:rsidRPr="00135E0E">
              <w:rPr>
                <w:rFonts w:eastAsia="Proxima Nova" w:cs="Times New Roman"/>
                <w:szCs w:val="24"/>
                <w:lang w:val="sr-Cyrl-RS"/>
              </w:rPr>
              <w:t>ИТЕ</w:t>
            </w:r>
          </w:p>
          <w:p w14:paraId="419C3773" w14:textId="77777777" w:rsidR="00135E0E" w:rsidRPr="00F3211A" w:rsidRDefault="00135E0E" w:rsidP="00FD3B79">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062B9820" w14:textId="21082034" w:rsidR="00135E0E" w:rsidRPr="00F3211A" w:rsidRDefault="00135E0E" w:rsidP="00135E0E">
            <w:pPr>
              <w:spacing w:after="0" w:line="240" w:lineRule="auto"/>
              <w:jc w:val="center"/>
              <w:rPr>
                <w:rFonts w:eastAsia="Proxima Nova" w:cs="Times New Roman"/>
                <w:szCs w:val="24"/>
                <w:lang w:val="sr-Cyrl-RS"/>
              </w:rPr>
            </w:pPr>
            <w:r w:rsidRPr="00135E0E">
              <w:rPr>
                <w:rFonts w:eastAsia="Proxima Nova" w:cs="Times New Roman"/>
                <w:szCs w:val="24"/>
                <w:lang w:val="sr-Cyrl-RS"/>
              </w:rPr>
              <w:t>МДУЛС</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2EB3C7CE" w14:textId="2C1DD98D" w:rsidR="00135E0E" w:rsidRPr="00263523" w:rsidRDefault="00135E0E" w:rsidP="00FD3B79">
            <w:pPr>
              <w:spacing w:after="0" w:line="240" w:lineRule="auto"/>
              <w:jc w:val="center"/>
              <w:rPr>
                <w:rFonts w:eastAsia="Proxima Nova" w:cs="Times New Roman"/>
                <w:b/>
                <w:szCs w:val="24"/>
                <w:u w:val="single"/>
                <w:lang w:val="sr-Cyrl-RS"/>
              </w:rPr>
            </w:pPr>
            <w:r w:rsidRPr="002F0F29">
              <w:rPr>
                <w:rFonts w:eastAsia="Proxima Nova" w:cs="Times New Roman"/>
                <w:b/>
                <w:szCs w:val="24"/>
                <w:lang w:val="sr-Cyrl-RS"/>
              </w:rPr>
              <w:t>Спроведено у потпуности</w:t>
            </w:r>
          </w:p>
        </w:tc>
      </w:tr>
      <w:tr w:rsidR="00135E0E" w:rsidRPr="00263523" w14:paraId="4DBAC2BD" w14:textId="7A8F9FE7" w:rsidTr="00135E0E">
        <w:trPr>
          <w:trHeight w:val="1664"/>
          <w:jc w:val="center"/>
        </w:trPr>
        <w:tc>
          <w:tcPr>
            <w:tcW w:w="2525" w:type="dxa"/>
            <w:tcBorders>
              <w:top w:val="single" w:sz="4" w:space="0" w:color="auto"/>
              <w:left w:val="single" w:sz="4" w:space="0" w:color="auto"/>
              <w:bottom w:val="single" w:sz="4" w:space="0" w:color="auto"/>
              <w:right w:val="single" w:sz="4" w:space="0" w:color="auto"/>
            </w:tcBorders>
          </w:tcPr>
          <w:p w14:paraId="3566D2AB" w14:textId="77777777" w:rsidR="00135E0E" w:rsidRPr="00263523" w:rsidRDefault="00135E0E" w:rsidP="00FD3B79">
            <w:pPr>
              <w:spacing w:after="0" w:line="240" w:lineRule="auto"/>
              <w:rPr>
                <w:rFonts w:eastAsia="Proxima Nova" w:cs="Times New Roman"/>
                <w:szCs w:val="24"/>
                <w:lang w:val="sr-Cyrl-RS"/>
              </w:rPr>
            </w:pPr>
            <w:r w:rsidRPr="00263523">
              <w:rPr>
                <w:rFonts w:eastAsia="Proxima Nova" w:cs="Times New Roman"/>
                <w:szCs w:val="24"/>
                <w:lang w:val="sr-Latn-RS"/>
              </w:rPr>
              <w:t>2</w:t>
            </w:r>
            <w:r w:rsidRPr="00263523">
              <w:rPr>
                <w:rFonts w:eastAsia="Proxima Nova" w:cs="Times New Roman"/>
                <w:szCs w:val="24"/>
                <w:lang w:val="sr-Cyrl-RS"/>
              </w:rPr>
              <w:t xml:space="preserve">. Успостављање електронске народне иницијативе кроз креирање услуге на Порталу еУправа </w:t>
            </w:r>
            <w:hyperlink r:id="rId48" w:history="1">
              <w:r w:rsidRPr="00263523">
                <w:rPr>
                  <w:rFonts w:eastAsia="Proxima Nova" w:cs="Times New Roman"/>
                  <w:color w:val="0000FF"/>
                  <w:szCs w:val="24"/>
                  <w:u w:val="single"/>
                  <w:lang w:val="sr-Cyrl-RS"/>
                </w:rPr>
                <w:t>https://euprava.gov.rs</w:t>
              </w:r>
            </w:hyperlink>
            <w:r w:rsidRPr="00263523">
              <w:rPr>
                <w:rFonts w:eastAsia="Proxima Nova" w:cs="Times New Roman"/>
                <w:szCs w:val="24"/>
                <w:lang w:val="sr-Cyrl-RS"/>
              </w:rPr>
              <w:t xml:space="preserve"> </w:t>
            </w:r>
          </w:p>
        </w:tc>
        <w:tc>
          <w:tcPr>
            <w:tcW w:w="3230" w:type="dxa"/>
            <w:tcBorders>
              <w:top w:val="single" w:sz="4" w:space="0" w:color="auto"/>
              <w:left w:val="single" w:sz="4" w:space="0" w:color="auto"/>
              <w:bottom w:val="single" w:sz="4" w:space="0" w:color="auto"/>
              <w:right w:val="single" w:sz="4" w:space="0" w:color="auto"/>
            </w:tcBorders>
          </w:tcPr>
          <w:p w14:paraId="44ACC708" w14:textId="77777777" w:rsidR="00135E0E" w:rsidRPr="00263523" w:rsidRDefault="00135E0E" w:rsidP="00FD3B79">
            <w:pPr>
              <w:spacing w:after="0" w:line="240" w:lineRule="auto"/>
              <w:rPr>
                <w:rFonts w:eastAsia="Proxima Nova" w:cs="Times New Roman"/>
                <w:szCs w:val="24"/>
                <w:lang w:val="sr-Cyrl-RS"/>
              </w:rPr>
            </w:pPr>
            <w:r w:rsidRPr="00263523">
              <w:rPr>
                <w:rFonts w:eastAsia="Proxima Nova" w:cs="Times New Roman"/>
                <w:szCs w:val="24"/>
                <w:lang w:val="sr-Cyrl-RS"/>
              </w:rPr>
              <w:t xml:space="preserve">Успостављена услуга за потребе остваривања електронске народне иницијативе на Порталу еУправа </w:t>
            </w:r>
            <w:hyperlink r:id="rId49" w:history="1">
              <w:r w:rsidRPr="00263523">
                <w:rPr>
                  <w:rFonts w:eastAsia="Proxima Nova" w:cs="Times New Roman"/>
                  <w:color w:val="0000FF"/>
                  <w:szCs w:val="24"/>
                  <w:u w:val="single"/>
                  <w:lang w:val="sr-Cyrl-RS"/>
                </w:rPr>
                <w:t>https://euprava.gov.rs</w:t>
              </w:r>
            </w:hyperlink>
            <w:r w:rsidRPr="00263523">
              <w:rPr>
                <w:rFonts w:eastAsia="Proxima Nova" w:cs="Times New Roman"/>
                <w:szCs w:val="24"/>
                <w:lang w:val="sr-Cyrl-RS"/>
              </w:rPr>
              <w:t xml:space="preserve"> </w:t>
            </w:r>
          </w:p>
        </w:tc>
        <w:tc>
          <w:tcPr>
            <w:tcW w:w="3150" w:type="dxa"/>
            <w:tcBorders>
              <w:top w:val="single" w:sz="4" w:space="0" w:color="auto"/>
              <w:left w:val="single" w:sz="4" w:space="0" w:color="auto"/>
              <w:bottom w:val="single" w:sz="4" w:space="0" w:color="auto"/>
              <w:right w:val="single" w:sz="4" w:space="0" w:color="auto"/>
            </w:tcBorders>
            <w:vAlign w:val="center"/>
          </w:tcPr>
          <w:p w14:paraId="335C60BD" w14:textId="77777777" w:rsidR="00135E0E" w:rsidRPr="004C071C" w:rsidRDefault="00135E0E" w:rsidP="00FD3B79">
            <w:pPr>
              <w:spacing w:after="0" w:line="240" w:lineRule="auto"/>
              <w:jc w:val="center"/>
              <w:rPr>
                <w:rFonts w:eastAsia="Proxima Nova" w:cs="Times New Roman"/>
                <w:b/>
                <w:szCs w:val="24"/>
                <w:lang w:val="sr-Cyrl-RS"/>
              </w:rPr>
            </w:pPr>
            <w:r w:rsidRPr="004C071C">
              <w:rPr>
                <w:rFonts w:eastAsia="Proxima Nova" w:cs="Times New Roman"/>
                <w:b/>
                <w:szCs w:val="24"/>
                <w:lang w:val="sr-Cyrl-RS"/>
              </w:rPr>
              <w:t>1. квартал 2024. године</w:t>
            </w:r>
          </w:p>
        </w:tc>
        <w:tc>
          <w:tcPr>
            <w:tcW w:w="4320" w:type="dxa"/>
            <w:tcBorders>
              <w:top w:val="single" w:sz="4" w:space="0" w:color="auto"/>
              <w:left w:val="single" w:sz="4" w:space="0" w:color="auto"/>
              <w:right w:val="single" w:sz="4" w:space="0" w:color="auto"/>
            </w:tcBorders>
            <w:shd w:val="clear" w:color="auto" w:fill="auto"/>
            <w:vAlign w:val="center"/>
          </w:tcPr>
          <w:p w14:paraId="260A75AC" w14:textId="77777777" w:rsidR="00135E0E" w:rsidRPr="00F3211A" w:rsidRDefault="00135E0E" w:rsidP="00135E0E">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7A51194E" w14:textId="77777777" w:rsidR="00135E0E" w:rsidRPr="00135E0E" w:rsidRDefault="00135E0E" w:rsidP="00135E0E">
            <w:pPr>
              <w:spacing w:after="120" w:line="240" w:lineRule="auto"/>
              <w:jc w:val="center"/>
              <w:rPr>
                <w:rFonts w:eastAsia="Proxima Nova" w:cs="Times New Roman"/>
                <w:szCs w:val="24"/>
                <w:lang w:val="sr-Cyrl-RS"/>
              </w:rPr>
            </w:pPr>
            <w:r w:rsidRPr="00135E0E">
              <w:rPr>
                <w:rFonts w:eastAsia="Proxima Nova" w:cs="Times New Roman"/>
                <w:szCs w:val="24"/>
                <w:lang w:val="sr-Cyrl-RS"/>
              </w:rPr>
              <w:t>ИТЕ</w:t>
            </w:r>
          </w:p>
          <w:p w14:paraId="1444ACAA" w14:textId="77777777" w:rsidR="00135E0E" w:rsidRPr="00F3211A" w:rsidRDefault="00135E0E" w:rsidP="00135E0E">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39A017B8" w14:textId="29A0BBD1" w:rsidR="00135E0E" w:rsidRPr="00F3211A" w:rsidRDefault="00135E0E" w:rsidP="00135E0E">
            <w:pPr>
              <w:spacing w:after="0" w:line="240" w:lineRule="auto"/>
              <w:jc w:val="center"/>
              <w:rPr>
                <w:rFonts w:eastAsia="Proxima Nova" w:cs="Times New Roman"/>
                <w:szCs w:val="24"/>
                <w:lang w:val="sr-Cyrl-RS"/>
              </w:rPr>
            </w:pPr>
            <w:r w:rsidRPr="00135E0E">
              <w:rPr>
                <w:rFonts w:eastAsia="Proxima Nova" w:cs="Times New Roman"/>
                <w:szCs w:val="24"/>
                <w:lang w:val="sr-Cyrl-RS"/>
              </w:rPr>
              <w:t>МДУЛС</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72F660AB" w14:textId="34D590EB" w:rsidR="00135E0E" w:rsidRPr="00263523" w:rsidRDefault="00135E0E" w:rsidP="00FD3B79">
            <w:pPr>
              <w:spacing w:after="0" w:line="240" w:lineRule="auto"/>
              <w:jc w:val="center"/>
              <w:rPr>
                <w:rFonts w:eastAsia="Proxima Nova" w:cs="Times New Roman"/>
                <w:b/>
                <w:szCs w:val="24"/>
                <w:u w:val="single"/>
                <w:lang w:val="sr-Cyrl-RS"/>
              </w:rPr>
            </w:pPr>
            <w:r w:rsidRPr="002F0F29">
              <w:rPr>
                <w:rFonts w:eastAsia="Proxima Nova" w:cs="Times New Roman"/>
                <w:b/>
                <w:szCs w:val="24"/>
                <w:lang w:val="sr-Cyrl-RS"/>
              </w:rPr>
              <w:t>Спроведено у потпуности</w:t>
            </w:r>
          </w:p>
        </w:tc>
      </w:tr>
      <w:tr w:rsidR="00F9379C" w:rsidRPr="00263523" w14:paraId="6DB6F269" w14:textId="77777777" w:rsidTr="00F9379C">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4CFBAA09" w14:textId="00EB5C84" w:rsidR="00F9379C" w:rsidRPr="002F0F29" w:rsidRDefault="00F9379C" w:rsidP="00F9379C">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F9379C" w:rsidRPr="00263523" w14:paraId="49A50F7B" w14:textId="77777777" w:rsidTr="00F9379C">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145C7382" w14:textId="4A1854B7" w:rsidR="00F9379C" w:rsidRPr="00135E0E" w:rsidRDefault="00F9379C" w:rsidP="00F45266">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39C80643" w14:textId="61AA1431" w:rsidR="00F9379C" w:rsidRPr="002F0F29" w:rsidRDefault="00F45266" w:rsidP="00F9379C">
            <w:pPr>
              <w:spacing w:after="0" w:line="240" w:lineRule="auto"/>
              <w:jc w:val="center"/>
              <w:rPr>
                <w:rFonts w:eastAsia="Proxima Nova" w:cs="Times New Roman"/>
                <w:b/>
                <w:szCs w:val="24"/>
                <w:lang w:val="sr-Cyrl-RS"/>
              </w:rPr>
            </w:pPr>
            <w:r>
              <w:rPr>
                <w:rFonts w:eastAsia="Proxima Nova" w:cs="Times New Roman"/>
                <w:b/>
                <w:szCs w:val="24"/>
                <w:lang w:val="sr-Cyrl-RS"/>
              </w:rPr>
              <w:t>С</w:t>
            </w:r>
            <w:r w:rsidR="00F9379C" w:rsidRPr="00F9379C">
              <w:rPr>
                <w:rFonts w:eastAsia="Proxima Nova" w:cs="Times New Roman"/>
                <w:b/>
                <w:szCs w:val="24"/>
                <w:lang w:val="sr-Cyrl-RS"/>
              </w:rPr>
              <w:t>татус спровођења</w:t>
            </w:r>
          </w:p>
        </w:tc>
      </w:tr>
      <w:tr w:rsidR="00F9379C" w:rsidRPr="00263523" w14:paraId="24E31ECF" w14:textId="77777777" w:rsidTr="00E2066D">
        <w:trPr>
          <w:trHeight w:val="1664"/>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vAlign w:val="center"/>
          </w:tcPr>
          <w:p w14:paraId="74783224" w14:textId="1FBD5559" w:rsidR="00F9379C" w:rsidRPr="00135E0E" w:rsidRDefault="00E95214" w:rsidP="00F8149E">
            <w:pPr>
              <w:spacing w:after="0" w:line="240" w:lineRule="auto"/>
              <w:jc w:val="both"/>
              <w:rPr>
                <w:rFonts w:eastAsia="Proxima Nova" w:cs="Times New Roman"/>
                <w:szCs w:val="24"/>
                <w:u w:val="single"/>
                <w:lang w:val="sr-Cyrl-RS"/>
              </w:rPr>
            </w:pPr>
            <w:r w:rsidRPr="004E5D8B">
              <w:rPr>
                <w:rFonts w:eastAsia="Proxima Nova" w:cs="Times New Roman"/>
                <w:b/>
                <w:szCs w:val="24"/>
                <w:lang w:val="sr-Cyrl-RS"/>
              </w:rPr>
              <w:lastRenderedPageBreak/>
              <w:t>Обавеза је реализована у потпуности, тако што је креирана услуга на Порталу еУправа, која је од јуна 2024. године доступна на адреси</w:t>
            </w:r>
            <w:r w:rsidRPr="00CA67D5">
              <w:rPr>
                <w:rFonts w:eastAsia="Proxima Nova" w:cs="Times New Roman"/>
                <w:szCs w:val="24"/>
                <w:lang w:val="sr-Cyrl-RS"/>
              </w:rPr>
              <w:t xml:space="preserve">:  </w:t>
            </w:r>
            <w:hyperlink r:id="rId50" w:history="1">
              <w:r w:rsidRPr="00B7047C">
                <w:rPr>
                  <w:rStyle w:val="Hyperlink"/>
                  <w:rFonts w:eastAsia="Proxima Nova" w:cs="Times New Roman"/>
                  <w:szCs w:val="24"/>
                  <w:lang w:val="sr-Cyrl-RS"/>
                </w:rPr>
                <w:t>https://euprava.gov.rs/narodna-inicijativa</w:t>
              </w:r>
            </w:hyperlink>
            <w:r>
              <w:rPr>
                <w:rFonts w:eastAsia="Proxima Nova" w:cs="Times New Roman"/>
                <w:szCs w:val="24"/>
                <w:lang w:val="sr-Cyrl-RS"/>
              </w:rPr>
              <w:t xml:space="preserve"> </w:t>
            </w:r>
            <w:r w:rsidRPr="00CA67D5">
              <w:rPr>
                <w:rFonts w:eastAsia="Proxima Nova" w:cs="Times New Roman"/>
                <w:szCs w:val="24"/>
                <w:lang w:val="sr-Cyrl-RS"/>
              </w:rPr>
              <w:t>(</w:t>
            </w:r>
            <w:r w:rsidRPr="004E5D8B">
              <w:rPr>
                <w:rFonts w:eastAsia="Proxima Nova" w:cs="Times New Roman"/>
                <w:i/>
                <w:szCs w:val="24"/>
                <w:lang w:val="sr-Cyrl-RS"/>
              </w:rPr>
              <w:t>активност 2</w:t>
            </w:r>
            <w:r w:rsidRPr="00CA67D5">
              <w:rPr>
                <w:rFonts w:eastAsia="Proxima Nova" w:cs="Times New Roman"/>
                <w:szCs w:val="24"/>
                <w:lang w:val="sr-Cyrl-RS"/>
              </w:rPr>
              <w:t xml:space="preserve">). </w:t>
            </w:r>
            <w:r>
              <w:rPr>
                <w:rFonts w:eastAsia="Proxima Nova" w:cs="Times New Roman"/>
                <w:szCs w:val="24"/>
                <w:lang w:val="sr-Cyrl-RS"/>
              </w:rPr>
              <w:t xml:space="preserve">Креирању саме услуге претходила је  </w:t>
            </w:r>
            <w:r w:rsidRPr="005B24ED">
              <w:rPr>
                <w:rFonts w:eastAsia="Proxima Nova" w:cs="Times New Roman"/>
                <w:b/>
                <w:szCs w:val="24"/>
                <w:lang w:val="sr-Cyrl-RS"/>
              </w:rPr>
              <w:t>израда техничке спецификације</w:t>
            </w:r>
            <w:r w:rsidRPr="00CA67D5">
              <w:rPr>
                <w:rFonts w:eastAsia="Proxima Nova" w:cs="Times New Roman"/>
                <w:szCs w:val="24"/>
                <w:lang w:val="sr-Cyrl-RS"/>
              </w:rPr>
              <w:t xml:space="preserve"> (</w:t>
            </w:r>
            <w:r w:rsidRPr="004E5D8B">
              <w:rPr>
                <w:rFonts w:eastAsia="Proxima Nova" w:cs="Times New Roman"/>
                <w:i/>
                <w:szCs w:val="24"/>
                <w:lang w:val="sr-Cyrl-RS"/>
              </w:rPr>
              <w:t>активност 1</w:t>
            </w:r>
            <w:r w:rsidRPr="00CA67D5">
              <w:rPr>
                <w:rFonts w:eastAsia="Proxima Nova" w:cs="Times New Roman"/>
                <w:szCs w:val="24"/>
                <w:lang w:val="sr-Cyrl-RS"/>
              </w:rPr>
              <w:t xml:space="preserve">) </w:t>
            </w:r>
            <w:r>
              <w:rPr>
                <w:rFonts w:eastAsia="Proxima Nova" w:cs="Times New Roman"/>
                <w:szCs w:val="24"/>
                <w:lang w:val="sr-Cyrl-RS"/>
              </w:rPr>
              <w:t xml:space="preserve">у сарадњи МДУЛС и ИТЕ, приликом које се нарочито </w:t>
            </w:r>
            <w:r w:rsidRPr="00CA67D5">
              <w:rPr>
                <w:rFonts w:eastAsia="Proxima Nova" w:cs="Times New Roman"/>
                <w:szCs w:val="24"/>
                <w:lang w:val="sr-Cyrl-RS"/>
              </w:rPr>
              <w:t xml:space="preserve">водило рачуна да услуга буде </w:t>
            </w:r>
            <w:r w:rsidRPr="004E5D8B">
              <w:rPr>
                <w:rFonts w:eastAsia="Proxima Nova" w:cs="Times New Roman"/>
                <w:i/>
                <w:szCs w:val="24"/>
                <w:lang w:val="sr-Cyrl-RS"/>
              </w:rPr>
              <w:t>user friendly</w:t>
            </w:r>
            <w:r w:rsidRPr="00CA67D5">
              <w:rPr>
                <w:rFonts w:eastAsia="Proxima Nova" w:cs="Times New Roman"/>
                <w:szCs w:val="24"/>
                <w:lang w:val="sr-Cyrl-RS"/>
              </w:rPr>
              <w:t xml:space="preserve">, односно лака за употребу, погодна и прилагођена корисницима. Услуга је конципирана тако да постоји администатор скупштине (локалне, покрајинске или/и </w:t>
            </w:r>
            <w:r>
              <w:rPr>
                <w:rFonts w:eastAsia="Proxima Nova" w:cs="Times New Roman"/>
                <w:szCs w:val="24"/>
                <w:lang w:val="sr-Cyrl-RS"/>
              </w:rPr>
              <w:t>републичке</w:t>
            </w:r>
            <w:r w:rsidRPr="00CA67D5">
              <w:rPr>
                <w:rFonts w:eastAsia="Proxima Nova" w:cs="Times New Roman"/>
                <w:szCs w:val="24"/>
                <w:lang w:val="sr-Cyrl-RS"/>
              </w:rPr>
              <w:t>) који фактички креира услугу, односно започиње процес прикупљања потписа подршке за одређену иницијативу на основу одговарајуће документације, док овлашћено лице иницијативног одбора даље води комплетну процедуру, у складу са Законом о референдуму и народној иницијативи и Уредбом о електронској народној иницијативи. С обзиром да постоји законом прописан рок за прикупљање потписа од 90 дана, услуга се аутоматски „закључава“ када овај рок истекне, с тим да систем дозвољава да иста буде у неком моменту прекинута, па накнадно настављена у складу са важећим прописима. Како би приступили овој услузи, корисници врше пријаву („логују се“) с</w:t>
            </w:r>
            <w:r w:rsidRPr="00F3211A">
              <w:rPr>
                <w:rFonts w:eastAsia="Proxima Nova" w:cs="Times New Roman"/>
                <w:szCs w:val="24"/>
                <w:lang w:val="sr-Cyrl-RS"/>
              </w:rPr>
              <w:t>редством електронске идентификације</w:t>
            </w:r>
            <w:r w:rsidRPr="00CA67D5">
              <w:rPr>
                <w:rFonts w:eastAsia="Proxima Nova" w:cs="Times New Roman"/>
                <w:szCs w:val="24"/>
                <w:lang w:val="sr-Cyrl-RS"/>
              </w:rPr>
              <w:t xml:space="preserve"> висок</w:t>
            </w:r>
            <w:r w:rsidRPr="00F3211A">
              <w:rPr>
                <w:rFonts w:eastAsia="Proxima Nova" w:cs="Times New Roman"/>
                <w:szCs w:val="24"/>
                <w:lang w:val="sr-Cyrl-RS"/>
              </w:rPr>
              <w:t>ог</w:t>
            </w:r>
            <w:r w:rsidRPr="00CA67D5">
              <w:rPr>
                <w:rFonts w:eastAsia="Proxima Nova" w:cs="Times New Roman"/>
                <w:szCs w:val="24"/>
                <w:lang w:val="sr-Cyrl-RS"/>
              </w:rPr>
              <w:t xml:space="preserve"> ниво</w:t>
            </w:r>
            <w:r w:rsidRPr="00F3211A">
              <w:rPr>
                <w:rFonts w:eastAsia="Proxima Nova" w:cs="Times New Roman"/>
                <w:szCs w:val="24"/>
                <w:lang w:val="sr-Cyrl-RS"/>
              </w:rPr>
              <w:t>а</w:t>
            </w:r>
            <w:r w:rsidRPr="00CA67D5">
              <w:rPr>
                <w:rFonts w:eastAsia="Proxima Nova" w:cs="Times New Roman"/>
                <w:szCs w:val="24"/>
                <w:lang w:val="sr-Cyrl-RS"/>
              </w:rPr>
              <w:t xml:space="preserve"> </w:t>
            </w:r>
            <w:r w:rsidRPr="00F3211A">
              <w:rPr>
                <w:rFonts w:eastAsia="Proxima Nova" w:cs="Times New Roman"/>
                <w:szCs w:val="24"/>
                <w:lang w:val="sr-Cyrl-RS"/>
              </w:rPr>
              <w:t>поузданости</w:t>
            </w:r>
            <w:r w:rsidRPr="00CA67D5">
              <w:rPr>
                <w:rFonts w:eastAsia="Proxima Nova" w:cs="Times New Roman"/>
                <w:szCs w:val="24"/>
                <w:lang w:val="sr-Cyrl-RS"/>
              </w:rPr>
              <w:t>, односно квалификовани</w:t>
            </w:r>
            <w:r w:rsidRPr="00F3211A">
              <w:rPr>
                <w:rFonts w:eastAsia="Proxima Nova" w:cs="Times New Roman"/>
                <w:szCs w:val="24"/>
                <w:lang w:val="sr-Cyrl-RS"/>
              </w:rPr>
              <w:t>м</w:t>
            </w:r>
            <w:r w:rsidRPr="00CA67D5">
              <w:rPr>
                <w:rFonts w:eastAsia="Proxima Nova" w:cs="Times New Roman"/>
                <w:szCs w:val="24"/>
                <w:lang w:val="sr-Cyrl-RS"/>
              </w:rPr>
              <w:t xml:space="preserve"> електронски</w:t>
            </w:r>
            <w:r w:rsidRPr="00F3211A">
              <w:rPr>
                <w:rFonts w:eastAsia="Proxima Nova" w:cs="Times New Roman"/>
                <w:szCs w:val="24"/>
                <w:lang w:val="sr-Cyrl-RS"/>
              </w:rPr>
              <w:t>м</w:t>
            </w:r>
            <w:r w:rsidRPr="00CA67D5">
              <w:rPr>
                <w:rFonts w:eastAsia="Proxima Nova" w:cs="Times New Roman"/>
                <w:szCs w:val="24"/>
                <w:lang w:val="sr-Cyrl-RS"/>
              </w:rPr>
              <w:t xml:space="preserve"> сертификат</w:t>
            </w:r>
            <w:r w:rsidRPr="00F3211A">
              <w:rPr>
                <w:rFonts w:eastAsia="Proxima Nova" w:cs="Times New Roman"/>
                <w:szCs w:val="24"/>
                <w:lang w:val="sr-Cyrl-RS"/>
              </w:rPr>
              <w:t>ом</w:t>
            </w:r>
            <w:r w:rsidRPr="00CA67D5">
              <w:rPr>
                <w:rFonts w:eastAsia="Proxima Nova" w:cs="Times New Roman"/>
                <w:szCs w:val="24"/>
                <w:lang w:val="sr-Cyrl-RS"/>
              </w:rPr>
              <w:t xml:space="preserve"> или </w:t>
            </w:r>
            <w:r w:rsidRPr="00F3211A">
              <w:rPr>
                <w:rFonts w:eastAsia="Proxima Nova" w:cs="Times New Roman"/>
                <w:szCs w:val="24"/>
                <w:lang w:val="sr-Cyrl-RS"/>
              </w:rPr>
              <w:t xml:space="preserve">мобилном апликацијом </w:t>
            </w:r>
            <w:r w:rsidRPr="00CA67D5">
              <w:rPr>
                <w:rFonts w:eastAsia="Proxima Nova" w:cs="Times New Roman"/>
                <w:szCs w:val="24"/>
                <w:lang w:val="sr-Cyrl-RS"/>
              </w:rPr>
              <w:t xml:space="preserve">ConsentID. </w:t>
            </w:r>
            <w:r>
              <w:rPr>
                <w:rFonts w:eastAsia="Proxima Nova" w:cs="Times New Roman"/>
                <w:szCs w:val="24"/>
                <w:lang w:val="sr-Cyrl-RS"/>
              </w:rPr>
              <w:t>Подршка народној иницијативи исказује се потпис</w:t>
            </w:r>
            <w:r w:rsidRPr="00F3211A">
              <w:rPr>
                <w:rFonts w:eastAsia="Proxima Nova" w:cs="Times New Roman"/>
                <w:szCs w:val="24"/>
                <w:lang w:val="sr-Cyrl-RS"/>
              </w:rPr>
              <w:t>о</w:t>
            </w:r>
            <w:r>
              <w:rPr>
                <w:rFonts w:eastAsia="Proxima Nova" w:cs="Times New Roman"/>
                <w:szCs w:val="24"/>
                <w:lang w:val="sr-Cyrl-RS"/>
              </w:rPr>
              <w:t xml:space="preserve">м, односно генерисана изјава на Порталу се потписује квалификованим </w:t>
            </w:r>
            <w:r w:rsidRPr="00F3211A">
              <w:rPr>
                <w:rFonts w:eastAsia="Proxima Nova" w:cs="Times New Roman"/>
                <w:szCs w:val="24"/>
                <w:lang w:val="sr-Cyrl-RS"/>
              </w:rPr>
              <w:t>сертификатом за електронски</w:t>
            </w:r>
            <w:r>
              <w:rPr>
                <w:rFonts w:eastAsia="Proxima Nova" w:cs="Times New Roman"/>
                <w:szCs w:val="24"/>
                <w:lang w:val="sr-Cyrl-RS"/>
              </w:rPr>
              <w:t xml:space="preserve"> потпис</w:t>
            </w:r>
            <w:r w:rsidRPr="00F3211A">
              <w:rPr>
                <w:rFonts w:eastAsia="Proxima Nova" w:cs="Times New Roman"/>
                <w:szCs w:val="24"/>
                <w:lang w:val="sr-Cyrl-RS"/>
              </w:rPr>
              <w:t xml:space="preserve">, што у случају пријаве мобилном апликацијом </w:t>
            </w:r>
            <w:r>
              <w:rPr>
                <w:rFonts w:eastAsia="Proxima Nova" w:cs="Times New Roman"/>
                <w:szCs w:val="24"/>
              </w:rPr>
              <w:t>ConsentID</w:t>
            </w:r>
            <w:r w:rsidRPr="00F3211A">
              <w:rPr>
                <w:rFonts w:eastAsia="Proxima Nova" w:cs="Times New Roman"/>
                <w:szCs w:val="24"/>
                <w:lang w:val="sr-Cyrl-RS"/>
              </w:rPr>
              <w:t xml:space="preserve"> значи да се изјава потписује тзв. потписом у клауду. </w:t>
            </w:r>
            <w:r w:rsidRPr="00CA67D5">
              <w:rPr>
                <w:rFonts w:eastAsia="Proxima Nova" w:cs="Times New Roman"/>
                <w:szCs w:val="24"/>
                <w:lang w:val="sr-Cyrl-RS"/>
              </w:rPr>
              <w:t xml:space="preserve">Након истека рока за прикупљање потписа, генерише се </w:t>
            </w:r>
            <w:r w:rsidRPr="004E5D8B">
              <w:rPr>
                <w:rFonts w:eastAsia="Proxima Nova" w:cs="Times New Roman"/>
                <w:i/>
                <w:szCs w:val="24"/>
                <w:lang w:val="sr-Cyrl-RS"/>
              </w:rPr>
              <w:t>excel</w:t>
            </w:r>
            <w:r w:rsidRPr="00CA67D5">
              <w:rPr>
                <w:rFonts w:eastAsia="Proxima Nova" w:cs="Times New Roman"/>
                <w:szCs w:val="24"/>
                <w:lang w:val="sr-Cyrl-RS"/>
              </w:rPr>
              <w:t xml:space="preserve"> табела (име, презиме и други подаци који су потребни) које овлашћено лице преузима и допуњава лицима који су подржали иницијативу у папирном облику, односно овером потписа од стране надлежног органа. Након тога, надлежни орган проверава да ли су сва лица уписана у бирачки списак и да ли се лица појављују више пута на списку. </w:t>
            </w:r>
            <w:r>
              <w:rPr>
                <w:rFonts w:eastAsia="Proxima Nova" w:cs="Times New Roman"/>
                <w:szCs w:val="24"/>
                <w:lang w:val="sr-Cyrl-RS"/>
              </w:rPr>
              <w:t>У оквиру услуге</w:t>
            </w:r>
            <w:r w:rsidRPr="00CA67D5">
              <w:rPr>
                <w:rFonts w:eastAsia="Proxima Nova" w:cs="Times New Roman"/>
                <w:szCs w:val="24"/>
                <w:lang w:val="sr-Cyrl-RS"/>
              </w:rPr>
              <w:t xml:space="preserve"> омогућен </w:t>
            </w:r>
            <w:r>
              <w:rPr>
                <w:rFonts w:eastAsia="Proxima Nova" w:cs="Times New Roman"/>
                <w:szCs w:val="24"/>
                <w:lang w:val="sr-Cyrl-RS"/>
              </w:rPr>
              <w:t xml:space="preserve">је </w:t>
            </w:r>
            <w:r w:rsidRPr="00CA67D5">
              <w:rPr>
                <w:rFonts w:eastAsia="Proxima Nova" w:cs="Times New Roman"/>
                <w:szCs w:val="24"/>
                <w:lang w:val="sr-Cyrl-RS"/>
              </w:rPr>
              <w:t xml:space="preserve">преглед свих поднетих иницијатива, разврстаних на оне које су у току (активне) и оне које су завршене. </w:t>
            </w:r>
            <w:r>
              <w:rPr>
                <w:rFonts w:eastAsia="Proxima Nova" w:cs="Times New Roman"/>
                <w:szCs w:val="24"/>
                <w:lang w:val="sr-Cyrl-RS"/>
              </w:rPr>
              <w:t>Имплементацијом предметне обавезе реализована је једна од две</w:t>
            </w:r>
            <w:r w:rsidRPr="00CA67D5">
              <w:rPr>
                <w:rFonts w:eastAsia="Proxima Nova" w:cs="Times New Roman"/>
                <w:szCs w:val="24"/>
                <w:lang w:val="sr-Cyrl-RS"/>
              </w:rPr>
              <w:t xml:space="preserve"> из Акционог плана за које је </w:t>
            </w:r>
            <w:r>
              <w:rPr>
                <w:rFonts w:eastAsia="Proxima Nova" w:cs="Times New Roman"/>
                <w:szCs w:val="24"/>
                <w:lang w:val="sr-Cyrl-RS"/>
              </w:rPr>
              <w:t>Независни механизам за извештавање (у даљем тексту: НМИ)</w:t>
            </w:r>
            <w:r w:rsidRPr="00CA67D5">
              <w:rPr>
                <w:rFonts w:eastAsia="Proxima Nova" w:cs="Times New Roman"/>
                <w:szCs w:val="24"/>
                <w:lang w:val="sr-Cyrl-RS"/>
              </w:rPr>
              <w:t xml:space="preserve"> препознао да имају нарочит реформски потенцијал.</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4228737B" w14:textId="4388B196" w:rsidR="00F9379C" w:rsidRPr="002F0F29" w:rsidRDefault="00F9379C" w:rsidP="00F9379C">
            <w:pPr>
              <w:spacing w:after="0" w:line="240" w:lineRule="auto"/>
              <w:jc w:val="center"/>
              <w:rPr>
                <w:rFonts w:eastAsia="Proxima Nova" w:cs="Times New Roman"/>
                <w:b/>
                <w:szCs w:val="24"/>
                <w:lang w:val="sr-Cyrl-RS"/>
              </w:rPr>
            </w:pPr>
            <w:r w:rsidRPr="002F0F29">
              <w:rPr>
                <w:rFonts w:eastAsia="Proxima Nova" w:cs="Times New Roman"/>
                <w:b/>
                <w:szCs w:val="24"/>
                <w:lang w:val="sr-Cyrl-RS"/>
              </w:rPr>
              <w:t>Спроведено у потпуности</w:t>
            </w:r>
          </w:p>
        </w:tc>
      </w:tr>
    </w:tbl>
    <w:p w14:paraId="53C589E4" w14:textId="537795EB" w:rsidR="00E2066D" w:rsidRDefault="00E2066D" w:rsidP="0057245B">
      <w:pPr>
        <w:tabs>
          <w:tab w:val="left" w:pos="-2977"/>
        </w:tabs>
        <w:spacing w:after="120" w:line="240" w:lineRule="auto"/>
        <w:jc w:val="both"/>
        <w:rPr>
          <w:rFonts w:eastAsia="Times New Roman" w:cs="Times New Roman"/>
          <w:szCs w:val="24"/>
        </w:rPr>
      </w:pP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E2066D" w:rsidRPr="00263523" w14:paraId="0E7A85BE" w14:textId="77777777" w:rsidTr="00E2066D">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6F7C4BF2" w14:textId="568185E2" w:rsidR="00E2066D" w:rsidRDefault="00E2066D" w:rsidP="00DE6231">
            <w:pPr>
              <w:pStyle w:val="Heading3"/>
            </w:pPr>
            <w:r w:rsidRPr="00E2066D">
              <w:t>ОБАВЕЗА 2. КА КВАЛИТЕТНИЈЕМ УЧЕШЋУ ГРАЂАНА У ИЗРАДИ ПРОПИСА И ДОКУМЕНАТА ЈАВНИХ ПОЛИТИКА</w:t>
            </w:r>
          </w:p>
        </w:tc>
      </w:tr>
      <w:tr w:rsidR="00E2066D" w:rsidRPr="00263523" w14:paraId="23DADF58" w14:textId="77777777" w:rsidTr="00E2066D">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D698332" w14:textId="3F66C4C0" w:rsidR="00E2066D" w:rsidRDefault="00E2066D" w:rsidP="00E2066D">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E2066D" w:rsidRPr="00F3211A" w14:paraId="6CB2343D" w14:textId="77777777" w:rsidTr="00E2066D">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EB70611" w14:textId="77777777" w:rsidR="00E2066D" w:rsidRPr="00263523" w:rsidRDefault="00E2066D" w:rsidP="00E2066D">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6E707E82" w14:textId="2D9DF1A7" w:rsidR="00E2066D" w:rsidRPr="00263523" w:rsidRDefault="00E2066D" w:rsidP="00E2066D">
            <w:pPr>
              <w:spacing w:after="60" w:line="240" w:lineRule="auto"/>
              <w:jc w:val="both"/>
              <w:rPr>
                <w:rFonts w:eastAsia="Proxima Nova" w:cs="Times New Roman"/>
                <w:szCs w:val="24"/>
                <w:lang w:val="sr-Cyrl-RS"/>
              </w:rPr>
            </w:pPr>
            <w:r w:rsidRPr="00A15FD8">
              <w:rPr>
                <w:rFonts w:eastAsia="Proxima Nova" w:cs="Times New Roman"/>
                <w:lang w:val="sr-Cyrl-RS"/>
              </w:rPr>
              <w:t>Обавезом се настој</w:t>
            </w:r>
            <w:r w:rsidRPr="00A15FD8">
              <w:rPr>
                <w:rFonts w:eastAsia="Proxima Nova" w:cs="Times New Roman"/>
                <w:lang w:val="sr-Latn-RS"/>
              </w:rPr>
              <w:t xml:space="preserve">e </w:t>
            </w:r>
            <w:r w:rsidRPr="00A15FD8">
              <w:rPr>
                <w:rFonts w:eastAsia="Proxima Nova" w:cs="Times New Roman"/>
                <w:lang w:val="sr-Cyrl-RS"/>
              </w:rPr>
              <w:t>сагледати могућности и даљи правци унапређења квалитета учешћа јавности у изради прописа и докумената јавних политика. Такав циљ ће бити постигнут кроз свеобухватно сагледавање постојећег стања и његових узрока, као и компаративних пракси, а затим разматрањем и дефинисањем даљих корака, у складу са прихваћеним налазима спроведене анализе од стране надлежних органа.</w:t>
            </w:r>
          </w:p>
        </w:tc>
      </w:tr>
      <w:tr w:rsidR="00E2066D" w:rsidRPr="00F3211A" w14:paraId="10D837B3" w14:textId="77777777" w:rsidTr="00E2066D">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B8B0179" w14:textId="77777777" w:rsidR="00E2066D" w:rsidRPr="00263523" w:rsidRDefault="00E2066D" w:rsidP="00E2066D">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6EC4356D" w14:textId="052B2460" w:rsidR="00E2066D" w:rsidRDefault="00E2066D" w:rsidP="00E2066D">
            <w:pPr>
              <w:spacing w:before="60" w:after="60" w:line="240" w:lineRule="auto"/>
              <w:jc w:val="center"/>
              <w:rPr>
                <w:rFonts w:eastAsia="Proxima Nova" w:cs="Times New Roman"/>
                <w:szCs w:val="24"/>
                <w:lang w:val="sr-Cyrl-RS"/>
              </w:rPr>
            </w:pPr>
            <w:r w:rsidRPr="00E2066D">
              <w:rPr>
                <w:rFonts w:eastAsia="Proxima Nova" w:cs="Times New Roman"/>
                <w:szCs w:val="24"/>
                <w:lang w:val="sr-Cyrl-RS"/>
              </w:rPr>
              <w:t>МЉМПДД</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84298D2" w14:textId="77777777" w:rsidR="00E2066D" w:rsidRDefault="00E2066D" w:rsidP="00E2066D">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4" w:space="0" w:color="000000"/>
              <w:left w:val="single" w:sz="4" w:space="0" w:color="000000"/>
              <w:bottom w:val="single" w:sz="4" w:space="0" w:color="000000"/>
              <w:right w:val="single" w:sz="4" w:space="0" w:color="000000"/>
            </w:tcBorders>
            <w:vAlign w:val="center"/>
          </w:tcPr>
          <w:p w14:paraId="2DEDA4CE" w14:textId="2AB82E03" w:rsidR="00E2066D" w:rsidRDefault="00E2066D" w:rsidP="00E2066D">
            <w:pPr>
              <w:spacing w:before="60" w:after="60" w:line="240" w:lineRule="auto"/>
              <w:jc w:val="center"/>
              <w:rPr>
                <w:rFonts w:eastAsia="Proxima Nova" w:cs="Times New Roman"/>
                <w:szCs w:val="24"/>
                <w:lang w:val="sr-Cyrl-RS"/>
              </w:rPr>
            </w:pPr>
            <w:r>
              <w:rPr>
                <w:rFonts w:eastAsia="Proxima Nova" w:cs="Times New Roman"/>
                <w:szCs w:val="24"/>
                <w:lang w:val="sr-Cyrl-RS"/>
              </w:rPr>
              <w:t>ГС, РСЗ, МДУЛС, РСЈП, з</w:t>
            </w:r>
            <w:r w:rsidRPr="00E2066D">
              <w:rPr>
                <w:rFonts w:eastAsia="Proxima Nova" w:cs="Times New Roman"/>
                <w:szCs w:val="24"/>
                <w:lang w:val="sr-Cyrl-RS"/>
              </w:rPr>
              <w:t>аинтересоване ОЦД</w:t>
            </w:r>
          </w:p>
        </w:tc>
      </w:tr>
      <w:tr w:rsidR="00E2066D" w:rsidRPr="00263523" w14:paraId="596D2A34" w14:textId="77777777" w:rsidTr="00E2066D">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51DD7EBB" w14:textId="77777777" w:rsidR="00E2066D" w:rsidRPr="00263523" w:rsidRDefault="00E2066D" w:rsidP="00E2066D">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3953A852" w14:textId="46A1D21A" w:rsidR="00E2066D" w:rsidRPr="004C071C" w:rsidRDefault="00E2066D" w:rsidP="00E2066D">
            <w:pPr>
              <w:spacing w:after="0" w:line="240" w:lineRule="auto"/>
              <w:jc w:val="center"/>
              <w:rPr>
                <w:rFonts w:eastAsia="Proxima Nova" w:cs="Times New Roman"/>
                <w:b/>
                <w:szCs w:val="24"/>
                <w:lang w:val="sr-Cyrl-RS"/>
              </w:rPr>
            </w:pPr>
            <w:r w:rsidRPr="004C071C">
              <w:rPr>
                <w:rFonts w:eastAsia="Proxima Nova" w:cs="Times New Roman"/>
                <w:b/>
                <w:szCs w:val="24"/>
                <w:lang w:val="sr-Cyrl-RS"/>
              </w:rPr>
              <w:t>2. квартал 2024 - 3. квартал 2025. године</w:t>
            </w:r>
          </w:p>
        </w:tc>
      </w:tr>
      <w:tr w:rsidR="00E2066D" w:rsidRPr="00263523" w14:paraId="6F09D81B" w14:textId="77777777" w:rsidTr="00E2066D">
        <w:trPr>
          <w:trHeight w:val="377"/>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4BF8F39E" w14:textId="77777777" w:rsidR="00E2066D" w:rsidRPr="00263523" w:rsidRDefault="00E2066D" w:rsidP="00E2066D">
            <w:pPr>
              <w:spacing w:after="0" w:line="240" w:lineRule="auto"/>
              <w:jc w:val="center"/>
              <w:rPr>
                <w:rFonts w:eastAsia="Proxima Nova" w:cs="Times New Roman"/>
                <w:b/>
                <w:szCs w:val="24"/>
                <w:lang w:val="sr-Cyrl-RS"/>
              </w:rPr>
            </w:pPr>
            <w:r>
              <w:rPr>
                <w:rFonts w:eastAsia="Proxima Nova" w:cs="Times New Roman"/>
                <w:b/>
                <w:szCs w:val="24"/>
                <w:lang w:val="sr-Cyrl-RS"/>
              </w:rPr>
              <w:lastRenderedPageBreak/>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8A6CF5D" w14:textId="77777777" w:rsidR="00E2066D" w:rsidRPr="00263523" w:rsidRDefault="00E2066D" w:rsidP="00E2066D">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26DE9E5" w14:textId="77777777" w:rsidR="00E2066D" w:rsidRPr="00263523" w:rsidRDefault="00E2066D" w:rsidP="00E2066D">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DB2B820" w14:textId="77777777" w:rsidR="00E2066D" w:rsidRPr="00263523" w:rsidRDefault="00E2066D" w:rsidP="00E2066D">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C4E9DD4" w14:textId="77777777" w:rsidR="00E2066D" w:rsidRPr="004D0256" w:rsidRDefault="00E2066D" w:rsidP="00E2066D">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E2066D" w:rsidRPr="00263523" w14:paraId="1783477F" w14:textId="77777777" w:rsidTr="00F8149E">
        <w:trPr>
          <w:trHeight w:val="1425"/>
          <w:jc w:val="center"/>
        </w:trPr>
        <w:tc>
          <w:tcPr>
            <w:tcW w:w="2525" w:type="dxa"/>
            <w:tcBorders>
              <w:top w:val="single" w:sz="4" w:space="0" w:color="000000"/>
              <w:left w:val="single" w:sz="4" w:space="0" w:color="000000"/>
              <w:bottom w:val="single" w:sz="4" w:space="0" w:color="000000"/>
              <w:right w:val="single" w:sz="4" w:space="0" w:color="000000"/>
            </w:tcBorders>
          </w:tcPr>
          <w:p w14:paraId="67B47B04" w14:textId="32492C77" w:rsidR="00E2066D" w:rsidRPr="00263523" w:rsidRDefault="00E2066D" w:rsidP="00E2066D">
            <w:pPr>
              <w:spacing w:after="0" w:line="240" w:lineRule="auto"/>
              <w:rPr>
                <w:rFonts w:eastAsia="Proxima Nova" w:cs="Times New Roman"/>
                <w:szCs w:val="24"/>
                <w:lang w:val="sr-Cyrl-RS"/>
              </w:rPr>
            </w:pPr>
            <w:r w:rsidRPr="00A50489">
              <w:rPr>
                <w:rFonts w:eastAsia="Proxima Nova" w:cs="Times New Roman"/>
                <w:lang w:val="sr-Cyrl-RS"/>
              </w:rPr>
              <w:t>1. Израда свеобухватне компаративне анализе, са препорукама за унапређење учешћа јавности у изради прописа и докумената јавних политика у Републици Србији</w:t>
            </w:r>
          </w:p>
        </w:tc>
        <w:tc>
          <w:tcPr>
            <w:tcW w:w="3230" w:type="dxa"/>
            <w:tcBorders>
              <w:top w:val="single" w:sz="4" w:space="0" w:color="000000"/>
              <w:left w:val="single" w:sz="4" w:space="0" w:color="000000"/>
              <w:bottom w:val="single" w:sz="4" w:space="0" w:color="000000"/>
              <w:right w:val="single" w:sz="4" w:space="0" w:color="000000"/>
            </w:tcBorders>
          </w:tcPr>
          <w:p w14:paraId="11E0485C" w14:textId="578929EF" w:rsidR="00E2066D" w:rsidRPr="00263523" w:rsidRDefault="00E2066D" w:rsidP="00E2066D">
            <w:pPr>
              <w:spacing w:after="160" w:line="240" w:lineRule="auto"/>
              <w:rPr>
                <w:rFonts w:eastAsia="Proxima Nova" w:cs="Times New Roman"/>
                <w:szCs w:val="24"/>
                <w:lang w:val="sr-Cyrl-RS"/>
              </w:rPr>
            </w:pPr>
            <w:r w:rsidRPr="00A50489">
              <w:rPr>
                <w:rFonts w:eastAsia="Proxima Nova" w:cs="Times New Roman"/>
                <w:lang w:val="sr-Cyrl-RS"/>
              </w:rPr>
              <w:t>Израђена свеобухватна компаративна анализа, са препорукама за унапређење учешћа јавности у изради прописа и докумената јавних политика у Републици Србији</w:t>
            </w:r>
          </w:p>
        </w:tc>
        <w:tc>
          <w:tcPr>
            <w:tcW w:w="3150" w:type="dxa"/>
            <w:tcBorders>
              <w:top w:val="single" w:sz="4" w:space="0" w:color="000000"/>
              <w:left w:val="single" w:sz="4" w:space="0" w:color="000000"/>
              <w:bottom w:val="single" w:sz="4" w:space="0" w:color="000000"/>
              <w:right w:val="single" w:sz="4" w:space="0" w:color="000000"/>
            </w:tcBorders>
            <w:vAlign w:val="center"/>
          </w:tcPr>
          <w:p w14:paraId="6444A738" w14:textId="4D535868" w:rsidR="00E2066D" w:rsidRPr="004C071C" w:rsidRDefault="00E2066D" w:rsidP="00E2066D">
            <w:pPr>
              <w:spacing w:after="0" w:line="240" w:lineRule="auto"/>
              <w:jc w:val="center"/>
              <w:rPr>
                <w:rFonts w:eastAsia="Proxima Nova" w:cs="Times New Roman"/>
                <w:b/>
                <w:szCs w:val="24"/>
                <w:lang w:val="sr-Cyrl-RS"/>
              </w:rPr>
            </w:pPr>
            <w:r w:rsidRPr="004C071C">
              <w:rPr>
                <w:rFonts w:eastAsia="Proxima Nova" w:cs="Times New Roman"/>
                <w:b/>
                <w:lang w:val="sr-Cyrl-RS"/>
              </w:rPr>
              <w:t>1. квартал 2025. године</w:t>
            </w:r>
          </w:p>
        </w:tc>
        <w:tc>
          <w:tcPr>
            <w:tcW w:w="4320" w:type="dxa"/>
            <w:tcBorders>
              <w:top w:val="single" w:sz="4" w:space="0" w:color="000000"/>
              <w:left w:val="single" w:sz="4" w:space="0" w:color="000000"/>
              <w:right w:val="single" w:sz="4" w:space="0" w:color="000000"/>
            </w:tcBorders>
            <w:shd w:val="clear" w:color="auto" w:fill="auto"/>
            <w:vAlign w:val="center"/>
          </w:tcPr>
          <w:p w14:paraId="38CFF938" w14:textId="77777777" w:rsidR="00E2066D" w:rsidRPr="00F3211A" w:rsidRDefault="00E2066D" w:rsidP="00E2066D">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53E1E67B" w14:textId="77777777" w:rsidR="00E2066D" w:rsidRDefault="00E2066D" w:rsidP="00E2066D">
            <w:pPr>
              <w:widowControl w:val="0"/>
              <w:spacing w:after="0" w:line="240" w:lineRule="auto"/>
              <w:jc w:val="center"/>
              <w:rPr>
                <w:rFonts w:eastAsia="Proxima Nova" w:cs="Times New Roman"/>
                <w:szCs w:val="24"/>
                <w:lang w:val="sr-Cyrl-RS"/>
              </w:rPr>
            </w:pPr>
            <w:r w:rsidRPr="00E2066D">
              <w:rPr>
                <w:rFonts w:eastAsia="Proxima Nova" w:cs="Times New Roman"/>
                <w:szCs w:val="24"/>
                <w:lang w:val="sr-Cyrl-RS"/>
              </w:rPr>
              <w:t xml:space="preserve">МЉМПДД </w:t>
            </w:r>
          </w:p>
          <w:p w14:paraId="14396B1C" w14:textId="77777777" w:rsidR="00E2066D" w:rsidRDefault="00E2066D" w:rsidP="00E2066D">
            <w:pPr>
              <w:widowControl w:val="0"/>
              <w:spacing w:after="0" w:line="240" w:lineRule="auto"/>
              <w:jc w:val="center"/>
              <w:rPr>
                <w:rFonts w:eastAsia="Proxima Nova" w:cs="Times New Roman"/>
                <w:szCs w:val="24"/>
                <w:lang w:val="sr-Cyrl-RS"/>
              </w:rPr>
            </w:pPr>
          </w:p>
          <w:p w14:paraId="0427DA62" w14:textId="5C4312E9" w:rsidR="00E2066D" w:rsidRPr="00F3211A" w:rsidRDefault="00E2066D" w:rsidP="00E2066D">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07F18CEA" w14:textId="6CAF3812" w:rsidR="00E2066D" w:rsidRPr="00F3211A" w:rsidRDefault="00E2066D" w:rsidP="00E2066D">
            <w:pPr>
              <w:spacing w:after="0" w:line="240" w:lineRule="auto"/>
              <w:jc w:val="center"/>
              <w:rPr>
                <w:rFonts w:eastAsia="Proxima Nova" w:cs="Times New Roman"/>
                <w:szCs w:val="24"/>
                <w:lang w:val="sr-Cyrl-RS"/>
              </w:rPr>
            </w:pPr>
            <w:r w:rsidRPr="00E2066D">
              <w:rPr>
                <w:rFonts w:eastAsia="Proxima Nova" w:cs="Times New Roman"/>
                <w:szCs w:val="24"/>
                <w:lang w:val="sr-Cyrl-RS"/>
              </w:rPr>
              <w:t>ГС, РСЗ, МДУЛС, РСЈП, заинтересоване ОЦД</w:t>
            </w:r>
          </w:p>
        </w:tc>
        <w:tc>
          <w:tcPr>
            <w:tcW w:w="1620" w:type="dxa"/>
            <w:tcBorders>
              <w:top w:val="single" w:sz="4" w:space="0" w:color="auto"/>
              <w:left w:val="single" w:sz="4" w:space="0" w:color="000000"/>
              <w:bottom w:val="single" w:sz="4" w:space="0" w:color="000000"/>
              <w:right w:val="single" w:sz="4" w:space="0" w:color="000000"/>
            </w:tcBorders>
            <w:shd w:val="clear" w:color="auto" w:fill="FF0000"/>
            <w:vAlign w:val="center"/>
          </w:tcPr>
          <w:p w14:paraId="110BF510" w14:textId="77777777" w:rsidR="00023923" w:rsidRDefault="00023923" w:rsidP="00E2066D">
            <w:pPr>
              <w:spacing w:after="0" w:line="240" w:lineRule="auto"/>
              <w:jc w:val="center"/>
              <w:rPr>
                <w:rFonts w:eastAsia="Proxima Nova" w:cs="Times New Roman"/>
                <w:b/>
                <w:szCs w:val="24"/>
                <w:lang w:val="sr-Cyrl-RS"/>
              </w:rPr>
            </w:pPr>
            <w:r>
              <w:rPr>
                <w:rFonts w:eastAsia="Proxima Nova" w:cs="Times New Roman"/>
                <w:b/>
                <w:szCs w:val="24"/>
                <w:lang w:val="sr-Cyrl-RS"/>
              </w:rPr>
              <w:t>Није започето/</w:t>
            </w:r>
          </w:p>
          <w:p w14:paraId="58B7A008" w14:textId="2ADD90E2" w:rsidR="00E2066D" w:rsidRPr="00023923" w:rsidRDefault="00023923" w:rsidP="00E2066D">
            <w:pPr>
              <w:spacing w:after="0" w:line="240" w:lineRule="auto"/>
              <w:jc w:val="center"/>
              <w:rPr>
                <w:rFonts w:eastAsia="Proxima Nova" w:cs="Times New Roman"/>
                <w:szCs w:val="24"/>
                <w:lang w:val="sr-Cyrl-RS"/>
              </w:rPr>
            </w:pPr>
            <w:r w:rsidRPr="00023923">
              <w:rPr>
                <w:rFonts w:eastAsia="Proxima Nova" w:cs="Times New Roman"/>
                <w:szCs w:val="24"/>
                <w:lang w:val="sr-Cyrl-RS"/>
              </w:rPr>
              <w:t>Одустало се</w:t>
            </w:r>
          </w:p>
        </w:tc>
      </w:tr>
      <w:tr w:rsidR="002E724B" w:rsidRPr="00F3211A" w14:paraId="0FB5BBAA" w14:textId="77777777" w:rsidTr="009F1591">
        <w:trPr>
          <w:trHeight w:val="1830"/>
          <w:jc w:val="center"/>
        </w:trPr>
        <w:tc>
          <w:tcPr>
            <w:tcW w:w="2525" w:type="dxa"/>
            <w:tcBorders>
              <w:top w:val="single" w:sz="4" w:space="0" w:color="000000"/>
              <w:left w:val="single" w:sz="4" w:space="0" w:color="000000"/>
              <w:bottom w:val="single" w:sz="4" w:space="0" w:color="000000"/>
              <w:right w:val="single" w:sz="4" w:space="0" w:color="000000"/>
            </w:tcBorders>
          </w:tcPr>
          <w:p w14:paraId="6865E34B" w14:textId="5727CE0C" w:rsidR="002E724B" w:rsidRPr="00E2066D" w:rsidRDefault="002E724B" w:rsidP="002E724B">
            <w:pPr>
              <w:spacing w:after="0" w:line="240" w:lineRule="auto"/>
              <w:rPr>
                <w:rFonts w:eastAsia="Proxima Nova" w:cs="Times New Roman"/>
                <w:lang w:val="sr-Cyrl-RS"/>
              </w:rPr>
            </w:pPr>
            <w:r w:rsidRPr="00A50489">
              <w:rPr>
                <w:rFonts w:eastAsia="Proxima Nova" w:cs="Times New Roman"/>
                <w:lang w:val="sr-Cyrl-RS"/>
              </w:rPr>
              <w:t>2. Разматрање налаза анализе од стране надлежних органа државне управе</w:t>
            </w:r>
          </w:p>
          <w:p w14:paraId="225A9EE4" w14:textId="14D793A3" w:rsidR="002E724B" w:rsidRPr="00263523" w:rsidRDefault="002E724B" w:rsidP="002E724B">
            <w:pPr>
              <w:spacing w:after="0" w:line="240" w:lineRule="auto"/>
              <w:rPr>
                <w:rFonts w:eastAsia="Proxima Nova" w:cs="Times New Roman"/>
                <w:szCs w:val="24"/>
                <w:lang w:val="sr-Cyrl-RS"/>
              </w:rPr>
            </w:pPr>
          </w:p>
        </w:tc>
        <w:tc>
          <w:tcPr>
            <w:tcW w:w="3230" w:type="dxa"/>
            <w:tcBorders>
              <w:top w:val="single" w:sz="4" w:space="0" w:color="000000"/>
              <w:left w:val="single" w:sz="4" w:space="0" w:color="000000"/>
              <w:bottom w:val="single" w:sz="4" w:space="0" w:color="000000"/>
              <w:right w:val="single" w:sz="4" w:space="0" w:color="000000"/>
            </w:tcBorders>
          </w:tcPr>
          <w:p w14:paraId="098E5CCF" w14:textId="16AAD2D1" w:rsidR="002E724B" w:rsidRPr="00263523" w:rsidRDefault="002E724B" w:rsidP="002E724B">
            <w:pPr>
              <w:spacing w:after="0" w:line="240" w:lineRule="auto"/>
              <w:rPr>
                <w:rFonts w:eastAsia="Proxima Nova" w:cs="Times New Roman"/>
                <w:szCs w:val="24"/>
                <w:lang w:val="sr-Cyrl-RS"/>
              </w:rPr>
            </w:pPr>
            <w:r w:rsidRPr="00A50489">
              <w:rPr>
                <w:rFonts w:eastAsia="Proxima Nova" w:cs="Times New Roman"/>
                <w:lang w:val="sr-Cyrl-RS"/>
              </w:rPr>
              <w:t>Размотрени налази анализе од стране надлежних органа државне управе у циљу предлагања даљих праваца развоја</w:t>
            </w:r>
            <w:r w:rsidRPr="00A50489">
              <w:rPr>
                <w:rFonts w:eastAsia="Proxima Nova" w:cs="Times New Roman"/>
                <w:color w:val="FF0000"/>
                <w:lang w:val="sr-Cyrl-RS"/>
              </w:rPr>
              <w:t xml:space="preserve"> </w:t>
            </w:r>
            <w:r w:rsidRPr="00A50489">
              <w:rPr>
                <w:rFonts w:eastAsia="Proxima Nova" w:cs="Times New Roman"/>
                <w:lang w:val="sr-Cyrl-RS"/>
              </w:rPr>
              <w:t>за унапређење стања у предметној области</w:t>
            </w:r>
          </w:p>
        </w:tc>
        <w:tc>
          <w:tcPr>
            <w:tcW w:w="3150" w:type="dxa"/>
            <w:tcBorders>
              <w:top w:val="single" w:sz="4" w:space="0" w:color="000000"/>
              <w:left w:val="single" w:sz="4" w:space="0" w:color="000000"/>
              <w:bottom w:val="single" w:sz="4" w:space="0" w:color="000000"/>
              <w:right w:val="single" w:sz="4" w:space="0" w:color="000000"/>
            </w:tcBorders>
            <w:vAlign w:val="center"/>
          </w:tcPr>
          <w:p w14:paraId="358B2BB8" w14:textId="1E0BC589" w:rsidR="002E724B" w:rsidRPr="004C071C" w:rsidRDefault="002E724B" w:rsidP="002E724B">
            <w:pPr>
              <w:spacing w:after="0" w:line="240" w:lineRule="auto"/>
              <w:jc w:val="center"/>
              <w:rPr>
                <w:rFonts w:eastAsia="Proxima Nova" w:cs="Times New Roman"/>
                <w:b/>
                <w:szCs w:val="24"/>
                <w:lang w:val="sr-Cyrl-RS"/>
              </w:rPr>
            </w:pPr>
            <w:r w:rsidRPr="004C071C">
              <w:rPr>
                <w:rFonts w:eastAsia="Proxima Nova" w:cs="Times New Roman"/>
                <w:b/>
                <w:lang w:val="sr-Cyrl-RS"/>
              </w:rPr>
              <w:t>3. квартал 2025. године</w:t>
            </w:r>
          </w:p>
        </w:tc>
        <w:tc>
          <w:tcPr>
            <w:tcW w:w="4320" w:type="dxa"/>
            <w:tcBorders>
              <w:top w:val="single" w:sz="4" w:space="0" w:color="auto"/>
              <w:left w:val="single" w:sz="4" w:space="0" w:color="auto"/>
              <w:right w:val="single" w:sz="4" w:space="0" w:color="auto"/>
            </w:tcBorders>
            <w:shd w:val="clear" w:color="auto" w:fill="auto"/>
            <w:vAlign w:val="center"/>
          </w:tcPr>
          <w:p w14:paraId="3719065D" w14:textId="77777777" w:rsidR="002E724B" w:rsidRPr="00F3211A" w:rsidRDefault="002E724B" w:rsidP="002E724B">
            <w:pPr>
              <w:spacing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1CD0AEE2" w14:textId="77777777" w:rsidR="002E724B" w:rsidRDefault="002E724B" w:rsidP="002E724B">
            <w:pPr>
              <w:widowControl w:val="0"/>
              <w:spacing w:after="0" w:line="240" w:lineRule="auto"/>
              <w:jc w:val="center"/>
              <w:rPr>
                <w:rFonts w:eastAsia="Proxima Nova" w:cs="Times New Roman"/>
                <w:szCs w:val="24"/>
                <w:lang w:val="sr-Cyrl-RS"/>
              </w:rPr>
            </w:pPr>
            <w:r w:rsidRPr="00E2066D">
              <w:rPr>
                <w:rFonts w:eastAsia="Proxima Nova" w:cs="Times New Roman"/>
                <w:szCs w:val="24"/>
                <w:lang w:val="sr-Cyrl-RS"/>
              </w:rPr>
              <w:t xml:space="preserve">МЉМПДД </w:t>
            </w:r>
          </w:p>
          <w:p w14:paraId="7BE2FBDC" w14:textId="77777777" w:rsidR="002E724B" w:rsidRDefault="002E724B" w:rsidP="002E724B">
            <w:pPr>
              <w:widowControl w:val="0"/>
              <w:spacing w:after="0" w:line="240" w:lineRule="auto"/>
              <w:jc w:val="center"/>
              <w:rPr>
                <w:rFonts w:eastAsia="Proxima Nova" w:cs="Times New Roman"/>
                <w:szCs w:val="24"/>
                <w:lang w:val="sr-Cyrl-RS"/>
              </w:rPr>
            </w:pPr>
          </w:p>
          <w:p w14:paraId="23288E0B" w14:textId="7A9D340E" w:rsidR="002E724B" w:rsidRPr="00F3211A" w:rsidRDefault="002E724B" w:rsidP="002E724B">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65DDEF9F" w14:textId="4276BC5A" w:rsidR="002E724B" w:rsidRPr="00F3211A" w:rsidRDefault="002E724B" w:rsidP="002E724B">
            <w:pPr>
              <w:spacing w:after="0" w:line="240" w:lineRule="auto"/>
              <w:jc w:val="center"/>
              <w:rPr>
                <w:rFonts w:eastAsia="Proxima Nova" w:cs="Times New Roman"/>
                <w:szCs w:val="24"/>
                <w:lang w:val="sr-Cyrl-RS"/>
              </w:rPr>
            </w:pPr>
            <w:r w:rsidRPr="00E2066D">
              <w:rPr>
                <w:rFonts w:eastAsia="Proxima Nova" w:cs="Times New Roman"/>
                <w:szCs w:val="24"/>
                <w:lang w:val="sr-Cyrl-RS"/>
              </w:rPr>
              <w:t>ГС, РСЗ, МДУЛС, РСЈП, заинтересоване ОЦД</w:t>
            </w:r>
          </w:p>
        </w:tc>
        <w:tc>
          <w:tcPr>
            <w:tcW w:w="1620" w:type="dxa"/>
            <w:tcBorders>
              <w:top w:val="single" w:sz="4" w:space="0" w:color="auto"/>
              <w:left w:val="single" w:sz="4" w:space="0" w:color="000000"/>
              <w:bottom w:val="single" w:sz="4" w:space="0" w:color="000000"/>
              <w:right w:val="single" w:sz="4" w:space="0" w:color="000000"/>
            </w:tcBorders>
            <w:shd w:val="clear" w:color="auto" w:fill="F7CD9D" w:themeFill="accent1" w:themeFillTint="66"/>
            <w:vAlign w:val="center"/>
          </w:tcPr>
          <w:p w14:paraId="7217E423" w14:textId="707B3861" w:rsidR="002E724B" w:rsidRPr="009F1591" w:rsidRDefault="009F1591" w:rsidP="002E724B">
            <w:pPr>
              <w:spacing w:after="0" w:line="240" w:lineRule="auto"/>
              <w:jc w:val="center"/>
              <w:rPr>
                <w:rFonts w:eastAsia="Proxima Nova" w:cs="Times New Roman"/>
                <w:szCs w:val="24"/>
                <w:lang w:val="sr-Cyrl-RS"/>
              </w:rPr>
            </w:pPr>
            <w:r w:rsidRPr="009F1591">
              <w:rPr>
                <w:rFonts w:eastAsia="Proxima Nova" w:cs="Times New Roman"/>
                <w:b/>
                <w:szCs w:val="24"/>
                <w:lang w:val="sr-Cyrl-RS"/>
              </w:rPr>
              <w:t>Ограничени напредак</w:t>
            </w:r>
            <w:r w:rsidR="002E724B" w:rsidRPr="009F1591">
              <w:rPr>
                <w:rFonts w:eastAsia="Proxima Nova" w:cs="Times New Roman"/>
                <w:szCs w:val="24"/>
                <w:lang w:val="sr-Cyrl-RS"/>
              </w:rPr>
              <w:t>,</w:t>
            </w:r>
          </w:p>
          <w:p w14:paraId="0E3E8660" w14:textId="0470AFE0" w:rsidR="002E724B" w:rsidRPr="009F1591" w:rsidRDefault="002E724B" w:rsidP="002E724B">
            <w:pPr>
              <w:spacing w:after="0" w:line="240" w:lineRule="auto"/>
              <w:jc w:val="center"/>
              <w:rPr>
                <w:rFonts w:eastAsia="Proxima Nova" w:cs="Times New Roman"/>
                <w:szCs w:val="24"/>
                <w:lang w:val="sr-Cyrl-RS"/>
              </w:rPr>
            </w:pPr>
            <w:r w:rsidRPr="009F1591">
              <w:rPr>
                <w:rFonts w:eastAsia="Proxima Nova" w:cs="Times New Roman"/>
                <w:szCs w:val="24"/>
                <w:lang w:val="sr-Cyrl-RS"/>
              </w:rPr>
              <w:t>уз значајно кашњење</w:t>
            </w:r>
          </w:p>
        </w:tc>
      </w:tr>
      <w:tr w:rsidR="00E2066D" w:rsidRPr="00F3211A" w14:paraId="26C02E39" w14:textId="77777777" w:rsidTr="00E2066D">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49ED115E" w14:textId="77777777" w:rsidR="00E2066D" w:rsidRPr="002F0F29" w:rsidRDefault="00E2066D" w:rsidP="00E2066D">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E2066D" w:rsidRPr="00263523" w14:paraId="65AA832D" w14:textId="77777777" w:rsidTr="00E2066D">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35BA09D7" w14:textId="77777777" w:rsidR="00E2066D" w:rsidRPr="00135E0E" w:rsidRDefault="00E2066D" w:rsidP="00E2066D">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3D183B5F" w14:textId="77777777" w:rsidR="00E2066D" w:rsidRPr="002F0F29" w:rsidRDefault="00E2066D" w:rsidP="00E2066D">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2E724B" w:rsidRPr="00F3211A" w14:paraId="4C39107A" w14:textId="77777777" w:rsidTr="009F1591">
        <w:trPr>
          <w:trHeight w:val="120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vAlign w:val="center"/>
          </w:tcPr>
          <w:p w14:paraId="5977431E" w14:textId="631DAC3B" w:rsidR="002E724B" w:rsidRPr="00135E0E" w:rsidRDefault="002E724B" w:rsidP="00C65399">
            <w:pPr>
              <w:spacing w:after="0" w:line="240" w:lineRule="auto"/>
              <w:jc w:val="both"/>
              <w:rPr>
                <w:rFonts w:eastAsia="Proxima Nova" w:cs="Times New Roman"/>
                <w:szCs w:val="24"/>
                <w:u w:val="single"/>
                <w:lang w:val="sr-Cyrl-RS"/>
              </w:rPr>
            </w:pPr>
            <w:r>
              <w:rPr>
                <w:lang w:val="sr-Cyrl-RS"/>
              </w:rPr>
              <w:t>Реализа</w:t>
            </w:r>
            <w:r w:rsidR="00561C6A">
              <w:rPr>
                <w:lang w:val="sr-Cyrl-RS"/>
              </w:rPr>
              <w:t>ц</w:t>
            </w:r>
            <w:r>
              <w:rPr>
                <w:lang w:val="sr-Cyrl-RS"/>
              </w:rPr>
              <w:t>ија планираних активности у оквиру ове обавезе била је условљена</w:t>
            </w:r>
            <w:r w:rsidRPr="00FD7E31">
              <w:rPr>
                <w:lang w:val="sr-Cyrl-RS"/>
              </w:rPr>
              <w:t xml:space="preserve"> околностима које су се </w:t>
            </w:r>
            <w:r>
              <w:rPr>
                <w:lang w:val="sr-Cyrl-RS"/>
              </w:rPr>
              <w:t>током имплементације Акционог плана измениле</w:t>
            </w:r>
            <w:r w:rsidRPr="00FD7E31">
              <w:rPr>
                <w:lang w:val="sr-Cyrl-RS"/>
              </w:rPr>
              <w:t xml:space="preserve">. </w:t>
            </w:r>
            <w:r>
              <w:rPr>
                <w:lang w:val="sr-Cyrl-RS"/>
              </w:rPr>
              <w:t xml:space="preserve">Наведено се пре свега односи на чињеницу да су </w:t>
            </w:r>
            <w:r w:rsidRPr="00F8149E">
              <w:rPr>
                <w:b/>
                <w:lang w:val="sr-Cyrl-RS"/>
              </w:rPr>
              <w:t>очекивани донаторски извори финансирања који су планиран</w:t>
            </w:r>
            <w:r>
              <w:rPr>
                <w:b/>
                <w:lang w:val="sr-Cyrl-RS"/>
              </w:rPr>
              <w:t>и</w:t>
            </w:r>
            <w:r w:rsidRPr="00F8149E">
              <w:rPr>
                <w:b/>
                <w:lang w:val="sr-Cyrl-RS"/>
              </w:rPr>
              <w:t xml:space="preserve"> за потребе израде свеобухватне анализе изостали </w:t>
            </w:r>
            <w:r>
              <w:rPr>
                <w:lang w:val="sr-Cyrl-RS"/>
              </w:rPr>
              <w:t>(</w:t>
            </w:r>
            <w:r w:rsidRPr="00F8149E">
              <w:rPr>
                <w:i/>
                <w:lang w:val="sr-Cyrl-RS"/>
              </w:rPr>
              <w:t>активност 1</w:t>
            </w:r>
            <w:r>
              <w:rPr>
                <w:lang w:val="sr-Cyrl-RS"/>
              </w:rPr>
              <w:t>)</w:t>
            </w:r>
            <w:r w:rsidRPr="00FD7E31">
              <w:rPr>
                <w:lang w:val="sr-Cyrl-RS"/>
              </w:rPr>
              <w:t xml:space="preserve">, што је утицало на </w:t>
            </w:r>
            <w:r>
              <w:rPr>
                <w:lang w:val="sr-Cyrl-RS"/>
              </w:rPr>
              <w:t>начин имплементације читаве обавезе</w:t>
            </w:r>
            <w:r w:rsidRPr="00FD7E31">
              <w:rPr>
                <w:lang w:val="sr-Cyrl-RS"/>
              </w:rPr>
              <w:t>.</w:t>
            </w:r>
            <w:r>
              <w:rPr>
                <w:lang w:val="sr-Cyrl-RS"/>
              </w:rPr>
              <w:t xml:space="preserve"> Упркос томе, настојећи да се циљ обавезе постигне на други одговарајући начин, односно да се превазиђе изазов изостанка планиране донаторске подршке и не одустане од саме обавезе, надлежни органи закључили су да се унапређењу </w:t>
            </w:r>
            <w:r w:rsidRPr="00A50489">
              <w:rPr>
                <w:rFonts w:eastAsia="Proxima Nova"/>
                <w:lang w:val="sr-Cyrl-RS"/>
              </w:rPr>
              <w:t xml:space="preserve">учешћа јавности у изради прописа и докумената јавних политика </w:t>
            </w:r>
            <w:r>
              <w:rPr>
                <w:rFonts w:eastAsia="Proxima Nova"/>
                <w:lang w:val="sr-Cyrl-RS"/>
              </w:rPr>
              <w:t xml:space="preserve">може приступити и без планиране </w:t>
            </w:r>
            <w:r>
              <w:rPr>
                <w:lang w:val="sr-Cyrl-RS"/>
              </w:rPr>
              <w:t>анализе, тачније, да су стање у области и препоруке већ садржани у постојећим документима (СИГМА извештаји, годишњи извештаји ЕК о напретку, национлни извештаји о спровођењу докумената јавних политика који се баве овом темом).</w:t>
            </w:r>
            <w:r>
              <w:rPr>
                <w:rFonts w:eastAsia="Proxima Nova"/>
                <w:lang w:val="sr-Cyrl-RS"/>
              </w:rPr>
              <w:t xml:space="preserve"> У складу са </w:t>
            </w:r>
            <w:r w:rsidRPr="002F0F29">
              <w:rPr>
                <w:rFonts w:eastAsia="Proxima Nova"/>
                <w:lang w:val="sr-Cyrl-RS"/>
              </w:rPr>
              <w:t xml:space="preserve">Закључком Владе о функционисању Портала „е-Консултације”, </w:t>
            </w:r>
            <w:r w:rsidRPr="00C94BC6">
              <w:rPr>
                <w:rFonts w:eastAsia="Proxima Nova"/>
                <w:b/>
                <w:lang w:val="sr-Cyrl-RS"/>
              </w:rPr>
              <w:t>РСЈП је у новембру 2024. године формирао Радну груп</w:t>
            </w:r>
            <w:r>
              <w:rPr>
                <w:rFonts w:eastAsia="Proxima Nova"/>
                <w:b/>
                <w:lang w:val="sr-Cyrl-RS"/>
              </w:rPr>
              <w:t>у</w:t>
            </w:r>
            <w:r w:rsidRPr="00C94BC6">
              <w:rPr>
                <w:rFonts w:eastAsia="Proxima Nova"/>
                <w:b/>
                <w:lang w:val="sr-Cyrl-RS"/>
              </w:rPr>
              <w:t xml:space="preserve"> за припрему измена правог оквира консултација и јавне расправе</w:t>
            </w:r>
            <w:r>
              <w:rPr>
                <w:rFonts w:eastAsia="Proxima Nova"/>
                <w:lang w:val="sr-Cyrl-RS"/>
              </w:rPr>
              <w:t xml:space="preserve"> </w:t>
            </w:r>
            <w:r w:rsidRPr="002F0F29">
              <w:rPr>
                <w:rFonts w:eastAsia="Proxima Nova"/>
                <w:lang w:val="sr-Cyrl-RS"/>
              </w:rPr>
              <w:t>(</w:t>
            </w:r>
            <w:r w:rsidRPr="005B24ED">
              <w:rPr>
                <w:rFonts w:eastAsia="Proxima Nova"/>
                <w:i/>
                <w:lang w:val="sr-Cyrl-RS"/>
              </w:rPr>
              <w:t>активност 2</w:t>
            </w:r>
            <w:r w:rsidRPr="002F0F29">
              <w:rPr>
                <w:rFonts w:eastAsia="Proxima Nova"/>
                <w:lang w:val="sr-Cyrl-RS"/>
              </w:rPr>
              <w:t xml:space="preserve">), </w:t>
            </w:r>
            <w:r>
              <w:rPr>
                <w:rFonts w:eastAsia="Proxima Nova"/>
                <w:lang w:val="sr-Cyrl-RS"/>
              </w:rPr>
              <w:t>укључивши у њен састав представнике надлежних</w:t>
            </w:r>
            <w:r w:rsidRPr="002F0F29">
              <w:rPr>
                <w:rFonts w:eastAsia="Proxima Nova"/>
                <w:lang w:val="sr-Cyrl-RS"/>
              </w:rPr>
              <w:t xml:space="preserve"> </w:t>
            </w:r>
            <w:r>
              <w:rPr>
                <w:rFonts w:eastAsia="Proxima Nova"/>
                <w:lang w:val="sr-Cyrl-RS"/>
              </w:rPr>
              <w:t>органа</w:t>
            </w:r>
            <w:r w:rsidRPr="002F0F29">
              <w:rPr>
                <w:rFonts w:eastAsia="Proxima Nova"/>
                <w:lang w:val="sr-Cyrl-RS"/>
              </w:rPr>
              <w:t xml:space="preserve"> државне управе </w:t>
            </w:r>
            <w:r>
              <w:rPr>
                <w:rFonts w:eastAsia="Proxima Nova"/>
                <w:lang w:val="sr-Cyrl-RS"/>
              </w:rPr>
              <w:t xml:space="preserve">и представнике ОЦД изабране путем јавног позива који је реализован у сарадњи РСЈП и </w:t>
            </w:r>
            <w:r w:rsidRPr="005B24ED">
              <w:rPr>
                <w:rFonts w:eastAsia="Proxima Nova"/>
                <w:lang w:val="sr-Cyrl-RS"/>
              </w:rPr>
              <w:lastRenderedPageBreak/>
              <w:t>МЉМПДД</w:t>
            </w:r>
            <w:r>
              <w:rPr>
                <w:rFonts w:eastAsia="Proxima Nova"/>
                <w:lang w:val="sr-Cyrl-RS"/>
              </w:rPr>
              <w:t xml:space="preserve"> (више информација на адреси: </w:t>
            </w:r>
            <w:hyperlink r:id="rId51" w:history="1">
              <w:r w:rsidRPr="00B7047C">
                <w:rPr>
                  <w:rStyle w:val="Hyperlink"/>
                  <w:rFonts w:eastAsia="Proxima Nova"/>
                  <w:lang w:val="sr-Cyrl-RS"/>
                </w:rPr>
                <w:t>https://minljmpdd.gov.rs/javni-poziv-organizacijama-civilnog-drustva-za-clanstvo-u-radnoj-grupi-za-pripremu-izmene-pravnog-okvira-konsultacija-i-javne-rasprave/</w:t>
              </w:r>
            </w:hyperlink>
            <w:r w:rsidR="00C65399">
              <w:rPr>
                <w:rFonts w:eastAsia="Proxima Nova"/>
                <w:lang w:val="sr-Cyrl-RS"/>
              </w:rPr>
              <w:t>)</w:t>
            </w:r>
            <w:r w:rsidR="00C65399" w:rsidRPr="00F3211A">
              <w:rPr>
                <w:lang w:val="sr-Cyrl-RS"/>
              </w:rPr>
              <w:t xml:space="preserve">. </w:t>
            </w:r>
            <w:r w:rsidRPr="002E724B">
              <w:rPr>
                <w:rFonts w:eastAsia="Proxima Nova"/>
                <w:lang w:val="sr-Cyrl-RS"/>
              </w:rPr>
              <w:t>У оквиру рада ове радне групе наставиће се разматрање и одлучивање у вези са формулацијом препорука за унапређење учешћа јавности у процесу доношења прописа и докумената јавних политика, као и рад на измени регулативе.</w:t>
            </w:r>
          </w:p>
        </w:tc>
        <w:tc>
          <w:tcPr>
            <w:tcW w:w="1620" w:type="dxa"/>
            <w:tcBorders>
              <w:top w:val="single" w:sz="4" w:space="0" w:color="auto"/>
              <w:left w:val="single" w:sz="4" w:space="0" w:color="000000"/>
              <w:bottom w:val="single" w:sz="4" w:space="0" w:color="000000"/>
              <w:right w:val="single" w:sz="4" w:space="0" w:color="000000"/>
            </w:tcBorders>
            <w:shd w:val="clear" w:color="auto" w:fill="F7CD9D" w:themeFill="accent1" w:themeFillTint="66"/>
            <w:vAlign w:val="center"/>
          </w:tcPr>
          <w:p w14:paraId="6F07E933" w14:textId="77777777" w:rsidR="009F1591" w:rsidRPr="009F1591" w:rsidRDefault="009F1591" w:rsidP="009F1591">
            <w:pPr>
              <w:spacing w:after="0" w:line="240" w:lineRule="auto"/>
              <w:jc w:val="center"/>
              <w:rPr>
                <w:rFonts w:eastAsia="Proxima Nova" w:cs="Times New Roman"/>
                <w:szCs w:val="24"/>
                <w:lang w:val="sr-Cyrl-RS"/>
              </w:rPr>
            </w:pPr>
            <w:r w:rsidRPr="009F1591">
              <w:rPr>
                <w:rFonts w:eastAsia="Proxima Nova" w:cs="Times New Roman"/>
                <w:b/>
                <w:szCs w:val="24"/>
                <w:lang w:val="sr-Cyrl-RS"/>
              </w:rPr>
              <w:lastRenderedPageBreak/>
              <w:t>Ограничени напредак</w:t>
            </w:r>
            <w:r w:rsidRPr="009F1591">
              <w:rPr>
                <w:rFonts w:eastAsia="Proxima Nova" w:cs="Times New Roman"/>
                <w:szCs w:val="24"/>
                <w:lang w:val="sr-Cyrl-RS"/>
              </w:rPr>
              <w:t>,</w:t>
            </w:r>
          </w:p>
          <w:p w14:paraId="4F56B3B5" w14:textId="1D8A33DA" w:rsidR="002E724B" w:rsidRPr="002F0F29" w:rsidRDefault="009F1591" w:rsidP="009F1591">
            <w:pPr>
              <w:spacing w:after="0" w:line="240" w:lineRule="auto"/>
              <w:jc w:val="center"/>
              <w:rPr>
                <w:rFonts w:eastAsia="Proxima Nova" w:cs="Times New Roman"/>
                <w:b/>
                <w:szCs w:val="24"/>
                <w:lang w:val="sr-Cyrl-RS"/>
              </w:rPr>
            </w:pPr>
            <w:r w:rsidRPr="009F1591">
              <w:rPr>
                <w:rFonts w:eastAsia="Proxima Nova" w:cs="Times New Roman"/>
                <w:szCs w:val="24"/>
                <w:lang w:val="sr-Cyrl-RS"/>
              </w:rPr>
              <w:t>уз значајно кашњење</w:t>
            </w:r>
          </w:p>
        </w:tc>
      </w:tr>
    </w:tbl>
    <w:p w14:paraId="0F80EF52" w14:textId="55B06CAE" w:rsidR="00E2066D" w:rsidRPr="00F3211A" w:rsidRDefault="00E2066D" w:rsidP="0057245B">
      <w:pPr>
        <w:tabs>
          <w:tab w:val="left" w:pos="-2977"/>
        </w:tabs>
        <w:spacing w:after="120" w:line="240" w:lineRule="auto"/>
        <w:jc w:val="both"/>
        <w:rPr>
          <w:rFonts w:eastAsia="Times New Roman" w:cs="Times New Roman"/>
          <w:szCs w:val="24"/>
          <w:lang w:val="sr-Cyrl-RS"/>
        </w:rPr>
      </w:pP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6F3655" w:rsidRPr="00F3211A" w14:paraId="4E80AF8D"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0D59F109" w14:textId="7E3922F2" w:rsidR="006F3655" w:rsidRDefault="006F3655" w:rsidP="00DE6231">
            <w:pPr>
              <w:pStyle w:val="Heading3"/>
            </w:pPr>
            <w:r w:rsidRPr="006F3655">
              <w:t>ОБАВЕЗА 3. УНАПРЕЂЕЊЕ ТРАНСПАРЕНТНОСТИ ПРАЋЕЊА ПОДНЕТИХ ИНИЦИЈАТИВА ПРИВРЕДЕ И ГРАЂАНА</w:t>
            </w:r>
          </w:p>
        </w:tc>
      </w:tr>
      <w:tr w:rsidR="006F3655" w:rsidRPr="00263523" w14:paraId="34DAA506"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39DB806D" w14:textId="77777777" w:rsidR="006F3655" w:rsidRDefault="006F3655" w:rsidP="005E1D95">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6F3655" w:rsidRPr="00F3211A" w14:paraId="46629C9A"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42F99F56" w14:textId="77777777" w:rsidR="006F3655" w:rsidRPr="00263523" w:rsidRDefault="006F3655" w:rsidP="005E1D95">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5AE08018" w14:textId="77777777" w:rsidR="006F3655" w:rsidRPr="00C94BC6" w:rsidRDefault="006F3655" w:rsidP="006F3655">
            <w:pPr>
              <w:spacing w:after="0" w:line="240" w:lineRule="auto"/>
              <w:jc w:val="both"/>
              <w:rPr>
                <w:rFonts w:eastAsia="Proxima Nova" w:cs="Times New Roman"/>
                <w:lang w:val="sr-Cyrl-RS"/>
              </w:rPr>
            </w:pPr>
            <w:r w:rsidRPr="00C94BC6">
              <w:rPr>
                <w:rFonts w:eastAsia="Proxima Nova" w:cs="Times New Roman"/>
                <w:lang w:val="sr-Cyrl-RS"/>
              </w:rPr>
              <w:t>Спровођењем обавезе биће успостављен, учињен јавно доступним и периодично ажуриран Преглед поднетих иницијатива привреде и грађана за измену неефикасних прописа, неефикасних административних поступака или израду/измену докумената јавних политика, који ће садржати информације о:</w:t>
            </w:r>
          </w:p>
          <w:p w14:paraId="719EF9D3" w14:textId="77777777" w:rsidR="006F3655" w:rsidRPr="00C94BC6" w:rsidRDefault="006F3655" w:rsidP="009D265F">
            <w:pPr>
              <w:numPr>
                <w:ilvl w:val="0"/>
                <w:numId w:val="1"/>
              </w:numPr>
              <w:spacing w:after="0" w:line="240" w:lineRule="auto"/>
              <w:jc w:val="both"/>
              <w:rPr>
                <w:rFonts w:eastAsia="Proxima Nova" w:cs="Times New Roman"/>
                <w:lang w:val="sr-Cyrl-RS"/>
              </w:rPr>
            </w:pPr>
            <w:r w:rsidRPr="00C94BC6">
              <w:rPr>
                <w:rFonts w:eastAsia="Proxima Nova" w:cs="Times New Roman"/>
                <w:lang w:val="sr-Cyrl-RS"/>
              </w:rPr>
              <w:t xml:space="preserve">предмету и суштини иницијативе (резиме иницијативе), </w:t>
            </w:r>
          </w:p>
          <w:p w14:paraId="7AE2FD13" w14:textId="77777777" w:rsidR="006F3655" w:rsidRPr="00C94BC6" w:rsidRDefault="006F3655" w:rsidP="009D265F">
            <w:pPr>
              <w:numPr>
                <w:ilvl w:val="0"/>
                <w:numId w:val="1"/>
              </w:numPr>
              <w:spacing w:after="0" w:line="240" w:lineRule="auto"/>
              <w:jc w:val="both"/>
              <w:rPr>
                <w:rFonts w:eastAsia="Proxima Nova" w:cs="Times New Roman"/>
                <w:lang w:val="sr-Cyrl-RS"/>
              </w:rPr>
            </w:pPr>
            <w:r w:rsidRPr="00C94BC6">
              <w:rPr>
                <w:rFonts w:eastAsia="Proxima Nova" w:cs="Times New Roman"/>
                <w:lang w:val="sr-Cyrl-RS"/>
              </w:rPr>
              <w:t>пропису, административном поступку или документу јавне политике на који се иницијатива односи,</w:t>
            </w:r>
          </w:p>
          <w:p w14:paraId="7113B19E" w14:textId="77777777" w:rsidR="006F3655" w:rsidRPr="00C94BC6" w:rsidRDefault="006F3655" w:rsidP="009D265F">
            <w:pPr>
              <w:numPr>
                <w:ilvl w:val="0"/>
                <w:numId w:val="1"/>
              </w:numPr>
              <w:spacing w:after="0" w:line="240" w:lineRule="auto"/>
              <w:jc w:val="both"/>
              <w:rPr>
                <w:rFonts w:eastAsia="Proxima Nova" w:cs="Times New Roman"/>
                <w:lang w:val="sr-Cyrl-RS"/>
              </w:rPr>
            </w:pPr>
            <w:r w:rsidRPr="00C94BC6">
              <w:rPr>
                <w:rFonts w:eastAsia="Proxima Nova" w:cs="Times New Roman"/>
                <w:lang w:val="sr-Cyrl-RS"/>
              </w:rPr>
              <w:t xml:space="preserve">статусу иницијативе, и </w:t>
            </w:r>
          </w:p>
          <w:p w14:paraId="1B91F402" w14:textId="77777777" w:rsidR="006F3655" w:rsidRPr="00C94BC6" w:rsidRDefault="006F3655" w:rsidP="009D265F">
            <w:pPr>
              <w:numPr>
                <w:ilvl w:val="0"/>
                <w:numId w:val="1"/>
              </w:numPr>
              <w:spacing w:after="0" w:line="240" w:lineRule="auto"/>
              <w:ind w:left="714" w:hanging="357"/>
              <w:jc w:val="both"/>
              <w:rPr>
                <w:rFonts w:eastAsia="Proxima Nova" w:cs="Times New Roman"/>
                <w:lang w:val="sr-Cyrl-RS"/>
              </w:rPr>
            </w:pPr>
            <w:r w:rsidRPr="00C94BC6">
              <w:rPr>
                <w:rFonts w:eastAsia="Proxima Nova" w:cs="Times New Roman"/>
                <w:lang w:val="sr-Cyrl-RS"/>
              </w:rPr>
              <w:t>одговору/поступању надлежног органа у односу на упућену иницијативу (резиме поступања надлежног органа).</w:t>
            </w:r>
          </w:p>
          <w:p w14:paraId="7D627D01" w14:textId="494AC313" w:rsidR="006F3655" w:rsidRPr="00263523" w:rsidRDefault="006F3655" w:rsidP="006F3655">
            <w:pPr>
              <w:spacing w:after="60" w:line="240" w:lineRule="auto"/>
              <w:jc w:val="both"/>
              <w:rPr>
                <w:rFonts w:eastAsia="Proxima Nova" w:cs="Times New Roman"/>
                <w:szCs w:val="24"/>
                <w:lang w:val="sr-Cyrl-RS"/>
              </w:rPr>
            </w:pPr>
            <w:r w:rsidRPr="00C94BC6">
              <w:rPr>
                <w:rFonts w:eastAsia="Proxima Nova" w:cs="Times New Roman"/>
                <w:lang w:val="sr-Cyrl-RS"/>
              </w:rPr>
              <w:t>Додатни корак у правцу подизања нивоа транспарентности у овом сегменту обухватиће објављивање поменутог прегледа у машински читљивом формату, на Порталу отворених података.</w:t>
            </w:r>
          </w:p>
        </w:tc>
      </w:tr>
      <w:tr w:rsidR="006F3655" w:rsidRPr="00263523" w14:paraId="09B9AB57"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501EA8EB" w14:textId="77777777" w:rsidR="006F3655" w:rsidRPr="00263523" w:rsidRDefault="006F3655" w:rsidP="005E1D95">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43432B91" w14:textId="69C6C425" w:rsidR="006F3655" w:rsidRDefault="00023923" w:rsidP="005E1D95">
            <w:pPr>
              <w:spacing w:before="60" w:after="60" w:line="240" w:lineRule="auto"/>
              <w:jc w:val="center"/>
              <w:rPr>
                <w:rFonts w:eastAsia="Proxima Nova" w:cs="Times New Roman"/>
                <w:szCs w:val="24"/>
                <w:lang w:val="sr-Cyrl-RS"/>
              </w:rPr>
            </w:pPr>
            <w:r>
              <w:rPr>
                <w:rFonts w:eastAsia="Proxima Nova" w:cs="Times New Roman"/>
                <w:szCs w:val="24"/>
                <w:lang w:val="sr-Cyrl-RS"/>
              </w:rPr>
              <w:t>РСЈП</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2EB3E9C" w14:textId="77777777" w:rsidR="006F3655" w:rsidRDefault="006F3655" w:rsidP="005E1D95">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4" w:space="0" w:color="000000"/>
              <w:left w:val="single" w:sz="4" w:space="0" w:color="000000"/>
              <w:bottom w:val="single" w:sz="4" w:space="0" w:color="000000"/>
              <w:right w:val="single" w:sz="4" w:space="0" w:color="000000"/>
            </w:tcBorders>
            <w:vAlign w:val="center"/>
          </w:tcPr>
          <w:p w14:paraId="15CD8D7D" w14:textId="1A4DDDA4" w:rsidR="006F3655" w:rsidRDefault="00116A1B" w:rsidP="00116A1B">
            <w:pPr>
              <w:spacing w:before="60" w:after="60" w:line="240" w:lineRule="auto"/>
              <w:jc w:val="center"/>
              <w:rPr>
                <w:rFonts w:eastAsia="Proxima Nova" w:cs="Times New Roman"/>
                <w:szCs w:val="24"/>
                <w:lang w:val="sr-Cyrl-RS"/>
              </w:rPr>
            </w:pPr>
            <w:r>
              <w:rPr>
                <w:rFonts w:eastAsia="Proxima Nova" w:cs="Times New Roman"/>
                <w:szCs w:val="24"/>
                <w:lang w:val="sr-Cyrl-RS"/>
              </w:rPr>
              <w:t>ИТЕ</w:t>
            </w:r>
          </w:p>
        </w:tc>
      </w:tr>
      <w:tr w:rsidR="00116A1B" w:rsidRPr="00263523" w14:paraId="6C3740CB"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32EED231" w14:textId="77777777" w:rsidR="00116A1B" w:rsidRPr="00263523" w:rsidRDefault="00116A1B" w:rsidP="00116A1B">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0F027460" w14:textId="14FF7112" w:rsidR="00116A1B" w:rsidRPr="004C071C" w:rsidRDefault="00116A1B" w:rsidP="00116A1B">
            <w:pPr>
              <w:spacing w:after="0" w:line="240" w:lineRule="auto"/>
              <w:jc w:val="center"/>
              <w:rPr>
                <w:rFonts w:eastAsia="Proxima Nova" w:cs="Times New Roman"/>
                <w:b/>
                <w:szCs w:val="24"/>
                <w:lang w:val="sr-Cyrl-RS"/>
              </w:rPr>
            </w:pPr>
            <w:r w:rsidRPr="004C071C">
              <w:rPr>
                <w:rFonts w:eastAsia="Proxima Nova" w:cs="Times New Roman"/>
                <w:b/>
                <w:lang w:val="sr-Cyrl-RS"/>
              </w:rPr>
              <w:t>2. квартал 2024 – 2. квартал 2025. године</w:t>
            </w:r>
          </w:p>
        </w:tc>
      </w:tr>
      <w:tr w:rsidR="006F3655" w:rsidRPr="00263523" w14:paraId="7E5B6851" w14:textId="77777777" w:rsidTr="005E1D95">
        <w:trPr>
          <w:trHeight w:val="377"/>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EBD953F" w14:textId="77777777" w:rsidR="006F3655" w:rsidRPr="00263523" w:rsidRDefault="006F3655"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A136222" w14:textId="77777777" w:rsidR="006F3655" w:rsidRPr="00263523" w:rsidRDefault="006F3655" w:rsidP="005E1D95">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4A8A0CD" w14:textId="77777777" w:rsidR="006F3655" w:rsidRPr="00263523" w:rsidRDefault="006F3655"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542D81E8" w14:textId="77777777" w:rsidR="006F3655" w:rsidRPr="00263523" w:rsidRDefault="006F3655" w:rsidP="005E1D95">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0DD8C47" w14:textId="77777777" w:rsidR="006F3655" w:rsidRPr="004D0256" w:rsidRDefault="006F3655" w:rsidP="005E1D95">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CB4A00" w:rsidRPr="00263523" w14:paraId="255E7C46" w14:textId="77777777" w:rsidTr="00CB4A00">
        <w:trPr>
          <w:trHeight w:val="660"/>
          <w:jc w:val="center"/>
        </w:trPr>
        <w:tc>
          <w:tcPr>
            <w:tcW w:w="2525" w:type="dxa"/>
            <w:tcBorders>
              <w:top w:val="single" w:sz="4" w:space="0" w:color="000000"/>
              <w:left w:val="single" w:sz="4" w:space="0" w:color="000000"/>
              <w:bottom w:val="single" w:sz="4" w:space="0" w:color="000000"/>
              <w:right w:val="single" w:sz="4" w:space="0" w:color="000000"/>
            </w:tcBorders>
          </w:tcPr>
          <w:p w14:paraId="22134025" w14:textId="77777777" w:rsidR="00CB4A00" w:rsidRPr="00C94BC6" w:rsidRDefault="00CB4A00" w:rsidP="00CB4A00">
            <w:pPr>
              <w:spacing w:after="0" w:line="240" w:lineRule="auto"/>
              <w:rPr>
                <w:rFonts w:eastAsia="Proxima Nova" w:cs="Times New Roman"/>
                <w:lang w:val="sr-Cyrl-RS"/>
              </w:rPr>
            </w:pPr>
            <w:r w:rsidRPr="00A50489">
              <w:rPr>
                <w:rFonts w:eastAsia="Proxima Nova" w:cs="Times New Roman"/>
                <w:lang w:val="sr-Cyrl-RS"/>
              </w:rPr>
              <w:t>1. Успостављање прегледа поднетих иницијатива привреде и грађана са информацијама које посебно интересују јавност</w:t>
            </w:r>
            <w:r>
              <w:rPr>
                <w:rFonts w:eastAsia="Proxima Nova" w:cs="Times New Roman"/>
                <w:lang w:val="sr-Cyrl-RS"/>
              </w:rPr>
              <w:t>, а наведене су у опису обавезе</w:t>
            </w:r>
          </w:p>
          <w:p w14:paraId="13BDD441" w14:textId="1B979A9D" w:rsidR="00CB4A00" w:rsidRPr="00263523" w:rsidRDefault="00CB4A00" w:rsidP="00CB4A00">
            <w:pPr>
              <w:spacing w:after="0" w:line="240" w:lineRule="auto"/>
              <w:rPr>
                <w:rFonts w:eastAsia="Proxima Nova" w:cs="Times New Roman"/>
                <w:szCs w:val="24"/>
                <w:lang w:val="sr-Cyrl-RS"/>
              </w:rPr>
            </w:pPr>
          </w:p>
        </w:tc>
        <w:tc>
          <w:tcPr>
            <w:tcW w:w="3230" w:type="dxa"/>
            <w:tcBorders>
              <w:top w:val="single" w:sz="4" w:space="0" w:color="000000"/>
              <w:left w:val="single" w:sz="4" w:space="0" w:color="000000"/>
              <w:bottom w:val="single" w:sz="4" w:space="0" w:color="000000"/>
              <w:right w:val="single" w:sz="4" w:space="0" w:color="000000"/>
            </w:tcBorders>
          </w:tcPr>
          <w:p w14:paraId="74847995" w14:textId="5F8C9615" w:rsidR="00CB4A00" w:rsidRPr="00263523" w:rsidRDefault="00CB4A00" w:rsidP="00CB4A00">
            <w:pPr>
              <w:spacing w:after="160" w:line="240" w:lineRule="auto"/>
              <w:rPr>
                <w:rFonts w:eastAsia="Proxima Nova" w:cs="Times New Roman"/>
                <w:szCs w:val="24"/>
                <w:lang w:val="sr-Cyrl-RS"/>
              </w:rPr>
            </w:pPr>
            <w:r w:rsidRPr="00A50489">
              <w:rPr>
                <w:rFonts w:eastAsia="Proxima Nova" w:cs="Times New Roman"/>
                <w:lang w:val="sr-Cyrl-RS"/>
              </w:rPr>
              <w:t>Преглед</w:t>
            </w:r>
            <w:r w:rsidRPr="00F3211A">
              <w:rPr>
                <w:rFonts w:ascii="Calibri" w:eastAsia="Calibri" w:hAnsi="Calibri" w:cs="Times New Roman"/>
                <w:lang w:val="sr-Cyrl-RS"/>
              </w:rPr>
              <w:t xml:space="preserve"> </w:t>
            </w:r>
            <w:r w:rsidRPr="00A50489">
              <w:rPr>
                <w:rFonts w:eastAsia="Proxima Nova" w:cs="Times New Roman"/>
                <w:lang w:val="sr-Cyrl-RS"/>
              </w:rPr>
              <w:t>поднетих иницијатива привреде и грађана са информацијама које посебно интересују јавност, а наведене су у опису обавезе, доступан је на веб презентацији РСЈП (</w:t>
            </w:r>
            <w:hyperlink r:id="rId52" w:history="1">
              <w:r w:rsidRPr="00A50489">
                <w:rPr>
                  <w:rFonts w:eastAsia="Proxima Nova" w:cs="Times New Roman"/>
                  <w:color w:val="0000FF"/>
                  <w:u w:val="single"/>
                  <w:lang w:val="sr-Cyrl-RS"/>
                </w:rPr>
                <w:t>https://rsjp.gov.rs/cir/izmena-</w:t>
              </w:r>
              <w:r w:rsidRPr="00A50489">
                <w:rPr>
                  <w:rFonts w:eastAsia="Proxima Nova" w:cs="Times New Roman"/>
                  <w:color w:val="0000FF"/>
                  <w:u w:val="single"/>
                  <w:lang w:val="sr-Cyrl-RS"/>
                </w:rPr>
                <w:lastRenderedPageBreak/>
                <w:t>neefikasnih-propisa/</w:t>
              </w:r>
            </w:hyperlink>
            <w:r w:rsidRPr="00A50489">
              <w:rPr>
                <w:rFonts w:eastAsia="Proxima Nova" w:cs="Times New Roman"/>
                <w:lang w:val="sr-Cyrl-RS"/>
              </w:rPr>
              <w:t xml:space="preserve">) и периодично ажуриран </w:t>
            </w:r>
          </w:p>
        </w:tc>
        <w:tc>
          <w:tcPr>
            <w:tcW w:w="3150" w:type="dxa"/>
            <w:tcBorders>
              <w:top w:val="single" w:sz="4" w:space="0" w:color="000000"/>
              <w:left w:val="single" w:sz="4" w:space="0" w:color="000000"/>
              <w:bottom w:val="single" w:sz="4" w:space="0" w:color="000000"/>
              <w:right w:val="single" w:sz="4" w:space="0" w:color="000000"/>
            </w:tcBorders>
            <w:vAlign w:val="center"/>
          </w:tcPr>
          <w:p w14:paraId="19393D45" w14:textId="0B60C554" w:rsidR="00CB4A00" w:rsidRPr="004C071C" w:rsidRDefault="00CB4A00" w:rsidP="00CB4A00">
            <w:pPr>
              <w:spacing w:after="0" w:line="240" w:lineRule="auto"/>
              <w:jc w:val="center"/>
              <w:rPr>
                <w:rFonts w:eastAsia="Proxima Nova" w:cs="Times New Roman"/>
                <w:b/>
                <w:szCs w:val="24"/>
                <w:lang w:val="sr-Cyrl-RS"/>
              </w:rPr>
            </w:pPr>
            <w:r w:rsidRPr="004C071C">
              <w:rPr>
                <w:rFonts w:eastAsia="Proxima Nova" w:cs="Times New Roman"/>
                <w:b/>
                <w:lang w:val="sr-Cyrl-RS"/>
              </w:rPr>
              <w:lastRenderedPageBreak/>
              <w:t>4. квартал 2024. године</w:t>
            </w:r>
          </w:p>
        </w:tc>
        <w:tc>
          <w:tcPr>
            <w:tcW w:w="4320" w:type="dxa"/>
            <w:tcBorders>
              <w:top w:val="single" w:sz="4" w:space="0" w:color="000000"/>
              <w:left w:val="single" w:sz="4" w:space="0" w:color="000000"/>
              <w:right w:val="single" w:sz="4" w:space="0" w:color="000000"/>
            </w:tcBorders>
            <w:shd w:val="clear" w:color="auto" w:fill="auto"/>
            <w:vAlign w:val="center"/>
          </w:tcPr>
          <w:p w14:paraId="43F04886" w14:textId="77777777" w:rsidR="00CB4A00" w:rsidRPr="00135E0E" w:rsidRDefault="00CB4A00" w:rsidP="00CB4A00">
            <w:pPr>
              <w:spacing w:before="120" w:after="0" w:line="240" w:lineRule="auto"/>
              <w:jc w:val="center"/>
              <w:rPr>
                <w:rFonts w:eastAsia="Proxima Nova" w:cs="Times New Roman"/>
                <w:szCs w:val="24"/>
                <w:lang w:val="en"/>
              </w:rPr>
            </w:pPr>
            <w:r w:rsidRPr="00135E0E">
              <w:rPr>
                <w:rFonts w:eastAsia="Proxima Nova" w:cs="Times New Roman"/>
                <w:szCs w:val="24"/>
                <w:u w:val="single"/>
                <w:lang w:val="sr-Cyrl-RS"/>
              </w:rPr>
              <w:t>Одговорна институција</w:t>
            </w:r>
            <w:r w:rsidRPr="00135E0E">
              <w:rPr>
                <w:rFonts w:eastAsia="Proxima Nova" w:cs="Times New Roman"/>
                <w:szCs w:val="24"/>
                <w:lang w:val="en"/>
              </w:rPr>
              <w:t>:</w:t>
            </w:r>
          </w:p>
          <w:p w14:paraId="741B08F4" w14:textId="430706D8" w:rsidR="00CB4A00" w:rsidRDefault="00CB4A00" w:rsidP="00CB4A00">
            <w:pPr>
              <w:widowControl w:val="0"/>
              <w:spacing w:after="0" w:line="240" w:lineRule="auto"/>
              <w:jc w:val="center"/>
              <w:rPr>
                <w:rFonts w:eastAsia="Proxima Nova" w:cs="Times New Roman"/>
                <w:szCs w:val="24"/>
                <w:lang w:val="sr-Cyrl-RS"/>
              </w:rPr>
            </w:pPr>
            <w:r>
              <w:rPr>
                <w:rFonts w:eastAsia="Proxima Nova" w:cs="Times New Roman"/>
                <w:szCs w:val="24"/>
                <w:lang w:val="sr-Cyrl-RS"/>
              </w:rPr>
              <w:t>РСЈП</w:t>
            </w:r>
          </w:p>
          <w:p w14:paraId="4C337565" w14:textId="77777777" w:rsidR="00CB4A00" w:rsidRDefault="00CB4A00" w:rsidP="00CB4A00">
            <w:pPr>
              <w:widowControl w:val="0"/>
              <w:spacing w:after="0" w:line="240" w:lineRule="auto"/>
              <w:jc w:val="center"/>
              <w:rPr>
                <w:rFonts w:eastAsia="Proxima Nova" w:cs="Times New Roman"/>
                <w:szCs w:val="24"/>
                <w:lang w:val="sr-Cyrl-RS"/>
              </w:rPr>
            </w:pPr>
          </w:p>
          <w:p w14:paraId="6D2B8E29" w14:textId="77777777" w:rsidR="00CB4A00" w:rsidRPr="00135E0E" w:rsidRDefault="00CB4A00" w:rsidP="00CB4A00">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3AF9BF5E" w14:textId="390F79CE" w:rsidR="00CB4A00" w:rsidRPr="00135E0E" w:rsidRDefault="00CB4A00" w:rsidP="00CB4A00">
            <w:pPr>
              <w:spacing w:after="0" w:line="240" w:lineRule="auto"/>
              <w:jc w:val="center"/>
              <w:rPr>
                <w:rFonts w:eastAsia="Proxima Nova" w:cs="Times New Roman"/>
                <w:szCs w:val="24"/>
                <w:lang w:val="en"/>
              </w:rPr>
            </w:pPr>
            <w:r>
              <w:rPr>
                <w:rFonts w:eastAsia="Proxima Nova" w:cs="Times New Roman"/>
                <w:szCs w:val="24"/>
                <w:lang w:val="sr-Cyrl-RS"/>
              </w:rPr>
              <w:t>/</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1A2F5863" w14:textId="619325DF" w:rsidR="00CB4A00" w:rsidRPr="00F8149E" w:rsidRDefault="00CB4A00" w:rsidP="00CB4A00">
            <w:pPr>
              <w:spacing w:after="0" w:line="240" w:lineRule="auto"/>
              <w:jc w:val="center"/>
              <w:rPr>
                <w:rFonts w:eastAsia="Proxima Nova" w:cs="Times New Roman"/>
                <w:b/>
                <w:szCs w:val="24"/>
                <w:lang w:val="sr-Cyrl-RS"/>
              </w:rPr>
            </w:pPr>
            <w:r w:rsidRPr="002F0F29">
              <w:rPr>
                <w:rFonts w:eastAsia="Proxima Nova" w:cs="Times New Roman"/>
                <w:b/>
                <w:szCs w:val="24"/>
                <w:lang w:val="sr-Cyrl-RS"/>
              </w:rPr>
              <w:t>Спроведено у потпуности</w:t>
            </w:r>
          </w:p>
        </w:tc>
      </w:tr>
      <w:tr w:rsidR="00CB4A00" w:rsidRPr="00263523" w14:paraId="59443071" w14:textId="77777777" w:rsidTr="00CB4A00">
        <w:trPr>
          <w:trHeight w:val="1830"/>
          <w:jc w:val="center"/>
        </w:trPr>
        <w:tc>
          <w:tcPr>
            <w:tcW w:w="2525" w:type="dxa"/>
            <w:tcBorders>
              <w:top w:val="single" w:sz="4" w:space="0" w:color="000000"/>
              <w:left w:val="single" w:sz="4" w:space="0" w:color="000000"/>
              <w:bottom w:val="single" w:sz="4" w:space="0" w:color="000000"/>
              <w:right w:val="single" w:sz="4" w:space="0" w:color="000000"/>
            </w:tcBorders>
          </w:tcPr>
          <w:p w14:paraId="01ED1125" w14:textId="733FEAC7" w:rsidR="00CB4A00" w:rsidRPr="00263523" w:rsidRDefault="00CB4A00" w:rsidP="00CB4A00">
            <w:pPr>
              <w:spacing w:after="0" w:line="240" w:lineRule="auto"/>
              <w:rPr>
                <w:rFonts w:eastAsia="Proxima Nova" w:cs="Times New Roman"/>
                <w:szCs w:val="24"/>
                <w:lang w:val="sr-Cyrl-RS"/>
              </w:rPr>
            </w:pPr>
            <w:r w:rsidRPr="00A50489">
              <w:rPr>
                <w:rFonts w:eastAsia="Proxima Nova" w:cs="Times New Roman"/>
                <w:lang w:val="sr-Cyrl-RS"/>
              </w:rPr>
              <w:t>2. Објављивање прегледа поднетих иницијатива привреде и грађана са информацијама које посебно интересују јавност, а наведене су у опису обавезе, на Порталу отворених података (</w:t>
            </w:r>
            <w:hyperlink r:id="rId53" w:history="1">
              <w:r w:rsidRPr="00A50489">
                <w:rPr>
                  <w:rFonts w:eastAsia="Proxima Nova" w:cs="Times New Roman"/>
                  <w:color w:val="0000FF"/>
                  <w:u w:val="single"/>
                  <w:lang w:val="sr-Cyrl-RS"/>
                </w:rPr>
                <w:t>https://data.gov.rs/sr/</w:t>
              </w:r>
            </w:hyperlink>
            <w:r w:rsidRPr="00A50489">
              <w:rPr>
                <w:rFonts w:eastAsia="Proxima Nova" w:cs="Times New Roman"/>
                <w:lang w:val="sr-Cyrl-RS"/>
              </w:rPr>
              <w:t xml:space="preserve">) </w:t>
            </w:r>
          </w:p>
        </w:tc>
        <w:tc>
          <w:tcPr>
            <w:tcW w:w="3230" w:type="dxa"/>
            <w:tcBorders>
              <w:top w:val="single" w:sz="4" w:space="0" w:color="000000"/>
              <w:left w:val="single" w:sz="4" w:space="0" w:color="000000"/>
              <w:bottom w:val="single" w:sz="4" w:space="0" w:color="000000"/>
              <w:right w:val="single" w:sz="4" w:space="0" w:color="000000"/>
            </w:tcBorders>
          </w:tcPr>
          <w:p w14:paraId="7EB76CD0" w14:textId="16C269C9" w:rsidR="00CB4A00" w:rsidRPr="00263523" w:rsidRDefault="00CB4A00" w:rsidP="00CB4A00">
            <w:pPr>
              <w:spacing w:after="0" w:line="240" w:lineRule="auto"/>
              <w:rPr>
                <w:rFonts w:eastAsia="Proxima Nova" w:cs="Times New Roman"/>
                <w:szCs w:val="24"/>
                <w:lang w:val="sr-Cyrl-RS"/>
              </w:rPr>
            </w:pPr>
            <w:r w:rsidRPr="00A50489">
              <w:rPr>
                <w:rFonts w:eastAsia="Proxima Nova" w:cs="Times New Roman"/>
                <w:lang w:val="sr-Cyrl-RS"/>
              </w:rPr>
              <w:t>П</w:t>
            </w:r>
            <w:r w:rsidRPr="00F3211A">
              <w:rPr>
                <w:rFonts w:eastAsia="Proxima Nova" w:cs="Times New Roman"/>
                <w:lang w:val="sr-Cyrl-RS"/>
              </w:rPr>
              <w:t xml:space="preserve">реглед поднетих иницијатива привреде и грађана са информацијама које посебно интересују јавност, а наведене су у опису обавезе, </w:t>
            </w:r>
            <w:r w:rsidRPr="00A50489">
              <w:rPr>
                <w:rFonts w:eastAsia="Proxima Nova" w:cs="Times New Roman"/>
                <w:lang w:val="sr-Cyrl-RS"/>
              </w:rPr>
              <w:t xml:space="preserve">доступан је </w:t>
            </w:r>
            <w:r w:rsidRPr="00F3211A">
              <w:rPr>
                <w:rFonts w:eastAsia="Proxima Nova" w:cs="Times New Roman"/>
                <w:lang w:val="sr-Cyrl-RS"/>
              </w:rPr>
              <w:t>на Порталу отворених података</w:t>
            </w:r>
            <w:r w:rsidRPr="00A50489">
              <w:rPr>
                <w:rFonts w:eastAsia="Proxima Nova" w:cs="Times New Roman"/>
                <w:lang w:val="sr-Cyrl-RS"/>
              </w:rPr>
              <w:t xml:space="preserve"> (</w:t>
            </w:r>
            <w:hyperlink r:id="rId54" w:history="1">
              <w:r w:rsidRPr="00A50489">
                <w:rPr>
                  <w:rFonts w:eastAsia="Proxima Nova" w:cs="Times New Roman"/>
                  <w:color w:val="0000FF"/>
                  <w:u w:val="single"/>
                  <w:lang w:val="sr-Cyrl-RS"/>
                </w:rPr>
                <w:t>https://data.gov.rs/sr/</w:t>
              </w:r>
            </w:hyperlink>
            <w:r w:rsidRPr="00A50489">
              <w:rPr>
                <w:rFonts w:eastAsia="Proxima Nova" w:cs="Times New Roman"/>
                <w:lang w:val="sr-Cyrl-RS"/>
              </w:rPr>
              <w:t xml:space="preserve">) и периодично ажуриран </w:t>
            </w:r>
          </w:p>
        </w:tc>
        <w:tc>
          <w:tcPr>
            <w:tcW w:w="3150" w:type="dxa"/>
            <w:tcBorders>
              <w:top w:val="single" w:sz="4" w:space="0" w:color="000000"/>
              <w:left w:val="single" w:sz="4" w:space="0" w:color="000000"/>
              <w:bottom w:val="single" w:sz="4" w:space="0" w:color="000000"/>
              <w:right w:val="single" w:sz="4" w:space="0" w:color="000000"/>
            </w:tcBorders>
            <w:vAlign w:val="center"/>
          </w:tcPr>
          <w:p w14:paraId="5DD6667E" w14:textId="12541131" w:rsidR="00CB4A00" w:rsidRPr="004C071C" w:rsidRDefault="00CB4A00" w:rsidP="00CB4A00">
            <w:pPr>
              <w:spacing w:after="0" w:line="240" w:lineRule="auto"/>
              <w:jc w:val="center"/>
              <w:rPr>
                <w:rFonts w:eastAsia="Proxima Nova" w:cs="Times New Roman"/>
                <w:b/>
                <w:szCs w:val="24"/>
                <w:lang w:val="sr-Cyrl-RS"/>
              </w:rPr>
            </w:pPr>
            <w:r w:rsidRPr="004C071C">
              <w:rPr>
                <w:rFonts w:eastAsia="Proxima Nova" w:cs="Times New Roman"/>
                <w:b/>
                <w:lang w:val="sr-Cyrl-RS"/>
              </w:rPr>
              <w:t>2. квартал 2025. године</w:t>
            </w:r>
          </w:p>
        </w:tc>
        <w:tc>
          <w:tcPr>
            <w:tcW w:w="4320" w:type="dxa"/>
            <w:tcBorders>
              <w:top w:val="single" w:sz="4" w:space="0" w:color="auto"/>
              <w:left w:val="single" w:sz="4" w:space="0" w:color="auto"/>
              <w:right w:val="single" w:sz="4" w:space="0" w:color="auto"/>
            </w:tcBorders>
            <w:shd w:val="clear" w:color="auto" w:fill="auto"/>
            <w:vAlign w:val="center"/>
          </w:tcPr>
          <w:p w14:paraId="0526D528" w14:textId="77777777" w:rsidR="00CB4A00" w:rsidRPr="00F3211A" w:rsidRDefault="00CB4A00" w:rsidP="00CB4A00">
            <w:pPr>
              <w:spacing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4E8B6465" w14:textId="77777777" w:rsidR="00CB4A00" w:rsidRDefault="00CB4A00" w:rsidP="00CB4A00">
            <w:pPr>
              <w:widowControl w:val="0"/>
              <w:spacing w:after="0" w:line="240" w:lineRule="auto"/>
              <w:jc w:val="center"/>
              <w:rPr>
                <w:rFonts w:eastAsia="Proxima Nova" w:cs="Times New Roman"/>
                <w:szCs w:val="24"/>
                <w:lang w:val="sr-Cyrl-RS"/>
              </w:rPr>
            </w:pPr>
            <w:r>
              <w:rPr>
                <w:rFonts w:eastAsia="Proxima Nova" w:cs="Times New Roman"/>
                <w:szCs w:val="24"/>
                <w:lang w:val="sr-Cyrl-RS"/>
              </w:rPr>
              <w:t>РСЈП</w:t>
            </w:r>
          </w:p>
          <w:p w14:paraId="57A0754E" w14:textId="77777777" w:rsidR="00CB4A00" w:rsidRDefault="00CB4A00" w:rsidP="00CB4A00">
            <w:pPr>
              <w:widowControl w:val="0"/>
              <w:spacing w:after="0" w:line="240" w:lineRule="auto"/>
              <w:jc w:val="center"/>
              <w:rPr>
                <w:rFonts w:eastAsia="Proxima Nova" w:cs="Times New Roman"/>
                <w:szCs w:val="24"/>
                <w:lang w:val="sr-Cyrl-RS"/>
              </w:rPr>
            </w:pPr>
          </w:p>
          <w:p w14:paraId="41C112E5" w14:textId="77777777" w:rsidR="00CB4A00" w:rsidRPr="00F3211A" w:rsidRDefault="00CB4A00" w:rsidP="00CB4A00">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26FEA1B3" w14:textId="3B7A2280" w:rsidR="00CB4A00" w:rsidRPr="00F3211A" w:rsidRDefault="00CB4A00" w:rsidP="00CB4A00">
            <w:pPr>
              <w:spacing w:after="0" w:line="240" w:lineRule="auto"/>
              <w:jc w:val="center"/>
              <w:rPr>
                <w:rFonts w:eastAsia="Proxima Nova" w:cs="Times New Roman"/>
                <w:szCs w:val="24"/>
                <w:lang w:val="sr-Cyrl-RS"/>
              </w:rPr>
            </w:pPr>
            <w:r>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1578E05E" w14:textId="44697364" w:rsidR="00CB4A00" w:rsidRPr="009F1591" w:rsidRDefault="00CB4A00" w:rsidP="00CB4A00">
            <w:pPr>
              <w:spacing w:after="0" w:line="240" w:lineRule="auto"/>
              <w:jc w:val="center"/>
              <w:rPr>
                <w:rFonts w:eastAsia="Proxima Nova" w:cs="Times New Roman"/>
                <w:b/>
                <w:szCs w:val="24"/>
                <w:lang w:val="sr-Cyrl-RS"/>
              </w:rPr>
            </w:pPr>
            <w:r w:rsidRPr="002F0F29">
              <w:rPr>
                <w:rFonts w:eastAsia="Proxima Nova" w:cs="Times New Roman"/>
                <w:b/>
                <w:szCs w:val="24"/>
                <w:lang w:val="sr-Cyrl-RS"/>
              </w:rPr>
              <w:t>Спроведено у потпуности</w:t>
            </w:r>
          </w:p>
        </w:tc>
      </w:tr>
      <w:tr w:rsidR="006F3655" w:rsidRPr="00263523" w14:paraId="207BFF8D" w14:textId="77777777" w:rsidTr="005E1D95">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28034508" w14:textId="77777777" w:rsidR="006F3655" w:rsidRPr="002F0F29" w:rsidRDefault="006F3655" w:rsidP="005E1D95">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6F3655" w:rsidRPr="00263523" w14:paraId="3721C69E" w14:textId="77777777" w:rsidTr="005E1D95">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50078E2D" w14:textId="77777777" w:rsidR="006F3655" w:rsidRPr="00135E0E" w:rsidRDefault="006F3655" w:rsidP="005E1D95">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4CE638E7" w14:textId="77777777" w:rsidR="006F3655" w:rsidRPr="002F0F29" w:rsidRDefault="006F3655" w:rsidP="005E1D95">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C411BF" w:rsidRPr="00263523" w14:paraId="1E1F5711" w14:textId="77777777" w:rsidTr="000C5EE8">
        <w:trPr>
          <w:trHeight w:val="120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tcPr>
          <w:p w14:paraId="0E9F881E" w14:textId="496DA287" w:rsidR="00C411BF" w:rsidRPr="00C411BF" w:rsidRDefault="00C411BF" w:rsidP="00C411BF">
            <w:pPr>
              <w:spacing w:after="0" w:line="240" w:lineRule="auto"/>
              <w:jc w:val="both"/>
              <w:rPr>
                <w:rFonts w:cs="Times New Roman"/>
                <w:szCs w:val="24"/>
                <w:lang w:val="sr-Cyrl-RS"/>
              </w:rPr>
            </w:pPr>
            <w:r w:rsidRPr="00C411BF">
              <w:rPr>
                <w:rFonts w:eastAsia="Proxima Nova" w:cs="Times New Roman"/>
                <w:szCs w:val="24"/>
                <w:lang w:val="sr-Cyrl-RS"/>
              </w:rPr>
              <w:t>Уз одређено кашњење из техничких разлога,</w:t>
            </w:r>
            <w:r w:rsidRPr="00C411BF">
              <w:rPr>
                <w:rFonts w:eastAsia="Proxima Nova" w:cs="Times New Roman"/>
                <w:b/>
                <w:szCs w:val="24"/>
                <w:lang w:val="sr-Cyrl-RS"/>
              </w:rPr>
              <w:t xml:space="preserve"> </w:t>
            </w:r>
            <w:r w:rsidRPr="00C411BF">
              <w:rPr>
                <w:rFonts w:eastAsia="Proxima Nova" w:cs="Times New Roman"/>
                <w:szCs w:val="24"/>
                <w:lang w:val="sr-Cyrl-RS"/>
              </w:rPr>
              <w:t>у децембру 2025. године је</w:t>
            </w:r>
            <w:r w:rsidRPr="00C411BF">
              <w:rPr>
                <w:rFonts w:eastAsia="Proxima Nova" w:cs="Times New Roman"/>
                <w:b/>
                <w:szCs w:val="24"/>
                <w:lang w:val="sr-Cyrl-RS"/>
              </w:rPr>
              <w:t xml:space="preserve"> </w:t>
            </w:r>
            <w:r w:rsidRPr="00C411BF">
              <w:rPr>
                <w:rFonts w:eastAsia="Proxima Nova" w:cs="Times New Roman"/>
                <w:szCs w:val="24"/>
                <w:lang w:val="sr-Cyrl-RS"/>
              </w:rPr>
              <w:t>на</w:t>
            </w:r>
            <w:r w:rsidRPr="00C411BF">
              <w:rPr>
                <w:rFonts w:cs="Times New Roman"/>
                <w:szCs w:val="24"/>
                <w:lang w:val="sr-Cyrl-RS"/>
              </w:rPr>
              <w:t xml:space="preserve"> сајту РСЈП, на адреси </w:t>
            </w:r>
            <w:hyperlink r:id="rId55" w:history="1">
              <w:r w:rsidRPr="00C411BF">
                <w:rPr>
                  <w:rStyle w:val="Hyperlink"/>
                  <w:rFonts w:cs="Times New Roman"/>
                  <w:szCs w:val="24"/>
                  <w:lang w:val="sr-Cyrl-RS"/>
                </w:rPr>
                <w:t>https://rsjp.gov.rs/cir/izmena-neefikasnih-postupaka/</w:t>
              </w:r>
            </w:hyperlink>
            <w:r w:rsidRPr="00C411BF">
              <w:rPr>
                <w:rFonts w:cs="Times New Roman"/>
                <w:szCs w:val="24"/>
                <w:lang w:val="sr-Cyrl-RS"/>
              </w:rPr>
              <w:t xml:space="preserve">, успостављен </w:t>
            </w:r>
            <w:r w:rsidRPr="00C411BF">
              <w:rPr>
                <w:rFonts w:cs="Times New Roman"/>
                <w:b/>
                <w:szCs w:val="24"/>
                <w:lang w:val="sr-Cyrl-RS"/>
              </w:rPr>
              <w:t>преглед поднетих иницијатива привреде и грађана</w:t>
            </w:r>
            <w:r w:rsidRPr="00C411BF">
              <w:rPr>
                <w:rFonts w:cs="Times New Roman"/>
                <w:szCs w:val="24"/>
              </w:rPr>
              <w:t xml:space="preserve"> </w:t>
            </w:r>
            <w:r w:rsidRPr="00C411BF">
              <w:rPr>
                <w:rFonts w:cs="Times New Roman"/>
                <w:szCs w:val="24"/>
                <w:lang w:val="sr-Cyrl-RS"/>
              </w:rPr>
              <w:t>у периоду 2023-2025. године (</w:t>
            </w:r>
            <w:r w:rsidRPr="00C411BF">
              <w:rPr>
                <w:rFonts w:cs="Times New Roman"/>
                <w:i/>
                <w:szCs w:val="24"/>
                <w:lang w:val="sr-Cyrl-RS"/>
              </w:rPr>
              <w:t>активност 1</w:t>
            </w:r>
            <w:r w:rsidRPr="00C411BF">
              <w:rPr>
                <w:rFonts w:cs="Times New Roman"/>
                <w:szCs w:val="24"/>
                <w:lang w:val="sr-Cyrl-RS"/>
              </w:rPr>
              <w:t>)</w:t>
            </w:r>
            <w:r w:rsidRPr="00C411BF">
              <w:rPr>
                <w:rFonts w:cs="Times New Roman"/>
                <w:szCs w:val="24"/>
              </w:rPr>
              <w:t xml:space="preserve">. </w:t>
            </w:r>
            <w:r w:rsidRPr="00C411BF">
              <w:rPr>
                <w:rFonts w:cs="Times New Roman"/>
                <w:szCs w:val="24"/>
                <w:lang w:val="sr-Cyrl-RS"/>
              </w:rPr>
              <w:t xml:space="preserve">Преглед је креиран у форми </w:t>
            </w:r>
            <w:r w:rsidRPr="00C411BF">
              <w:rPr>
                <w:rFonts w:cs="Times New Roman"/>
                <w:i/>
                <w:szCs w:val="24"/>
                <w:lang w:val="sr-Latn-RS"/>
              </w:rPr>
              <w:t>excel</w:t>
            </w:r>
            <w:r w:rsidRPr="00C411BF">
              <w:rPr>
                <w:rFonts w:cs="Times New Roman"/>
                <w:szCs w:val="24"/>
                <w:lang w:val="sr-Cyrl-RS"/>
              </w:rPr>
              <w:t xml:space="preserve"> табеле која се може преузети и садржи информације о:</w:t>
            </w:r>
          </w:p>
          <w:p w14:paraId="5A08F63C" w14:textId="56D1EB9C" w:rsidR="00C411BF" w:rsidRPr="00C411BF" w:rsidRDefault="00C411BF" w:rsidP="009D265F">
            <w:pPr>
              <w:pStyle w:val="ListParagraph"/>
              <w:numPr>
                <w:ilvl w:val="0"/>
                <w:numId w:val="5"/>
              </w:numPr>
              <w:spacing w:after="0" w:line="240" w:lineRule="auto"/>
              <w:jc w:val="both"/>
              <w:rPr>
                <w:rFonts w:ascii="Times New Roman" w:hAnsi="Times New Roman"/>
                <w:sz w:val="24"/>
                <w:szCs w:val="24"/>
                <w:lang w:val="sr-Cyrl-RS"/>
              </w:rPr>
            </w:pPr>
            <w:r w:rsidRPr="00C411BF">
              <w:rPr>
                <w:rFonts w:ascii="Times New Roman" w:hAnsi="Times New Roman"/>
                <w:sz w:val="24"/>
                <w:szCs w:val="24"/>
                <w:lang w:val="sr-Cyrl-RS"/>
              </w:rPr>
              <w:t>врсти иницијативе</w:t>
            </w:r>
          </w:p>
          <w:p w14:paraId="4E48B190" w14:textId="18BB2641" w:rsidR="00C411BF" w:rsidRPr="00C411BF" w:rsidRDefault="00C411BF" w:rsidP="009D265F">
            <w:pPr>
              <w:pStyle w:val="ListParagraph"/>
              <w:numPr>
                <w:ilvl w:val="0"/>
                <w:numId w:val="5"/>
              </w:numPr>
              <w:spacing w:after="0" w:line="240" w:lineRule="auto"/>
              <w:jc w:val="both"/>
              <w:rPr>
                <w:rFonts w:ascii="Times New Roman" w:hAnsi="Times New Roman"/>
                <w:sz w:val="24"/>
                <w:szCs w:val="24"/>
                <w:lang w:val="sr-Cyrl-RS"/>
              </w:rPr>
            </w:pPr>
            <w:r w:rsidRPr="00C411BF">
              <w:rPr>
                <w:rFonts w:ascii="Times New Roman" w:hAnsi="Times New Roman"/>
                <w:sz w:val="24"/>
                <w:szCs w:val="24"/>
                <w:lang w:val="sr-Cyrl-RS"/>
              </w:rPr>
              <w:t>предмету иницијативе</w:t>
            </w:r>
          </w:p>
          <w:p w14:paraId="5EB7465B" w14:textId="110D5373" w:rsidR="00C411BF" w:rsidRPr="00C411BF" w:rsidRDefault="00C411BF" w:rsidP="009D265F">
            <w:pPr>
              <w:pStyle w:val="ListParagraph"/>
              <w:numPr>
                <w:ilvl w:val="0"/>
                <w:numId w:val="5"/>
              </w:numPr>
              <w:spacing w:after="0" w:line="240" w:lineRule="auto"/>
              <w:jc w:val="both"/>
              <w:rPr>
                <w:rFonts w:ascii="Times New Roman" w:hAnsi="Times New Roman"/>
                <w:sz w:val="24"/>
                <w:szCs w:val="24"/>
                <w:lang w:val="sr-Cyrl-RS"/>
              </w:rPr>
            </w:pPr>
            <w:r w:rsidRPr="00C411BF">
              <w:rPr>
                <w:rFonts w:ascii="Times New Roman" w:hAnsi="Times New Roman"/>
                <w:sz w:val="24"/>
                <w:szCs w:val="24"/>
                <w:lang w:val="sr-Cyrl-RS"/>
              </w:rPr>
              <w:t>опис иницијативе</w:t>
            </w:r>
          </w:p>
          <w:p w14:paraId="47470B3D" w14:textId="064FB140" w:rsidR="00C411BF" w:rsidRPr="00C411BF" w:rsidRDefault="00C411BF" w:rsidP="009D265F">
            <w:pPr>
              <w:pStyle w:val="ListParagraph"/>
              <w:numPr>
                <w:ilvl w:val="0"/>
                <w:numId w:val="5"/>
              </w:numPr>
              <w:spacing w:after="0" w:line="240" w:lineRule="auto"/>
              <w:jc w:val="both"/>
              <w:rPr>
                <w:rFonts w:ascii="Times New Roman" w:hAnsi="Times New Roman"/>
                <w:sz w:val="24"/>
                <w:szCs w:val="24"/>
                <w:lang w:val="sr-Cyrl-RS"/>
              </w:rPr>
            </w:pPr>
            <w:r w:rsidRPr="00C411BF">
              <w:rPr>
                <w:rFonts w:ascii="Times New Roman" w:hAnsi="Times New Roman"/>
                <w:sz w:val="24"/>
                <w:szCs w:val="24"/>
                <w:lang w:val="sr-Cyrl-RS"/>
              </w:rPr>
              <w:t>врсти акта на који се иницјатива односи</w:t>
            </w:r>
          </w:p>
          <w:p w14:paraId="3A4F98A0" w14:textId="36BFC9D5" w:rsidR="00C411BF" w:rsidRPr="00C411BF" w:rsidRDefault="00C411BF" w:rsidP="009D265F">
            <w:pPr>
              <w:pStyle w:val="ListParagraph"/>
              <w:numPr>
                <w:ilvl w:val="0"/>
                <w:numId w:val="5"/>
              </w:numPr>
              <w:spacing w:after="0" w:line="240" w:lineRule="auto"/>
              <w:jc w:val="both"/>
              <w:rPr>
                <w:rFonts w:ascii="Times New Roman" w:hAnsi="Times New Roman"/>
                <w:sz w:val="24"/>
                <w:szCs w:val="24"/>
                <w:lang w:val="sr-Cyrl-RS"/>
              </w:rPr>
            </w:pPr>
            <w:r w:rsidRPr="00C411BF">
              <w:rPr>
                <w:rFonts w:ascii="Times New Roman" w:hAnsi="Times New Roman"/>
                <w:sz w:val="24"/>
                <w:szCs w:val="24"/>
                <w:lang w:val="sr-Cyrl-RS"/>
              </w:rPr>
              <w:t>називу акта на који се иницјатива односи</w:t>
            </w:r>
          </w:p>
          <w:p w14:paraId="76AECA71" w14:textId="0AAA61B8" w:rsidR="00C411BF" w:rsidRPr="00C411BF" w:rsidRDefault="00C411BF" w:rsidP="009D265F">
            <w:pPr>
              <w:pStyle w:val="ListParagraph"/>
              <w:numPr>
                <w:ilvl w:val="0"/>
                <w:numId w:val="5"/>
              </w:numPr>
              <w:spacing w:after="0" w:line="240" w:lineRule="auto"/>
              <w:jc w:val="both"/>
              <w:rPr>
                <w:rFonts w:ascii="Times New Roman" w:hAnsi="Times New Roman"/>
                <w:sz w:val="24"/>
                <w:szCs w:val="24"/>
                <w:lang w:val="sr-Cyrl-RS"/>
              </w:rPr>
            </w:pPr>
            <w:r w:rsidRPr="00C411BF">
              <w:rPr>
                <w:rFonts w:ascii="Times New Roman" w:hAnsi="Times New Roman"/>
                <w:sz w:val="24"/>
                <w:szCs w:val="24"/>
                <w:lang w:val="sr-Cyrl-RS"/>
              </w:rPr>
              <w:t>статусу иницијативе</w:t>
            </w:r>
          </w:p>
          <w:p w14:paraId="457381F9" w14:textId="73E722E5" w:rsidR="00C411BF" w:rsidRPr="00C411BF" w:rsidRDefault="00C411BF" w:rsidP="009D265F">
            <w:pPr>
              <w:pStyle w:val="ListParagraph"/>
              <w:numPr>
                <w:ilvl w:val="0"/>
                <w:numId w:val="5"/>
              </w:numPr>
              <w:spacing w:after="0" w:line="240" w:lineRule="auto"/>
              <w:jc w:val="both"/>
              <w:rPr>
                <w:rFonts w:ascii="Times New Roman" w:hAnsi="Times New Roman"/>
                <w:sz w:val="24"/>
                <w:szCs w:val="24"/>
                <w:lang w:val="sr-Cyrl-RS"/>
              </w:rPr>
            </w:pPr>
            <w:r w:rsidRPr="00C411BF">
              <w:rPr>
                <w:rFonts w:ascii="Times New Roman" w:hAnsi="Times New Roman"/>
                <w:sz w:val="24"/>
                <w:szCs w:val="24"/>
                <w:lang w:val="sr-Cyrl-RS"/>
              </w:rPr>
              <w:t>поступању надлежног органа.</w:t>
            </w:r>
          </w:p>
          <w:p w14:paraId="25CD66EE" w14:textId="58847A3F" w:rsidR="00C411BF" w:rsidRPr="00C411BF" w:rsidRDefault="00C411BF" w:rsidP="00CF1CCC">
            <w:pPr>
              <w:spacing w:after="0" w:line="240" w:lineRule="auto"/>
              <w:jc w:val="both"/>
              <w:rPr>
                <w:rFonts w:eastAsia="Proxima Nova" w:cs="Times New Roman"/>
                <w:szCs w:val="24"/>
                <w:u w:val="single"/>
                <w:lang w:val="sr-Cyrl-RS"/>
              </w:rPr>
            </w:pPr>
            <w:r>
              <w:rPr>
                <w:lang w:val="sr-Cyrl-RS"/>
              </w:rPr>
              <w:t xml:space="preserve">Преглед је такође </w:t>
            </w:r>
            <w:r w:rsidRPr="00C411BF">
              <w:rPr>
                <w:b/>
                <w:lang w:val="sr-Cyrl-RS"/>
              </w:rPr>
              <w:t xml:space="preserve">објављен и </w:t>
            </w:r>
            <w:r w:rsidRPr="00F3211A">
              <w:rPr>
                <w:b/>
                <w:lang w:val="sr-Cyrl-RS"/>
              </w:rPr>
              <w:t>на Порталу отворених података</w:t>
            </w:r>
            <w:r>
              <w:rPr>
                <w:lang w:val="sr-Cyrl-RS"/>
              </w:rPr>
              <w:t xml:space="preserve"> (</w:t>
            </w:r>
            <w:r w:rsidRPr="00F5755B">
              <w:rPr>
                <w:i/>
                <w:lang w:val="sr-Cyrl-RS"/>
              </w:rPr>
              <w:t>активност 2</w:t>
            </w:r>
            <w:r>
              <w:rPr>
                <w:lang w:val="sr-Cyrl-RS"/>
              </w:rPr>
              <w:t>)</w:t>
            </w:r>
            <w:r w:rsidRPr="00F3211A">
              <w:rPr>
                <w:lang w:val="sr-Cyrl-RS"/>
              </w:rPr>
              <w:t xml:space="preserve">, </w:t>
            </w:r>
            <w:r>
              <w:rPr>
                <w:lang w:val="sr-Cyrl-RS"/>
              </w:rPr>
              <w:t xml:space="preserve">на адреси </w:t>
            </w:r>
            <w:hyperlink r:id="rId56" w:history="1">
              <w:r w:rsidRPr="00D74C25">
                <w:rPr>
                  <w:rStyle w:val="Hyperlink"/>
                </w:rPr>
                <w:t>https</w:t>
              </w:r>
              <w:r w:rsidRPr="00F3211A">
                <w:rPr>
                  <w:rStyle w:val="Hyperlink"/>
                  <w:lang w:val="sr-Cyrl-RS"/>
                </w:rPr>
                <w:t>://</w:t>
              </w:r>
              <w:r w:rsidRPr="00D74C25">
                <w:rPr>
                  <w:rStyle w:val="Hyperlink"/>
                </w:rPr>
                <w:t>data</w:t>
              </w:r>
              <w:r w:rsidRPr="00F3211A">
                <w:rPr>
                  <w:rStyle w:val="Hyperlink"/>
                  <w:lang w:val="sr-Cyrl-RS"/>
                </w:rPr>
                <w:t>.</w:t>
              </w:r>
              <w:r w:rsidRPr="00D74C25">
                <w:rPr>
                  <w:rStyle w:val="Hyperlink"/>
                </w:rPr>
                <w:t>gov</w:t>
              </w:r>
              <w:r w:rsidRPr="00F3211A">
                <w:rPr>
                  <w:rStyle w:val="Hyperlink"/>
                  <w:lang w:val="sr-Cyrl-RS"/>
                </w:rPr>
                <w:t>.</w:t>
              </w:r>
              <w:r w:rsidRPr="00D74C25">
                <w:rPr>
                  <w:rStyle w:val="Hyperlink"/>
                </w:rPr>
                <w:t>rs</w:t>
              </w:r>
              <w:r w:rsidRPr="00F3211A">
                <w:rPr>
                  <w:rStyle w:val="Hyperlink"/>
                  <w:lang w:val="sr-Cyrl-RS"/>
                </w:rPr>
                <w:t>/</w:t>
              </w:r>
              <w:r w:rsidRPr="00D74C25">
                <w:rPr>
                  <w:rStyle w:val="Hyperlink"/>
                </w:rPr>
                <w:t>sr</w:t>
              </w:r>
              <w:r w:rsidRPr="00F3211A">
                <w:rPr>
                  <w:rStyle w:val="Hyperlink"/>
                  <w:lang w:val="sr-Cyrl-RS"/>
                </w:rPr>
                <w:t>/</w:t>
              </w:r>
              <w:r w:rsidRPr="00D74C25">
                <w:rPr>
                  <w:rStyle w:val="Hyperlink"/>
                </w:rPr>
                <w:t>datasets</w:t>
              </w:r>
              <w:r w:rsidRPr="00F3211A">
                <w:rPr>
                  <w:rStyle w:val="Hyperlink"/>
                  <w:lang w:val="sr-Cyrl-RS"/>
                </w:rPr>
                <w:t>/</w:t>
              </w:r>
              <w:r w:rsidRPr="00D74C25">
                <w:rPr>
                  <w:rStyle w:val="Hyperlink"/>
                </w:rPr>
                <w:t>podaci</w:t>
              </w:r>
              <w:r w:rsidRPr="00F3211A">
                <w:rPr>
                  <w:rStyle w:val="Hyperlink"/>
                  <w:lang w:val="sr-Cyrl-RS"/>
                </w:rPr>
                <w:t>-</w:t>
              </w:r>
              <w:r w:rsidRPr="00D74C25">
                <w:rPr>
                  <w:rStyle w:val="Hyperlink"/>
                </w:rPr>
                <w:t>o</w:t>
              </w:r>
              <w:r w:rsidRPr="00F3211A">
                <w:rPr>
                  <w:rStyle w:val="Hyperlink"/>
                  <w:lang w:val="sr-Cyrl-RS"/>
                </w:rPr>
                <w:t>-</w:t>
              </w:r>
              <w:r w:rsidRPr="00D74C25">
                <w:rPr>
                  <w:rStyle w:val="Hyperlink"/>
                </w:rPr>
                <w:t>inicijativama</w:t>
              </w:r>
              <w:r w:rsidRPr="00F3211A">
                <w:rPr>
                  <w:rStyle w:val="Hyperlink"/>
                  <w:lang w:val="sr-Cyrl-RS"/>
                </w:rPr>
                <w:t>/</w:t>
              </w:r>
            </w:hyperlink>
            <w:r>
              <w:rPr>
                <w:lang w:val="sr-Cyrl-RS"/>
              </w:rPr>
              <w:t xml:space="preserve">, чиме је ова </w:t>
            </w:r>
            <w:r w:rsidRPr="00C411BF">
              <w:rPr>
                <w:b/>
                <w:lang w:val="sr-Cyrl-RS"/>
              </w:rPr>
              <w:t>обавеза реализована у потпуности</w:t>
            </w:r>
            <w:r>
              <w:rPr>
                <w:lang w:val="sr-Cyrl-RS"/>
              </w:rPr>
              <w:t>.</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16ADA1A8" w14:textId="10899ADD" w:rsidR="00C411BF" w:rsidRPr="002F0F29" w:rsidRDefault="00C411BF" w:rsidP="00C411BF">
            <w:pPr>
              <w:spacing w:after="0" w:line="240" w:lineRule="auto"/>
              <w:jc w:val="center"/>
              <w:rPr>
                <w:rFonts w:eastAsia="Proxima Nova" w:cs="Times New Roman"/>
                <w:b/>
                <w:szCs w:val="24"/>
                <w:lang w:val="sr-Cyrl-RS"/>
              </w:rPr>
            </w:pPr>
            <w:r w:rsidRPr="002F0F29">
              <w:rPr>
                <w:rFonts w:eastAsia="Proxima Nova" w:cs="Times New Roman"/>
                <w:b/>
                <w:szCs w:val="24"/>
                <w:lang w:val="sr-Cyrl-RS"/>
              </w:rPr>
              <w:t>Спроведено у потпуности</w:t>
            </w:r>
          </w:p>
        </w:tc>
      </w:tr>
    </w:tbl>
    <w:p w14:paraId="6C464080" w14:textId="229978F7" w:rsidR="006F3655" w:rsidRDefault="006F3655" w:rsidP="0057245B">
      <w:pPr>
        <w:tabs>
          <w:tab w:val="left" w:pos="-2977"/>
        </w:tabs>
        <w:spacing w:after="120" w:line="240" w:lineRule="auto"/>
        <w:jc w:val="both"/>
        <w:rPr>
          <w:rFonts w:eastAsia="Times New Roman" w:cs="Times New Roman"/>
          <w:szCs w:val="24"/>
        </w:rPr>
      </w:pPr>
    </w:p>
    <w:p w14:paraId="2376E28E" w14:textId="12624EB4" w:rsidR="00F5755B" w:rsidRPr="008D199E" w:rsidRDefault="00F5755B" w:rsidP="0057245B">
      <w:pPr>
        <w:tabs>
          <w:tab w:val="left" w:pos="-2977"/>
        </w:tabs>
        <w:spacing w:after="120" w:line="240" w:lineRule="auto"/>
        <w:jc w:val="both"/>
        <w:rPr>
          <w:rFonts w:eastAsia="Times New Roman" w:cs="Times New Roman"/>
          <w:szCs w:val="24"/>
          <w:lang w:val="sr-Latn-RS"/>
        </w:rPr>
      </w:pP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F5755B" w:rsidRPr="00F3211A" w14:paraId="27F8FD00"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22C984D1" w14:textId="2FDC7107" w:rsidR="00F5755B" w:rsidRDefault="008D199E" w:rsidP="00DE6231">
            <w:pPr>
              <w:pStyle w:val="Heading3"/>
            </w:pPr>
            <w:bookmarkStart w:id="8" w:name="_ОБАВЕЗА_4._ДО"/>
            <w:bookmarkEnd w:id="8"/>
            <w:r w:rsidRPr="008D199E">
              <w:lastRenderedPageBreak/>
              <w:t>ОБАВЕЗА 4. ДО ТРАНСПАРЕНТНИЈЕГ ТРОШЕЊА БУЏЕТА КРОЗ УНАПРЕЂЕЊЕ КОНКУРСНОГ ПОСТУПКА ДОДЕЛЕ СРЕДСТАВА ОЦД</w:t>
            </w:r>
          </w:p>
        </w:tc>
      </w:tr>
      <w:tr w:rsidR="00F5755B" w:rsidRPr="00263523" w14:paraId="4C7E447F"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60EAFE3" w14:textId="77777777" w:rsidR="00F5755B" w:rsidRDefault="00F5755B" w:rsidP="005E1D95">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F5755B" w:rsidRPr="00F3211A" w14:paraId="29935B95"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3169C59" w14:textId="77777777" w:rsidR="00F5755B" w:rsidRPr="00263523" w:rsidRDefault="00F5755B" w:rsidP="005E1D95">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61EF04AD" w14:textId="062F2F7C" w:rsidR="00F5755B" w:rsidRPr="00263523" w:rsidRDefault="008D199E" w:rsidP="005E1D95">
            <w:pPr>
              <w:spacing w:after="60" w:line="240" w:lineRule="auto"/>
              <w:jc w:val="both"/>
              <w:rPr>
                <w:rFonts w:eastAsia="Proxima Nova" w:cs="Times New Roman"/>
                <w:szCs w:val="24"/>
                <w:lang w:val="sr-Cyrl-RS"/>
              </w:rPr>
            </w:pPr>
            <w:r w:rsidRPr="00704DC7">
              <w:rPr>
                <w:rFonts w:eastAsia="Proxima Nova" w:cs="Times New Roman"/>
                <w:lang w:val="sr-Cyrl-RS"/>
              </w:rPr>
              <w:t>Спровођењем обавезе тежи се свеукупном унапређењу транспарентности финансирања организација цивилног друштва из буџетских средстава у свим сегментима овог процеса. Такав резултат може се постићи најпре адекватним сагледавањем постојећег стања и анализом потреба за унапређењем, узимајући у обзир ставове и сугестије свих релевантних заинтересованих страна и циљних група, а затим и одговарајућим интервенцијама у нормативном оквиру који уређује ову област.</w:t>
            </w:r>
          </w:p>
        </w:tc>
      </w:tr>
      <w:tr w:rsidR="00F5755B" w:rsidRPr="00F3211A" w14:paraId="34BF5169"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52D2AD7" w14:textId="77777777" w:rsidR="00F5755B" w:rsidRPr="00263523" w:rsidRDefault="00F5755B" w:rsidP="005E1D95">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00D12711" w14:textId="7DA96CF0" w:rsidR="00F5755B" w:rsidRDefault="008D199E" w:rsidP="005E1D95">
            <w:pPr>
              <w:spacing w:before="60" w:after="60" w:line="240" w:lineRule="auto"/>
              <w:jc w:val="center"/>
              <w:rPr>
                <w:rFonts w:eastAsia="Proxima Nova" w:cs="Times New Roman"/>
                <w:szCs w:val="24"/>
                <w:lang w:val="sr-Cyrl-RS"/>
              </w:rPr>
            </w:pPr>
            <w:r w:rsidRPr="008D199E">
              <w:rPr>
                <w:rFonts w:eastAsia="Proxima Nova" w:cs="Times New Roman"/>
                <w:szCs w:val="24"/>
                <w:lang w:val="sr-Cyrl-RS"/>
              </w:rPr>
              <w:t>МЉМПДД</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2D46A0D" w14:textId="77777777" w:rsidR="00F5755B" w:rsidRDefault="00F5755B" w:rsidP="005E1D95">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4" w:space="0" w:color="000000"/>
              <w:left w:val="single" w:sz="4" w:space="0" w:color="000000"/>
              <w:bottom w:val="single" w:sz="4" w:space="0" w:color="000000"/>
              <w:right w:val="single" w:sz="4" w:space="0" w:color="000000"/>
            </w:tcBorders>
            <w:vAlign w:val="center"/>
          </w:tcPr>
          <w:p w14:paraId="59F55B60" w14:textId="176495B2" w:rsidR="00F5755B" w:rsidRDefault="008D199E" w:rsidP="008D199E">
            <w:pPr>
              <w:spacing w:before="60" w:after="60" w:line="240" w:lineRule="auto"/>
              <w:jc w:val="center"/>
              <w:rPr>
                <w:rFonts w:eastAsia="Proxima Nova" w:cs="Times New Roman"/>
                <w:szCs w:val="24"/>
                <w:lang w:val="sr-Cyrl-RS"/>
              </w:rPr>
            </w:pPr>
            <w:r>
              <w:rPr>
                <w:rFonts w:eastAsia="Proxima Nova" w:cs="Times New Roman"/>
                <w:szCs w:val="24"/>
                <w:lang w:val="sr-Cyrl-RS"/>
              </w:rPr>
              <w:t>с</w:t>
            </w:r>
            <w:r w:rsidRPr="008D199E">
              <w:rPr>
                <w:rFonts w:eastAsia="Proxima Nova" w:cs="Times New Roman"/>
                <w:szCs w:val="24"/>
                <w:lang w:val="sr-Cyrl-RS"/>
              </w:rPr>
              <w:t>ви ОДУ и ЈЛС који додељују буџетска средства ОЦД</w:t>
            </w:r>
            <w:r>
              <w:rPr>
                <w:rFonts w:eastAsia="Proxima Nova" w:cs="Times New Roman"/>
                <w:szCs w:val="24"/>
                <w:lang w:val="sr-Latn-RS"/>
              </w:rPr>
              <w:t>,</w:t>
            </w:r>
            <w:r>
              <w:rPr>
                <w:rFonts w:eastAsia="Proxima Nova" w:cs="Times New Roman"/>
                <w:szCs w:val="24"/>
                <w:lang w:val="sr-Cyrl-RS"/>
              </w:rPr>
              <w:tab/>
              <w:t xml:space="preserve">СКГО, </w:t>
            </w:r>
            <w:r w:rsidRPr="008D199E">
              <w:rPr>
                <w:rFonts w:eastAsia="Proxima Nova" w:cs="Times New Roman"/>
                <w:szCs w:val="24"/>
                <w:lang w:val="sr-Cyrl-RS"/>
              </w:rPr>
              <w:t xml:space="preserve">Грађанске </w:t>
            </w:r>
            <w:r>
              <w:rPr>
                <w:rFonts w:eastAsia="Proxima Nova" w:cs="Times New Roman"/>
                <w:szCs w:val="24"/>
                <w:lang w:val="sr-Cyrl-RS"/>
              </w:rPr>
              <w:t xml:space="preserve">иницијативе (предлагач обавезе), </w:t>
            </w:r>
            <w:r w:rsidRPr="008D199E">
              <w:rPr>
                <w:rFonts w:eastAsia="Proxima Nova" w:cs="Times New Roman"/>
                <w:szCs w:val="24"/>
                <w:lang w:val="sr-Cyrl-RS"/>
              </w:rPr>
              <w:t>остале заинтересоване ОЦД</w:t>
            </w:r>
          </w:p>
        </w:tc>
      </w:tr>
      <w:tr w:rsidR="008D199E" w:rsidRPr="00263523" w14:paraId="478D7D96"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AA2F353" w14:textId="77777777" w:rsidR="008D199E" w:rsidRPr="00263523" w:rsidRDefault="008D199E" w:rsidP="008D199E">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485D8A3F" w14:textId="2BD2FA1C" w:rsidR="008D199E" w:rsidRPr="004C071C" w:rsidRDefault="008D199E" w:rsidP="008D199E">
            <w:pPr>
              <w:spacing w:after="0" w:line="240" w:lineRule="auto"/>
              <w:jc w:val="center"/>
              <w:rPr>
                <w:rFonts w:eastAsia="Proxima Nova" w:cs="Times New Roman"/>
                <w:b/>
                <w:szCs w:val="24"/>
                <w:lang w:val="sr-Cyrl-RS"/>
              </w:rPr>
            </w:pPr>
            <w:r w:rsidRPr="004C071C">
              <w:rPr>
                <w:rFonts w:eastAsia="Proxima Nova" w:cs="Times New Roman"/>
                <w:b/>
                <w:lang w:val="sr-Cyrl-RS"/>
              </w:rPr>
              <w:t>2. квартал 2024 – 2. квартал 2026. године</w:t>
            </w:r>
          </w:p>
        </w:tc>
      </w:tr>
      <w:tr w:rsidR="00F5755B" w:rsidRPr="00263523" w14:paraId="72D8A929" w14:textId="77777777" w:rsidTr="00671CA2">
        <w:trPr>
          <w:trHeight w:val="377"/>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A17B025" w14:textId="77777777" w:rsidR="00F5755B" w:rsidRPr="00263523" w:rsidRDefault="00F5755B"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9CD4E51" w14:textId="77777777" w:rsidR="00F5755B" w:rsidRPr="00263523" w:rsidRDefault="00F5755B" w:rsidP="005E1D95">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744228DA" w14:textId="77777777" w:rsidR="00F5755B" w:rsidRPr="00263523" w:rsidRDefault="00F5755B"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29263293" w14:textId="77777777" w:rsidR="00F5755B" w:rsidRPr="00263523" w:rsidRDefault="00F5755B" w:rsidP="005E1D95">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396F0326" w14:textId="77777777" w:rsidR="00F5755B" w:rsidRPr="004D0256" w:rsidRDefault="00F5755B" w:rsidP="005E1D95">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8D199E" w:rsidRPr="00263523" w14:paraId="584FEA9E" w14:textId="77777777" w:rsidTr="00671CA2">
        <w:trPr>
          <w:trHeight w:val="660"/>
          <w:jc w:val="center"/>
        </w:trPr>
        <w:tc>
          <w:tcPr>
            <w:tcW w:w="2525" w:type="dxa"/>
            <w:tcBorders>
              <w:top w:val="single" w:sz="4" w:space="0" w:color="000000"/>
              <w:left w:val="single" w:sz="4" w:space="0" w:color="000000"/>
              <w:bottom w:val="single" w:sz="4" w:space="0" w:color="000000"/>
              <w:right w:val="single" w:sz="4" w:space="0" w:color="000000"/>
            </w:tcBorders>
          </w:tcPr>
          <w:p w14:paraId="7E090DFC" w14:textId="05BBBC46" w:rsidR="008D199E" w:rsidRPr="00263523" w:rsidRDefault="008D199E" w:rsidP="008D199E">
            <w:pPr>
              <w:spacing w:after="0" w:line="240" w:lineRule="auto"/>
              <w:rPr>
                <w:rFonts w:eastAsia="Proxima Nova" w:cs="Times New Roman"/>
                <w:szCs w:val="24"/>
                <w:lang w:val="sr-Cyrl-RS"/>
              </w:rPr>
            </w:pPr>
            <w:r w:rsidRPr="00BB47F7">
              <w:rPr>
                <w:rFonts w:eastAsia="Proxima Nova" w:cs="Times New Roman"/>
                <w:lang w:val="sr-Cyrl-RS"/>
              </w:rPr>
              <w:t xml:space="preserve">1. Спровођење </w:t>
            </w:r>
            <w:r w:rsidRPr="00BB47F7">
              <w:rPr>
                <w:rFonts w:eastAsia="Proxima Nova" w:cs="Times New Roman"/>
                <w:i/>
                <w:lang w:val="sr-Latn-RS"/>
              </w:rPr>
              <w:t>ex-post</w:t>
            </w:r>
            <w:r w:rsidRPr="00BB47F7">
              <w:rPr>
                <w:rFonts w:eastAsia="Proxima Nova" w:cs="Times New Roman"/>
                <w:lang w:val="sr-Latn-RS"/>
              </w:rPr>
              <w:t xml:space="preserve"> </w:t>
            </w:r>
            <w:r w:rsidRPr="00BB47F7">
              <w:rPr>
                <w:rFonts w:eastAsia="Proxima Nova" w:cs="Times New Roman"/>
                <w:lang w:val="sr-Cyrl-RS"/>
              </w:rPr>
              <w:t>анализе ефеката досадашње примене Уредбе о средствима за подстицање програма или недостајућег дела средстава за финансирање програма од јавног интереса која реализују удружења, у складу са одредбама Закона о планском систему Републике Србије</w:t>
            </w:r>
          </w:p>
        </w:tc>
        <w:tc>
          <w:tcPr>
            <w:tcW w:w="3230" w:type="dxa"/>
            <w:tcBorders>
              <w:top w:val="single" w:sz="4" w:space="0" w:color="000000"/>
              <w:left w:val="single" w:sz="4" w:space="0" w:color="000000"/>
              <w:bottom w:val="single" w:sz="4" w:space="0" w:color="000000"/>
              <w:right w:val="single" w:sz="4" w:space="0" w:color="auto"/>
            </w:tcBorders>
          </w:tcPr>
          <w:p w14:paraId="3C6A7269" w14:textId="3F484079" w:rsidR="008D199E" w:rsidRPr="00263523" w:rsidRDefault="008D199E" w:rsidP="008D199E">
            <w:pPr>
              <w:spacing w:after="160" w:line="240" w:lineRule="auto"/>
              <w:rPr>
                <w:rFonts w:eastAsia="Proxima Nova" w:cs="Times New Roman"/>
                <w:szCs w:val="24"/>
                <w:lang w:val="sr-Cyrl-RS"/>
              </w:rPr>
            </w:pPr>
            <w:r w:rsidRPr="00BB47F7">
              <w:rPr>
                <w:rFonts w:eastAsia="Proxima Nova" w:cs="Times New Roman"/>
                <w:lang w:val="sr-Cyrl-RS"/>
              </w:rPr>
              <w:t xml:space="preserve">Израђена </w:t>
            </w:r>
            <w:r w:rsidRPr="00BB47F7">
              <w:rPr>
                <w:rFonts w:eastAsia="Proxima Nova" w:cs="Times New Roman"/>
                <w:i/>
                <w:lang w:val="sr-Latn-RS"/>
              </w:rPr>
              <w:t>ex-post</w:t>
            </w:r>
            <w:r w:rsidRPr="00BB47F7">
              <w:rPr>
                <w:rFonts w:eastAsia="Proxima Nova" w:cs="Times New Roman"/>
                <w:i/>
                <w:lang w:val="sr-Cyrl-RS"/>
              </w:rPr>
              <w:t xml:space="preserve"> </w:t>
            </w:r>
            <w:r w:rsidRPr="00BB47F7">
              <w:rPr>
                <w:rFonts w:eastAsia="Proxima Nova" w:cs="Times New Roman"/>
                <w:lang w:val="sr-Cyrl-RS"/>
              </w:rPr>
              <w:t>анализа ефеката Уредбе о средствима за подстицање програма или недостајућег дела средстава за финансирање програма од јавног интереса која реализују удружења, која садржи јасне препоруке о даљим правцима за унапређење процеса доделе буџетских средстава организацијама цивилног друштва</w:t>
            </w:r>
          </w:p>
        </w:tc>
        <w:tc>
          <w:tcPr>
            <w:tcW w:w="3150" w:type="dxa"/>
            <w:tcBorders>
              <w:top w:val="single" w:sz="4" w:space="0" w:color="auto"/>
              <w:left w:val="single" w:sz="4" w:space="0" w:color="auto"/>
              <w:bottom w:val="single" w:sz="4" w:space="0" w:color="auto"/>
              <w:right w:val="single" w:sz="4" w:space="0" w:color="auto"/>
            </w:tcBorders>
            <w:vAlign w:val="center"/>
          </w:tcPr>
          <w:p w14:paraId="5AB3F558" w14:textId="579CFC47" w:rsidR="008D199E" w:rsidRPr="004C071C" w:rsidRDefault="008D199E" w:rsidP="008D199E">
            <w:pPr>
              <w:spacing w:after="0" w:line="240" w:lineRule="auto"/>
              <w:jc w:val="center"/>
              <w:rPr>
                <w:rFonts w:eastAsia="Proxima Nova" w:cs="Times New Roman"/>
                <w:b/>
                <w:szCs w:val="24"/>
                <w:lang w:val="sr-Cyrl-RS"/>
              </w:rPr>
            </w:pPr>
            <w:r w:rsidRPr="004C071C">
              <w:rPr>
                <w:rFonts w:eastAsia="Proxima Nova" w:cs="Times New Roman"/>
                <w:b/>
                <w:lang w:val="sr-Cyrl-RS"/>
              </w:rPr>
              <w:t>2. квартал 2025. године</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4D80A95" w14:textId="77777777" w:rsidR="008D199E" w:rsidRPr="00F3211A" w:rsidRDefault="008D199E" w:rsidP="008D199E">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340D9EBB" w14:textId="103756ED" w:rsidR="008D199E" w:rsidRDefault="008D199E" w:rsidP="008D199E">
            <w:pPr>
              <w:widowControl w:val="0"/>
              <w:spacing w:after="0" w:line="240" w:lineRule="auto"/>
              <w:jc w:val="center"/>
              <w:rPr>
                <w:rFonts w:eastAsia="Proxima Nova" w:cs="Times New Roman"/>
                <w:szCs w:val="24"/>
                <w:lang w:val="sr-Cyrl-RS"/>
              </w:rPr>
            </w:pPr>
            <w:r w:rsidRPr="008D199E">
              <w:rPr>
                <w:rFonts w:eastAsia="Proxima Nova" w:cs="Times New Roman"/>
                <w:szCs w:val="24"/>
                <w:lang w:val="sr-Cyrl-RS"/>
              </w:rPr>
              <w:t xml:space="preserve">МЉМПДД </w:t>
            </w:r>
          </w:p>
          <w:p w14:paraId="360E76C6" w14:textId="77777777" w:rsidR="008D199E" w:rsidRDefault="008D199E" w:rsidP="008D199E">
            <w:pPr>
              <w:widowControl w:val="0"/>
              <w:spacing w:after="0" w:line="240" w:lineRule="auto"/>
              <w:jc w:val="center"/>
              <w:rPr>
                <w:rFonts w:eastAsia="Proxima Nova" w:cs="Times New Roman"/>
                <w:szCs w:val="24"/>
                <w:lang w:val="sr-Cyrl-RS"/>
              </w:rPr>
            </w:pPr>
          </w:p>
          <w:p w14:paraId="098F390A" w14:textId="77777777" w:rsidR="008D199E" w:rsidRPr="00F3211A" w:rsidRDefault="008D199E" w:rsidP="008D199E">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4721C1CF" w14:textId="44FF8613" w:rsidR="008D199E" w:rsidRPr="00F3211A" w:rsidRDefault="008D199E" w:rsidP="008D199E">
            <w:pPr>
              <w:spacing w:after="0" w:line="240" w:lineRule="auto"/>
              <w:jc w:val="center"/>
              <w:rPr>
                <w:rFonts w:eastAsia="Proxima Nova" w:cs="Times New Roman"/>
                <w:szCs w:val="24"/>
                <w:lang w:val="sr-Cyrl-RS"/>
              </w:rPr>
            </w:pPr>
            <w:r w:rsidRPr="00F3211A">
              <w:rPr>
                <w:rFonts w:eastAsia="Proxima Nova" w:cs="Times New Roman"/>
                <w:szCs w:val="24"/>
                <w:lang w:val="sr-Cyrl-RS"/>
              </w:rPr>
              <w:t>сви органи јавне управе -даваоци средстава, све заинтересоване ОЦД,</w:t>
            </w:r>
          </w:p>
          <w:p w14:paraId="568BE496" w14:textId="7514EA6D" w:rsidR="008D199E" w:rsidRPr="00135E0E" w:rsidRDefault="008D199E" w:rsidP="008D199E">
            <w:pPr>
              <w:spacing w:after="0" w:line="240" w:lineRule="auto"/>
              <w:jc w:val="center"/>
              <w:rPr>
                <w:rFonts w:eastAsia="Proxima Nova" w:cs="Times New Roman"/>
                <w:szCs w:val="24"/>
                <w:lang w:val="en"/>
              </w:rPr>
            </w:pPr>
            <w:r w:rsidRPr="008D199E">
              <w:rPr>
                <w:rFonts w:eastAsia="Proxima Nova" w:cs="Times New Roman"/>
                <w:szCs w:val="24"/>
                <w:lang w:val="en"/>
              </w:rPr>
              <w:t>СКГО</w:t>
            </w:r>
          </w:p>
        </w:tc>
        <w:tc>
          <w:tcPr>
            <w:tcW w:w="1620" w:type="dxa"/>
            <w:tcBorders>
              <w:top w:val="single" w:sz="4" w:space="0" w:color="auto"/>
              <w:left w:val="single" w:sz="4" w:space="0" w:color="auto"/>
              <w:bottom w:val="single" w:sz="4" w:space="0" w:color="auto"/>
              <w:right w:val="single" w:sz="4" w:space="0" w:color="auto"/>
            </w:tcBorders>
            <w:shd w:val="clear" w:color="auto" w:fill="FF0000"/>
            <w:vAlign w:val="center"/>
          </w:tcPr>
          <w:p w14:paraId="0E010600" w14:textId="2AC607BE" w:rsidR="008D199E" w:rsidRPr="00F8149E" w:rsidRDefault="008D199E" w:rsidP="008D199E">
            <w:pPr>
              <w:spacing w:after="0" w:line="240" w:lineRule="auto"/>
              <w:jc w:val="center"/>
              <w:rPr>
                <w:rFonts w:eastAsia="Proxima Nova" w:cs="Times New Roman"/>
                <w:b/>
                <w:szCs w:val="24"/>
                <w:lang w:val="sr-Cyrl-RS"/>
              </w:rPr>
            </w:pPr>
            <w:r>
              <w:rPr>
                <w:rFonts w:eastAsia="Proxima Nova" w:cs="Times New Roman"/>
                <w:b/>
                <w:szCs w:val="24"/>
                <w:lang w:val="sr-Cyrl-RS"/>
              </w:rPr>
              <w:t>Није започето</w:t>
            </w:r>
          </w:p>
        </w:tc>
      </w:tr>
      <w:tr w:rsidR="008D199E" w:rsidRPr="00263523" w14:paraId="2D55FEA0" w14:textId="77777777" w:rsidTr="00671CA2">
        <w:trPr>
          <w:trHeight w:val="1830"/>
          <w:jc w:val="center"/>
        </w:trPr>
        <w:tc>
          <w:tcPr>
            <w:tcW w:w="2525" w:type="dxa"/>
            <w:tcBorders>
              <w:top w:val="single" w:sz="4" w:space="0" w:color="000000"/>
              <w:left w:val="single" w:sz="4" w:space="0" w:color="000000"/>
              <w:bottom w:val="single" w:sz="4" w:space="0" w:color="000000"/>
              <w:right w:val="single" w:sz="4" w:space="0" w:color="000000"/>
            </w:tcBorders>
          </w:tcPr>
          <w:p w14:paraId="0CE88738" w14:textId="3E3D875A" w:rsidR="008D199E" w:rsidRPr="00263523" w:rsidRDefault="008D199E" w:rsidP="008D199E">
            <w:pPr>
              <w:spacing w:after="0" w:line="240" w:lineRule="auto"/>
              <w:rPr>
                <w:rFonts w:eastAsia="Proxima Nova" w:cs="Times New Roman"/>
                <w:szCs w:val="24"/>
                <w:lang w:val="sr-Cyrl-RS"/>
              </w:rPr>
            </w:pPr>
            <w:r w:rsidRPr="00BB47F7">
              <w:rPr>
                <w:rFonts w:eastAsia="Proxima Nova" w:cs="Times New Roman"/>
                <w:lang w:val="sr-Cyrl-RS"/>
              </w:rPr>
              <w:lastRenderedPageBreak/>
              <w:t xml:space="preserve">2. Поступање у складу са налазима и препорукама </w:t>
            </w:r>
            <w:r w:rsidRPr="00BB47F7">
              <w:rPr>
                <w:rFonts w:eastAsia="Proxima Nova" w:cs="Times New Roman"/>
                <w:i/>
                <w:lang w:val="sr-Latn-RS"/>
              </w:rPr>
              <w:t>ex-post</w:t>
            </w:r>
            <w:r w:rsidRPr="00BB47F7">
              <w:rPr>
                <w:rFonts w:eastAsia="Proxima Nova" w:cs="Times New Roman"/>
                <w:lang w:val="sr-Cyrl-RS"/>
              </w:rPr>
              <w:t xml:space="preserve"> анализе – процес измена и допуна/израде нове Уредбе о средствима за подстицање програма или недостајућег дела средстава за финансирање програма од јавног интереса која реализују удружења, и доношење нове</w:t>
            </w:r>
          </w:p>
        </w:tc>
        <w:tc>
          <w:tcPr>
            <w:tcW w:w="3230" w:type="dxa"/>
            <w:tcBorders>
              <w:top w:val="single" w:sz="4" w:space="0" w:color="000000"/>
              <w:left w:val="single" w:sz="4" w:space="0" w:color="000000"/>
              <w:bottom w:val="single" w:sz="4" w:space="0" w:color="000000"/>
              <w:right w:val="single" w:sz="4" w:space="0" w:color="000000"/>
            </w:tcBorders>
          </w:tcPr>
          <w:p w14:paraId="4F981E53" w14:textId="5E514EE2" w:rsidR="008D199E" w:rsidRPr="00263523" w:rsidRDefault="008D199E" w:rsidP="008D199E">
            <w:pPr>
              <w:spacing w:after="0" w:line="240" w:lineRule="auto"/>
              <w:rPr>
                <w:rFonts w:eastAsia="Proxima Nova" w:cs="Times New Roman"/>
                <w:szCs w:val="24"/>
                <w:lang w:val="sr-Cyrl-RS"/>
              </w:rPr>
            </w:pPr>
            <w:r w:rsidRPr="00BB47F7">
              <w:rPr>
                <w:rFonts w:eastAsia="Proxima Nova" w:cs="Times New Roman"/>
                <w:lang w:val="sr-Cyrl-RS"/>
              </w:rPr>
              <w:t>Донете измене и допуне/нова Уредба о средствима за подстицање програма или недостајућег дела средстава за финансирање програма од јавног интереса која реализују удружења и објављене у Службеном гласнику</w:t>
            </w:r>
          </w:p>
        </w:tc>
        <w:tc>
          <w:tcPr>
            <w:tcW w:w="3150" w:type="dxa"/>
            <w:tcBorders>
              <w:top w:val="single" w:sz="4" w:space="0" w:color="auto"/>
              <w:left w:val="single" w:sz="4" w:space="0" w:color="000000"/>
              <w:bottom w:val="single" w:sz="4" w:space="0" w:color="000000"/>
              <w:right w:val="single" w:sz="4" w:space="0" w:color="000000"/>
            </w:tcBorders>
            <w:vAlign w:val="center"/>
          </w:tcPr>
          <w:p w14:paraId="19D02BB9" w14:textId="326BF4F4" w:rsidR="008D199E" w:rsidRPr="009F1591" w:rsidRDefault="008D199E" w:rsidP="008D199E">
            <w:pPr>
              <w:spacing w:after="0" w:line="240" w:lineRule="auto"/>
              <w:jc w:val="center"/>
              <w:rPr>
                <w:rFonts w:eastAsia="Proxima Nova" w:cs="Times New Roman"/>
                <w:color w:val="FF0000"/>
                <w:szCs w:val="24"/>
                <w:lang w:val="sr-Cyrl-RS"/>
              </w:rPr>
            </w:pPr>
            <w:r w:rsidRPr="00BB47F7">
              <w:rPr>
                <w:rFonts w:eastAsia="Proxima Nova" w:cs="Times New Roman"/>
                <w:lang w:val="sr-Cyrl-RS"/>
              </w:rPr>
              <w:t>2. квартал 2026. године</w:t>
            </w:r>
          </w:p>
        </w:tc>
        <w:tc>
          <w:tcPr>
            <w:tcW w:w="4320" w:type="dxa"/>
            <w:tcBorders>
              <w:top w:val="single" w:sz="4" w:space="0" w:color="auto"/>
              <w:left w:val="single" w:sz="4" w:space="0" w:color="000000"/>
              <w:right w:val="single" w:sz="4" w:space="0" w:color="000000"/>
            </w:tcBorders>
            <w:shd w:val="clear" w:color="auto" w:fill="auto"/>
            <w:vAlign w:val="center"/>
          </w:tcPr>
          <w:p w14:paraId="0CC6B1C5" w14:textId="77777777" w:rsidR="008D199E" w:rsidRPr="00F3211A" w:rsidRDefault="008D199E" w:rsidP="008D199E">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3D9E7795" w14:textId="77777777" w:rsidR="008D199E" w:rsidRDefault="008D199E" w:rsidP="008D199E">
            <w:pPr>
              <w:widowControl w:val="0"/>
              <w:spacing w:after="0" w:line="240" w:lineRule="auto"/>
              <w:jc w:val="center"/>
              <w:rPr>
                <w:rFonts w:eastAsia="Proxima Nova" w:cs="Times New Roman"/>
                <w:szCs w:val="24"/>
                <w:lang w:val="sr-Cyrl-RS"/>
              </w:rPr>
            </w:pPr>
            <w:r w:rsidRPr="008D199E">
              <w:rPr>
                <w:rFonts w:eastAsia="Proxima Nova" w:cs="Times New Roman"/>
                <w:szCs w:val="24"/>
                <w:lang w:val="sr-Cyrl-RS"/>
              </w:rPr>
              <w:t xml:space="preserve">МЉМПДД </w:t>
            </w:r>
          </w:p>
          <w:p w14:paraId="035E5EA2" w14:textId="77777777" w:rsidR="008D199E" w:rsidRDefault="008D199E" w:rsidP="008D199E">
            <w:pPr>
              <w:widowControl w:val="0"/>
              <w:spacing w:after="0" w:line="240" w:lineRule="auto"/>
              <w:jc w:val="center"/>
              <w:rPr>
                <w:rFonts w:eastAsia="Proxima Nova" w:cs="Times New Roman"/>
                <w:szCs w:val="24"/>
                <w:lang w:val="sr-Cyrl-RS"/>
              </w:rPr>
            </w:pPr>
          </w:p>
          <w:p w14:paraId="5661159D" w14:textId="77777777" w:rsidR="008D199E" w:rsidRPr="00F3211A" w:rsidRDefault="008D199E" w:rsidP="008D199E">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6586FAAE" w14:textId="77777777" w:rsidR="008D199E" w:rsidRPr="00F3211A" w:rsidRDefault="008D199E" w:rsidP="008D199E">
            <w:pPr>
              <w:spacing w:after="0" w:line="240" w:lineRule="auto"/>
              <w:jc w:val="center"/>
              <w:rPr>
                <w:rFonts w:eastAsia="Proxima Nova" w:cs="Times New Roman"/>
                <w:szCs w:val="24"/>
                <w:lang w:val="sr-Cyrl-RS"/>
              </w:rPr>
            </w:pPr>
            <w:r w:rsidRPr="00F3211A">
              <w:rPr>
                <w:rFonts w:eastAsia="Proxima Nova" w:cs="Times New Roman"/>
                <w:szCs w:val="24"/>
                <w:lang w:val="sr-Cyrl-RS"/>
              </w:rPr>
              <w:t>сви органи јавне управе -даваоци средстава, све заинтересоване ОЦД,</w:t>
            </w:r>
          </w:p>
          <w:p w14:paraId="2436057D" w14:textId="064BCC77" w:rsidR="008D199E" w:rsidRPr="00135E0E" w:rsidRDefault="008D199E" w:rsidP="008D199E">
            <w:pPr>
              <w:spacing w:after="0" w:line="240" w:lineRule="auto"/>
              <w:jc w:val="center"/>
              <w:rPr>
                <w:rFonts w:eastAsia="Proxima Nova" w:cs="Times New Roman"/>
                <w:szCs w:val="24"/>
                <w:lang w:val="en"/>
              </w:rPr>
            </w:pPr>
            <w:r w:rsidRPr="008D199E">
              <w:rPr>
                <w:rFonts w:eastAsia="Proxima Nova" w:cs="Times New Roman"/>
                <w:szCs w:val="24"/>
                <w:lang w:val="en"/>
              </w:rPr>
              <w:t>СКГО</w:t>
            </w:r>
          </w:p>
        </w:tc>
        <w:tc>
          <w:tcPr>
            <w:tcW w:w="1620" w:type="dxa"/>
            <w:tcBorders>
              <w:top w:val="single" w:sz="4" w:space="0" w:color="auto"/>
              <w:left w:val="single" w:sz="4" w:space="0" w:color="000000"/>
              <w:bottom w:val="single" w:sz="4" w:space="0" w:color="000000"/>
              <w:right w:val="single" w:sz="4" w:space="0" w:color="000000"/>
            </w:tcBorders>
            <w:shd w:val="clear" w:color="auto" w:fill="FF0000"/>
            <w:vAlign w:val="center"/>
          </w:tcPr>
          <w:p w14:paraId="477D4F3F" w14:textId="77777777" w:rsidR="008D199E" w:rsidRPr="009F1591" w:rsidRDefault="008D199E" w:rsidP="008D199E">
            <w:pPr>
              <w:spacing w:after="0" w:line="240" w:lineRule="auto"/>
              <w:jc w:val="center"/>
              <w:rPr>
                <w:rFonts w:eastAsia="Proxima Nova" w:cs="Times New Roman"/>
                <w:b/>
                <w:szCs w:val="24"/>
                <w:lang w:val="sr-Cyrl-RS"/>
              </w:rPr>
            </w:pPr>
            <w:r>
              <w:rPr>
                <w:rFonts w:eastAsia="Proxima Nova" w:cs="Times New Roman"/>
                <w:b/>
                <w:szCs w:val="24"/>
                <w:lang w:val="sr-Cyrl-RS"/>
              </w:rPr>
              <w:t>Није започето</w:t>
            </w:r>
          </w:p>
        </w:tc>
      </w:tr>
      <w:tr w:rsidR="00F5755B" w:rsidRPr="00263523" w14:paraId="05BE0C9B" w14:textId="77777777" w:rsidTr="005E1D95">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571618B0" w14:textId="77777777" w:rsidR="00F5755B" w:rsidRPr="002F0F29" w:rsidRDefault="00F5755B" w:rsidP="005E1D95">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F5755B" w:rsidRPr="00263523" w14:paraId="0F839515" w14:textId="77777777" w:rsidTr="005E1D95">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66F642AA" w14:textId="77777777" w:rsidR="00F5755B" w:rsidRPr="00135E0E" w:rsidRDefault="00F5755B" w:rsidP="005E1D95">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106861FB" w14:textId="77777777" w:rsidR="00F5755B" w:rsidRPr="002F0F29" w:rsidRDefault="00F5755B" w:rsidP="005E1D95">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8D199E" w:rsidRPr="00263523" w14:paraId="2A8D3E34" w14:textId="77777777" w:rsidTr="005E1D95">
        <w:trPr>
          <w:trHeight w:val="120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tcPr>
          <w:p w14:paraId="45FAF143" w14:textId="3686ED04" w:rsidR="008D199E" w:rsidRPr="008D199E" w:rsidRDefault="00F80F82" w:rsidP="00CF1CCC">
            <w:pPr>
              <w:spacing w:after="0" w:line="240" w:lineRule="auto"/>
              <w:jc w:val="both"/>
              <w:rPr>
                <w:rFonts w:cs="Times New Roman"/>
                <w:szCs w:val="24"/>
                <w:lang w:val="sr-Cyrl-RS"/>
              </w:rPr>
            </w:pPr>
            <w:r>
              <w:rPr>
                <w:rFonts w:eastAsia="Proxima Nova" w:cs="Times New Roman"/>
                <w:lang w:val="sr-Cyrl-RS"/>
              </w:rPr>
              <w:t xml:space="preserve">У реализацији ове обавезе дошло је до кашњења услед </w:t>
            </w:r>
            <w:r w:rsidRPr="008D199E">
              <w:rPr>
                <w:b/>
                <w:lang w:val="sr-Cyrl-RS"/>
              </w:rPr>
              <w:t xml:space="preserve">изостанка планиране </w:t>
            </w:r>
            <w:r w:rsidRPr="008D199E">
              <w:rPr>
                <w:b/>
              </w:rPr>
              <w:t>донаторске подршке</w:t>
            </w:r>
            <w:r w:rsidRPr="008D199E">
              <w:rPr>
                <w:b/>
                <w:lang w:val="sr-Cyrl-RS"/>
              </w:rPr>
              <w:t xml:space="preserve"> за потребе спровођења</w:t>
            </w:r>
            <w:r w:rsidRPr="008D199E">
              <w:rPr>
                <w:b/>
              </w:rPr>
              <w:t xml:space="preserve"> </w:t>
            </w:r>
            <w:r w:rsidRPr="008D199E">
              <w:rPr>
                <w:b/>
                <w:lang w:val="sr-Cyrl-RS"/>
              </w:rPr>
              <w:t>предметне ex-post анализе ефеката</w:t>
            </w:r>
            <w:r>
              <w:rPr>
                <w:lang w:val="sr-Cyrl-RS"/>
              </w:rPr>
              <w:t xml:space="preserve"> (</w:t>
            </w:r>
            <w:r w:rsidRPr="008D199E">
              <w:rPr>
                <w:i/>
                <w:lang w:val="sr-Cyrl-RS"/>
              </w:rPr>
              <w:t>активност 1</w:t>
            </w:r>
            <w:r>
              <w:rPr>
                <w:lang w:val="sr-Latn-RS"/>
              </w:rPr>
              <w:t>).</w:t>
            </w:r>
            <w:r>
              <w:rPr>
                <w:lang w:val="sr-Cyrl-RS"/>
              </w:rPr>
              <w:t xml:space="preserve"> Ипак, имајући у виду да </w:t>
            </w:r>
            <w:r>
              <w:rPr>
                <w:lang w:val="sr-Latn-RS"/>
              </w:rPr>
              <w:t>je</w:t>
            </w:r>
            <w:r>
              <w:rPr>
                <w:lang w:val="sr-Cyrl-RS"/>
              </w:rPr>
              <w:t xml:space="preserve"> </w:t>
            </w:r>
            <w:r w:rsidRPr="00F3211A">
              <w:rPr>
                <w:lang w:val="sr-Cyrl-RS"/>
              </w:rPr>
              <w:t>у међувремену</w:t>
            </w:r>
            <w:r>
              <w:rPr>
                <w:lang w:val="sr-Cyrl-RS"/>
              </w:rPr>
              <w:t xml:space="preserve"> </w:t>
            </w:r>
            <w:r w:rsidRPr="00F3211A">
              <w:rPr>
                <w:lang w:val="sr-Cyrl-RS"/>
              </w:rPr>
              <w:t xml:space="preserve">пронађено алтернативно решење, планирано </w:t>
            </w:r>
            <w:r>
              <w:rPr>
                <w:lang w:val="sr-Cyrl-RS"/>
              </w:rPr>
              <w:t xml:space="preserve">је </w:t>
            </w:r>
            <w:r w:rsidRPr="00F3211A">
              <w:rPr>
                <w:lang w:val="sr-Cyrl-RS"/>
              </w:rPr>
              <w:t xml:space="preserve">да се са спровођењем </w:t>
            </w:r>
            <w:r w:rsidRPr="00F80F82">
              <w:rPr>
                <w:i/>
              </w:rPr>
              <w:t>ex</w:t>
            </w:r>
            <w:r w:rsidRPr="00F3211A">
              <w:rPr>
                <w:i/>
                <w:lang w:val="sr-Cyrl-RS"/>
              </w:rPr>
              <w:t>-</w:t>
            </w:r>
            <w:r w:rsidRPr="00F80F82">
              <w:rPr>
                <w:i/>
              </w:rPr>
              <w:t>post</w:t>
            </w:r>
            <w:r w:rsidRPr="00F3211A">
              <w:rPr>
                <w:lang w:val="sr-Cyrl-RS"/>
              </w:rPr>
              <w:t xml:space="preserve"> анализе ефеката досадашње примене </w:t>
            </w:r>
            <w:r>
              <w:rPr>
                <w:lang w:val="sr-Cyrl-RS"/>
              </w:rPr>
              <w:t>У</w:t>
            </w:r>
            <w:r w:rsidRPr="00F3211A">
              <w:rPr>
                <w:lang w:val="sr-Cyrl-RS"/>
              </w:rPr>
              <w:t xml:space="preserve">редбе </w:t>
            </w:r>
            <w:r w:rsidRPr="00BB47F7">
              <w:rPr>
                <w:rFonts w:eastAsia="Proxima Nova" w:cs="Times New Roman"/>
                <w:lang w:val="sr-Cyrl-RS"/>
              </w:rPr>
              <w:t>о средствима за подстицање програма или недостајућег дела средстава за финансирање програма од јавног интереса која реализују удружења</w:t>
            </w:r>
            <w:r>
              <w:rPr>
                <w:rFonts w:eastAsia="Proxima Nova" w:cs="Times New Roman"/>
                <w:lang w:val="sr-Latn-RS"/>
              </w:rPr>
              <w:t xml:space="preserve"> </w:t>
            </w:r>
            <w:r w:rsidRPr="00F3211A">
              <w:rPr>
                <w:lang w:val="sr-Cyrl-RS"/>
              </w:rPr>
              <w:t xml:space="preserve">започне </w:t>
            </w:r>
            <w:r>
              <w:rPr>
                <w:lang w:val="sr-Cyrl-RS"/>
              </w:rPr>
              <w:t xml:space="preserve">почетком 2026. годинe, </w:t>
            </w:r>
            <w:r w:rsidRPr="008F5F73">
              <w:rPr>
                <w:b/>
                <w:lang w:val="sr-Cyrl-RS"/>
              </w:rPr>
              <w:t>након чега ће</w:t>
            </w:r>
            <w:r>
              <w:rPr>
                <w:b/>
                <w:lang w:val="sr-Latn-RS"/>
              </w:rPr>
              <w:t>,</w:t>
            </w:r>
            <w:r>
              <w:rPr>
                <w:b/>
                <w:lang w:val="sr-Cyrl-RS"/>
              </w:rPr>
              <w:t xml:space="preserve"> у складу са препорукама</w:t>
            </w:r>
            <w:r>
              <w:rPr>
                <w:b/>
                <w:lang w:val="sr-Latn-RS"/>
              </w:rPr>
              <w:t>,</w:t>
            </w:r>
            <w:r w:rsidRPr="008F5F73">
              <w:rPr>
                <w:b/>
                <w:lang w:val="sr-Cyrl-RS"/>
              </w:rPr>
              <w:t xml:space="preserve"> уследити и </w:t>
            </w:r>
            <w:r w:rsidRPr="008F5F73">
              <w:rPr>
                <w:rFonts w:eastAsia="Proxima Nova" w:cs="Times New Roman"/>
                <w:b/>
                <w:lang w:val="sr-Cyrl-RS"/>
              </w:rPr>
              <w:t>процес измена и допуна</w:t>
            </w:r>
            <w:r>
              <w:rPr>
                <w:rFonts w:eastAsia="Proxima Nova" w:cs="Times New Roman"/>
                <w:b/>
                <w:lang w:val="sr-Latn-RS"/>
              </w:rPr>
              <w:t>,</w:t>
            </w:r>
            <w:r>
              <w:rPr>
                <w:rFonts w:eastAsia="Proxima Nova" w:cs="Times New Roman"/>
                <w:b/>
                <w:lang w:val="sr-Cyrl-RS"/>
              </w:rPr>
              <w:t xml:space="preserve"> односно </w:t>
            </w:r>
            <w:r w:rsidRPr="008F5F73">
              <w:rPr>
                <w:rFonts w:eastAsia="Proxima Nova" w:cs="Times New Roman"/>
                <w:b/>
                <w:lang w:val="sr-Cyrl-RS"/>
              </w:rPr>
              <w:t>израде нове Уредбе</w:t>
            </w:r>
            <w:r w:rsidRPr="00BB47F7">
              <w:rPr>
                <w:rFonts w:eastAsia="Proxima Nova" w:cs="Times New Roman"/>
                <w:lang w:val="sr-Cyrl-RS"/>
              </w:rPr>
              <w:t xml:space="preserve"> </w:t>
            </w:r>
            <w:r>
              <w:rPr>
                <w:lang w:val="sr-Cyrl-RS"/>
              </w:rPr>
              <w:t>(</w:t>
            </w:r>
            <w:r>
              <w:rPr>
                <w:i/>
                <w:lang w:val="sr-Cyrl-RS"/>
              </w:rPr>
              <w:t>активност 2</w:t>
            </w:r>
            <w:r>
              <w:rPr>
                <w:lang w:val="sr-Cyrl-RS"/>
              </w:rPr>
              <w:t>)</w:t>
            </w:r>
            <w:r>
              <w:rPr>
                <w:rFonts w:eastAsia="Proxima Nova" w:cs="Times New Roman"/>
                <w:lang w:val="sr-Cyrl-RS"/>
              </w:rPr>
              <w:t>.</w:t>
            </w:r>
          </w:p>
        </w:tc>
        <w:tc>
          <w:tcPr>
            <w:tcW w:w="1620" w:type="dxa"/>
            <w:tcBorders>
              <w:top w:val="single" w:sz="4" w:space="0" w:color="auto"/>
              <w:left w:val="single" w:sz="4" w:space="0" w:color="000000"/>
              <w:bottom w:val="single" w:sz="4" w:space="0" w:color="000000"/>
              <w:right w:val="single" w:sz="4" w:space="0" w:color="000000"/>
            </w:tcBorders>
            <w:shd w:val="clear" w:color="auto" w:fill="FF0000"/>
            <w:vAlign w:val="center"/>
          </w:tcPr>
          <w:p w14:paraId="5F390BF9" w14:textId="29B99A96" w:rsidR="008D199E" w:rsidRPr="002F0F29" w:rsidRDefault="008D199E" w:rsidP="008D199E">
            <w:pPr>
              <w:spacing w:after="0" w:line="240" w:lineRule="auto"/>
              <w:jc w:val="center"/>
              <w:rPr>
                <w:rFonts w:eastAsia="Proxima Nova" w:cs="Times New Roman"/>
                <w:b/>
                <w:szCs w:val="24"/>
                <w:lang w:val="sr-Cyrl-RS"/>
              </w:rPr>
            </w:pPr>
            <w:r>
              <w:rPr>
                <w:rFonts w:eastAsia="Proxima Nova" w:cs="Times New Roman"/>
                <w:b/>
                <w:szCs w:val="24"/>
                <w:lang w:val="sr-Cyrl-RS"/>
              </w:rPr>
              <w:t>Није започето</w:t>
            </w:r>
          </w:p>
        </w:tc>
      </w:tr>
    </w:tbl>
    <w:p w14:paraId="6C39134B" w14:textId="2F69A2C6" w:rsidR="00E2066D" w:rsidRDefault="00E2066D" w:rsidP="0057245B">
      <w:pPr>
        <w:tabs>
          <w:tab w:val="left" w:pos="-2977"/>
        </w:tabs>
        <w:spacing w:after="120" w:line="240" w:lineRule="auto"/>
        <w:jc w:val="both"/>
        <w:rPr>
          <w:rFonts w:eastAsia="Times New Roman" w:cs="Times New Roman"/>
          <w:szCs w:val="24"/>
        </w:rPr>
      </w:pPr>
    </w:p>
    <w:p w14:paraId="0296415A" w14:textId="77777777" w:rsidR="00E2066D" w:rsidRDefault="00E2066D" w:rsidP="0057245B">
      <w:pPr>
        <w:tabs>
          <w:tab w:val="left" w:pos="-2977"/>
        </w:tabs>
        <w:spacing w:after="120" w:line="240" w:lineRule="auto"/>
        <w:jc w:val="both"/>
        <w:rPr>
          <w:rFonts w:eastAsia="Times New Roman" w:cs="Times New Roman"/>
          <w:szCs w:val="24"/>
        </w:rPr>
      </w:pPr>
    </w:p>
    <w:p w14:paraId="006D8E7B" w14:textId="77777777" w:rsidR="004E5D8B" w:rsidRPr="004E5D8B" w:rsidRDefault="004E5D8B" w:rsidP="004E5D8B">
      <w:pPr>
        <w:spacing w:after="0" w:line="259" w:lineRule="auto"/>
        <w:rPr>
          <w:rFonts w:ascii="Calibri" w:eastAsia="Calibri" w:hAnsi="Calibri" w:cs="Times New Roman"/>
          <w:sz w:val="22"/>
        </w:rPr>
      </w:pPr>
    </w:p>
    <w:p w14:paraId="05FFB7A4" w14:textId="77777777" w:rsidR="00C94BC6" w:rsidRDefault="00C94BC6" w:rsidP="002F0F29">
      <w:pPr>
        <w:tabs>
          <w:tab w:val="left" w:pos="-2977"/>
        </w:tabs>
        <w:spacing w:after="240" w:line="240" w:lineRule="auto"/>
        <w:jc w:val="both"/>
        <w:rPr>
          <w:rFonts w:eastAsia="Times New Roman" w:cs="Times New Roman"/>
          <w:b/>
          <w:szCs w:val="24"/>
          <w:u w:val="single"/>
          <w:lang w:val="sr-Cyrl-RS"/>
        </w:rPr>
      </w:pP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1D36AE" w:rsidRPr="00F3211A" w14:paraId="7F1B11F8"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49488B76" w14:textId="2D28992E" w:rsidR="001D36AE" w:rsidRDefault="001D36AE" w:rsidP="00DE6231">
            <w:pPr>
              <w:pStyle w:val="Heading3"/>
            </w:pPr>
            <w:r w:rsidRPr="001D36AE">
              <w:lastRenderedPageBreak/>
              <w:t>ОБАВЕЗА 5. ПРОАКТИВНА УПРАВА - ИНФОРМАЦИЈЕ „НА КЛИК“</w:t>
            </w:r>
          </w:p>
        </w:tc>
      </w:tr>
      <w:tr w:rsidR="001D36AE" w:rsidRPr="00263523" w14:paraId="6377E615"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4C8D4AB5" w14:textId="77777777" w:rsidR="001D36AE" w:rsidRDefault="001D36AE" w:rsidP="005E1D95">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B36D98" w:rsidRPr="00F3211A" w14:paraId="571721F5"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9C295CA" w14:textId="77777777" w:rsidR="00B36D98" w:rsidRPr="00263523" w:rsidRDefault="00B36D98" w:rsidP="00B36D98">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08F917EA" w14:textId="4CDC99F9" w:rsidR="00B36D98" w:rsidRPr="00263523" w:rsidRDefault="00B36D98" w:rsidP="00B36D98">
            <w:pPr>
              <w:spacing w:after="60" w:line="240" w:lineRule="auto"/>
              <w:jc w:val="both"/>
              <w:rPr>
                <w:rFonts w:eastAsia="Proxima Nova" w:cs="Times New Roman"/>
                <w:szCs w:val="24"/>
                <w:lang w:val="sr-Cyrl-RS"/>
              </w:rPr>
            </w:pPr>
            <w:r w:rsidRPr="00FA4651">
              <w:rPr>
                <w:rFonts w:eastAsia="Calibri" w:cs="Times New Roman"/>
                <w:lang w:val="sr-Cyrl-RS"/>
              </w:rPr>
              <w:t>Обавеза подразумева стандардизацију садржаја веб презентација органа,</w:t>
            </w:r>
            <w:r w:rsidRPr="00FA4651">
              <w:rPr>
                <w:rFonts w:eastAsia="Calibri" w:cs="Times New Roman"/>
                <w:vertAlign w:val="superscript"/>
                <w:lang w:val="sr-Cyrl-RS"/>
              </w:rPr>
              <w:footnoteReference w:id="10"/>
            </w:r>
            <w:r w:rsidRPr="00FA4651">
              <w:rPr>
                <w:rFonts w:eastAsia="Calibri" w:cs="Times New Roman"/>
                <w:lang w:val="sr-Cyrl-RS"/>
              </w:rPr>
              <w:t xml:space="preserve"> кроз дефинисање свих врста информација које се обавезно објављују. У том правцу, обавезан садржај би био прописан </w:t>
            </w:r>
            <w:r w:rsidRPr="00FA4651">
              <w:rPr>
                <w:rFonts w:eastAsia="Calibri" w:cs="Times New Roman"/>
                <w:iCs/>
                <w:lang w:val="sr-Cyrl-RS"/>
              </w:rPr>
              <w:t>изменама и допунама Уредбе о ближим условима за израду и одржавање веб презентација органа</w:t>
            </w:r>
            <w:r w:rsidRPr="00FA4651">
              <w:rPr>
                <w:rFonts w:eastAsia="Calibri" w:cs="Times New Roman"/>
                <w:lang w:val="sr-Cyrl-RS"/>
              </w:rPr>
              <w:t xml:space="preserve">, а на основу претходног мапирања </w:t>
            </w:r>
            <w:r w:rsidRPr="00FA4651">
              <w:rPr>
                <w:rFonts w:eastAsia="Calibri" w:cs="Times New Roman"/>
                <w:iCs/>
                <w:lang w:val="sr-Cyrl-RS"/>
              </w:rPr>
              <w:t>свих врста информација које су органи дужни да објављују на веб презентацијама, у складу са важећом регулативом, али и релевантних међународних (компаративних) стандарда, у погледу врста информација које су доступне на веб презентацијама институција.</w:t>
            </w:r>
          </w:p>
        </w:tc>
      </w:tr>
      <w:tr w:rsidR="001D36AE" w:rsidRPr="00263523" w14:paraId="3059CAB7"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D7E8574" w14:textId="77777777" w:rsidR="001D36AE" w:rsidRPr="00263523" w:rsidRDefault="001D36AE" w:rsidP="005E1D95">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69D2779F" w14:textId="4B361472" w:rsidR="001D36AE" w:rsidRPr="001D36AE" w:rsidRDefault="001D36AE" w:rsidP="001D36AE">
            <w:pPr>
              <w:spacing w:before="60" w:after="60" w:line="240" w:lineRule="auto"/>
              <w:jc w:val="center"/>
              <w:rPr>
                <w:rFonts w:eastAsia="Proxima Nova" w:cs="Times New Roman"/>
                <w:szCs w:val="24"/>
                <w:lang w:val="sr-Cyrl-RS"/>
              </w:rPr>
            </w:pPr>
            <w:r>
              <w:rPr>
                <w:rFonts w:eastAsia="Proxima Nova" w:cs="Times New Roman"/>
                <w:szCs w:val="24"/>
                <w:lang w:val="sr-Cyrl-RS"/>
              </w:rPr>
              <w:t>МДУЛС</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4A440FB7" w14:textId="77777777" w:rsidR="001D36AE" w:rsidRDefault="001D36AE" w:rsidP="005E1D95">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4" w:space="0" w:color="000000"/>
              <w:left w:val="single" w:sz="4" w:space="0" w:color="000000"/>
              <w:bottom w:val="single" w:sz="4" w:space="0" w:color="000000"/>
              <w:right w:val="single" w:sz="4" w:space="0" w:color="000000"/>
            </w:tcBorders>
            <w:vAlign w:val="center"/>
          </w:tcPr>
          <w:p w14:paraId="301BAA1C" w14:textId="655DF652" w:rsidR="001D36AE" w:rsidRDefault="00B36D98" w:rsidP="005E1D95">
            <w:pPr>
              <w:spacing w:before="60" w:after="60" w:line="240" w:lineRule="auto"/>
              <w:jc w:val="center"/>
              <w:rPr>
                <w:rFonts w:eastAsia="Proxima Nova" w:cs="Times New Roman"/>
                <w:szCs w:val="24"/>
                <w:lang w:val="sr-Cyrl-RS"/>
              </w:rPr>
            </w:pPr>
            <w:r>
              <w:rPr>
                <w:rFonts w:eastAsia="Proxima Nova" w:cs="Times New Roman"/>
                <w:szCs w:val="24"/>
                <w:lang w:val="sr-Cyrl-RS"/>
              </w:rPr>
              <w:t>ИТЕ, з</w:t>
            </w:r>
            <w:r w:rsidRPr="00B36D98">
              <w:rPr>
                <w:rFonts w:eastAsia="Proxima Nova" w:cs="Times New Roman"/>
                <w:szCs w:val="24"/>
                <w:lang w:val="sr-Cyrl-RS"/>
              </w:rPr>
              <w:t>аинтересоване ОЦД</w:t>
            </w:r>
          </w:p>
        </w:tc>
      </w:tr>
      <w:tr w:rsidR="001D36AE" w:rsidRPr="00263523" w14:paraId="503BD0D0"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FC2A073" w14:textId="77777777" w:rsidR="001D36AE" w:rsidRPr="00263523" w:rsidRDefault="001D36AE" w:rsidP="005E1D95">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6892510A" w14:textId="5EB14C80" w:rsidR="001D36AE" w:rsidRPr="004C071C" w:rsidRDefault="00B36D98" w:rsidP="005E1D95">
            <w:pPr>
              <w:spacing w:after="0" w:line="240" w:lineRule="auto"/>
              <w:jc w:val="center"/>
              <w:rPr>
                <w:rFonts w:eastAsia="Proxima Nova" w:cs="Times New Roman"/>
                <w:b/>
                <w:szCs w:val="24"/>
                <w:lang w:val="sr-Cyrl-RS"/>
              </w:rPr>
            </w:pPr>
            <w:r w:rsidRPr="004C071C">
              <w:rPr>
                <w:rFonts w:eastAsia="Proxima Nova" w:cs="Times New Roman"/>
                <w:b/>
                <w:lang w:val="sr-Cyrl-RS"/>
              </w:rPr>
              <w:t>1. квартал 2024 - 4. квартал 2025. година</w:t>
            </w:r>
          </w:p>
        </w:tc>
      </w:tr>
      <w:tr w:rsidR="001D36AE" w:rsidRPr="00263523" w14:paraId="74F84F60" w14:textId="77777777" w:rsidTr="0005774E">
        <w:trPr>
          <w:trHeight w:val="377"/>
          <w:jc w:val="center"/>
        </w:trPr>
        <w:tc>
          <w:tcPr>
            <w:tcW w:w="2525"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21C68FC9" w14:textId="77777777" w:rsidR="001D36AE" w:rsidRPr="00263523" w:rsidRDefault="001D36AE"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5986CBCA" w14:textId="77777777" w:rsidR="001D36AE" w:rsidRPr="00263523" w:rsidRDefault="001D36AE" w:rsidP="005E1D95">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2344DFF2" w14:textId="77777777" w:rsidR="001D36AE" w:rsidRPr="00263523" w:rsidRDefault="001D36AE"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24501F68" w14:textId="77777777" w:rsidR="001D36AE" w:rsidRPr="00263523" w:rsidRDefault="001D36AE" w:rsidP="005E1D95">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30D1A01D" w14:textId="77777777" w:rsidR="001D36AE" w:rsidRPr="004D0256" w:rsidRDefault="001D36AE" w:rsidP="005E1D95">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B36D98" w:rsidRPr="00263523" w14:paraId="7D1C1A43" w14:textId="77777777" w:rsidTr="0005774E">
        <w:trPr>
          <w:trHeight w:val="660"/>
          <w:jc w:val="center"/>
        </w:trPr>
        <w:tc>
          <w:tcPr>
            <w:tcW w:w="2525" w:type="dxa"/>
            <w:tcBorders>
              <w:top w:val="single" w:sz="4" w:space="0" w:color="auto"/>
              <w:left w:val="single" w:sz="4" w:space="0" w:color="auto"/>
              <w:bottom w:val="single" w:sz="4" w:space="0" w:color="auto"/>
              <w:right w:val="single" w:sz="4" w:space="0" w:color="auto"/>
            </w:tcBorders>
          </w:tcPr>
          <w:p w14:paraId="750A03B8" w14:textId="6B73F16B" w:rsidR="00B36D98" w:rsidRPr="00263523" w:rsidRDefault="00B36D98" w:rsidP="00B36D98">
            <w:pPr>
              <w:spacing w:after="0" w:line="240" w:lineRule="auto"/>
              <w:rPr>
                <w:rFonts w:eastAsia="Proxima Nova" w:cs="Times New Roman"/>
                <w:szCs w:val="24"/>
                <w:lang w:val="sr-Cyrl-RS"/>
              </w:rPr>
            </w:pPr>
            <w:r w:rsidRPr="00DF32CF">
              <w:rPr>
                <w:rFonts w:eastAsia="Proxima Nova" w:cs="Times New Roman"/>
                <w:lang w:val="sr-Cyrl-RS"/>
              </w:rPr>
              <w:t>1. Мапирање садржаја (свих врста информација) које су органи дужни да објављују на веб страницама, у складу са важећим прописима, и разматрање упоредне праксе и других релеватних међународних стандарда у овој области</w:t>
            </w:r>
          </w:p>
        </w:tc>
        <w:tc>
          <w:tcPr>
            <w:tcW w:w="3230" w:type="dxa"/>
            <w:tcBorders>
              <w:top w:val="single" w:sz="4" w:space="0" w:color="auto"/>
              <w:left w:val="single" w:sz="4" w:space="0" w:color="auto"/>
              <w:bottom w:val="single" w:sz="4" w:space="0" w:color="auto"/>
              <w:right w:val="single" w:sz="4" w:space="0" w:color="auto"/>
            </w:tcBorders>
          </w:tcPr>
          <w:p w14:paraId="1C3D8EC6" w14:textId="08437B89" w:rsidR="00B36D98" w:rsidRPr="00263523" w:rsidRDefault="00B36D98" w:rsidP="00B36D98">
            <w:pPr>
              <w:spacing w:after="160" w:line="240" w:lineRule="auto"/>
              <w:rPr>
                <w:rFonts w:eastAsia="Proxima Nova" w:cs="Times New Roman"/>
                <w:szCs w:val="24"/>
                <w:lang w:val="sr-Cyrl-RS"/>
              </w:rPr>
            </w:pPr>
            <w:r w:rsidRPr="00DF32CF">
              <w:rPr>
                <w:rFonts w:eastAsia="Proxima Nova" w:cs="Times New Roman"/>
                <w:lang w:val="sr-Cyrl-RS"/>
              </w:rPr>
              <w:t>Припремљен преглед свих врста информација које су органи дужни да објављују на веб страницама, у складу са важећим прописима</w:t>
            </w:r>
            <w:r w:rsidRPr="00DF32CF">
              <w:rPr>
                <w:rFonts w:eastAsia="Proxima Nova" w:cs="Times New Roman"/>
                <w:lang w:val="sr-Latn-RS"/>
              </w:rPr>
              <w:t xml:space="preserve">, </w:t>
            </w:r>
            <w:r w:rsidRPr="00DF32CF">
              <w:rPr>
                <w:rFonts w:eastAsia="Proxima Nova" w:cs="Times New Roman"/>
                <w:lang w:val="sr-Cyrl-RS"/>
              </w:rPr>
              <w:t>и других информација, у складу са упоредним стандардима и праксом</w:t>
            </w:r>
          </w:p>
        </w:tc>
        <w:tc>
          <w:tcPr>
            <w:tcW w:w="3150" w:type="dxa"/>
            <w:tcBorders>
              <w:top w:val="single" w:sz="4" w:space="0" w:color="auto"/>
              <w:left w:val="single" w:sz="4" w:space="0" w:color="auto"/>
              <w:bottom w:val="single" w:sz="4" w:space="0" w:color="auto"/>
              <w:right w:val="single" w:sz="4" w:space="0" w:color="auto"/>
            </w:tcBorders>
            <w:vAlign w:val="center"/>
          </w:tcPr>
          <w:p w14:paraId="009B0F2F" w14:textId="77DDAE41" w:rsidR="00B36D98" w:rsidRPr="004C071C" w:rsidRDefault="00B36D98" w:rsidP="00B36D98">
            <w:pPr>
              <w:spacing w:after="0" w:line="240" w:lineRule="auto"/>
              <w:jc w:val="center"/>
              <w:rPr>
                <w:rFonts w:eastAsia="Proxima Nova" w:cs="Times New Roman"/>
                <w:b/>
                <w:szCs w:val="24"/>
                <w:lang w:val="sr-Cyrl-RS"/>
              </w:rPr>
            </w:pPr>
            <w:r w:rsidRPr="004C071C">
              <w:rPr>
                <w:rFonts w:eastAsia="Proxima Nova" w:cs="Times New Roman"/>
                <w:b/>
                <w:lang w:val="sr-Cyrl-RS"/>
              </w:rPr>
              <w:t>3. квартал 2024. године</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57A23BF7" w14:textId="77777777" w:rsidR="00B36D98" w:rsidRPr="00F3211A" w:rsidRDefault="00B36D98" w:rsidP="00B36D98">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7C3117D8" w14:textId="48B3EABE" w:rsidR="00B36D98" w:rsidRDefault="00B36D98" w:rsidP="00B36D98">
            <w:pPr>
              <w:widowControl w:val="0"/>
              <w:spacing w:after="0" w:line="240" w:lineRule="auto"/>
              <w:jc w:val="center"/>
              <w:rPr>
                <w:rFonts w:eastAsia="Proxima Nova" w:cs="Times New Roman"/>
                <w:szCs w:val="24"/>
                <w:lang w:val="sr-Cyrl-RS"/>
              </w:rPr>
            </w:pPr>
            <w:r w:rsidRPr="00B36D98">
              <w:rPr>
                <w:rFonts w:eastAsia="Proxima Nova" w:cs="Times New Roman"/>
                <w:szCs w:val="24"/>
                <w:lang w:val="sr-Cyrl-RS"/>
              </w:rPr>
              <w:t xml:space="preserve">МДУЛС </w:t>
            </w:r>
          </w:p>
          <w:p w14:paraId="39416772" w14:textId="77777777" w:rsidR="00B36D98" w:rsidRDefault="00B36D98" w:rsidP="00B36D98">
            <w:pPr>
              <w:widowControl w:val="0"/>
              <w:spacing w:after="0" w:line="240" w:lineRule="auto"/>
              <w:jc w:val="center"/>
              <w:rPr>
                <w:rFonts w:eastAsia="Proxima Nova" w:cs="Times New Roman"/>
                <w:szCs w:val="24"/>
                <w:lang w:val="sr-Cyrl-RS"/>
              </w:rPr>
            </w:pPr>
          </w:p>
          <w:p w14:paraId="026CB3C1" w14:textId="77777777" w:rsidR="00B36D98" w:rsidRPr="00F3211A" w:rsidRDefault="00B36D98" w:rsidP="00B36D98">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5DDFA38F" w14:textId="0250CD06" w:rsidR="00B36D98" w:rsidRPr="00F3211A" w:rsidRDefault="00B36D98" w:rsidP="00B36D98">
            <w:pPr>
              <w:spacing w:after="0" w:line="240" w:lineRule="auto"/>
              <w:jc w:val="center"/>
              <w:rPr>
                <w:rFonts w:eastAsia="Proxima Nova" w:cs="Times New Roman"/>
                <w:szCs w:val="24"/>
                <w:lang w:val="sr-Cyrl-RS"/>
              </w:rPr>
            </w:pPr>
            <w:r>
              <w:rPr>
                <w:rFonts w:eastAsia="Proxima Nova" w:cs="Times New Roman"/>
                <w:szCs w:val="24"/>
                <w:lang w:val="sr-Cyrl-RS"/>
              </w:rPr>
              <w:t>ИТЕ,</w:t>
            </w:r>
            <w:r w:rsidRPr="00F3211A">
              <w:rPr>
                <w:rFonts w:eastAsia="Proxima Nova" w:cs="Times New Roman"/>
                <w:szCs w:val="24"/>
                <w:lang w:val="sr-Cyrl-RS"/>
              </w:rPr>
              <w:t xml:space="preserve"> заинтересоване ОЦД</w:t>
            </w:r>
          </w:p>
        </w:tc>
        <w:tc>
          <w:tcPr>
            <w:tcW w:w="1620" w:type="dxa"/>
            <w:tcBorders>
              <w:top w:val="single" w:sz="4" w:space="0" w:color="auto"/>
              <w:left w:val="single" w:sz="4" w:space="0" w:color="auto"/>
              <w:bottom w:val="single" w:sz="4" w:space="0" w:color="auto"/>
              <w:right w:val="single" w:sz="4" w:space="0" w:color="auto"/>
            </w:tcBorders>
            <w:shd w:val="clear" w:color="auto" w:fill="7EA8CA" w:themeFill="background2" w:themeFillShade="BF"/>
            <w:vAlign w:val="center"/>
          </w:tcPr>
          <w:p w14:paraId="679292F1" w14:textId="66AECAA5" w:rsidR="00B36D98" w:rsidRPr="00B36D98" w:rsidRDefault="005E1D95" w:rsidP="00B36D98">
            <w:pPr>
              <w:spacing w:after="0" w:line="240" w:lineRule="auto"/>
              <w:jc w:val="center"/>
              <w:rPr>
                <w:rFonts w:eastAsia="Proxima Nova" w:cs="Times New Roman"/>
                <w:szCs w:val="24"/>
                <w:lang w:val="sr-Cyrl-RS"/>
              </w:rPr>
            </w:pPr>
            <w:r>
              <w:rPr>
                <w:rFonts w:eastAsia="Proxima Nova" w:cs="Times New Roman"/>
                <w:b/>
                <w:szCs w:val="24"/>
                <w:lang w:val="sr-Cyrl-RS"/>
              </w:rPr>
              <w:t>Значајан напредак</w:t>
            </w:r>
          </w:p>
        </w:tc>
      </w:tr>
      <w:tr w:rsidR="00B36D98" w:rsidRPr="00263523" w14:paraId="63A76F56" w14:textId="77777777" w:rsidTr="0005774E">
        <w:trPr>
          <w:trHeight w:val="1830"/>
          <w:jc w:val="center"/>
        </w:trPr>
        <w:tc>
          <w:tcPr>
            <w:tcW w:w="2525" w:type="dxa"/>
            <w:tcBorders>
              <w:top w:val="single" w:sz="4" w:space="0" w:color="auto"/>
              <w:left w:val="single" w:sz="4" w:space="0" w:color="000000"/>
              <w:right w:val="single" w:sz="4" w:space="0" w:color="000000"/>
            </w:tcBorders>
          </w:tcPr>
          <w:p w14:paraId="3A288011" w14:textId="29DAA792" w:rsidR="00B36D98" w:rsidRPr="00263523" w:rsidRDefault="00B36D98" w:rsidP="00B36D98">
            <w:pPr>
              <w:spacing w:after="0" w:line="240" w:lineRule="auto"/>
              <w:rPr>
                <w:rFonts w:eastAsia="Proxima Nova" w:cs="Times New Roman"/>
                <w:szCs w:val="24"/>
                <w:lang w:val="sr-Cyrl-RS"/>
              </w:rPr>
            </w:pPr>
            <w:r w:rsidRPr="00DF32CF">
              <w:rPr>
                <w:rFonts w:eastAsia="Proxima Nova" w:cs="Times New Roman"/>
                <w:lang w:val="sr-Cyrl-RS"/>
              </w:rPr>
              <w:lastRenderedPageBreak/>
              <w:t xml:space="preserve">2. Формирање и рад Радне групе за припрему Нацрта уредбе о изменама и допунама </w:t>
            </w:r>
            <w:r w:rsidRPr="00DF32CF">
              <w:rPr>
                <w:rFonts w:eastAsia="Calibri" w:cs="Times New Roman"/>
                <w:lang w:val="sr-Cyrl-RS"/>
              </w:rPr>
              <w:t>Уредбе о ближим условима за израду и одржавање веб презентација органа, у правцу прописивања обавезног садржаја веб презентација</w:t>
            </w:r>
          </w:p>
        </w:tc>
        <w:tc>
          <w:tcPr>
            <w:tcW w:w="3230" w:type="dxa"/>
            <w:tcBorders>
              <w:top w:val="single" w:sz="4" w:space="0" w:color="auto"/>
              <w:left w:val="single" w:sz="4" w:space="0" w:color="000000"/>
              <w:right w:val="single" w:sz="4" w:space="0" w:color="000000"/>
            </w:tcBorders>
          </w:tcPr>
          <w:p w14:paraId="7D49E97B" w14:textId="77777777" w:rsidR="00B36D98" w:rsidRPr="00DF32CF" w:rsidRDefault="00B36D98" w:rsidP="00B36D98">
            <w:pPr>
              <w:spacing w:line="240" w:lineRule="auto"/>
              <w:rPr>
                <w:rFonts w:eastAsia="Proxima Nova" w:cs="Times New Roman"/>
                <w:lang w:val="sr-Cyrl-RS"/>
              </w:rPr>
            </w:pPr>
            <w:r w:rsidRPr="00DF32CF">
              <w:rPr>
                <w:rFonts w:eastAsia="Proxima Nova" w:cs="Times New Roman"/>
                <w:lang w:val="sr-Cyrl-RS"/>
              </w:rPr>
              <w:t>Решење о формирању Радне групе</w:t>
            </w:r>
          </w:p>
          <w:p w14:paraId="3EC5CC3D" w14:textId="178F1756" w:rsidR="00B36D98" w:rsidRPr="00263523" w:rsidRDefault="00B36D98" w:rsidP="00B36D98">
            <w:pPr>
              <w:spacing w:after="0" w:line="240" w:lineRule="auto"/>
              <w:rPr>
                <w:rFonts w:eastAsia="Proxima Nova" w:cs="Times New Roman"/>
                <w:szCs w:val="24"/>
                <w:lang w:val="sr-Cyrl-RS"/>
              </w:rPr>
            </w:pPr>
            <w:r w:rsidRPr="00DF32CF">
              <w:rPr>
                <w:rFonts w:eastAsia="Proxima Nova" w:cs="Times New Roman"/>
                <w:lang w:val="sr-Cyrl-RS"/>
              </w:rPr>
              <w:t>Припремљен Нацрт Уредбе о изменама и допунама Уредбе о ближим условима за израду и одржавање веб презентација органа</w:t>
            </w:r>
          </w:p>
        </w:tc>
        <w:tc>
          <w:tcPr>
            <w:tcW w:w="3150" w:type="dxa"/>
            <w:tcBorders>
              <w:top w:val="single" w:sz="4" w:space="0" w:color="auto"/>
              <w:left w:val="single" w:sz="4" w:space="0" w:color="000000"/>
              <w:right w:val="single" w:sz="4" w:space="0" w:color="000000"/>
            </w:tcBorders>
            <w:vAlign w:val="center"/>
          </w:tcPr>
          <w:p w14:paraId="4539259D" w14:textId="0CE0A7F3" w:rsidR="00B36D98" w:rsidRPr="004C071C" w:rsidRDefault="00B36D98" w:rsidP="00B36D98">
            <w:pPr>
              <w:spacing w:after="0" w:line="240" w:lineRule="auto"/>
              <w:jc w:val="center"/>
              <w:rPr>
                <w:rFonts w:eastAsia="Proxima Nova" w:cs="Times New Roman"/>
                <w:b/>
                <w:szCs w:val="24"/>
                <w:lang w:val="sr-Cyrl-RS"/>
              </w:rPr>
            </w:pPr>
            <w:r w:rsidRPr="004C071C">
              <w:rPr>
                <w:rFonts w:eastAsia="Proxima Nova" w:cs="Times New Roman"/>
                <w:b/>
                <w:lang w:val="sr-Cyrl-RS"/>
              </w:rPr>
              <w:t>3. квартал 2025</w:t>
            </w:r>
          </w:p>
        </w:tc>
        <w:tc>
          <w:tcPr>
            <w:tcW w:w="4320" w:type="dxa"/>
            <w:tcBorders>
              <w:top w:val="single" w:sz="4" w:space="0" w:color="auto"/>
              <w:left w:val="single" w:sz="4" w:space="0" w:color="000000"/>
              <w:right w:val="single" w:sz="4" w:space="0" w:color="000000"/>
            </w:tcBorders>
            <w:shd w:val="clear" w:color="auto" w:fill="auto"/>
            <w:vAlign w:val="center"/>
          </w:tcPr>
          <w:p w14:paraId="63849785" w14:textId="77777777" w:rsidR="00B36D98" w:rsidRPr="00F3211A" w:rsidRDefault="00B36D98" w:rsidP="00B36D98">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70B5AED7" w14:textId="77777777" w:rsidR="00B36D98" w:rsidRDefault="00B36D98" w:rsidP="00B36D98">
            <w:pPr>
              <w:widowControl w:val="0"/>
              <w:spacing w:after="0" w:line="240" w:lineRule="auto"/>
              <w:jc w:val="center"/>
              <w:rPr>
                <w:rFonts w:eastAsia="Proxima Nova" w:cs="Times New Roman"/>
                <w:szCs w:val="24"/>
                <w:lang w:val="sr-Cyrl-RS"/>
              </w:rPr>
            </w:pPr>
            <w:r w:rsidRPr="00B36D98">
              <w:rPr>
                <w:rFonts w:eastAsia="Proxima Nova" w:cs="Times New Roman"/>
                <w:szCs w:val="24"/>
                <w:lang w:val="sr-Cyrl-RS"/>
              </w:rPr>
              <w:t xml:space="preserve">МДУЛС </w:t>
            </w:r>
          </w:p>
          <w:p w14:paraId="05017308" w14:textId="77777777" w:rsidR="00B36D98" w:rsidRDefault="00B36D98" w:rsidP="00B36D98">
            <w:pPr>
              <w:widowControl w:val="0"/>
              <w:spacing w:after="0" w:line="240" w:lineRule="auto"/>
              <w:jc w:val="center"/>
              <w:rPr>
                <w:rFonts w:eastAsia="Proxima Nova" w:cs="Times New Roman"/>
                <w:szCs w:val="24"/>
                <w:lang w:val="sr-Cyrl-RS"/>
              </w:rPr>
            </w:pPr>
          </w:p>
          <w:p w14:paraId="23A6B660" w14:textId="77777777" w:rsidR="00B36D98" w:rsidRPr="00F3211A" w:rsidRDefault="00B36D98" w:rsidP="00B36D98">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5E89627B" w14:textId="7FFA3C45" w:rsidR="00B36D98" w:rsidRPr="00F3211A" w:rsidRDefault="00B36D98" w:rsidP="00B36D98">
            <w:pPr>
              <w:spacing w:after="0" w:line="240" w:lineRule="auto"/>
              <w:jc w:val="center"/>
              <w:rPr>
                <w:rFonts w:eastAsia="Proxima Nova" w:cs="Times New Roman"/>
                <w:szCs w:val="24"/>
                <w:lang w:val="sr-Cyrl-RS"/>
              </w:rPr>
            </w:pPr>
            <w:r w:rsidRPr="00B36D98">
              <w:rPr>
                <w:rFonts w:eastAsia="Proxima Nova" w:cs="Times New Roman"/>
                <w:szCs w:val="24"/>
                <w:lang w:val="sr-Cyrl-RS"/>
              </w:rPr>
              <w:t>Радна група за припрему Нацрта уредбе о изменама и допунама Уредбе</w:t>
            </w:r>
          </w:p>
        </w:tc>
        <w:tc>
          <w:tcPr>
            <w:tcW w:w="1620" w:type="dxa"/>
            <w:tcBorders>
              <w:top w:val="single" w:sz="4" w:space="0" w:color="auto"/>
              <w:left w:val="single" w:sz="4" w:space="0" w:color="000000"/>
              <w:bottom w:val="single" w:sz="4" w:space="0" w:color="000000"/>
              <w:right w:val="single" w:sz="4" w:space="0" w:color="000000"/>
            </w:tcBorders>
            <w:shd w:val="clear" w:color="auto" w:fill="FF0000"/>
            <w:vAlign w:val="center"/>
          </w:tcPr>
          <w:p w14:paraId="5793FEEB" w14:textId="77777777" w:rsidR="00B36D98" w:rsidRPr="009F1591" w:rsidRDefault="00B36D98" w:rsidP="00B36D98">
            <w:pPr>
              <w:spacing w:after="0" w:line="240" w:lineRule="auto"/>
              <w:jc w:val="center"/>
              <w:rPr>
                <w:rFonts w:eastAsia="Proxima Nova" w:cs="Times New Roman"/>
                <w:b/>
                <w:szCs w:val="24"/>
                <w:lang w:val="sr-Cyrl-RS"/>
              </w:rPr>
            </w:pPr>
            <w:r>
              <w:rPr>
                <w:rFonts w:eastAsia="Proxima Nova" w:cs="Times New Roman"/>
                <w:b/>
                <w:szCs w:val="24"/>
                <w:lang w:val="sr-Cyrl-RS"/>
              </w:rPr>
              <w:t>Није започето</w:t>
            </w:r>
          </w:p>
        </w:tc>
      </w:tr>
      <w:tr w:rsidR="00B36D98" w:rsidRPr="00263523" w14:paraId="7218229D" w14:textId="77777777" w:rsidTr="005E1D95">
        <w:trPr>
          <w:trHeight w:val="1830"/>
          <w:jc w:val="center"/>
        </w:trPr>
        <w:tc>
          <w:tcPr>
            <w:tcW w:w="2525" w:type="dxa"/>
            <w:tcBorders>
              <w:top w:val="single" w:sz="4" w:space="0" w:color="000000"/>
              <w:left w:val="single" w:sz="4" w:space="0" w:color="000000"/>
              <w:bottom w:val="single" w:sz="4" w:space="0" w:color="000000"/>
              <w:right w:val="single" w:sz="4" w:space="0" w:color="000000"/>
            </w:tcBorders>
          </w:tcPr>
          <w:p w14:paraId="4EFBCF6B" w14:textId="059EBDFF" w:rsidR="00B36D98" w:rsidRPr="00DF32CF" w:rsidRDefault="00B36D98" w:rsidP="00B36D98">
            <w:pPr>
              <w:spacing w:after="0" w:line="240" w:lineRule="auto"/>
              <w:rPr>
                <w:rFonts w:eastAsia="Proxima Nova" w:cs="Times New Roman"/>
                <w:lang w:val="sr-Cyrl-RS"/>
              </w:rPr>
            </w:pPr>
            <w:r w:rsidRPr="00DF32CF">
              <w:rPr>
                <w:rFonts w:eastAsia="Proxima Nova" w:cs="Times New Roman"/>
                <w:lang w:val="sr-Cyrl-RS"/>
              </w:rPr>
              <w:t xml:space="preserve">3. Усвајање измена и допуна </w:t>
            </w:r>
            <w:r w:rsidRPr="00DF32CF">
              <w:rPr>
                <w:rFonts w:eastAsia="Calibri" w:cs="Times New Roman"/>
                <w:lang w:val="sr-Cyrl-RS"/>
              </w:rPr>
              <w:t>Уредбе о ближим условима за израду и одржавање веб презентација органа, у правцу прописивања обавезног садржаја веб презентација</w:t>
            </w:r>
          </w:p>
        </w:tc>
        <w:tc>
          <w:tcPr>
            <w:tcW w:w="3230" w:type="dxa"/>
            <w:tcBorders>
              <w:top w:val="single" w:sz="4" w:space="0" w:color="000000"/>
              <w:left w:val="single" w:sz="4" w:space="0" w:color="000000"/>
              <w:bottom w:val="single" w:sz="4" w:space="0" w:color="000000"/>
              <w:right w:val="single" w:sz="4" w:space="0" w:color="000000"/>
            </w:tcBorders>
          </w:tcPr>
          <w:p w14:paraId="2D5125D2" w14:textId="35EB8720" w:rsidR="00B36D98" w:rsidRPr="00DF32CF" w:rsidRDefault="00B36D98" w:rsidP="00B36D98">
            <w:pPr>
              <w:spacing w:line="240" w:lineRule="auto"/>
              <w:rPr>
                <w:rFonts w:eastAsia="Proxima Nova" w:cs="Times New Roman"/>
                <w:lang w:val="sr-Cyrl-RS"/>
              </w:rPr>
            </w:pPr>
            <w:r w:rsidRPr="00DF32CF">
              <w:rPr>
                <w:rFonts w:eastAsia="Proxima Nova" w:cs="Times New Roman"/>
                <w:lang w:val="sr-Cyrl-RS"/>
              </w:rPr>
              <w:t>Донете измене и допуне Уредбе о ближим условима за израду и одржавање веб презентација органа и објављене у Службеном гласику</w:t>
            </w:r>
          </w:p>
        </w:tc>
        <w:tc>
          <w:tcPr>
            <w:tcW w:w="3150" w:type="dxa"/>
            <w:tcBorders>
              <w:top w:val="single" w:sz="4" w:space="0" w:color="000000"/>
              <w:left w:val="single" w:sz="4" w:space="0" w:color="000000"/>
              <w:bottom w:val="single" w:sz="4" w:space="0" w:color="000000"/>
              <w:right w:val="single" w:sz="4" w:space="0" w:color="000000"/>
            </w:tcBorders>
            <w:vAlign w:val="center"/>
          </w:tcPr>
          <w:p w14:paraId="1D24BCFD" w14:textId="27ABA5E7" w:rsidR="00B36D98" w:rsidRPr="004C071C" w:rsidRDefault="00B36D98" w:rsidP="00B36D98">
            <w:pPr>
              <w:spacing w:after="0" w:line="240" w:lineRule="auto"/>
              <w:jc w:val="center"/>
              <w:rPr>
                <w:rFonts w:eastAsia="Proxima Nova" w:cs="Times New Roman"/>
                <w:b/>
                <w:lang w:val="sr-Cyrl-RS"/>
              </w:rPr>
            </w:pPr>
            <w:r w:rsidRPr="004C071C">
              <w:rPr>
                <w:rFonts w:eastAsia="Proxima Nova" w:cs="Times New Roman"/>
                <w:b/>
                <w:lang w:val="sr-Cyrl-RS"/>
              </w:rPr>
              <w:t>4. квартал 2025</w:t>
            </w:r>
          </w:p>
        </w:tc>
        <w:tc>
          <w:tcPr>
            <w:tcW w:w="4320" w:type="dxa"/>
            <w:tcBorders>
              <w:top w:val="single" w:sz="4" w:space="0" w:color="000000"/>
              <w:left w:val="single" w:sz="4" w:space="0" w:color="000000"/>
              <w:right w:val="single" w:sz="4" w:space="0" w:color="000000"/>
            </w:tcBorders>
            <w:shd w:val="clear" w:color="auto" w:fill="auto"/>
            <w:vAlign w:val="center"/>
          </w:tcPr>
          <w:p w14:paraId="6F6E95BF" w14:textId="77777777" w:rsidR="00B36D98" w:rsidRPr="00135E0E" w:rsidRDefault="00B36D98" w:rsidP="00B36D98">
            <w:pPr>
              <w:spacing w:before="120" w:after="0" w:line="240" w:lineRule="auto"/>
              <w:jc w:val="center"/>
              <w:rPr>
                <w:rFonts w:eastAsia="Proxima Nova" w:cs="Times New Roman"/>
                <w:szCs w:val="24"/>
                <w:lang w:val="en"/>
              </w:rPr>
            </w:pPr>
            <w:r w:rsidRPr="00135E0E">
              <w:rPr>
                <w:rFonts w:eastAsia="Proxima Nova" w:cs="Times New Roman"/>
                <w:szCs w:val="24"/>
                <w:u w:val="single"/>
                <w:lang w:val="sr-Cyrl-RS"/>
              </w:rPr>
              <w:t>Одговорна институција</w:t>
            </w:r>
            <w:r w:rsidRPr="00135E0E">
              <w:rPr>
                <w:rFonts w:eastAsia="Proxima Nova" w:cs="Times New Roman"/>
                <w:szCs w:val="24"/>
                <w:lang w:val="en"/>
              </w:rPr>
              <w:t>:</w:t>
            </w:r>
          </w:p>
          <w:p w14:paraId="0073AE89" w14:textId="77777777" w:rsidR="00B36D98" w:rsidRDefault="00B36D98" w:rsidP="00B36D98">
            <w:pPr>
              <w:widowControl w:val="0"/>
              <w:spacing w:after="0" w:line="240" w:lineRule="auto"/>
              <w:jc w:val="center"/>
              <w:rPr>
                <w:rFonts w:eastAsia="Proxima Nova" w:cs="Times New Roman"/>
                <w:szCs w:val="24"/>
                <w:lang w:val="sr-Cyrl-RS"/>
              </w:rPr>
            </w:pPr>
            <w:r w:rsidRPr="00B36D98">
              <w:rPr>
                <w:rFonts w:eastAsia="Proxima Nova" w:cs="Times New Roman"/>
                <w:szCs w:val="24"/>
                <w:lang w:val="sr-Cyrl-RS"/>
              </w:rPr>
              <w:t xml:space="preserve">МДУЛС </w:t>
            </w:r>
          </w:p>
          <w:p w14:paraId="70FB71D8" w14:textId="77777777" w:rsidR="00B36D98" w:rsidRDefault="00B36D98" w:rsidP="00B36D98">
            <w:pPr>
              <w:widowControl w:val="0"/>
              <w:spacing w:after="0" w:line="240" w:lineRule="auto"/>
              <w:jc w:val="center"/>
              <w:rPr>
                <w:rFonts w:eastAsia="Proxima Nova" w:cs="Times New Roman"/>
                <w:szCs w:val="24"/>
                <w:lang w:val="sr-Cyrl-RS"/>
              </w:rPr>
            </w:pPr>
          </w:p>
          <w:p w14:paraId="794B4E86" w14:textId="77777777" w:rsidR="00B36D98" w:rsidRPr="00135E0E" w:rsidRDefault="00B36D98" w:rsidP="00B36D98">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2572E544" w14:textId="11B7507E" w:rsidR="00B36D98" w:rsidRPr="00135E0E" w:rsidRDefault="00B36D98" w:rsidP="00B36D98">
            <w:pPr>
              <w:spacing w:after="0" w:line="240" w:lineRule="auto"/>
              <w:jc w:val="center"/>
              <w:rPr>
                <w:rFonts w:eastAsia="Proxima Nova" w:cs="Times New Roman"/>
                <w:szCs w:val="24"/>
                <w:u w:val="single"/>
                <w:lang w:val="sr-Cyrl-RS"/>
              </w:rPr>
            </w:pPr>
            <w:r>
              <w:rPr>
                <w:rFonts w:eastAsia="Proxima Nova" w:cs="Times New Roman"/>
                <w:szCs w:val="24"/>
                <w:lang w:val="sr-Cyrl-RS"/>
              </w:rPr>
              <w:t>/</w:t>
            </w:r>
          </w:p>
        </w:tc>
        <w:tc>
          <w:tcPr>
            <w:tcW w:w="1620" w:type="dxa"/>
            <w:tcBorders>
              <w:top w:val="single" w:sz="4" w:space="0" w:color="auto"/>
              <w:left w:val="single" w:sz="4" w:space="0" w:color="000000"/>
              <w:bottom w:val="single" w:sz="4" w:space="0" w:color="000000"/>
              <w:right w:val="single" w:sz="4" w:space="0" w:color="000000"/>
            </w:tcBorders>
            <w:shd w:val="clear" w:color="auto" w:fill="FF0000"/>
            <w:vAlign w:val="center"/>
          </w:tcPr>
          <w:p w14:paraId="43D233C0" w14:textId="66EF0492" w:rsidR="00B36D98" w:rsidRDefault="00B36D98" w:rsidP="00B36D98">
            <w:pPr>
              <w:spacing w:after="0" w:line="240" w:lineRule="auto"/>
              <w:jc w:val="center"/>
              <w:rPr>
                <w:rFonts w:eastAsia="Proxima Nova" w:cs="Times New Roman"/>
                <w:b/>
                <w:szCs w:val="24"/>
                <w:lang w:val="sr-Cyrl-RS"/>
              </w:rPr>
            </w:pPr>
            <w:r>
              <w:rPr>
                <w:rFonts w:eastAsia="Proxima Nova" w:cs="Times New Roman"/>
                <w:b/>
                <w:szCs w:val="24"/>
                <w:lang w:val="sr-Cyrl-RS"/>
              </w:rPr>
              <w:t>Није започето</w:t>
            </w:r>
          </w:p>
        </w:tc>
      </w:tr>
      <w:tr w:rsidR="00B36D98" w:rsidRPr="00263523" w14:paraId="73761510" w14:textId="77777777" w:rsidTr="005E1D95">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29671AA6" w14:textId="77777777" w:rsidR="00B36D98" w:rsidRPr="002F0F29" w:rsidRDefault="00B36D98" w:rsidP="00B36D98">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B36D98" w:rsidRPr="00263523" w14:paraId="10AD419E" w14:textId="77777777" w:rsidTr="005E1D95">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141300F3" w14:textId="77777777" w:rsidR="00B36D98" w:rsidRPr="00135E0E" w:rsidRDefault="00B36D98" w:rsidP="00B36D98">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381820C0" w14:textId="77777777" w:rsidR="00B36D98" w:rsidRPr="002F0F29" w:rsidRDefault="00B36D98" w:rsidP="00B36D98">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B36D98" w:rsidRPr="00F3211A" w14:paraId="59BEE706" w14:textId="77777777" w:rsidTr="005E1D95">
        <w:trPr>
          <w:trHeight w:val="66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tcPr>
          <w:p w14:paraId="61BAF209" w14:textId="4F05B450" w:rsidR="00B36D98" w:rsidRPr="001B5485" w:rsidRDefault="00B36D98" w:rsidP="005E1D95">
            <w:pPr>
              <w:spacing w:after="0" w:line="240" w:lineRule="auto"/>
              <w:jc w:val="both"/>
              <w:rPr>
                <w:rFonts w:cs="Times New Roman"/>
                <w:szCs w:val="24"/>
                <w:lang w:val="sr-Latn-RS"/>
              </w:rPr>
            </w:pPr>
            <w:r w:rsidRPr="00694974">
              <w:rPr>
                <w:rFonts w:eastAsia="Proxima Nova" w:cs="Times New Roman"/>
                <w:b/>
                <w:szCs w:val="24"/>
                <w:lang w:val="sr-Cyrl-RS"/>
              </w:rPr>
              <w:t xml:space="preserve">Припремљено је </w:t>
            </w:r>
            <w:r>
              <w:rPr>
                <w:rFonts w:eastAsia="Proxima Nova" w:cs="Times New Roman"/>
                <w:b/>
                <w:szCs w:val="24"/>
                <w:lang w:val="sr-Cyrl-RS"/>
              </w:rPr>
              <w:t xml:space="preserve">почетно </w:t>
            </w:r>
            <w:r w:rsidRPr="00694974">
              <w:rPr>
                <w:rFonts w:eastAsia="Proxima Nova" w:cs="Times New Roman"/>
                <w:b/>
                <w:szCs w:val="24"/>
                <w:lang w:val="sr-Cyrl-RS"/>
              </w:rPr>
              <w:t>мапирање садржаја и свих врста информација које су органи дужни да објављују на веб страницама у складу са важећом регулативом</w:t>
            </w:r>
            <w:r w:rsidRPr="00694974">
              <w:rPr>
                <w:rFonts w:eastAsia="Proxima Nova" w:cs="Times New Roman"/>
                <w:szCs w:val="24"/>
                <w:lang w:val="sr-Cyrl-RS"/>
              </w:rPr>
              <w:t xml:space="preserve"> на узорку од 52 закона и 110 подзаконских аката који су у примени (</w:t>
            </w:r>
            <w:r w:rsidRPr="00B96CBA">
              <w:rPr>
                <w:rFonts w:eastAsia="Proxima Nova" w:cs="Times New Roman"/>
                <w:i/>
                <w:szCs w:val="24"/>
                <w:lang w:val="sr-Cyrl-RS"/>
              </w:rPr>
              <w:t>активност 1</w:t>
            </w:r>
            <w:r>
              <w:rPr>
                <w:rFonts w:eastAsia="Proxima Nova" w:cs="Times New Roman"/>
                <w:szCs w:val="24"/>
                <w:lang w:val="sr-Cyrl-RS"/>
              </w:rPr>
              <w:t xml:space="preserve">). </w:t>
            </w:r>
            <w:r w:rsidRPr="00694974">
              <w:rPr>
                <w:rFonts w:eastAsia="Proxima Nova" w:cs="Times New Roman"/>
                <w:szCs w:val="24"/>
                <w:lang w:val="sr-Cyrl-RS"/>
              </w:rPr>
              <w:t>Када је у питању рад на изменама Уредбе о ближим условима за израду и одржавање веб презентација органа, у јуну 2024. године формирана</w:t>
            </w:r>
            <w:r>
              <w:rPr>
                <w:rFonts w:eastAsia="Proxima Nova" w:cs="Times New Roman"/>
                <w:szCs w:val="24"/>
                <w:lang w:val="sr-Cyrl-RS"/>
              </w:rPr>
              <w:t xml:space="preserve"> је</w:t>
            </w:r>
            <w:r w:rsidRPr="00694974">
              <w:rPr>
                <w:rFonts w:eastAsia="Proxima Nova" w:cs="Times New Roman"/>
                <w:szCs w:val="24"/>
                <w:lang w:val="sr-Cyrl-RS"/>
              </w:rPr>
              <w:t xml:space="preserve"> радна група која </w:t>
            </w:r>
            <w:r>
              <w:rPr>
                <w:rFonts w:eastAsia="Proxima Nova" w:cs="Times New Roman"/>
                <w:szCs w:val="24"/>
                <w:lang w:val="sr-Cyrl-RS"/>
              </w:rPr>
              <w:t xml:space="preserve">је </w:t>
            </w:r>
            <w:r w:rsidRPr="00694974">
              <w:rPr>
                <w:rFonts w:eastAsia="Proxima Nova" w:cs="Times New Roman"/>
                <w:szCs w:val="24"/>
                <w:lang w:val="sr-Cyrl-RS"/>
              </w:rPr>
              <w:t>има</w:t>
            </w:r>
            <w:r>
              <w:rPr>
                <w:rFonts w:eastAsia="Proxima Nova" w:cs="Times New Roman"/>
                <w:szCs w:val="24"/>
                <w:lang w:val="sr-Cyrl-RS"/>
              </w:rPr>
              <w:t>ла</w:t>
            </w:r>
            <w:r w:rsidRPr="00694974">
              <w:rPr>
                <w:rFonts w:eastAsia="Proxima Nova" w:cs="Times New Roman"/>
                <w:szCs w:val="24"/>
                <w:lang w:val="sr-Cyrl-RS"/>
              </w:rPr>
              <w:t xml:space="preserve"> задатак да изради Нацрт закона о изменама и допунама Закона о електронској управи, чији је наведена уредба подзаконски акт. </w:t>
            </w:r>
            <w:r>
              <w:rPr>
                <w:rFonts w:eastAsia="Proxima Nova" w:cs="Times New Roman"/>
                <w:szCs w:val="24"/>
                <w:lang w:val="sr-Cyrl-RS"/>
              </w:rPr>
              <w:t>Имајући у виду да је</w:t>
            </w:r>
            <w:r w:rsidRPr="00DF32CF">
              <w:rPr>
                <w:rFonts w:eastAsia="Proxima Nova" w:cs="Times New Roman"/>
                <w:lang w:val="sr-Cyrl-RS"/>
              </w:rPr>
              <w:t xml:space="preserve"> измена</w:t>
            </w:r>
            <w:r>
              <w:rPr>
                <w:rFonts w:eastAsia="Proxima Nova" w:cs="Times New Roman"/>
                <w:lang w:val="sr-Cyrl-RS"/>
              </w:rPr>
              <w:t>ма</w:t>
            </w:r>
            <w:r w:rsidRPr="00DF32CF">
              <w:rPr>
                <w:rFonts w:eastAsia="Proxima Nova" w:cs="Times New Roman"/>
                <w:lang w:val="sr-Cyrl-RS"/>
              </w:rPr>
              <w:t xml:space="preserve"> и допуна</w:t>
            </w:r>
            <w:r>
              <w:rPr>
                <w:rFonts w:eastAsia="Proxima Nova" w:cs="Times New Roman"/>
                <w:lang w:val="sr-Cyrl-RS"/>
              </w:rPr>
              <w:t>ма</w:t>
            </w:r>
            <w:r w:rsidRPr="00DF32CF">
              <w:rPr>
                <w:rFonts w:eastAsia="Proxima Nova" w:cs="Times New Roman"/>
                <w:lang w:val="sr-Cyrl-RS"/>
              </w:rPr>
              <w:t xml:space="preserve"> </w:t>
            </w:r>
            <w:r w:rsidRPr="00DF32CF">
              <w:rPr>
                <w:rFonts w:eastAsia="Calibri" w:cs="Times New Roman"/>
                <w:lang w:val="sr-Cyrl-RS"/>
              </w:rPr>
              <w:t>Уредбе о ближим условима за израду и одржавање веб презентација органа</w:t>
            </w:r>
            <w:r>
              <w:rPr>
                <w:rFonts w:eastAsia="Calibri" w:cs="Times New Roman"/>
                <w:lang w:val="sr-Cyrl-RS"/>
              </w:rPr>
              <w:t xml:space="preserve"> могуће приступити тек </w:t>
            </w:r>
            <w:r>
              <w:rPr>
                <w:rFonts w:eastAsia="Proxima Nova" w:cs="Times New Roman"/>
                <w:szCs w:val="24"/>
                <w:lang w:val="sr-Cyrl-RS"/>
              </w:rPr>
              <w:t>н</w:t>
            </w:r>
            <w:r w:rsidRPr="00694974">
              <w:rPr>
                <w:rFonts w:eastAsia="Proxima Nova" w:cs="Times New Roman"/>
                <w:szCs w:val="24"/>
                <w:lang w:val="sr-Cyrl-RS"/>
              </w:rPr>
              <w:t xml:space="preserve">акон доношења измена предметног закона које се очекује </w:t>
            </w:r>
            <w:r>
              <w:rPr>
                <w:rFonts w:eastAsia="Proxima Nova" w:cs="Times New Roman"/>
                <w:szCs w:val="24"/>
                <w:lang w:val="sr-Cyrl-RS"/>
              </w:rPr>
              <w:t>у 2026</w:t>
            </w:r>
            <w:r w:rsidRPr="00694974">
              <w:rPr>
                <w:rFonts w:eastAsia="Proxima Nova" w:cs="Times New Roman"/>
                <w:szCs w:val="24"/>
                <w:lang w:val="sr-Cyrl-RS"/>
              </w:rPr>
              <w:t>. годин</w:t>
            </w:r>
            <w:r>
              <w:rPr>
                <w:rFonts w:eastAsia="Proxima Nova" w:cs="Times New Roman"/>
                <w:szCs w:val="24"/>
                <w:lang w:val="sr-Cyrl-RS"/>
              </w:rPr>
              <w:t>и</w:t>
            </w:r>
            <w:r w:rsidR="005E1D95">
              <w:rPr>
                <w:rFonts w:eastAsia="Proxima Nova" w:cs="Times New Roman"/>
                <w:szCs w:val="24"/>
                <w:lang w:val="sr-Cyrl-RS"/>
              </w:rPr>
              <w:t>, Р</w:t>
            </w:r>
            <w:r w:rsidRPr="00694974">
              <w:rPr>
                <w:rFonts w:eastAsia="Proxima Nova" w:cs="Times New Roman"/>
                <w:szCs w:val="24"/>
                <w:lang w:val="sr-Cyrl-RS"/>
              </w:rPr>
              <w:t xml:space="preserve">адна група </w:t>
            </w:r>
            <w:r w:rsidR="008F5F73">
              <w:rPr>
                <w:rFonts w:eastAsia="Proxima Nova" w:cs="Times New Roman"/>
                <w:szCs w:val="24"/>
                <w:lang w:val="sr-Cyrl-RS"/>
              </w:rPr>
              <w:t xml:space="preserve">ће </w:t>
            </w:r>
            <w:r w:rsidR="008F5F73" w:rsidRPr="008F5F73">
              <w:rPr>
                <w:rFonts w:eastAsia="Proxima Nova" w:cs="Times New Roman"/>
                <w:b/>
                <w:szCs w:val="24"/>
                <w:lang w:val="sr-Cyrl-RS"/>
              </w:rPr>
              <w:t>након доношења измена З</w:t>
            </w:r>
            <w:r w:rsidRPr="008F5F73">
              <w:rPr>
                <w:rFonts w:eastAsia="Proxima Nova" w:cs="Times New Roman"/>
                <w:b/>
                <w:szCs w:val="24"/>
                <w:lang w:val="sr-Cyrl-RS"/>
              </w:rPr>
              <w:t xml:space="preserve">акона наставити рад на изради подзаконских аката, укључујући и </w:t>
            </w:r>
            <w:r w:rsidR="005E1D95" w:rsidRPr="008F5F73">
              <w:rPr>
                <w:rFonts w:eastAsia="Proxima Nova" w:cs="Times New Roman"/>
                <w:b/>
                <w:szCs w:val="24"/>
                <w:lang w:val="sr-Cyrl-RS"/>
              </w:rPr>
              <w:t>предметну</w:t>
            </w:r>
            <w:r w:rsidRPr="008F5F73">
              <w:rPr>
                <w:rFonts w:eastAsia="Proxima Nova" w:cs="Times New Roman"/>
                <w:b/>
                <w:szCs w:val="24"/>
                <w:lang w:val="sr-Cyrl-RS"/>
              </w:rPr>
              <w:t xml:space="preserve"> уредбу</w:t>
            </w:r>
            <w:r w:rsidRPr="00694974">
              <w:rPr>
                <w:rFonts w:eastAsia="Proxima Nova" w:cs="Times New Roman"/>
                <w:szCs w:val="24"/>
                <w:lang w:val="sr-Cyrl-RS"/>
              </w:rPr>
              <w:t xml:space="preserve"> (</w:t>
            </w:r>
            <w:r w:rsidRPr="00694974">
              <w:rPr>
                <w:rFonts w:eastAsia="Proxima Nova" w:cs="Times New Roman"/>
                <w:i/>
                <w:szCs w:val="24"/>
                <w:lang w:val="sr-Cyrl-RS"/>
              </w:rPr>
              <w:t>активност 2. и 3</w:t>
            </w:r>
            <w:r w:rsidRPr="00694974">
              <w:rPr>
                <w:rFonts w:eastAsia="Proxima Nova" w:cs="Times New Roman"/>
                <w:szCs w:val="24"/>
                <w:lang w:val="sr-Cyrl-RS"/>
              </w:rPr>
              <w:t>).</w:t>
            </w:r>
            <w:r w:rsidR="005E1D95">
              <w:rPr>
                <w:rFonts w:eastAsia="Proxima Nova" w:cs="Times New Roman"/>
                <w:szCs w:val="24"/>
                <w:lang w:val="sr-Cyrl-RS"/>
              </w:rPr>
              <w:t xml:space="preserve"> Другим речима, у спровођењу ове обавезе присутно је значајно кашњење до којег је </w:t>
            </w:r>
            <w:r w:rsidR="005E1D95">
              <w:rPr>
                <w:rFonts w:eastAsia="Proxima Nova" w:cs="Times New Roman"/>
                <w:szCs w:val="24"/>
                <w:lang w:val="sr-Cyrl-RS"/>
              </w:rPr>
              <w:lastRenderedPageBreak/>
              <w:t>дошло услед чињенице да измене и допуне Закона о електронској управи, које представљају предуслов за рад на изменама Уредбе, нису донете у првобитно планираним роковима.</w:t>
            </w:r>
          </w:p>
        </w:tc>
        <w:tc>
          <w:tcPr>
            <w:tcW w:w="1620" w:type="dxa"/>
            <w:tcBorders>
              <w:top w:val="single" w:sz="4" w:space="0" w:color="auto"/>
              <w:left w:val="single" w:sz="4" w:space="0" w:color="000000"/>
              <w:bottom w:val="single" w:sz="4" w:space="0" w:color="000000"/>
              <w:right w:val="single" w:sz="4" w:space="0" w:color="000000"/>
            </w:tcBorders>
            <w:shd w:val="clear" w:color="auto" w:fill="F7CD9D" w:themeFill="accent1" w:themeFillTint="66"/>
            <w:vAlign w:val="center"/>
          </w:tcPr>
          <w:p w14:paraId="4BB823EF" w14:textId="77777777" w:rsidR="00B36D98" w:rsidRPr="009F1591" w:rsidRDefault="00B36D98" w:rsidP="00B36D98">
            <w:pPr>
              <w:spacing w:after="0" w:line="240" w:lineRule="auto"/>
              <w:jc w:val="center"/>
              <w:rPr>
                <w:rFonts w:eastAsia="Proxima Nova" w:cs="Times New Roman"/>
                <w:szCs w:val="24"/>
                <w:lang w:val="sr-Cyrl-RS"/>
              </w:rPr>
            </w:pPr>
            <w:r w:rsidRPr="009F1591">
              <w:rPr>
                <w:rFonts w:eastAsia="Proxima Nova" w:cs="Times New Roman"/>
                <w:b/>
                <w:szCs w:val="24"/>
                <w:lang w:val="sr-Cyrl-RS"/>
              </w:rPr>
              <w:lastRenderedPageBreak/>
              <w:t>Ограничени напредак</w:t>
            </w:r>
            <w:r w:rsidRPr="009F1591">
              <w:rPr>
                <w:rFonts w:eastAsia="Proxima Nova" w:cs="Times New Roman"/>
                <w:szCs w:val="24"/>
                <w:lang w:val="sr-Cyrl-RS"/>
              </w:rPr>
              <w:t>,</w:t>
            </w:r>
          </w:p>
          <w:p w14:paraId="5BE4207B" w14:textId="724767CE" w:rsidR="00B36D98" w:rsidRPr="002F0F29" w:rsidRDefault="00B36D98" w:rsidP="00B36D98">
            <w:pPr>
              <w:spacing w:after="0" w:line="240" w:lineRule="auto"/>
              <w:jc w:val="center"/>
              <w:rPr>
                <w:rFonts w:eastAsia="Proxima Nova" w:cs="Times New Roman"/>
                <w:b/>
                <w:szCs w:val="24"/>
                <w:lang w:val="sr-Cyrl-RS"/>
              </w:rPr>
            </w:pPr>
            <w:r w:rsidRPr="009F1591">
              <w:rPr>
                <w:rFonts w:eastAsia="Proxima Nova" w:cs="Times New Roman"/>
                <w:szCs w:val="24"/>
                <w:lang w:val="sr-Cyrl-RS"/>
              </w:rPr>
              <w:t>уз значајно кашњење</w:t>
            </w:r>
          </w:p>
        </w:tc>
      </w:tr>
    </w:tbl>
    <w:p w14:paraId="7CD624DC" w14:textId="34F1C588" w:rsidR="00C94BC6" w:rsidRDefault="00C94BC6" w:rsidP="005E1D95">
      <w:pPr>
        <w:tabs>
          <w:tab w:val="left" w:pos="-2977"/>
        </w:tabs>
        <w:spacing w:after="0" w:line="240" w:lineRule="auto"/>
        <w:jc w:val="both"/>
        <w:rPr>
          <w:rFonts w:eastAsia="Times New Roman" w:cs="Times New Roman"/>
          <w:b/>
          <w:szCs w:val="24"/>
          <w:u w:val="single"/>
          <w:lang w:val="sr-Cyrl-RS"/>
        </w:rPr>
      </w:pP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5E1D95" w:rsidRPr="00F3211A" w14:paraId="373BECD4"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29DDA627" w14:textId="667F7DEA" w:rsidR="005E1D95" w:rsidRDefault="005E1D95" w:rsidP="00DE6231">
            <w:pPr>
              <w:pStyle w:val="Heading3"/>
            </w:pPr>
            <w:r w:rsidRPr="005E1D95">
              <w:t>ОБАВЕЗА 6. УНАПРЕЂЕЊЕ ТРАНСПАРЕНТНОСТИ РАДА ВЛАДЕ РЕПУБЛИКЕ СРБИЈЕ</w:t>
            </w:r>
          </w:p>
        </w:tc>
      </w:tr>
      <w:tr w:rsidR="005E1D95" w:rsidRPr="00263523" w14:paraId="4506246F"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0F93F82" w14:textId="77777777" w:rsidR="005E1D95" w:rsidRDefault="005E1D95" w:rsidP="005E1D95">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5E1D95" w:rsidRPr="00F3211A" w14:paraId="2D0286CF"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7B097BC" w14:textId="77777777" w:rsidR="005E1D95" w:rsidRPr="00263523" w:rsidRDefault="005E1D95" w:rsidP="005E1D95">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6CB9BFDE" w14:textId="09FA9C22" w:rsidR="005E1D95" w:rsidRPr="00263523" w:rsidRDefault="005E1D95" w:rsidP="005E1D95">
            <w:pPr>
              <w:spacing w:after="60" w:line="240" w:lineRule="auto"/>
              <w:jc w:val="both"/>
              <w:rPr>
                <w:rFonts w:eastAsia="Proxima Nova" w:cs="Times New Roman"/>
                <w:szCs w:val="24"/>
                <w:lang w:val="sr-Cyrl-RS"/>
              </w:rPr>
            </w:pPr>
            <w:r w:rsidRPr="005E1D95">
              <w:rPr>
                <w:rFonts w:eastAsia="Calibri" w:cs="Times New Roman"/>
                <w:lang w:val="sr-Cyrl-RS"/>
              </w:rPr>
              <w:t>Током прве две године имплементације Акционог плана, обавеза подразумева израду и разматрање налаза свеобухватне компаративне анализе о различитим елементима јавности рада влада у региону и одабраним државама-чланицама Европске уније, примарно у погледу начина и обима у којем се објављују акта/документа настала у оквиру процеса одлучивања. Наведена анализа послужила би као основ за евентуално предузимање даљих конкретних активности у правцу унапређења транспарентности рада Владе Републике Србије, које би биле дефинисане приликом обавезне ревизије овог акционог плана.</w:t>
            </w:r>
          </w:p>
        </w:tc>
      </w:tr>
      <w:tr w:rsidR="005E1D95" w:rsidRPr="00263523" w14:paraId="4159DED3"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54FA810C" w14:textId="77777777" w:rsidR="005E1D95" w:rsidRPr="00263523" w:rsidRDefault="005E1D95" w:rsidP="005E1D95">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29359F00" w14:textId="40A9865D" w:rsidR="005E1D95" w:rsidRPr="001D36AE" w:rsidRDefault="005E1D95" w:rsidP="005E1D95">
            <w:pPr>
              <w:spacing w:before="60" w:after="60" w:line="240" w:lineRule="auto"/>
              <w:jc w:val="center"/>
              <w:rPr>
                <w:rFonts w:eastAsia="Proxima Nova" w:cs="Times New Roman"/>
                <w:szCs w:val="24"/>
                <w:lang w:val="sr-Cyrl-RS"/>
              </w:rPr>
            </w:pPr>
            <w:r w:rsidRPr="005E1D95">
              <w:rPr>
                <w:rFonts w:eastAsia="Proxima Nova" w:cs="Times New Roman"/>
                <w:szCs w:val="24"/>
                <w:lang w:val="sr-Cyrl-RS"/>
              </w:rPr>
              <w:t>ГС</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9217D39" w14:textId="77777777" w:rsidR="005E1D95" w:rsidRDefault="005E1D95" w:rsidP="005E1D95">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4" w:space="0" w:color="000000"/>
              <w:left w:val="single" w:sz="4" w:space="0" w:color="000000"/>
              <w:bottom w:val="single" w:sz="4" w:space="0" w:color="000000"/>
              <w:right w:val="single" w:sz="4" w:space="0" w:color="000000"/>
            </w:tcBorders>
            <w:vAlign w:val="center"/>
          </w:tcPr>
          <w:p w14:paraId="64CDAC5A" w14:textId="52F20164" w:rsidR="005E1D95" w:rsidRDefault="005E1D95" w:rsidP="005E1D95">
            <w:pPr>
              <w:spacing w:before="60" w:after="60" w:line="240" w:lineRule="auto"/>
              <w:jc w:val="center"/>
              <w:rPr>
                <w:rFonts w:eastAsia="Proxima Nova" w:cs="Times New Roman"/>
                <w:szCs w:val="24"/>
                <w:lang w:val="sr-Cyrl-RS"/>
              </w:rPr>
            </w:pPr>
            <w:r>
              <w:rPr>
                <w:rFonts w:eastAsia="Proxima Nova" w:cs="Times New Roman"/>
                <w:szCs w:val="24"/>
                <w:lang w:val="sr-Cyrl-RS"/>
              </w:rPr>
              <w:t>РСЗ</w:t>
            </w:r>
          </w:p>
        </w:tc>
      </w:tr>
      <w:tr w:rsidR="005E1D95" w:rsidRPr="00263523" w14:paraId="5937C187"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FC60E3C" w14:textId="77777777" w:rsidR="005E1D95" w:rsidRPr="00263523" w:rsidRDefault="005E1D95" w:rsidP="005E1D95">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5C1CD582" w14:textId="5AB8BBE6" w:rsidR="005E1D95" w:rsidRPr="004C071C" w:rsidRDefault="005E1D95" w:rsidP="005E1D95">
            <w:pPr>
              <w:spacing w:after="0" w:line="240" w:lineRule="auto"/>
              <w:jc w:val="center"/>
              <w:rPr>
                <w:rFonts w:eastAsia="Proxima Nova" w:cs="Times New Roman"/>
                <w:b/>
                <w:szCs w:val="24"/>
                <w:lang w:val="sr-Cyrl-RS"/>
              </w:rPr>
            </w:pPr>
            <w:r w:rsidRPr="004C071C">
              <w:rPr>
                <w:rFonts w:eastAsia="Proxima Nova" w:cs="Times New Roman"/>
                <w:b/>
                <w:lang w:val="sr-Cyrl-RS"/>
              </w:rPr>
              <w:t>2. квартал 2024 – 2. квартал 2025. године</w:t>
            </w:r>
          </w:p>
        </w:tc>
      </w:tr>
      <w:tr w:rsidR="005E1D95" w:rsidRPr="00263523" w14:paraId="586D7789" w14:textId="77777777" w:rsidTr="00223AB4">
        <w:trPr>
          <w:trHeight w:val="377"/>
          <w:jc w:val="center"/>
        </w:trPr>
        <w:tc>
          <w:tcPr>
            <w:tcW w:w="2525"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4B08480F" w14:textId="77777777" w:rsidR="005E1D95" w:rsidRPr="00263523" w:rsidRDefault="005E1D95"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17C1567F" w14:textId="77777777" w:rsidR="005E1D95" w:rsidRPr="00263523" w:rsidRDefault="005E1D95" w:rsidP="005E1D95">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6F2000F4" w14:textId="77777777" w:rsidR="005E1D95" w:rsidRPr="00263523" w:rsidRDefault="005E1D95"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39D18109" w14:textId="77777777" w:rsidR="005E1D95" w:rsidRPr="00263523" w:rsidRDefault="005E1D95" w:rsidP="005E1D95">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354FFB6E" w14:textId="77777777" w:rsidR="005E1D95" w:rsidRPr="004D0256" w:rsidRDefault="005E1D95" w:rsidP="005E1D95">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5E1D95" w:rsidRPr="00263523" w14:paraId="5BE98FFC" w14:textId="77777777" w:rsidTr="00223AB4">
        <w:trPr>
          <w:trHeight w:val="660"/>
          <w:jc w:val="center"/>
        </w:trPr>
        <w:tc>
          <w:tcPr>
            <w:tcW w:w="2525" w:type="dxa"/>
            <w:tcBorders>
              <w:top w:val="single" w:sz="4" w:space="0" w:color="auto"/>
              <w:left w:val="single" w:sz="4" w:space="0" w:color="auto"/>
              <w:bottom w:val="single" w:sz="4" w:space="0" w:color="auto"/>
              <w:right w:val="single" w:sz="4" w:space="0" w:color="auto"/>
            </w:tcBorders>
          </w:tcPr>
          <w:p w14:paraId="7A8FB508" w14:textId="6496E3DE" w:rsidR="005E1D95" w:rsidRPr="00263523" w:rsidRDefault="005E1D95" w:rsidP="005E1D95">
            <w:pPr>
              <w:spacing w:after="0" w:line="240" w:lineRule="auto"/>
              <w:rPr>
                <w:rFonts w:eastAsia="Proxima Nova" w:cs="Times New Roman"/>
                <w:szCs w:val="24"/>
                <w:lang w:val="sr-Cyrl-RS"/>
              </w:rPr>
            </w:pPr>
            <w:r w:rsidRPr="00360BAC">
              <w:rPr>
                <w:rFonts w:eastAsia="Proxima Nova" w:cs="Times New Roman"/>
                <w:lang w:val="sr-Cyrl-RS"/>
              </w:rPr>
              <w:t>1. Израда</w:t>
            </w:r>
            <w:r w:rsidRPr="00360BAC">
              <w:rPr>
                <w:rFonts w:eastAsia="Proxima Nova" w:cs="Times New Roman"/>
                <w:lang w:val="en"/>
              </w:rPr>
              <w:t xml:space="preserve"> компаративне анализе</w:t>
            </w:r>
            <w:r w:rsidRPr="00360BAC">
              <w:rPr>
                <w:rFonts w:eastAsia="Proxima Nova" w:cs="Times New Roman"/>
                <w:lang w:val="sr-Cyrl-RS"/>
              </w:rPr>
              <w:t xml:space="preserve"> о стандардима и механизмима за обезбеђивање јавности рада Владе, са препорукама за унапређење</w:t>
            </w:r>
          </w:p>
        </w:tc>
        <w:tc>
          <w:tcPr>
            <w:tcW w:w="3230" w:type="dxa"/>
            <w:tcBorders>
              <w:top w:val="single" w:sz="4" w:space="0" w:color="auto"/>
              <w:left w:val="single" w:sz="4" w:space="0" w:color="auto"/>
              <w:bottom w:val="single" w:sz="4" w:space="0" w:color="auto"/>
              <w:right w:val="single" w:sz="4" w:space="0" w:color="auto"/>
            </w:tcBorders>
          </w:tcPr>
          <w:p w14:paraId="7620F42E" w14:textId="106F2D91" w:rsidR="005E1D95" w:rsidRPr="00263523" w:rsidRDefault="005E1D95" w:rsidP="005E1D95">
            <w:pPr>
              <w:spacing w:after="160" w:line="240" w:lineRule="auto"/>
              <w:rPr>
                <w:rFonts w:eastAsia="Proxima Nova" w:cs="Times New Roman"/>
                <w:szCs w:val="24"/>
                <w:lang w:val="sr-Cyrl-RS"/>
              </w:rPr>
            </w:pPr>
            <w:r w:rsidRPr="00360BAC">
              <w:rPr>
                <w:rFonts w:eastAsia="Proxima Nova" w:cs="Times New Roman"/>
                <w:lang w:val="sr-Cyrl-RS"/>
              </w:rPr>
              <w:t>Израђена компаративна анализа о стандардима и механизмима за обезбеђивање јавности рада Владе, са препорукама за унапређење</w:t>
            </w:r>
          </w:p>
        </w:tc>
        <w:tc>
          <w:tcPr>
            <w:tcW w:w="3150" w:type="dxa"/>
            <w:tcBorders>
              <w:top w:val="single" w:sz="4" w:space="0" w:color="auto"/>
              <w:left w:val="single" w:sz="4" w:space="0" w:color="auto"/>
              <w:bottom w:val="single" w:sz="4" w:space="0" w:color="auto"/>
              <w:right w:val="single" w:sz="4" w:space="0" w:color="auto"/>
            </w:tcBorders>
            <w:vAlign w:val="center"/>
          </w:tcPr>
          <w:p w14:paraId="694487B6" w14:textId="24A20FDB" w:rsidR="005E1D95" w:rsidRPr="004C071C" w:rsidRDefault="005E1D95" w:rsidP="005E1D95">
            <w:pPr>
              <w:spacing w:after="0" w:line="240" w:lineRule="auto"/>
              <w:jc w:val="center"/>
              <w:rPr>
                <w:rFonts w:eastAsia="Proxima Nova" w:cs="Times New Roman"/>
                <w:b/>
                <w:szCs w:val="24"/>
                <w:lang w:val="sr-Cyrl-RS"/>
              </w:rPr>
            </w:pPr>
            <w:r w:rsidRPr="004C071C">
              <w:rPr>
                <w:rFonts w:eastAsia="Proxima Nova" w:cs="Times New Roman"/>
                <w:b/>
                <w:lang w:val="sr-Cyrl-RS"/>
              </w:rPr>
              <w:t>1. квартал 2025. године</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5174CD4" w14:textId="77777777" w:rsidR="005E1D95" w:rsidRPr="00F3211A" w:rsidRDefault="005E1D95" w:rsidP="005E1D95">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79DA1ED0" w14:textId="3845C3F8" w:rsidR="005E1D95" w:rsidRDefault="005E1D95" w:rsidP="005E1D95">
            <w:pPr>
              <w:widowControl w:val="0"/>
              <w:spacing w:after="0" w:line="240" w:lineRule="auto"/>
              <w:jc w:val="center"/>
              <w:rPr>
                <w:rFonts w:eastAsia="Proxima Nova" w:cs="Times New Roman"/>
                <w:szCs w:val="24"/>
                <w:lang w:val="sr-Cyrl-RS"/>
              </w:rPr>
            </w:pPr>
            <w:r w:rsidRPr="005E1D95">
              <w:rPr>
                <w:rFonts w:eastAsia="Proxima Nova" w:cs="Times New Roman"/>
                <w:szCs w:val="24"/>
                <w:lang w:val="sr-Cyrl-RS"/>
              </w:rPr>
              <w:t xml:space="preserve">ГС </w:t>
            </w:r>
          </w:p>
          <w:p w14:paraId="677BD7A3" w14:textId="77777777" w:rsidR="005E1D95" w:rsidRDefault="005E1D95" w:rsidP="005E1D95">
            <w:pPr>
              <w:widowControl w:val="0"/>
              <w:spacing w:after="0" w:line="240" w:lineRule="auto"/>
              <w:jc w:val="center"/>
              <w:rPr>
                <w:rFonts w:eastAsia="Proxima Nova" w:cs="Times New Roman"/>
                <w:szCs w:val="24"/>
                <w:lang w:val="sr-Cyrl-RS"/>
              </w:rPr>
            </w:pPr>
          </w:p>
          <w:p w14:paraId="3FDD1609" w14:textId="77777777" w:rsidR="005E1D95" w:rsidRPr="00F3211A" w:rsidRDefault="005E1D95" w:rsidP="005E1D95">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1FA33681" w14:textId="7122191A" w:rsidR="005E1D95" w:rsidRPr="00F3211A" w:rsidRDefault="005E1D95" w:rsidP="005E1D95">
            <w:pPr>
              <w:spacing w:after="0" w:line="240" w:lineRule="auto"/>
              <w:jc w:val="center"/>
              <w:rPr>
                <w:rFonts w:eastAsia="Proxima Nova" w:cs="Times New Roman"/>
                <w:szCs w:val="24"/>
                <w:lang w:val="sr-Cyrl-RS"/>
              </w:rPr>
            </w:pPr>
            <w:r>
              <w:rPr>
                <w:rFonts w:eastAsia="Proxima Nova" w:cs="Times New Roman"/>
                <w:szCs w:val="24"/>
                <w:lang w:val="sr-Cyrl-RS"/>
              </w:rPr>
              <w:t>РСЗ</w:t>
            </w:r>
          </w:p>
        </w:tc>
        <w:tc>
          <w:tcPr>
            <w:tcW w:w="1620" w:type="dxa"/>
            <w:tcBorders>
              <w:top w:val="single" w:sz="4" w:space="0" w:color="auto"/>
              <w:left w:val="single" w:sz="4" w:space="0" w:color="auto"/>
              <w:bottom w:val="single" w:sz="4" w:space="0" w:color="auto"/>
              <w:right w:val="single" w:sz="4" w:space="0" w:color="auto"/>
            </w:tcBorders>
            <w:shd w:val="clear" w:color="auto" w:fill="7EA8CA" w:themeFill="background2" w:themeFillShade="BF"/>
            <w:vAlign w:val="center"/>
          </w:tcPr>
          <w:p w14:paraId="536EC788" w14:textId="27E2BC2D" w:rsidR="005E1D95" w:rsidRPr="00B36D98" w:rsidRDefault="005E1D95" w:rsidP="005E1D95">
            <w:pPr>
              <w:spacing w:after="0" w:line="240" w:lineRule="auto"/>
              <w:jc w:val="center"/>
              <w:rPr>
                <w:rFonts w:eastAsia="Proxima Nova" w:cs="Times New Roman"/>
                <w:szCs w:val="24"/>
                <w:lang w:val="sr-Cyrl-RS"/>
              </w:rPr>
            </w:pPr>
            <w:r>
              <w:rPr>
                <w:rFonts w:eastAsia="Proxima Nova" w:cs="Times New Roman"/>
                <w:b/>
                <w:szCs w:val="24"/>
                <w:lang w:val="sr-Cyrl-RS"/>
              </w:rPr>
              <w:t>У потпуности</w:t>
            </w:r>
          </w:p>
        </w:tc>
      </w:tr>
      <w:tr w:rsidR="005E1D95" w:rsidRPr="00F3211A" w14:paraId="25C379F1" w14:textId="77777777" w:rsidTr="00223AB4">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2A459FBF" w14:textId="22F28F60" w:rsidR="005E1D95" w:rsidRPr="00263523" w:rsidRDefault="005E1D95" w:rsidP="005E1D95">
            <w:pPr>
              <w:spacing w:after="0" w:line="240" w:lineRule="auto"/>
              <w:rPr>
                <w:rFonts w:eastAsia="Proxima Nova" w:cs="Times New Roman"/>
                <w:szCs w:val="24"/>
                <w:lang w:val="sr-Cyrl-RS"/>
              </w:rPr>
            </w:pPr>
            <w:r w:rsidRPr="00360BAC">
              <w:rPr>
                <w:rFonts w:eastAsia="Proxima Nova" w:cs="Times New Roman"/>
                <w:lang w:val="sr-Cyrl-RS"/>
              </w:rPr>
              <w:t xml:space="preserve">2. Разматрање налаза спроведене анализе и дефинисање конкретних активности, у складу </w:t>
            </w:r>
            <w:r w:rsidRPr="00360BAC">
              <w:rPr>
                <w:rFonts w:eastAsia="Proxima Nova" w:cs="Times New Roman"/>
                <w:lang w:val="sr-Cyrl-RS"/>
              </w:rPr>
              <w:lastRenderedPageBreak/>
              <w:t>са прихваћеним препорукама</w:t>
            </w:r>
          </w:p>
        </w:tc>
        <w:tc>
          <w:tcPr>
            <w:tcW w:w="3230" w:type="dxa"/>
            <w:tcBorders>
              <w:top w:val="single" w:sz="4" w:space="0" w:color="auto"/>
              <w:left w:val="single" w:sz="4" w:space="0" w:color="auto"/>
              <w:bottom w:val="single" w:sz="4" w:space="0" w:color="auto"/>
              <w:right w:val="single" w:sz="4" w:space="0" w:color="auto"/>
            </w:tcBorders>
          </w:tcPr>
          <w:p w14:paraId="594BCD30" w14:textId="2F90A3FB" w:rsidR="005E1D95" w:rsidRPr="00263523" w:rsidRDefault="005E1D95" w:rsidP="005E1D95">
            <w:pPr>
              <w:spacing w:after="0" w:line="240" w:lineRule="auto"/>
              <w:rPr>
                <w:rFonts w:eastAsia="Proxima Nova" w:cs="Times New Roman"/>
                <w:szCs w:val="24"/>
                <w:lang w:val="sr-Cyrl-RS"/>
              </w:rPr>
            </w:pPr>
            <w:r w:rsidRPr="00360BAC">
              <w:rPr>
                <w:rFonts w:eastAsia="Proxima Nova" w:cs="Times New Roman"/>
                <w:lang w:val="sr-Cyrl-RS"/>
              </w:rPr>
              <w:lastRenderedPageBreak/>
              <w:t>Дефинисане конкретне активности у правцу даљег унапређења транспарентности рада Владе</w:t>
            </w:r>
          </w:p>
        </w:tc>
        <w:tc>
          <w:tcPr>
            <w:tcW w:w="3150" w:type="dxa"/>
            <w:tcBorders>
              <w:top w:val="single" w:sz="4" w:space="0" w:color="auto"/>
              <w:left w:val="single" w:sz="4" w:space="0" w:color="auto"/>
              <w:bottom w:val="single" w:sz="4" w:space="0" w:color="auto"/>
              <w:right w:val="single" w:sz="4" w:space="0" w:color="auto"/>
            </w:tcBorders>
            <w:vAlign w:val="center"/>
          </w:tcPr>
          <w:p w14:paraId="4C0B9F1A" w14:textId="3362027D" w:rsidR="005E1D95" w:rsidRPr="004C071C" w:rsidRDefault="005E1D95" w:rsidP="005E1D95">
            <w:pPr>
              <w:spacing w:after="0" w:line="240" w:lineRule="auto"/>
              <w:jc w:val="center"/>
              <w:rPr>
                <w:rFonts w:eastAsia="Proxima Nova" w:cs="Times New Roman"/>
                <w:b/>
                <w:szCs w:val="24"/>
                <w:lang w:val="sr-Cyrl-RS"/>
              </w:rPr>
            </w:pPr>
            <w:r w:rsidRPr="004C071C">
              <w:rPr>
                <w:rFonts w:eastAsia="Proxima Nova" w:cs="Times New Roman"/>
                <w:b/>
                <w:lang w:val="sr-Cyrl-RS"/>
              </w:rPr>
              <w:t>2. квартал 2025. године</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3AA63B99" w14:textId="77777777" w:rsidR="005E1D95" w:rsidRPr="00F3211A" w:rsidRDefault="005E1D95" w:rsidP="005E1D95">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16493A52" w14:textId="77777777" w:rsidR="005E1D95" w:rsidRDefault="005E1D95" w:rsidP="005E1D95">
            <w:pPr>
              <w:widowControl w:val="0"/>
              <w:spacing w:after="0" w:line="240" w:lineRule="auto"/>
              <w:jc w:val="center"/>
              <w:rPr>
                <w:rFonts w:eastAsia="Proxima Nova" w:cs="Times New Roman"/>
                <w:szCs w:val="24"/>
                <w:lang w:val="sr-Cyrl-RS"/>
              </w:rPr>
            </w:pPr>
            <w:r w:rsidRPr="005E1D95">
              <w:rPr>
                <w:rFonts w:eastAsia="Proxima Nova" w:cs="Times New Roman"/>
                <w:szCs w:val="24"/>
                <w:lang w:val="sr-Cyrl-RS"/>
              </w:rPr>
              <w:t xml:space="preserve">ГС </w:t>
            </w:r>
          </w:p>
          <w:p w14:paraId="124F182F" w14:textId="77777777" w:rsidR="005E1D95" w:rsidRDefault="005E1D95" w:rsidP="005E1D95">
            <w:pPr>
              <w:widowControl w:val="0"/>
              <w:spacing w:after="0" w:line="240" w:lineRule="auto"/>
              <w:jc w:val="center"/>
              <w:rPr>
                <w:rFonts w:eastAsia="Proxima Nova" w:cs="Times New Roman"/>
                <w:szCs w:val="24"/>
                <w:lang w:val="sr-Cyrl-RS"/>
              </w:rPr>
            </w:pPr>
          </w:p>
          <w:p w14:paraId="7F5F85FB" w14:textId="77777777" w:rsidR="005E1D95" w:rsidRPr="00F3211A" w:rsidRDefault="005E1D95" w:rsidP="005E1D95">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55B38921" w14:textId="0EA3F642" w:rsidR="005E1D95" w:rsidRPr="00F3211A" w:rsidRDefault="005E1D95" w:rsidP="005E1D95">
            <w:pPr>
              <w:spacing w:after="0" w:line="240" w:lineRule="auto"/>
              <w:jc w:val="center"/>
              <w:rPr>
                <w:rFonts w:eastAsia="Proxima Nova" w:cs="Times New Roman"/>
                <w:szCs w:val="24"/>
                <w:lang w:val="sr-Cyrl-RS"/>
              </w:rPr>
            </w:pPr>
            <w:r>
              <w:rPr>
                <w:rFonts w:eastAsia="Proxima Nova" w:cs="Times New Roman"/>
                <w:szCs w:val="24"/>
                <w:lang w:val="sr-Cyrl-RS"/>
              </w:rPr>
              <w:t>РСЗ</w:t>
            </w:r>
          </w:p>
        </w:tc>
        <w:tc>
          <w:tcPr>
            <w:tcW w:w="1620" w:type="dxa"/>
            <w:tcBorders>
              <w:top w:val="single" w:sz="4" w:space="0" w:color="auto"/>
              <w:left w:val="single" w:sz="4" w:space="0" w:color="auto"/>
              <w:bottom w:val="single" w:sz="4" w:space="0" w:color="auto"/>
              <w:right w:val="single" w:sz="4" w:space="0" w:color="auto"/>
            </w:tcBorders>
            <w:shd w:val="clear" w:color="auto" w:fill="F7CD9D" w:themeFill="accent1" w:themeFillTint="66"/>
            <w:vAlign w:val="center"/>
          </w:tcPr>
          <w:p w14:paraId="44AE3706" w14:textId="77777777" w:rsidR="005E1D95" w:rsidRPr="009F1591" w:rsidRDefault="005E1D95" w:rsidP="005E1D95">
            <w:pPr>
              <w:spacing w:after="0" w:line="240" w:lineRule="auto"/>
              <w:jc w:val="center"/>
              <w:rPr>
                <w:rFonts w:eastAsia="Proxima Nova" w:cs="Times New Roman"/>
                <w:szCs w:val="24"/>
                <w:lang w:val="sr-Cyrl-RS"/>
              </w:rPr>
            </w:pPr>
            <w:r w:rsidRPr="009F1591">
              <w:rPr>
                <w:rFonts w:eastAsia="Proxima Nova" w:cs="Times New Roman"/>
                <w:b/>
                <w:szCs w:val="24"/>
                <w:lang w:val="sr-Cyrl-RS"/>
              </w:rPr>
              <w:t>Ограничени напредак</w:t>
            </w:r>
            <w:r w:rsidRPr="009F1591">
              <w:rPr>
                <w:rFonts w:eastAsia="Proxima Nova" w:cs="Times New Roman"/>
                <w:szCs w:val="24"/>
                <w:lang w:val="sr-Cyrl-RS"/>
              </w:rPr>
              <w:t>,</w:t>
            </w:r>
          </w:p>
          <w:p w14:paraId="63A0AAC0" w14:textId="6A81B938" w:rsidR="005E1D95" w:rsidRPr="009F1591" w:rsidRDefault="005E1D95" w:rsidP="005E1D95">
            <w:pPr>
              <w:spacing w:after="0" w:line="240" w:lineRule="auto"/>
              <w:jc w:val="center"/>
              <w:rPr>
                <w:rFonts w:eastAsia="Proxima Nova" w:cs="Times New Roman"/>
                <w:b/>
                <w:szCs w:val="24"/>
                <w:lang w:val="sr-Cyrl-RS"/>
              </w:rPr>
            </w:pPr>
            <w:r w:rsidRPr="009F1591">
              <w:rPr>
                <w:rFonts w:eastAsia="Proxima Nova" w:cs="Times New Roman"/>
                <w:szCs w:val="24"/>
                <w:lang w:val="sr-Cyrl-RS"/>
              </w:rPr>
              <w:t>уз значајно кашњење</w:t>
            </w:r>
          </w:p>
        </w:tc>
      </w:tr>
      <w:tr w:rsidR="005E1D95" w:rsidRPr="00F3211A" w14:paraId="0496B65D" w14:textId="77777777" w:rsidTr="00223AB4">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7433DC48" w14:textId="77777777" w:rsidR="005E1D95" w:rsidRPr="002F0F29" w:rsidRDefault="005E1D95" w:rsidP="005E1D95">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5E1D95" w:rsidRPr="00263523" w14:paraId="37B1154A" w14:textId="77777777" w:rsidTr="005E1D95">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24DEB92C" w14:textId="77777777" w:rsidR="005E1D95" w:rsidRPr="00135E0E" w:rsidRDefault="005E1D95" w:rsidP="005E1D95">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0F7286FB" w14:textId="77777777" w:rsidR="005E1D95" w:rsidRPr="002F0F29" w:rsidRDefault="005E1D95" w:rsidP="005E1D95">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5E1D95" w:rsidRPr="00F3211A" w14:paraId="21A8471C" w14:textId="77777777" w:rsidTr="005E1D95">
        <w:trPr>
          <w:trHeight w:val="66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tcPr>
          <w:p w14:paraId="1F8A8403" w14:textId="642B9F18" w:rsidR="005E1D95" w:rsidRPr="008D199E" w:rsidRDefault="005E1D95" w:rsidP="00FC5D5A">
            <w:pPr>
              <w:pStyle w:val="NormalWeb"/>
              <w:jc w:val="both"/>
              <w:rPr>
                <w:lang w:val="sr-Cyrl-RS"/>
              </w:rPr>
            </w:pPr>
            <w:r w:rsidRPr="00612EDD">
              <w:rPr>
                <w:rFonts w:eastAsia="Proxima Nova"/>
                <w:lang w:val="sr-Cyrl-RS"/>
              </w:rPr>
              <w:t xml:space="preserve">На основу обезбеђене донаторске подршке и </w:t>
            </w:r>
            <w:r>
              <w:rPr>
                <w:rFonts w:eastAsia="Proxima Nova"/>
                <w:lang w:val="sr-Cyrl-RS"/>
              </w:rPr>
              <w:t xml:space="preserve">након </w:t>
            </w:r>
            <w:r w:rsidRPr="00612EDD">
              <w:rPr>
                <w:rFonts w:eastAsia="Proxima Nova"/>
                <w:lang w:val="sr-Cyrl-RS"/>
              </w:rPr>
              <w:t xml:space="preserve">избора експерта, </w:t>
            </w:r>
            <w:r w:rsidRPr="005E1D95">
              <w:rPr>
                <w:rFonts w:eastAsia="Proxima Nova"/>
                <w:b/>
                <w:lang w:val="sr-Cyrl-RS"/>
              </w:rPr>
              <w:t>израђена је</w:t>
            </w:r>
            <w:r w:rsidRPr="00612EDD">
              <w:rPr>
                <w:rFonts w:eastAsia="Proxima Nova"/>
                <w:lang w:val="sr-Cyrl-RS"/>
              </w:rPr>
              <w:t xml:space="preserve"> </w:t>
            </w:r>
            <w:r w:rsidRPr="00612EDD">
              <w:rPr>
                <w:rFonts w:eastAsia="Proxima Nova"/>
                <w:b/>
                <w:lang w:val="sr-Cyrl-RS"/>
              </w:rPr>
              <w:t>компаративн</w:t>
            </w:r>
            <w:r>
              <w:rPr>
                <w:rFonts w:eastAsia="Proxima Nova"/>
                <w:b/>
                <w:lang w:val="sr-Cyrl-RS"/>
              </w:rPr>
              <w:t>а</w:t>
            </w:r>
            <w:r w:rsidRPr="00612EDD">
              <w:rPr>
                <w:rFonts w:eastAsia="Proxima Nova"/>
                <w:b/>
                <w:lang w:val="sr-Cyrl-RS"/>
              </w:rPr>
              <w:t xml:space="preserve"> анализ</w:t>
            </w:r>
            <w:r>
              <w:rPr>
                <w:rFonts w:eastAsia="Proxima Nova"/>
                <w:b/>
                <w:lang w:val="sr-Cyrl-RS"/>
              </w:rPr>
              <w:t>а</w:t>
            </w:r>
            <w:r w:rsidRPr="00612EDD">
              <w:rPr>
                <w:rFonts w:eastAsia="Proxima Nova"/>
                <w:b/>
                <w:lang w:val="sr-Cyrl-RS"/>
              </w:rPr>
              <w:t xml:space="preserve"> </w:t>
            </w:r>
            <w:r>
              <w:rPr>
                <w:rFonts w:eastAsia="Proxima Nova"/>
                <w:lang w:val="sr-Cyrl-RS"/>
              </w:rPr>
              <w:t xml:space="preserve"> </w:t>
            </w:r>
            <w:r>
              <w:t>у вези са унапређењем транспарентности рада Владе</w:t>
            </w:r>
            <w:r>
              <w:rPr>
                <w:lang w:val="sr-Cyrl-RS"/>
              </w:rPr>
              <w:t xml:space="preserve"> </w:t>
            </w:r>
            <w:r w:rsidRPr="00612EDD">
              <w:rPr>
                <w:rFonts w:eastAsia="Proxima Nova"/>
                <w:lang w:val="sr-Cyrl-RS"/>
              </w:rPr>
              <w:t>(</w:t>
            </w:r>
            <w:r w:rsidRPr="00612EDD">
              <w:rPr>
                <w:rFonts w:eastAsia="Proxima Nova"/>
                <w:i/>
                <w:lang w:val="sr-Cyrl-RS"/>
              </w:rPr>
              <w:t>активност 1</w:t>
            </w:r>
            <w:r>
              <w:rPr>
                <w:rFonts w:eastAsia="Proxima Nova"/>
                <w:lang w:val="sr-Cyrl-RS"/>
              </w:rPr>
              <w:t xml:space="preserve">). У оквиру њене припреме, </w:t>
            </w:r>
            <w:r w:rsidRPr="00612EDD">
              <w:rPr>
                <w:rFonts w:eastAsia="Proxima Nova"/>
                <w:lang w:val="sr-Cyrl-RS"/>
              </w:rPr>
              <w:t>одржана</w:t>
            </w:r>
            <w:r>
              <w:rPr>
                <w:rFonts w:eastAsia="Proxima Nova"/>
                <w:lang w:val="sr-Cyrl-RS"/>
              </w:rPr>
              <w:t xml:space="preserve"> је </w:t>
            </w:r>
            <w:r w:rsidRPr="00612EDD">
              <w:rPr>
                <w:rFonts w:eastAsia="Proxima Nova"/>
                <w:lang w:val="sr-Cyrl-RS"/>
              </w:rPr>
              <w:t xml:space="preserve">фокус група са ОЦД у циљу прикупљања њихових ставова у погледу простора за унапређење када је у питању транспарентност рада Владе. Такође, одржано је и више састанака </w:t>
            </w:r>
            <w:r>
              <w:rPr>
                <w:rFonts w:eastAsia="Proxima Nova"/>
                <w:lang w:val="sr-Cyrl-RS"/>
              </w:rPr>
              <w:t>ГС, РСЗ и МДУЛС</w:t>
            </w:r>
            <w:r w:rsidRPr="00612EDD">
              <w:rPr>
                <w:rFonts w:eastAsia="Proxima Nova"/>
                <w:lang w:val="sr-Cyrl-RS"/>
              </w:rPr>
              <w:t xml:space="preserve"> са експертом. </w:t>
            </w:r>
            <w:r>
              <w:rPr>
                <w:rFonts w:eastAsia="Proxima Nova"/>
                <w:lang w:val="sr-Cyrl-RS"/>
              </w:rPr>
              <w:t xml:space="preserve">Анализа </w:t>
            </w:r>
            <w:r w:rsidRPr="00F3211A">
              <w:rPr>
                <w:lang w:val="sr-Cyrl-RS"/>
              </w:rPr>
              <w:t xml:space="preserve"> </w:t>
            </w:r>
            <w:r>
              <w:rPr>
                <w:lang w:val="sr-Cyrl-RS"/>
              </w:rPr>
              <w:t>је ток</w:t>
            </w:r>
            <w:r w:rsidRPr="00F3211A">
              <w:rPr>
                <w:lang w:val="sr-Cyrl-RS"/>
              </w:rPr>
              <w:t>ом текуће године представљена носиоцима и партнерима укљученим у реализацију ове обавезе</w:t>
            </w:r>
            <w:r>
              <w:rPr>
                <w:lang w:val="sr-Cyrl-RS"/>
              </w:rPr>
              <w:t>.</w:t>
            </w:r>
            <w:r>
              <w:rPr>
                <w:rFonts w:eastAsia="Proxima Nova"/>
                <w:lang w:val="sr-Cyrl-RS"/>
              </w:rPr>
              <w:t xml:space="preserve"> </w:t>
            </w:r>
            <w:r w:rsidRPr="00F3211A">
              <w:rPr>
                <w:b/>
                <w:lang w:val="sr-Cyrl-RS"/>
              </w:rPr>
              <w:t xml:space="preserve">Препоруке и налази из анализе још увек </w:t>
            </w:r>
            <w:r w:rsidRPr="00FC5D5A">
              <w:rPr>
                <w:b/>
                <w:lang w:val="sr-Cyrl-RS"/>
              </w:rPr>
              <w:t xml:space="preserve">се </w:t>
            </w:r>
            <w:r w:rsidRPr="00F3211A">
              <w:rPr>
                <w:b/>
                <w:lang w:val="sr-Cyrl-RS"/>
              </w:rPr>
              <w:t>разматрају</w:t>
            </w:r>
            <w:r w:rsidR="00FC5D5A" w:rsidRPr="00F3211A">
              <w:rPr>
                <w:lang w:val="sr-Cyrl-RS"/>
              </w:rPr>
              <w:t xml:space="preserve"> </w:t>
            </w:r>
            <w:r w:rsidR="00FC5D5A" w:rsidRPr="00612EDD">
              <w:rPr>
                <w:rFonts w:eastAsia="Proxima Nova"/>
                <w:lang w:val="sr-Cyrl-RS"/>
              </w:rPr>
              <w:t>(</w:t>
            </w:r>
            <w:r w:rsidR="00FC5D5A" w:rsidRPr="00612EDD">
              <w:rPr>
                <w:rFonts w:eastAsia="Proxima Nova"/>
                <w:i/>
                <w:lang w:val="sr-Cyrl-RS"/>
              </w:rPr>
              <w:t xml:space="preserve">активност </w:t>
            </w:r>
            <w:r w:rsidR="00FC5D5A">
              <w:rPr>
                <w:rFonts w:eastAsia="Proxima Nova"/>
                <w:i/>
                <w:lang w:val="sr-Cyrl-RS"/>
              </w:rPr>
              <w:t>2</w:t>
            </w:r>
            <w:r w:rsidR="00FC5D5A">
              <w:rPr>
                <w:rFonts w:eastAsia="Proxima Nova"/>
                <w:lang w:val="sr-Cyrl-RS"/>
              </w:rPr>
              <w:t>)</w:t>
            </w:r>
            <w:r w:rsidRPr="00F3211A">
              <w:rPr>
                <w:lang w:val="sr-Cyrl-RS"/>
              </w:rPr>
              <w:t>, као и могући правци даљег деловања у циљу јачања транспарентности рада Владе.</w:t>
            </w:r>
            <w:r>
              <w:rPr>
                <w:lang w:val="sr-Cyrl-RS"/>
              </w:rPr>
              <w:t xml:space="preserve"> На динамику реализације ове активности утицао је, између осталог, и избор нове Владе у 2025. години.</w:t>
            </w:r>
          </w:p>
        </w:tc>
        <w:tc>
          <w:tcPr>
            <w:tcW w:w="1620" w:type="dxa"/>
            <w:tcBorders>
              <w:top w:val="single" w:sz="4" w:space="0" w:color="auto"/>
              <w:left w:val="single" w:sz="4" w:space="0" w:color="000000"/>
              <w:bottom w:val="single" w:sz="4" w:space="0" w:color="000000"/>
              <w:right w:val="single" w:sz="4" w:space="0" w:color="000000"/>
            </w:tcBorders>
            <w:shd w:val="clear" w:color="auto" w:fill="F7CD9D" w:themeFill="accent1" w:themeFillTint="66"/>
            <w:vAlign w:val="center"/>
          </w:tcPr>
          <w:p w14:paraId="1FF72F8C" w14:textId="77777777" w:rsidR="005E1D95" w:rsidRPr="009F1591" w:rsidRDefault="005E1D95" w:rsidP="005E1D95">
            <w:pPr>
              <w:spacing w:after="0" w:line="240" w:lineRule="auto"/>
              <w:jc w:val="center"/>
              <w:rPr>
                <w:rFonts w:eastAsia="Proxima Nova" w:cs="Times New Roman"/>
                <w:szCs w:val="24"/>
                <w:lang w:val="sr-Cyrl-RS"/>
              </w:rPr>
            </w:pPr>
            <w:r w:rsidRPr="009F1591">
              <w:rPr>
                <w:rFonts w:eastAsia="Proxima Nova" w:cs="Times New Roman"/>
                <w:b/>
                <w:szCs w:val="24"/>
                <w:lang w:val="sr-Cyrl-RS"/>
              </w:rPr>
              <w:t>Ограничени напредак</w:t>
            </w:r>
            <w:r w:rsidRPr="009F1591">
              <w:rPr>
                <w:rFonts w:eastAsia="Proxima Nova" w:cs="Times New Roman"/>
                <w:szCs w:val="24"/>
                <w:lang w:val="sr-Cyrl-RS"/>
              </w:rPr>
              <w:t>,</w:t>
            </w:r>
          </w:p>
          <w:p w14:paraId="68E7DA22" w14:textId="77777777" w:rsidR="005E1D95" w:rsidRPr="002F0F29" w:rsidRDefault="005E1D95" w:rsidP="005E1D95">
            <w:pPr>
              <w:spacing w:after="0" w:line="240" w:lineRule="auto"/>
              <w:jc w:val="center"/>
              <w:rPr>
                <w:rFonts w:eastAsia="Proxima Nova" w:cs="Times New Roman"/>
                <w:b/>
                <w:szCs w:val="24"/>
                <w:lang w:val="sr-Cyrl-RS"/>
              </w:rPr>
            </w:pPr>
            <w:r w:rsidRPr="009F1591">
              <w:rPr>
                <w:rFonts w:eastAsia="Proxima Nova" w:cs="Times New Roman"/>
                <w:szCs w:val="24"/>
                <w:lang w:val="sr-Cyrl-RS"/>
              </w:rPr>
              <w:t>уз значајно кашњење</w:t>
            </w:r>
          </w:p>
        </w:tc>
      </w:tr>
    </w:tbl>
    <w:p w14:paraId="3A33CECB" w14:textId="77777777" w:rsidR="005E1D95" w:rsidRDefault="005E1D95" w:rsidP="005E1D95">
      <w:pPr>
        <w:tabs>
          <w:tab w:val="left" w:pos="-2977"/>
        </w:tabs>
        <w:spacing w:after="0" w:line="240" w:lineRule="auto"/>
        <w:jc w:val="both"/>
        <w:rPr>
          <w:rFonts w:eastAsia="Times New Roman" w:cs="Times New Roman"/>
          <w:b/>
          <w:szCs w:val="24"/>
          <w:u w:val="single"/>
          <w:lang w:val="sr-Cyrl-RS"/>
        </w:rPr>
      </w:pP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5E1D95" w:rsidRPr="00F3211A" w14:paraId="7A543D9D"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51D88431" w14:textId="7AA85541" w:rsidR="005E1D95" w:rsidRDefault="005E1D95" w:rsidP="00DE6231">
            <w:pPr>
              <w:pStyle w:val="Heading3"/>
            </w:pPr>
            <w:r w:rsidRPr="005E1D95">
              <w:t>ОБАВЕЗА 7. ОТВОРЕНА УПРАВА ЗА КВАЛИТЕТНИЈИ ЖИВОТ ОСОБА СА ИНВАЛИДИТЕТОМ</w:t>
            </w:r>
          </w:p>
        </w:tc>
      </w:tr>
      <w:tr w:rsidR="005E1D95" w:rsidRPr="00263523" w14:paraId="23108BCE" w14:textId="77777777" w:rsidTr="005E1D95">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CCCACDF" w14:textId="77777777" w:rsidR="005E1D95" w:rsidRDefault="005E1D95" w:rsidP="005E1D95">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5E1D95" w:rsidRPr="00F3211A" w14:paraId="28CB804D"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4CD0186E" w14:textId="77777777" w:rsidR="005E1D95" w:rsidRPr="00263523" w:rsidRDefault="005E1D95" w:rsidP="005E1D95">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24019644" w14:textId="77777777" w:rsidR="005E1D95" w:rsidRPr="00CA210D" w:rsidRDefault="005E1D95" w:rsidP="005E1D95">
            <w:pPr>
              <w:spacing w:after="60" w:line="240" w:lineRule="auto"/>
              <w:jc w:val="both"/>
              <w:rPr>
                <w:rFonts w:eastAsia="Proxima Nova" w:cs="Times New Roman"/>
                <w:lang w:val="sr-Cyrl-RS"/>
              </w:rPr>
            </w:pPr>
            <w:r w:rsidRPr="00CA210D">
              <w:rPr>
                <w:rFonts w:eastAsia="Proxima Nova" w:cs="Times New Roman"/>
                <w:lang w:val="sr-Cyrl-RS"/>
              </w:rPr>
              <w:t>Обавеза подразумева израду (информативне) Мапе подршке особама са инвалидитетом (ОСИ), засноване на визуализацији машински читљивих података од значаја за свакодневни живот ОСИ, и то:</w:t>
            </w:r>
          </w:p>
          <w:p w14:paraId="6BEE81A5" w14:textId="77777777" w:rsidR="005E1D95" w:rsidRPr="00CA210D" w:rsidRDefault="005E1D95" w:rsidP="005E1D95">
            <w:pPr>
              <w:spacing w:after="60" w:line="240" w:lineRule="auto"/>
              <w:jc w:val="both"/>
              <w:rPr>
                <w:rFonts w:eastAsia="Proxima Nova" w:cs="Times New Roman"/>
                <w:lang w:val="sr-Cyrl-RS"/>
              </w:rPr>
            </w:pPr>
            <w:r w:rsidRPr="00CA210D">
              <w:rPr>
                <w:rFonts w:eastAsia="Proxima Nova" w:cs="Times New Roman"/>
                <w:lang w:val="sr-Cyrl-RS"/>
              </w:rPr>
              <w:t>о контактима свих центара за социјални рад у Републици Србији и њиховој физичкој приступачности за ОСИ,</w:t>
            </w:r>
          </w:p>
          <w:p w14:paraId="37F09A11" w14:textId="77777777" w:rsidR="005E1D95" w:rsidRPr="00CA210D" w:rsidRDefault="005E1D95" w:rsidP="009D265F">
            <w:pPr>
              <w:pStyle w:val="ListParagraph"/>
              <w:numPr>
                <w:ilvl w:val="0"/>
                <w:numId w:val="2"/>
              </w:numPr>
              <w:spacing w:after="60" w:line="240" w:lineRule="auto"/>
              <w:jc w:val="both"/>
              <w:rPr>
                <w:rFonts w:ascii="Times New Roman" w:eastAsia="Proxima Nova" w:hAnsi="Times New Roman"/>
                <w:sz w:val="24"/>
                <w:szCs w:val="24"/>
                <w:lang w:val="sr-Cyrl-RS"/>
              </w:rPr>
            </w:pPr>
            <w:r w:rsidRPr="00CA210D">
              <w:rPr>
                <w:rFonts w:ascii="Times New Roman" w:eastAsia="Proxima Nova" w:hAnsi="Times New Roman"/>
                <w:sz w:val="24"/>
                <w:szCs w:val="24"/>
                <w:lang w:val="sr-Cyrl-RS"/>
              </w:rPr>
              <w:t>о контактима свих регистрованих социјалних предузећа,</w:t>
            </w:r>
          </w:p>
          <w:p w14:paraId="24535339" w14:textId="77777777" w:rsidR="005E1D95" w:rsidRPr="00CA210D" w:rsidRDefault="005E1D95" w:rsidP="009D265F">
            <w:pPr>
              <w:pStyle w:val="ListParagraph"/>
              <w:numPr>
                <w:ilvl w:val="0"/>
                <w:numId w:val="2"/>
              </w:numPr>
              <w:spacing w:after="60" w:line="240" w:lineRule="auto"/>
              <w:jc w:val="both"/>
              <w:rPr>
                <w:rFonts w:ascii="Times New Roman" w:eastAsia="Proxima Nova" w:hAnsi="Times New Roman"/>
                <w:sz w:val="24"/>
                <w:szCs w:val="24"/>
                <w:lang w:val="sr-Cyrl-RS"/>
              </w:rPr>
            </w:pPr>
            <w:r w:rsidRPr="00CA210D">
              <w:rPr>
                <w:rFonts w:ascii="Times New Roman" w:eastAsia="Proxima Nova" w:hAnsi="Times New Roman"/>
                <w:sz w:val="24"/>
                <w:szCs w:val="24"/>
                <w:lang w:val="sr-Cyrl-RS"/>
              </w:rPr>
              <w:t>о контактима свих предузећа за професионалну рехабилитацију и запошљавање ОСИ,</w:t>
            </w:r>
          </w:p>
          <w:p w14:paraId="2BAC6B67" w14:textId="77777777" w:rsidR="005E1D95" w:rsidRPr="00CA210D" w:rsidRDefault="005E1D95" w:rsidP="009D265F">
            <w:pPr>
              <w:pStyle w:val="ListParagraph"/>
              <w:numPr>
                <w:ilvl w:val="0"/>
                <w:numId w:val="2"/>
              </w:numPr>
              <w:spacing w:after="60" w:line="240" w:lineRule="auto"/>
              <w:jc w:val="both"/>
              <w:rPr>
                <w:rFonts w:ascii="Times New Roman" w:eastAsia="Proxima Nova" w:hAnsi="Times New Roman"/>
                <w:sz w:val="24"/>
                <w:szCs w:val="24"/>
                <w:lang w:val="sr-Cyrl-RS"/>
              </w:rPr>
            </w:pPr>
            <w:r w:rsidRPr="00CA210D">
              <w:rPr>
                <w:rFonts w:ascii="Times New Roman" w:eastAsia="Proxima Nova" w:hAnsi="Times New Roman"/>
                <w:sz w:val="24"/>
                <w:szCs w:val="24"/>
                <w:lang w:val="sr-Cyrl-RS"/>
              </w:rPr>
              <w:t>о контактима свих активних удружења и савеза који остварују циљеве у областима од значаја за ОСИ,</w:t>
            </w:r>
          </w:p>
          <w:p w14:paraId="10A12304" w14:textId="77777777" w:rsidR="005E1D95" w:rsidRPr="00CA210D" w:rsidRDefault="005E1D95" w:rsidP="009D265F">
            <w:pPr>
              <w:pStyle w:val="ListParagraph"/>
              <w:numPr>
                <w:ilvl w:val="0"/>
                <w:numId w:val="2"/>
              </w:numPr>
              <w:spacing w:after="60" w:line="240" w:lineRule="auto"/>
              <w:jc w:val="both"/>
              <w:rPr>
                <w:rFonts w:ascii="Times New Roman" w:eastAsia="Proxima Nova" w:hAnsi="Times New Roman"/>
                <w:sz w:val="24"/>
                <w:szCs w:val="24"/>
                <w:lang w:val="sr-Cyrl-RS"/>
              </w:rPr>
            </w:pPr>
            <w:r w:rsidRPr="00CA210D">
              <w:rPr>
                <w:rFonts w:ascii="Times New Roman" w:eastAsia="Proxima Nova" w:hAnsi="Times New Roman"/>
                <w:sz w:val="24"/>
                <w:szCs w:val="24"/>
                <w:lang w:val="sr-Cyrl-RS"/>
              </w:rPr>
              <w:t>о контактима особа у поступку за остваривање права на повраћај пдв-а за увоз моторних возила,</w:t>
            </w:r>
          </w:p>
          <w:p w14:paraId="10C906B4" w14:textId="77777777" w:rsidR="005E1D95" w:rsidRPr="00CA210D" w:rsidRDefault="005E1D95" w:rsidP="009D265F">
            <w:pPr>
              <w:pStyle w:val="ListParagraph"/>
              <w:numPr>
                <w:ilvl w:val="0"/>
                <w:numId w:val="2"/>
              </w:numPr>
              <w:spacing w:after="60" w:line="240" w:lineRule="auto"/>
              <w:jc w:val="both"/>
              <w:rPr>
                <w:rFonts w:ascii="Times New Roman" w:eastAsia="Proxima Nova" w:hAnsi="Times New Roman"/>
                <w:sz w:val="24"/>
                <w:szCs w:val="24"/>
                <w:lang w:val="sr-Cyrl-RS"/>
              </w:rPr>
            </w:pPr>
            <w:r w:rsidRPr="00CA210D">
              <w:rPr>
                <w:rFonts w:ascii="Times New Roman" w:eastAsia="Proxima Nova" w:hAnsi="Times New Roman"/>
                <w:sz w:val="24"/>
                <w:szCs w:val="24"/>
                <w:lang w:val="sr-Cyrl-RS"/>
              </w:rPr>
              <w:t xml:space="preserve">о контактима извођача обука за ОСИ, са решењем о одобрењу за спровођење мера и активности професионалне рехабилитације,  </w:t>
            </w:r>
          </w:p>
          <w:p w14:paraId="0B12EE5A" w14:textId="77777777" w:rsidR="005E1D95" w:rsidRPr="00CA210D" w:rsidRDefault="005E1D95" w:rsidP="009D265F">
            <w:pPr>
              <w:pStyle w:val="ListParagraph"/>
              <w:numPr>
                <w:ilvl w:val="0"/>
                <w:numId w:val="2"/>
              </w:numPr>
              <w:spacing w:after="60" w:line="240" w:lineRule="auto"/>
              <w:jc w:val="both"/>
              <w:rPr>
                <w:rFonts w:ascii="Times New Roman" w:eastAsia="Proxima Nova" w:hAnsi="Times New Roman"/>
                <w:sz w:val="24"/>
                <w:szCs w:val="24"/>
                <w:lang w:val="sr-Cyrl-RS"/>
              </w:rPr>
            </w:pPr>
            <w:r w:rsidRPr="00CA210D">
              <w:rPr>
                <w:rFonts w:ascii="Times New Roman" w:eastAsia="Proxima Nova" w:hAnsi="Times New Roman"/>
                <w:sz w:val="24"/>
                <w:szCs w:val="24"/>
                <w:lang w:val="sr-Cyrl-RS"/>
              </w:rPr>
              <w:t>о контактима Националне службе за запошљавање од значаја за запошљавање ОСИ,</w:t>
            </w:r>
          </w:p>
          <w:p w14:paraId="704EA6B1" w14:textId="77777777" w:rsidR="005E1D95" w:rsidRPr="00CA210D" w:rsidRDefault="005E1D95" w:rsidP="009D265F">
            <w:pPr>
              <w:pStyle w:val="ListParagraph"/>
              <w:numPr>
                <w:ilvl w:val="0"/>
                <w:numId w:val="2"/>
              </w:numPr>
              <w:spacing w:after="60" w:line="240" w:lineRule="auto"/>
              <w:jc w:val="both"/>
              <w:rPr>
                <w:rFonts w:ascii="Times New Roman" w:eastAsia="Proxima Nova" w:hAnsi="Times New Roman"/>
                <w:sz w:val="24"/>
                <w:szCs w:val="24"/>
                <w:lang w:val="sr-Cyrl-RS"/>
              </w:rPr>
            </w:pPr>
            <w:r w:rsidRPr="00CA210D">
              <w:rPr>
                <w:rFonts w:ascii="Times New Roman" w:eastAsia="Proxima Nova" w:hAnsi="Times New Roman"/>
                <w:sz w:val="24"/>
                <w:szCs w:val="24"/>
                <w:lang w:val="sr-Cyrl-RS"/>
              </w:rPr>
              <w:t>о додељеним буџетским средствима на основу Закона о професионалној рехабилитацији и запошљавању особа са инвалидитетом.</w:t>
            </w:r>
          </w:p>
          <w:p w14:paraId="66460F72" w14:textId="145DD6C1" w:rsidR="005E1D95" w:rsidRPr="00263523" w:rsidRDefault="005E1D95" w:rsidP="005E1D95">
            <w:pPr>
              <w:spacing w:after="60" w:line="240" w:lineRule="auto"/>
              <w:jc w:val="both"/>
              <w:rPr>
                <w:rFonts w:eastAsia="Proxima Nova" w:cs="Times New Roman"/>
                <w:szCs w:val="24"/>
                <w:lang w:val="sr-Cyrl-RS"/>
              </w:rPr>
            </w:pPr>
            <w:r w:rsidRPr="00CA210D">
              <w:rPr>
                <w:rFonts w:eastAsia="Proxima Nova" w:cs="Times New Roman"/>
                <w:lang w:val="sr-Cyrl-RS"/>
              </w:rPr>
              <w:t>За потребе израде Мапе, надлежни органи ће претходно прикупити, стандардизовати и објавити наведене податке у машински читљивом формату на Порталу отворених пода</w:t>
            </w:r>
            <w:r>
              <w:rPr>
                <w:rFonts w:eastAsia="Proxima Nova" w:cs="Times New Roman"/>
                <w:lang w:val="sr-Cyrl-RS"/>
              </w:rPr>
              <w:t>така (</w:t>
            </w:r>
            <w:hyperlink r:id="rId57" w:history="1">
              <w:r w:rsidRPr="00B7047C">
                <w:rPr>
                  <w:rStyle w:val="Hyperlink"/>
                  <w:rFonts w:eastAsia="Proxima Nova" w:cs="Times New Roman"/>
                  <w:lang w:val="sr-Cyrl-RS"/>
                </w:rPr>
                <w:t>https://data.gov.rs/sr/</w:t>
              </w:r>
            </w:hyperlink>
            <w:r>
              <w:rPr>
                <w:rFonts w:eastAsia="Proxima Nova" w:cs="Times New Roman"/>
                <w:lang w:val="sr-Cyrl-RS"/>
              </w:rPr>
              <w:t xml:space="preserve">). </w:t>
            </w:r>
            <w:r w:rsidRPr="00CA210D">
              <w:rPr>
                <w:rFonts w:eastAsia="Proxima Nova" w:cs="Times New Roman"/>
                <w:lang w:val="sr-Cyrl-RS"/>
              </w:rPr>
              <w:t xml:space="preserve">Креирање наведене мапе, која ће бити доступна на интернет страници </w:t>
            </w:r>
            <w:r w:rsidRPr="0023668A">
              <w:rPr>
                <w:rFonts w:eastAsia="Proxima Nova" w:cs="Times New Roman"/>
                <w:lang w:val="sr-Cyrl-RS"/>
              </w:rPr>
              <w:t>МРЗБС</w:t>
            </w:r>
            <w:r w:rsidRPr="00CA210D">
              <w:rPr>
                <w:rFonts w:eastAsia="Proxima Nova" w:cs="Times New Roman"/>
                <w:lang w:val="sr-Cyrl-RS"/>
              </w:rPr>
              <w:t xml:space="preserve"> (</w:t>
            </w:r>
            <w:hyperlink r:id="rId58" w:history="1">
              <w:r w:rsidRPr="00B7047C">
                <w:rPr>
                  <w:rStyle w:val="Hyperlink"/>
                  <w:rFonts w:eastAsia="Proxima Nova" w:cs="Times New Roman"/>
                  <w:lang w:val="sr-Cyrl-RS"/>
                </w:rPr>
                <w:t>https://www.minrzs.gov.rs/sr</w:t>
              </w:r>
            </w:hyperlink>
            <w:r w:rsidRPr="00CA210D">
              <w:rPr>
                <w:rFonts w:eastAsia="Proxima Nova" w:cs="Times New Roman"/>
                <w:lang w:val="sr-Cyrl-RS"/>
              </w:rPr>
              <w:t>),</w:t>
            </w:r>
            <w:r>
              <w:rPr>
                <w:rFonts w:eastAsia="Proxima Nova" w:cs="Times New Roman"/>
                <w:lang w:val="sr-Cyrl-RS"/>
              </w:rPr>
              <w:t xml:space="preserve"> </w:t>
            </w:r>
            <w:r w:rsidRPr="00CA210D">
              <w:rPr>
                <w:rFonts w:eastAsia="Proxima Nova" w:cs="Times New Roman"/>
                <w:lang w:val="sr-Cyrl-RS"/>
              </w:rPr>
              <w:t xml:space="preserve">омогући ће да се ОСИ, али и сви други </w:t>
            </w:r>
            <w:r w:rsidRPr="00CA210D">
              <w:rPr>
                <w:rFonts w:eastAsia="Proxima Nova" w:cs="Times New Roman"/>
                <w:lang w:val="sr-Cyrl-RS"/>
              </w:rPr>
              <w:lastRenderedPageBreak/>
              <w:t>заинтересовани грађани, на једном месту, на брз, једноставан, лако доступан и разумљив начин могу информисати о доступним механизмима подршке на читавој територији Републике Србије.</w:t>
            </w:r>
          </w:p>
        </w:tc>
      </w:tr>
      <w:tr w:rsidR="005E1D95" w:rsidRPr="00263523" w14:paraId="2F2A74AA"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205D56D" w14:textId="77777777" w:rsidR="005E1D95" w:rsidRPr="00263523" w:rsidRDefault="005E1D95" w:rsidP="005E1D95">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lastRenderedPageBreak/>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54D98D10" w14:textId="38FB3BBC" w:rsidR="005E1D95" w:rsidRPr="001D36AE" w:rsidRDefault="005E1D95" w:rsidP="005E1D95">
            <w:pPr>
              <w:spacing w:before="60" w:after="60" w:line="240" w:lineRule="auto"/>
              <w:jc w:val="center"/>
              <w:rPr>
                <w:rFonts w:eastAsia="Proxima Nova" w:cs="Times New Roman"/>
                <w:szCs w:val="24"/>
                <w:lang w:val="sr-Cyrl-RS"/>
              </w:rPr>
            </w:pPr>
            <w:r>
              <w:rPr>
                <w:rFonts w:eastAsia="Proxima Nova" w:cs="Times New Roman"/>
                <w:lang w:val="sr-Cyrl-RS"/>
              </w:rPr>
              <w:t>М</w:t>
            </w:r>
            <w:r w:rsidRPr="0023668A">
              <w:rPr>
                <w:rFonts w:eastAsia="Proxima Nova" w:cs="Times New Roman"/>
                <w:lang w:val="sr-Cyrl-RS"/>
              </w:rPr>
              <w:t>РЗБС</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3905902E" w14:textId="77777777" w:rsidR="005E1D95" w:rsidRDefault="005E1D95" w:rsidP="005E1D95">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4" w:space="0" w:color="000000"/>
              <w:left w:val="single" w:sz="4" w:space="0" w:color="000000"/>
              <w:bottom w:val="single" w:sz="4" w:space="0" w:color="000000"/>
              <w:right w:val="single" w:sz="4" w:space="0" w:color="000000"/>
            </w:tcBorders>
            <w:vAlign w:val="center"/>
          </w:tcPr>
          <w:p w14:paraId="257907BC" w14:textId="778341FE" w:rsidR="005E1D95" w:rsidRDefault="005E1D95" w:rsidP="005E1D95">
            <w:pPr>
              <w:spacing w:before="60" w:after="60" w:line="240" w:lineRule="auto"/>
              <w:jc w:val="center"/>
              <w:rPr>
                <w:rFonts w:eastAsia="Proxima Nova" w:cs="Times New Roman"/>
                <w:szCs w:val="24"/>
                <w:lang w:val="sr-Cyrl-RS"/>
              </w:rPr>
            </w:pPr>
            <w:r w:rsidRPr="0023668A">
              <w:rPr>
                <w:rFonts w:eastAsia="Proxima Nova" w:cs="Times New Roman"/>
                <w:lang w:val="sr-Cyrl-RS"/>
              </w:rPr>
              <w:t>ИТЕ</w:t>
            </w:r>
            <w:r w:rsidRPr="0023668A">
              <w:rPr>
                <w:rFonts w:eastAsia="Proxima Nova" w:cs="Times New Roman"/>
                <w:lang w:val="sr-Latn-RS"/>
              </w:rPr>
              <w:t xml:space="preserve">, </w:t>
            </w:r>
            <w:r w:rsidRPr="0023668A">
              <w:rPr>
                <w:rFonts w:eastAsia="Proxima Nova" w:cs="Times New Roman"/>
                <w:lang w:val="sr-Cyrl-RS"/>
              </w:rPr>
              <w:t>АПР, НСЗ</w:t>
            </w:r>
          </w:p>
        </w:tc>
      </w:tr>
      <w:tr w:rsidR="005E1D95" w:rsidRPr="00263523" w14:paraId="61F75C3B" w14:textId="77777777" w:rsidTr="005E1D95">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ACA6E89" w14:textId="77777777" w:rsidR="005E1D95" w:rsidRPr="00263523" w:rsidRDefault="005E1D95" w:rsidP="005E1D95">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12FF29E8" w14:textId="6276A53B" w:rsidR="005E1D95" w:rsidRPr="004C071C" w:rsidRDefault="005E1D95" w:rsidP="005E1D95">
            <w:pPr>
              <w:spacing w:after="0" w:line="240" w:lineRule="auto"/>
              <w:jc w:val="center"/>
              <w:rPr>
                <w:rFonts w:eastAsia="Proxima Nova" w:cs="Times New Roman"/>
                <w:b/>
                <w:szCs w:val="24"/>
                <w:lang w:val="sr-Cyrl-RS"/>
              </w:rPr>
            </w:pPr>
            <w:r w:rsidRPr="004C071C">
              <w:rPr>
                <w:rFonts w:eastAsia="Proxima Nova" w:cs="Times New Roman"/>
                <w:b/>
                <w:lang w:val="sr-Cyrl-RS"/>
              </w:rPr>
              <w:t>1. квартал 2024 – 4. квартал 2025. године</w:t>
            </w:r>
          </w:p>
        </w:tc>
      </w:tr>
      <w:tr w:rsidR="005E1D95" w:rsidRPr="00263523" w14:paraId="2391761D" w14:textId="77777777" w:rsidTr="005E1D95">
        <w:trPr>
          <w:trHeight w:val="377"/>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99A310D" w14:textId="77777777" w:rsidR="005E1D95" w:rsidRPr="00263523" w:rsidRDefault="005E1D95"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5B58B5F5" w14:textId="77777777" w:rsidR="005E1D95" w:rsidRPr="00263523" w:rsidRDefault="005E1D95" w:rsidP="005E1D95">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54969F8" w14:textId="77777777" w:rsidR="005E1D95" w:rsidRPr="00263523" w:rsidRDefault="005E1D95" w:rsidP="005E1D95">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C733380" w14:textId="77777777" w:rsidR="005E1D95" w:rsidRPr="00263523" w:rsidRDefault="005E1D95" w:rsidP="005E1D95">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A8B7844" w14:textId="77777777" w:rsidR="005E1D95" w:rsidRPr="004D0256" w:rsidRDefault="005E1D95" w:rsidP="005E1D95">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7728E0" w:rsidRPr="00263523" w14:paraId="423FBA35" w14:textId="77777777" w:rsidTr="007728E0">
        <w:trPr>
          <w:trHeight w:val="2775"/>
          <w:jc w:val="center"/>
        </w:trPr>
        <w:tc>
          <w:tcPr>
            <w:tcW w:w="2525" w:type="dxa"/>
            <w:tcBorders>
              <w:top w:val="single" w:sz="4" w:space="0" w:color="auto"/>
              <w:left w:val="single" w:sz="4" w:space="0" w:color="auto"/>
              <w:bottom w:val="single" w:sz="4" w:space="0" w:color="auto"/>
              <w:right w:val="single" w:sz="4" w:space="0" w:color="auto"/>
            </w:tcBorders>
          </w:tcPr>
          <w:p w14:paraId="1E6CECDC" w14:textId="3866E660" w:rsidR="007728E0" w:rsidRPr="007728E0" w:rsidRDefault="007728E0" w:rsidP="007728E0">
            <w:pPr>
              <w:spacing w:after="0" w:line="240" w:lineRule="auto"/>
              <w:rPr>
                <w:rFonts w:eastAsia="Proxima Nova" w:cs="Times New Roman"/>
                <w:lang w:val="sr-Cyrl-RS"/>
              </w:rPr>
            </w:pPr>
            <w:r w:rsidRPr="00C23EEA">
              <w:rPr>
                <w:rFonts w:eastAsia="Proxima Nova" w:cs="Times New Roman"/>
                <w:lang w:val="sr-Cyrl-RS"/>
              </w:rPr>
              <w:t>1. Прикупљање, стандардизација и објављивање података о контактима свих центара за социјални рад у Републици Србији и њиховој</w:t>
            </w:r>
            <w:r>
              <w:rPr>
                <w:rFonts w:eastAsia="Proxima Nova" w:cs="Times New Roman"/>
                <w:lang w:val="sr-Cyrl-RS"/>
              </w:rPr>
              <w:t xml:space="preserve"> физичкој приступачности за ОСИ</w:t>
            </w:r>
          </w:p>
        </w:tc>
        <w:tc>
          <w:tcPr>
            <w:tcW w:w="3230" w:type="dxa"/>
            <w:tcBorders>
              <w:top w:val="single" w:sz="4" w:space="0" w:color="auto"/>
              <w:left w:val="single" w:sz="4" w:space="0" w:color="auto"/>
              <w:bottom w:val="single" w:sz="4" w:space="0" w:color="auto"/>
              <w:right w:val="single" w:sz="4" w:space="0" w:color="auto"/>
            </w:tcBorders>
          </w:tcPr>
          <w:p w14:paraId="53C781D9" w14:textId="75FF409D" w:rsidR="007728E0" w:rsidRPr="00263523" w:rsidRDefault="007728E0" w:rsidP="007728E0">
            <w:pPr>
              <w:spacing w:after="0" w:line="240" w:lineRule="auto"/>
              <w:rPr>
                <w:rFonts w:eastAsia="Proxima Nova" w:cs="Times New Roman"/>
                <w:szCs w:val="24"/>
                <w:lang w:val="sr-Cyrl-RS"/>
              </w:rPr>
            </w:pPr>
            <w:r w:rsidRPr="00C23EEA">
              <w:rPr>
                <w:rFonts w:eastAsia="Proxima Nova" w:cs="Times New Roman"/>
                <w:lang w:val="sr-Cyrl-RS"/>
              </w:rPr>
              <w:t xml:space="preserve">Подаци о контактима свих центара за социјални рад у Републици Србији и њиховој физичкој приступачности за ОСИ објављени на Порталу отворених података </w:t>
            </w:r>
            <w:hyperlink r:id="rId59" w:history="1">
              <w:r w:rsidRPr="00C23EEA">
                <w:rPr>
                  <w:rFonts w:eastAsia="Proxima Nova" w:cs="Times New Roman"/>
                  <w:color w:val="0000FF"/>
                  <w:u w:val="single"/>
                  <w:lang w:val="sr-Cyrl-RS"/>
                </w:rPr>
                <w:t>https://data.gov.rs/sr/</w:t>
              </w:r>
            </w:hyperlink>
            <w:r w:rsidRPr="00C23EEA">
              <w:rPr>
                <w:rFonts w:eastAsia="Proxima Nova" w:cs="Times New Roman"/>
                <w:lang w:val="sr-Cyrl-RS"/>
              </w:rPr>
              <w:t xml:space="preserve"> и ажурирани у складу са евентуалним променама или једном годишње. </w:t>
            </w:r>
          </w:p>
        </w:tc>
        <w:tc>
          <w:tcPr>
            <w:tcW w:w="3150" w:type="dxa"/>
            <w:tcBorders>
              <w:top w:val="single" w:sz="4" w:space="0" w:color="auto"/>
              <w:left w:val="single" w:sz="4" w:space="0" w:color="auto"/>
              <w:bottom w:val="single" w:sz="4" w:space="0" w:color="auto"/>
              <w:right w:val="single" w:sz="4" w:space="0" w:color="auto"/>
            </w:tcBorders>
            <w:vAlign w:val="center"/>
          </w:tcPr>
          <w:p w14:paraId="27CD3814" w14:textId="5C5EAF09" w:rsidR="007728E0" w:rsidRPr="004C071C" w:rsidRDefault="007728E0" w:rsidP="007728E0">
            <w:pPr>
              <w:spacing w:after="0" w:line="240" w:lineRule="auto"/>
              <w:jc w:val="center"/>
              <w:rPr>
                <w:rFonts w:eastAsia="Proxima Nova" w:cs="Times New Roman"/>
                <w:b/>
                <w:szCs w:val="24"/>
                <w:lang w:val="sr-Cyrl-RS"/>
              </w:rPr>
            </w:pPr>
            <w:r w:rsidRPr="004C071C">
              <w:rPr>
                <w:rFonts w:eastAsia="Proxima Nova" w:cs="Times New Roman"/>
                <w:b/>
                <w:lang w:val="sr-Cyrl-RS"/>
              </w:rPr>
              <w:t>4. квартал 2024. године</w:t>
            </w:r>
          </w:p>
        </w:tc>
        <w:tc>
          <w:tcPr>
            <w:tcW w:w="4320" w:type="dxa"/>
            <w:tcBorders>
              <w:top w:val="single" w:sz="4" w:space="0" w:color="000000"/>
              <w:left w:val="single" w:sz="4" w:space="0" w:color="000000"/>
              <w:bottom w:val="single" w:sz="4" w:space="0" w:color="auto"/>
              <w:right w:val="single" w:sz="4" w:space="0" w:color="000000"/>
            </w:tcBorders>
            <w:shd w:val="clear" w:color="auto" w:fill="auto"/>
            <w:vAlign w:val="center"/>
          </w:tcPr>
          <w:p w14:paraId="06ED0D5E" w14:textId="77777777" w:rsidR="007728E0" w:rsidRPr="00F3211A" w:rsidRDefault="007728E0" w:rsidP="007728E0">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1442BC3B" w14:textId="29B002F4" w:rsidR="007728E0" w:rsidRDefault="007728E0" w:rsidP="007728E0">
            <w:pPr>
              <w:widowControl w:val="0"/>
              <w:spacing w:after="0" w:line="240" w:lineRule="auto"/>
              <w:jc w:val="center"/>
              <w:rPr>
                <w:rFonts w:eastAsia="Proxima Nova" w:cs="Times New Roman"/>
                <w:szCs w:val="24"/>
                <w:lang w:val="sr-Cyrl-RS"/>
              </w:rPr>
            </w:pPr>
            <w:r w:rsidRPr="007728E0">
              <w:rPr>
                <w:rFonts w:eastAsia="Proxima Nova" w:cs="Times New Roman"/>
                <w:szCs w:val="24"/>
                <w:lang w:val="sr-Cyrl-RS"/>
              </w:rPr>
              <w:t xml:space="preserve">МРЗБС – Сектор за социјалну заштиту </w:t>
            </w:r>
          </w:p>
          <w:p w14:paraId="606E0130" w14:textId="77777777" w:rsidR="007728E0" w:rsidRDefault="007728E0" w:rsidP="007728E0">
            <w:pPr>
              <w:widowControl w:val="0"/>
              <w:spacing w:after="0" w:line="240" w:lineRule="auto"/>
              <w:jc w:val="center"/>
              <w:rPr>
                <w:rFonts w:eastAsia="Proxima Nova" w:cs="Times New Roman"/>
                <w:szCs w:val="24"/>
                <w:lang w:val="sr-Cyrl-RS"/>
              </w:rPr>
            </w:pPr>
          </w:p>
          <w:p w14:paraId="5F3BD868" w14:textId="77777777" w:rsidR="007728E0" w:rsidRPr="00135E0E" w:rsidRDefault="007728E0" w:rsidP="007728E0">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15E9F7BC" w14:textId="4269DF60" w:rsidR="007728E0" w:rsidRPr="00135E0E" w:rsidRDefault="007728E0" w:rsidP="007728E0">
            <w:pPr>
              <w:spacing w:after="0" w:line="240" w:lineRule="auto"/>
              <w:jc w:val="center"/>
              <w:rPr>
                <w:rFonts w:eastAsia="Proxima Nova" w:cs="Times New Roman"/>
                <w:szCs w:val="24"/>
                <w:lang w:val="en"/>
              </w:rPr>
            </w:pPr>
            <w:r>
              <w:rPr>
                <w:rFonts w:eastAsia="Proxima Nova" w:cs="Times New Roman"/>
                <w:szCs w:val="24"/>
                <w:lang w:val="sr-Cyrl-RS"/>
              </w:rPr>
              <w:t>ИТЕ</w:t>
            </w:r>
          </w:p>
        </w:tc>
        <w:tc>
          <w:tcPr>
            <w:tcW w:w="1620" w:type="dxa"/>
            <w:tcBorders>
              <w:top w:val="single" w:sz="4" w:space="0" w:color="auto"/>
              <w:left w:val="single" w:sz="4" w:space="0" w:color="000000"/>
              <w:bottom w:val="single" w:sz="4" w:space="0" w:color="auto"/>
              <w:right w:val="single" w:sz="4" w:space="0" w:color="000000"/>
            </w:tcBorders>
            <w:shd w:val="clear" w:color="auto" w:fill="7EA8CA" w:themeFill="background2" w:themeFillShade="BF"/>
            <w:vAlign w:val="center"/>
          </w:tcPr>
          <w:p w14:paraId="4BD194A1" w14:textId="77777777" w:rsidR="007728E0" w:rsidRPr="00B36D98" w:rsidRDefault="007728E0" w:rsidP="007728E0">
            <w:pPr>
              <w:spacing w:after="0" w:line="240" w:lineRule="auto"/>
              <w:jc w:val="center"/>
              <w:rPr>
                <w:rFonts w:eastAsia="Proxima Nova" w:cs="Times New Roman"/>
                <w:szCs w:val="24"/>
                <w:lang w:val="sr-Cyrl-RS"/>
              </w:rPr>
            </w:pPr>
            <w:r>
              <w:rPr>
                <w:rFonts w:eastAsia="Proxima Nova" w:cs="Times New Roman"/>
                <w:b/>
                <w:szCs w:val="24"/>
                <w:lang w:val="sr-Cyrl-RS"/>
              </w:rPr>
              <w:t>У потпуности</w:t>
            </w:r>
          </w:p>
        </w:tc>
      </w:tr>
      <w:tr w:rsidR="007728E0" w:rsidRPr="00263523" w14:paraId="2CBCF8EA" w14:textId="77777777" w:rsidTr="007728E0">
        <w:trPr>
          <w:trHeight w:val="1830"/>
          <w:jc w:val="center"/>
        </w:trPr>
        <w:tc>
          <w:tcPr>
            <w:tcW w:w="2525" w:type="dxa"/>
            <w:tcBorders>
              <w:top w:val="single" w:sz="4" w:space="0" w:color="auto"/>
              <w:left w:val="single" w:sz="4" w:space="0" w:color="auto"/>
              <w:bottom w:val="single" w:sz="4" w:space="0" w:color="auto"/>
              <w:right w:val="single" w:sz="4" w:space="0" w:color="auto"/>
            </w:tcBorders>
          </w:tcPr>
          <w:p w14:paraId="21D7554D" w14:textId="33BA15DC" w:rsidR="007728E0" w:rsidRPr="00263523" w:rsidRDefault="007728E0" w:rsidP="007728E0">
            <w:pPr>
              <w:spacing w:after="0" w:line="240" w:lineRule="auto"/>
              <w:rPr>
                <w:rFonts w:eastAsia="Proxima Nova" w:cs="Times New Roman"/>
                <w:szCs w:val="24"/>
                <w:lang w:val="sr-Cyrl-RS"/>
              </w:rPr>
            </w:pPr>
            <w:r w:rsidRPr="00C23EEA">
              <w:rPr>
                <w:rFonts w:eastAsia="Proxima Nova" w:cs="Times New Roman"/>
                <w:lang w:val="sr-Cyrl-RS"/>
              </w:rPr>
              <w:t>2. Прикупљање, стандардизација и објављивање података о контактима свих регистрованих социјалних предузећа</w:t>
            </w:r>
          </w:p>
        </w:tc>
        <w:tc>
          <w:tcPr>
            <w:tcW w:w="3230" w:type="dxa"/>
            <w:tcBorders>
              <w:top w:val="single" w:sz="4" w:space="0" w:color="auto"/>
              <w:left w:val="single" w:sz="4" w:space="0" w:color="auto"/>
              <w:bottom w:val="single" w:sz="4" w:space="0" w:color="auto"/>
              <w:right w:val="single" w:sz="4" w:space="0" w:color="auto"/>
            </w:tcBorders>
          </w:tcPr>
          <w:p w14:paraId="5CF040D7" w14:textId="04E56EF2" w:rsidR="007728E0" w:rsidRPr="00263523" w:rsidRDefault="007728E0" w:rsidP="007728E0">
            <w:pPr>
              <w:spacing w:after="0" w:line="240" w:lineRule="auto"/>
              <w:rPr>
                <w:rFonts w:eastAsia="Proxima Nova" w:cs="Times New Roman"/>
                <w:szCs w:val="24"/>
                <w:lang w:val="sr-Cyrl-RS"/>
              </w:rPr>
            </w:pPr>
            <w:r w:rsidRPr="00C23EEA">
              <w:rPr>
                <w:rFonts w:eastAsia="Proxima Nova" w:cs="Times New Roman"/>
                <w:lang w:val="sr-Cyrl-RS"/>
              </w:rPr>
              <w:t xml:space="preserve">Подаци о контактима свих регистрованих социјалних предузећа објављени на Порталу отворених података </w:t>
            </w:r>
            <w:hyperlink r:id="rId60" w:history="1">
              <w:r w:rsidRPr="00C23EEA">
                <w:rPr>
                  <w:rFonts w:eastAsia="Proxima Nova" w:cs="Times New Roman"/>
                  <w:color w:val="0000FF"/>
                  <w:u w:val="single"/>
                  <w:lang w:val="sr-Cyrl-RS"/>
                </w:rPr>
                <w:t>https://data.gov.rs/sr/</w:t>
              </w:r>
            </w:hyperlink>
            <w:r w:rsidRPr="00C23EEA">
              <w:rPr>
                <w:rFonts w:eastAsia="Proxima Nova" w:cs="Times New Roman"/>
                <w:lang w:val="sr-Cyrl-RS"/>
              </w:rPr>
              <w:t xml:space="preserve"> и ажурирани у складу са евентуалним променама или једном годишње.</w:t>
            </w:r>
          </w:p>
        </w:tc>
        <w:tc>
          <w:tcPr>
            <w:tcW w:w="3150" w:type="dxa"/>
            <w:tcBorders>
              <w:top w:val="single" w:sz="4" w:space="0" w:color="auto"/>
              <w:left w:val="single" w:sz="4" w:space="0" w:color="auto"/>
              <w:bottom w:val="single" w:sz="4" w:space="0" w:color="auto"/>
              <w:right w:val="single" w:sz="4" w:space="0" w:color="auto"/>
            </w:tcBorders>
            <w:vAlign w:val="center"/>
          </w:tcPr>
          <w:p w14:paraId="07F45818" w14:textId="70DDE69B" w:rsidR="007728E0" w:rsidRPr="004C071C" w:rsidRDefault="007728E0" w:rsidP="007728E0">
            <w:pPr>
              <w:spacing w:after="0" w:line="240" w:lineRule="auto"/>
              <w:jc w:val="center"/>
              <w:rPr>
                <w:rFonts w:eastAsia="Proxima Nova" w:cs="Times New Roman"/>
                <w:b/>
                <w:szCs w:val="24"/>
                <w:lang w:val="sr-Cyrl-RS"/>
              </w:rPr>
            </w:pPr>
            <w:r w:rsidRPr="004C071C">
              <w:rPr>
                <w:rFonts w:eastAsia="Proxima Nova" w:cs="Times New Roman"/>
                <w:b/>
                <w:lang w:val="sr-Cyrl-RS"/>
              </w:rPr>
              <w:t>4. квартал 2024. године</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3E437FB" w14:textId="77777777" w:rsidR="007728E0" w:rsidRPr="00F3211A" w:rsidRDefault="007728E0" w:rsidP="007728E0">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254478EB" w14:textId="08948CAB" w:rsidR="007728E0" w:rsidRDefault="007728E0" w:rsidP="007728E0">
            <w:pPr>
              <w:widowControl w:val="0"/>
              <w:spacing w:after="0" w:line="240" w:lineRule="auto"/>
              <w:jc w:val="center"/>
              <w:rPr>
                <w:rFonts w:eastAsia="Proxima Nova" w:cs="Times New Roman"/>
                <w:szCs w:val="24"/>
                <w:lang w:val="sr-Cyrl-RS"/>
              </w:rPr>
            </w:pPr>
            <w:r>
              <w:rPr>
                <w:rFonts w:eastAsia="Proxima Nova" w:cs="Times New Roman"/>
                <w:szCs w:val="24"/>
                <w:lang w:val="sr-Cyrl-RS"/>
              </w:rPr>
              <w:t>АПР</w:t>
            </w:r>
          </w:p>
          <w:p w14:paraId="4EDF95F4" w14:textId="77777777" w:rsidR="007728E0" w:rsidRDefault="007728E0" w:rsidP="007728E0">
            <w:pPr>
              <w:widowControl w:val="0"/>
              <w:spacing w:after="0" w:line="240" w:lineRule="auto"/>
              <w:jc w:val="center"/>
              <w:rPr>
                <w:rFonts w:eastAsia="Proxima Nova" w:cs="Times New Roman"/>
                <w:szCs w:val="24"/>
                <w:lang w:val="sr-Cyrl-RS"/>
              </w:rPr>
            </w:pPr>
          </w:p>
          <w:p w14:paraId="72888F86" w14:textId="77777777" w:rsidR="007728E0" w:rsidRPr="00F3211A" w:rsidRDefault="007728E0" w:rsidP="007728E0">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7BF6F85E" w14:textId="7EF8635A" w:rsidR="007728E0" w:rsidRPr="00F3211A" w:rsidRDefault="007728E0" w:rsidP="007728E0">
            <w:pPr>
              <w:spacing w:after="0" w:line="240" w:lineRule="auto"/>
              <w:jc w:val="center"/>
              <w:rPr>
                <w:rFonts w:eastAsia="Proxima Nova" w:cs="Times New Roman"/>
                <w:szCs w:val="24"/>
                <w:lang w:val="sr-Cyrl-RS"/>
              </w:rPr>
            </w:pPr>
            <w:r w:rsidRPr="007728E0">
              <w:rPr>
                <w:rFonts w:eastAsia="Proxima Nova" w:cs="Times New Roman"/>
                <w:szCs w:val="24"/>
                <w:lang w:val="sr-Cyrl-RS"/>
              </w:rPr>
              <w:t>ИТЕ</w:t>
            </w:r>
          </w:p>
        </w:tc>
        <w:tc>
          <w:tcPr>
            <w:tcW w:w="1620" w:type="dxa"/>
            <w:tcBorders>
              <w:top w:val="single" w:sz="4" w:space="0" w:color="auto"/>
              <w:left w:val="single" w:sz="4" w:space="0" w:color="auto"/>
              <w:bottom w:val="single" w:sz="4" w:space="0" w:color="auto"/>
              <w:right w:val="single" w:sz="4" w:space="0" w:color="auto"/>
            </w:tcBorders>
            <w:shd w:val="clear" w:color="auto" w:fill="7EA8CA" w:themeFill="background2" w:themeFillShade="BF"/>
            <w:vAlign w:val="center"/>
          </w:tcPr>
          <w:p w14:paraId="2C49F807" w14:textId="45928309" w:rsidR="007728E0" w:rsidRPr="009F1591" w:rsidRDefault="007728E0" w:rsidP="007728E0">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7728E0" w:rsidRPr="00263523" w14:paraId="09ED4826" w14:textId="77777777" w:rsidTr="00696313">
        <w:trPr>
          <w:trHeight w:val="750"/>
          <w:jc w:val="center"/>
        </w:trPr>
        <w:tc>
          <w:tcPr>
            <w:tcW w:w="2525" w:type="dxa"/>
            <w:tcBorders>
              <w:top w:val="single" w:sz="4" w:space="0" w:color="auto"/>
              <w:left w:val="single" w:sz="4" w:space="0" w:color="000000"/>
              <w:bottom w:val="single" w:sz="4" w:space="0" w:color="000000"/>
              <w:right w:val="single" w:sz="4" w:space="0" w:color="000000"/>
            </w:tcBorders>
          </w:tcPr>
          <w:p w14:paraId="4C48DBBD" w14:textId="59A9B8CD" w:rsidR="007728E0" w:rsidRPr="00360BAC" w:rsidRDefault="007728E0" w:rsidP="007728E0">
            <w:pPr>
              <w:spacing w:after="0" w:line="240" w:lineRule="auto"/>
              <w:rPr>
                <w:rFonts w:eastAsia="Proxima Nova" w:cs="Times New Roman"/>
                <w:lang w:val="sr-Cyrl-RS"/>
              </w:rPr>
            </w:pPr>
            <w:r w:rsidRPr="00C23EEA">
              <w:rPr>
                <w:rFonts w:eastAsia="Proxima Nova" w:cs="Times New Roman"/>
                <w:lang w:val="sr-Cyrl-RS"/>
              </w:rPr>
              <w:t xml:space="preserve">3. Прикупљање, стандардизација и објављивање података о контактима свих предузећа за професионалну </w:t>
            </w:r>
            <w:r w:rsidRPr="00C23EEA">
              <w:rPr>
                <w:rFonts w:eastAsia="Proxima Nova" w:cs="Times New Roman"/>
                <w:lang w:val="sr-Cyrl-RS"/>
              </w:rPr>
              <w:lastRenderedPageBreak/>
              <w:t>рехабилитацију и запошљавање ОСИ</w:t>
            </w:r>
          </w:p>
        </w:tc>
        <w:tc>
          <w:tcPr>
            <w:tcW w:w="3230" w:type="dxa"/>
            <w:tcBorders>
              <w:top w:val="single" w:sz="4" w:space="0" w:color="auto"/>
              <w:left w:val="single" w:sz="4" w:space="0" w:color="000000"/>
              <w:bottom w:val="single" w:sz="4" w:space="0" w:color="000000"/>
              <w:right w:val="single" w:sz="4" w:space="0" w:color="000000"/>
            </w:tcBorders>
          </w:tcPr>
          <w:p w14:paraId="2222C265" w14:textId="5F238609" w:rsidR="007728E0" w:rsidRPr="00360BAC" w:rsidRDefault="007728E0" w:rsidP="007728E0">
            <w:pPr>
              <w:spacing w:after="0" w:line="240" w:lineRule="auto"/>
              <w:rPr>
                <w:rFonts w:eastAsia="Proxima Nova" w:cs="Times New Roman"/>
                <w:lang w:val="sr-Cyrl-RS"/>
              </w:rPr>
            </w:pPr>
            <w:r w:rsidRPr="00C23EEA">
              <w:rPr>
                <w:rFonts w:eastAsia="Proxima Nova" w:cs="Times New Roman"/>
                <w:lang w:val="sr-Cyrl-RS"/>
              </w:rPr>
              <w:lastRenderedPageBreak/>
              <w:t xml:space="preserve">Подаци о контактима свих предузећа за професионалну рехабилитацију и запошљавање ОСИ објављени на Порталу отворених података </w:t>
            </w:r>
            <w:hyperlink r:id="rId61" w:history="1">
              <w:r w:rsidRPr="00C23EEA">
                <w:rPr>
                  <w:rFonts w:eastAsia="Proxima Nova" w:cs="Times New Roman"/>
                  <w:color w:val="0000FF"/>
                  <w:u w:val="single"/>
                  <w:lang w:val="sr-Cyrl-RS"/>
                </w:rPr>
                <w:t>https://data.gov.rs/sr/</w:t>
              </w:r>
            </w:hyperlink>
            <w:r w:rsidRPr="00C23EEA">
              <w:rPr>
                <w:rFonts w:eastAsia="Proxima Nova" w:cs="Times New Roman"/>
                <w:lang w:val="sr-Cyrl-RS"/>
              </w:rPr>
              <w:t xml:space="preserve"> и ажурирани једном годишње.</w:t>
            </w:r>
          </w:p>
        </w:tc>
        <w:tc>
          <w:tcPr>
            <w:tcW w:w="3150" w:type="dxa"/>
            <w:tcBorders>
              <w:top w:val="single" w:sz="4" w:space="0" w:color="auto"/>
              <w:left w:val="single" w:sz="4" w:space="0" w:color="000000"/>
              <w:bottom w:val="single" w:sz="4" w:space="0" w:color="000000"/>
              <w:right w:val="single" w:sz="4" w:space="0" w:color="000000"/>
            </w:tcBorders>
            <w:vAlign w:val="center"/>
          </w:tcPr>
          <w:p w14:paraId="2A886347" w14:textId="70D9E0E2" w:rsidR="007728E0" w:rsidRPr="004C071C" w:rsidRDefault="007728E0" w:rsidP="007728E0">
            <w:pPr>
              <w:spacing w:after="0" w:line="240" w:lineRule="auto"/>
              <w:jc w:val="center"/>
              <w:rPr>
                <w:rFonts w:eastAsia="Proxima Nova" w:cs="Times New Roman"/>
                <w:b/>
                <w:lang w:val="sr-Cyrl-RS"/>
              </w:rPr>
            </w:pPr>
            <w:r w:rsidRPr="004C071C">
              <w:rPr>
                <w:rFonts w:eastAsia="Proxima Nova" w:cs="Times New Roman"/>
                <w:b/>
                <w:lang w:val="sr-Cyrl-RS"/>
              </w:rPr>
              <w:lastRenderedPageBreak/>
              <w:t>4. квартал 2024. године</w:t>
            </w:r>
          </w:p>
        </w:tc>
        <w:tc>
          <w:tcPr>
            <w:tcW w:w="4320" w:type="dxa"/>
            <w:tcBorders>
              <w:top w:val="single" w:sz="4" w:space="0" w:color="auto"/>
              <w:left w:val="single" w:sz="4" w:space="0" w:color="000000"/>
              <w:right w:val="single" w:sz="4" w:space="0" w:color="000000"/>
            </w:tcBorders>
            <w:shd w:val="clear" w:color="auto" w:fill="auto"/>
            <w:vAlign w:val="center"/>
          </w:tcPr>
          <w:p w14:paraId="17D0B7F4" w14:textId="77777777" w:rsidR="007728E0" w:rsidRPr="00F3211A" w:rsidRDefault="007728E0" w:rsidP="007728E0">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203785FE" w14:textId="0721BBCA" w:rsidR="007728E0" w:rsidRDefault="007728E0" w:rsidP="007728E0">
            <w:pPr>
              <w:widowControl w:val="0"/>
              <w:spacing w:after="0" w:line="240" w:lineRule="auto"/>
              <w:jc w:val="center"/>
              <w:rPr>
                <w:rFonts w:eastAsia="Proxima Nova" w:cs="Times New Roman"/>
                <w:szCs w:val="24"/>
                <w:lang w:val="sr-Cyrl-RS"/>
              </w:rPr>
            </w:pPr>
            <w:r w:rsidRPr="007728E0">
              <w:rPr>
                <w:rFonts w:eastAsia="Proxima Nova" w:cs="Times New Roman"/>
                <w:szCs w:val="24"/>
                <w:lang w:val="sr-Cyrl-RS"/>
              </w:rPr>
              <w:t xml:space="preserve">МРЗБС – Сектор за заштиту ОСИ </w:t>
            </w:r>
          </w:p>
          <w:p w14:paraId="342DED1B" w14:textId="77777777" w:rsidR="007728E0" w:rsidRDefault="007728E0" w:rsidP="007728E0">
            <w:pPr>
              <w:widowControl w:val="0"/>
              <w:spacing w:after="0" w:line="240" w:lineRule="auto"/>
              <w:jc w:val="center"/>
              <w:rPr>
                <w:rFonts w:eastAsia="Proxima Nova" w:cs="Times New Roman"/>
                <w:szCs w:val="24"/>
                <w:lang w:val="sr-Cyrl-RS"/>
              </w:rPr>
            </w:pPr>
          </w:p>
          <w:p w14:paraId="0D1C2FF4" w14:textId="77777777" w:rsidR="007728E0" w:rsidRPr="00135E0E" w:rsidRDefault="007728E0" w:rsidP="007728E0">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4D555250" w14:textId="0D684C7B" w:rsidR="007728E0" w:rsidRPr="00135E0E" w:rsidRDefault="007728E0" w:rsidP="007728E0">
            <w:pPr>
              <w:spacing w:after="0" w:line="240" w:lineRule="auto"/>
              <w:jc w:val="center"/>
              <w:rPr>
                <w:rFonts w:eastAsia="Proxima Nova" w:cs="Times New Roman"/>
                <w:szCs w:val="24"/>
                <w:u w:val="single"/>
                <w:lang w:val="sr-Cyrl-RS"/>
              </w:rPr>
            </w:pPr>
            <w:r w:rsidRPr="007728E0">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5D43B7C1" w14:textId="1524D7F2" w:rsidR="007728E0" w:rsidRPr="009F1591" w:rsidRDefault="007728E0" w:rsidP="007728E0">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7728E0" w:rsidRPr="00263523" w14:paraId="3C80CDAE" w14:textId="77777777" w:rsidTr="001605E8">
        <w:trPr>
          <w:trHeight w:val="1830"/>
          <w:jc w:val="center"/>
        </w:trPr>
        <w:tc>
          <w:tcPr>
            <w:tcW w:w="2525" w:type="dxa"/>
            <w:tcBorders>
              <w:top w:val="single" w:sz="4" w:space="0" w:color="000000"/>
              <w:left w:val="single" w:sz="4" w:space="0" w:color="000000"/>
              <w:bottom w:val="single" w:sz="4" w:space="0" w:color="000000"/>
              <w:right w:val="single" w:sz="4" w:space="0" w:color="000000"/>
            </w:tcBorders>
          </w:tcPr>
          <w:p w14:paraId="5526DF36" w14:textId="6BAE676D" w:rsidR="007728E0" w:rsidRPr="00360BAC" w:rsidRDefault="007728E0" w:rsidP="007728E0">
            <w:pPr>
              <w:spacing w:after="0" w:line="240" w:lineRule="auto"/>
              <w:rPr>
                <w:rFonts w:eastAsia="Proxima Nova" w:cs="Times New Roman"/>
                <w:lang w:val="sr-Cyrl-RS"/>
              </w:rPr>
            </w:pPr>
            <w:r w:rsidRPr="00C23EEA">
              <w:rPr>
                <w:rFonts w:eastAsia="Proxima Nova" w:cs="Times New Roman"/>
                <w:lang w:val="sr-Cyrl-RS"/>
              </w:rPr>
              <w:t>4. Прикупљање, стандардизација и објављивање података о активним удружењима и савезима који остварују циљев</w:t>
            </w:r>
            <w:r>
              <w:rPr>
                <w:rFonts w:eastAsia="Proxima Nova" w:cs="Times New Roman"/>
                <w:lang w:val="sr-Cyrl-RS"/>
              </w:rPr>
              <w:t>е у областима од значаја за ОСИ</w:t>
            </w:r>
          </w:p>
        </w:tc>
        <w:tc>
          <w:tcPr>
            <w:tcW w:w="3230" w:type="dxa"/>
            <w:tcBorders>
              <w:top w:val="single" w:sz="4" w:space="0" w:color="000000"/>
              <w:left w:val="single" w:sz="4" w:space="0" w:color="000000"/>
              <w:bottom w:val="single" w:sz="4" w:space="0" w:color="000000"/>
              <w:right w:val="single" w:sz="4" w:space="0" w:color="000000"/>
            </w:tcBorders>
          </w:tcPr>
          <w:p w14:paraId="36073C10" w14:textId="204E989C" w:rsidR="007728E0" w:rsidRPr="00C23EEA" w:rsidRDefault="007728E0" w:rsidP="007728E0">
            <w:pPr>
              <w:spacing w:after="0" w:line="240" w:lineRule="auto"/>
              <w:rPr>
                <w:rFonts w:eastAsia="Proxima Nova" w:cs="Times New Roman"/>
                <w:lang w:val="sr-Cyrl-RS"/>
              </w:rPr>
            </w:pPr>
            <w:r w:rsidRPr="00C23EEA">
              <w:rPr>
                <w:rFonts w:eastAsia="Proxima Nova" w:cs="Times New Roman"/>
                <w:lang w:val="sr-Cyrl-RS"/>
              </w:rPr>
              <w:t>Подаци о акт</w:t>
            </w:r>
            <w:r>
              <w:rPr>
                <w:rFonts w:eastAsia="Proxima Nova" w:cs="Times New Roman"/>
                <w:lang w:val="sr-Cyrl-RS"/>
              </w:rPr>
              <w:t>ивним удружењима и савезима кој</w:t>
            </w:r>
            <w:r w:rsidRPr="00C23EEA">
              <w:rPr>
                <w:rFonts w:eastAsia="Proxima Nova" w:cs="Times New Roman"/>
                <w:lang w:val="sr-Cyrl-RS"/>
              </w:rPr>
              <w:t>и остварују циљеве у областима од значаја за ОСИ</w:t>
            </w:r>
          </w:p>
          <w:p w14:paraId="4F4E00BE" w14:textId="4E98085B" w:rsidR="007728E0" w:rsidRPr="00360BAC" w:rsidRDefault="007728E0" w:rsidP="007728E0">
            <w:pPr>
              <w:spacing w:after="0" w:line="240" w:lineRule="auto"/>
              <w:rPr>
                <w:rFonts w:eastAsia="Proxima Nova" w:cs="Times New Roman"/>
                <w:lang w:val="sr-Cyrl-RS"/>
              </w:rPr>
            </w:pPr>
            <w:r w:rsidRPr="00C23EEA">
              <w:rPr>
                <w:rFonts w:eastAsia="Proxima Nova" w:cs="Times New Roman"/>
                <w:lang w:val="sr-Cyrl-RS"/>
              </w:rPr>
              <w:t xml:space="preserve">објављени на Порталу отворених података </w:t>
            </w:r>
            <w:hyperlink r:id="rId62" w:history="1">
              <w:r w:rsidRPr="00C23EEA">
                <w:rPr>
                  <w:rFonts w:eastAsia="Proxima Nova" w:cs="Times New Roman"/>
                  <w:color w:val="0000FF"/>
                  <w:u w:val="single"/>
                  <w:lang w:val="sr-Cyrl-RS"/>
                </w:rPr>
                <w:t>https://data.gov.rs/sr/</w:t>
              </w:r>
            </w:hyperlink>
            <w:r w:rsidRPr="00C23EEA">
              <w:rPr>
                <w:rFonts w:eastAsia="Proxima Nova" w:cs="Times New Roman"/>
                <w:lang w:val="sr-Cyrl-RS"/>
              </w:rPr>
              <w:t xml:space="preserve"> и ажурирани једном годишње</w:t>
            </w:r>
          </w:p>
        </w:tc>
        <w:tc>
          <w:tcPr>
            <w:tcW w:w="3150" w:type="dxa"/>
            <w:tcBorders>
              <w:top w:val="single" w:sz="4" w:space="0" w:color="000000"/>
              <w:left w:val="single" w:sz="4" w:space="0" w:color="000000"/>
              <w:right w:val="single" w:sz="4" w:space="0" w:color="000000"/>
            </w:tcBorders>
            <w:vAlign w:val="center"/>
          </w:tcPr>
          <w:p w14:paraId="7E7F68F6" w14:textId="1E0A3183" w:rsidR="007728E0" w:rsidRPr="004C071C" w:rsidRDefault="007728E0" w:rsidP="007728E0">
            <w:pPr>
              <w:spacing w:after="0" w:line="240" w:lineRule="auto"/>
              <w:jc w:val="center"/>
              <w:rPr>
                <w:rFonts w:eastAsia="Proxima Nova" w:cs="Times New Roman"/>
                <w:b/>
                <w:lang w:val="sr-Cyrl-RS"/>
              </w:rPr>
            </w:pPr>
            <w:r w:rsidRPr="004C071C">
              <w:rPr>
                <w:rFonts w:eastAsia="Proxima Nova" w:cs="Times New Roman"/>
                <w:b/>
                <w:lang w:val="sr-Cyrl-RS"/>
              </w:rPr>
              <w:t>4. квартал 2024. године</w:t>
            </w:r>
          </w:p>
        </w:tc>
        <w:tc>
          <w:tcPr>
            <w:tcW w:w="4320" w:type="dxa"/>
            <w:tcBorders>
              <w:top w:val="single" w:sz="4" w:space="0" w:color="auto"/>
              <w:left w:val="single" w:sz="4" w:space="0" w:color="000000"/>
              <w:right w:val="single" w:sz="4" w:space="0" w:color="000000"/>
            </w:tcBorders>
            <w:shd w:val="clear" w:color="auto" w:fill="auto"/>
            <w:vAlign w:val="center"/>
          </w:tcPr>
          <w:p w14:paraId="27CAB7E0" w14:textId="77777777" w:rsidR="007728E0" w:rsidRPr="00F3211A" w:rsidRDefault="007728E0" w:rsidP="007728E0">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4F019EB0" w14:textId="7E88D15E" w:rsidR="007728E0" w:rsidRDefault="007728E0" w:rsidP="007728E0">
            <w:pPr>
              <w:widowControl w:val="0"/>
              <w:spacing w:after="0" w:line="240" w:lineRule="auto"/>
              <w:jc w:val="center"/>
              <w:rPr>
                <w:rFonts w:eastAsia="Proxima Nova" w:cs="Times New Roman"/>
                <w:szCs w:val="24"/>
                <w:lang w:val="sr-Cyrl-RS"/>
              </w:rPr>
            </w:pPr>
            <w:r w:rsidRPr="007728E0">
              <w:rPr>
                <w:rFonts w:eastAsia="Proxima Nova" w:cs="Times New Roman"/>
                <w:szCs w:val="24"/>
                <w:lang w:val="sr-Cyrl-RS"/>
              </w:rPr>
              <w:t xml:space="preserve">АПР </w:t>
            </w:r>
          </w:p>
          <w:p w14:paraId="61D50479" w14:textId="77777777" w:rsidR="007728E0" w:rsidRDefault="007728E0" w:rsidP="007728E0">
            <w:pPr>
              <w:widowControl w:val="0"/>
              <w:spacing w:after="0" w:line="240" w:lineRule="auto"/>
              <w:jc w:val="center"/>
              <w:rPr>
                <w:rFonts w:eastAsia="Proxima Nova" w:cs="Times New Roman"/>
                <w:szCs w:val="24"/>
                <w:lang w:val="sr-Cyrl-RS"/>
              </w:rPr>
            </w:pPr>
          </w:p>
          <w:p w14:paraId="0C3199F0" w14:textId="77777777" w:rsidR="007728E0" w:rsidRPr="00F3211A" w:rsidRDefault="007728E0" w:rsidP="007728E0">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78EAB3CD" w14:textId="65EB310D" w:rsidR="007728E0" w:rsidRPr="00135E0E" w:rsidRDefault="007728E0" w:rsidP="007728E0">
            <w:pPr>
              <w:spacing w:after="0" w:line="240" w:lineRule="auto"/>
              <w:jc w:val="center"/>
              <w:rPr>
                <w:rFonts w:eastAsia="Proxima Nova" w:cs="Times New Roman"/>
                <w:szCs w:val="24"/>
                <w:u w:val="single"/>
                <w:lang w:val="sr-Cyrl-RS"/>
              </w:rPr>
            </w:pPr>
            <w:r w:rsidRPr="007728E0">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5F00CB36" w14:textId="6FDFDC5C" w:rsidR="007728E0" w:rsidRPr="009F1591" w:rsidRDefault="007728E0" w:rsidP="007728E0">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7728E0" w:rsidRPr="00263523" w14:paraId="6596F071" w14:textId="77777777" w:rsidTr="007728E0">
        <w:trPr>
          <w:trHeight w:val="1830"/>
          <w:jc w:val="center"/>
        </w:trPr>
        <w:tc>
          <w:tcPr>
            <w:tcW w:w="2525" w:type="dxa"/>
            <w:tcBorders>
              <w:top w:val="single" w:sz="4" w:space="0" w:color="000000"/>
              <w:left w:val="single" w:sz="4" w:space="0" w:color="000000"/>
              <w:bottom w:val="single" w:sz="4" w:space="0" w:color="auto"/>
              <w:right w:val="single" w:sz="4" w:space="0" w:color="000000"/>
            </w:tcBorders>
            <w:shd w:val="clear" w:color="auto" w:fill="auto"/>
          </w:tcPr>
          <w:p w14:paraId="15F969B9" w14:textId="77777777" w:rsidR="007728E0" w:rsidRPr="00C23EEA" w:rsidRDefault="007728E0" w:rsidP="007728E0">
            <w:pPr>
              <w:spacing w:after="0" w:line="240" w:lineRule="auto"/>
              <w:rPr>
                <w:rFonts w:eastAsia="Proxima Nova" w:cs="Times New Roman"/>
                <w:lang w:val="sr-Cyrl-RS"/>
              </w:rPr>
            </w:pPr>
            <w:r w:rsidRPr="00C23EEA">
              <w:rPr>
                <w:rFonts w:eastAsia="Proxima Nova" w:cs="Times New Roman"/>
                <w:lang w:val="sr-Cyrl-RS"/>
              </w:rPr>
              <w:t>5. Прикупљање, стандардизација и објављивање података о контактима особа у поступку за остваривање права на повраћај пдв-а за увоз моторних возила</w:t>
            </w:r>
          </w:p>
          <w:p w14:paraId="5B732D49" w14:textId="77777777" w:rsidR="007728E0" w:rsidRPr="00C23EEA" w:rsidRDefault="007728E0" w:rsidP="007728E0">
            <w:pPr>
              <w:spacing w:after="0" w:line="240" w:lineRule="auto"/>
              <w:rPr>
                <w:rFonts w:eastAsia="Proxima Nova" w:cs="Times New Roman"/>
                <w:lang w:val="sr-Cyrl-RS"/>
              </w:rPr>
            </w:pPr>
          </w:p>
        </w:tc>
        <w:tc>
          <w:tcPr>
            <w:tcW w:w="3230" w:type="dxa"/>
            <w:tcBorders>
              <w:top w:val="single" w:sz="4" w:space="0" w:color="000000"/>
              <w:left w:val="single" w:sz="4" w:space="0" w:color="000000"/>
              <w:bottom w:val="single" w:sz="4" w:space="0" w:color="auto"/>
              <w:right w:val="single" w:sz="4" w:space="0" w:color="000000"/>
            </w:tcBorders>
            <w:shd w:val="clear" w:color="auto" w:fill="auto"/>
          </w:tcPr>
          <w:p w14:paraId="1C59AB9C" w14:textId="77777777" w:rsidR="007728E0" w:rsidRPr="00C23EEA" w:rsidRDefault="007728E0" w:rsidP="007728E0">
            <w:pPr>
              <w:spacing w:after="0" w:line="240" w:lineRule="auto"/>
              <w:rPr>
                <w:rFonts w:eastAsia="Proxima Nova" w:cs="Times New Roman"/>
                <w:lang w:val="sr-Cyrl-RS"/>
              </w:rPr>
            </w:pPr>
            <w:r w:rsidRPr="00C23EEA">
              <w:rPr>
                <w:rFonts w:eastAsia="Proxima Nova" w:cs="Times New Roman"/>
                <w:lang w:val="sr-Cyrl-RS"/>
              </w:rPr>
              <w:t>Подаци о контактима особа у поступку за остваривање права на повраћај пдв-а за увоз моторних возила</w:t>
            </w:r>
          </w:p>
          <w:p w14:paraId="6C9D2B39" w14:textId="37194B80" w:rsidR="007728E0" w:rsidRPr="00C23EEA" w:rsidRDefault="007728E0" w:rsidP="007728E0">
            <w:pPr>
              <w:spacing w:after="0" w:line="240" w:lineRule="auto"/>
              <w:rPr>
                <w:rFonts w:eastAsia="Proxima Nova" w:cs="Times New Roman"/>
                <w:lang w:val="sr-Cyrl-RS"/>
              </w:rPr>
            </w:pPr>
            <w:r w:rsidRPr="00C23EEA">
              <w:rPr>
                <w:rFonts w:eastAsia="Proxima Nova" w:cs="Times New Roman"/>
                <w:lang w:val="sr-Cyrl-RS"/>
              </w:rPr>
              <w:t xml:space="preserve">објављени на Порталу отворених података </w:t>
            </w:r>
            <w:hyperlink r:id="rId63" w:history="1">
              <w:r w:rsidRPr="00C23EEA">
                <w:rPr>
                  <w:rFonts w:eastAsia="Proxima Nova" w:cs="Times New Roman"/>
                  <w:color w:val="0000FF"/>
                  <w:u w:val="single"/>
                  <w:lang w:val="sr-Cyrl-RS"/>
                </w:rPr>
                <w:t>https://data.gov.rs/sr/</w:t>
              </w:r>
            </w:hyperlink>
            <w:r w:rsidRPr="00C23EEA">
              <w:rPr>
                <w:rFonts w:eastAsia="Proxima Nova" w:cs="Times New Roman"/>
                <w:lang w:val="sr-Cyrl-RS"/>
              </w:rPr>
              <w:t xml:space="preserve"> и ажурирани једном годишње</w:t>
            </w:r>
          </w:p>
        </w:tc>
        <w:tc>
          <w:tcPr>
            <w:tcW w:w="3150" w:type="dxa"/>
            <w:tcBorders>
              <w:top w:val="single" w:sz="4" w:space="0" w:color="000000"/>
              <w:left w:val="single" w:sz="4" w:space="0" w:color="000000"/>
              <w:bottom w:val="single" w:sz="4" w:space="0" w:color="auto"/>
              <w:right w:val="single" w:sz="4" w:space="0" w:color="000000"/>
            </w:tcBorders>
            <w:vAlign w:val="center"/>
          </w:tcPr>
          <w:p w14:paraId="64902483" w14:textId="06AC8618" w:rsidR="007728E0" w:rsidRPr="004C071C" w:rsidRDefault="007728E0" w:rsidP="007728E0">
            <w:pPr>
              <w:spacing w:after="0" w:line="240" w:lineRule="auto"/>
              <w:jc w:val="center"/>
              <w:rPr>
                <w:rFonts w:eastAsia="Proxima Nova" w:cs="Times New Roman"/>
                <w:b/>
                <w:lang w:val="sr-Cyrl-RS"/>
              </w:rPr>
            </w:pPr>
            <w:r w:rsidRPr="004C071C">
              <w:rPr>
                <w:rFonts w:eastAsia="Proxima Nova" w:cs="Times New Roman"/>
                <w:b/>
                <w:lang w:val="sr-Cyrl-RS"/>
              </w:rPr>
              <w:t>4. квартал 2024. године</w:t>
            </w:r>
          </w:p>
        </w:tc>
        <w:tc>
          <w:tcPr>
            <w:tcW w:w="4320" w:type="dxa"/>
            <w:tcBorders>
              <w:top w:val="single" w:sz="4" w:space="0" w:color="auto"/>
              <w:left w:val="single" w:sz="4" w:space="0" w:color="000000"/>
              <w:bottom w:val="single" w:sz="4" w:space="0" w:color="auto"/>
              <w:right w:val="single" w:sz="4" w:space="0" w:color="000000"/>
            </w:tcBorders>
            <w:shd w:val="clear" w:color="auto" w:fill="auto"/>
            <w:vAlign w:val="center"/>
          </w:tcPr>
          <w:p w14:paraId="0AC5A7A7" w14:textId="77777777" w:rsidR="007728E0" w:rsidRPr="00F3211A" w:rsidRDefault="007728E0" w:rsidP="007728E0">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0B7F3262" w14:textId="731C25E8" w:rsidR="007728E0" w:rsidRDefault="007728E0" w:rsidP="007728E0">
            <w:pPr>
              <w:widowControl w:val="0"/>
              <w:spacing w:after="0" w:line="240" w:lineRule="auto"/>
              <w:jc w:val="center"/>
              <w:rPr>
                <w:rFonts w:eastAsia="Proxima Nova" w:cs="Times New Roman"/>
                <w:szCs w:val="24"/>
                <w:lang w:val="sr-Cyrl-RS"/>
              </w:rPr>
            </w:pPr>
            <w:r w:rsidRPr="007728E0">
              <w:rPr>
                <w:rFonts w:eastAsia="Proxima Nova" w:cs="Times New Roman"/>
                <w:szCs w:val="24"/>
                <w:lang w:val="sr-Cyrl-RS"/>
              </w:rPr>
              <w:t xml:space="preserve">МРЗБС – Сектор за заштиту ОСИ </w:t>
            </w:r>
          </w:p>
          <w:p w14:paraId="19E72A19" w14:textId="77777777" w:rsidR="007728E0" w:rsidRDefault="007728E0" w:rsidP="007728E0">
            <w:pPr>
              <w:widowControl w:val="0"/>
              <w:spacing w:after="0" w:line="240" w:lineRule="auto"/>
              <w:jc w:val="center"/>
              <w:rPr>
                <w:rFonts w:eastAsia="Proxima Nova" w:cs="Times New Roman"/>
                <w:szCs w:val="24"/>
                <w:lang w:val="sr-Cyrl-RS"/>
              </w:rPr>
            </w:pPr>
          </w:p>
          <w:p w14:paraId="29BCA189" w14:textId="77777777" w:rsidR="007728E0" w:rsidRPr="00135E0E" w:rsidRDefault="007728E0" w:rsidP="007728E0">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08D5AAB5" w14:textId="448DC6A2" w:rsidR="007728E0" w:rsidRPr="00135E0E" w:rsidRDefault="007728E0" w:rsidP="007728E0">
            <w:pPr>
              <w:spacing w:after="0" w:line="240" w:lineRule="auto"/>
              <w:jc w:val="center"/>
              <w:rPr>
                <w:rFonts w:eastAsia="Proxima Nova" w:cs="Times New Roman"/>
                <w:szCs w:val="24"/>
                <w:u w:val="single"/>
                <w:lang w:val="sr-Cyrl-RS"/>
              </w:rPr>
            </w:pPr>
            <w:r w:rsidRPr="007728E0">
              <w:rPr>
                <w:rFonts w:eastAsia="Proxima Nova" w:cs="Times New Roman"/>
                <w:szCs w:val="24"/>
                <w:lang w:val="sr-Cyrl-RS"/>
              </w:rPr>
              <w:t>ИТЕ</w:t>
            </w:r>
          </w:p>
        </w:tc>
        <w:tc>
          <w:tcPr>
            <w:tcW w:w="1620" w:type="dxa"/>
            <w:tcBorders>
              <w:top w:val="single" w:sz="4" w:space="0" w:color="auto"/>
              <w:left w:val="single" w:sz="4" w:space="0" w:color="000000"/>
              <w:bottom w:val="single" w:sz="4" w:space="0" w:color="auto"/>
              <w:right w:val="single" w:sz="4" w:space="0" w:color="000000"/>
            </w:tcBorders>
            <w:shd w:val="clear" w:color="auto" w:fill="7EA8CA" w:themeFill="background2" w:themeFillShade="BF"/>
            <w:vAlign w:val="center"/>
          </w:tcPr>
          <w:p w14:paraId="08029190" w14:textId="1849B9DC" w:rsidR="007728E0" w:rsidRDefault="007728E0" w:rsidP="007728E0">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1D2CFB" w:rsidRPr="00263523" w14:paraId="417C429A" w14:textId="77777777" w:rsidTr="007728E0">
        <w:trPr>
          <w:trHeight w:val="840"/>
          <w:jc w:val="center"/>
        </w:trPr>
        <w:tc>
          <w:tcPr>
            <w:tcW w:w="2525" w:type="dxa"/>
            <w:tcBorders>
              <w:top w:val="single" w:sz="4" w:space="0" w:color="auto"/>
              <w:left w:val="single" w:sz="4" w:space="0" w:color="auto"/>
              <w:bottom w:val="single" w:sz="4" w:space="0" w:color="auto"/>
              <w:right w:val="single" w:sz="4" w:space="0" w:color="auto"/>
            </w:tcBorders>
          </w:tcPr>
          <w:p w14:paraId="19BC60DB" w14:textId="7125D56F" w:rsidR="001D2CFB" w:rsidRPr="00C23EEA" w:rsidRDefault="001D2CFB" w:rsidP="001D2CFB">
            <w:pPr>
              <w:spacing w:after="0" w:line="240" w:lineRule="auto"/>
              <w:rPr>
                <w:rFonts w:eastAsia="Proxima Nova" w:cs="Times New Roman"/>
                <w:lang w:val="sr-Cyrl-RS"/>
              </w:rPr>
            </w:pPr>
            <w:r w:rsidRPr="00C23EEA">
              <w:rPr>
                <w:rFonts w:eastAsia="Proxima Nova" w:cs="Times New Roman"/>
                <w:lang w:val="sr-Cyrl-RS"/>
              </w:rPr>
              <w:t>6. Прикупљање, стандардизација и објављивање података о контактима извођача обука за ОСИ, са решењем о одобрењу за спровођење мера и активности професионалне рехабилитације</w:t>
            </w:r>
          </w:p>
        </w:tc>
        <w:tc>
          <w:tcPr>
            <w:tcW w:w="3230" w:type="dxa"/>
            <w:tcBorders>
              <w:top w:val="single" w:sz="4" w:space="0" w:color="auto"/>
              <w:left w:val="single" w:sz="4" w:space="0" w:color="auto"/>
              <w:bottom w:val="single" w:sz="4" w:space="0" w:color="auto"/>
              <w:right w:val="single" w:sz="4" w:space="0" w:color="auto"/>
            </w:tcBorders>
          </w:tcPr>
          <w:p w14:paraId="5379F60A" w14:textId="77777777" w:rsidR="001D2CFB" w:rsidRPr="00C23EEA" w:rsidRDefault="001D2CFB" w:rsidP="001D2CFB">
            <w:pPr>
              <w:spacing w:after="0" w:line="240" w:lineRule="auto"/>
              <w:rPr>
                <w:rFonts w:eastAsia="Proxima Nova" w:cs="Times New Roman"/>
                <w:lang w:val="sr-Cyrl-RS"/>
              </w:rPr>
            </w:pPr>
            <w:r w:rsidRPr="00C23EEA">
              <w:rPr>
                <w:rFonts w:eastAsia="Proxima Nova" w:cs="Times New Roman"/>
                <w:lang w:val="sr-Cyrl-RS"/>
              </w:rPr>
              <w:t>Подаци о контактима извођача обука за ОСИ, са решењем о одобрењу за спровођење мера и активности професионалне рехабилитације,</w:t>
            </w:r>
          </w:p>
          <w:p w14:paraId="6ADC773D" w14:textId="0D1DF018" w:rsidR="001D2CFB" w:rsidRPr="00C23EEA" w:rsidRDefault="001D2CFB" w:rsidP="001D2CFB">
            <w:pPr>
              <w:spacing w:after="0" w:line="240" w:lineRule="auto"/>
              <w:rPr>
                <w:rFonts w:eastAsia="Proxima Nova" w:cs="Times New Roman"/>
                <w:lang w:val="sr-Cyrl-RS"/>
              </w:rPr>
            </w:pPr>
            <w:r w:rsidRPr="00C23EEA">
              <w:rPr>
                <w:rFonts w:eastAsia="Proxima Nova" w:cs="Times New Roman"/>
                <w:lang w:val="sr-Cyrl-RS"/>
              </w:rPr>
              <w:t>објављен</w:t>
            </w:r>
            <w:r>
              <w:rPr>
                <w:rFonts w:eastAsia="Proxima Nova" w:cs="Times New Roman"/>
                <w:lang w:val="sr-Cyrl-RS"/>
              </w:rPr>
              <w:t xml:space="preserve">и на Порталу отворених података </w:t>
            </w:r>
            <w:hyperlink r:id="rId64" w:history="1">
              <w:r w:rsidRPr="00C23EEA">
                <w:rPr>
                  <w:rFonts w:eastAsia="Proxima Nova" w:cs="Times New Roman"/>
                  <w:color w:val="0000FF"/>
                  <w:u w:val="single"/>
                  <w:lang w:val="sr-Cyrl-RS"/>
                </w:rPr>
                <w:t>https://data.gov.rs/sr/</w:t>
              </w:r>
            </w:hyperlink>
            <w:r>
              <w:rPr>
                <w:rFonts w:eastAsia="Proxima Nova" w:cs="Times New Roman"/>
                <w:color w:val="0000FF"/>
                <w:lang w:val="sr-Cyrl-RS"/>
              </w:rPr>
              <w:t xml:space="preserve"> </w:t>
            </w:r>
            <w:r w:rsidRPr="00C23EEA">
              <w:rPr>
                <w:rFonts w:eastAsia="Proxima Nova" w:cs="Times New Roman"/>
                <w:lang w:val="sr-Cyrl-RS"/>
              </w:rPr>
              <w:t>и ажурирани једном годишње</w:t>
            </w:r>
            <w:r w:rsidRPr="00C23EEA">
              <w:rPr>
                <w:rFonts w:eastAsia="Proxima Nova" w:cs="Times New Roman"/>
                <w:color w:val="FF0000"/>
                <w:lang w:val="sr-Cyrl-RS"/>
              </w:rPr>
              <w:t>.</w:t>
            </w:r>
          </w:p>
        </w:tc>
        <w:tc>
          <w:tcPr>
            <w:tcW w:w="3150" w:type="dxa"/>
            <w:tcBorders>
              <w:top w:val="single" w:sz="4" w:space="0" w:color="auto"/>
              <w:left w:val="single" w:sz="4" w:space="0" w:color="auto"/>
              <w:bottom w:val="single" w:sz="4" w:space="0" w:color="auto"/>
              <w:right w:val="single" w:sz="4" w:space="0" w:color="auto"/>
            </w:tcBorders>
            <w:vAlign w:val="center"/>
          </w:tcPr>
          <w:p w14:paraId="26D75C84" w14:textId="2B6A0FF9" w:rsidR="001D2CFB" w:rsidRPr="004C071C" w:rsidRDefault="001D2CFB" w:rsidP="001D2CFB">
            <w:pPr>
              <w:spacing w:after="0" w:line="240" w:lineRule="auto"/>
              <w:jc w:val="center"/>
              <w:rPr>
                <w:rFonts w:eastAsia="Proxima Nova" w:cs="Times New Roman"/>
                <w:b/>
                <w:lang w:val="sr-Cyrl-RS"/>
              </w:rPr>
            </w:pPr>
            <w:r w:rsidRPr="004C071C">
              <w:rPr>
                <w:rFonts w:eastAsia="Proxima Nova" w:cs="Times New Roman"/>
                <w:b/>
                <w:lang w:val="sr-Cyrl-RS"/>
              </w:rPr>
              <w:t>4. квартал 2024. године</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7AF49B49" w14:textId="77777777" w:rsidR="001D2CFB" w:rsidRPr="00F3211A" w:rsidRDefault="001D2CFB" w:rsidP="001D2CFB">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62991F30" w14:textId="77777777" w:rsidR="001D2CFB" w:rsidRPr="007728E0" w:rsidRDefault="001D2CFB" w:rsidP="001D2CFB">
            <w:pPr>
              <w:widowControl w:val="0"/>
              <w:spacing w:after="0" w:line="240" w:lineRule="auto"/>
              <w:jc w:val="center"/>
              <w:rPr>
                <w:rFonts w:eastAsia="Proxima Nova" w:cs="Times New Roman"/>
                <w:szCs w:val="24"/>
                <w:lang w:val="sr-Cyrl-RS"/>
              </w:rPr>
            </w:pPr>
            <w:r w:rsidRPr="007728E0">
              <w:rPr>
                <w:rFonts w:eastAsia="Proxima Nova" w:cs="Times New Roman"/>
                <w:szCs w:val="24"/>
                <w:lang w:val="sr-Cyrl-RS"/>
              </w:rPr>
              <w:t>МРЗБС – Сектор за заштиту ОСИ</w:t>
            </w:r>
          </w:p>
          <w:p w14:paraId="43B5A806" w14:textId="54539C06" w:rsidR="001D2CFB" w:rsidRDefault="001D2CFB" w:rsidP="001D2CFB">
            <w:pPr>
              <w:widowControl w:val="0"/>
              <w:spacing w:after="0" w:line="240" w:lineRule="auto"/>
              <w:jc w:val="center"/>
              <w:rPr>
                <w:rFonts w:eastAsia="Proxima Nova" w:cs="Times New Roman"/>
                <w:szCs w:val="24"/>
                <w:lang w:val="sr-Cyrl-RS"/>
              </w:rPr>
            </w:pPr>
            <w:r w:rsidRPr="007728E0">
              <w:rPr>
                <w:rFonts w:eastAsia="Proxima Nova" w:cs="Times New Roman"/>
                <w:szCs w:val="24"/>
                <w:lang w:val="sr-Cyrl-RS"/>
              </w:rPr>
              <w:t xml:space="preserve">НСЗ </w:t>
            </w:r>
          </w:p>
          <w:p w14:paraId="2695716A" w14:textId="77777777" w:rsidR="001D2CFB" w:rsidRDefault="001D2CFB" w:rsidP="001D2CFB">
            <w:pPr>
              <w:widowControl w:val="0"/>
              <w:spacing w:after="0" w:line="240" w:lineRule="auto"/>
              <w:jc w:val="center"/>
              <w:rPr>
                <w:rFonts w:eastAsia="Proxima Nova" w:cs="Times New Roman"/>
                <w:szCs w:val="24"/>
                <w:lang w:val="sr-Cyrl-RS"/>
              </w:rPr>
            </w:pPr>
          </w:p>
          <w:p w14:paraId="2AFBC5D9" w14:textId="77777777" w:rsidR="001D2CFB" w:rsidRPr="00135E0E" w:rsidRDefault="001D2CFB" w:rsidP="001D2CFB">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2F050973" w14:textId="17E1DD3E" w:rsidR="001D2CFB" w:rsidRPr="00135E0E" w:rsidRDefault="001D2CFB" w:rsidP="001D2CFB">
            <w:pPr>
              <w:spacing w:after="0" w:line="240" w:lineRule="auto"/>
              <w:jc w:val="center"/>
              <w:rPr>
                <w:rFonts w:eastAsia="Proxima Nova" w:cs="Times New Roman"/>
                <w:szCs w:val="24"/>
                <w:u w:val="single"/>
                <w:lang w:val="sr-Cyrl-RS"/>
              </w:rPr>
            </w:pPr>
            <w:r w:rsidRPr="007728E0">
              <w:rPr>
                <w:rFonts w:eastAsia="Proxima Nova" w:cs="Times New Roman"/>
                <w:szCs w:val="24"/>
                <w:lang w:val="sr-Cyrl-RS"/>
              </w:rPr>
              <w:t>ИТЕ</w:t>
            </w:r>
          </w:p>
        </w:tc>
        <w:tc>
          <w:tcPr>
            <w:tcW w:w="1620" w:type="dxa"/>
            <w:tcBorders>
              <w:top w:val="single" w:sz="4" w:space="0" w:color="auto"/>
              <w:left w:val="single" w:sz="4" w:space="0" w:color="auto"/>
              <w:bottom w:val="single" w:sz="4" w:space="0" w:color="auto"/>
              <w:right w:val="single" w:sz="4" w:space="0" w:color="auto"/>
            </w:tcBorders>
            <w:shd w:val="clear" w:color="auto" w:fill="7EA8CA" w:themeFill="background2" w:themeFillShade="BF"/>
            <w:vAlign w:val="center"/>
          </w:tcPr>
          <w:p w14:paraId="6F483DEB" w14:textId="72236DD0" w:rsidR="001D2CFB" w:rsidRDefault="001D2CFB" w:rsidP="001D2CFB">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1D2CFB" w:rsidRPr="00263523" w14:paraId="709B4704" w14:textId="77777777" w:rsidTr="001605E8">
        <w:trPr>
          <w:trHeight w:val="1830"/>
          <w:jc w:val="center"/>
        </w:trPr>
        <w:tc>
          <w:tcPr>
            <w:tcW w:w="2525" w:type="dxa"/>
            <w:tcBorders>
              <w:top w:val="single" w:sz="4" w:space="0" w:color="000000"/>
              <w:left w:val="single" w:sz="4" w:space="0" w:color="000000"/>
              <w:bottom w:val="single" w:sz="4" w:space="0" w:color="000000"/>
              <w:right w:val="single" w:sz="4" w:space="0" w:color="000000"/>
            </w:tcBorders>
          </w:tcPr>
          <w:p w14:paraId="0008ABE8" w14:textId="65E245B4" w:rsidR="001D2CFB" w:rsidRPr="00C23EEA" w:rsidRDefault="001D2CFB" w:rsidP="001D2CFB">
            <w:pPr>
              <w:spacing w:after="0" w:line="240" w:lineRule="auto"/>
              <w:rPr>
                <w:rFonts w:eastAsia="Proxima Nova" w:cs="Times New Roman"/>
                <w:lang w:val="sr-Cyrl-RS"/>
              </w:rPr>
            </w:pPr>
            <w:r w:rsidRPr="00C23EEA">
              <w:rPr>
                <w:rFonts w:eastAsia="Proxima Nova" w:cs="Times New Roman"/>
                <w:lang w:val="sr-Cyrl-RS"/>
              </w:rPr>
              <w:lastRenderedPageBreak/>
              <w:t>7. Прикупљање, стандардизација и објављивање података о контактима Националне службе за запошљавањ</w:t>
            </w:r>
            <w:r>
              <w:rPr>
                <w:rFonts w:eastAsia="Proxima Nova" w:cs="Times New Roman"/>
                <w:lang w:val="sr-Cyrl-RS"/>
              </w:rPr>
              <w:t>е од значаја за запошљавање ОСИ</w:t>
            </w:r>
          </w:p>
        </w:tc>
        <w:tc>
          <w:tcPr>
            <w:tcW w:w="3230" w:type="dxa"/>
            <w:tcBorders>
              <w:top w:val="single" w:sz="4" w:space="0" w:color="000000"/>
              <w:left w:val="single" w:sz="4" w:space="0" w:color="000000"/>
              <w:bottom w:val="single" w:sz="4" w:space="0" w:color="000000"/>
              <w:right w:val="single" w:sz="4" w:space="0" w:color="000000"/>
            </w:tcBorders>
          </w:tcPr>
          <w:p w14:paraId="508CC771" w14:textId="77777777" w:rsidR="001D2CFB" w:rsidRPr="00C23EEA" w:rsidRDefault="001D2CFB" w:rsidP="001D2CFB">
            <w:pPr>
              <w:spacing w:after="0" w:line="240" w:lineRule="auto"/>
              <w:rPr>
                <w:rFonts w:eastAsia="Proxima Nova" w:cs="Times New Roman"/>
                <w:lang w:val="sr-Cyrl-RS"/>
              </w:rPr>
            </w:pPr>
            <w:r w:rsidRPr="00C23EEA">
              <w:rPr>
                <w:rFonts w:eastAsia="Proxima Nova" w:cs="Times New Roman"/>
                <w:lang w:val="sr-Cyrl-RS"/>
              </w:rPr>
              <w:t>Подаци о контактима Националне службе за запошљавање од значаја за запошљавање ОСИ</w:t>
            </w:r>
          </w:p>
          <w:p w14:paraId="67B78F69" w14:textId="0971E43F" w:rsidR="001D2CFB" w:rsidRPr="00C23EEA" w:rsidRDefault="001D2CFB" w:rsidP="001D2CFB">
            <w:pPr>
              <w:spacing w:after="0" w:line="240" w:lineRule="auto"/>
              <w:rPr>
                <w:rFonts w:eastAsia="Proxima Nova" w:cs="Times New Roman"/>
                <w:lang w:val="sr-Cyrl-RS"/>
              </w:rPr>
            </w:pPr>
            <w:r w:rsidRPr="00C23EEA">
              <w:rPr>
                <w:rFonts w:eastAsia="Proxima Nova" w:cs="Times New Roman"/>
                <w:lang w:val="sr-Cyrl-RS"/>
              </w:rPr>
              <w:t xml:space="preserve">објављени на Порталу отворених података </w:t>
            </w:r>
            <w:hyperlink r:id="rId65" w:history="1">
              <w:r w:rsidRPr="00C23EEA">
                <w:rPr>
                  <w:rFonts w:eastAsia="Proxima Nova" w:cs="Times New Roman"/>
                  <w:color w:val="0000FF"/>
                  <w:u w:val="single"/>
                  <w:lang w:val="sr-Cyrl-RS"/>
                </w:rPr>
                <w:t>https://data.gov.rs/sr/</w:t>
              </w:r>
            </w:hyperlink>
            <w:r>
              <w:rPr>
                <w:rFonts w:eastAsia="Proxima Nova" w:cs="Times New Roman"/>
                <w:lang w:val="sr-Cyrl-RS"/>
              </w:rPr>
              <w:t xml:space="preserve"> </w:t>
            </w:r>
            <w:r w:rsidRPr="00C23EEA">
              <w:rPr>
                <w:rFonts w:eastAsia="Proxima Nova" w:cs="Times New Roman"/>
                <w:lang w:val="sr-Cyrl-RS"/>
              </w:rPr>
              <w:t>и ажурирани једном годишње</w:t>
            </w:r>
          </w:p>
        </w:tc>
        <w:tc>
          <w:tcPr>
            <w:tcW w:w="3150" w:type="dxa"/>
            <w:tcBorders>
              <w:top w:val="single" w:sz="4" w:space="0" w:color="auto"/>
              <w:left w:val="single" w:sz="4" w:space="0" w:color="auto"/>
              <w:bottom w:val="single" w:sz="4" w:space="0" w:color="auto"/>
              <w:right w:val="single" w:sz="4" w:space="0" w:color="auto"/>
            </w:tcBorders>
            <w:vAlign w:val="center"/>
          </w:tcPr>
          <w:p w14:paraId="0805AED4" w14:textId="20874DD8" w:rsidR="001D2CFB" w:rsidRPr="004C071C" w:rsidRDefault="001D2CFB" w:rsidP="001D2CFB">
            <w:pPr>
              <w:spacing w:after="0" w:line="240" w:lineRule="auto"/>
              <w:jc w:val="center"/>
              <w:rPr>
                <w:rFonts w:eastAsia="Proxima Nova" w:cs="Times New Roman"/>
                <w:b/>
                <w:lang w:val="sr-Cyrl-RS"/>
              </w:rPr>
            </w:pPr>
            <w:r w:rsidRPr="004C071C">
              <w:rPr>
                <w:rFonts w:eastAsia="Proxima Nova" w:cs="Times New Roman"/>
                <w:b/>
                <w:lang w:val="sr-Cyrl-RS"/>
              </w:rPr>
              <w:t>4. квартал 2024. године</w:t>
            </w:r>
          </w:p>
        </w:tc>
        <w:tc>
          <w:tcPr>
            <w:tcW w:w="4320" w:type="dxa"/>
            <w:tcBorders>
              <w:top w:val="single" w:sz="4" w:space="0" w:color="auto"/>
              <w:left w:val="single" w:sz="4" w:space="0" w:color="000000"/>
              <w:right w:val="single" w:sz="4" w:space="0" w:color="000000"/>
            </w:tcBorders>
            <w:shd w:val="clear" w:color="auto" w:fill="auto"/>
            <w:vAlign w:val="center"/>
          </w:tcPr>
          <w:p w14:paraId="4EF14AF8" w14:textId="77777777" w:rsidR="001D2CFB" w:rsidRPr="00F3211A" w:rsidRDefault="001D2CFB" w:rsidP="001D2CFB">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40443814" w14:textId="3EC9F362" w:rsidR="001D2CFB" w:rsidRDefault="001D2CFB" w:rsidP="001D2CFB">
            <w:pPr>
              <w:widowControl w:val="0"/>
              <w:spacing w:after="0" w:line="240" w:lineRule="auto"/>
              <w:jc w:val="center"/>
              <w:rPr>
                <w:rFonts w:eastAsia="Proxima Nova" w:cs="Times New Roman"/>
                <w:szCs w:val="24"/>
                <w:lang w:val="sr-Cyrl-RS"/>
              </w:rPr>
            </w:pPr>
            <w:r w:rsidRPr="001D2CFB">
              <w:rPr>
                <w:rFonts w:eastAsia="Proxima Nova" w:cs="Times New Roman"/>
                <w:szCs w:val="24"/>
                <w:lang w:val="sr-Cyrl-RS"/>
              </w:rPr>
              <w:t>НСЗ</w:t>
            </w:r>
          </w:p>
          <w:p w14:paraId="648ACC8B" w14:textId="77777777" w:rsidR="001D2CFB" w:rsidRDefault="001D2CFB" w:rsidP="001D2CFB">
            <w:pPr>
              <w:widowControl w:val="0"/>
              <w:spacing w:after="0" w:line="240" w:lineRule="auto"/>
              <w:jc w:val="center"/>
              <w:rPr>
                <w:rFonts w:eastAsia="Proxima Nova" w:cs="Times New Roman"/>
                <w:szCs w:val="24"/>
                <w:lang w:val="sr-Cyrl-RS"/>
              </w:rPr>
            </w:pPr>
          </w:p>
          <w:p w14:paraId="1428395A" w14:textId="77777777" w:rsidR="001D2CFB" w:rsidRPr="00F3211A" w:rsidRDefault="001D2CFB" w:rsidP="001D2CFB">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5D10A98B" w14:textId="662CDC41" w:rsidR="001D2CFB" w:rsidRPr="00135E0E" w:rsidRDefault="001D2CFB" w:rsidP="001D2CFB">
            <w:pPr>
              <w:spacing w:after="0" w:line="240" w:lineRule="auto"/>
              <w:jc w:val="center"/>
              <w:rPr>
                <w:rFonts w:eastAsia="Proxima Nova" w:cs="Times New Roman"/>
                <w:szCs w:val="24"/>
                <w:u w:val="single"/>
                <w:lang w:val="sr-Cyrl-RS"/>
              </w:rPr>
            </w:pPr>
            <w:r w:rsidRPr="007728E0">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634531FB" w14:textId="5438C24B" w:rsidR="001D2CFB" w:rsidRDefault="001D2CFB" w:rsidP="001D2CFB">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065ABC" w:rsidRPr="00263523" w14:paraId="727855C0" w14:textId="77777777" w:rsidTr="001605E8">
        <w:trPr>
          <w:trHeight w:val="1830"/>
          <w:jc w:val="center"/>
        </w:trPr>
        <w:tc>
          <w:tcPr>
            <w:tcW w:w="2525" w:type="dxa"/>
            <w:tcBorders>
              <w:top w:val="single" w:sz="4" w:space="0" w:color="000000"/>
              <w:left w:val="single" w:sz="4" w:space="0" w:color="000000"/>
              <w:bottom w:val="single" w:sz="4" w:space="0" w:color="000000"/>
              <w:right w:val="single" w:sz="4" w:space="0" w:color="000000"/>
            </w:tcBorders>
          </w:tcPr>
          <w:p w14:paraId="0BCAD507" w14:textId="3BCB4E5C" w:rsidR="00065ABC" w:rsidRPr="00C23EEA" w:rsidRDefault="00065ABC" w:rsidP="00065ABC">
            <w:pPr>
              <w:spacing w:after="0" w:line="240" w:lineRule="auto"/>
              <w:rPr>
                <w:rFonts w:eastAsia="Proxima Nova" w:cs="Times New Roman"/>
                <w:lang w:val="sr-Cyrl-RS"/>
              </w:rPr>
            </w:pPr>
            <w:r w:rsidRPr="00C23EEA">
              <w:rPr>
                <w:rFonts w:eastAsia="Proxima Nova" w:cs="Times New Roman"/>
                <w:lang w:val="sr-Cyrl-RS"/>
              </w:rPr>
              <w:t xml:space="preserve">8. Прикупљање, стандардизација и објављивање података о додељеним буџетским средствима на основу Закона </w:t>
            </w:r>
            <w:r w:rsidRPr="00C23EEA">
              <w:rPr>
                <w:rFonts w:eastAsia="Calibri" w:cs="Times New Roman"/>
                <w:bCs/>
                <w:color w:val="000000"/>
                <w:shd w:val="clear" w:color="auto" w:fill="FFFFFF"/>
                <w:lang w:val="en-GB"/>
              </w:rPr>
              <w:t xml:space="preserve">о професионалној рехабилитацији и запошљавању </w:t>
            </w:r>
            <w:r w:rsidRPr="00C23EEA">
              <w:rPr>
                <w:rFonts w:eastAsia="Calibri" w:cs="Times New Roman"/>
                <w:bCs/>
                <w:color w:val="000000"/>
                <w:shd w:val="clear" w:color="auto" w:fill="FFFFFF"/>
                <w:lang w:val="sr-Cyrl-RS"/>
              </w:rPr>
              <w:t>ОСИ</w:t>
            </w:r>
          </w:p>
          <w:p w14:paraId="24591630" w14:textId="77777777" w:rsidR="00065ABC" w:rsidRPr="00C23EEA" w:rsidRDefault="00065ABC" w:rsidP="00065ABC">
            <w:pPr>
              <w:spacing w:after="0" w:line="240" w:lineRule="auto"/>
              <w:rPr>
                <w:rFonts w:eastAsia="Proxima Nova" w:cs="Times New Roman"/>
                <w:lang w:val="sr-Cyrl-RS"/>
              </w:rPr>
            </w:pPr>
          </w:p>
        </w:tc>
        <w:tc>
          <w:tcPr>
            <w:tcW w:w="3230" w:type="dxa"/>
            <w:tcBorders>
              <w:top w:val="single" w:sz="4" w:space="0" w:color="000000"/>
              <w:left w:val="single" w:sz="4" w:space="0" w:color="000000"/>
              <w:bottom w:val="single" w:sz="4" w:space="0" w:color="000000"/>
              <w:right w:val="single" w:sz="4" w:space="0" w:color="000000"/>
            </w:tcBorders>
          </w:tcPr>
          <w:p w14:paraId="7F5B2B94" w14:textId="77777777" w:rsidR="00065ABC" w:rsidRPr="00C23EEA" w:rsidRDefault="00065ABC" w:rsidP="00065ABC">
            <w:pPr>
              <w:spacing w:after="0" w:line="240" w:lineRule="auto"/>
              <w:rPr>
                <w:rFonts w:eastAsia="Proxima Nova" w:cs="Times New Roman"/>
                <w:lang w:val="sr-Cyrl-RS"/>
              </w:rPr>
            </w:pPr>
            <w:r w:rsidRPr="00C23EEA">
              <w:rPr>
                <w:rFonts w:eastAsia="Proxima Nova" w:cs="Times New Roman"/>
                <w:lang w:val="sr-Cyrl-RS"/>
              </w:rPr>
              <w:t xml:space="preserve">Подаци о додељеним буџетским средствима на основу Закона </w:t>
            </w:r>
            <w:r w:rsidRPr="00F3211A">
              <w:rPr>
                <w:rFonts w:eastAsia="Calibri" w:cs="Times New Roman"/>
                <w:bCs/>
                <w:color w:val="000000"/>
                <w:shd w:val="clear" w:color="auto" w:fill="FFFFFF"/>
                <w:lang w:val="sr-Cyrl-RS"/>
              </w:rPr>
              <w:t>о професионалној рехабилитацији и запошљавању особа са инвалидитетом</w:t>
            </w:r>
          </w:p>
          <w:p w14:paraId="08B5005D" w14:textId="67A3DC40" w:rsidR="00065ABC" w:rsidRPr="00C23EEA" w:rsidRDefault="00065ABC" w:rsidP="00065ABC">
            <w:pPr>
              <w:spacing w:after="0" w:line="240" w:lineRule="auto"/>
              <w:rPr>
                <w:rFonts w:eastAsia="Proxima Nova" w:cs="Times New Roman"/>
                <w:lang w:val="sr-Cyrl-RS"/>
              </w:rPr>
            </w:pPr>
            <w:r w:rsidRPr="00C23EEA">
              <w:rPr>
                <w:rFonts w:eastAsia="Proxima Nova" w:cs="Times New Roman"/>
                <w:lang w:val="sr-Cyrl-RS"/>
              </w:rPr>
              <w:t xml:space="preserve">објављени на Порталу отворених података </w:t>
            </w:r>
            <w:hyperlink r:id="rId66" w:history="1">
              <w:r w:rsidRPr="00C23EEA">
                <w:rPr>
                  <w:rFonts w:eastAsia="Proxima Nova" w:cs="Times New Roman"/>
                  <w:color w:val="0000FF"/>
                  <w:u w:val="single"/>
                  <w:lang w:val="sr-Cyrl-RS"/>
                </w:rPr>
                <w:t>https://data.gov.rs/sr/</w:t>
              </w:r>
            </w:hyperlink>
            <w:r w:rsidRPr="00C23EEA">
              <w:rPr>
                <w:rFonts w:eastAsia="Proxima Nova" w:cs="Times New Roman"/>
                <w:lang w:val="sr-Cyrl-RS"/>
              </w:rPr>
              <w:t xml:space="preserve"> и ажурирани једном годишње</w:t>
            </w:r>
          </w:p>
        </w:tc>
        <w:tc>
          <w:tcPr>
            <w:tcW w:w="3150" w:type="dxa"/>
            <w:tcBorders>
              <w:top w:val="single" w:sz="4" w:space="0" w:color="auto"/>
              <w:left w:val="single" w:sz="4" w:space="0" w:color="auto"/>
              <w:bottom w:val="single" w:sz="4" w:space="0" w:color="auto"/>
              <w:right w:val="single" w:sz="4" w:space="0" w:color="auto"/>
            </w:tcBorders>
            <w:vAlign w:val="center"/>
          </w:tcPr>
          <w:p w14:paraId="22DBA9DB" w14:textId="21F52699" w:rsidR="00065ABC" w:rsidRPr="004C071C" w:rsidRDefault="00065ABC" w:rsidP="00065ABC">
            <w:pPr>
              <w:spacing w:after="0" w:line="240" w:lineRule="auto"/>
              <w:jc w:val="center"/>
              <w:rPr>
                <w:rFonts w:eastAsia="Proxima Nova" w:cs="Times New Roman"/>
                <w:b/>
                <w:lang w:val="sr-Cyrl-RS"/>
              </w:rPr>
            </w:pPr>
            <w:r w:rsidRPr="004C071C">
              <w:rPr>
                <w:rFonts w:eastAsia="Proxima Nova" w:cs="Times New Roman"/>
                <w:b/>
                <w:lang w:val="sr-Cyrl-RS"/>
              </w:rPr>
              <w:t>4. квартал 2024. године</w:t>
            </w:r>
          </w:p>
        </w:tc>
        <w:tc>
          <w:tcPr>
            <w:tcW w:w="4320" w:type="dxa"/>
            <w:tcBorders>
              <w:top w:val="single" w:sz="4" w:space="0" w:color="auto"/>
              <w:left w:val="single" w:sz="4" w:space="0" w:color="000000"/>
              <w:right w:val="single" w:sz="4" w:space="0" w:color="000000"/>
            </w:tcBorders>
            <w:shd w:val="clear" w:color="auto" w:fill="auto"/>
            <w:vAlign w:val="center"/>
          </w:tcPr>
          <w:p w14:paraId="620A8A0B" w14:textId="77777777" w:rsidR="00065ABC" w:rsidRPr="00F3211A" w:rsidRDefault="00065ABC" w:rsidP="00065ABC">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0F5ABF2C" w14:textId="77777777" w:rsidR="00065ABC" w:rsidRPr="007B3F5B" w:rsidRDefault="00065ABC" w:rsidP="00065ABC">
            <w:pPr>
              <w:widowControl w:val="0"/>
              <w:spacing w:after="0" w:line="240" w:lineRule="auto"/>
              <w:jc w:val="center"/>
              <w:rPr>
                <w:rFonts w:eastAsia="Proxima Nova" w:cs="Times New Roman"/>
                <w:szCs w:val="24"/>
                <w:lang w:val="sr-Cyrl-RS"/>
              </w:rPr>
            </w:pPr>
            <w:r w:rsidRPr="007B3F5B">
              <w:rPr>
                <w:rFonts w:eastAsia="Proxima Nova" w:cs="Times New Roman"/>
                <w:szCs w:val="24"/>
                <w:lang w:val="sr-Cyrl-RS"/>
              </w:rPr>
              <w:t>МРЗБС – Сектор за заштиту ОСИ</w:t>
            </w:r>
          </w:p>
          <w:p w14:paraId="52E2CD54" w14:textId="0CC73647" w:rsidR="00065ABC" w:rsidRDefault="00065ABC" w:rsidP="00065ABC">
            <w:pPr>
              <w:widowControl w:val="0"/>
              <w:spacing w:after="0" w:line="240" w:lineRule="auto"/>
              <w:jc w:val="center"/>
              <w:rPr>
                <w:rFonts w:eastAsia="Proxima Nova" w:cs="Times New Roman"/>
                <w:szCs w:val="24"/>
                <w:lang w:val="sr-Cyrl-RS"/>
              </w:rPr>
            </w:pPr>
            <w:r w:rsidRPr="007B3F5B">
              <w:rPr>
                <w:rFonts w:eastAsia="Proxima Nova" w:cs="Times New Roman"/>
                <w:szCs w:val="24"/>
                <w:lang w:val="sr-Cyrl-RS"/>
              </w:rPr>
              <w:t xml:space="preserve">НСЗ </w:t>
            </w:r>
          </w:p>
          <w:p w14:paraId="5179EF33" w14:textId="77777777" w:rsidR="00065ABC" w:rsidRDefault="00065ABC" w:rsidP="00065ABC">
            <w:pPr>
              <w:widowControl w:val="0"/>
              <w:spacing w:after="0" w:line="240" w:lineRule="auto"/>
              <w:jc w:val="center"/>
              <w:rPr>
                <w:rFonts w:eastAsia="Proxima Nova" w:cs="Times New Roman"/>
                <w:szCs w:val="24"/>
                <w:lang w:val="sr-Cyrl-RS"/>
              </w:rPr>
            </w:pPr>
          </w:p>
          <w:p w14:paraId="61EBFEB5" w14:textId="77777777" w:rsidR="00065ABC" w:rsidRPr="00135E0E" w:rsidRDefault="00065ABC" w:rsidP="00065ABC">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601007A1" w14:textId="359754E0" w:rsidR="00065ABC" w:rsidRPr="00135E0E" w:rsidRDefault="00065ABC" w:rsidP="00065ABC">
            <w:pPr>
              <w:spacing w:after="0" w:line="240" w:lineRule="auto"/>
              <w:jc w:val="center"/>
              <w:rPr>
                <w:rFonts w:eastAsia="Proxima Nova" w:cs="Times New Roman"/>
                <w:szCs w:val="24"/>
                <w:u w:val="single"/>
                <w:lang w:val="sr-Cyrl-RS"/>
              </w:rPr>
            </w:pPr>
            <w:r w:rsidRPr="007728E0">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620199DB" w14:textId="30C8D956" w:rsidR="00065ABC" w:rsidRDefault="00065ABC" w:rsidP="00065ABC">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065ABC" w:rsidRPr="00263523" w14:paraId="360A8B89" w14:textId="77777777" w:rsidTr="009A5B62">
        <w:trPr>
          <w:trHeight w:val="1479"/>
          <w:jc w:val="center"/>
        </w:trPr>
        <w:tc>
          <w:tcPr>
            <w:tcW w:w="2525" w:type="dxa"/>
            <w:tcBorders>
              <w:top w:val="single" w:sz="4" w:space="0" w:color="000000"/>
              <w:left w:val="single" w:sz="4" w:space="0" w:color="000000"/>
              <w:right w:val="single" w:sz="4" w:space="0" w:color="000000"/>
            </w:tcBorders>
          </w:tcPr>
          <w:p w14:paraId="04353FF3" w14:textId="4CC926B1" w:rsidR="00065ABC" w:rsidRPr="00C23EEA" w:rsidRDefault="00065ABC" w:rsidP="00065ABC">
            <w:pPr>
              <w:spacing w:after="0" w:line="240" w:lineRule="auto"/>
              <w:rPr>
                <w:rFonts w:eastAsia="Proxima Nova" w:cs="Times New Roman"/>
                <w:lang w:val="sr-Cyrl-RS"/>
              </w:rPr>
            </w:pPr>
            <w:r w:rsidRPr="00C23EEA">
              <w:rPr>
                <w:rFonts w:eastAsia="Proxima Nova" w:cs="Times New Roman"/>
                <w:lang w:val="sr-Cyrl-RS"/>
              </w:rPr>
              <w:t xml:space="preserve">9. Креирање (информативне) Мапе подршке ОСИ – визуелизација свих података </w:t>
            </w:r>
          </w:p>
        </w:tc>
        <w:tc>
          <w:tcPr>
            <w:tcW w:w="3230" w:type="dxa"/>
            <w:tcBorders>
              <w:top w:val="single" w:sz="4" w:space="0" w:color="000000"/>
              <w:left w:val="single" w:sz="4" w:space="0" w:color="000000"/>
              <w:right w:val="single" w:sz="4" w:space="0" w:color="000000"/>
            </w:tcBorders>
          </w:tcPr>
          <w:p w14:paraId="09E30853" w14:textId="5BDE2EE3" w:rsidR="00065ABC" w:rsidRPr="00C23EEA" w:rsidRDefault="00065ABC" w:rsidP="00065ABC">
            <w:pPr>
              <w:spacing w:after="0" w:line="240" w:lineRule="auto"/>
              <w:rPr>
                <w:rFonts w:eastAsia="Proxima Nova" w:cs="Times New Roman"/>
                <w:lang w:val="sr-Cyrl-RS"/>
              </w:rPr>
            </w:pPr>
            <w:r w:rsidRPr="00C23EEA">
              <w:rPr>
                <w:rFonts w:eastAsia="Proxima Nova" w:cs="Times New Roman"/>
                <w:lang w:val="sr-Cyrl-RS"/>
              </w:rPr>
              <w:t xml:space="preserve">Креирана (информативна) Мапа и објављена на интернет страници МинРЗБС </w:t>
            </w:r>
            <w:hyperlink r:id="rId67" w:history="1">
              <w:r w:rsidRPr="00C23EEA">
                <w:rPr>
                  <w:rFonts w:eastAsia="Proxima Nova" w:cs="Times New Roman"/>
                  <w:color w:val="0000FF"/>
                  <w:u w:val="single"/>
                  <w:lang w:val="sr-Cyrl-RS"/>
                </w:rPr>
                <w:t>https://www.minrzs.gov.rs/sr</w:t>
              </w:r>
            </w:hyperlink>
            <w:r w:rsidRPr="00C23EEA">
              <w:rPr>
                <w:rFonts w:eastAsia="Proxima Nova" w:cs="Times New Roman"/>
                <w:lang w:val="sr-Cyrl-RS"/>
              </w:rPr>
              <w:t xml:space="preserve"> </w:t>
            </w:r>
          </w:p>
        </w:tc>
        <w:tc>
          <w:tcPr>
            <w:tcW w:w="3150" w:type="dxa"/>
            <w:tcBorders>
              <w:top w:val="single" w:sz="4" w:space="0" w:color="000000"/>
              <w:left w:val="single" w:sz="4" w:space="0" w:color="000000"/>
              <w:right w:val="single" w:sz="4" w:space="0" w:color="000000"/>
            </w:tcBorders>
            <w:vAlign w:val="center"/>
          </w:tcPr>
          <w:p w14:paraId="75B9AB74" w14:textId="77777777" w:rsidR="00065ABC" w:rsidRPr="004C071C" w:rsidRDefault="00065ABC" w:rsidP="00065ABC">
            <w:pPr>
              <w:spacing w:after="0" w:line="240" w:lineRule="auto"/>
              <w:jc w:val="center"/>
              <w:rPr>
                <w:rFonts w:eastAsia="Proxima Nova" w:cs="Times New Roman"/>
                <w:b/>
              </w:rPr>
            </w:pPr>
            <w:r w:rsidRPr="004C071C">
              <w:rPr>
                <w:rFonts w:eastAsia="Proxima Nova" w:cs="Times New Roman"/>
                <w:b/>
                <w:lang w:val="sr-Cyrl-RS"/>
              </w:rPr>
              <w:t>4. квартал 2025. године</w:t>
            </w:r>
          </w:p>
          <w:p w14:paraId="65C310B9" w14:textId="77777777" w:rsidR="00065ABC" w:rsidRPr="004C071C" w:rsidRDefault="00065ABC" w:rsidP="00065ABC">
            <w:pPr>
              <w:spacing w:after="0" w:line="240" w:lineRule="auto"/>
              <w:jc w:val="center"/>
              <w:rPr>
                <w:rFonts w:eastAsia="Proxima Nova" w:cs="Times New Roman"/>
                <w:b/>
                <w:lang w:val="sr-Cyrl-RS"/>
              </w:rPr>
            </w:pPr>
          </w:p>
        </w:tc>
        <w:tc>
          <w:tcPr>
            <w:tcW w:w="4320" w:type="dxa"/>
            <w:tcBorders>
              <w:top w:val="single" w:sz="4" w:space="0" w:color="auto"/>
              <w:left w:val="single" w:sz="4" w:space="0" w:color="000000"/>
              <w:right w:val="single" w:sz="4" w:space="0" w:color="000000"/>
            </w:tcBorders>
            <w:shd w:val="clear" w:color="auto" w:fill="auto"/>
            <w:vAlign w:val="center"/>
          </w:tcPr>
          <w:p w14:paraId="099FD72A" w14:textId="77777777" w:rsidR="00065ABC" w:rsidRPr="00F3211A" w:rsidRDefault="00065ABC" w:rsidP="00065ABC">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3EC13328" w14:textId="3714D083" w:rsidR="00065ABC" w:rsidRDefault="00065ABC" w:rsidP="00065ABC">
            <w:pPr>
              <w:widowControl w:val="0"/>
              <w:spacing w:after="0" w:line="240" w:lineRule="auto"/>
              <w:jc w:val="center"/>
              <w:rPr>
                <w:rFonts w:eastAsia="Proxima Nova" w:cs="Times New Roman"/>
                <w:szCs w:val="24"/>
                <w:lang w:val="sr-Cyrl-RS"/>
              </w:rPr>
            </w:pPr>
            <w:r w:rsidRPr="007B3F5B">
              <w:rPr>
                <w:rFonts w:eastAsia="Proxima Nova" w:cs="Times New Roman"/>
                <w:szCs w:val="24"/>
                <w:lang w:val="sr-Cyrl-RS"/>
              </w:rPr>
              <w:t xml:space="preserve">ИТЕ </w:t>
            </w:r>
          </w:p>
          <w:p w14:paraId="34901566" w14:textId="77777777" w:rsidR="00065ABC" w:rsidRDefault="00065ABC" w:rsidP="00065ABC">
            <w:pPr>
              <w:widowControl w:val="0"/>
              <w:spacing w:after="0" w:line="240" w:lineRule="auto"/>
              <w:jc w:val="center"/>
              <w:rPr>
                <w:rFonts w:eastAsia="Proxima Nova" w:cs="Times New Roman"/>
                <w:szCs w:val="24"/>
                <w:lang w:val="sr-Cyrl-RS"/>
              </w:rPr>
            </w:pPr>
          </w:p>
          <w:p w14:paraId="14D44E97" w14:textId="77777777" w:rsidR="00065ABC" w:rsidRPr="00F3211A" w:rsidRDefault="00065ABC" w:rsidP="00065ABC">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0765685F" w14:textId="537FB2DB" w:rsidR="00065ABC" w:rsidRPr="00135E0E" w:rsidRDefault="00065ABC" w:rsidP="00065ABC">
            <w:pPr>
              <w:spacing w:after="0" w:line="240" w:lineRule="auto"/>
              <w:jc w:val="center"/>
              <w:rPr>
                <w:rFonts w:eastAsia="Proxima Nova" w:cs="Times New Roman"/>
                <w:szCs w:val="24"/>
                <w:u w:val="single"/>
                <w:lang w:val="sr-Cyrl-RS"/>
              </w:rPr>
            </w:pPr>
            <w:r w:rsidRPr="007B3F5B">
              <w:rPr>
                <w:rFonts w:eastAsia="Proxima Nova" w:cs="Times New Roman"/>
                <w:szCs w:val="24"/>
                <w:lang w:val="sr-Cyrl-RS"/>
              </w:rPr>
              <w:t>МРЗБС</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5861ABD9" w14:textId="2446918F" w:rsidR="00065ABC" w:rsidRDefault="00065ABC" w:rsidP="00065ABC">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1D2CFB" w:rsidRPr="00263523" w14:paraId="41106FCD" w14:textId="77777777" w:rsidTr="005E1D95">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68A5F0B6" w14:textId="77777777" w:rsidR="001D2CFB" w:rsidRPr="002F0F29" w:rsidRDefault="001D2CFB" w:rsidP="001D2CFB">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1D2CFB" w:rsidRPr="00263523" w14:paraId="36965990" w14:textId="77777777" w:rsidTr="005E1D95">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2E9DE4B7" w14:textId="77777777" w:rsidR="001D2CFB" w:rsidRPr="00135E0E" w:rsidRDefault="001D2CFB" w:rsidP="001D2CFB">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7A5C00C4" w14:textId="77777777" w:rsidR="001D2CFB" w:rsidRPr="002F0F29" w:rsidRDefault="001D2CFB" w:rsidP="001D2CFB">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065ABC" w:rsidRPr="00263523" w14:paraId="10C5BC07" w14:textId="77777777" w:rsidTr="00065ABC">
        <w:trPr>
          <w:trHeight w:val="606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tcPr>
          <w:p w14:paraId="64771684" w14:textId="4A2806D9" w:rsidR="00065ABC" w:rsidRDefault="00065ABC" w:rsidP="00065ABC">
            <w:pPr>
              <w:spacing w:after="120" w:line="240" w:lineRule="auto"/>
              <w:jc w:val="both"/>
              <w:rPr>
                <w:rFonts w:eastAsia="Proxima Nova" w:cs="Times New Roman"/>
                <w:bCs/>
                <w:szCs w:val="24"/>
                <w:lang w:val="sr-Cyrl-RS" w:eastAsia="x-none"/>
              </w:rPr>
            </w:pPr>
            <w:r w:rsidRPr="00065ABC">
              <w:rPr>
                <w:rFonts w:eastAsia="Proxima Nova" w:cs="Times New Roman"/>
                <w:b/>
                <w:szCs w:val="24"/>
                <w:lang w:val="sr-Latn-RS"/>
              </w:rPr>
              <w:lastRenderedPageBreak/>
              <w:t>O</w:t>
            </w:r>
            <w:r w:rsidRPr="00065ABC">
              <w:rPr>
                <w:rFonts w:eastAsia="Proxima Nova" w:cs="Times New Roman"/>
                <w:b/>
                <w:szCs w:val="24"/>
                <w:lang w:val="sr-Cyrl-RS"/>
              </w:rPr>
              <w:t xml:space="preserve">бавеза је реализована у потпуности, тако што је креирана и објављена </w:t>
            </w:r>
            <w:r w:rsidRPr="00C2007B">
              <w:rPr>
                <w:rFonts w:eastAsia="Proxima Nova" w:cs="Times New Roman"/>
                <w:b/>
                <w:bCs/>
                <w:szCs w:val="24"/>
                <w:lang w:val="sr-Cyrl-RS" w:eastAsia="x-none"/>
              </w:rPr>
              <w:t>Мапа подршке особама са инвалидитетом</w:t>
            </w:r>
            <w:r>
              <w:rPr>
                <w:rFonts w:eastAsia="Proxima Nova" w:cs="Times New Roman"/>
                <w:b/>
                <w:bCs/>
                <w:szCs w:val="24"/>
                <w:lang w:val="sr-Cyrl-RS" w:eastAsia="x-none"/>
              </w:rPr>
              <w:t xml:space="preserve">, </w:t>
            </w:r>
            <w:r w:rsidRPr="00065ABC">
              <w:rPr>
                <w:rFonts w:eastAsia="Proxima Nova" w:cs="Times New Roman"/>
                <w:bCs/>
                <w:szCs w:val="24"/>
                <w:lang w:val="sr-Cyrl-RS" w:eastAsia="x-none"/>
              </w:rPr>
              <w:t>у циљу омогућавања</w:t>
            </w:r>
            <w:r>
              <w:rPr>
                <w:rFonts w:eastAsia="Proxima Nova" w:cs="Times New Roman"/>
                <w:b/>
                <w:bCs/>
                <w:szCs w:val="24"/>
                <w:lang w:val="sr-Cyrl-RS" w:eastAsia="x-none"/>
              </w:rPr>
              <w:t xml:space="preserve"> </w:t>
            </w:r>
            <w:r w:rsidRPr="00C2007B">
              <w:rPr>
                <w:rFonts w:eastAsia="Proxima Nova" w:cs="Times New Roman"/>
                <w:bCs/>
                <w:szCs w:val="24"/>
                <w:lang w:val="sr-Cyrl-RS" w:eastAsia="x-none"/>
              </w:rPr>
              <w:t>особа</w:t>
            </w:r>
            <w:r>
              <w:rPr>
                <w:rFonts w:eastAsia="Proxima Nova" w:cs="Times New Roman"/>
                <w:bCs/>
                <w:szCs w:val="24"/>
                <w:lang w:val="sr-Cyrl-RS" w:eastAsia="x-none"/>
              </w:rPr>
              <w:t>ма</w:t>
            </w:r>
            <w:r w:rsidRPr="00C2007B">
              <w:rPr>
                <w:rFonts w:eastAsia="Proxima Nova" w:cs="Times New Roman"/>
                <w:bCs/>
                <w:szCs w:val="24"/>
                <w:lang w:val="sr-Cyrl-RS" w:eastAsia="x-none"/>
              </w:rPr>
              <w:t xml:space="preserve"> са инвалитетом (ОСИ)</w:t>
            </w:r>
            <w:r>
              <w:rPr>
                <w:rFonts w:eastAsia="Proxima Nova" w:cs="Times New Roman"/>
                <w:bCs/>
                <w:szCs w:val="24"/>
                <w:lang w:val="sr-Cyrl-RS" w:eastAsia="x-none"/>
              </w:rPr>
              <w:t xml:space="preserve"> да</w:t>
            </w:r>
            <w:r w:rsidRPr="00C2007B">
              <w:rPr>
                <w:rFonts w:eastAsia="Proxima Nova" w:cs="Times New Roman"/>
                <w:bCs/>
                <w:szCs w:val="24"/>
                <w:lang w:val="sr-Cyrl-RS" w:eastAsia="x-none"/>
              </w:rPr>
              <w:t xml:space="preserve"> на једноставан, лако доступан и разумљив начин могу наћи различите информације од значаја за свакодневни живот</w:t>
            </w:r>
            <w:r>
              <w:rPr>
                <w:rFonts w:eastAsia="Proxima Nova" w:cs="Times New Roman"/>
                <w:bCs/>
                <w:szCs w:val="24"/>
                <w:lang w:val="sr-Cyrl-RS" w:eastAsia="x-none"/>
              </w:rPr>
              <w:t>. Н</w:t>
            </w:r>
            <w:r w:rsidRPr="00C2007B">
              <w:rPr>
                <w:rFonts w:eastAsia="Proxima Nova" w:cs="Times New Roman"/>
                <w:bCs/>
                <w:szCs w:val="24"/>
                <w:lang w:val="sr-Cyrl-RS" w:eastAsia="x-none"/>
              </w:rPr>
              <w:t>а једном месту</w:t>
            </w:r>
            <w:r>
              <w:rPr>
                <w:rFonts w:eastAsia="Proxima Nova" w:cs="Times New Roman"/>
                <w:bCs/>
                <w:szCs w:val="24"/>
                <w:lang w:val="sr-Cyrl-RS" w:eastAsia="x-none"/>
              </w:rPr>
              <w:t xml:space="preserve"> се могу наћи</w:t>
            </w:r>
            <w:r w:rsidRPr="00C2007B">
              <w:rPr>
                <w:rFonts w:eastAsia="Proxima Nova" w:cs="Times New Roman"/>
                <w:bCs/>
                <w:szCs w:val="24"/>
                <w:lang w:val="sr-Cyrl-RS" w:eastAsia="x-none"/>
              </w:rPr>
              <w:t xml:space="preserve"> обједињени подаци о појединим механизмима и „адресама“ за подршку којима се </w:t>
            </w:r>
            <w:r>
              <w:rPr>
                <w:rFonts w:eastAsia="Proxima Nova" w:cs="Times New Roman"/>
                <w:bCs/>
                <w:szCs w:val="24"/>
                <w:lang w:val="sr-Cyrl-RS" w:eastAsia="x-none"/>
              </w:rPr>
              <w:t xml:space="preserve">ОСИ </w:t>
            </w:r>
            <w:r w:rsidRPr="00C2007B">
              <w:rPr>
                <w:rFonts w:eastAsia="Proxima Nova" w:cs="Times New Roman"/>
                <w:bCs/>
                <w:szCs w:val="24"/>
                <w:lang w:val="sr-Cyrl-RS" w:eastAsia="x-none"/>
              </w:rPr>
              <w:t xml:space="preserve">могу обратити. У том смислу, </w:t>
            </w:r>
            <w:r>
              <w:rPr>
                <w:rFonts w:eastAsia="Proxima Nova" w:cs="Times New Roman"/>
                <w:bCs/>
                <w:szCs w:val="24"/>
                <w:lang w:val="sr-Cyrl-RS" w:eastAsia="x-none"/>
              </w:rPr>
              <w:t xml:space="preserve">једноставним </w:t>
            </w:r>
            <w:r w:rsidRPr="00C2007B">
              <w:rPr>
                <w:rFonts w:eastAsia="Proxima Nova" w:cs="Times New Roman"/>
                <w:bCs/>
                <w:szCs w:val="24"/>
                <w:lang w:val="sr-Cyrl-RS" w:eastAsia="x-none"/>
              </w:rPr>
              <w:t xml:space="preserve">приступањем </w:t>
            </w:r>
            <w:r>
              <w:rPr>
                <w:rFonts w:eastAsia="Proxima Nova" w:cs="Times New Roman"/>
                <w:bCs/>
                <w:szCs w:val="24"/>
                <w:lang w:val="sr-Cyrl-RS" w:eastAsia="x-none"/>
              </w:rPr>
              <w:t xml:space="preserve">путем линка </w:t>
            </w:r>
            <w:hyperlink r:id="rId68" w:history="1">
              <w:r w:rsidR="00CE4ABE" w:rsidRPr="003C1CFC">
                <w:rPr>
                  <w:rStyle w:val="Hyperlink"/>
                  <w:rFonts w:eastAsia="Proxima Nova" w:cs="Times New Roman"/>
                  <w:bCs/>
                  <w:szCs w:val="24"/>
                  <w:lang w:val="sr-Latn-RS" w:eastAsia="x-none"/>
                </w:rPr>
                <w:t>https://euprava.gov.rs/osi</w:t>
              </w:r>
            </w:hyperlink>
            <w:r>
              <w:rPr>
                <w:rFonts w:eastAsia="Proxima Nova" w:cs="Times New Roman"/>
                <w:bCs/>
                <w:szCs w:val="24"/>
                <w:lang w:val="sr-Cyrl-RS" w:eastAsia="x-none"/>
              </w:rPr>
              <w:t>,</w:t>
            </w:r>
            <w:r w:rsidR="00CE4ABE">
              <w:rPr>
                <w:rFonts w:eastAsia="Proxima Nova" w:cs="Times New Roman"/>
                <w:bCs/>
                <w:szCs w:val="24"/>
                <w:lang w:val="sr-Latn-RS" w:eastAsia="x-none"/>
              </w:rPr>
              <w:t xml:space="preserve"> </w:t>
            </w:r>
            <w:r>
              <w:rPr>
                <w:rFonts w:eastAsia="Proxima Nova" w:cs="Times New Roman"/>
                <w:bCs/>
                <w:szCs w:val="24"/>
                <w:lang w:val="sr-Cyrl-RS" w:eastAsia="x-none"/>
              </w:rPr>
              <w:t>без потребе претходне регистрације или пријаве,</w:t>
            </w:r>
            <w:r w:rsidRPr="00C2007B">
              <w:rPr>
                <w:rFonts w:eastAsia="Proxima Nova" w:cs="Times New Roman"/>
                <w:bCs/>
                <w:szCs w:val="24"/>
                <w:lang w:val="sr-Cyrl-RS" w:eastAsia="x-none"/>
              </w:rPr>
              <w:t xml:space="preserve"> </w:t>
            </w:r>
            <w:r>
              <w:rPr>
                <w:rFonts w:eastAsia="Proxima Nova" w:cs="Times New Roman"/>
                <w:bCs/>
                <w:szCs w:val="24"/>
                <w:lang w:val="sr-Cyrl-RS" w:eastAsia="x-none"/>
              </w:rPr>
              <w:t>корисницима постају доступни контакти и други корисни подаци по следећим катеоријама:</w:t>
            </w:r>
          </w:p>
          <w:p w14:paraId="47A7B154" w14:textId="54E99A3D" w:rsidR="00065ABC" w:rsidRPr="00065ABC" w:rsidRDefault="00065ABC" w:rsidP="009D265F">
            <w:pPr>
              <w:pStyle w:val="ListParagraph"/>
              <w:numPr>
                <w:ilvl w:val="0"/>
                <w:numId w:val="3"/>
              </w:numPr>
              <w:spacing w:after="120" w:line="240" w:lineRule="auto"/>
              <w:jc w:val="both"/>
              <w:rPr>
                <w:rFonts w:eastAsia="Proxima Nova"/>
                <w:bCs/>
                <w:szCs w:val="24"/>
                <w:lang w:val="sr-Cyrl-RS" w:eastAsia="x-none"/>
              </w:rPr>
            </w:pPr>
            <w:r w:rsidRPr="00065ABC">
              <w:rPr>
                <w:rFonts w:ascii="Times New Roman" w:eastAsia="Proxima Nova" w:hAnsi="Times New Roman"/>
                <w:b/>
                <w:bCs/>
                <w:sz w:val="24"/>
                <w:szCs w:val="24"/>
                <w:lang w:val="sr-Cyrl-RS" w:eastAsia="x-none"/>
              </w:rPr>
              <w:t>центри за социјални рад у Републици Србији</w:t>
            </w:r>
            <w:r w:rsidRPr="00065ABC">
              <w:rPr>
                <w:rFonts w:ascii="Times New Roman" w:eastAsia="Proxima Nova" w:hAnsi="Times New Roman"/>
                <w:bCs/>
                <w:sz w:val="24"/>
                <w:szCs w:val="24"/>
                <w:lang w:val="sr-Cyrl-RS" w:eastAsia="x-none"/>
              </w:rPr>
              <w:t>, укључујући податке о њиховој физичкој приступачности за ОСИ,</w:t>
            </w:r>
          </w:p>
          <w:p w14:paraId="074AADA0" w14:textId="62C889CC" w:rsidR="00065ABC" w:rsidRPr="00065ABC" w:rsidRDefault="00065ABC" w:rsidP="009D265F">
            <w:pPr>
              <w:pStyle w:val="ListParagraph"/>
              <w:numPr>
                <w:ilvl w:val="0"/>
                <w:numId w:val="3"/>
              </w:numPr>
              <w:spacing w:after="120" w:line="240" w:lineRule="auto"/>
              <w:jc w:val="both"/>
              <w:rPr>
                <w:rFonts w:eastAsia="Proxima Nova"/>
                <w:bCs/>
                <w:szCs w:val="24"/>
                <w:lang w:val="sr-Cyrl-RS" w:eastAsia="x-none"/>
              </w:rPr>
            </w:pPr>
            <w:r w:rsidRPr="00065ABC">
              <w:rPr>
                <w:rFonts w:ascii="Times New Roman" w:eastAsia="Proxima Nova" w:hAnsi="Times New Roman"/>
                <w:b/>
                <w:bCs/>
                <w:sz w:val="24"/>
                <w:szCs w:val="24"/>
                <w:lang w:val="sr-Cyrl-RS" w:eastAsia="x-none"/>
              </w:rPr>
              <w:t>предузећа за професионалну рехабилитацију и запошљавање ОСИ</w:t>
            </w:r>
            <w:r w:rsidRPr="00065ABC">
              <w:rPr>
                <w:rFonts w:ascii="Times New Roman" w:eastAsia="Proxima Nova" w:hAnsi="Times New Roman"/>
                <w:bCs/>
                <w:sz w:val="24"/>
                <w:szCs w:val="24"/>
                <w:lang w:val="sr-Cyrl-RS" w:eastAsia="x-none"/>
              </w:rPr>
              <w:t xml:space="preserve"> која поседују дозволу за рад,</w:t>
            </w:r>
          </w:p>
          <w:p w14:paraId="6601DA51" w14:textId="77777777" w:rsidR="00065ABC" w:rsidRPr="00065ABC" w:rsidRDefault="00065ABC" w:rsidP="009D265F">
            <w:pPr>
              <w:pStyle w:val="ListParagraph"/>
              <w:numPr>
                <w:ilvl w:val="0"/>
                <w:numId w:val="3"/>
              </w:numPr>
              <w:spacing w:after="120" w:line="240" w:lineRule="auto"/>
              <w:jc w:val="both"/>
              <w:rPr>
                <w:rFonts w:eastAsia="Proxima Nova"/>
                <w:bCs/>
                <w:szCs w:val="24"/>
                <w:lang w:val="sr-Cyrl-RS" w:eastAsia="x-none"/>
              </w:rPr>
            </w:pPr>
            <w:r w:rsidRPr="00065ABC">
              <w:rPr>
                <w:rFonts w:ascii="Times New Roman" w:eastAsia="Proxima Nova" w:hAnsi="Times New Roman"/>
                <w:b/>
                <w:bCs/>
                <w:sz w:val="24"/>
                <w:szCs w:val="24"/>
                <w:lang w:val="sr-Cyrl-RS" w:eastAsia="x-none"/>
              </w:rPr>
              <w:t>обуке које се спроводе у оквиру мера и активности професионалне рехабилитације ОСИ</w:t>
            </w:r>
            <w:r w:rsidRPr="00065ABC">
              <w:rPr>
                <w:rFonts w:ascii="Times New Roman" w:eastAsia="Proxima Nova" w:hAnsi="Times New Roman"/>
                <w:bCs/>
                <w:sz w:val="24"/>
                <w:szCs w:val="24"/>
                <w:lang w:val="sr-Cyrl-RS" w:eastAsia="x-none"/>
              </w:rPr>
              <w:t xml:space="preserve"> и њихови извођачи,</w:t>
            </w:r>
          </w:p>
          <w:p w14:paraId="74351D12" w14:textId="77777777" w:rsidR="00065ABC" w:rsidRPr="00065ABC" w:rsidRDefault="00065ABC" w:rsidP="009D265F">
            <w:pPr>
              <w:pStyle w:val="ListParagraph"/>
              <w:numPr>
                <w:ilvl w:val="0"/>
                <w:numId w:val="3"/>
              </w:numPr>
              <w:spacing w:after="120" w:line="240" w:lineRule="auto"/>
              <w:jc w:val="both"/>
              <w:rPr>
                <w:rFonts w:eastAsia="Proxima Nova"/>
                <w:bCs/>
                <w:szCs w:val="24"/>
                <w:lang w:val="sr-Cyrl-RS" w:eastAsia="x-none"/>
              </w:rPr>
            </w:pPr>
            <w:r w:rsidRPr="00065ABC">
              <w:rPr>
                <w:rFonts w:ascii="Times New Roman" w:eastAsia="Proxima Nova" w:hAnsi="Times New Roman"/>
                <w:b/>
                <w:bCs/>
                <w:sz w:val="24"/>
                <w:szCs w:val="24"/>
                <w:lang w:val="sr-Cyrl-RS" w:eastAsia="x-none"/>
              </w:rPr>
              <w:t>контакт особе у поступку за остваривање права на повраћај пдв</w:t>
            </w:r>
            <w:r w:rsidRPr="00065ABC">
              <w:rPr>
                <w:rFonts w:ascii="Times New Roman" w:eastAsia="Proxima Nova" w:hAnsi="Times New Roman"/>
                <w:bCs/>
                <w:sz w:val="24"/>
                <w:szCs w:val="24"/>
                <w:lang w:val="sr-Cyrl-RS" w:eastAsia="x-none"/>
              </w:rPr>
              <w:t>-а за увоз моторних возила,</w:t>
            </w:r>
          </w:p>
          <w:p w14:paraId="47FE4C0F" w14:textId="77777777" w:rsidR="00065ABC" w:rsidRPr="00065ABC" w:rsidRDefault="00065ABC" w:rsidP="009D265F">
            <w:pPr>
              <w:pStyle w:val="ListParagraph"/>
              <w:numPr>
                <w:ilvl w:val="0"/>
                <w:numId w:val="3"/>
              </w:numPr>
              <w:spacing w:after="120" w:line="240" w:lineRule="auto"/>
              <w:jc w:val="both"/>
              <w:rPr>
                <w:rFonts w:eastAsia="Proxima Nova"/>
                <w:bCs/>
                <w:szCs w:val="24"/>
                <w:lang w:val="sr-Cyrl-RS" w:eastAsia="x-none"/>
              </w:rPr>
            </w:pPr>
            <w:r w:rsidRPr="00065ABC">
              <w:rPr>
                <w:rFonts w:ascii="Times New Roman" w:eastAsia="Proxima Nova" w:hAnsi="Times New Roman"/>
                <w:b/>
                <w:bCs/>
                <w:sz w:val="24"/>
                <w:szCs w:val="24"/>
                <w:lang w:val="sr-Cyrl-RS" w:eastAsia="x-none"/>
              </w:rPr>
              <w:t>регистрована социјална предузећа</w:t>
            </w:r>
            <w:r w:rsidRPr="00065ABC">
              <w:rPr>
                <w:rFonts w:ascii="Times New Roman" w:eastAsia="Proxima Nova" w:hAnsi="Times New Roman"/>
                <w:bCs/>
                <w:sz w:val="24"/>
                <w:szCs w:val="24"/>
                <w:lang w:val="sr-Cyrl-RS" w:eastAsia="x-none"/>
              </w:rPr>
              <w:t>,</w:t>
            </w:r>
          </w:p>
          <w:p w14:paraId="32512405" w14:textId="77777777" w:rsidR="00065ABC" w:rsidRPr="00065ABC" w:rsidRDefault="00065ABC" w:rsidP="009D265F">
            <w:pPr>
              <w:pStyle w:val="ListParagraph"/>
              <w:numPr>
                <w:ilvl w:val="0"/>
                <w:numId w:val="3"/>
              </w:numPr>
              <w:spacing w:after="120" w:line="240" w:lineRule="auto"/>
              <w:jc w:val="both"/>
              <w:rPr>
                <w:rFonts w:eastAsia="Proxima Nova"/>
                <w:bCs/>
                <w:szCs w:val="24"/>
                <w:lang w:val="sr-Cyrl-RS" w:eastAsia="x-none"/>
              </w:rPr>
            </w:pPr>
            <w:r w:rsidRPr="00065ABC">
              <w:rPr>
                <w:rFonts w:ascii="Times New Roman" w:eastAsia="Proxima Nova" w:hAnsi="Times New Roman"/>
                <w:b/>
                <w:bCs/>
                <w:sz w:val="24"/>
                <w:szCs w:val="24"/>
                <w:lang w:val="sr-Cyrl-RS" w:eastAsia="x-none"/>
              </w:rPr>
              <w:t xml:space="preserve">савези удружења </w:t>
            </w:r>
            <w:r w:rsidRPr="00065ABC">
              <w:rPr>
                <w:rFonts w:ascii="Times New Roman" w:eastAsia="Proxima Nova" w:hAnsi="Times New Roman"/>
                <w:bCs/>
                <w:sz w:val="24"/>
                <w:szCs w:val="24"/>
                <w:lang w:val="sr-Cyrl-RS" w:eastAsia="x-none"/>
              </w:rPr>
              <w:t>која се баве питањима од значаја за ОСИ,</w:t>
            </w:r>
          </w:p>
          <w:p w14:paraId="7D8156A2" w14:textId="77777777" w:rsidR="00065ABC" w:rsidRPr="00065ABC" w:rsidRDefault="00065ABC" w:rsidP="009D265F">
            <w:pPr>
              <w:pStyle w:val="ListParagraph"/>
              <w:numPr>
                <w:ilvl w:val="0"/>
                <w:numId w:val="3"/>
              </w:numPr>
              <w:spacing w:after="120" w:line="240" w:lineRule="auto"/>
              <w:jc w:val="both"/>
              <w:rPr>
                <w:rFonts w:eastAsia="Proxima Nova"/>
                <w:bCs/>
                <w:szCs w:val="24"/>
                <w:lang w:val="sr-Cyrl-RS" w:eastAsia="x-none"/>
              </w:rPr>
            </w:pPr>
            <w:r w:rsidRPr="00065ABC">
              <w:rPr>
                <w:rFonts w:ascii="Times New Roman" w:eastAsia="Proxima Nova" w:hAnsi="Times New Roman"/>
                <w:b/>
                <w:bCs/>
                <w:sz w:val="24"/>
                <w:szCs w:val="24"/>
                <w:lang w:val="sr-Cyrl-RS" w:eastAsia="x-none"/>
              </w:rPr>
              <w:t>регистроване организације</w:t>
            </w:r>
            <w:r w:rsidRPr="00065ABC">
              <w:rPr>
                <w:rFonts w:ascii="Times New Roman" w:eastAsia="Proxima Nova" w:hAnsi="Times New Roman"/>
                <w:bCs/>
                <w:sz w:val="24"/>
                <w:szCs w:val="24"/>
                <w:lang w:val="sr-Cyrl-RS" w:eastAsia="x-none"/>
              </w:rPr>
              <w:t xml:space="preserve"> које се баве питањима од значаја за ОСИ,</w:t>
            </w:r>
          </w:p>
          <w:p w14:paraId="093DB592" w14:textId="20ABE51D" w:rsidR="00065ABC" w:rsidRPr="00065ABC" w:rsidRDefault="00065ABC" w:rsidP="009D265F">
            <w:pPr>
              <w:pStyle w:val="ListParagraph"/>
              <w:numPr>
                <w:ilvl w:val="0"/>
                <w:numId w:val="3"/>
              </w:numPr>
              <w:spacing w:after="120" w:line="240" w:lineRule="auto"/>
              <w:jc w:val="both"/>
              <w:rPr>
                <w:rFonts w:eastAsia="Proxima Nova"/>
                <w:bCs/>
                <w:szCs w:val="24"/>
                <w:lang w:val="sr-Cyrl-RS" w:eastAsia="x-none"/>
              </w:rPr>
            </w:pPr>
            <w:r w:rsidRPr="00065ABC">
              <w:rPr>
                <w:rFonts w:ascii="Times New Roman" w:eastAsia="Proxima Nova" w:hAnsi="Times New Roman"/>
                <w:b/>
                <w:bCs/>
                <w:sz w:val="24"/>
                <w:szCs w:val="24"/>
                <w:lang w:val="sr-Cyrl-RS" w:eastAsia="x-none"/>
              </w:rPr>
              <w:t>Национална служба за запошљавање</w:t>
            </w:r>
            <w:r w:rsidRPr="00065ABC">
              <w:rPr>
                <w:rFonts w:ascii="Times New Roman" w:eastAsia="Proxima Nova" w:hAnsi="Times New Roman"/>
                <w:bCs/>
                <w:sz w:val="24"/>
                <w:szCs w:val="24"/>
                <w:lang w:val="sr-Cyrl-RS" w:eastAsia="x-none"/>
              </w:rPr>
              <w:t>, укључујући информације о контакт особама за подршку запошљавању ОСИ и физичкој приступачности организационих јединица.</w:t>
            </w:r>
          </w:p>
          <w:p w14:paraId="40F6B49E" w14:textId="0E70F8FD" w:rsidR="00065ABC" w:rsidRPr="00065ABC" w:rsidRDefault="00065ABC" w:rsidP="00CF1CCC">
            <w:pPr>
              <w:spacing w:after="0" w:line="240" w:lineRule="auto"/>
              <w:jc w:val="both"/>
              <w:rPr>
                <w:rFonts w:eastAsia="Proxima Nova" w:cs="Times New Roman"/>
                <w:bCs/>
                <w:szCs w:val="24"/>
                <w:lang w:val="sr-Cyrl-RS" w:eastAsia="x-none"/>
              </w:rPr>
            </w:pPr>
            <w:r>
              <w:rPr>
                <w:rFonts w:eastAsia="Proxima Nova" w:cs="Times New Roman"/>
                <w:bCs/>
                <w:szCs w:val="24"/>
                <w:lang w:val="sr-Cyrl-RS" w:eastAsia="x-none"/>
              </w:rPr>
              <w:t xml:space="preserve">Поред примарног настојања да се допринесе унапређењу квалитета живота ОСИ кроз лакшу и једноставнију доступност корисних информација, додатна вредност Мапе је у томе што је она заснована на </w:t>
            </w:r>
            <w:r w:rsidRPr="00FC5D5A">
              <w:rPr>
                <w:rFonts w:eastAsia="Proxima Nova" w:cs="Times New Roman"/>
                <w:bCs/>
                <w:szCs w:val="24"/>
                <w:lang w:val="sr-Cyrl-RS" w:eastAsia="x-none"/>
              </w:rPr>
              <w:t>визуелизацији машински читљивих</w:t>
            </w:r>
            <w:r>
              <w:rPr>
                <w:rFonts w:eastAsia="Proxima Nova" w:cs="Times New Roman"/>
                <w:b/>
                <w:bCs/>
                <w:szCs w:val="24"/>
                <w:lang w:val="sr-Cyrl-RS" w:eastAsia="x-none"/>
              </w:rPr>
              <w:t xml:space="preserve">, </w:t>
            </w:r>
            <w:r w:rsidRPr="00AE354C">
              <w:rPr>
                <w:rFonts w:eastAsia="Proxima Nova" w:cs="Times New Roman"/>
                <w:bCs/>
                <w:szCs w:val="24"/>
                <w:lang w:val="sr-Cyrl-RS" w:eastAsia="x-none"/>
              </w:rPr>
              <w:t>односно</w:t>
            </w:r>
            <w:r>
              <w:rPr>
                <w:rFonts w:eastAsia="Proxima Nova" w:cs="Times New Roman"/>
                <w:b/>
                <w:bCs/>
                <w:szCs w:val="24"/>
                <w:lang w:val="sr-Cyrl-RS" w:eastAsia="x-none"/>
              </w:rPr>
              <w:t xml:space="preserve"> </w:t>
            </w:r>
            <w:r>
              <w:rPr>
                <w:rFonts w:eastAsia="Proxima Nova" w:cs="Times New Roman"/>
                <w:bCs/>
                <w:szCs w:val="24"/>
                <w:lang w:val="sr-Cyrl-RS" w:eastAsia="x-none"/>
              </w:rPr>
              <w:t xml:space="preserve">тзв. „отворених података“, који су доступни на </w:t>
            </w:r>
            <w:hyperlink r:id="rId69" w:history="1">
              <w:r w:rsidRPr="00E76C2B">
                <w:rPr>
                  <w:rStyle w:val="Hyperlink"/>
                  <w:rFonts w:eastAsia="Proxima Nova" w:cs="Times New Roman"/>
                  <w:bCs/>
                  <w:szCs w:val="24"/>
                  <w:lang w:val="sr-Cyrl-RS" w:eastAsia="x-none"/>
                </w:rPr>
                <w:t>Порталу отворених података</w:t>
              </w:r>
            </w:hyperlink>
            <w:r>
              <w:rPr>
                <w:rFonts w:eastAsia="Proxima Nova" w:cs="Times New Roman"/>
                <w:bCs/>
                <w:szCs w:val="24"/>
                <w:lang w:val="sr-Cyrl-RS" w:eastAsia="x-none"/>
              </w:rPr>
              <w:t>. Другим речима</w:t>
            </w:r>
            <w:r w:rsidRPr="00A00268">
              <w:rPr>
                <w:rFonts w:eastAsia="Proxima Nova" w:cs="Times New Roman"/>
                <w:bCs/>
                <w:szCs w:val="24"/>
                <w:lang w:val="sr-Cyrl-RS" w:eastAsia="x-none"/>
              </w:rPr>
              <w:t xml:space="preserve">, </w:t>
            </w:r>
            <w:r>
              <w:rPr>
                <w:rFonts w:eastAsia="Proxima Nova" w:cs="Times New Roman"/>
                <w:bCs/>
                <w:szCs w:val="24"/>
                <w:lang w:val="sr-Cyrl-RS" w:eastAsia="x-none"/>
              </w:rPr>
              <w:t xml:space="preserve">за потребе њене израде, </w:t>
            </w:r>
            <w:r w:rsidRPr="00FC5D5A">
              <w:rPr>
                <w:rFonts w:eastAsia="Proxima Nova" w:cs="Times New Roman"/>
                <w:b/>
                <w:bCs/>
                <w:szCs w:val="24"/>
                <w:lang w:val="sr-Cyrl-RS" w:eastAsia="x-none"/>
              </w:rPr>
              <w:t>МРЗБС, АПР и НСЗ прикупили су, стандардизовали и објавили податке на наведеном порталу</w:t>
            </w:r>
            <w:r>
              <w:rPr>
                <w:rFonts w:eastAsia="Proxima Nova" w:cs="Times New Roman"/>
                <w:bCs/>
                <w:szCs w:val="24"/>
                <w:lang w:val="sr-Cyrl-RS" w:eastAsia="x-none"/>
              </w:rPr>
              <w:t xml:space="preserve"> (</w:t>
            </w:r>
            <w:r w:rsidRPr="00065ABC">
              <w:rPr>
                <w:rFonts w:eastAsia="Proxima Nova" w:cs="Times New Roman"/>
                <w:bCs/>
                <w:i/>
                <w:szCs w:val="24"/>
                <w:lang w:val="sr-Cyrl-RS" w:eastAsia="x-none"/>
              </w:rPr>
              <w:t>активности 1-8</w:t>
            </w:r>
            <w:r>
              <w:rPr>
                <w:rFonts w:eastAsia="Proxima Nova" w:cs="Times New Roman"/>
                <w:bCs/>
                <w:szCs w:val="24"/>
                <w:lang w:val="sr-Cyrl-RS" w:eastAsia="x-none"/>
              </w:rPr>
              <w:t xml:space="preserve">), уз значајну подршку ИТЕ, која је на основу објављевних података </w:t>
            </w:r>
            <w:r w:rsidRPr="00FC5D5A">
              <w:rPr>
                <w:rFonts w:eastAsia="Proxima Nova" w:cs="Times New Roman"/>
                <w:b/>
                <w:bCs/>
                <w:szCs w:val="24"/>
                <w:lang w:val="sr-Cyrl-RS" w:eastAsia="x-none"/>
              </w:rPr>
              <w:t>креирала визуелно решење</w:t>
            </w:r>
            <w:r>
              <w:rPr>
                <w:rFonts w:eastAsia="Proxima Nova" w:cs="Times New Roman"/>
                <w:bCs/>
                <w:szCs w:val="24"/>
                <w:lang w:val="sr-Cyrl-RS" w:eastAsia="x-none"/>
              </w:rPr>
              <w:t xml:space="preserve"> (</w:t>
            </w:r>
            <w:r w:rsidRPr="00065ABC">
              <w:rPr>
                <w:rFonts w:eastAsia="Proxima Nova" w:cs="Times New Roman"/>
                <w:bCs/>
                <w:i/>
                <w:szCs w:val="24"/>
                <w:lang w:val="sr-Cyrl-RS" w:eastAsia="x-none"/>
              </w:rPr>
              <w:t>активност 9</w:t>
            </w:r>
            <w:r>
              <w:rPr>
                <w:rFonts w:eastAsia="Proxima Nova" w:cs="Times New Roman"/>
                <w:bCs/>
                <w:szCs w:val="24"/>
                <w:lang w:val="sr-Cyrl-RS" w:eastAsia="x-none"/>
              </w:rPr>
              <w:t>). Читав процес је координирало МДУЛС.</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516452B5" w14:textId="323D843F" w:rsidR="00065ABC" w:rsidRPr="002F0F29" w:rsidRDefault="00065ABC" w:rsidP="00065ABC">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bl>
    <w:p w14:paraId="5ED8F81D" w14:textId="77777777" w:rsidR="00C94BC6" w:rsidRDefault="00C94BC6" w:rsidP="002F0F29">
      <w:pPr>
        <w:tabs>
          <w:tab w:val="left" w:pos="-2977"/>
        </w:tabs>
        <w:spacing w:after="240" w:line="240" w:lineRule="auto"/>
        <w:jc w:val="both"/>
        <w:rPr>
          <w:rFonts w:eastAsia="Times New Roman" w:cs="Times New Roman"/>
          <w:b/>
          <w:szCs w:val="24"/>
          <w:u w:val="single"/>
          <w:lang w:val="sr-Cyrl-RS"/>
        </w:rPr>
      </w:pP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BF0AFD" w:rsidRPr="00F3211A" w14:paraId="449CFCB3" w14:textId="77777777" w:rsidTr="001605E8">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2951DD21" w14:textId="5B4E98B0" w:rsidR="00BF0AFD" w:rsidRDefault="00BF0AFD" w:rsidP="00DE6231">
            <w:pPr>
              <w:pStyle w:val="Heading3"/>
            </w:pPr>
            <w:r w:rsidRPr="00BF0AFD">
              <w:t>ОБАВЕЗА 8. ОТВОРЕНИ „ЗЕЛЕНИ“ ПОДАЦИ ЗА ДОСТУПНИЈЕ ИНФОРМАЦИЈЕ О СТАЊУ ЖИВОТНЕ СРЕДИНЕ У РЕПУБЛИЦИ СРБИЈИ</w:t>
            </w:r>
          </w:p>
        </w:tc>
      </w:tr>
      <w:tr w:rsidR="00BF0AFD" w:rsidRPr="00263523" w14:paraId="27253A89" w14:textId="77777777" w:rsidTr="001605E8">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55974454" w14:textId="77777777" w:rsidR="00BF0AFD" w:rsidRDefault="00BF0AFD" w:rsidP="001605E8">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BF0AFD" w:rsidRPr="00F3211A" w14:paraId="298BC566" w14:textId="77777777" w:rsidTr="001605E8">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5A436273" w14:textId="77777777" w:rsidR="00BF0AFD" w:rsidRPr="00263523" w:rsidRDefault="00BF0AFD" w:rsidP="00BF0AFD">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6624B6F5" w14:textId="5E01BEAB" w:rsidR="00BF0AFD" w:rsidRPr="00263523" w:rsidRDefault="00BF0AFD" w:rsidP="00BF0AFD">
            <w:pPr>
              <w:spacing w:after="60" w:line="240" w:lineRule="auto"/>
              <w:jc w:val="both"/>
              <w:rPr>
                <w:rFonts w:eastAsia="Proxima Nova" w:cs="Times New Roman"/>
                <w:szCs w:val="24"/>
                <w:lang w:val="sr-Cyrl-RS"/>
              </w:rPr>
            </w:pPr>
            <w:r w:rsidRPr="00744EB8">
              <w:rPr>
                <w:rFonts w:eastAsia="Proxima Nova" w:cs="Times New Roman"/>
                <w:lang w:val="sr-Cyrl-RS"/>
              </w:rPr>
              <w:t xml:space="preserve">Обавеза подразумева стандардизацију и објављивање стандардизованих машински читљивих података о стању животне средине у Републици Србији, у складу са правилима Европске уније (ЕУ), као и њихову визуелну презентацију на сајту Агенције за заштиту животне средине на једноставан и лако разумљив начин. Отварањем и визуелизацијом </w:t>
            </w:r>
            <w:r w:rsidRPr="00F3211A">
              <w:rPr>
                <w:rFonts w:eastAsia="Proxima Nova" w:cs="Times New Roman"/>
                <w:lang w:val="sr-Cyrl-RS"/>
              </w:rPr>
              <w:t xml:space="preserve">"зелених" података </w:t>
            </w:r>
            <w:r w:rsidRPr="00744EB8">
              <w:rPr>
                <w:rFonts w:eastAsia="Proxima Nova" w:cs="Times New Roman"/>
                <w:lang w:val="sr-Cyrl-RS"/>
              </w:rPr>
              <w:t xml:space="preserve">унапређује се приступ информацијама у поменутој области, омогућава </w:t>
            </w:r>
            <w:r w:rsidRPr="00F3211A">
              <w:rPr>
                <w:rFonts w:eastAsia="Proxima Nova" w:cs="Times New Roman"/>
                <w:lang w:val="sr-Cyrl-RS"/>
              </w:rPr>
              <w:t xml:space="preserve">боље </w:t>
            </w:r>
            <w:r w:rsidRPr="00F3211A">
              <w:rPr>
                <w:rFonts w:eastAsia="Proxima Nova" w:cs="Times New Roman"/>
                <w:lang w:val="sr-Cyrl-RS"/>
              </w:rPr>
              <w:lastRenderedPageBreak/>
              <w:t xml:space="preserve">праћење и разумевање стања животне средине </w:t>
            </w:r>
            <w:r w:rsidRPr="00744EB8">
              <w:rPr>
                <w:rFonts w:eastAsia="Proxima Nova" w:cs="Times New Roman"/>
                <w:lang w:val="sr-Cyrl-RS"/>
              </w:rPr>
              <w:t>и предузимају кораци у правцу трансапрентнијег и одрживог управљања животном средином.</w:t>
            </w:r>
          </w:p>
        </w:tc>
      </w:tr>
      <w:tr w:rsidR="00BF0AFD" w:rsidRPr="00263523" w14:paraId="13ACF199" w14:textId="77777777" w:rsidTr="001605E8">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2209F36" w14:textId="77777777" w:rsidR="00BF0AFD" w:rsidRPr="00263523" w:rsidRDefault="00BF0AFD" w:rsidP="001605E8">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lastRenderedPageBreak/>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6888CD8E" w14:textId="06D7B158" w:rsidR="00BF0AFD" w:rsidRPr="001D36AE" w:rsidRDefault="00BF0AFD" w:rsidP="001605E8">
            <w:pPr>
              <w:spacing w:before="60" w:after="60" w:line="240" w:lineRule="auto"/>
              <w:jc w:val="center"/>
              <w:rPr>
                <w:rFonts w:eastAsia="Proxima Nova" w:cs="Times New Roman"/>
                <w:szCs w:val="24"/>
                <w:lang w:val="sr-Cyrl-RS"/>
              </w:rPr>
            </w:pPr>
            <w:r w:rsidRPr="00BF0AFD">
              <w:rPr>
                <w:rFonts w:eastAsia="Proxima Nova" w:cs="Times New Roman"/>
                <w:szCs w:val="24"/>
                <w:lang w:val="sr-Cyrl-RS"/>
              </w:rPr>
              <w:t>АЗЗЖС</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342B300" w14:textId="77777777" w:rsidR="00BF0AFD" w:rsidRDefault="00BF0AFD" w:rsidP="001605E8">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4" w:space="0" w:color="000000"/>
              <w:left w:val="single" w:sz="4" w:space="0" w:color="000000"/>
              <w:bottom w:val="single" w:sz="4" w:space="0" w:color="000000"/>
              <w:right w:val="single" w:sz="4" w:space="0" w:color="000000"/>
            </w:tcBorders>
            <w:vAlign w:val="center"/>
          </w:tcPr>
          <w:p w14:paraId="10D9EEDB" w14:textId="10BC99BF" w:rsidR="00BF0AFD" w:rsidRDefault="00BF0AFD" w:rsidP="001605E8">
            <w:pPr>
              <w:spacing w:before="60" w:after="60" w:line="240" w:lineRule="auto"/>
              <w:jc w:val="center"/>
              <w:rPr>
                <w:rFonts w:eastAsia="Proxima Nova" w:cs="Times New Roman"/>
                <w:szCs w:val="24"/>
                <w:lang w:val="sr-Cyrl-RS"/>
              </w:rPr>
            </w:pPr>
            <w:r w:rsidRPr="00BF0AFD">
              <w:rPr>
                <w:rFonts w:eastAsia="Proxima Nova" w:cs="Times New Roman"/>
                <w:szCs w:val="24"/>
                <w:lang w:val="sr-Cyrl-RS"/>
              </w:rPr>
              <w:t>ИТЕ</w:t>
            </w:r>
          </w:p>
        </w:tc>
      </w:tr>
      <w:tr w:rsidR="00BF0AFD" w:rsidRPr="00263523" w14:paraId="1188B14E" w14:textId="77777777" w:rsidTr="001605E8">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CBD2A3C" w14:textId="77777777" w:rsidR="00BF0AFD" w:rsidRPr="00263523" w:rsidRDefault="00BF0AFD" w:rsidP="001605E8">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300A2DB8" w14:textId="7DA2A474" w:rsidR="00BF0AFD" w:rsidRPr="004C071C" w:rsidRDefault="00BF0AFD" w:rsidP="001605E8">
            <w:pPr>
              <w:spacing w:after="0" w:line="240" w:lineRule="auto"/>
              <w:jc w:val="center"/>
              <w:rPr>
                <w:rFonts w:eastAsia="Proxima Nova" w:cs="Times New Roman"/>
                <w:b/>
                <w:szCs w:val="24"/>
                <w:lang w:val="sr-Cyrl-RS"/>
              </w:rPr>
            </w:pPr>
            <w:r w:rsidRPr="004C071C">
              <w:rPr>
                <w:rFonts w:eastAsia="Proxima Nova" w:cs="Times New Roman"/>
                <w:b/>
                <w:lang w:val="sr-Cyrl-RS"/>
              </w:rPr>
              <w:t>1. квартал 2024 – 3. квартал 2026. године</w:t>
            </w:r>
          </w:p>
        </w:tc>
      </w:tr>
      <w:tr w:rsidR="00BF0AFD" w:rsidRPr="00263523" w14:paraId="64AB5C52" w14:textId="77777777" w:rsidTr="001605E8">
        <w:trPr>
          <w:trHeight w:val="377"/>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4406BF6C" w14:textId="77777777" w:rsidR="00BF0AFD" w:rsidRPr="00263523" w:rsidRDefault="00BF0AFD" w:rsidP="001605E8">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51EA7404" w14:textId="77777777" w:rsidR="00BF0AFD" w:rsidRPr="00263523" w:rsidRDefault="00BF0AFD" w:rsidP="001605E8">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A7198DE" w14:textId="77777777" w:rsidR="00BF0AFD" w:rsidRPr="00263523" w:rsidRDefault="00BF0AFD" w:rsidP="001605E8">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3024733" w14:textId="77777777" w:rsidR="00BF0AFD" w:rsidRPr="00263523" w:rsidRDefault="00BF0AFD" w:rsidP="001605E8">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9726576" w14:textId="77777777" w:rsidR="00BF0AFD" w:rsidRPr="004D0256" w:rsidRDefault="00BF0AFD" w:rsidP="001605E8">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1605E8" w:rsidRPr="00263523" w14:paraId="705439B1" w14:textId="77777777" w:rsidTr="001605E8">
        <w:trPr>
          <w:trHeight w:val="660"/>
          <w:jc w:val="center"/>
        </w:trPr>
        <w:tc>
          <w:tcPr>
            <w:tcW w:w="2525" w:type="dxa"/>
            <w:tcBorders>
              <w:top w:val="single" w:sz="4" w:space="0" w:color="auto"/>
              <w:left w:val="single" w:sz="4" w:space="0" w:color="auto"/>
              <w:bottom w:val="single" w:sz="4" w:space="0" w:color="auto"/>
              <w:right w:val="single" w:sz="4" w:space="0" w:color="auto"/>
            </w:tcBorders>
          </w:tcPr>
          <w:p w14:paraId="1D01AAAE" w14:textId="79F0DAED" w:rsidR="001605E8" w:rsidRPr="00263523" w:rsidRDefault="001605E8" w:rsidP="001605E8">
            <w:pPr>
              <w:spacing w:after="0" w:line="240" w:lineRule="auto"/>
              <w:rPr>
                <w:rFonts w:eastAsia="Proxima Nova" w:cs="Times New Roman"/>
                <w:szCs w:val="24"/>
                <w:lang w:val="sr-Cyrl-RS"/>
              </w:rPr>
            </w:pPr>
            <w:r w:rsidRPr="00AE6690">
              <w:rPr>
                <w:rFonts w:eastAsia="Proxima Nova" w:cs="Times New Roman"/>
                <w:lang w:val="sr-Cyrl-RS"/>
              </w:rPr>
              <w:t>1. Мапирање података за потребе њихове стандардизације у процесу отварања и  креирања визуелизације</w:t>
            </w:r>
          </w:p>
        </w:tc>
        <w:tc>
          <w:tcPr>
            <w:tcW w:w="3230" w:type="dxa"/>
            <w:tcBorders>
              <w:top w:val="single" w:sz="4" w:space="0" w:color="auto"/>
              <w:left w:val="single" w:sz="4" w:space="0" w:color="auto"/>
              <w:bottom w:val="single" w:sz="4" w:space="0" w:color="auto"/>
              <w:right w:val="single" w:sz="4" w:space="0" w:color="auto"/>
            </w:tcBorders>
          </w:tcPr>
          <w:p w14:paraId="63FD9679" w14:textId="618BFA1B" w:rsidR="001605E8" w:rsidRPr="00263523" w:rsidRDefault="001605E8" w:rsidP="001605E8">
            <w:pPr>
              <w:spacing w:after="160" w:line="240" w:lineRule="auto"/>
              <w:rPr>
                <w:rFonts w:eastAsia="Proxima Nova" w:cs="Times New Roman"/>
                <w:szCs w:val="24"/>
                <w:lang w:val="sr-Cyrl-RS"/>
              </w:rPr>
            </w:pPr>
            <w:r w:rsidRPr="00AE6690">
              <w:rPr>
                <w:rFonts w:eastAsia="Proxima Nova" w:cs="Times New Roman"/>
                <w:lang w:val="sr-Cyrl-RS"/>
              </w:rPr>
              <w:t>Документ у којем су пописани подаци</w:t>
            </w:r>
          </w:p>
        </w:tc>
        <w:tc>
          <w:tcPr>
            <w:tcW w:w="3150" w:type="dxa"/>
            <w:tcBorders>
              <w:top w:val="single" w:sz="4" w:space="0" w:color="auto"/>
              <w:left w:val="single" w:sz="4" w:space="0" w:color="auto"/>
              <w:bottom w:val="single" w:sz="4" w:space="0" w:color="auto"/>
              <w:right w:val="single" w:sz="4" w:space="0" w:color="auto"/>
            </w:tcBorders>
            <w:vAlign w:val="center"/>
          </w:tcPr>
          <w:p w14:paraId="128281D1" w14:textId="66785035" w:rsidR="001605E8" w:rsidRPr="004C071C" w:rsidRDefault="001605E8" w:rsidP="001605E8">
            <w:pPr>
              <w:spacing w:after="0" w:line="240" w:lineRule="auto"/>
              <w:jc w:val="center"/>
              <w:rPr>
                <w:rFonts w:eastAsia="Proxima Nova" w:cs="Times New Roman"/>
                <w:b/>
                <w:szCs w:val="24"/>
                <w:lang w:val="sr-Cyrl-RS"/>
              </w:rPr>
            </w:pPr>
            <w:r w:rsidRPr="004C071C">
              <w:rPr>
                <w:rFonts w:eastAsia="Proxima Nova" w:cs="Times New Roman"/>
                <w:b/>
                <w:lang w:val="sr-Cyrl-RS"/>
              </w:rPr>
              <w:t>3. квартал 2024. године</w:t>
            </w:r>
          </w:p>
        </w:tc>
        <w:tc>
          <w:tcPr>
            <w:tcW w:w="4320" w:type="dxa"/>
            <w:tcBorders>
              <w:top w:val="single" w:sz="4" w:space="0" w:color="000000"/>
              <w:left w:val="single" w:sz="4" w:space="0" w:color="000000"/>
              <w:bottom w:val="single" w:sz="4" w:space="0" w:color="auto"/>
              <w:right w:val="single" w:sz="4" w:space="0" w:color="000000"/>
            </w:tcBorders>
            <w:shd w:val="clear" w:color="auto" w:fill="auto"/>
            <w:vAlign w:val="center"/>
          </w:tcPr>
          <w:p w14:paraId="67621EAE" w14:textId="77777777" w:rsidR="001605E8" w:rsidRPr="00F3211A" w:rsidRDefault="001605E8" w:rsidP="001605E8">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3A3FEEB3" w14:textId="77777777" w:rsidR="001605E8" w:rsidRDefault="001605E8" w:rsidP="001605E8">
            <w:pPr>
              <w:widowControl w:val="0"/>
              <w:spacing w:after="0" w:line="240" w:lineRule="auto"/>
              <w:jc w:val="center"/>
              <w:rPr>
                <w:rFonts w:eastAsia="Proxima Nova" w:cs="Times New Roman"/>
                <w:szCs w:val="24"/>
                <w:lang w:val="sr-Cyrl-RS"/>
              </w:rPr>
            </w:pPr>
            <w:r w:rsidRPr="001605E8">
              <w:rPr>
                <w:rFonts w:eastAsia="Proxima Nova" w:cs="Times New Roman"/>
                <w:szCs w:val="24"/>
                <w:lang w:val="sr-Cyrl-RS"/>
              </w:rPr>
              <w:t xml:space="preserve">АЗЗЖС </w:t>
            </w:r>
          </w:p>
          <w:p w14:paraId="41B51BAC" w14:textId="77777777" w:rsidR="001605E8" w:rsidRDefault="001605E8" w:rsidP="001605E8">
            <w:pPr>
              <w:widowControl w:val="0"/>
              <w:spacing w:after="0" w:line="240" w:lineRule="auto"/>
              <w:jc w:val="center"/>
              <w:rPr>
                <w:rFonts w:eastAsia="Proxima Nova" w:cs="Times New Roman"/>
                <w:szCs w:val="24"/>
                <w:lang w:val="sr-Cyrl-RS"/>
              </w:rPr>
            </w:pPr>
          </w:p>
          <w:p w14:paraId="5BF37CBC" w14:textId="77777777" w:rsidR="001605E8" w:rsidRPr="00F3211A" w:rsidRDefault="001605E8" w:rsidP="001605E8">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28FE7E01" w14:textId="27051DAD" w:rsidR="001605E8" w:rsidRPr="00F3211A" w:rsidRDefault="001605E8" w:rsidP="001605E8">
            <w:pPr>
              <w:spacing w:after="0" w:line="240" w:lineRule="auto"/>
              <w:jc w:val="center"/>
              <w:rPr>
                <w:rFonts w:eastAsia="Proxima Nova" w:cs="Times New Roman"/>
                <w:szCs w:val="24"/>
                <w:lang w:val="sr-Cyrl-RS"/>
              </w:rPr>
            </w:pPr>
            <w:r>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4634BD70" w14:textId="77777777" w:rsidR="001605E8" w:rsidRPr="00B36D98" w:rsidRDefault="001605E8" w:rsidP="001605E8">
            <w:pPr>
              <w:spacing w:after="0" w:line="240" w:lineRule="auto"/>
              <w:jc w:val="center"/>
              <w:rPr>
                <w:rFonts w:eastAsia="Proxima Nova" w:cs="Times New Roman"/>
                <w:szCs w:val="24"/>
                <w:lang w:val="sr-Cyrl-RS"/>
              </w:rPr>
            </w:pPr>
            <w:r>
              <w:rPr>
                <w:rFonts w:eastAsia="Proxima Nova" w:cs="Times New Roman"/>
                <w:b/>
                <w:szCs w:val="24"/>
                <w:lang w:val="sr-Cyrl-RS"/>
              </w:rPr>
              <w:t>У потпуности</w:t>
            </w:r>
          </w:p>
        </w:tc>
      </w:tr>
      <w:tr w:rsidR="00BF0AFD" w:rsidRPr="00263523" w14:paraId="306D395B" w14:textId="77777777" w:rsidTr="001605E8">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6A362A7E" w14:textId="65F2224B" w:rsidR="00BF0AFD" w:rsidRPr="00263523" w:rsidRDefault="00BF0AFD" w:rsidP="00BF0AFD">
            <w:pPr>
              <w:spacing w:after="0" w:line="240" w:lineRule="auto"/>
              <w:rPr>
                <w:rFonts w:eastAsia="Proxima Nova" w:cs="Times New Roman"/>
                <w:szCs w:val="24"/>
                <w:lang w:val="sr-Cyrl-RS"/>
              </w:rPr>
            </w:pPr>
            <w:r w:rsidRPr="00AE6690">
              <w:rPr>
                <w:rFonts w:eastAsia="Proxima Nova" w:cs="Times New Roman"/>
                <w:lang w:val="sr-Cyrl-RS"/>
              </w:rPr>
              <w:t xml:space="preserve">2. Припрема података и стандардизација у складу са </w:t>
            </w:r>
            <w:r w:rsidRPr="00AE6690">
              <w:rPr>
                <w:rFonts w:eastAsia="Proxima Nova" w:cs="Times New Roman"/>
                <w:iCs/>
                <w:lang w:val="sr-Cyrl-RS"/>
              </w:rPr>
              <w:t xml:space="preserve">Директивом о отвореним подацима и поновној употреби информација јавног сектора 2019/1024 и припадајућом регулативом о подацима </w:t>
            </w:r>
            <w:r w:rsidRPr="00AE6690">
              <w:rPr>
                <w:rFonts w:eastAsia="Proxima Nova" w:cs="Times New Roman"/>
                <w:iCs/>
                <w:lang w:val="sr-Cyrl-RS"/>
              </w:rPr>
              <w:br/>
              <w:t>„високе вредности“</w:t>
            </w:r>
          </w:p>
        </w:tc>
        <w:tc>
          <w:tcPr>
            <w:tcW w:w="3230" w:type="dxa"/>
            <w:tcBorders>
              <w:top w:val="single" w:sz="4" w:space="0" w:color="auto"/>
              <w:left w:val="single" w:sz="4" w:space="0" w:color="auto"/>
              <w:bottom w:val="single" w:sz="4" w:space="0" w:color="auto"/>
              <w:right w:val="single" w:sz="4" w:space="0" w:color="auto"/>
            </w:tcBorders>
          </w:tcPr>
          <w:p w14:paraId="3B0912E5" w14:textId="151A73EF" w:rsidR="00BF0AFD" w:rsidRPr="00263523" w:rsidRDefault="00BF0AFD" w:rsidP="00BF0AFD">
            <w:pPr>
              <w:spacing w:after="0" w:line="240" w:lineRule="auto"/>
              <w:rPr>
                <w:rFonts w:eastAsia="Proxima Nova" w:cs="Times New Roman"/>
                <w:szCs w:val="24"/>
                <w:lang w:val="sr-Cyrl-RS"/>
              </w:rPr>
            </w:pPr>
            <w:r w:rsidRPr="00AE6690">
              <w:rPr>
                <w:rFonts w:eastAsia="Proxima Nova" w:cs="Times New Roman"/>
                <w:lang w:val="sr-Cyrl-RS"/>
              </w:rPr>
              <w:t>Припремљени скупови података</w:t>
            </w:r>
          </w:p>
        </w:tc>
        <w:tc>
          <w:tcPr>
            <w:tcW w:w="3150" w:type="dxa"/>
            <w:tcBorders>
              <w:top w:val="single" w:sz="4" w:space="0" w:color="auto"/>
              <w:left w:val="single" w:sz="4" w:space="0" w:color="auto"/>
              <w:bottom w:val="single" w:sz="4" w:space="0" w:color="auto"/>
              <w:right w:val="single" w:sz="4" w:space="0" w:color="auto"/>
            </w:tcBorders>
            <w:vAlign w:val="center"/>
          </w:tcPr>
          <w:p w14:paraId="66269CFA" w14:textId="32DE65C0" w:rsidR="00BF0AFD" w:rsidRPr="004C071C" w:rsidRDefault="00BF0AFD" w:rsidP="00BF0AFD">
            <w:pPr>
              <w:spacing w:after="0" w:line="240" w:lineRule="auto"/>
              <w:jc w:val="center"/>
              <w:rPr>
                <w:rFonts w:eastAsia="Proxima Nova" w:cs="Times New Roman"/>
                <w:b/>
                <w:szCs w:val="24"/>
                <w:lang w:val="sr-Cyrl-RS"/>
              </w:rPr>
            </w:pPr>
            <w:r w:rsidRPr="004C071C">
              <w:rPr>
                <w:rFonts w:eastAsia="Proxima Nova" w:cs="Times New Roman"/>
                <w:b/>
                <w:lang w:val="sr-Cyrl-RS"/>
              </w:rPr>
              <w:t>2. квартал 2025. године</w:t>
            </w:r>
          </w:p>
        </w:tc>
        <w:tc>
          <w:tcPr>
            <w:tcW w:w="4320" w:type="dxa"/>
            <w:tcBorders>
              <w:top w:val="single" w:sz="4" w:space="0" w:color="000000"/>
              <w:left w:val="single" w:sz="4" w:space="0" w:color="000000"/>
              <w:bottom w:val="single" w:sz="4" w:space="0" w:color="auto"/>
              <w:right w:val="single" w:sz="4" w:space="0" w:color="000000"/>
            </w:tcBorders>
            <w:shd w:val="clear" w:color="auto" w:fill="auto"/>
            <w:vAlign w:val="center"/>
          </w:tcPr>
          <w:p w14:paraId="72610F17" w14:textId="77777777" w:rsidR="00BF0AFD" w:rsidRPr="00F3211A" w:rsidRDefault="00BF0AFD" w:rsidP="00BF0AFD">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054473AC" w14:textId="6EB18A03" w:rsidR="00BF0AFD" w:rsidRDefault="001605E8" w:rsidP="00BF0AFD">
            <w:pPr>
              <w:widowControl w:val="0"/>
              <w:spacing w:after="0" w:line="240" w:lineRule="auto"/>
              <w:jc w:val="center"/>
              <w:rPr>
                <w:rFonts w:eastAsia="Proxima Nova" w:cs="Times New Roman"/>
                <w:szCs w:val="24"/>
                <w:lang w:val="sr-Cyrl-RS"/>
              </w:rPr>
            </w:pPr>
            <w:r w:rsidRPr="001605E8">
              <w:rPr>
                <w:rFonts w:eastAsia="Proxima Nova" w:cs="Times New Roman"/>
                <w:szCs w:val="24"/>
                <w:lang w:val="sr-Cyrl-RS"/>
              </w:rPr>
              <w:t xml:space="preserve">АЗЗЖС </w:t>
            </w:r>
          </w:p>
          <w:p w14:paraId="2C088B2E" w14:textId="77777777" w:rsidR="001605E8" w:rsidRDefault="001605E8" w:rsidP="00BF0AFD">
            <w:pPr>
              <w:widowControl w:val="0"/>
              <w:spacing w:after="0" w:line="240" w:lineRule="auto"/>
              <w:jc w:val="center"/>
              <w:rPr>
                <w:rFonts w:eastAsia="Proxima Nova" w:cs="Times New Roman"/>
                <w:szCs w:val="24"/>
                <w:lang w:val="sr-Cyrl-RS"/>
              </w:rPr>
            </w:pPr>
          </w:p>
          <w:p w14:paraId="2E1644C8" w14:textId="77777777" w:rsidR="00BF0AFD" w:rsidRPr="00F3211A" w:rsidRDefault="00BF0AFD" w:rsidP="00BF0AFD">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27598872" w14:textId="17E61DC0" w:rsidR="00BF0AFD" w:rsidRPr="001605E8" w:rsidRDefault="001605E8" w:rsidP="00BF0AFD">
            <w:pPr>
              <w:spacing w:after="0" w:line="240" w:lineRule="auto"/>
              <w:jc w:val="center"/>
              <w:rPr>
                <w:rFonts w:eastAsia="Proxima Nova" w:cs="Times New Roman"/>
                <w:szCs w:val="24"/>
                <w:lang w:val="sr-Cyrl-RS"/>
              </w:rPr>
            </w:pPr>
            <w:r>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5A52AABF" w14:textId="4FF41BDF" w:rsidR="00BF0AFD" w:rsidRPr="009F1591" w:rsidRDefault="00BF0AFD" w:rsidP="00BF0AFD">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1605E8" w:rsidRPr="00263523" w14:paraId="50B0F194" w14:textId="77777777" w:rsidTr="001605E8">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2501C207" w14:textId="2BCB19B6" w:rsidR="001605E8" w:rsidRPr="00360BAC" w:rsidRDefault="001605E8" w:rsidP="001605E8">
            <w:pPr>
              <w:spacing w:after="0" w:line="240" w:lineRule="auto"/>
              <w:rPr>
                <w:rFonts w:eastAsia="Proxima Nova" w:cs="Times New Roman"/>
                <w:lang w:val="sr-Cyrl-RS"/>
              </w:rPr>
            </w:pPr>
            <w:r w:rsidRPr="00AE6690">
              <w:rPr>
                <w:rFonts w:eastAsia="Proxima Nova" w:cs="Times New Roman"/>
                <w:lang w:val="sr-Cyrl-RS"/>
              </w:rPr>
              <w:t xml:space="preserve">3. Објављивање стандардизованих скупова података на Порталу отворених података и порталу отворених података АЗЗЖС </w:t>
            </w:r>
          </w:p>
        </w:tc>
        <w:tc>
          <w:tcPr>
            <w:tcW w:w="3230" w:type="dxa"/>
            <w:tcBorders>
              <w:top w:val="single" w:sz="4" w:space="0" w:color="auto"/>
              <w:left w:val="single" w:sz="4" w:space="0" w:color="auto"/>
              <w:bottom w:val="single" w:sz="4" w:space="0" w:color="auto"/>
              <w:right w:val="single" w:sz="4" w:space="0" w:color="auto"/>
            </w:tcBorders>
          </w:tcPr>
          <w:p w14:paraId="29A631D0" w14:textId="25745F36" w:rsidR="001605E8" w:rsidRPr="00AE6690" w:rsidRDefault="001605E8" w:rsidP="001605E8">
            <w:pPr>
              <w:spacing w:after="0" w:line="240" w:lineRule="auto"/>
              <w:rPr>
                <w:rFonts w:eastAsia="Proxima Nova" w:cs="Times New Roman"/>
                <w:lang w:val="sr-Cyrl-RS"/>
              </w:rPr>
            </w:pPr>
            <w:r w:rsidRPr="00AE6690">
              <w:rPr>
                <w:rFonts w:eastAsia="Proxima Nova" w:cs="Times New Roman"/>
                <w:lang w:val="sr-Cyrl-RS"/>
              </w:rPr>
              <w:t xml:space="preserve">Објављени скупови података на </w:t>
            </w:r>
            <w:hyperlink r:id="rId70" w:history="1">
              <w:r w:rsidR="00596F67" w:rsidRPr="00502D3F">
                <w:rPr>
                  <w:rStyle w:val="Hyperlink"/>
                </w:rPr>
                <w:t>https</w:t>
              </w:r>
              <w:r w:rsidR="00596F67" w:rsidRPr="00F3211A">
                <w:rPr>
                  <w:rStyle w:val="Hyperlink"/>
                  <w:lang w:val="sr-Cyrl-RS"/>
                </w:rPr>
                <w:t>://</w:t>
              </w:r>
              <w:r w:rsidR="00596F67" w:rsidRPr="00502D3F">
                <w:rPr>
                  <w:rStyle w:val="Hyperlink"/>
                </w:rPr>
                <w:t>data</w:t>
              </w:r>
              <w:r w:rsidR="00596F67" w:rsidRPr="00F3211A">
                <w:rPr>
                  <w:rStyle w:val="Hyperlink"/>
                  <w:lang w:val="sr-Cyrl-RS"/>
                </w:rPr>
                <w:t>.</w:t>
              </w:r>
              <w:r w:rsidR="00596F67" w:rsidRPr="00502D3F">
                <w:rPr>
                  <w:rStyle w:val="Hyperlink"/>
                </w:rPr>
                <w:t>gov</w:t>
              </w:r>
              <w:r w:rsidR="00596F67" w:rsidRPr="00F3211A">
                <w:rPr>
                  <w:rStyle w:val="Hyperlink"/>
                  <w:lang w:val="sr-Cyrl-RS"/>
                </w:rPr>
                <w:t>.</w:t>
              </w:r>
              <w:r w:rsidR="00596F67" w:rsidRPr="00502D3F">
                <w:rPr>
                  <w:rStyle w:val="Hyperlink"/>
                </w:rPr>
                <w:t>rs</w:t>
              </w:r>
              <w:r w:rsidR="00596F67" w:rsidRPr="00F3211A">
                <w:rPr>
                  <w:rStyle w:val="Hyperlink"/>
                  <w:lang w:val="sr-Cyrl-RS"/>
                </w:rPr>
                <w:t>/</w:t>
              </w:r>
              <w:r w:rsidR="00596F67" w:rsidRPr="00502D3F">
                <w:rPr>
                  <w:rStyle w:val="Hyperlink"/>
                </w:rPr>
                <w:t>sr</w:t>
              </w:r>
              <w:r w:rsidR="00596F67" w:rsidRPr="00F3211A">
                <w:rPr>
                  <w:rStyle w:val="Hyperlink"/>
                  <w:lang w:val="sr-Cyrl-RS"/>
                </w:rPr>
                <w:t>/</w:t>
              </w:r>
              <w:r w:rsidR="00596F67" w:rsidRPr="00502D3F">
                <w:rPr>
                  <w:rStyle w:val="Hyperlink"/>
                </w:rPr>
                <w:t>organizations</w:t>
              </w:r>
              <w:r w:rsidR="00596F67" w:rsidRPr="00F3211A">
                <w:rPr>
                  <w:rStyle w:val="Hyperlink"/>
                  <w:lang w:val="sr-Cyrl-RS"/>
                </w:rPr>
                <w:t>/</w:t>
              </w:r>
              <w:r w:rsidR="00596F67" w:rsidRPr="00502D3F">
                <w:rPr>
                  <w:rStyle w:val="Hyperlink"/>
                </w:rPr>
                <w:t>agentsija</w:t>
              </w:r>
              <w:r w:rsidR="00596F67" w:rsidRPr="00F3211A">
                <w:rPr>
                  <w:rStyle w:val="Hyperlink"/>
                  <w:lang w:val="sr-Cyrl-RS"/>
                </w:rPr>
                <w:t>-</w:t>
              </w:r>
              <w:r w:rsidR="00596F67" w:rsidRPr="00502D3F">
                <w:rPr>
                  <w:rStyle w:val="Hyperlink"/>
                </w:rPr>
                <w:t>za</w:t>
              </w:r>
              <w:r w:rsidR="00596F67" w:rsidRPr="00F3211A">
                <w:rPr>
                  <w:rStyle w:val="Hyperlink"/>
                  <w:lang w:val="sr-Cyrl-RS"/>
                </w:rPr>
                <w:t>-</w:t>
              </w:r>
              <w:r w:rsidR="00596F67" w:rsidRPr="00502D3F">
                <w:rPr>
                  <w:rStyle w:val="Hyperlink"/>
                </w:rPr>
                <w:t>zashtitu</w:t>
              </w:r>
              <w:r w:rsidR="00596F67" w:rsidRPr="00F3211A">
                <w:rPr>
                  <w:rStyle w:val="Hyperlink"/>
                  <w:lang w:val="sr-Cyrl-RS"/>
                </w:rPr>
                <w:t>-</w:t>
              </w:r>
              <w:r w:rsidR="00596F67" w:rsidRPr="00502D3F">
                <w:rPr>
                  <w:rStyle w:val="Hyperlink"/>
                </w:rPr>
                <w:t>zhivotne</w:t>
              </w:r>
              <w:r w:rsidR="00596F67" w:rsidRPr="00F3211A">
                <w:rPr>
                  <w:rStyle w:val="Hyperlink"/>
                  <w:lang w:val="sr-Cyrl-RS"/>
                </w:rPr>
                <w:t>-</w:t>
              </w:r>
              <w:r w:rsidR="00596F67" w:rsidRPr="00502D3F">
                <w:rPr>
                  <w:rStyle w:val="Hyperlink"/>
                </w:rPr>
                <w:t>sredine</w:t>
              </w:r>
              <w:r w:rsidR="00596F67" w:rsidRPr="00F3211A">
                <w:rPr>
                  <w:rStyle w:val="Hyperlink"/>
                  <w:lang w:val="sr-Cyrl-RS"/>
                </w:rPr>
                <w:t>/</w:t>
              </w:r>
            </w:hyperlink>
            <w:r w:rsidR="00596F67" w:rsidRPr="00F3211A">
              <w:rPr>
                <w:lang w:val="sr-Cyrl-RS"/>
              </w:rPr>
              <w:t xml:space="preserve"> </w:t>
            </w:r>
            <w:r w:rsidRPr="00AE6690">
              <w:rPr>
                <w:rFonts w:eastAsia="Proxima Nova" w:cs="Times New Roman"/>
                <w:lang w:val="sr-Cyrl-RS"/>
              </w:rPr>
              <w:cr/>
            </w:r>
          </w:p>
          <w:p w14:paraId="4F7D4901" w14:textId="77777777" w:rsidR="001605E8" w:rsidRPr="00360BAC" w:rsidRDefault="001605E8" w:rsidP="001605E8">
            <w:pPr>
              <w:spacing w:after="0" w:line="240" w:lineRule="auto"/>
              <w:rPr>
                <w:rFonts w:eastAsia="Proxima Nova" w:cs="Times New Roman"/>
                <w:lang w:val="sr-Cyrl-RS"/>
              </w:rPr>
            </w:pPr>
          </w:p>
        </w:tc>
        <w:tc>
          <w:tcPr>
            <w:tcW w:w="3150" w:type="dxa"/>
            <w:tcBorders>
              <w:top w:val="single" w:sz="4" w:space="0" w:color="auto"/>
              <w:left w:val="single" w:sz="4" w:space="0" w:color="auto"/>
              <w:bottom w:val="single" w:sz="4" w:space="0" w:color="auto"/>
              <w:right w:val="single" w:sz="4" w:space="0" w:color="auto"/>
            </w:tcBorders>
            <w:vAlign w:val="center"/>
          </w:tcPr>
          <w:p w14:paraId="146689A0" w14:textId="67D1B21B" w:rsidR="001605E8" w:rsidRPr="005E1D95" w:rsidRDefault="001605E8" w:rsidP="001605E8">
            <w:pPr>
              <w:spacing w:after="0" w:line="240" w:lineRule="auto"/>
              <w:jc w:val="center"/>
              <w:rPr>
                <w:rFonts w:eastAsia="Proxima Nova" w:cs="Times New Roman"/>
                <w:color w:val="FF0000"/>
                <w:lang w:val="sr-Cyrl-RS"/>
              </w:rPr>
            </w:pPr>
            <w:r w:rsidRPr="00AE6690">
              <w:rPr>
                <w:rFonts w:eastAsia="Proxima Nova" w:cs="Times New Roman"/>
                <w:lang w:val="sr-Cyrl-RS"/>
              </w:rPr>
              <w:t>1. квартал 2026. године</w:t>
            </w:r>
          </w:p>
        </w:tc>
        <w:tc>
          <w:tcPr>
            <w:tcW w:w="4320" w:type="dxa"/>
            <w:tcBorders>
              <w:top w:val="single" w:sz="4" w:space="0" w:color="000000"/>
              <w:left w:val="single" w:sz="4" w:space="0" w:color="000000"/>
              <w:bottom w:val="single" w:sz="4" w:space="0" w:color="auto"/>
              <w:right w:val="single" w:sz="4" w:space="0" w:color="000000"/>
            </w:tcBorders>
            <w:shd w:val="clear" w:color="auto" w:fill="auto"/>
            <w:vAlign w:val="center"/>
          </w:tcPr>
          <w:p w14:paraId="2FE8AE09" w14:textId="77777777" w:rsidR="001605E8" w:rsidRPr="00F3211A" w:rsidRDefault="001605E8" w:rsidP="001605E8">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0C69600C" w14:textId="77777777" w:rsidR="001605E8" w:rsidRDefault="001605E8" w:rsidP="001605E8">
            <w:pPr>
              <w:widowControl w:val="0"/>
              <w:spacing w:after="0" w:line="240" w:lineRule="auto"/>
              <w:jc w:val="center"/>
              <w:rPr>
                <w:rFonts w:eastAsia="Proxima Nova" w:cs="Times New Roman"/>
                <w:szCs w:val="24"/>
                <w:lang w:val="sr-Cyrl-RS"/>
              </w:rPr>
            </w:pPr>
            <w:r w:rsidRPr="001605E8">
              <w:rPr>
                <w:rFonts w:eastAsia="Proxima Nova" w:cs="Times New Roman"/>
                <w:szCs w:val="24"/>
                <w:lang w:val="sr-Cyrl-RS"/>
              </w:rPr>
              <w:t xml:space="preserve">АЗЗЖС </w:t>
            </w:r>
          </w:p>
          <w:p w14:paraId="4196587E" w14:textId="77777777" w:rsidR="001605E8" w:rsidRDefault="001605E8" w:rsidP="001605E8">
            <w:pPr>
              <w:widowControl w:val="0"/>
              <w:spacing w:after="0" w:line="240" w:lineRule="auto"/>
              <w:jc w:val="center"/>
              <w:rPr>
                <w:rFonts w:eastAsia="Proxima Nova" w:cs="Times New Roman"/>
                <w:szCs w:val="24"/>
                <w:lang w:val="sr-Cyrl-RS"/>
              </w:rPr>
            </w:pPr>
          </w:p>
          <w:p w14:paraId="3FCDB317" w14:textId="77777777" w:rsidR="001605E8" w:rsidRPr="00F3211A" w:rsidRDefault="001605E8" w:rsidP="001605E8">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3CBA85EF" w14:textId="515C409D" w:rsidR="001605E8" w:rsidRPr="00135E0E" w:rsidRDefault="001605E8" w:rsidP="001605E8">
            <w:pPr>
              <w:spacing w:after="0" w:line="240" w:lineRule="auto"/>
              <w:jc w:val="center"/>
              <w:rPr>
                <w:rFonts w:eastAsia="Proxima Nova" w:cs="Times New Roman"/>
                <w:szCs w:val="24"/>
                <w:u w:val="single"/>
                <w:lang w:val="sr-Cyrl-RS"/>
              </w:rPr>
            </w:pPr>
            <w:r>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5AB0EE40" w14:textId="62DE1A5E" w:rsidR="001605E8" w:rsidRPr="009F1591" w:rsidRDefault="001605E8" w:rsidP="001605E8">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BF0AFD" w:rsidRPr="00263523" w14:paraId="0EB91D05" w14:textId="77777777" w:rsidTr="001605E8">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1C388577" w14:textId="41853C01" w:rsidR="00BF0AFD" w:rsidRPr="00AE6690" w:rsidRDefault="00BF0AFD" w:rsidP="00BF0AFD">
            <w:pPr>
              <w:spacing w:after="0" w:line="240" w:lineRule="auto"/>
              <w:rPr>
                <w:rFonts w:eastAsia="Proxima Nova" w:cs="Times New Roman"/>
                <w:lang w:val="sr-Cyrl-RS"/>
              </w:rPr>
            </w:pPr>
            <w:r w:rsidRPr="00AE6690">
              <w:rPr>
                <w:rFonts w:eastAsia="Proxima Nova" w:cs="Times New Roman"/>
                <w:lang w:val="sr-Cyrl-RS"/>
              </w:rPr>
              <w:lastRenderedPageBreak/>
              <w:t>4. Креирање визуелизације стања животне средине и објава на интернет презентацији АЗЗЖС</w:t>
            </w:r>
          </w:p>
        </w:tc>
        <w:tc>
          <w:tcPr>
            <w:tcW w:w="3230" w:type="dxa"/>
            <w:tcBorders>
              <w:top w:val="single" w:sz="4" w:space="0" w:color="auto"/>
              <w:left w:val="single" w:sz="4" w:space="0" w:color="auto"/>
              <w:bottom w:val="single" w:sz="4" w:space="0" w:color="auto"/>
              <w:right w:val="single" w:sz="4" w:space="0" w:color="auto"/>
            </w:tcBorders>
          </w:tcPr>
          <w:p w14:paraId="3F64F847" w14:textId="7FD0D68C" w:rsidR="00BF0AFD" w:rsidRPr="00AE6690" w:rsidRDefault="00BF0AFD" w:rsidP="00BF0AFD">
            <w:pPr>
              <w:spacing w:after="0" w:line="240" w:lineRule="auto"/>
              <w:rPr>
                <w:rFonts w:eastAsia="Proxima Nova" w:cs="Times New Roman"/>
                <w:lang w:val="sr-Cyrl-RS"/>
              </w:rPr>
            </w:pPr>
            <w:r w:rsidRPr="00AE6690">
              <w:rPr>
                <w:rFonts w:eastAsia="Proxima Nova" w:cs="Times New Roman"/>
                <w:lang w:val="sr-Cyrl-RS"/>
              </w:rPr>
              <w:t xml:space="preserve">Креирана визуелизација, доступна на сајту АЗЗЖС </w:t>
            </w:r>
            <w:hyperlink r:id="rId71" w:history="1">
              <w:r w:rsidR="00596F67" w:rsidRPr="00502D3F">
                <w:rPr>
                  <w:rStyle w:val="Hyperlink"/>
                </w:rPr>
                <w:t>https</w:t>
              </w:r>
              <w:r w:rsidR="00596F67" w:rsidRPr="00F3211A">
                <w:rPr>
                  <w:rStyle w:val="Hyperlink"/>
                  <w:lang w:val="sr-Cyrl-RS"/>
                </w:rPr>
                <w:t>://</w:t>
              </w:r>
              <w:r w:rsidR="00596F67" w:rsidRPr="00502D3F">
                <w:rPr>
                  <w:rStyle w:val="Hyperlink"/>
                </w:rPr>
                <w:t>sepa</w:t>
              </w:r>
              <w:r w:rsidR="00596F67" w:rsidRPr="00F3211A">
                <w:rPr>
                  <w:rStyle w:val="Hyperlink"/>
                  <w:lang w:val="sr-Cyrl-RS"/>
                </w:rPr>
                <w:t>.</w:t>
              </w:r>
              <w:r w:rsidR="00596F67" w:rsidRPr="00502D3F">
                <w:rPr>
                  <w:rStyle w:val="Hyperlink"/>
                </w:rPr>
                <w:t>gov</w:t>
              </w:r>
              <w:r w:rsidR="00596F67" w:rsidRPr="00F3211A">
                <w:rPr>
                  <w:rStyle w:val="Hyperlink"/>
                  <w:lang w:val="sr-Cyrl-RS"/>
                </w:rPr>
                <w:t>.</w:t>
              </w:r>
              <w:r w:rsidR="00596F67" w:rsidRPr="00502D3F">
                <w:rPr>
                  <w:rStyle w:val="Hyperlink"/>
                </w:rPr>
                <w:t>rs</w:t>
              </w:r>
              <w:r w:rsidR="00596F67" w:rsidRPr="00F3211A">
                <w:rPr>
                  <w:rStyle w:val="Hyperlink"/>
                  <w:lang w:val="sr-Cyrl-RS"/>
                </w:rPr>
                <w:t>/</w:t>
              </w:r>
            </w:hyperlink>
            <w:r w:rsidR="00596F67" w:rsidRPr="00F3211A">
              <w:rPr>
                <w:lang w:val="sr-Cyrl-RS"/>
              </w:rPr>
              <w:t xml:space="preserve"> </w:t>
            </w:r>
          </w:p>
        </w:tc>
        <w:tc>
          <w:tcPr>
            <w:tcW w:w="3150" w:type="dxa"/>
            <w:tcBorders>
              <w:top w:val="single" w:sz="4" w:space="0" w:color="auto"/>
              <w:left w:val="single" w:sz="4" w:space="0" w:color="auto"/>
              <w:bottom w:val="single" w:sz="4" w:space="0" w:color="auto"/>
              <w:right w:val="single" w:sz="4" w:space="0" w:color="auto"/>
            </w:tcBorders>
            <w:vAlign w:val="center"/>
          </w:tcPr>
          <w:p w14:paraId="1F9591AA" w14:textId="6F625C4F" w:rsidR="00BF0AFD" w:rsidRPr="00AE6690" w:rsidRDefault="00BF0AFD" w:rsidP="00BF0AFD">
            <w:pPr>
              <w:spacing w:after="0" w:line="240" w:lineRule="auto"/>
              <w:jc w:val="center"/>
              <w:rPr>
                <w:rFonts w:eastAsia="Proxima Nova" w:cs="Times New Roman"/>
                <w:lang w:val="sr-Cyrl-RS"/>
              </w:rPr>
            </w:pPr>
            <w:r w:rsidRPr="00AE6690">
              <w:rPr>
                <w:rFonts w:eastAsia="Proxima Nova" w:cs="Times New Roman"/>
                <w:lang w:val="sr-Cyrl-RS"/>
              </w:rPr>
              <w:t>3. квартал 2026. године</w:t>
            </w:r>
          </w:p>
        </w:tc>
        <w:tc>
          <w:tcPr>
            <w:tcW w:w="4320" w:type="dxa"/>
            <w:tcBorders>
              <w:top w:val="single" w:sz="4" w:space="0" w:color="auto"/>
              <w:left w:val="single" w:sz="4" w:space="0" w:color="000000"/>
              <w:right w:val="single" w:sz="4" w:space="0" w:color="000000"/>
            </w:tcBorders>
            <w:shd w:val="clear" w:color="auto" w:fill="auto"/>
            <w:vAlign w:val="center"/>
          </w:tcPr>
          <w:p w14:paraId="5CD2BE95" w14:textId="77777777" w:rsidR="00BF0AFD" w:rsidRPr="00F3211A" w:rsidRDefault="00BF0AFD" w:rsidP="00BF0AFD">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6B4D2CC7" w14:textId="744EF242" w:rsidR="00BF0AFD" w:rsidRDefault="001605E8" w:rsidP="00BF0AFD">
            <w:pPr>
              <w:widowControl w:val="0"/>
              <w:spacing w:after="0" w:line="240" w:lineRule="auto"/>
              <w:jc w:val="center"/>
              <w:rPr>
                <w:rFonts w:eastAsia="Proxima Nova" w:cs="Times New Roman"/>
                <w:szCs w:val="24"/>
                <w:lang w:val="sr-Cyrl-RS"/>
              </w:rPr>
            </w:pPr>
            <w:r w:rsidRPr="001605E8">
              <w:rPr>
                <w:rFonts w:eastAsia="Proxima Nova" w:cs="Times New Roman"/>
                <w:szCs w:val="24"/>
                <w:lang w:val="sr-Cyrl-RS"/>
              </w:rPr>
              <w:t xml:space="preserve">ИТЕ </w:t>
            </w:r>
          </w:p>
          <w:p w14:paraId="13B0B455" w14:textId="77777777" w:rsidR="001605E8" w:rsidRDefault="001605E8" w:rsidP="00BF0AFD">
            <w:pPr>
              <w:widowControl w:val="0"/>
              <w:spacing w:after="0" w:line="240" w:lineRule="auto"/>
              <w:jc w:val="center"/>
              <w:rPr>
                <w:rFonts w:eastAsia="Proxima Nova" w:cs="Times New Roman"/>
                <w:szCs w:val="24"/>
                <w:lang w:val="sr-Cyrl-RS"/>
              </w:rPr>
            </w:pPr>
          </w:p>
          <w:p w14:paraId="0ABBC402" w14:textId="77777777" w:rsidR="00BF0AFD" w:rsidRPr="00F3211A" w:rsidRDefault="00BF0AFD" w:rsidP="00BF0AFD">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4801E061" w14:textId="22646270" w:rsidR="00BF0AFD" w:rsidRPr="00135E0E" w:rsidRDefault="001605E8" w:rsidP="00BF0AFD">
            <w:pPr>
              <w:spacing w:after="0" w:line="240" w:lineRule="auto"/>
              <w:jc w:val="center"/>
              <w:rPr>
                <w:rFonts w:eastAsia="Proxima Nova" w:cs="Times New Roman"/>
                <w:szCs w:val="24"/>
                <w:u w:val="single"/>
                <w:lang w:val="sr-Cyrl-RS"/>
              </w:rPr>
            </w:pPr>
            <w:r w:rsidRPr="001605E8">
              <w:rPr>
                <w:rFonts w:eastAsia="Proxima Nova" w:cs="Times New Roman"/>
                <w:szCs w:val="24"/>
                <w:lang w:val="sr-Cyrl-RS"/>
              </w:rPr>
              <w:t>АЗЗЖС</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0B09B6DE" w14:textId="7625787A" w:rsidR="00BF0AFD" w:rsidRPr="009F1591" w:rsidRDefault="00BF0AFD" w:rsidP="00BF0AFD">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BF0AFD" w:rsidRPr="00263523" w14:paraId="0DB78826" w14:textId="77777777" w:rsidTr="001605E8">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693E14F9" w14:textId="77777777" w:rsidR="00BF0AFD" w:rsidRPr="002F0F29" w:rsidRDefault="00BF0AFD" w:rsidP="001605E8">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BF0AFD" w:rsidRPr="00263523" w14:paraId="5369D90A" w14:textId="77777777" w:rsidTr="001605E8">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54EEDEAA" w14:textId="77777777" w:rsidR="00BF0AFD" w:rsidRPr="00135E0E" w:rsidRDefault="00BF0AFD" w:rsidP="001605E8">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6AE0F6D2" w14:textId="77777777" w:rsidR="00BF0AFD" w:rsidRPr="002F0F29" w:rsidRDefault="00BF0AFD" w:rsidP="001605E8">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BF0AFD" w:rsidRPr="00263523" w14:paraId="12720851" w14:textId="77777777" w:rsidTr="001605E8">
        <w:trPr>
          <w:trHeight w:val="66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tcPr>
          <w:p w14:paraId="13266297" w14:textId="5EC7E354" w:rsidR="00106D34" w:rsidRDefault="002850FC" w:rsidP="00CB2610">
            <w:pPr>
              <w:pStyle w:val="NormalWeb"/>
              <w:spacing w:before="0" w:beforeAutospacing="0" w:after="120" w:afterAutospacing="0"/>
              <w:jc w:val="both"/>
              <w:rPr>
                <w:rFonts w:eastAsia="Proxima Nova"/>
                <w:lang w:val="sr-Cyrl-RS"/>
              </w:rPr>
            </w:pPr>
            <w:r w:rsidRPr="002850FC">
              <w:rPr>
                <w:rFonts w:eastAsia="Proxima Nova"/>
                <w:b/>
                <w:lang w:val="sr-Cyrl-RS"/>
              </w:rPr>
              <w:t>Обавеза је реализована у потпуности</w:t>
            </w:r>
            <w:r w:rsidRPr="002850FC">
              <w:rPr>
                <w:rFonts w:eastAsia="Proxima Nova"/>
                <w:lang w:val="sr-Cyrl-RS"/>
              </w:rPr>
              <w:t xml:space="preserve"> кроз реализацију свих планираних активности.</w:t>
            </w:r>
            <w:r>
              <w:rPr>
                <w:rFonts w:eastAsia="Proxima Nova"/>
                <w:lang w:val="sr-Cyrl-RS"/>
              </w:rPr>
              <w:t xml:space="preserve"> У оквиру почетног корака, у сарадњи </w:t>
            </w:r>
            <w:r w:rsidRPr="002850FC">
              <w:rPr>
                <w:rFonts w:eastAsia="Proxima Nova"/>
                <w:lang w:val="sr-Cyrl-RS"/>
              </w:rPr>
              <w:t>АЗЗЖС</w:t>
            </w:r>
            <w:r>
              <w:rPr>
                <w:rFonts w:eastAsia="Proxima Nova"/>
                <w:lang w:val="sr-Cyrl-RS"/>
              </w:rPr>
              <w:t xml:space="preserve"> и ИТЕ, </w:t>
            </w:r>
            <w:r w:rsidRPr="002850FC">
              <w:rPr>
                <w:rFonts w:eastAsia="Proxima Nova"/>
                <w:b/>
                <w:lang w:val="sr-Cyrl-RS"/>
              </w:rPr>
              <w:t>мапирани су подаци</w:t>
            </w:r>
            <w:r>
              <w:rPr>
                <w:rFonts w:eastAsia="Proxima Nova"/>
                <w:b/>
                <w:lang w:val="sr-Cyrl-RS"/>
              </w:rPr>
              <w:t xml:space="preserve"> </w:t>
            </w:r>
            <w:r w:rsidR="00106D34">
              <w:rPr>
                <w:rFonts w:eastAsia="Proxima Nova"/>
                <w:b/>
                <w:lang w:val="sr-Cyrl-RS"/>
              </w:rPr>
              <w:t>за које</w:t>
            </w:r>
            <w:r>
              <w:rPr>
                <w:rFonts w:eastAsia="Proxima Nova"/>
                <w:b/>
                <w:lang w:val="sr-Cyrl-RS"/>
              </w:rPr>
              <w:t xml:space="preserve"> су грађани ис</w:t>
            </w:r>
            <w:r w:rsidRPr="002850FC">
              <w:rPr>
                <w:rFonts w:eastAsia="Proxima Nova"/>
                <w:b/>
                <w:lang w:val="sr-Cyrl-RS"/>
              </w:rPr>
              <w:t>казали посебно интересовање кроз упите упућене Агенцији</w:t>
            </w:r>
            <w:r w:rsidR="001E6715">
              <w:rPr>
                <w:rFonts w:eastAsia="Proxima Nova"/>
                <w:b/>
                <w:lang w:val="sr-Cyrl-RS"/>
              </w:rPr>
              <w:t xml:space="preserve"> </w:t>
            </w:r>
            <w:r>
              <w:rPr>
                <w:rFonts w:eastAsia="Proxima Nova"/>
                <w:lang w:val="sr-Cyrl-RS"/>
              </w:rPr>
              <w:t>(</w:t>
            </w:r>
            <w:r w:rsidRPr="002850FC">
              <w:rPr>
                <w:rFonts w:eastAsia="Proxima Nova"/>
                <w:i/>
                <w:lang w:val="sr-Cyrl-RS"/>
              </w:rPr>
              <w:t>активност 1</w:t>
            </w:r>
            <w:r>
              <w:rPr>
                <w:rFonts w:eastAsia="Proxima Nova"/>
                <w:lang w:val="sr-Cyrl-RS"/>
              </w:rPr>
              <w:t>), а на чијој стандардизацији и једноставној визуелној презентацији је потребно радити. У</w:t>
            </w:r>
            <w:r w:rsidR="00106D34">
              <w:rPr>
                <w:rFonts w:eastAsia="Proxima Nova"/>
                <w:lang w:val="sr-Cyrl-RS"/>
              </w:rPr>
              <w:t xml:space="preserve"> складу са тим, током досадашње имплементације </w:t>
            </w:r>
            <w:r w:rsidR="001B5485" w:rsidRPr="001B5485">
              <w:rPr>
                <w:rFonts w:eastAsia="Proxima Nova"/>
                <w:b/>
                <w:lang w:val="sr-Cyrl-RS"/>
              </w:rPr>
              <w:t xml:space="preserve">припремљени су, </w:t>
            </w:r>
            <w:r w:rsidR="00106D34" w:rsidRPr="001B5485">
              <w:rPr>
                <w:rFonts w:eastAsia="Proxima Nova"/>
                <w:b/>
                <w:lang w:val="sr-Cyrl-RS"/>
              </w:rPr>
              <w:t>стандардизовани</w:t>
            </w:r>
            <w:r w:rsidR="00106D34" w:rsidRPr="00CB2610">
              <w:rPr>
                <w:rFonts w:eastAsia="Proxima Nova"/>
                <w:b/>
                <w:lang w:val="sr-Cyrl-RS"/>
              </w:rPr>
              <w:t>, објављени</w:t>
            </w:r>
            <w:r w:rsidR="00CB2610">
              <w:rPr>
                <w:rFonts w:eastAsia="Proxima Nova"/>
                <w:b/>
                <w:lang w:val="sr-Cyrl-RS"/>
              </w:rPr>
              <w:t xml:space="preserve"> и визуели</w:t>
            </w:r>
            <w:r w:rsidR="00106D34" w:rsidRPr="00CB2610">
              <w:rPr>
                <w:rFonts w:eastAsia="Proxima Nova"/>
                <w:b/>
                <w:lang w:val="sr-Cyrl-RS"/>
              </w:rPr>
              <w:t>зовани</w:t>
            </w:r>
            <w:r w:rsidR="00106D34">
              <w:rPr>
                <w:rFonts w:eastAsia="Proxima Nova"/>
                <w:lang w:val="sr-Cyrl-RS"/>
              </w:rPr>
              <w:t xml:space="preserve"> </w:t>
            </w:r>
            <w:r w:rsidR="00106D34" w:rsidRPr="00CB2610">
              <w:rPr>
                <w:rFonts w:eastAsia="Proxima Nova"/>
                <w:b/>
                <w:lang w:val="sr-Cyrl-RS"/>
              </w:rPr>
              <w:t>подаци</w:t>
            </w:r>
            <w:r w:rsidR="00CB2610">
              <w:rPr>
                <w:rFonts w:eastAsia="Proxima Nova"/>
                <w:lang w:val="sr-Cyrl-RS"/>
              </w:rPr>
              <w:t xml:space="preserve"> (</w:t>
            </w:r>
            <w:r w:rsidR="00CB2610" w:rsidRPr="00106D34">
              <w:rPr>
                <w:rFonts w:eastAsia="Proxima Nova"/>
                <w:i/>
                <w:lang w:val="sr-Cyrl-RS"/>
              </w:rPr>
              <w:t>активности 2-4</w:t>
            </w:r>
            <w:r w:rsidR="00CB2610">
              <w:rPr>
                <w:rFonts w:eastAsia="Proxima Nova"/>
                <w:lang w:val="sr-Cyrl-RS"/>
              </w:rPr>
              <w:t xml:space="preserve">) </w:t>
            </w:r>
            <w:r w:rsidR="00106D34">
              <w:rPr>
                <w:rFonts w:eastAsia="Proxima Nova"/>
                <w:lang w:val="sr-Cyrl-RS"/>
              </w:rPr>
              <w:t xml:space="preserve"> о:</w:t>
            </w:r>
          </w:p>
          <w:p w14:paraId="5F160E6A" w14:textId="0D47AD00" w:rsidR="00106D34" w:rsidRPr="00106D34" w:rsidRDefault="00106D34" w:rsidP="009D265F">
            <w:pPr>
              <w:pStyle w:val="NormalWeb"/>
              <w:numPr>
                <w:ilvl w:val="0"/>
                <w:numId w:val="4"/>
              </w:numPr>
              <w:spacing w:before="0" w:beforeAutospacing="0" w:after="0" w:afterAutospacing="0"/>
              <w:jc w:val="both"/>
              <w:rPr>
                <w:rFonts w:eastAsia="Proxima Nova"/>
                <w:lang w:val="sr-Cyrl-RS"/>
              </w:rPr>
            </w:pPr>
            <w:r w:rsidRPr="001E6715">
              <w:rPr>
                <w:rFonts w:eastAsia="Proxima Nova"/>
                <w:b/>
                <w:lang w:val="sr-Cyrl-RS"/>
              </w:rPr>
              <w:t>локалним и регионалним плановима управљања отпадом</w:t>
            </w:r>
          </w:p>
          <w:p w14:paraId="11C49E03" w14:textId="7DBA671D" w:rsidR="00106D34" w:rsidRPr="00106D34" w:rsidRDefault="00106D34" w:rsidP="00106D34">
            <w:pPr>
              <w:pStyle w:val="NormalWeb"/>
              <w:spacing w:before="0" w:beforeAutospacing="0" w:after="0" w:afterAutospacing="0"/>
              <w:ind w:left="720"/>
              <w:jc w:val="both"/>
              <w:rPr>
                <w:rFonts w:eastAsia="Proxima Nova"/>
                <w:lang w:val="sr-Cyrl-RS"/>
              </w:rPr>
            </w:pPr>
            <w:r w:rsidRPr="00106D34">
              <w:rPr>
                <w:rFonts w:eastAsia="Proxima Nova"/>
                <w:lang w:val="sr-Cyrl-RS"/>
              </w:rPr>
              <w:t xml:space="preserve">Портал отворених података, линк: </w:t>
            </w:r>
            <w:hyperlink r:id="rId72" w:history="1">
              <w:r w:rsidR="00CB2610" w:rsidRPr="007B2A8D">
                <w:rPr>
                  <w:rStyle w:val="Hyperlink"/>
                  <w:rFonts w:eastAsia="Proxima Nova"/>
                  <w:lang w:val="sr-Cyrl-RS"/>
                </w:rPr>
                <w:t>https://data.gov.rs/sr/datasets/planovi-upravljanja-otpadom/</w:t>
              </w:r>
            </w:hyperlink>
            <w:r w:rsidR="00CB2610">
              <w:rPr>
                <w:rFonts w:eastAsia="Proxima Nova"/>
                <w:lang w:val="sr-Cyrl-RS"/>
              </w:rPr>
              <w:t xml:space="preserve"> </w:t>
            </w:r>
          </w:p>
          <w:p w14:paraId="60CC602F" w14:textId="6BAE4835" w:rsidR="00CB2610" w:rsidRPr="00106D34" w:rsidRDefault="00CB2610" w:rsidP="00CB2610">
            <w:pPr>
              <w:pStyle w:val="NormalWeb"/>
              <w:spacing w:before="0" w:beforeAutospacing="0" w:after="120" w:afterAutospacing="0"/>
              <w:ind w:left="720"/>
              <w:jc w:val="both"/>
              <w:rPr>
                <w:rFonts w:eastAsia="Proxima Nova"/>
                <w:lang w:val="sr-Cyrl-RS"/>
              </w:rPr>
            </w:pPr>
            <w:r>
              <w:rPr>
                <w:rFonts w:eastAsia="Proxima Nova"/>
                <w:lang w:val="sr-Cyrl-RS"/>
              </w:rPr>
              <w:t>в</w:t>
            </w:r>
            <w:r w:rsidR="00106D34" w:rsidRPr="00106D34">
              <w:rPr>
                <w:rFonts w:eastAsia="Proxima Nova"/>
                <w:lang w:val="sr-Cyrl-RS"/>
              </w:rPr>
              <w:t>изуелизација</w:t>
            </w:r>
            <w:r>
              <w:rPr>
                <w:rFonts w:eastAsia="Proxima Nova"/>
                <w:lang w:val="sr-Cyrl-RS"/>
              </w:rPr>
              <w:t xml:space="preserve"> на сајту</w:t>
            </w:r>
            <w:r w:rsidRPr="00F3211A">
              <w:rPr>
                <w:lang w:val="sr-Cyrl-RS"/>
              </w:rPr>
              <w:t xml:space="preserve"> </w:t>
            </w:r>
            <w:r w:rsidRPr="00CB2610">
              <w:rPr>
                <w:rFonts w:eastAsia="Proxima Nova"/>
                <w:lang w:val="sr-Cyrl-RS"/>
              </w:rPr>
              <w:t>АЗЗЖС</w:t>
            </w:r>
            <w:r w:rsidR="00106D34" w:rsidRPr="00106D34">
              <w:rPr>
                <w:rFonts w:eastAsia="Proxima Nova"/>
                <w:lang w:val="sr-Cyrl-RS"/>
              </w:rPr>
              <w:t>, линк:</w:t>
            </w:r>
            <w:r w:rsidRPr="00F3211A">
              <w:rPr>
                <w:lang w:val="sr-Cyrl-RS"/>
              </w:rPr>
              <w:t xml:space="preserve"> </w:t>
            </w:r>
            <w:hyperlink r:id="rId73" w:history="1">
              <w:r w:rsidRPr="007B2A8D">
                <w:rPr>
                  <w:rStyle w:val="Hyperlink"/>
                  <w:rFonts w:eastAsia="Proxima Nova"/>
                  <w:lang w:val="sr-Cyrl-RS"/>
                </w:rPr>
                <w:t>https://sepa.gov.rs/planovi_otpad/</w:t>
              </w:r>
            </w:hyperlink>
            <w:r>
              <w:rPr>
                <w:rFonts w:eastAsia="Proxima Nova"/>
                <w:lang w:val="sr-Cyrl-RS"/>
              </w:rPr>
              <w:t xml:space="preserve"> </w:t>
            </w:r>
          </w:p>
          <w:p w14:paraId="70E3F48B" w14:textId="77777777" w:rsidR="00106D34" w:rsidRDefault="00106D34" w:rsidP="009D265F">
            <w:pPr>
              <w:pStyle w:val="NormalWeb"/>
              <w:numPr>
                <w:ilvl w:val="0"/>
                <w:numId w:val="4"/>
              </w:numPr>
              <w:spacing w:before="0" w:beforeAutospacing="0" w:after="0" w:afterAutospacing="0"/>
              <w:jc w:val="both"/>
              <w:rPr>
                <w:rFonts w:eastAsia="Proxima Nova"/>
                <w:lang w:val="sr-Cyrl-RS"/>
              </w:rPr>
            </w:pPr>
            <w:r w:rsidRPr="001E6715">
              <w:rPr>
                <w:rFonts w:eastAsia="Proxima Nova"/>
                <w:b/>
                <w:lang w:val="sr-Cyrl-RS"/>
              </w:rPr>
              <w:t>депонијама</w:t>
            </w:r>
            <w:r>
              <w:rPr>
                <w:rFonts w:eastAsia="Proxima Nova"/>
                <w:lang w:val="sr-Cyrl-RS"/>
              </w:rPr>
              <w:t xml:space="preserve"> (санитарним, несанитарним и дивљим депонијама)</w:t>
            </w:r>
          </w:p>
          <w:p w14:paraId="12D2A8F6" w14:textId="0AC75B7F" w:rsidR="00106D34" w:rsidRPr="00106D34" w:rsidRDefault="00106D34" w:rsidP="00106D34">
            <w:pPr>
              <w:pStyle w:val="NormalWeb"/>
              <w:spacing w:before="0" w:beforeAutospacing="0" w:after="0" w:afterAutospacing="0"/>
              <w:ind w:left="720"/>
              <w:jc w:val="both"/>
              <w:rPr>
                <w:rFonts w:eastAsia="Proxima Nova"/>
                <w:lang w:val="sr-Cyrl-RS"/>
              </w:rPr>
            </w:pPr>
            <w:r w:rsidRPr="00106D34">
              <w:rPr>
                <w:rFonts w:eastAsia="Proxima Nova"/>
                <w:lang w:val="sr-Cyrl-RS"/>
              </w:rPr>
              <w:t xml:space="preserve">Портал отворених података, линк: </w:t>
            </w:r>
            <w:hyperlink r:id="rId74" w:history="1">
              <w:r w:rsidR="00CB2610" w:rsidRPr="007B2A8D">
                <w:rPr>
                  <w:rStyle w:val="Hyperlink"/>
                  <w:rFonts w:eastAsia="Proxima Nova"/>
                  <w:lang w:val="sr-Cyrl-RS"/>
                </w:rPr>
                <w:t>https://data.gov.rs/sr/datasets/deponije-sanitarne-nesanitarne-i-divlje/</w:t>
              </w:r>
            </w:hyperlink>
            <w:r w:rsidR="00CB2610">
              <w:rPr>
                <w:rFonts w:eastAsia="Proxima Nova"/>
                <w:lang w:val="sr-Cyrl-RS"/>
              </w:rPr>
              <w:t xml:space="preserve"> </w:t>
            </w:r>
          </w:p>
          <w:p w14:paraId="3AFBCB66" w14:textId="281CEBDB" w:rsidR="00106D34" w:rsidRPr="00106D34" w:rsidRDefault="00CB2610" w:rsidP="00CB2610">
            <w:pPr>
              <w:pStyle w:val="NormalWeb"/>
              <w:spacing w:before="0" w:beforeAutospacing="0" w:after="0" w:afterAutospacing="0"/>
              <w:ind w:left="720"/>
              <w:jc w:val="both"/>
              <w:rPr>
                <w:rFonts w:eastAsia="Proxima Nova"/>
                <w:lang w:val="sr-Cyrl-RS"/>
              </w:rPr>
            </w:pPr>
            <w:r>
              <w:rPr>
                <w:rFonts w:eastAsia="Proxima Nova"/>
                <w:lang w:val="sr-Cyrl-RS"/>
              </w:rPr>
              <w:t>в</w:t>
            </w:r>
            <w:r w:rsidRPr="00CB2610">
              <w:rPr>
                <w:rFonts w:eastAsia="Proxima Nova"/>
                <w:lang w:val="sr-Cyrl-RS"/>
              </w:rPr>
              <w:t>изуелизација на сајту АЗЗЖС</w:t>
            </w:r>
            <w:r w:rsidR="00106D34" w:rsidRPr="00106D34">
              <w:rPr>
                <w:rFonts w:eastAsia="Proxima Nova"/>
                <w:lang w:val="sr-Cyrl-RS"/>
              </w:rPr>
              <w:t>, линк:</w:t>
            </w:r>
            <w:r>
              <w:rPr>
                <w:rFonts w:eastAsia="Proxima Nova"/>
                <w:lang w:val="sr-Cyrl-RS"/>
              </w:rPr>
              <w:t xml:space="preserve"> </w:t>
            </w:r>
            <w:hyperlink r:id="rId75" w:history="1">
              <w:r w:rsidRPr="007B2A8D">
                <w:rPr>
                  <w:rStyle w:val="Hyperlink"/>
                  <w:rFonts w:eastAsia="Proxima Nova"/>
                  <w:lang w:val="sr-Cyrl-RS"/>
                </w:rPr>
                <w:t>https://sepa.gov.rs/deponije/</w:t>
              </w:r>
            </w:hyperlink>
            <w:r>
              <w:rPr>
                <w:rFonts w:eastAsia="Proxima Nova"/>
                <w:lang w:val="sr-Cyrl-RS"/>
              </w:rPr>
              <w:t xml:space="preserve"> </w:t>
            </w:r>
          </w:p>
          <w:p w14:paraId="548E7DE2" w14:textId="77777777" w:rsidR="00CB2610" w:rsidRDefault="00106D34" w:rsidP="009D265F">
            <w:pPr>
              <w:pStyle w:val="NormalWeb"/>
              <w:numPr>
                <w:ilvl w:val="0"/>
                <w:numId w:val="4"/>
              </w:numPr>
              <w:spacing w:before="120" w:beforeAutospacing="0" w:after="0" w:afterAutospacing="0"/>
              <w:jc w:val="both"/>
              <w:rPr>
                <w:rFonts w:eastAsia="Proxima Nova"/>
                <w:lang w:val="sr-Cyrl-RS"/>
              </w:rPr>
            </w:pPr>
            <w:r w:rsidRPr="001E6715">
              <w:rPr>
                <w:rFonts w:eastAsia="Proxima Nova"/>
                <w:b/>
                <w:lang w:val="sr-Cyrl-RS"/>
              </w:rPr>
              <w:t>алергеном полену у ваздуху</w:t>
            </w:r>
          </w:p>
          <w:p w14:paraId="1CB414A8" w14:textId="0E0D30C1" w:rsidR="00CB2610" w:rsidRDefault="00CB2610" w:rsidP="00CB2610">
            <w:pPr>
              <w:pStyle w:val="NormalWeb"/>
              <w:spacing w:before="0" w:beforeAutospacing="0" w:after="0" w:afterAutospacing="0"/>
              <w:ind w:left="720"/>
              <w:jc w:val="both"/>
              <w:rPr>
                <w:rFonts w:eastAsia="Proxima Nova"/>
                <w:lang w:val="sr-Cyrl-RS"/>
              </w:rPr>
            </w:pPr>
            <w:r w:rsidRPr="00CB2610">
              <w:rPr>
                <w:rFonts w:eastAsia="Proxima Nova"/>
                <w:lang w:val="sr-Cyrl-RS"/>
              </w:rPr>
              <w:t xml:space="preserve">Портал отворених података, линк: </w:t>
            </w:r>
            <w:hyperlink r:id="rId76" w:history="1">
              <w:r w:rsidRPr="007B2A8D">
                <w:rPr>
                  <w:rStyle w:val="Hyperlink"/>
                  <w:rFonts w:eastAsia="Proxima Nova"/>
                  <w:lang w:val="sr-Cyrl-RS"/>
                </w:rPr>
                <w:t>https://data.gov.rs/sr/datasets/polen-objedinjeni-podatsi-od-2016-godine/</w:t>
              </w:r>
            </w:hyperlink>
            <w:r>
              <w:rPr>
                <w:rFonts w:eastAsia="Proxima Nova"/>
                <w:lang w:val="sr-Cyrl-RS"/>
              </w:rPr>
              <w:t xml:space="preserve"> </w:t>
            </w:r>
          </w:p>
          <w:p w14:paraId="72E41AAC" w14:textId="77777777" w:rsidR="001605E8" w:rsidRDefault="00CB2610" w:rsidP="00CB2610">
            <w:pPr>
              <w:pStyle w:val="NormalWeb"/>
              <w:spacing w:before="0" w:beforeAutospacing="0" w:after="120" w:afterAutospacing="0"/>
              <w:ind w:left="720"/>
              <w:rPr>
                <w:rFonts w:eastAsia="Proxima Nova"/>
                <w:lang w:val="sr-Cyrl-RS"/>
              </w:rPr>
            </w:pPr>
            <w:r>
              <w:rPr>
                <w:rFonts w:eastAsia="Proxima Nova"/>
                <w:lang w:val="sr-Cyrl-RS"/>
              </w:rPr>
              <w:t>в</w:t>
            </w:r>
            <w:r w:rsidRPr="00CB2610">
              <w:rPr>
                <w:rFonts w:eastAsia="Proxima Nova"/>
                <w:lang w:val="sr-Cyrl-RS"/>
              </w:rPr>
              <w:t>изуелизација на сајту АЗЗЖС, линк</w:t>
            </w:r>
            <w:r>
              <w:rPr>
                <w:rFonts w:eastAsia="Proxima Nova"/>
                <w:lang w:val="sr-Cyrl-RS"/>
              </w:rPr>
              <w:t xml:space="preserve">: </w:t>
            </w:r>
            <w:hyperlink r:id="rId77" w:history="1">
              <w:r w:rsidRPr="007B2A8D">
                <w:rPr>
                  <w:rStyle w:val="Hyperlink"/>
                  <w:rFonts w:eastAsia="Proxima Nova"/>
                  <w:lang w:val="sr-Cyrl-RS"/>
                </w:rPr>
                <w:t>https://app.powerbi.com/view?r=eyJrIjoiZjhhNzQ0YTEtNmJmZi00MzE5LWJkNDctZDkxYjc4YjliMTgxIiwidCI6ImU5ODY5ZDllLTVmMTYtNDE1Ni04OWIwLWQ1MTYzMGZmNzAwMCIsImMiOjl9</w:t>
              </w:r>
            </w:hyperlink>
            <w:r>
              <w:rPr>
                <w:rFonts w:eastAsia="Proxima Nova"/>
                <w:lang w:val="sr-Cyrl-RS"/>
              </w:rPr>
              <w:t xml:space="preserve"> </w:t>
            </w:r>
          </w:p>
          <w:p w14:paraId="1EB82D20" w14:textId="59DCF664" w:rsidR="00CB2610" w:rsidRPr="00CB2610" w:rsidRDefault="00CB2610" w:rsidP="00CB2610">
            <w:pPr>
              <w:pStyle w:val="NormalWeb"/>
              <w:spacing w:before="0" w:beforeAutospacing="0" w:after="0" w:afterAutospacing="0"/>
              <w:rPr>
                <w:rFonts w:eastAsia="Proxima Nova"/>
                <w:lang w:val="sr-Cyrl-RS"/>
              </w:rPr>
            </w:pPr>
            <w:r>
              <w:rPr>
                <w:rFonts w:eastAsia="Proxima Nova"/>
                <w:lang w:val="sr-Cyrl-RS"/>
              </w:rPr>
              <w:t>До краја периода планираног за спровођење предметне обавезе (3. квартал 2026. године) могу се очекивати додатни сетови података из области животне средине који ће бити обрађени по истом принципу као што је то случај са претходно наведеним.</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3713ECD9" w14:textId="2E4E287D" w:rsidR="00BF0AFD" w:rsidRPr="002F0F29" w:rsidRDefault="00BF0AFD" w:rsidP="00BF0AFD">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bl>
    <w:p w14:paraId="61734663" w14:textId="77777777" w:rsidR="00C94BC6" w:rsidRDefault="00C94BC6" w:rsidP="002F0F29">
      <w:pPr>
        <w:tabs>
          <w:tab w:val="left" w:pos="-2977"/>
        </w:tabs>
        <w:spacing w:after="240" w:line="240" w:lineRule="auto"/>
        <w:jc w:val="both"/>
        <w:rPr>
          <w:rFonts w:eastAsia="Times New Roman" w:cs="Times New Roman"/>
          <w:b/>
          <w:szCs w:val="24"/>
          <w:u w:val="single"/>
          <w:lang w:val="sr-Cyrl-RS"/>
        </w:rPr>
      </w:pP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1605E8" w:rsidRPr="00F3211A" w14:paraId="14E030C8" w14:textId="77777777" w:rsidTr="001605E8">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3F2BF844" w14:textId="12226741" w:rsidR="001605E8" w:rsidRDefault="001605E8" w:rsidP="00DE6231">
            <w:pPr>
              <w:pStyle w:val="Heading3"/>
            </w:pPr>
            <w:r w:rsidRPr="001605E8">
              <w:lastRenderedPageBreak/>
              <w:t>ОБАВЕЗА 9. ФОРМИРАЊЕ ЈЕДИНСТВЕНОГ ИНФОРМАЦИОНОГ СИСТЕМА ЗА ПРАЋЕЊЕ ПРОЈЕКТНОГ СУФИНАНСИРАЊА У ОБЛАСТИ ЈАВНОГ ИНФОРМИСАЊА</w:t>
            </w:r>
          </w:p>
        </w:tc>
      </w:tr>
      <w:tr w:rsidR="001605E8" w:rsidRPr="00263523" w14:paraId="0847E23E" w14:textId="77777777" w:rsidTr="001605E8">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7BC2798" w14:textId="77777777" w:rsidR="001605E8" w:rsidRDefault="001605E8" w:rsidP="001605E8">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1605E8" w:rsidRPr="00F3211A" w14:paraId="39E015CE" w14:textId="77777777" w:rsidTr="001605E8">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48BF06EA" w14:textId="77777777" w:rsidR="001605E8" w:rsidRPr="00263523" w:rsidRDefault="001605E8" w:rsidP="001605E8">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tcPr>
          <w:p w14:paraId="63792728" w14:textId="2B4195DF" w:rsidR="001605E8" w:rsidRPr="00263523" w:rsidRDefault="001605E8" w:rsidP="001605E8">
            <w:pPr>
              <w:spacing w:after="60" w:line="240" w:lineRule="auto"/>
              <w:jc w:val="both"/>
              <w:rPr>
                <w:rFonts w:eastAsia="Proxima Nova" w:cs="Times New Roman"/>
                <w:szCs w:val="24"/>
                <w:lang w:val="sr-Cyrl-RS"/>
              </w:rPr>
            </w:pPr>
            <w:r w:rsidRPr="00F3211A">
              <w:rPr>
                <w:lang w:val="sr-Cyrl-RS"/>
              </w:rPr>
              <w:t>Обавеза подразумева израду Јединственог информационог система (ЈИС) путем којег ће се пратити целокупан процес аплицирања, доделе средстава и праћења реализације сваког пројекта у области јавног информисања за који су добијена средства са било ког нивоа јавне власти.</w:t>
            </w:r>
          </w:p>
        </w:tc>
      </w:tr>
      <w:tr w:rsidR="001605E8" w:rsidRPr="00263523" w14:paraId="7014E2AD" w14:textId="77777777" w:rsidTr="001605E8">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4B1455E" w14:textId="77777777" w:rsidR="001605E8" w:rsidRPr="00263523" w:rsidRDefault="001605E8" w:rsidP="001605E8">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7FBF1690" w14:textId="34B7AE95" w:rsidR="001605E8" w:rsidRPr="001D36AE" w:rsidRDefault="001605E8" w:rsidP="001605E8">
            <w:pPr>
              <w:spacing w:before="60" w:after="60" w:line="240" w:lineRule="auto"/>
              <w:jc w:val="center"/>
              <w:rPr>
                <w:rFonts w:eastAsia="Proxima Nova" w:cs="Times New Roman"/>
                <w:szCs w:val="24"/>
                <w:lang w:val="sr-Cyrl-RS"/>
              </w:rPr>
            </w:pPr>
            <w:r w:rsidRPr="001605E8">
              <w:rPr>
                <w:rFonts w:eastAsia="Proxima Nova" w:cs="Times New Roman"/>
                <w:szCs w:val="24"/>
                <w:lang w:val="sr-Cyrl-RS"/>
              </w:rPr>
              <w:t>МИТ</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0D19656" w14:textId="77777777" w:rsidR="001605E8" w:rsidRDefault="001605E8" w:rsidP="001605E8">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4" w:space="0" w:color="000000"/>
              <w:left w:val="single" w:sz="4" w:space="0" w:color="000000"/>
              <w:bottom w:val="single" w:sz="4" w:space="0" w:color="000000"/>
              <w:right w:val="single" w:sz="4" w:space="0" w:color="000000"/>
            </w:tcBorders>
            <w:vAlign w:val="center"/>
          </w:tcPr>
          <w:p w14:paraId="63813D2D" w14:textId="57D85F24" w:rsidR="001605E8" w:rsidRDefault="001605E8" w:rsidP="001605E8">
            <w:pPr>
              <w:spacing w:before="60" w:after="60" w:line="240" w:lineRule="auto"/>
              <w:jc w:val="center"/>
              <w:rPr>
                <w:rFonts w:eastAsia="Proxima Nova" w:cs="Times New Roman"/>
                <w:szCs w:val="24"/>
                <w:lang w:val="sr-Cyrl-RS"/>
              </w:rPr>
            </w:pPr>
            <w:r>
              <w:rPr>
                <w:rFonts w:eastAsia="Proxima Nova" w:cs="Times New Roman"/>
                <w:szCs w:val="24"/>
                <w:lang w:val="sr-Cyrl-RS"/>
              </w:rPr>
              <w:t>ИТЕ</w:t>
            </w:r>
          </w:p>
        </w:tc>
      </w:tr>
      <w:tr w:rsidR="001605E8" w:rsidRPr="00263523" w14:paraId="7A556C1E" w14:textId="77777777" w:rsidTr="001605E8">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C49064C" w14:textId="77777777" w:rsidR="001605E8" w:rsidRPr="00263523" w:rsidRDefault="001605E8" w:rsidP="001605E8">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488390C3" w14:textId="0600CDCE" w:rsidR="001605E8" w:rsidRPr="004C071C" w:rsidRDefault="001605E8" w:rsidP="001605E8">
            <w:pPr>
              <w:spacing w:after="0" w:line="240" w:lineRule="auto"/>
              <w:jc w:val="center"/>
              <w:rPr>
                <w:rFonts w:eastAsia="Proxima Nova" w:cs="Times New Roman"/>
                <w:b/>
                <w:szCs w:val="24"/>
                <w:lang w:val="sr-Cyrl-RS"/>
              </w:rPr>
            </w:pPr>
            <w:r w:rsidRPr="004C071C">
              <w:rPr>
                <w:rFonts w:eastAsia="Proxima Nova" w:cs="Times New Roman"/>
                <w:b/>
                <w:lang w:val="sr-Cyrl-RS"/>
              </w:rPr>
              <w:t>4. квартал 2023. године – 1. квартал 2025. године</w:t>
            </w:r>
          </w:p>
        </w:tc>
      </w:tr>
      <w:tr w:rsidR="001605E8" w:rsidRPr="00263523" w14:paraId="7EF39EB2" w14:textId="77777777" w:rsidTr="001605E8">
        <w:trPr>
          <w:trHeight w:val="377"/>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3A21AE97" w14:textId="77777777" w:rsidR="001605E8" w:rsidRPr="00263523" w:rsidRDefault="001605E8" w:rsidP="001605E8">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39339BB7" w14:textId="77777777" w:rsidR="001605E8" w:rsidRPr="00263523" w:rsidRDefault="001605E8" w:rsidP="001605E8">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0BE9928D" w14:textId="77777777" w:rsidR="001605E8" w:rsidRPr="00263523" w:rsidRDefault="001605E8" w:rsidP="001605E8">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AA7E140" w14:textId="77777777" w:rsidR="001605E8" w:rsidRPr="00263523" w:rsidRDefault="001605E8" w:rsidP="001605E8">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3579064E" w14:textId="77777777" w:rsidR="001605E8" w:rsidRPr="004D0256" w:rsidRDefault="001605E8" w:rsidP="001605E8">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1605E8" w:rsidRPr="00263523" w14:paraId="6CAC21CC" w14:textId="77777777" w:rsidTr="001605E8">
        <w:trPr>
          <w:trHeight w:val="660"/>
          <w:jc w:val="center"/>
        </w:trPr>
        <w:tc>
          <w:tcPr>
            <w:tcW w:w="2525" w:type="dxa"/>
            <w:tcBorders>
              <w:top w:val="single" w:sz="4" w:space="0" w:color="auto"/>
              <w:left w:val="single" w:sz="4" w:space="0" w:color="auto"/>
              <w:bottom w:val="single" w:sz="4" w:space="0" w:color="auto"/>
              <w:right w:val="single" w:sz="4" w:space="0" w:color="auto"/>
            </w:tcBorders>
          </w:tcPr>
          <w:p w14:paraId="3BB783A4" w14:textId="77777777" w:rsidR="001605E8" w:rsidRPr="00F3299E" w:rsidRDefault="001605E8" w:rsidP="001605E8">
            <w:pPr>
              <w:spacing w:after="0" w:line="240" w:lineRule="auto"/>
              <w:rPr>
                <w:rFonts w:eastAsia="Proxima Nova" w:cs="Times New Roman"/>
                <w:lang w:val="sr-Cyrl-RS"/>
              </w:rPr>
            </w:pPr>
            <w:r w:rsidRPr="00F3299E">
              <w:rPr>
                <w:rFonts w:eastAsia="Proxima Nova" w:cs="Times New Roman"/>
                <w:lang w:val="sr-Latn-RS"/>
              </w:rPr>
              <w:t xml:space="preserve">1. </w:t>
            </w:r>
            <w:r w:rsidRPr="00F3299E">
              <w:rPr>
                <w:rFonts w:eastAsia="Proxima Nova" w:cs="Times New Roman"/>
                <w:lang w:val="sr-Cyrl-RS"/>
              </w:rPr>
              <w:t>Израда подзаконског акта којим ће се ближе уредити услови и начин успостављања ЈИС, упис, обрада, вођење, ажурирање и доступност података и</w:t>
            </w:r>
          </w:p>
          <w:p w14:paraId="0A42046C" w14:textId="77777777" w:rsidR="001605E8" w:rsidRPr="00F3299E" w:rsidRDefault="001605E8" w:rsidP="001605E8">
            <w:pPr>
              <w:spacing w:after="0" w:line="240" w:lineRule="auto"/>
              <w:rPr>
                <w:rFonts w:eastAsia="Proxima Nova" w:cs="Times New Roman"/>
                <w:lang w:val="sr-Cyrl-RS"/>
              </w:rPr>
            </w:pPr>
            <w:r w:rsidRPr="00F3299E">
              <w:rPr>
                <w:rFonts w:eastAsia="Proxima Nova" w:cs="Times New Roman"/>
                <w:lang w:val="sr-Cyrl-RS"/>
              </w:rPr>
              <w:t>докумената у електронском облику, аутентикација и ауторизација корисника,</w:t>
            </w:r>
          </w:p>
          <w:p w14:paraId="631C13FD" w14:textId="21B04E8C" w:rsidR="001605E8" w:rsidRPr="00263523" w:rsidRDefault="001605E8" w:rsidP="001605E8">
            <w:pPr>
              <w:spacing w:after="0" w:line="240" w:lineRule="auto"/>
              <w:rPr>
                <w:rFonts w:eastAsia="Proxima Nova" w:cs="Times New Roman"/>
                <w:szCs w:val="24"/>
                <w:lang w:val="sr-Cyrl-RS"/>
              </w:rPr>
            </w:pPr>
            <w:r w:rsidRPr="00F3299E">
              <w:rPr>
                <w:rFonts w:eastAsia="Proxima Nova" w:cs="Times New Roman"/>
                <w:lang w:val="sr-Cyrl-RS"/>
              </w:rPr>
              <w:t>као и друга питања од техничког значаја за вођење ЈИС</w:t>
            </w:r>
          </w:p>
        </w:tc>
        <w:tc>
          <w:tcPr>
            <w:tcW w:w="3230" w:type="dxa"/>
            <w:tcBorders>
              <w:top w:val="single" w:sz="4" w:space="0" w:color="auto"/>
              <w:left w:val="single" w:sz="4" w:space="0" w:color="auto"/>
              <w:bottom w:val="single" w:sz="4" w:space="0" w:color="auto"/>
              <w:right w:val="single" w:sz="4" w:space="0" w:color="auto"/>
            </w:tcBorders>
          </w:tcPr>
          <w:p w14:paraId="4737BE88" w14:textId="451BE9B1" w:rsidR="001605E8" w:rsidRPr="00263523" w:rsidRDefault="001605E8" w:rsidP="001605E8">
            <w:pPr>
              <w:spacing w:after="160" w:line="240" w:lineRule="auto"/>
              <w:rPr>
                <w:rFonts w:eastAsia="Proxima Nova" w:cs="Times New Roman"/>
                <w:szCs w:val="24"/>
                <w:lang w:val="sr-Cyrl-RS"/>
              </w:rPr>
            </w:pPr>
            <w:r w:rsidRPr="00F3299E">
              <w:rPr>
                <w:rFonts w:eastAsia="Proxima Nova" w:cs="Times New Roman"/>
                <w:lang w:val="sr-Cyrl-RS"/>
              </w:rPr>
              <w:t>Донет подзаконски акт</w:t>
            </w:r>
          </w:p>
        </w:tc>
        <w:tc>
          <w:tcPr>
            <w:tcW w:w="3150" w:type="dxa"/>
            <w:tcBorders>
              <w:top w:val="single" w:sz="4" w:space="0" w:color="auto"/>
              <w:left w:val="single" w:sz="4" w:space="0" w:color="auto"/>
              <w:bottom w:val="single" w:sz="4" w:space="0" w:color="auto"/>
            </w:tcBorders>
            <w:vAlign w:val="center"/>
          </w:tcPr>
          <w:p w14:paraId="40953748" w14:textId="0372A011" w:rsidR="001605E8" w:rsidRPr="004C071C" w:rsidRDefault="001605E8" w:rsidP="001605E8">
            <w:pPr>
              <w:spacing w:after="0" w:line="240" w:lineRule="auto"/>
              <w:jc w:val="center"/>
              <w:rPr>
                <w:rFonts w:eastAsia="Proxima Nova" w:cs="Times New Roman"/>
                <w:b/>
                <w:szCs w:val="24"/>
                <w:lang w:val="sr-Cyrl-RS"/>
              </w:rPr>
            </w:pPr>
            <w:r w:rsidRPr="004C071C">
              <w:rPr>
                <w:rFonts w:eastAsia="Proxima Nova" w:cs="Times New Roman"/>
                <w:b/>
                <w:lang w:val="sr-Cyrl-RS"/>
              </w:rPr>
              <w:t>2.</w:t>
            </w:r>
            <w:r w:rsidRPr="004C071C">
              <w:rPr>
                <w:rFonts w:eastAsia="Proxima Nova" w:cs="Times New Roman"/>
                <w:b/>
                <w:lang w:val="sr-Latn-RS"/>
              </w:rPr>
              <w:t xml:space="preserve"> </w:t>
            </w:r>
            <w:r w:rsidRPr="004C071C">
              <w:rPr>
                <w:rFonts w:eastAsia="Proxima Nova" w:cs="Times New Roman"/>
                <w:b/>
                <w:lang w:val="sr-Cyrl-RS"/>
              </w:rPr>
              <w:t>квартал 2024. године</w:t>
            </w:r>
          </w:p>
        </w:tc>
        <w:tc>
          <w:tcPr>
            <w:tcW w:w="4320" w:type="dxa"/>
            <w:tcBorders>
              <w:top w:val="single" w:sz="4" w:space="0" w:color="000000"/>
              <w:left w:val="single" w:sz="4" w:space="0" w:color="000000"/>
              <w:right w:val="single" w:sz="4" w:space="0" w:color="000000"/>
            </w:tcBorders>
            <w:shd w:val="clear" w:color="auto" w:fill="auto"/>
            <w:vAlign w:val="center"/>
          </w:tcPr>
          <w:p w14:paraId="377690C2" w14:textId="77777777" w:rsidR="001605E8" w:rsidRPr="00135E0E" w:rsidRDefault="001605E8" w:rsidP="001605E8">
            <w:pPr>
              <w:spacing w:before="120" w:after="0" w:line="240" w:lineRule="auto"/>
              <w:jc w:val="center"/>
              <w:rPr>
                <w:rFonts w:eastAsia="Proxima Nova" w:cs="Times New Roman"/>
                <w:szCs w:val="24"/>
                <w:lang w:val="en"/>
              </w:rPr>
            </w:pPr>
            <w:r w:rsidRPr="00135E0E">
              <w:rPr>
                <w:rFonts w:eastAsia="Proxima Nova" w:cs="Times New Roman"/>
                <w:szCs w:val="24"/>
                <w:u w:val="single"/>
                <w:lang w:val="sr-Cyrl-RS"/>
              </w:rPr>
              <w:t>Одговорна институција</w:t>
            </w:r>
            <w:r w:rsidRPr="00135E0E">
              <w:rPr>
                <w:rFonts w:eastAsia="Proxima Nova" w:cs="Times New Roman"/>
                <w:szCs w:val="24"/>
                <w:lang w:val="en"/>
              </w:rPr>
              <w:t>:</w:t>
            </w:r>
          </w:p>
          <w:p w14:paraId="38580EDD" w14:textId="427DD7CA" w:rsidR="001605E8" w:rsidRDefault="001605E8" w:rsidP="001605E8">
            <w:pPr>
              <w:widowControl w:val="0"/>
              <w:spacing w:after="0" w:line="240" w:lineRule="auto"/>
              <w:jc w:val="center"/>
              <w:rPr>
                <w:rFonts w:eastAsia="Proxima Nova" w:cs="Times New Roman"/>
                <w:szCs w:val="24"/>
                <w:lang w:val="sr-Cyrl-RS"/>
              </w:rPr>
            </w:pPr>
            <w:r w:rsidRPr="001605E8">
              <w:rPr>
                <w:rFonts w:eastAsia="Proxima Nova" w:cs="Times New Roman"/>
                <w:szCs w:val="24"/>
                <w:lang w:val="sr-Cyrl-RS"/>
              </w:rPr>
              <w:t xml:space="preserve">МИТ </w:t>
            </w:r>
          </w:p>
          <w:p w14:paraId="70CC362C" w14:textId="77777777" w:rsidR="001605E8" w:rsidRDefault="001605E8" w:rsidP="001605E8">
            <w:pPr>
              <w:widowControl w:val="0"/>
              <w:spacing w:after="0" w:line="240" w:lineRule="auto"/>
              <w:jc w:val="center"/>
              <w:rPr>
                <w:rFonts w:eastAsia="Proxima Nova" w:cs="Times New Roman"/>
                <w:szCs w:val="24"/>
                <w:lang w:val="sr-Cyrl-RS"/>
              </w:rPr>
            </w:pPr>
          </w:p>
          <w:p w14:paraId="253F080F" w14:textId="77777777" w:rsidR="001605E8" w:rsidRPr="00135E0E" w:rsidRDefault="001605E8" w:rsidP="001605E8">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7E24DDC5" w14:textId="191E91FD" w:rsidR="001605E8" w:rsidRPr="00135E0E" w:rsidRDefault="001605E8" w:rsidP="001605E8">
            <w:pPr>
              <w:spacing w:after="0" w:line="240" w:lineRule="auto"/>
              <w:jc w:val="center"/>
              <w:rPr>
                <w:rFonts w:eastAsia="Proxima Nova" w:cs="Times New Roman"/>
                <w:szCs w:val="24"/>
                <w:lang w:val="en"/>
              </w:rPr>
            </w:pPr>
            <w:r>
              <w:rPr>
                <w:rFonts w:eastAsia="Proxima Nova" w:cs="Times New Roman"/>
                <w:szCs w:val="24"/>
                <w:lang w:val="sr-Cyrl-RS"/>
              </w:rPr>
              <w:t>/</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675CC2DA" w14:textId="77777777" w:rsidR="001605E8" w:rsidRPr="00B36D98" w:rsidRDefault="001605E8" w:rsidP="001605E8">
            <w:pPr>
              <w:spacing w:after="0" w:line="240" w:lineRule="auto"/>
              <w:jc w:val="center"/>
              <w:rPr>
                <w:rFonts w:eastAsia="Proxima Nova" w:cs="Times New Roman"/>
                <w:szCs w:val="24"/>
                <w:lang w:val="sr-Cyrl-RS"/>
              </w:rPr>
            </w:pPr>
            <w:r>
              <w:rPr>
                <w:rFonts w:eastAsia="Proxima Nova" w:cs="Times New Roman"/>
                <w:b/>
                <w:szCs w:val="24"/>
                <w:lang w:val="sr-Cyrl-RS"/>
              </w:rPr>
              <w:t>У потпуности</w:t>
            </w:r>
          </w:p>
        </w:tc>
      </w:tr>
      <w:tr w:rsidR="001605E8" w:rsidRPr="00263523" w14:paraId="4D18E0D1" w14:textId="77777777" w:rsidTr="001605E8">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229991F0" w14:textId="5315BBAE" w:rsidR="001605E8" w:rsidRPr="00263523" w:rsidRDefault="001605E8" w:rsidP="001605E8">
            <w:pPr>
              <w:spacing w:after="0" w:line="240" w:lineRule="auto"/>
              <w:rPr>
                <w:rFonts w:eastAsia="Proxima Nova" w:cs="Times New Roman"/>
                <w:szCs w:val="24"/>
                <w:lang w:val="sr-Cyrl-RS"/>
              </w:rPr>
            </w:pPr>
            <w:r w:rsidRPr="00F3299E">
              <w:rPr>
                <w:rFonts w:eastAsia="Proxima Nova" w:cs="Times New Roman"/>
                <w:lang w:val="sr-Cyrl-RS"/>
              </w:rPr>
              <w:t xml:space="preserve">2. Формирање и техничка израда јединственог </w:t>
            </w:r>
            <w:r w:rsidRPr="00F3299E">
              <w:rPr>
                <w:rFonts w:eastAsia="Proxima Nova" w:cs="Times New Roman"/>
                <w:lang w:val="sr-Cyrl-RS"/>
              </w:rPr>
              <w:lastRenderedPageBreak/>
              <w:t>информационог система</w:t>
            </w:r>
          </w:p>
        </w:tc>
        <w:tc>
          <w:tcPr>
            <w:tcW w:w="3230" w:type="dxa"/>
            <w:tcBorders>
              <w:top w:val="single" w:sz="4" w:space="0" w:color="auto"/>
              <w:left w:val="single" w:sz="4" w:space="0" w:color="auto"/>
              <w:bottom w:val="single" w:sz="4" w:space="0" w:color="auto"/>
              <w:right w:val="single" w:sz="4" w:space="0" w:color="auto"/>
            </w:tcBorders>
          </w:tcPr>
          <w:p w14:paraId="78805D5B" w14:textId="0E4E5011" w:rsidR="001605E8" w:rsidRPr="00263523" w:rsidRDefault="001605E8" w:rsidP="001605E8">
            <w:pPr>
              <w:spacing w:after="0" w:line="240" w:lineRule="auto"/>
              <w:rPr>
                <w:rFonts w:eastAsia="Proxima Nova" w:cs="Times New Roman"/>
                <w:szCs w:val="24"/>
                <w:lang w:val="sr-Cyrl-RS"/>
              </w:rPr>
            </w:pPr>
            <w:r w:rsidRPr="00F3299E">
              <w:rPr>
                <w:rFonts w:eastAsia="Proxima Nova" w:cs="Times New Roman"/>
                <w:lang w:val="sr-Cyrl-RS"/>
              </w:rPr>
              <w:lastRenderedPageBreak/>
              <w:t xml:space="preserve">Формиран </w:t>
            </w:r>
            <w:r>
              <w:rPr>
                <w:rFonts w:eastAsia="Proxima Nova" w:cs="Times New Roman"/>
                <w:lang w:val="sr-Cyrl-RS"/>
              </w:rPr>
              <w:t>ЈИС</w:t>
            </w:r>
            <w:r w:rsidRPr="00F3299E">
              <w:rPr>
                <w:rFonts w:eastAsia="Proxima Nova" w:cs="Times New Roman"/>
                <w:lang w:val="sr-Cyrl-RS"/>
              </w:rPr>
              <w:t xml:space="preserve"> </w:t>
            </w:r>
          </w:p>
        </w:tc>
        <w:tc>
          <w:tcPr>
            <w:tcW w:w="3150" w:type="dxa"/>
            <w:tcBorders>
              <w:top w:val="single" w:sz="4" w:space="0" w:color="auto"/>
              <w:left w:val="single" w:sz="4" w:space="0" w:color="auto"/>
              <w:bottom w:val="single" w:sz="4" w:space="0" w:color="auto"/>
            </w:tcBorders>
            <w:vAlign w:val="center"/>
          </w:tcPr>
          <w:p w14:paraId="6F8A5C99" w14:textId="705A028B" w:rsidR="001605E8" w:rsidRPr="004C071C" w:rsidRDefault="001605E8" w:rsidP="001605E8">
            <w:pPr>
              <w:spacing w:after="0" w:line="240" w:lineRule="auto"/>
              <w:jc w:val="center"/>
              <w:rPr>
                <w:rFonts w:eastAsia="Proxima Nova" w:cs="Times New Roman"/>
                <w:b/>
                <w:szCs w:val="24"/>
                <w:lang w:val="sr-Cyrl-RS"/>
              </w:rPr>
            </w:pPr>
            <w:r w:rsidRPr="004C071C">
              <w:rPr>
                <w:rFonts w:eastAsia="Proxima Nova" w:cs="Times New Roman"/>
                <w:b/>
                <w:lang w:val="sr-Cyrl-RS"/>
              </w:rPr>
              <w:t>4.</w:t>
            </w:r>
            <w:r w:rsidRPr="004C071C">
              <w:rPr>
                <w:rFonts w:eastAsia="Proxima Nova" w:cs="Times New Roman"/>
                <w:b/>
                <w:lang w:val="sr-Latn-RS"/>
              </w:rPr>
              <w:t xml:space="preserve"> </w:t>
            </w:r>
            <w:r w:rsidRPr="004C071C">
              <w:rPr>
                <w:rFonts w:eastAsia="Proxima Nova" w:cs="Times New Roman"/>
                <w:b/>
                <w:lang w:val="sr-Cyrl-RS"/>
              </w:rPr>
              <w:t>квартал 2024. године</w:t>
            </w:r>
          </w:p>
        </w:tc>
        <w:tc>
          <w:tcPr>
            <w:tcW w:w="4320" w:type="dxa"/>
            <w:tcBorders>
              <w:top w:val="single" w:sz="4" w:space="0" w:color="000000"/>
              <w:left w:val="single" w:sz="4" w:space="0" w:color="000000"/>
              <w:bottom w:val="single" w:sz="4" w:space="0" w:color="auto"/>
              <w:right w:val="single" w:sz="4" w:space="0" w:color="000000"/>
            </w:tcBorders>
            <w:shd w:val="clear" w:color="auto" w:fill="auto"/>
            <w:vAlign w:val="center"/>
          </w:tcPr>
          <w:p w14:paraId="2A0F5331" w14:textId="77777777" w:rsidR="001605E8" w:rsidRPr="00F3211A" w:rsidRDefault="001605E8" w:rsidP="001605E8">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28F75126" w14:textId="1AC8AD20" w:rsidR="001605E8" w:rsidRDefault="001605E8" w:rsidP="001605E8">
            <w:pPr>
              <w:widowControl w:val="0"/>
              <w:spacing w:after="0" w:line="240" w:lineRule="auto"/>
              <w:jc w:val="center"/>
              <w:rPr>
                <w:rFonts w:eastAsia="Proxima Nova" w:cs="Times New Roman"/>
                <w:szCs w:val="24"/>
                <w:lang w:val="sr-Cyrl-RS"/>
              </w:rPr>
            </w:pPr>
            <w:r>
              <w:rPr>
                <w:rFonts w:eastAsia="Proxima Nova" w:cs="Times New Roman"/>
                <w:szCs w:val="24"/>
                <w:lang w:val="sr-Cyrl-RS"/>
              </w:rPr>
              <w:t>МИТ</w:t>
            </w:r>
          </w:p>
          <w:p w14:paraId="32F0EA2F" w14:textId="77777777" w:rsidR="001605E8" w:rsidRDefault="001605E8" w:rsidP="001605E8">
            <w:pPr>
              <w:widowControl w:val="0"/>
              <w:spacing w:after="0" w:line="240" w:lineRule="auto"/>
              <w:jc w:val="center"/>
              <w:rPr>
                <w:rFonts w:eastAsia="Proxima Nova" w:cs="Times New Roman"/>
                <w:szCs w:val="24"/>
                <w:lang w:val="sr-Cyrl-RS"/>
              </w:rPr>
            </w:pPr>
          </w:p>
          <w:p w14:paraId="5F54DC92" w14:textId="77777777" w:rsidR="001605E8" w:rsidRPr="00F3211A" w:rsidRDefault="001605E8" w:rsidP="001605E8">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559EC287" w14:textId="4746E263" w:rsidR="001605E8" w:rsidRPr="00F3211A" w:rsidRDefault="001605E8" w:rsidP="001605E8">
            <w:pPr>
              <w:spacing w:after="0" w:line="240" w:lineRule="auto"/>
              <w:jc w:val="center"/>
              <w:rPr>
                <w:rFonts w:eastAsia="Proxima Nova" w:cs="Times New Roman"/>
                <w:szCs w:val="24"/>
                <w:lang w:val="sr-Cyrl-RS"/>
              </w:rPr>
            </w:pPr>
            <w:r>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0AF75231" w14:textId="359217E3" w:rsidR="001605E8" w:rsidRPr="009F1591" w:rsidRDefault="001605E8" w:rsidP="001605E8">
            <w:pPr>
              <w:spacing w:after="0" w:line="240" w:lineRule="auto"/>
              <w:jc w:val="center"/>
              <w:rPr>
                <w:rFonts w:eastAsia="Proxima Nova" w:cs="Times New Roman"/>
                <w:b/>
                <w:szCs w:val="24"/>
                <w:lang w:val="sr-Cyrl-RS"/>
              </w:rPr>
            </w:pPr>
            <w:r>
              <w:rPr>
                <w:rFonts w:eastAsia="Proxima Nova" w:cs="Times New Roman"/>
                <w:b/>
                <w:szCs w:val="24"/>
                <w:lang w:val="sr-Cyrl-RS"/>
              </w:rPr>
              <w:lastRenderedPageBreak/>
              <w:t>У потпуности</w:t>
            </w:r>
          </w:p>
        </w:tc>
      </w:tr>
      <w:tr w:rsidR="001605E8" w:rsidRPr="00263523" w14:paraId="3A2A4F35" w14:textId="77777777" w:rsidTr="001605E8">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0BE282EC" w14:textId="7B8350CF" w:rsidR="001605E8" w:rsidRPr="00F3299E" w:rsidRDefault="001605E8" w:rsidP="001605E8">
            <w:pPr>
              <w:spacing w:after="0" w:line="240" w:lineRule="auto"/>
              <w:rPr>
                <w:rFonts w:eastAsia="Proxima Nova" w:cs="Times New Roman"/>
                <w:lang w:val="sr-Cyrl-RS"/>
              </w:rPr>
            </w:pPr>
            <w:r w:rsidRPr="00F3299E">
              <w:rPr>
                <w:rFonts w:eastAsia="Proxima Nova" w:cs="Times New Roman"/>
                <w:lang w:val="sr-Latn-RS"/>
              </w:rPr>
              <w:t xml:space="preserve">3. </w:t>
            </w:r>
            <w:r w:rsidRPr="00F3299E">
              <w:rPr>
                <w:rFonts w:eastAsia="Proxima Nova" w:cs="Times New Roman"/>
                <w:lang w:val="sr-Cyrl-RS"/>
              </w:rPr>
              <w:t>Почетак рада јединственог информационог система</w:t>
            </w:r>
          </w:p>
        </w:tc>
        <w:tc>
          <w:tcPr>
            <w:tcW w:w="3230" w:type="dxa"/>
            <w:tcBorders>
              <w:top w:val="single" w:sz="4" w:space="0" w:color="auto"/>
              <w:left w:val="single" w:sz="4" w:space="0" w:color="auto"/>
              <w:bottom w:val="single" w:sz="4" w:space="0" w:color="auto"/>
              <w:right w:val="single" w:sz="4" w:space="0" w:color="auto"/>
            </w:tcBorders>
          </w:tcPr>
          <w:p w14:paraId="0BC54871" w14:textId="77C02283" w:rsidR="001605E8" w:rsidRPr="00F3299E" w:rsidRDefault="001605E8" w:rsidP="001605E8">
            <w:pPr>
              <w:spacing w:after="0" w:line="240" w:lineRule="auto"/>
              <w:rPr>
                <w:rFonts w:eastAsia="Proxima Nova" w:cs="Times New Roman"/>
                <w:lang w:val="sr-Cyrl-RS"/>
              </w:rPr>
            </w:pPr>
            <w:r>
              <w:rPr>
                <w:rFonts w:eastAsia="Proxima Nova" w:cs="Times New Roman"/>
                <w:lang w:val="sr-Cyrl-RS"/>
              </w:rPr>
              <w:t>ЈИС</w:t>
            </w:r>
            <w:r w:rsidRPr="00F3299E">
              <w:rPr>
                <w:rFonts w:eastAsia="Proxima Nova" w:cs="Times New Roman"/>
                <w:lang w:val="sr-Cyrl-RS"/>
              </w:rPr>
              <w:t xml:space="preserve"> израђен и доступан за употребу</w:t>
            </w:r>
          </w:p>
        </w:tc>
        <w:tc>
          <w:tcPr>
            <w:tcW w:w="3150" w:type="dxa"/>
            <w:tcBorders>
              <w:top w:val="single" w:sz="4" w:space="0" w:color="auto"/>
              <w:left w:val="single" w:sz="4" w:space="0" w:color="auto"/>
              <w:bottom w:val="single" w:sz="4" w:space="0" w:color="auto"/>
            </w:tcBorders>
            <w:vAlign w:val="center"/>
          </w:tcPr>
          <w:p w14:paraId="2A78CD13" w14:textId="20F8EB9C" w:rsidR="001605E8" w:rsidRPr="004C071C" w:rsidRDefault="001605E8" w:rsidP="001605E8">
            <w:pPr>
              <w:spacing w:after="0" w:line="240" w:lineRule="auto"/>
              <w:jc w:val="center"/>
              <w:rPr>
                <w:rFonts w:eastAsia="Proxima Nova" w:cs="Times New Roman"/>
                <w:b/>
                <w:lang w:val="sr-Cyrl-RS"/>
              </w:rPr>
            </w:pPr>
            <w:r w:rsidRPr="004C071C">
              <w:rPr>
                <w:rFonts w:eastAsia="Proxima Nova" w:cs="Times New Roman"/>
                <w:b/>
                <w:lang w:val="en"/>
              </w:rPr>
              <w:t xml:space="preserve">1. </w:t>
            </w:r>
            <w:proofErr w:type="gramStart"/>
            <w:r w:rsidRPr="004C071C">
              <w:rPr>
                <w:rFonts w:eastAsia="Proxima Nova" w:cs="Times New Roman"/>
                <w:b/>
                <w:lang w:val="en"/>
              </w:rPr>
              <w:t>квартал</w:t>
            </w:r>
            <w:proofErr w:type="gramEnd"/>
            <w:r w:rsidRPr="004C071C">
              <w:rPr>
                <w:rFonts w:eastAsia="Proxima Nova" w:cs="Times New Roman"/>
                <w:b/>
                <w:lang w:val="en"/>
              </w:rPr>
              <w:t xml:space="preserve"> 2025. године</w:t>
            </w:r>
          </w:p>
        </w:tc>
        <w:tc>
          <w:tcPr>
            <w:tcW w:w="4320" w:type="dxa"/>
            <w:tcBorders>
              <w:top w:val="single" w:sz="4" w:space="0" w:color="000000"/>
              <w:left w:val="single" w:sz="4" w:space="0" w:color="000000"/>
              <w:bottom w:val="single" w:sz="4" w:space="0" w:color="auto"/>
              <w:right w:val="single" w:sz="4" w:space="0" w:color="000000"/>
            </w:tcBorders>
            <w:shd w:val="clear" w:color="auto" w:fill="auto"/>
            <w:vAlign w:val="center"/>
          </w:tcPr>
          <w:p w14:paraId="00DD9840" w14:textId="77777777" w:rsidR="001605E8" w:rsidRPr="00F3211A" w:rsidRDefault="001605E8" w:rsidP="001605E8">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5026705E" w14:textId="77777777" w:rsidR="001605E8" w:rsidRDefault="001605E8" w:rsidP="001605E8">
            <w:pPr>
              <w:widowControl w:val="0"/>
              <w:spacing w:after="0" w:line="240" w:lineRule="auto"/>
              <w:jc w:val="center"/>
              <w:rPr>
                <w:rFonts w:eastAsia="Proxima Nova" w:cs="Times New Roman"/>
                <w:szCs w:val="24"/>
                <w:lang w:val="sr-Cyrl-RS"/>
              </w:rPr>
            </w:pPr>
            <w:r>
              <w:rPr>
                <w:rFonts w:eastAsia="Proxima Nova" w:cs="Times New Roman"/>
                <w:szCs w:val="24"/>
                <w:lang w:val="sr-Cyrl-RS"/>
              </w:rPr>
              <w:t>МИТ</w:t>
            </w:r>
          </w:p>
          <w:p w14:paraId="6DB1AAED" w14:textId="77777777" w:rsidR="001605E8" w:rsidRDefault="001605E8" w:rsidP="001605E8">
            <w:pPr>
              <w:widowControl w:val="0"/>
              <w:spacing w:after="0" w:line="240" w:lineRule="auto"/>
              <w:jc w:val="center"/>
              <w:rPr>
                <w:rFonts w:eastAsia="Proxima Nova" w:cs="Times New Roman"/>
                <w:szCs w:val="24"/>
                <w:lang w:val="sr-Cyrl-RS"/>
              </w:rPr>
            </w:pPr>
          </w:p>
          <w:p w14:paraId="53F7372A" w14:textId="77777777" w:rsidR="001605E8" w:rsidRPr="00F3211A" w:rsidRDefault="001605E8" w:rsidP="001605E8">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77602A51" w14:textId="4E0C23D8" w:rsidR="001605E8" w:rsidRPr="00135E0E" w:rsidRDefault="001605E8" w:rsidP="001605E8">
            <w:pPr>
              <w:spacing w:before="120" w:after="0" w:line="240" w:lineRule="auto"/>
              <w:jc w:val="center"/>
              <w:rPr>
                <w:rFonts w:eastAsia="Proxima Nova" w:cs="Times New Roman"/>
                <w:szCs w:val="24"/>
                <w:u w:val="single"/>
                <w:lang w:val="sr-Cyrl-RS"/>
              </w:rPr>
            </w:pPr>
            <w:r>
              <w:rPr>
                <w:rFonts w:eastAsia="Proxima Nova" w:cs="Times New Roman"/>
                <w:szCs w:val="24"/>
                <w:lang w:val="sr-Cyrl-RS"/>
              </w:rPr>
              <w:t>ИТЕ</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3F444C27" w14:textId="40AB2B71" w:rsidR="001605E8" w:rsidRPr="009F1591" w:rsidRDefault="001605E8" w:rsidP="001605E8">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r w:rsidR="001605E8" w:rsidRPr="00263523" w14:paraId="0D1E1FC9" w14:textId="77777777" w:rsidTr="001605E8">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4E75828C" w14:textId="77777777" w:rsidR="001605E8" w:rsidRPr="002F0F29" w:rsidRDefault="001605E8" w:rsidP="001605E8">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1605E8" w:rsidRPr="00263523" w14:paraId="04BFCB55" w14:textId="77777777" w:rsidTr="001605E8">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57B61D36" w14:textId="77777777" w:rsidR="001605E8" w:rsidRPr="00135E0E" w:rsidRDefault="001605E8" w:rsidP="001605E8">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008B8D7E" w14:textId="77777777" w:rsidR="001605E8" w:rsidRPr="002F0F29" w:rsidRDefault="001605E8" w:rsidP="001605E8">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1605E8" w:rsidRPr="00263523" w14:paraId="2ABB9F1E" w14:textId="77777777" w:rsidTr="001605E8">
        <w:trPr>
          <w:trHeight w:val="66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tcPr>
          <w:p w14:paraId="4CE823F7" w14:textId="5B6F8D88" w:rsidR="001605E8" w:rsidRPr="009A59B1" w:rsidRDefault="001605E8" w:rsidP="004046BB">
            <w:pPr>
              <w:pStyle w:val="NormalWeb"/>
              <w:jc w:val="both"/>
              <w:rPr>
                <w:lang w:val="sr-Cyrl-RS"/>
              </w:rPr>
            </w:pPr>
            <w:r w:rsidRPr="009A59B1">
              <w:rPr>
                <w:b/>
                <w:lang w:val="sr-Cyrl-RS"/>
              </w:rPr>
              <w:t>Обавеза је реализована у потпуности</w:t>
            </w:r>
            <w:r w:rsidR="009A59B1">
              <w:rPr>
                <w:lang w:val="sr-Cyrl-RS"/>
              </w:rPr>
              <w:t xml:space="preserve"> т</w:t>
            </w:r>
            <w:r>
              <w:rPr>
                <w:lang w:val="sr-Cyrl-RS"/>
              </w:rPr>
              <w:t xml:space="preserve">ако што је најпре, у децембру 2024. године, </w:t>
            </w:r>
            <w:r w:rsidRPr="009A59B1">
              <w:rPr>
                <w:b/>
                <w:lang w:val="sr-Cyrl-RS"/>
              </w:rPr>
              <w:t>донет Правилник о начину успостављања и садржини Јединственог информационог система (ЈИС) за спровођење и праћење суфинансирања пројеката у области јавног информисања</w:t>
            </w:r>
            <w:r w:rsidR="009A59B1">
              <w:rPr>
                <w:lang w:val="sr-Cyrl-RS"/>
              </w:rPr>
              <w:t xml:space="preserve"> („Сл. гласник РС</w:t>
            </w:r>
            <w:r w:rsidR="009A59B1">
              <w:t xml:space="preserve">”, </w:t>
            </w:r>
            <w:r w:rsidR="009A59B1">
              <w:rPr>
                <w:lang w:val="sr-Cyrl-RS"/>
              </w:rPr>
              <w:t>број 97/</w:t>
            </w:r>
            <w:r w:rsidR="009A59B1" w:rsidRPr="009A59B1">
              <w:rPr>
                <w:lang w:val="sr-Cyrl-RS"/>
              </w:rPr>
              <w:t>24</w:t>
            </w:r>
            <w:r w:rsidR="009A59B1">
              <w:rPr>
                <w:lang w:val="sr-Cyrl-RS"/>
              </w:rPr>
              <w:t>) (</w:t>
            </w:r>
            <w:r w:rsidR="009A59B1" w:rsidRPr="009A59B1">
              <w:rPr>
                <w:i/>
                <w:lang w:val="sr-Cyrl-RS"/>
              </w:rPr>
              <w:t>активност 1</w:t>
            </w:r>
            <w:r w:rsidR="009A59B1">
              <w:rPr>
                <w:lang w:val="sr-Cyrl-RS"/>
              </w:rPr>
              <w:t xml:space="preserve">), који је ступио на снагу 1. јануара 2025. године, док су истовремено са његовом израдом предузимани и </w:t>
            </w:r>
            <w:r w:rsidR="009A59B1" w:rsidRPr="009A59B1">
              <w:rPr>
                <w:b/>
                <w:lang w:val="sr-Cyrl-RS"/>
              </w:rPr>
              <w:t>реализовани кораци у правцу креирања софтверског решења, односно техничке израде ЈИС</w:t>
            </w:r>
            <w:r w:rsidR="009A59B1">
              <w:rPr>
                <w:lang w:val="sr-Cyrl-RS"/>
              </w:rPr>
              <w:t xml:space="preserve"> (</w:t>
            </w:r>
            <w:r w:rsidR="009A59B1" w:rsidRPr="009A59B1">
              <w:rPr>
                <w:i/>
                <w:lang w:val="sr-Cyrl-RS"/>
              </w:rPr>
              <w:t>активност 2</w:t>
            </w:r>
            <w:r w:rsidR="009A59B1">
              <w:rPr>
                <w:lang w:val="sr-Cyrl-RS"/>
              </w:rPr>
              <w:t xml:space="preserve">). </w:t>
            </w:r>
            <w:r w:rsidR="009A59B1" w:rsidRPr="008F5F73">
              <w:rPr>
                <w:b/>
                <w:lang w:val="sr-Cyrl-RS"/>
              </w:rPr>
              <w:t xml:space="preserve">ЈИС је пуштен у рад 3. јануара 2025. године и доступан је на адреси </w:t>
            </w:r>
            <w:hyperlink r:id="rId78" w:history="1">
              <w:r w:rsidR="009A59B1" w:rsidRPr="008F5F73">
                <w:rPr>
                  <w:rStyle w:val="Hyperlink"/>
                  <w:b/>
                  <w:lang w:val="sr-Cyrl-RS"/>
                </w:rPr>
                <w:t>https://jis.mit.gov.rs/portal</w:t>
              </w:r>
            </w:hyperlink>
            <w:r w:rsidR="008F5F73" w:rsidRPr="008F5F73">
              <w:rPr>
                <w:b/>
                <w:lang w:val="sr-Cyrl-RS"/>
              </w:rPr>
              <w:t xml:space="preserve"> </w:t>
            </w:r>
            <w:r w:rsidR="008F5F73">
              <w:rPr>
                <w:lang w:val="sr-Cyrl-RS"/>
              </w:rPr>
              <w:t>(</w:t>
            </w:r>
            <w:r w:rsidR="008F5F73">
              <w:rPr>
                <w:i/>
                <w:lang w:val="sr-Cyrl-RS"/>
              </w:rPr>
              <w:t>активност 3</w:t>
            </w:r>
            <w:r w:rsidR="008F5F73">
              <w:rPr>
                <w:lang w:val="sr-Cyrl-RS"/>
              </w:rPr>
              <w:t xml:space="preserve">), </w:t>
            </w:r>
            <w:r w:rsidR="00A16935">
              <w:rPr>
                <w:lang w:val="sr-Cyrl-RS"/>
              </w:rPr>
              <w:t>а</w:t>
            </w:r>
            <w:r w:rsidR="009A59B1">
              <w:rPr>
                <w:lang w:val="sr-Cyrl-RS"/>
              </w:rPr>
              <w:t xml:space="preserve"> може му се приступити из различитих корисничких улога </w:t>
            </w:r>
            <w:r w:rsidR="009A59B1" w:rsidRPr="009A59B1">
              <w:rPr>
                <w:lang w:val="sr-Cyrl-RS"/>
              </w:rPr>
              <w:t xml:space="preserve">(апликанти, медији, регулаторна тела и јавност), </w:t>
            </w:r>
            <w:r w:rsidR="009A59B1">
              <w:rPr>
                <w:lang w:val="sr-Cyrl-RS"/>
              </w:rPr>
              <w:t>с тим да је</w:t>
            </w:r>
            <w:r w:rsidR="00A16935">
              <w:rPr>
                <w:lang w:val="sr-Cyrl-RS"/>
              </w:rPr>
              <w:t xml:space="preserve"> већина података јавно доступна, </w:t>
            </w:r>
            <w:r w:rsidR="009A59B1" w:rsidRPr="009A59B1">
              <w:rPr>
                <w:lang w:val="sr-Cyrl-RS"/>
              </w:rPr>
              <w:t xml:space="preserve">без </w:t>
            </w:r>
            <w:r w:rsidR="00A16935">
              <w:rPr>
                <w:lang w:val="sr-Cyrl-RS"/>
              </w:rPr>
              <w:t>потребе за посебним овлашћењем</w:t>
            </w:r>
            <w:r w:rsidR="009A59B1">
              <w:rPr>
                <w:lang w:val="sr-Cyrl-RS"/>
              </w:rPr>
              <w:t xml:space="preserve"> и</w:t>
            </w:r>
            <w:r w:rsidR="00A16935">
              <w:rPr>
                <w:lang w:val="sr-Cyrl-RS"/>
              </w:rPr>
              <w:t>ли претходном регистрацијом</w:t>
            </w:r>
            <w:r w:rsidR="009A59B1" w:rsidRPr="009A59B1">
              <w:rPr>
                <w:lang w:val="sr-Cyrl-RS"/>
              </w:rPr>
              <w:t>.</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46E7191F" w14:textId="2738F426" w:rsidR="001605E8" w:rsidRPr="002F0F29" w:rsidRDefault="001605E8" w:rsidP="001605E8">
            <w:pPr>
              <w:spacing w:after="0" w:line="240" w:lineRule="auto"/>
              <w:jc w:val="center"/>
              <w:rPr>
                <w:rFonts w:eastAsia="Proxima Nova" w:cs="Times New Roman"/>
                <w:b/>
                <w:szCs w:val="24"/>
                <w:lang w:val="sr-Cyrl-RS"/>
              </w:rPr>
            </w:pPr>
            <w:r>
              <w:rPr>
                <w:rFonts w:eastAsia="Proxima Nova" w:cs="Times New Roman"/>
                <w:b/>
                <w:szCs w:val="24"/>
                <w:lang w:val="sr-Cyrl-RS"/>
              </w:rPr>
              <w:t>У потпуности</w:t>
            </w:r>
          </w:p>
        </w:tc>
      </w:tr>
    </w:tbl>
    <w:p w14:paraId="3B1937EC" w14:textId="77777777" w:rsidR="00C94BC6" w:rsidRDefault="00C94BC6" w:rsidP="002F0F29">
      <w:pPr>
        <w:tabs>
          <w:tab w:val="left" w:pos="-2977"/>
        </w:tabs>
        <w:spacing w:after="240" w:line="240" w:lineRule="auto"/>
        <w:jc w:val="both"/>
        <w:rPr>
          <w:rFonts w:eastAsia="Times New Roman" w:cs="Times New Roman"/>
          <w:b/>
          <w:szCs w:val="24"/>
          <w:u w:val="single"/>
          <w:lang w:val="sr-Cyrl-RS"/>
        </w:rPr>
      </w:pPr>
    </w:p>
    <w:tbl>
      <w:tblPr>
        <w:tblW w:w="14845" w:type="dxa"/>
        <w:jc w:val="center"/>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525"/>
        <w:gridCol w:w="3230"/>
        <w:gridCol w:w="3150"/>
        <w:gridCol w:w="4320"/>
        <w:gridCol w:w="1620"/>
      </w:tblGrid>
      <w:tr w:rsidR="003E7BF0" w:rsidRPr="00F3211A" w14:paraId="35B7D82B" w14:textId="77777777" w:rsidTr="003E7BF0">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140C44CB" w14:textId="70841427" w:rsidR="003E7BF0" w:rsidRDefault="003E7BF0" w:rsidP="00DE6231">
            <w:pPr>
              <w:pStyle w:val="Heading3"/>
            </w:pPr>
            <w:r w:rsidRPr="003E7BF0">
              <w:t>ОБАВЕЗА 10. ЈАВНЕ УСЛУГЕ ПО МЕРИ ГРАЂАНА</w:t>
            </w:r>
          </w:p>
        </w:tc>
      </w:tr>
      <w:tr w:rsidR="003E7BF0" w:rsidRPr="00263523" w14:paraId="5CC8C669" w14:textId="77777777" w:rsidTr="003E7BF0">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8ECBAD7" w14:textId="77777777" w:rsidR="003E7BF0" w:rsidRDefault="003E7BF0" w:rsidP="003E7BF0">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3E7BF0" w:rsidRPr="00F3211A" w14:paraId="4BC39C99" w14:textId="77777777" w:rsidTr="003E7BF0">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D709119" w14:textId="77777777" w:rsidR="003E7BF0" w:rsidRPr="00263523" w:rsidRDefault="003E7BF0" w:rsidP="003E7BF0">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027B3597" w14:textId="430EF6FD" w:rsidR="003E7BF0" w:rsidRPr="00263523" w:rsidRDefault="003E7BF0" w:rsidP="003E7BF0">
            <w:pPr>
              <w:spacing w:after="60" w:line="240" w:lineRule="auto"/>
              <w:jc w:val="both"/>
              <w:rPr>
                <w:rFonts w:eastAsia="Proxima Nova" w:cs="Times New Roman"/>
                <w:szCs w:val="24"/>
                <w:lang w:val="sr-Cyrl-RS"/>
              </w:rPr>
            </w:pPr>
            <w:r w:rsidRPr="004C1197">
              <w:rPr>
                <w:rFonts w:eastAsia="Proxima Nova" w:cs="Times New Roman"/>
                <w:lang w:val="sr-Cyrl-RS"/>
              </w:rPr>
              <w:t xml:space="preserve">Обавеза подразумева увођење система за мерење задовољства корисника услугама пруженим у оквиру постојећих јединствених управних места (ЈУМ), успостављених при ЈЛС до краја 2023. године. Имплементацијом обавезе биће омогућено да корисници услуга у сваком од отворених ЈУМ-ова имају на располагању одговарајуће ИТ уређаје (таблете) путем којих би, електронским путем, могли да оцене квалитет добијених услуга или евентуално поднесу притужбе. Све унете оцене/притужбе би директно (у реалном времену) биле прослеђиване одговарајућем механизму (центру) успостављеном у оквиру МДУЛС, који би вршио обраду добијених података и координирао поступање надлежних органа по добијеним притужбама, као и пружање повратне информације корисницима. На поменути начин </w:t>
            </w:r>
            <w:r w:rsidRPr="004C1197">
              <w:rPr>
                <w:rFonts w:eastAsia="Proxima Nova" w:cs="Times New Roman"/>
                <w:lang w:val="sr-Cyrl-RS"/>
              </w:rPr>
              <w:lastRenderedPageBreak/>
              <w:t>омогући ће се да грађани и привредни субјекти, као корисници услуга, изнесу своје ставове о квалитету услуга које су им пружене у оквиру ЈУМ, што до сада није био случај. Истовремено, тако ће се прикупљати информације неопходне за даљи развој како конкретних услуга, тако и саме политике Пружања услуга, заснован на подацима и директном корисничком искуству „са терена“, што такође до сада није била пракса.</w:t>
            </w:r>
          </w:p>
        </w:tc>
      </w:tr>
      <w:tr w:rsidR="003E7BF0" w:rsidRPr="00F3211A" w14:paraId="1B2128F3" w14:textId="77777777" w:rsidTr="003E7BF0">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A5B8303" w14:textId="77777777" w:rsidR="003E7BF0" w:rsidRPr="00263523" w:rsidRDefault="003E7BF0" w:rsidP="003E7BF0">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lastRenderedPageBreak/>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13BDC403" w14:textId="06EC5223" w:rsidR="003E7BF0" w:rsidRPr="001D36AE" w:rsidRDefault="003E7BF0" w:rsidP="003E7BF0">
            <w:pPr>
              <w:spacing w:before="60" w:after="60" w:line="240" w:lineRule="auto"/>
              <w:jc w:val="center"/>
              <w:rPr>
                <w:rFonts w:eastAsia="Proxima Nova" w:cs="Times New Roman"/>
                <w:szCs w:val="24"/>
                <w:lang w:val="sr-Cyrl-RS"/>
              </w:rPr>
            </w:pPr>
            <w:r w:rsidRPr="003E7BF0">
              <w:rPr>
                <w:rFonts w:eastAsia="Proxima Nova" w:cs="Times New Roman"/>
                <w:szCs w:val="24"/>
                <w:lang w:val="sr-Cyrl-RS"/>
              </w:rPr>
              <w:t>МДУЛС</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2156A39" w14:textId="77777777" w:rsidR="003E7BF0" w:rsidRDefault="003E7BF0" w:rsidP="003E7BF0">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8" w:space="0" w:color="000000"/>
              <w:left w:val="single" w:sz="4" w:space="0" w:color="000000"/>
              <w:bottom w:val="single" w:sz="4" w:space="0" w:color="000000"/>
              <w:right w:val="single" w:sz="4" w:space="0" w:color="000000"/>
            </w:tcBorders>
            <w:shd w:val="clear" w:color="auto" w:fill="FFFFFF"/>
          </w:tcPr>
          <w:p w14:paraId="3A990352" w14:textId="1DD353F2" w:rsidR="003E7BF0" w:rsidRDefault="003E7BF0" w:rsidP="003E7BF0">
            <w:pPr>
              <w:spacing w:before="60" w:after="60" w:line="240" w:lineRule="auto"/>
              <w:jc w:val="center"/>
              <w:rPr>
                <w:rFonts w:eastAsia="Proxima Nova" w:cs="Times New Roman"/>
                <w:szCs w:val="24"/>
                <w:lang w:val="sr-Cyrl-RS"/>
              </w:rPr>
            </w:pPr>
            <w:r w:rsidRPr="004C1197">
              <w:rPr>
                <w:rFonts w:eastAsia="Proxima Nova" w:cs="Times New Roman"/>
                <w:lang w:val="sr-Cyrl-RS"/>
              </w:rPr>
              <w:t>ЈЛС у којима су успостављена јединствена управна места</w:t>
            </w:r>
            <w:r w:rsidRPr="004C1197">
              <w:rPr>
                <w:rFonts w:eastAsia="Proxima Nova" w:cs="Times New Roman"/>
                <w:lang w:val="sr-Latn-RS"/>
              </w:rPr>
              <w:t xml:space="preserve"> </w:t>
            </w:r>
            <w:r w:rsidRPr="004C1197">
              <w:rPr>
                <w:rFonts w:eastAsia="Proxima Nova" w:cs="Times New Roman"/>
                <w:lang w:val="sr-Cyrl-RS"/>
              </w:rPr>
              <w:t>до краја 2023. године</w:t>
            </w:r>
          </w:p>
        </w:tc>
      </w:tr>
      <w:tr w:rsidR="003E7BF0" w:rsidRPr="00263523" w14:paraId="27FA38E5" w14:textId="77777777" w:rsidTr="003E7BF0">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22CA2AE" w14:textId="77777777" w:rsidR="003E7BF0" w:rsidRPr="00263523" w:rsidRDefault="003E7BF0" w:rsidP="003E7BF0">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6569D416" w14:textId="72B7F7A6" w:rsidR="003E7BF0" w:rsidRPr="008D199E" w:rsidRDefault="003E7BF0" w:rsidP="003E7BF0">
            <w:pPr>
              <w:spacing w:after="0" w:line="240" w:lineRule="auto"/>
              <w:jc w:val="center"/>
              <w:rPr>
                <w:rFonts w:eastAsia="Proxima Nova" w:cs="Times New Roman"/>
                <w:color w:val="FF0000"/>
                <w:szCs w:val="24"/>
                <w:lang w:val="sr-Cyrl-RS"/>
              </w:rPr>
            </w:pPr>
            <w:r w:rsidRPr="004C1197">
              <w:rPr>
                <w:rFonts w:eastAsia="Proxima Nova" w:cs="Times New Roman"/>
              </w:rPr>
              <w:t>1</w:t>
            </w:r>
            <w:r w:rsidRPr="004C1197">
              <w:rPr>
                <w:rFonts w:eastAsia="Proxima Nova" w:cs="Times New Roman"/>
                <w:lang w:val="sr-Cyrl-RS"/>
              </w:rPr>
              <w:t xml:space="preserve">. </w:t>
            </w:r>
            <w:proofErr w:type="gramStart"/>
            <w:r w:rsidRPr="004C1197">
              <w:rPr>
                <w:rFonts w:eastAsia="Proxima Nova" w:cs="Times New Roman"/>
                <w:lang w:val="sr-Cyrl-RS"/>
              </w:rPr>
              <w:t>квартал</w:t>
            </w:r>
            <w:proofErr w:type="gramEnd"/>
            <w:r w:rsidRPr="004C1197">
              <w:rPr>
                <w:rFonts w:eastAsia="Proxima Nova" w:cs="Times New Roman"/>
                <w:lang w:val="sr-Cyrl-RS"/>
              </w:rPr>
              <w:t xml:space="preserve"> 2024 – </w:t>
            </w:r>
            <w:r w:rsidRPr="004C1197">
              <w:rPr>
                <w:rFonts w:eastAsia="Proxima Nova" w:cs="Times New Roman"/>
                <w:lang w:val="sr-Latn-RS"/>
              </w:rPr>
              <w:t>1</w:t>
            </w:r>
            <w:r w:rsidRPr="004C1197">
              <w:rPr>
                <w:rFonts w:eastAsia="Proxima Nova" w:cs="Times New Roman"/>
                <w:lang w:val="sr-Cyrl-RS"/>
              </w:rPr>
              <w:t>. квартал 202</w:t>
            </w:r>
            <w:r w:rsidRPr="004C1197">
              <w:rPr>
                <w:rFonts w:eastAsia="Proxima Nova" w:cs="Times New Roman"/>
                <w:lang w:val="sr-Latn-RS"/>
              </w:rPr>
              <w:t>6</w:t>
            </w:r>
            <w:r w:rsidRPr="004C1197">
              <w:rPr>
                <w:rFonts w:eastAsia="Proxima Nova" w:cs="Times New Roman"/>
                <w:lang w:val="sr-Cyrl-RS"/>
              </w:rPr>
              <w:t>. године</w:t>
            </w:r>
          </w:p>
        </w:tc>
      </w:tr>
      <w:tr w:rsidR="003E7BF0" w:rsidRPr="00263523" w14:paraId="70320D17" w14:textId="77777777" w:rsidTr="00223AB4">
        <w:trPr>
          <w:trHeight w:val="377"/>
          <w:jc w:val="center"/>
        </w:trPr>
        <w:tc>
          <w:tcPr>
            <w:tcW w:w="2525"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4565680E" w14:textId="77777777" w:rsidR="003E7BF0" w:rsidRPr="00263523" w:rsidRDefault="003E7BF0" w:rsidP="003E7BF0">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5E55CA22" w14:textId="77777777" w:rsidR="003E7BF0" w:rsidRPr="00263523" w:rsidRDefault="003E7BF0" w:rsidP="003E7BF0">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1C386D85" w14:textId="77777777" w:rsidR="003E7BF0" w:rsidRPr="00263523" w:rsidRDefault="003E7BF0" w:rsidP="003E7BF0">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3BCE41C3" w14:textId="77777777" w:rsidR="003E7BF0" w:rsidRPr="00263523" w:rsidRDefault="003E7BF0" w:rsidP="003E7BF0">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auto"/>
              <w:right w:val="single" w:sz="4" w:space="0" w:color="000000"/>
            </w:tcBorders>
            <w:shd w:val="clear" w:color="auto" w:fill="F2F1E5" w:themeFill="accent5" w:themeFillTint="33"/>
            <w:vAlign w:val="center"/>
          </w:tcPr>
          <w:p w14:paraId="72BDA363" w14:textId="77777777" w:rsidR="003E7BF0" w:rsidRPr="004D0256" w:rsidRDefault="003E7BF0" w:rsidP="003E7BF0">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3E7BF0" w:rsidRPr="00263523" w14:paraId="24D735B7" w14:textId="77777777" w:rsidTr="00223AB4">
        <w:trPr>
          <w:trHeight w:val="660"/>
          <w:jc w:val="center"/>
        </w:trPr>
        <w:tc>
          <w:tcPr>
            <w:tcW w:w="2525" w:type="dxa"/>
            <w:tcBorders>
              <w:top w:val="single" w:sz="4" w:space="0" w:color="auto"/>
              <w:left w:val="single" w:sz="4" w:space="0" w:color="auto"/>
              <w:bottom w:val="single" w:sz="4" w:space="0" w:color="auto"/>
              <w:right w:val="single" w:sz="4" w:space="0" w:color="auto"/>
            </w:tcBorders>
          </w:tcPr>
          <w:p w14:paraId="592578E3" w14:textId="4EBF0BC3" w:rsidR="003E7BF0" w:rsidRPr="00263523" w:rsidRDefault="003E7BF0" w:rsidP="003E7BF0">
            <w:pPr>
              <w:spacing w:after="0" w:line="240" w:lineRule="auto"/>
              <w:rPr>
                <w:rFonts w:eastAsia="Proxima Nova" w:cs="Times New Roman"/>
                <w:szCs w:val="24"/>
                <w:lang w:val="sr-Cyrl-RS"/>
              </w:rPr>
            </w:pPr>
            <w:r w:rsidRPr="00876191">
              <w:rPr>
                <w:rFonts w:eastAsia="Proxima Nova" w:cs="Times New Roman"/>
                <w:lang w:val="sr-Cyrl-RS"/>
              </w:rPr>
              <w:t>1. Развој техничке спецификације са методологијом за мерење задовољства корисника пруженим услугама у оквиру постојећих ЈУМ-ова (дефинисање начина прикупљања и обраде прикупљених података, реаговања надлежних органа и пружања повратне информације по притужбама, као и извештавања доносилаца одука и заинтересованих страна о укупним резултатима оцене квалитета пружених услуга)</w:t>
            </w:r>
          </w:p>
        </w:tc>
        <w:tc>
          <w:tcPr>
            <w:tcW w:w="3230" w:type="dxa"/>
            <w:tcBorders>
              <w:top w:val="single" w:sz="4" w:space="0" w:color="auto"/>
              <w:left w:val="single" w:sz="4" w:space="0" w:color="auto"/>
              <w:bottom w:val="single" w:sz="4" w:space="0" w:color="auto"/>
              <w:right w:val="single" w:sz="4" w:space="0" w:color="auto"/>
            </w:tcBorders>
          </w:tcPr>
          <w:p w14:paraId="0D9B8EBC" w14:textId="4ACA2270" w:rsidR="003E7BF0" w:rsidRPr="00263523" w:rsidRDefault="003E7BF0" w:rsidP="003E7BF0">
            <w:pPr>
              <w:spacing w:after="160" w:line="240" w:lineRule="auto"/>
              <w:rPr>
                <w:rFonts w:eastAsia="Proxima Nova" w:cs="Times New Roman"/>
                <w:szCs w:val="24"/>
                <w:lang w:val="sr-Cyrl-RS"/>
              </w:rPr>
            </w:pPr>
            <w:r w:rsidRPr="00876191">
              <w:rPr>
                <w:rFonts w:eastAsia="Proxima Nova" w:cs="Times New Roman"/>
                <w:lang w:val="sr-Cyrl-RS"/>
              </w:rPr>
              <w:t>Развијена техничка спецификација са методологијом за мерење задовољства корисника пруженим услугама у оквиру ЈУМ-ова</w:t>
            </w:r>
          </w:p>
        </w:tc>
        <w:tc>
          <w:tcPr>
            <w:tcW w:w="3150" w:type="dxa"/>
            <w:tcBorders>
              <w:top w:val="single" w:sz="4" w:space="0" w:color="auto"/>
              <w:left w:val="single" w:sz="4" w:space="0" w:color="auto"/>
              <w:bottom w:val="single" w:sz="4" w:space="0" w:color="auto"/>
              <w:right w:val="single" w:sz="4" w:space="0" w:color="auto"/>
            </w:tcBorders>
            <w:vAlign w:val="center"/>
          </w:tcPr>
          <w:p w14:paraId="23BF75D9" w14:textId="2B3E6A0C" w:rsidR="003E7BF0" w:rsidRPr="004C071C" w:rsidRDefault="003E7BF0" w:rsidP="003E7BF0">
            <w:pPr>
              <w:spacing w:after="0" w:line="240" w:lineRule="auto"/>
              <w:jc w:val="center"/>
              <w:rPr>
                <w:rFonts w:eastAsia="Proxima Nova" w:cs="Times New Roman"/>
                <w:b/>
                <w:szCs w:val="24"/>
                <w:lang w:val="sr-Cyrl-RS"/>
              </w:rPr>
            </w:pPr>
            <w:r w:rsidRPr="004C071C">
              <w:rPr>
                <w:rFonts w:eastAsia="Proxima Nova" w:cs="Times New Roman"/>
                <w:b/>
                <w:lang w:val="sr-Cyrl-RS"/>
              </w:rPr>
              <w:t>2. квартал 2024. године</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318DE7A" w14:textId="77777777" w:rsidR="003E7BF0" w:rsidRPr="00135E0E" w:rsidRDefault="003E7BF0" w:rsidP="003E7BF0">
            <w:pPr>
              <w:spacing w:before="120" w:after="0" w:line="240" w:lineRule="auto"/>
              <w:jc w:val="center"/>
              <w:rPr>
                <w:rFonts w:eastAsia="Proxima Nova" w:cs="Times New Roman"/>
                <w:szCs w:val="24"/>
                <w:lang w:val="en"/>
              </w:rPr>
            </w:pPr>
            <w:r w:rsidRPr="00135E0E">
              <w:rPr>
                <w:rFonts w:eastAsia="Proxima Nova" w:cs="Times New Roman"/>
                <w:szCs w:val="24"/>
                <w:u w:val="single"/>
                <w:lang w:val="sr-Cyrl-RS"/>
              </w:rPr>
              <w:t>Одговорна институција</w:t>
            </w:r>
            <w:r w:rsidRPr="00135E0E">
              <w:rPr>
                <w:rFonts w:eastAsia="Proxima Nova" w:cs="Times New Roman"/>
                <w:szCs w:val="24"/>
                <w:lang w:val="en"/>
              </w:rPr>
              <w:t>:</w:t>
            </w:r>
          </w:p>
          <w:p w14:paraId="6C1B9D39" w14:textId="0DAC5BB9" w:rsidR="003E7BF0" w:rsidRPr="003E7BF0" w:rsidRDefault="003E7BF0" w:rsidP="003E7BF0">
            <w:pPr>
              <w:widowControl w:val="0"/>
              <w:spacing w:after="0" w:line="240" w:lineRule="auto"/>
              <w:jc w:val="center"/>
              <w:rPr>
                <w:rFonts w:eastAsia="Proxima Nova" w:cs="Times New Roman"/>
                <w:szCs w:val="24"/>
                <w:lang w:val="sr-Cyrl-RS"/>
              </w:rPr>
            </w:pPr>
            <w:r>
              <w:rPr>
                <w:rFonts w:eastAsia="Proxima Nova" w:cs="Times New Roman"/>
                <w:szCs w:val="24"/>
                <w:lang w:val="sr-Latn-RS"/>
              </w:rPr>
              <w:t>МДУЛС</w:t>
            </w:r>
          </w:p>
          <w:p w14:paraId="7A6B88AB" w14:textId="77777777" w:rsidR="003E7BF0" w:rsidRDefault="003E7BF0" w:rsidP="003E7BF0">
            <w:pPr>
              <w:widowControl w:val="0"/>
              <w:spacing w:after="0" w:line="240" w:lineRule="auto"/>
              <w:jc w:val="center"/>
              <w:rPr>
                <w:rFonts w:eastAsia="Proxima Nova" w:cs="Times New Roman"/>
                <w:szCs w:val="24"/>
                <w:lang w:val="sr-Cyrl-RS"/>
              </w:rPr>
            </w:pPr>
          </w:p>
          <w:p w14:paraId="0A670DB9" w14:textId="77777777" w:rsidR="003E7BF0" w:rsidRPr="00135E0E" w:rsidRDefault="003E7BF0" w:rsidP="003E7BF0">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2E862097" w14:textId="77777777" w:rsidR="003E7BF0" w:rsidRPr="00135E0E" w:rsidRDefault="003E7BF0" w:rsidP="003E7BF0">
            <w:pPr>
              <w:spacing w:after="0" w:line="240" w:lineRule="auto"/>
              <w:jc w:val="center"/>
              <w:rPr>
                <w:rFonts w:eastAsia="Proxima Nova" w:cs="Times New Roman"/>
                <w:szCs w:val="24"/>
                <w:lang w:val="en"/>
              </w:rPr>
            </w:pPr>
            <w:r>
              <w:rPr>
                <w:rFonts w:eastAsia="Proxima Nova" w:cs="Times New Roman"/>
                <w:szCs w:val="24"/>
                <w:lang w:val="sr-Cyrl-RS"/>
              </w:rPr>
              <w:t>/</w:t>
            </w:r>
          </w:p>
        </w:tc>
        <w:tc>
          <w:tcPr>
            <w:tcW w:w="1620" w:type="dxa"/>
            <w:tcBorders>
              <w:top w:val="single" w:sz="4" w:space="0" w:color="auto"/>
              <w:left w:val="single" w:sz="4" w:space="0" w:color="auto"/>
              <w:bottom w:val="single" w:sz="4" w:space="0" w:color="auto"/>
              <w:right w:val="single" w:sz="4" w:space="0" w:color="auto"/>
            </w:tcBorders>
            <w:shd w:val="clear" w:color="auto" w:fill="7EA8CA" w:themeFill="background2" w:themeFillShade="BF"/>
            <w:vAlign w:val="center"/>
          </w:tcPr>
          <w:p w14:paraId="6A9D050A" w14:textId="40C330B9" w:rsidR="003E7BF0" w:rsidRPr="00B36D98" w:rsidRDefault="003E7BF0" w:rsidP="003E7BF0">
            <w:pPr>
              <w:spacing w:after="0" w:line="240" w:lineRule="auto"/>
              <w:jc w:val="center"/>
              <w:rPr>
                <w:rFonts w:eastAsia="Proxima Nova" w:cs="Times New Roman"/>
                <w:szCs w:val="24"/>
                <w:lang w:val="sr-Cyrl-RS"/>
              </w:rPr>
            </w:pPr>
            <w:r>
              <w:rPr>
                <w:rFonts w:eastAsia="Proxima Nova" w:cs="Times New Roman"/>
                <w:b/>
                <w:szCs w:val="24"/>
                <w:lang w:val="sr-Cyrl-RS"/>
              </w:rPr>
              <w:t>У потпуности</w:t>
            </w:r>
          </w:p>
        </w:tc>
      </w:tr>
      <w:tr w:rsidR="003E7BF0" w:rsidRPr="00263523" w14:paraId="30326550" w14:textId="77777777" w:rsidTr="00223AB4">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6F34623A" w14:textId="63FBDFF2" w:rsidR="003E7BF0" w:rsidRPr="00263523" w:rsidRDefault="003E7BF0" w:rsidP="003E7BF0">
            <w:pPr>
              <w:spacing w:after="0" w:line="240" w:lineRule="auto"/>
              <w:rPr>
                <w:rFonts w:eastAsia="Proxima Nova" w:cs="Times New Roman"/>
                <w:szCs w:val="24"/>
                <w:lang w:val="sr-Cyrl-RS"/>
              </w:rPr>
            </w:pPr>
            <w:r w:rsidRPr="00876191">
              <w:rPr>
                <w:rFonts w:eastAsia="Proxima Nova" w:cs="Times New Roman"/>
                <w:lang w:val="sr-Cyrl-RS"/>
              </w:rPr>
              <w:lastRenderedPageBreak/>
              <w:t>2.</w:t>
            </w:r>
            <w:r w:rsidRPr="00876191">
              <w:rPr>
                <w:rFonts w:ascii="Calibri" w:eastAsia="Calibri" w:hAnsi="Calibri" w:cs="Times New Roman"/>
                <w:lang w:val="en-GB"/>
              </w:rPr>
              <w:t xml:space="preserve"> </w:t>
            </w:r>
            <w:r w:rsidRPr="00876191">
              <w:rPr>
                <w:rFonts w:eastAsia="Proxima Nova" w:cs="Times New Roman"/>
                <w:lang w:val="sr-Cyrl-RS"/>
              </w:rPr>
              <w:t>Обезбеђивање техничко-технолошких услова за мерење задовољства корисника пруженим услугама у оквиру постојећих ЈУМ-ова, у виду набавке и инсталирања одговарајућег софтвера и ИТ опреме</w:t>
            </w:r>
          </w:p>
        </w:tc>
        <w:tc>
          <w:tcPr>
            <w:tcW w:w="3230" w:type="dxa"/>
            <w:tcBorders>
              <w:top w:val="single" w:sz="4" w:space="0" w:color="auto"/>
              <w:left w:val="single" w:sz="4" w:space="0" w:color="auto"/>
              <w:bottom w:val="single" w:sz="4" w:space="0" w:color="auto"/>
              <w:right w:val="single" w:sz="4" w:space="0" w:color="auto"/>
            </w:tcBorders>
          </w:tcPr>
          <w:p w14:paraId="47A9467A" w14:textId="1BBCFD66" w:rsidR="003E7BF0" w:rsidRPr="00263523" w:rsidRDefault="003E7BF0" w:rsidP="003E7BF0">
            <w:pPr>
              <w:spacing w:after="0" w:line="240" w:lineRule="auto"/>
              <w:rPr>
                <w:rFonts w:eastAsia="Proxima Nova" w:cs="Times New Roman"/>
                <w:szCs w:val="24"/>
                <w:lang w:val="sr-Cyrl-RS"/>
              </w:rPr>
            </w:pPr>
            <w:r w:rsidRPr="00876191">
              <w:rPr>
                <w:rFonts w:eastAsia="Proxima Nova" w:cs="Times New Roman"/>
                <w:lang w:val="sr-Cyrl-RS"/>
              </w:rPr>
              <w:t>Обезбеђени и инсталирани софтвер и ИТ опрема потребни за спровођење мерења задовољства корисника пруженим услугама у оквиру постојећих ЈУМ-ова</w:t>
            </w:r>
          </w:p>
        </w:tc>
        <w:tc>
          <w:tcPr>
            <w:tcW w:w="3150" w:type="dxa"/>
            <w:tcBorders>
              <w:top w:val="single" w:sz="4" w:space="0" w:color="auto"/>
              <w:left w:val="single" w:sz="4" w:space="0" w:color="auto"/>
              <w:bottom w:val="single" w:sz="4" w:space="0" w:color="auto"/>
            </w:tcBorders>
            <w:vAlign w:val="center"/>
          </w:tcPr>
          <w:p w14:paraId="44019674" w14:textId="30B397FB" w:rsidR="003E7BF0" w:rsidRPr="004C071C" w:rsidRDefault="003E7BF0" w:rsidP="003E7BF0">
            <w:pPr>
              <w:spacing w:after="0" w:line="240" w:lineRule="auto"/>
              <w:jc w:val="center"/>
              <w:rPr>
                <w:rFonts w:eastAsia="Proxima Nova" w:cs="Times New Roman"/>
                <w:b/>
                <w:szCs w:val="24"/>
                <w:lang w:val="sr-Cyrl-RS"/>
              </w:rPr>
            </w:pPr>
            <w:r w:rsidRPr="004C071C">
              <w:rPr>
                <w:rFonts w:eastAsia="Proxima Nova" w:cs="Times New Roman"/>
                <w:b/>
                <w:lang w:val="sr-Cyrl-RS"/>
              </w:rPr>
              <w:t>4. квартал 2024. године</w:t>
            </w:r>
          </w:p>
        </w:tc>
        <w:tc>
          <w:tcPr>
            <w:tcW w:w="4320" w:type="dxa"/>
            <w:tcBorders>
              <w:top w:val="single" w:sz="4" w:space="0" w:color="auto"/>
              <w:left w:val="single" w:sz="4" w:space="0" w:color="000000"/>
              <w:bottom w:val="single" w:sz="4" w:space="0" w:color="auto"/>
              <w:right w:val="single" w:sz="4" w:space="0" w:color="000000"/>
            </w:tcBorders>
            <w:shd w:val="clear" w:color="auto" w:fill="auto"/>
            <w:vAlign w:val="center"/>
          </w:tcPr>
          <w:p w14:paraId="0BF5BBB5" w14:textId="77777777" w:rsidR="003E7BF0" w:rsidRPr="00F3211A" w:rsidRDefault="003E7BF0" w:rsidP="003E7BF0">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35AA656F" w14:textId="0B55D510" w:rsidR="003E7BF0" w:rsidRDefault="003E7BF0" w:rsidP="003E7BF0">
            <w:pPr>
              <w:widowControl w:val="0"/>
              <w:spacing w:after="0" w:line="240" w:lineRule="auto"/>
              <w:jc w:val="center"/>
              <w:rPr>
                <w:rFonts w:eastAsia="Proxima Nova" w:cs="Times New Roman"/>
                <w:szCs w:val="24"/>
                <w:lang w:val="sr-Cyrl-RS"/>
              </w:rPr>
            </w:pPr>
            <w:r w:rsidRPr="003E7BF0">
              <w:rPr>
                <w:rFonts w:eastAsia="Proxima Nova" w:cs="Times New Roman"/>
                <w:szCs w:val="24"/>
                <w:lang w:val="sr-Cyrl-RS"/>
              </w:rPr>
              <w:t>МДУЛС</w:t>
            </w:r>
          </w:p>
          <w:p w14:paraId="65022A2A" w14:textId="77777777" w:rsidR="003E7BF0" w:rsidRPr="00F3211A" w:rsidRDefault="003E7BF0" w:rsidP="003E7BF0">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1F187B1B" w14:textId="59EFA727" w:rsidR="003E7BF0" w:rsidRPr="00F3211A" w:rsidRDefault="003E7BF0" w:rsidP="003E7BF0">
            <w:pPr>
              <w:spacing w:after="0" w:line="240" w:lineRule="auto"/>
              <w:jc w:val="center"/>
              <w:rPr>
                <w:rFonts w:eastAsia="Proxima Nova" w:cs="Times New Roman"/>
                <w:szCs w:val="24"/>
                <w:lang w:val="sr-Cyrl-RS"/>
              </w:rPr>
            </w:pPr>
            <w:r w:rsidRPr="003E7BF0">
              <w:rPr>
                <w:rFonts w:eastAsia="Proxima Nova" w:cs="Times New Roman"/>
                <w:szCs w:val="24"/>
                <w:lang w:val="sr-Cyrl-RS"/>
              </w:rPr>
              <w:t>ЈЛС у којима су успостављена јединствена управна места до краја 2023. године</w:t>
            </w:r>
          </w:p>
        </w:tc>
        <w:tc>
          <w:tcPr>
            <w:tcW w:w="1620" w:type="dxa"/>
            <w:tcBorders>
              <w:top w:val="single" w:sz="4" w:space="0" w:color="auto"/>
              <w:left w:val="single" w:sz="4" w:space="0" w:color="000000"/>
              <w:bottom w:val="single" w:sz="4" w:space="0" w:color="000000"/>
              <w:right w:val="single" w:sz="4" w:space="0" w:color="000000"/>
            </w:tcBorders>
            <w:shd w:val="clear" w:color="auto" w:fill="FF0000"/>
            <w:vAlign w:val="center"/>
          </w:tcPr>
          <w:p w14:paraId="0937793A" w14:textId="58DF4FB3" w:rsidR="003E7BF0" w:rsidRPr="009F1591" w:rsidRDefault="003E7BF0" w:rsidP="003E7BF0">
            <w:pPr>
              <w:spacing w:after="0" w:line="240" w:lineRule="auto"/>
              <w:jc w:val="center"/>
              <w:rPr>
                <w:rFonts w:eastAsia="Proxima Nova" w:cs="Times New Roman"/>
                <w:b/>
                <w:szCs w:val="24"/>
                <w:lang w:val="sr-Cyrl-RS"/>
              </w:rPr>
            </w:pPr>
            <w:r>
              <w:rPr>
                <w:rFonts w:eastAsia="Proxima Nova" w:cs="Times New Roman"/>
                <w:b/>
                <w:szCs w:val="24"/>
                <w:lang w:val="sr-Cyrl-RS"/>
              </w:rPr>
              <w:t>Није започето</w:t>
            </w:r>
          </w:p>
        </w:tc>
      </w:tr>
      <w:tr w:rsidR="003E7BF0" w:rsidRPr="00263523" w14:paraId="2C0836AE" w14:textId="77777777" w:rsidTr="003E7BF0">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18656D3B" w14:textId="1CE25B92" w:rsidR="003E7BF0" w:rsidRPr="00F3299E" w:rsidRDefault="003E7BF0" w:rsidP="003E7BF0">
            <w:pPr>
              <w:spacing w:after="0" w:line="240" w:lineRule="auto"/>
              <w:rPr>
                <w:rFonts w:eastAsia="Proxima Nova" w:cs="Times New Roman"/>
                <w:lang w:val="sr-Cyrl-RS"/>
              </w:rPr>
            </w:pPr>
            <w:r w:rsidRPr="00876191">
              <w:rPr>
                <w:rFonts w:eastAsia="Proxima Nova" w:cs="Times New Roman"/>
                <w:lang w:val="sr-Cyrl-RS"/>
              </w:rPr>
              <w:t>3. Јачање капацитета и успостављање одговарајућег механизма (контакт центра) у оквиру МДУЛС</w:t>
            </w:r>
            <w:r w:rsidRPr="00876191">
              <w:rPr>
                <w:rFonts w:ascii="Calibri" w:eastAsia="Calibri" w:hAnsi="Calibri" w:cs="Times New Roman"/>
                <w:lang w:val="en-GB"/>
              </w:rPr>
              <w:t xml:space="preserve"> </w:t>
            </w:r>
            <w:r w:rsidRPr="00876191">
              <w:rPr>
                <w:rFonts w:ascii="Calibri" w:eastAsia="Calibri" w:hAnsi="Calibri" w:cs="Times New Roman"/>
                <w:lang w:val="sr-Cyrl-RS"/>
              </w:rPr>
              <w:t xml:space="preserve">за </w:t>
            </w:r>
            <w:r w:rsidRPr="00876191">
              <w:rPr>
                <w:rFonts w:eastAsia="Proxima Nova" w:cs="Times New Roman"/>
                <w:lang w:val="sr-Cyrl-RS"/>
              </w:rPr>
              <w:t>прикупљање и обраду добијених података, координацију поступања надлежних органа и извештавање</w:t>
            </w:r>
          </w:p>
        </w:tc>
        <w:tc>
          <w:tcPr>
            <w:tcW w:w="3230" w:type="dxa"/>
            <w:tcBorders>
              <w:top w:val="single" w:sz="4" w:space="0" w:color="auto"/>
              <w:left w:val="single" w:sz="4" w:space="0" w:color="auto"/>
              <w:bottom w:val="single" w:sz="4" w:space="0" w:color="auto"/>
              <w:right w:val="single" w:sz="4" w:space="0" w:color="auto"/>
            </w:tcBorders>
          </w:tcPr>
          <w:p w14:paraId="061C28A2" w14:textId="4A513C73" w:rsidR="003E7BF0" w:rsidRPr="00F3299E" w:rsidRDefault="003E7BF0" w:rsidP="003E7BF0">
            <w:pPr>
              <w:spacing w:after="0" w:line="240" w:lineRule="auto"/>
              <w:rPr>
                <w:rFonts w:eastAsia="Proxima Nova" w:cs="Times New Roman"/>
                <w:lang w:val="sr-Cyrl-RS"/>
              </w:rPr>
            </w:pPr>
            <w:r w:rsidRPr="00876191">
              <w:rPr>
                <w:rFonts w:eastAsia="Proxima Nova" w:cs="Times New Roman"/>
                <w:lang w:val="sr-Cyrl-RS"/>
              </w:rPr>
              <w:t>Успостављен механизам у оквиру МДУЛС за прикупљање и обраду добијених података, координацију поступања надлежних органа и извештавање</w:t>
            </w:r>
          </w:p>
        </w:tc>
        <w:tc>
          <w:tcPr>
            <w:tcW w:w="3150" w:type="dxa"/>
            <w:tcBorders>
              <w:top w:val="single" w:sz="4" w:space="0" w:color="auto"/>
              <w:left w:val="single" w:sz="4" w:space="0" w:color="auto"/>
              <w:bottom w:val="single" w:sz="4" w:space="0" w:color="auto"/>
            </w:tcBorders>
            <w:vAlign w:val="center"/>
          </w:tcPr>
          <w:p w14:paraId="014F8B2C" w14:textId="04976CD0" w:rsidR="003E7BF0" w:rsidRPr="001605E8" w:rsidRDefault="003E7BF0" w:rsidP="003E7BF0">
            <w:pPr>
              <w:spacing w:after="0" w:line="240" w:lineRule="auto"/>
              <w:jc w:val="center"/>
              <w:rPr>
                <w:rFonts w:eastAsia="Proxima Nova" w:cs="Times New Roman"/>
                <w:color w:val="FF0000"/>
                <w:lang w:val="sr-Cyrl-RS"/>
              </w:rPr>
            </w:pPr>
            <w:r w:rsidRPr="00876191">
              <w:rPr>
                <w:rFonts w:eastAsia="Proxima Nova" w:cs="Times New Roman"/>
                <w:lang w:val="sr-Latn-RS"/>
              </w:rPr>
              <w:t>1</w:t>
            </w:r>
            <w:r w:rsidRPr="00876191">
              <w:rPr>
                <w:rFonts w:eastAsia="Proxima Nova" w:cs="Times New Roman"/>
                <w:lang w:val="sr-Cyrl-RS"/>
              </w:rPr>
              <w:t>. квартал 202</w:t>
            </w:r>
            <w:r w:rsidRPr="00876191">
              <w:rPr>
                <w:rFonts w:eastAsia="Proxima Nova" w:cs="Times New Roman"/>
                <w:lang w:val="sr-Latn-RS"/>
              </w:rPr>
              <w:t>6</w:t>
            </w:r>
            <w:r w:rsidRPr="00876191">
              <w:rPr>
                <w:rFonts w:eastAsia="Proxima Nova" w:cs="Times New Roman"/>
                <w:lang w:val="sr-Cyrl-RS"/>
              </w:rPr>
              <w:t>. године</w:t>
            </w:r>
          </w:p>
        </w:tc>
        <w:tc>
          <w:tcPr>
            <w:tcW w:w="4320" w:type="dxa"/>
            <w:tcBorders>
              <w:top w:val="single" w:sz="4" w:space="0" w:color="000000"/>
              <w:left w:val="single" w:sz="4" w:space="0" w:color="000000"/>
              <w:bottom w:val="single" w:sz="4" w:space="0" w:color="auto"/>
              <w:right w:val="single" w:sz="4" w:space="0" w:color="000000"/>
            </w:tcBorders>
            <w:shd w:val="clear" w:color="auto" w:fill="auto"/>
            <w:vAlign w:val="center"/>
          </w:tcPr>
          <w:p w14:paraId="639AD2ED" w14:textId="77777777" w:rsidR="003E7BF0" w:rsidRPr="00135E0E" w:rsidRDefault="003E7BF0" w:rsidP="003E7BF0">
            <w:pPr>
              <w:spacing w:before="120" w:after="0" w:line="240" w:lineRule="auto"/>
              <w:jc w:val="center"/>
              <w:rPr>
                <w:rFonts w:eastAsia="Proxima Nova" w:cs="Times New Roman"/>
                <w:szCs w:val="24"/>
                <w:lang w:val="en"/>
              </w:rPr>
            </w:pPr>
            <w:r w:rsidRPr="00135E0E">
              <w:rPr>
                <w:rFonts w:eastAsia="Proxima Nova" w:cs="Times New Roman"/>
                <w:szCs w:val="24"/>
                <w:u w:val="single"/>
                <w:lang w:val="sr-Cyrl-RS"/>
              </w:rPr>
              <w:t>Одговорна институција</w:t>
            </w:r>
            <w:r w:rsidRPr="00135E0E">
              <w:rPr>
                <w:rFonts w:eastAsia="Proxima Nova" w:cs="Times New Roman"/>
                <w:szCs w:val="24"/>
                <w:lang w:val="en"/>
              </w:rPr>
              <w:t>:</w:t>
            </w:r>
          </w:p>
          <w:p w14:paraId="459AB3ED" w14:textId="1ACCCE48" w:rsidR="003E7BF0" w:rsidRDefault="003E7BF0" w:rsidP="003E7BF0">
            <w:pPr>
              <w:widowControl w:val="0"/>
              <w:spacing w:after="0" w:line="240" w:lineRule="auto"/>
              <w:jc w:val="center"/>
              <w:rPr>
                <w:rFonts w:eastAsia="Proxima Nova" w:cs="Times New Roman"/>
                <w:szCs w:val="24"/>
                <w:lang w:val="sr-Cyrl-RS"/>
              </w:rPr>
            </w:pPr>
            <w:r>
              <w:rPr>
                <w:rFonts w:eastAsia="Proxima Nova" w:cs="Times New Roman"/>
                <w:szCs w:val="24"/>
                <w:lang w:val="sr-Cyrl-RS"/>
              </w:rPr>
              <w:t>МДУЛС</w:t>
            </w:r>
          </w:p>
          <w:p w14:paraId="5AF56AA1" w14:textId="77777777" w:rsidR="003E7BF0" w:rsidRDefault="003E7BF0" w:rsidP="003E7BF0">
            <w:pPr>
              <w:widowControl w:val="0"/>
              <w:spacing w:after="0" w:line="240" w:lineRule="auto"/>
              <w:jc w:val="center"/>
              <w:rPr>
                <w:rFonts w:eastAsia="Proxima Nova" w:cs="Times New Roman"/>
                <w:szCs w:val="24"/>
                <w:lang w:val="sr-Cyrl-RS"/>
              </w:rPr>
            </w:pPr>
          </w:p>
          <w:p w14:paraId="01BB3B58" w14:textId="77777777" w:rsidR="003E7BF0" w:rsidRDefault="003E7BF0" w:rsidP="003E7BF0">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27FD6D01" w14:textId="09531C8A" w:rsidR="00093013" w:rsidRPr="00093013" w:rsidRDefault="00093013" w:rsidP="003E7BF0">
            <w:pPr>
              <w:widowControl w:val="0"/>
              <w:spacing w:after="0" w:line="240" w:lineRule="auto"/>
              <w:jc w:val="center"/>
              <w:rPr>
                <w:rFonts w:eastAsia="Proxima Nova" w:cs="Times New Roman"/>
                <w:szCs w:val="24"/>
                <w:lang w:val="en"/>
              </w:rPr>
            </w:pPr>
            <w:r w:rsidRPr="00093013">
              <w:rPr>
                <w:rFonts w:eastAsia="Proxima Nova" w:cs="Times New Roman"/>
                <w:szCs w:val="24"/>
                <w:lang w:val="sr-Cyrl-RS"/>
              </w:rPr>
              <w:t>/</w:t>
            </w:r>
          </w:p>
        </w:tc>
        <w:tc>
          <w:tcPr>
            <w:tcW w:w="1620" w:type="dxa"/>
            <w:tcBorders>
              <w:top w:val="single" w:sz="4" w:space="0" w:color="auto"/>
              <w:left w:val="single" w:sz="4" w:space="0" w:color="000000"/>
              <w:bottom w:val="single" w:sz="4" w:space="0" w:color="000000"/>
              <w:right w:val="single" w:sz="4" w:space="0" w:color="000000"/>
            </w:tcBorders>
            <w:shd w:val="clear" w:color="auto" w:fill="FF0000"/>
            <w:vAlign w:val="center"/>
          </w:tcPr>
          <w:p w14:paraId="404B83B3" w14:textId="7CE4AD84" w:rsidR="003E7BF0" w:rsidRPr="009F1591" w:rsidRDefault="003E7BF0" w:rsidP="003E7BF0">
            <w:pPr>
              <w:spacing w:after="0" w:line="240" w:lineRule="auto"/>
              <w:jc w:val="center"/>
              <w:rPr>
                <w:rFonts w:eastAsia="Proxima Nova" w:cs="Times New Roman"/>
                <w:b/>
                <w:szCs w:val="24"/>
                <w:lang w:val="sr-Cyrl-RS"/>
              </w:rPr>
            </w:pPr>
            <w:r>
              <w:rPr>
                <w:rFonts w:eastAsia="Proxima Nova" w:cs="Times New Roman"/>
                <w:b/>
                <w:szCs w:val="24"/>
                <w:lang w:val="sr-Cyrl-RS"/>
              </w:rPr>
              <w:t>Није започето</w:t>
            </w:r>
          </w:p>
        </w:tc>
      </w:tr>
      <w:tr w:rsidR="003E7BF0" w:rsidRPr="00263523" w14:paraId="2AA5EF6C" w14:textId="77777777" w:rsidTr="003E7BF0">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52268415" w14:textId="77777777" w:rsidR="003E7BF0" w:rsidRPr="002F0F29" w:rsidRDefault="003E7BF0" w:rsidP="003E7BF0">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3E7BF0" w:rsidRPr="00263523" w14:paraId="6B6FD1FE" w14:textId="77777777" w:rsidTr="003E7BF0">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3ADEDB40" w14:textId="77777777" w:rsidR="003E7BF0" w:rsidRPr="00135E0E" w:rsidRDefault="003E7BF0" w:rsidP="003E7BF0">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128DF800" w14:textId="77777777" w:rsidR="003E7BF0" w:rsidRPr="002F0F29" w:rsidRDefault="003E7BF0" w:rsidP="003E7BF0">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3E7BF0" w:rsidRPr="00F3211A" w14:paraId="52D3A67E" w14:textId="77777777" w:rsidTr="003E7BF0">
        <w:trPr>
          <w:trHeight w:val="66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tcPr>
          <w:p w14:paraId="3BD7EDBE" w14:textId="4D69522D" w:rsidR="003E7BF0" w:rsidRPr="0072187D" w:rsidRDefault="003E7BF0" w:rsidP="00806489">
            <w:pPr>
              <w:pStyle w:val="NormalWeb"/>
              <w:jc w:val="both"/>
              <w:rPr>
                <w:lang w:val="sr-Cyrl-RS"/>
              </w:rPr>
            </w:pPr>
            <w:r w:rsidRPr="00093013">
              <w:rPr>
                <w:rFonts w:eastAsia="Proxima Nova"/>
                <w:lang w:val="sr-Cyrl-RS"/>
              </w:rPr>
              <w:t xml:space="preserve">Уз подршку ГИЗ-а, </w:t>
            </w:r>
            <w:r w:rsidRPr="00093013">
              <w:rPr>
                <w:rFonts w:eastAsia="Proxima Nova"/>
                <w:b/>
                <w:lang w:val="sr-Cyrl-RS"/>
              </w:rPr>
              <w:t>израђена је техичка спецификација са методологијом за мерење задовољства корисника пруженим услугама у оквиру постојећих ЈУМ-ова</w:t>
            </w:r>
            <w:r w:rsidRPr="00093013">
              <w:rPr>
                <w:rFonts w:eastAsia="Proxima Nova"/>
                <w:lang w:val="sr-Cyrl-RS"/>
              </w:rPr>
              <w:t xml:space="preserve"> (</w:t>
            </w:r>
            <w:r w:rsidRPr="00093013">
              <w:rPr>
                <w:rFonts w:eastAsia="Proxima Nova"/>
                <w:i/>
                <w:lang w:val="sr-Cyrl-RS"/>
              </w:rPr>
              <w:t>активност 1</w:t>
            </w:r>
            <w:r w:rsidRPr="00093013">
              <w:rPr>
                <w:rFonts w:eastAsia="Proxima Nova"/>
                <w:lang w:val="sr-Cyrl-RS"/>
              </w:rPr>
              <w:t xml:space="preserve">). У складу са методологијом, систем би функционисао тако што би у сваком од отворених ЈУМ-ова корисници имали на располагању одговорајуће ИТ уређаје (вероватно таблет рачунаре) помоћу којих би могли да оцене квалитет добијених услуга, али и да поднесу притужбе. </w:t>
            </w:r>
            <w:r w:rsidR="00093013">
              <w:rPr>
                <w:rFonts w:eastAsia="Proxima Nova"/>
                <w:lang w:val="sr-Cyrl-RS"/>
              </w:rPr>
              <w:t xml:space="preserve">Ипак, </w:t>
            </w:r>
            <w:r w:rsidR="00093013" w:rsidRPr="007B3DCD">
              <w:rPr>
                <w:rFonts w:eastAsia="Proxima Nova"/>
                <w:b/>
                <w:lang w:val="sr-Cyrl-RS"/>
              </w:rPr>
              <w:t>планирана донаторска</w:t>
            </w:r>
            <w:r w:rsidRPr="007B3DCD">
              <w:rPr>
                <w:rFonts w:eastAsia="Proxima Nova"/>
                <w:b/>
                <w:lang w:val="sr-Cyrl-RS"/>
              </w:rPr>
              <w:t xml:space="preserve"> </w:t>
            </w:r>
            <w:r w:rsidR="00093013" w:rsidRPr="007B3DCD">
              <w:rPr>
                <w:rFonts w:eastAsia="Proxima Nova"/>
                <w:b/>
                <w:lang w:val="sr-Cyrl-RS"/>
              </w:rPr>
              <w:t>подршка</w:t>
            </w:r>
            <w:r w:rsidRPr="007B3DCD">
              <w:rPr>
                <w:rFonts w:eastAsia="Proxima Nova"/>
                <w:b/>
                <w:lang w:val="sr-Cyrl-RS"/>
              </w:rPr>
              <w:t xml:space="preserve"> за наваку потребног софтвера и ИТ опреме</w:t>
            </w:r>
            <w:r w:rsidR="007B3DCD">
              <w:rPr>
                <w:rFonts w:eastAsia="Proxima Nova"/>
                <w:b/>
                <w:lang w:val="sr-Cyrl-RS"/>
              </w:rPr>
              <w:t xml:space="preserve"> </w:t>
            </w:r>
            <w:r w:rsidR="00806489">
              <w:rPr>
                <w:rFonts w:eastAsia="Proxima Nova"/>
                <w:b/>
                <w:lang w:val="sr-Cyrl-RS"/>
              </w:rPr>
              <w:t>је</w:t>
            </w:r>
            <w:r w:rsidR="007B3DCD">
              <w:rPr>
                <w:rFonts w:eastAsia="Proxima Nova"/>
                <w:b/>
                <w:lang w:val="sr-Cyrl-RS"/>
              </w:rPr>
              <w:t xml:space="preserve"> изостала</w:t>
            </w:r>
            <w:r w:rsidRPr="00093013">
              <w:rPr>
                <w:rFonts w:eastAsia="Proxima Nova"/>
                <w:lang w:val="sr-Cyrl-RS"/>
              </w:rPr>
              <w:t xml:space="preserve"> (</w:t>
            </w:r>
            <w:r w:rsidRPr="00093013">
              <w:rPr>
                <w:rFonts w:eastAsia="Proxima Nova"/>
                <w:i/>
                <w:lang w:val="sr-Cyrl-RS"/>
              </w:rPr>
              <w:t>активност 2</w:t>
            </w:r>
            <w:r w:rsidR="00093013">
              <w:rPr>
                <w:rFonts w:eastAsia="Proxima Nova"/>
                <w:lang w:val="sr-Cyrl-RS"/>
              </w:rPr>
              <w:t>), тако да је присутно значајно кашњење у даљој имплементацији предметне обавезе.</w:t>
            </w:r>
            <w:r w:rsidR="0072187D">
              <w:rPr>
                <w:rFonts w:eastAsia="Proxima Nova"/>
                <w:lang w:val="sr-Latn-RS"/>
              </w:rPr>
              <w:t xml:space="preserve"> </w:t>
            </w:r>
            <w:r w:rsidR="0072187D">
              <w:rPr>
                <w:rFonts w:eastAsia="Proxima Nova"/>
                <w:lang w:val="sr-Cyrl-RS"/>
              </w:rPr>
              <w:t>Преговори о новим изворима донаторске подршке су у току.</w:t>
            </w:r>
          </w:p>
        </w:tc>
        <w:tc>
          <w:tcPr>
            <w:tcW w:w="1620" w:type="dxa"/>
            <w:tcBorders>
              <w:top w:val="single" w:sz="4" w:space="0" w:color="auto"/>
              <w:left w:val="single" w:sz="4" w:space="0" w:color="000000"/>
              <w:bottom w:val="single" w:sz="4" w:space="0" w:color="000000"/>
              <w:right w:val="single" w:sz="4" w:space="0" w:color="000000"/>
            </w:tcBorders>
            <w:shd w:val="clear" w:color="auto" w:fill="F7CD9D" w:themeFill="accent1" w:themeFillTint="66"/>
            <w:vAlign w:val="center"/>
          </w:tcPr>
          <w:p w14:paraId="0DB33E86" w14:textId="77777777" w:rsidR="003E7BF0" w:rsidRPr="009F1591" w:rsidRDefault="003E7BF0" w:rsidP="003E7BF0">
            <w:pPr>
              <w:spacing w:after="0" w:line="240" w:lineRule="auto"/>
              <w:jc w:val="center"/>
              <w:rPr>
                <w:rFonts w:eastAsia="Proxima Nova" w:cs="Times New Roman"/>
                <w:szCs w:val="24"/>
                <w:lang w:val="sr-Cyrl-RS"/>
              </w:rPr>
            </w:pPr>
            <w:r w:rsidRPr="009F1591">
              <w:rPr>
                <w:rFonts w:eastAsia="Proxima Nova" w:cs="Times New Roman"/>
                <w:b/>
                <w:szCs w:val="24"/>
                <w:lang w:val="sr-Cyrl-RS"/>
              </w:rPr>
              <w:t>Ограничени напредак</w:t>
            </w:r>
            <w:r w:rsidRPr="009F1591">
              <w:rPr>
                <w:rFonts w:eastAsia="Proxima Nova" w:cs="Times New Roman"/>
                <w:szCs w:val="24"/>
                <w:lang w:val="sr-Cyrl-RS"/>
              </w:rPr>
              <w:t>,</w:t>
            </w:r>
          </w:p>
          <w:p w14:paraId="65C85E39" w14:textId="3072416B" w:rsidR="003E7BF0" w:rsidRPr="002F0F29" w:rsidRDefault="003E7BF0" w:rsidP="003E7BF0">
            <w:pPr>
              <w:spacing w:after="0" w:line="240" w:lineRule="auto"/>
              <w:jc w:val="center"/>
              <w:rPr>
                <w:rFonts w:eastAsia="Proxima Nova" w:cs="Times New Roman"/>
                <w:b/>
                <w:szCs w:val="24"/>
                <w:lang w:val="sr-Cyrl-RS"/>
              </w:rPr>
            </w:pPr>
            <w:r w:rsidRPr="009F1591">
              <w:rPr>
                <w:rFonts w:eastAsia="Proxima Nova" w:cs="Times New Roman"/>
                <w:szCs w:val="24"/>
                <w:lang w:val="sr-Cyrl-RS"/>
              </w:rPr>
              <w:t>уз значајно кашњење</w:t>
            </w:r>
          </w:p>
        </w:tc>
      </w:tr>
      <w:tr w:rsidR="00806489" w:rsidRPr="00F3211A" w14:paraId="6CD0A28C" w14:textId="77777777" w:rsidTr="00CB4A00">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DAD6B2" w:themeFill="accent5" w:themeFillTint="99"/>
            <w:vAlign w:val="center"/>
          </w:tcPr>
          <w:p w14:paraId="3C9CF786" w14:textId="30D4F118" w:rsidR="00806489" w:rsidRDefault="00B65398" w:rsidP="00DE6231">
            <w:pPr>
              <w:pStyle w:val="Heading3"/>
            </w:pPr>
            <w:r w:rsidRPr="00B65398">
              <w:lastRenderedPageBreak/>
              <w:t>11. ПРЕПОРУКА: МОДЕРНИЗАЦИЈА И УНАПРЕЂЕЊЕ ПРИСТУПАЧНОСТИ САДРЖАЈА, ИНФОРМАЦИЈА И ПОДАТАКА НА ИНТЕРНЕТ СТРАНИЦИ НАРОДНЕ СКУПШТИНЕ РЕПУБЛИКЕ СРБИЈЕ</w:t>
            </w:r>
          </w:p>
        </w:tc>
      </w:tr>
      <w:tr w:rsidR="00806489" w:rsidRPr="00263523" w14:paraId="56775F8B" w14:textId="77777777" w:rsidTr="00CB4A00">
        <w:trPr>
          <w:jc w:val="center"/>
        </w:trPr>
        <w:tc>
          <w:tcPr>
            <w:tcW w:w="14845" w:type="dxa"/>
            <w:gridSpan w:val="5"/>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AF8D105" w14:textId="77777777" w:rsidR="00806489" w:rsidRDefault="00806489" w:rsidP="00CB4A00">
            <w:pPr>
              <w:keepNext/>
              <w:keepLines/>
              <w:spacing w:before="120" w:after="120" w:line="240" w:lineRule="auto"/>
              <w:jc w:val="center"/>
              <w:outlineLvl w:val="1"/>
              <w:rPr>
                <w:rFonts w:eastAsia="Proxima Nova" w:cs="Times New Roman"/>
                <w:b/>
                <w:bCs/>
                <w:szCs w:val="24"/>
                <w:lang w:val="sr-Cyrl-RS" w:eastAsia="x-none"/>
              </w:rPr>
            </w:pPr>
            <w:r>
              <w:rPr>
                <w:rFonts w:eastAsia="Proxima Nova" w:cs="Times New Roman"/>
                <w:b/>
                <w:bCs/>
                <w:szCs w:val="24"/>
                <w:lang w:val="sr-Cyrl-RS" w:eastAsia="x-none"/>
              </w:rPr>
              <w:t>ОСНОВНЕ ИНФОРМАЦИЈЕ</w:t>
            </w:r>
          </w:p>
        </w:tc>
      </w:tr>
      <w:tr w:rsidR="00806489" w:rsidRPr="00F3211A" w14:paraId="0A92930A" w14:textId="77777777" w:rsidTr="00CB4A00">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3C993036" w14:textId="77777777" w:rsidR="00806489" w:rsidRPr="00263523" w:rsidRDefault="00806489" w:rsidP="00CB4A00">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Кратак опис обавезе</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5BDB63DA" w14:textId="122810FB" w:rsidR="00806489" w:rsidRPr="00263523" w:rsidRDefault="00B65398" w:rsidP="00CB4A00">
            <w:pPr>
              <w:spacing w:after="60" w:line="240" w:lineRule="auto"/>
              <w:jc w:val="both"/>
              <w:rPr>
                <w:rFonts w:eastAsia="Proxima Nova" w:cs="Times New Roman"/>
                <w:szCs w:val="24"/>
                <w:lang w:val="sr-Cyrl-RS"/>
              </w:rPr>
            </w:pPr>
            <w:r w:rsidRPr="00B65398">
              <w:rPr>
                <w:rFonts w:eastAsia="Proxima Nova" w:cs="Times New Roman"/>
                <w:lang w:val="sr-Cyrl-RS"/>
              </w:rPr>
              <w:t>Препорука подразумева унапређење проактивне транспарентности Народне скупштине Републике Србије кроз редизајн и модернизацију њене интернет странице, увођење нових садржаја и нових формата објављивања (када је то могуће), а у складу са претходно анализираним потребама. Очекује се да ће овакав приступ најширој јавности, односно свим заинтересованим странама, значајно олакшати доступност и приступачност садржаја, информација и података проистеклих из рада Народне скупштине, као и рада других државних органа, организација и тела.</w:t>
            </w:r>
          </w:p>
        </w:tc>
      </w:tr>
      <w:tr w:rsidR="00806489" w:rsidRPr="00F3211A" w14:paraId="23CFA19E" w14:textId="77777777" w:rsidTr="00CB4A00">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341FAF3D" w14:textId="77777777" w:rsidR="00806489" w:rsidRPr="00263523" w:rsidRDefault="00806489" w:rsidP="00CB4A00">
            <w:pPr>
              <w:spacing w:before="60" w:after="60" w:line="240" w:lineRule="auto"/>
              <w:jc w:val="center"/>
              <w:rPr>
                <w:rFonts w:eastAsia="Proxima Nova" w:cs="Times New Roman"/>
                <w:b/>
                <w:szCs w:val="24"/>
                <w:lang w:val="sr-Cyrl-RS"/>
              </w:rPr>
            </w:pPr>
            <w:r w:rsidRPr="00263523">
              <w:rPr>
                <w:rFonts w:eastAsia="Proxima Nova" w:cs="Times New Roman"/>
                <w:b/>
                <w:szCs w:val="24"/>
                <w:lang w:val="sr-Cyrl-RS"/>
              </w:rPr>
              <w:t xml:space="preserve">Одговорна институција </w:t>
            </w:r>
          </w:p>
        </w:tc>
        <w:tc>
          <w:tcPr>
            <w:tcW w:w="3230" w:type="dxa"/>
            <w:tcBorders>
              <w:top w:val="single" w:sz="4" w:space="0" w:color="000000"/>
              <w:left w:val="single" w:sz="4" w:space="0" w:color="000000"/>
              <w:bottom w:val="single" w:sz="4" w:space="0" w:color="000000"/>
              <w:right w:val="single" w:sz="4" w:space="0" w:color="000000"/>
            </w:tcBorders>
            <w:vAlign w:val="center"/>
          </w:tcPr>
          <w:p w14:paraId="3E929160" w14:textId="7F551AE1" w:rsidR="00806489" w:rsidRPr="001D36AE" w:rsidRDefault="00B65398" w:rsidP="00CB4A00">
            <w:pPr>
              <w:spacing w:before="60" w:after="60" w:line="240" w:lineRule="auto"/>
              <w:jc w:val="center"/>
              <w:rPr>
                <w:rFonts w:eastAsia="Proxima Nova" w:cs="Times New Roman"/>
                <w:szCs w:val="24"/>
                <w:lang w:val="sr-Cyrl-RS"/>
              </w:rPr>
            </w:pPr>
            <w:r w:rsidRPr="00B65398">
              <w:rPr>
                <w:rFonts w:eastAsia="Proxima Nova" w:cs="Times New Roman"/>
                <w:szCs w:val="24"/>
                <w:lang w:val="sr-Cyrl-RS"/>
              </w:rPr>
              <w:t>Народна скупштина Републике Србије</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17DFDE07" w14:textId="77777777" w:rsidR="00806489" w:rsidRDefault="00806489" w:rsidP="00CB4A00">
            <w:pPr>
              <w:spacing w:before="60" w:after="60" w:line="240" w:lineRule="auto"/>
              <w:jc w:val="center"/>
              <w:rPr>
                <w:rFonts w:eastAsia="Proxima Nova" w:cs="Times New Roman"/>
                <w:szCs w:val="24"/>
                <w:lang w:val="sr-Cyrl-RS"/>
              </w:rPr>
            </w:pPr>
            <w:r w:rsidRPr="00263523">
              <w:rPr>
                <w:rFonts w:eastAsia="Proxima Nova" w:cs="Times New Roman"/>
                <w:b/>
                <w:szCs w:val="24"/>
                <w:lang w:val="sr-Cyrl-RS"/>
              </w:rPr>
              <w:t>Партнери</w:t>
            </w:r>
          </w:p>
        </w:tc>
        <w:tc>
          <w:tcPr>
            <w:tcW w:w="5940" w:type="dxa"/>
            <w:gridSpan w:val="2"/>
            <w:tcBorders>
              <w:top w:val="single" w:sz="8" w:space="0" w:color="000000"/>
              <w:left w:val="single" w:sz="4" w:space="0" w:color="000000"/>
              <w:bottom w:val="single" w:sz="4" w:space="0" w:color="000000"/>
              <w:right w:val="single" w:sz="4" w:space="0" w:color="000000"/>
            </w:tcBorders>
            <w:shd w:val="clear" w:color="auto" w:fill="FFFFFF"/>
          </w:tcPr>
          <w:p w14:paraId="0DD61D4E" w14:textId="77777777" w:rsidR="00B65398" w:rsidRPr="00B65398" w:rsidRDefault="00B65398" w:rsidP="00B65398">
            <w:pPr>
              <w:spacing w:before="60" w:after="60" w:line="240" w:lineRule="auto"/>
              <w:jc w:val="center"/>
              <w:rPr>
                <w:rFonts w:eastAsia="Proxima Nova" w:cs="Times New Roman"/>
                <w:lang w:val="sr-Cyrl-RS"/>
              </w:rPr>
            </w:pPr>
            <w:r w:rsidRPr="00B65398">
              <w:rPr>
                <w:rFonts w:eastAsia="Proxima Nova" w:cs="Times New Roman"/>
                <w:lang w:val="sr-Cyrl-RS"/>
              </w:rPr>
              <w:t>Међународне организације са којима Народна скупштина остварује сарадњу.</w:t>
            </w:r>
          </w:p>
          <w:p w14:paraId="02557755" w14:textId="6A2EF9C6" w:rsidR="00806489" w:rsidRDefault="00B65398" w:rsidP="00B65398">
            <w:pPr>
              <w:spacing w:before="60" w:after="60" w:line="240" w:lineRule="auto"/>
              <w:jc w:val="center"/>
              <w:rPr>
                <w:rFonts w:eastAsia="Proxima Nova" w:cs="Times New Roman"/>
                <w:szCs w:val="24"/>
                <w:lang w:val="sr-Cyrl-RS"/>
              </w:rPr>
            </w:pPr>
            <w:r w:rsidRPr="00B65398">
              <w:rPr>
                <w:rFonts w:eastAsia="Proxima Nova" w:cs="Times New Roman"/>
                <w:lang w:val="sr-Cyrl-RS"/>
              </w:rPr>
              <w:t>Евентуално приватни сектор, у складу са прописима међународних организација, који ће учествовати у реализацији препорука.</w:t>
            </w:r>
          </w:p>
        </w:tc>
      </w:tr>
      <w:tr w:rsidR="00806489" w:rsidRPr="00263523" w14:paraId="1DCD6A78" w14:textId="77777777" w:rsidTr="00CB4A00">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F77E48B" w14:textId="77777777" w:rsidR="00806489" w:rsidRPr="00263523" w:rsidRDefault="00806489" w:rsidP="00CB4A00">
            <w:pPr>
              <w:spacing w:before="60" w:after="60" w:line="240" w:lineRule="auto"/>
              <w:jc w:val="center"/>
              <w:rPr>
                <w:rFonts w:eastAsia="Proxima Nova" w:cs="Times New Roman"/>
                <w:b/>
                <w:szCs w:val="24"/>
                <w:lang w:val="en"/>
              </w:rPr>
            </w:pPr>
            <w:r w:rsidRPr="00263523">
              <w:rPr>
                <w:rFonts w:eastAsia="Proxima Nova" w:cs="Times New Roman"/>
                <w:b/>
                <w:szCs w:val="24"/>
                <w:lang w:val="sr-Cyrl-RS"/>
              </w:rPr>
              <w:t xml:space="preserve">Период спровођења </w:t>
            </w:r>
          </w:p>
        </w:tc>
        <w:tc>
          <w:tcPr>
            <w:tcW w:w="12320" w:type="dxa"/>
            <w:gridSpan w:val="4"/>
            <w:tcBorders>
              <w:top w:val="single" w:sz="4" w:space="0" w:color="000000"/>
              <w:left w:val="single" w:sz="4" w:space="0" w:color="000000"/>
              <w:bottom w:val="single" w:sz="4" w:space="0" w:color="000000"/>
              <w:right w:val="single" w:sz="4" w:space="0" w:color="000000"/>
            </w:tcBorders>
            <w:vAlign w:val="center"/>
          </w:tcPr>
          <w:p w14:paraId="6587978A" w14:textId="17A28CF3" w:rsidR="00806489" w:rsidRPr="008D199E" w:rsidRDefault="00B65398" w:rsidP="00CB4A00">
            <w:pPr>
              <w:spacing w:after="0" w:line="240" w:lineRule="auto"/>
              <w:jc w:val="center"/>
              <w:rPr>
                <w:rFonts w:eastAsia="Proxima Nova" w:cs="Times New Roman"/>
                <w:color w:val="FF0000"/>
                <w:szCs w:val="24"/>
                <w:lang w:val="sr-Cyrl-RS"/>
              </w:rPr>
            </w:pPr>
            <w:r w:rsidRPr="00B65398">
              <w:rPr>
                <w:rFonts w:eastAsia="Proxima Nova" w:cs="Times New Roman"/>
              </w:rPr>
              <w:t xml:space="preserve">4. </w:t>
            </w:r>
            <w:proofErr w:type="gramStart"/>
            <w:r w:rsidRPr="00B65398">
              <w:rPr>
                <w:rFonts w:eastAsia="Proxima Nova" w:cs="Times New Roman"/>
              </w:rPr>
              <w:t>квартал</w:t>
            </w:r>
            <w:proofErr w:type="gramEnd"/>
            <w:r w:rsidRPr="00B65398">
              <w:rPr>
                <w:rFonts w:eastAsia="Proxima Nova" w:cs="Times New Roman"/>
              </w:rPr>
              <w:t xml:space="preserve"> 2024 – 4. </w:t>
            </w:r>
            <w:proofErr w:type="gramStart"/>
            <w:r w:rsidRPr="00B65398">
              <w:rPr>
                <w:rFonts w:eastAsia="Proxima Nova" w:cs="Times New Roman"/>
              </w:rPr>
              <w:t>квартал</w:t>
            </w:r>
            <w:proofErr w:type="gramEnd"/>
            <w:r w:rsidRPr="00B65398">
              <w:rPr>
                <w:rFonts w:eastAsia="Proxima Nova" w:cs="Times New Roman"/>
              </w:rPr>
              <w:t xml:space="preserve"> 2026. године</w:t>
            </w:r>
          </w:p>
        </w:tc>
      </w:tr>
      <w:tr w:rsidR="00806489" w:rsidRPr="00263523" w14:paraId="64106235" w14:textId="77777777" w:rsidTr="00CB4A00">
        <w:trPr>
          <w:trHeight w:val="377"/>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C7A2F32" w14:textId="77777777" w:rsidR="00806489" w:rsidRPr="00263523" w:rsidRDefault="00806489" w:rsidP="00CB4A00">
            <w:pPr>
              <w:spacing w:after="0" w:line="240" w:lineRule="auto"/>
              <w:jc w:val="center"/>
              <w:rPr>
                <w:rFonts w:eastAsia="Proxima Nova" w:cs="Times New Roman"/>
                <w:b/>
                <w:szCs w:val="24"/>
                <w:lang w:val="sr-Cyrl-RS"/>
              </w:rPr>
            </w:pPr>
            <w:r>
              <w:rPr>
                <w:rFonts w:eastAsia="Proxima Nova" w:cs="Times New Roman"/>
                <w:b/>
                <w:szCs w:val="24"/>
                <w:lang w:val="sr-Cyrl-RS"/>
              </w:rPr>
              <w:t>Планиране а</w:t>
            </w:r>
            <w:r w:rsidRPr="00263523">
              <w:rPr>
                <w:rFonts w:eastAsia="Proxima Nova" w:cs="Times New Roman"/>
                <w:b/>
                <w:szCs w:val="24"/>
                <w:lang w:val="sr-Cyrl-RS"/>
              </w:rPr>
              <w:t>ктивности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26717472" w14:textId="77777777" w:rsidR="00806489" w:rsidRPr="00263523" w:rsidRDefault="00806489" w:rsidP="00CB4A00">
            <w:pPr>
              <w:spacing w:after="0" w:line="240" w:lineRule="auto"/>
              <w:jc w:val="center"/>
              <w:rPr>
                <w:rFonts w:eastAsia="Proxima Nova" w:cs="Times New Roman"/>
                <w:b/>
                <w:szCs w:val="24"/>
                <w:lang w:val="sr-Cyrl-RS"/>
              </w:rPr>
            </w:pPr>
            <w:r w:rsidRPr="00263523">
              <w:rPr>
                <w:rFonts w:eastAsia="Proxima Nova" w:cs="Times New Roman"/>
                <w:b/>
                <w:szCs w:val="24"/>
                <w:lang w:val="sr-Cyrl-RS"/>
              </w:rPr>
              <w:t>Очекивани резултат</w:t>
            </w:r>
          </w:p>
        </w:tc>
        <w:tc>
          <w:tcPr>
            <w:tcW w:w="315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98D06D0" w14:textId="77777777" w:rsidR="00806489" w:rsidRPr="00263523" w:rsidRDefault="00806489" w:rsidP="00CB4A00">
            <w:pPr>
              <w:spacing w:after="0" w:line="240" w:lineRule="auto"/>
              <w:jc w:val="center"/>
              <w:rPr>
                <w:rFonts w:eastAsia="Proxima Nova" w:cs="Times New Roman"/>
                <w:b/>
                <w:szCs w:val="24"/>
                <w:lang w:val="sr-Cyrl-RS"/>
              </w:rPr>
            </w:pPr>
            <w:r>
              <w:rPr>
                <w:rFonts w:eastAsia="Proxima Nova" w:cs="Times New Roman"/>
                <w:b/>
                <w:szCs w:val="24"/>
                <w:lang w:val="sr-Cyrl-RS"/>
              </w:rPr>
              <w:t>Планирани д</w:t>
            </w:r>
            <w:r w:rsidRPr="00263523">
              <w:rPr>
                <w:rFonts w:eastAsia="Proxima Nova" w:cs="Times New Roman"/>
                <w:b/>
                <w:szCs w:val="24"/>
                <w:lang w:val="sr-Cyrl-RS"/>
              </w:rPr>
              <w:t>атум завршетка</w:t>
            </w:r>
          </w:p>
        </w:tc>
        <w:tc>
          <w:tcPr>
            <w:tcW w:w="43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624B4BC0" w14:textId="77777777" w:rsidR="00806489" w:rsidRPr="00263523" w:rsidRDefault="00806489" w:rsidP="00CB4A00">
            <w:pPr>
              <w:spacing w:after="0" w:line="240" w:lineRule="auto"/>
              <w:jc w:val="center"/>
              <w:rPr>
                <w:rFonts w:eastAsia="Proxima Nova" w:cs="Times New Roman"/>
                <w:b/>
                <w:szCs w:val="24"/>
                <w:lang w:val="en"/>
              </w:rPr>
            </w:pPr>
            <w:r w:rsidRPr="00263523">
              <w:rPr>
                <w:rFonts w:eastAsia="Proxima Nova" w:cs="Times New Roman"/>
                <w:b/>
                <w:szCs w:val="24"/>
                <w:lang w:val="sr-Cyrl-RS"/>
              </w:rPr>
              <w:t>Учесници</w:t>
            </w:r>
          </w:p>
        </w:tc>
        <w:tc>
          <w:tcPr>
            <w:tcW w:w="1620" w:type="dxa"/>
            <w:tcBorders>
              <w:top w:val="single" w:sz="4" w:space="0" w:color="000000"/>
              <w:left w:val="single" w:sz="4" w:space="0" w:color="000000"/>
              <w:bottom w:val="single" w:sz="4" w:space="0" w:color="000000"/>
              <w:right w:val="single" w:sz="4" w:space="0" w:color="000000"/>
            </w:tcBorders>
            <w:shd w:val="clear" w:color="auto" w:fill="F2F1E5" w:themeFill="accent5" w:themeFillTint="33"/>
            <w:vAlign w:val="center"/>
          </w:tcPr>
          <w:p w14:paraId="7DA5FE0E" w14:textId="77777777" w:rsidR="00806489" w:rsidRPr="004D0256" w:rsidRDefault="00806489" w:rsidP="00CB4A00">
            <w:pPr>
              <w:spacing w:after="0" w:line="240" w:lineRule="auto"/>
              <w:jc w:val="center"/>
              <w:rPr>
                <w:rFonts w:eastAsia="Proxima Nova" w:cs="Times New Roman"/>
                <w:b/>
                <w:szCs w:val="24"/>
                <w:lang w:val="sr-Cyrl-RS"/>
              </w:rPr>
            </w:pPr>
            <w:r>
              <w:rPr>
                <w:rFonts w:eastAsia="Proxima Nova" w:cs="Times New Roman"/>
                <w:b/>
                <w:szCs w:val="24"/>
                <w:lang w:val="sr-Cyrl-RS"/>
              </w:rPr>
              <w:t>Статус спровођења</w:t>
            </w:r>
          </w:p>
        </w:tc>
      </w:tr>
      <w:tr w:rsidR="00B65398" w:rsidRPr="00263523" w14:paraId="32E8A94A" w14:textId="77777777" w:rsidTr="00CB4A00">
        <w:trPr>
          <w:trHeight w:val="660"/>
          <w:jc w:val="center"/>
        </w:trPr>
        <w:tc>
          <w:tcPr>
            <w:tcW w:w="2525" w:type="dxa"/>
            <w:tcBorders>
              <w:top w:val="single" w:sz="4" w:space="0" w:color="auto"/>
              <w:left w:val="single" w:sz="4" w:space="0" w:color="auto"/>
              <w:bottom w:val="single" w:sz="4" w:space="0" w:color="auto"/>
              <w:right w:val="single" w:sz="4" w:space="0" w:color="auto"/>
            </w:tcBorders>
          </w:tcPr>
          <w:p w14:paraId="639486A9" w14:textId="70C51DB0" w:rsidR="00B65398" w:rsidRPr="00263523" w:rsidRDefault="00B65398" w:rsidP="00B65398">
            <w:pPr>
              <w:spacing w:after="0" w:line="240" w:lineRule="auto"/>
              <w:rPr>
                <w:rFonts w:eastAsia="Proxima Nova" w:cs="Times New Roman"/>
                <w:szCs w:val="24"/>
                <w:lang w:val="sr-Cyrl-RS"/>
              </w:rPr>
            </w:pPr>
            <w:r w:rsidRPr="00350492">
              <w:rPr>
                <w:rFonts w:eastAsia="Proxima Nova" w:cs="Times New Roman"/>
                <w:lang w:val="sr-Cyrl-RS"/>
              </w:rPr>
              <w:t xml:space="preserve">1. Одлука о изменама и допунама Одлуке о образовању Уређивачког одбора интернет странице Народне Скупштине </w:t>
            </w:r>
          </w:p>
        </w:tc>
        <w:tc>
          <w:tcPr>
            <w:tcW w:w="3230" w:type="dxa"/>
            <w:tcBorders>
              <w:top w:val="single" w:sz="4" w:space="0" w:color="auto"/>
              <w:left w:val="single" w:sz="4" w:space="0" w:color="auto"/>
              <w:bottom w:val="single" w:sz="4" w:space="0" w:color="auto"/>
              <w:right w:val="single" w:sz="4" w:space="0" w:color="auto"/>
            </w:tcBorders>
          </w:tcPr>
          <w:p w14:paraId="53FEE174" w14:textId="01ECFCF0" w:rsidR="00B65398" w:rsidRPr="00263523" w:rsidRDefault="00B65398" w:rsidP="00B65398">
            <w:pPr>
              <w:spacing w:after="160" w:line="240" w:lineRule="auto"/>
              <w:rPr>
                <w:rFonts w:eastAsia="Proxima Nova" w:cs="Times New Roman"/>
                <w:szCs w:val="24"/>
                <w:lang w:val="sr-Cyrl-RS"/>
              </w:rPr>
            </w:pPr>
            <w:r w:rsidRPr="00350492">
              <w:rPr>
                <w:rFonts w:eastAsia="Proxima Nova" w:cs="Times New Roman"/>
                <w:lang w:val="sr-Cyrl-RS"/>
              </w:rPr>
              <w:t xml:space="preserve">Донета Одлука  </w:t>
            </w:r>
          </w:p>
        </w:tc>
        <w:tc>
          <w:tcPr>
            <w:tcW w:w="3150" w:type="dxa"/>
            <w:tcBorders>
              <w:top w:val="single" w:sz="4" w:space="0" w:color="auto"/>
              <w:left w:val="single" w:sz="4" w:space="0" w:color="auto"/>
              <w:bottom w:val="single" w:sz="4" w:space="0" w:color="auto"/>
            </w:tcBorders>
            <w:vAlign w:val="center"/>
          </w:tcPr>
          <w:p w14:paraId="741BF3BB" w14:textId="30481F4A" w:rsidR="00B65398" w:rsidRPr="004C071C" w:rsidRDefault="00B65398" w:rsidP="00B65398">
            <w:pPr>
              <w:spacing w:after="0" w:line="240" w:lineRule="auto"/>
              <w:jc w:val="center"/>
              <w:rPr>
                <w:rFonts w:eastAsia="Proxima Nova" w:cs="Times New Roman"/>
                <w:b/>
                <w:szCs w:val="24"/>
                <w:lang w:val="sr-Cyrl-RS"/>
              </w:rPr>
            </w:pPr>
            <w:r w:rsidRPr="004C071C">
              <w:rPr>
                <w:rFonts w:eastAsia="Proxima Nova" w:cs="Times New Roman"/>
                <w:b/>
                <w:lang w:val="sr-Cyrl-RS"/>
              </w:rPr>
              <w:t>4. квартал 2024. године</w:t>
            </w:r>
          </w:p>
        </w:tc>
        <w:tc>
          <w:tcPr>
            <w:tcW w:w="4320" w:type="dxa"/>
            <w:tcBorders>
              <w:top w:val="single" w:sz="4" w:space="0" w:color="000000"/>
              <w:left w:val="single" w:sz="4" w:space="0" w:color="000000"/>
              <w:right w:val="single" w:sz="4" w:space="0" w:color="000000"/>
            </w:tcBorders>
            <w:shd w:val="clear" w:color="auto" w:fill="auto"/>
            <w:vAlign w:val="center"/>
          </w:tcPr>
          <w:p w14:paraId="6F624FE8" w14:textId="77777777" w:rsidR="00B65398" w:rsidRPr="00F3211A" w:rsidRDefault="00B65398" w:rsidP="00B65398">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09404263" w14:textId="48CF21DF" w:rsidR="00B65398" w:rsidRDefault="00B65398" w:rsidP="00B65398">
            <w:pPr>
              <w:widowControl w:val="0"/>
              <w:spacing w:after="0" w:line="240" w:lineRule="auto"/>
              <w:jc w:val="center"/>
              <w:rPr>
                <w:rFonts w:eastAsia="Proxima Nova" w:cs="Times New Roman"/>
                <w:szCs w:val="24"/>
                <w:lang w:val="sr-Latn-RS"/>
              </w:rPr>
            </w:pPr>
            <w:r w:rsidRPr="00B65398">
              <w:rPr>
                <w:rFonts w:eastAsia="Proxima Nova" w:cs="Times New Roman"/>
                <w:szCs w:val="24"/>
                <w:lang w:val="sr-Latn-RS"/>
              </w:rPr>
              <w:t>Народна скупштина Републике Србије</w:t>
            </w:r>
          </w:p>
          <w:p w14:paraId="4D5335F0" w14:textId="77777777" w:rsidR="00B65398" w:rsidRDefault="00B65398" w:rsidP="00B65398">
            <w:pPr>
              <w:widowControl w:val="0"/>
              <w:spacing w:after="0" w:line="240" w:lineRule="auto"/>
              <w:jc w:val="center"/>
              <w:rPr>
                <w:rFonts w:eastAsia="Proxima Nova" w:cs="Times New Roman"/>
                <w:szCs w:val="24"/>
                <w:lang w:val="sr-Cyrl-RS"/>
              </w:rPr>
            </w:pPr>
          </w:p>
          <w:p w14:paraId="013F8CA9" w14:textId="77777777" w:rsidR="00B65398" w:rsidRPr="00135E0E" w:rsidRDefault="00B65398" w:rsidP="00B65398">
            <w:pPr>
              <w:widowControl w:val="0"/>
              <w:spacing w:after="0" w:line="240" w:lineRule="auto"/>
              <w:jc w:val="center"/>
              <w:rPr>
                <w:rFonts w:eastAsia="Proxima Nova" w:cs="Times New Roman"/>
                <w:szCs w:val="24"/>
                <w:u w:val="single"/>
                <w:lang w:val="en"/>
              </w:rPr>
            </w:pPr>
            <w:r w:rsidRPr="00135E0E">
              <w:rPr>
                <w:rFonts w:eastAsia="Proxima Nova" w:cs="Times New Roman"/>
                <w:szCs w:val="24"/>
                <w:u w:val="single"/>
                <w:lang w:val="sr-Cyrl-RS"/>
              </w:rPr>
              <w:t>Партнери:</w:t>
            </w:r>
          </w:p>
          <w:p w14:paraId="7E03E7D0" w14:textId="77777777" w:rsidR="00B65398" w:rsidRPr="00135E0E" w:rsidRDefault="00B65398" w:rsidP="00B65398">
            <w:pPr>
              <w:spacing w:after="0" w:line="240" w:lineRule="auto"/>
              <w:jc w:val="center"/>
              <w:rPr>
                <w:rFonts w:eastAsia="Proxima Nova" w:cs="Times New Roman"/>
                <w:szCs w:val="24"/>
                <w:lang w:val="en"/>
              </w:rPr>
            </w:pPr>
            <w:r>
              <w:rPr>
                <w:rFonts w:eastAsia="Proxima Nova" w:cs="Times New Roman"/>
                <w:szCs w:val="24"/>
                <w:lang w:val="sr-Cyrl-RS"/>
              </w:rPr>
              <w:t>/</w:t>
            </w:r>
          </w:p>
        </w:tc>
        <w:tc>
          <w:tcPr>
            <w:tcW w:w="1620" w:type="dxa"/>
            <w:tcBorders>
              <w:top w:val="single" w:sz="4" w:space="0" w:color="auto"/>
              <w:left w:val="single" w:sz="4" w:space="0" w:color="000000"/>
              <w:bottom w:val="single" w:sz="4" w:space="0" w:color="000000"/>
              <w:right w:val="single" w:sz="4" w:space="0" w:color="000000"/>
            </w:tcBorders>
            <w:shd w:val="clear" w:color="auto" w:fill="7EA8CA" w:themeFill="background2" w:themeFillShade="BF"/>
            <w:vAlign w:val="center"/>
          </w:tcPr>
          <w:p w14:paraId="76E10E25" w14:textId="77777777" w:rsidR="00B65398" w:rsidRPr="00B36D98" w:rsidRDefault="00B65398" w:rsidP="00B65398">
            <w:pPr>
              <w:spacing w:after="0" w:line="240" w:lineRule="auto"/>
              <w:jc w:val="center"/>
              <w:rPr>
                <w:rFonts w:eastAsia="Proxima Nova" w:cs="Times New Roman"/>
                <w:szCs w:val="24"/>
                <w:lang w:val="sr-Cyrl-RS"/>
              </w:rPr>
            </w:pPr>
            <w:r>
              <w:rPr>
                <w:rFonts w:eastAsia="Proxima Nova" w:cs="Times New Roman"/>
                <w:b/>
                <w:szCs w:val="24"/>
                <w:lang w:val="sr-Cyrl-RS"/>
              </w:rPr>
              <w:t>У потпуности</w:t>
            </w:r>
          </w:p>
        </w:tc>
      </w:tr>
      <w:tr w:rsidR="00B65398" w:rsidRPr="00F3211A" w14:paraId="680C3292" w14:textId="77777777" w:rsidTr="00CB4A00">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22B33B80" w14:textId="3C9EEB86" w:rsidR="00B65398" w:rsidRPr="00263523" w:rsidRDefault="00B65398" w:rsidP="00B65398">
            <w:pPr>
              <w:spacing w:after="0" w:line="240" w:lineRule="auto"/>
              <w:rPr>
                <w:rFonts w:eastAsia="Proxima Nova" w:cs="Times New Roman"/>
                <w:szCs w:val="24"/>
                <w:lang w:val="sr-Cyrl-RS"/>
              </w:rPr>
            </w:pPr>
            <w:r w:rsidRPr="00350492">
              <w:rPr>
                <w:rFonts w:eastAsia="Proxima Nova" w:cs="Times New Roman"/>
                <w:lang w:val="sr-Cyrl-RS"/>
              </w:rPr>
              <w:t xml:space="preserve"> 2. Анализа потреба свих заинтересованих страна за врстом садржаја, информација и података који ће се по приоритетима налазити на </w:t>
            </w:r>
            <w:r w:rsidRPr="00350492">
              <w:rPr>
                <w:rFonts w:eastAsia="Proxima Nova" w:cs="Times New Roman"/>
                <w:lang w:val="sr-Cyrl-RS"/>
              </w:rPr>
              <w:lastRenderedPageBreak/>
              <w:t>одређеним местима/сегментима интернет странице Народне Скупштине</w:t>
            </w:r>
          </w:p>
        </w:tc>
        <w:tc>
          <w:tcPr>
            <w:tcW w:w="3230" w:type="dxa"/>
            <w:tcBorders>
              <w:top w:val="single" w:sz="4" w:space="0" w:color="auto"/>
              <w:left w:val="single" w:sz="4" w:space="0" w:color="auto"/>
              <w:bottom w:val="single" w:sz="4" w:space="0" w:color="auto"/>
              <w:right w:val="single" w:sz="4" w:space="0" w:color="auto"/>
            </w:tcBorders>
          </w:tcPr>
          <w:p w14:paraId="1C8543E9" w14:textId="77777777" w:rsidR="00B65398" w:rsidRPr="00350492" w:rsidRDefault="00B65398" w:rsidP="00B65398">
            <w:pPr>
              <w:spacing w:after="0" w:line="240" w:lineRule="auto"/>
              <w:jc w:val="both"/>
              <w:rPr>
                <w:rFonts w:eastAsia="Proxima Nova" w:cs="Times New Roman"/>
                <w:lang w:val="sr-Cyrl-RS"/>
              </w:rPr>
            </w:pPr>
            <w:r w:rsidRPr="00350492">
              <w:rPr>
                <w:rFonts w:eastAsia="Proxima Nova" w:cs="Times New Roman"/>
                <w:lang w:val="sr-Cyrl-RS"/>
              </w:rPr>
              <w:lastRenderedPageBreak/>
              <w:t xml:space="preserve">Урађена анализа </w:t>
            </w:r>
          </w:p>
          <w:p w14:paraId="50FE5924" w14:textId="37BE59BC" w:rsidR="00B65398" w:rsidRPr="00263523" w:rsidRDefault="00B65398" w:rsidP="00B65398">
            <w:pPr>
              <w:spacing w:after="0" w:line="240" w:lineRule="auto"/>
              <w:rPr>
                <w:rFonts w:eastAsia="Proxima Nova" w:cs="Times New Roman"/>
                <w:szCs w:val="24"/>
                <w:lang w:val="sr-Cyrl-RS"/>
              </w:rPr>
            </w:pPr>
          </w:p>
        </w:tc>
        <w:tc>
          <w:tcPr>
            <w:tcW w:w="3150" w:type="dxa"/>
            <w:tcBorders>
              <w:top w:val="single" w:sz="4" w:space="0" w:color="auto"/>
              <w:left w:val="single" w:sz="4" w:space="0" w:color="auto"/>
              <w:bottom w:val="single" w:sz="4" w:space="0" w:color="auto"/>
            </w:tcBorders>
            <w:vAlign w:val="center"/>
          </w:tcPr>
          <w:p w14:paraId="48AEAA65" w14:textId="53AAB83F" w:rsidR="00B65398" w:rsidRPr="004C071C" w:rsidRDefault="00B65398" w:rsidP="00B65398">
            <w:pPr>
              <w:spacing w:after="0" w:line="240" w:lineRule="auto"/>
              <w:jc w:val="center"/>
              <w:rPr>
                <w:rFonts w:eastAsia="Proxima Nova" w:cs="Times New Roman"/>
                <w:b/>
                <w:szCs w:val="24"/>
                <w:lang w:val="sr-Cyrl-RS"/>
              </w:rPr>
            </w:pPr>
            <w:r w:rsidRPr="004C071C">
              <w:rPr>
                <w:rFonts w:eastAsia="Proxima Nova" w:cs="Times New Roman"/>
                <w:b/>
                <w:lang w:val="sr-Cyrl-RS"/>
              </w:rPr>
              <w:t>2. квартал 2025. године</w:t>
            </w:r>
          </w:p>
        </w:tc>
        <w:tc>
          <w:tcPr>
            <w:tcW w:w="4320" w:type="dxa"/>
            <w:tcBorders>
              <w:top w:val="single" w:sz="4" w:space="0" w:color="000000"/>
              <w:left w:val="single" w:sz="4" w:space="0" w:color="000000"/>
              <w:bottom w:val="single" w:sz="4" w:space="0" w:color="auto"/>
              <w:right w:val="single" w:sz="4" w:space="0" w:color="000000"/>
            </w:tcBorders>
            <w:shd w:val="clear" w:color="auto" w:fill="auto"/>
            <w:vAlign w:val="center"/>
          </w:tcPr>
          <w:p w14:paraId="6FCBC93E" w14:textId="77777777" w:rsidR="00B65398" w:rsidRPr="00F3211A" w:rsidRDefault="00B65398" w:rsidP="00B65398">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1ED99E34" w14:textId="77777777" w:rsidR="00B65398" w:rsidRDefault="00B65398" w:rsidP="00B65398">
            <w:pPr>
              <w:widowControl w:val="0"/>
              <w:spacing w:after="0" w:line="240" w:lineRule="auto"/>
              <w:jc w:val="center"/>
              <w:rPr>
                <w:rFonts w:eastAsia="Proxima Nova" w:cs="Times New Roman"/>
                <w:szCs w:val="24"/>
                <w:lang w:val="sr-Cyrl-RS"/>
              </w:rPr>
            </w:pPr>
            <w:r w:rsidRPr="00B65398">
              <w:rPr>
                <w:rFonts w:eastAsia="Proxima Nova" w:cs="Times New Roman"/>
                <w:szCs w:val="24"/>
                <w:lang w:val="sr-Cyrl-RS"/>
              </w:rPr>
              <w:t>Народна скупштина Републике Србије</w:t>
            </w:r>
          </w:p>
          <w:p w14:paraId="1B3C1404" w14:textId="77777777" w:rsidR="00B65398" w:rsidRDefault="00B65398" w:rsidP="00B65398">
            <w:pPr>
              <w:widowControl w:val="0"/>
              <w:spacing w:after="0" w:line="240" w:lineRule="auto"/>
              <w:jc w:val="center"/>
              <w:rPr>
                <w:rFonts w:eastAsia="Proxima Nova" w:cs="Times New Roman"/>
                <w:szCs w:val="24"/>
                <w:lang w:val="sr-Cyrl-RS"/>
              </w:rPr>
            </w:pPr>
          </w:p>
          <w:p w14:paraId="7144B418" w14:textId="64A4A433" w:rsidR="00B65398" w:rsidRPr="00F3211A" w:rsidRDefault="00B65398" w:rsidP="00B65398">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73BDE132" w14:textId="1C1275B9" w:rsidR="00B65398" w:rsidRPr="00F3211A" w:rsidRDefault="00B65398" w:rsidP="00B65398">
            <w:pPr>
              <w:spacing w:after="0" w:line="240" w:lineRule="auto"/>
              <w:jc w:val="center"/>
              <w:rPr>
                <w:rFonts w:eastAsia="Proxima Nova" w:cs="Times New Roman"/>
                <w:szCs w:val="24"/>
                <w:lang w:val="sr-Cyrl-RS"/>
              </w:rPr>
            </w:pPr>
            <w:r>
              <w:rPr>
                <w:rFonts w:eastAsia="Proxima Nova" w:cs="Times New Roman"/>
                <w:szCs w:val="24"/>
                <w:lang w:val="sr-Cyrl-RS"/>
              </w:rPr>
              <w:t>м</w:t>
            </w:r>
            <w:r w:rsidRPr="00B65398">
              <w:rPr>
                <w:rFonts w:eastAsia="Proxima Nova" w:cs="Times New Roman"/>
                <w:szCs w:val="24"/>
                <w:lang w:val="sr-Cyrl-RS"/>
              </w:rPr>
              <w:t>еђународни партнери, приватни сектор</w:t>
            </w:r>
          </w:p>
        </w:tc>
        <w:tc>
          <w:tcPr>
            <w:tcW w:w="1620" w:type="dxa"/>
            <w:tcBorders>
              <w:top w:val="single" w:sz="4" w:space="0" w:color="auto"/>
              <w:left w:val="single" w:sz="4" w:space="0" w:color="000000"/>
              <w:bottom w:val="single" w:sz="4" w:space="0" w:color="000000"/>
              <w:right w:val="single" w:sz="4" w:space="0" w:color="000000"/>
            </w:tcBorders>
            <w:shd w:val="clear" w:color="auto" w:fill="F7CD9D" w:themeFill="accent1" w:themeFillTint="66"/>
            <w:vAlign w:val="center"/>
          </w:tcPr>
          <w:p w14:paraId="5F7B10FF" w14:textId="77777777" w:rsidR="00B65398" w:rsidRPr="009F1591" w:rsidRDefault="00B65398" w:rsidP="00B65398">
            <w:pPr>
              <w:spacing w:after="0" w:line="240" w:lineRule="auto"/>
              <w:jc w:val="center"/>
              <w:rPr>
                <w:rFonts w:eastAsia="Proxima Nova" w:cs="Times New Roman"/>
                <w:szCs w:val="24"/>
                <w:lang w:val="sr-Cyrl-RS"/>
              </w:rPr>
            </w:pPr>
            <w:r w:rsidRPr="009F1591">
              <w:rPr>
                <w:rFonts w:eastAsia="Proxima Nova" w:cs="Times New Roman"/>
                <w:b/>
                <w:szCs w:val="24"/>
                <w:lang w:val="sr-Cyrl-RS"/>
              </w:rPr>
              <w:t>Ограничени напредак</w:t>
            </w:r>
            <w:r w:rsidRPr="009F1591">
              <w:rPr>
                <w:rFonts w:eastAsia="Proxima Nova" w:cs="Times New Roman"/>
                <w:szCs w:val="24"/>
                <w:lang w:val="sr-Cyrl-RS"/>
              </w:rPr>
              <w:t>,</w:t>
            </w:r>
          </w:p>
          <w:p w14:paraId="56752B55" w14:textId="0F47DD42" w:rsidR="00B65398" w:rsidRPr="009F1591" w:rsidRDefault="00B65398" w:rsidP="00B65398">
            <w:pPr>
              <w:spacing w:after="0" w:line="240" w:lineRule="auto"/>
              <w:jc w:val="center"/>
              <w:rPr>
                <w:rFonts w:eastAsia="Proxima Nova" w:cs="Times New Roman"/>
                <w:b/>
                <w:szCs w:val="24"/>
                <w:lang w:val="sr-Cyrl-RS"/>
              </w:rPr>
            </w:pPr>
            <w:r w:rsidRPr="009F1591">
              <w:rPr>
                <w:rFonts w:eastAsia="Proxima Nova" w:cs="Times New Roman"/>
                <w:szCs w:val="24"/>
                <w:lang w:val="sr-Cyrl-RS"/>
              </w:rPr>
              <w:t>уз значајно кашњење</w:t>
            </w:r>
          </w:p>
        </w:tc>
      </w:tr>
      <w:tr w:rsidR="00B65398" w:rsidRPr="00263523" w14:paraId="5DE75D7B" w14:textId="77777777" w:rsidTr="00CB4A00">
        <w:trPr>
          <w:trHeight w:val="570"/>
          <w:jc w:val="center"/>
        </w:trPr>
        <w:tc>
          <w:tcPr>
            <w:tcW w:w="2525" w:type="dxa"/>
            <w:tcBorders>
              <w:top w:val="single" w:sz="4" w:space="0" w:color="auto"/>
              <w:left w:val="single" w:sz="4" w:space="0" w:color="auto"/>
              <w:bottom w:val="single" w:sz="4" w:space="0" w:color="auto"/>
              <w:right w:val="single" w:sz="4" w:space="0" w:color="auto"/>
            </w:tcBorders>
          </w:tcPr>
          <w:p w14:paraId="36FCEAF3" w14:textId="55A434F6" w:rsidR="00B65398" w:rsidRPr="00F3299E" w:rsidRDefault="00B65398" w:rsidP="00B65398">
            <w:pPr>
              <w:spacing w:after="0" w:line="240" w:lineRule="auto"/>
              <w:rPr>
                <w:rFonts w:eastAsia="Proxima Nova" w:cs="Times New Roman"/>
                <w:lang w:val="sr-Cyrl-RS"/>
              </w:rPr>
            </w:pPr>
            <w:r w:rsidRPr="00350492">
              <w:rPr>
                <w:rFonts w:eastAsia="Proxima Nova" w:cs="Times New Roman"/>
                <w:lang w:val="sr-Cyrl-RS"/>
              </w:rPr>
              <w:t>3. Сукцесивна реализација редизајна интернет странице Народне Скупштине</w:t>
            </w:r>
          </w:p>
        </w:tc>
        <w:tc>
          <w:tcPr>
            <w:tcW w:w="3230" w:type="dxa"/>
            <w:tcBorders>
              <w:top w:val="single" w:sz="4" w:space="0" w:color="auto"/>
              <w:left w:val="single" w:sz="4" w:space="0" w:color="auto"/>
              <w:bottom w:val="single" w:sz="4" w:space="0" w:color="auto"/>
              <w:right w:val="single" w:sz="4" w:space="0" w:color="auto"/>
            </w:tcBorders>
          </w:tcPr>
          <w:p w14:paraId="1FCE32F0" w14:textId="230941A2" w:rsidR="00B65398" w:rsidRPr="00F3299E" w:rsidRDefault="00B65398" w:rsidP="00B65398">
            <w:pPr>
              <w:spacing w:after="0" w:line="240" w:lineRule="auto"/>
              <w:rPr>
                <w:rFonts w:eastAsia="Proxima Nova" w:cs="Times New Roman"/>
                <w:lang w:val="sr-Cyrl-RS"/>
              </w:rPr>
            </w:pPr>
            <w:r w:rsidRPr="00350492">
              <w:rPr>
                <w:rFonts w:eastAsia="Proxima Nova" w:cs="Times New Roman"/>
                <w:lang w:val="sr-Cyrl-RS"/>
              </w:rPr>
              <w:t xml:space="preserve">Реализован редизајн и модернизована интернет страница Народне Скупштине </w:t>
            </w:r>
            <w:hyperlink r:id="rId79" w:history="1">
              <w:r w:rsidRPr="00350492">
                <w:rPr>
                  <w:rFonts w:eastAsia="Proxima Nova" w:cs="Times New Roman"/>
                  <w:color w:val="0000FF"/>
                  <w:u w:val="single"/>
                  <w:lang w:val="sr-Cyrl-RS"/>
                </w:rPr>
                <w:t>http://www.parlament.gov.rs/</w:t>
              </w:r>
            </w:hyperlink>
            <w:r w:rsidRPr="00350492">
              <w:rPr>
                <w:rFonts w:eastAsia="Proxima Nova" w:cs="Times New Roman"/>
                <w:lang w:val="sr-Cyrl-RS"/>
              </w:rPr>
              <w:t xml:space="preserve"> </w:t>
            </w:r>
          </w:p>
        </w:tc>
        <w:tc>
          <w:tcPr>
            <w:tcW w:w="3150" w:type="dxa"/>
            <w:tcBorders>
              <w:top w:val="single" w:sz="4" w:space="0" w:color="auto"/>
              <w:left w:val="single" w:sz="4" w:space="0" w:color="auto"/>
              <w:bottom w:val="single" w:sz="4" w:space="0" w:color="auto"/>
            </w:tcBorders>
            <w:vAlign w:val="center"/>
          </w:tcPr>
          <w:p w14:paraId="4484DFAE" w14:textId="4D80252F" w:rsidR="00B65398" w:rsidRPr="001605E8" w:rsidRDefault="00B65398" w:rsidP="00B65398">
            <w:pPr>
              <w:spacing w:after="0" w:line="240" w:lineRule="auto"/>
              <w:jc w:val="center"/>
              <w:rPr>
                <w:rFonts w:eastAsia="Proxima Nova" w:cs="Times New Roman"/>
                <w:color w:val="FF0000"/>
                <w:lang w:val="sr-Cyrl-RS"/>
              </w:rPr>
            </w:pPr>
            <w:r w:rsidRPr="00350492">
              <w:rPr>
                <w:rFonts w:eastAsia="Proxima Nova" w:cs="Times New Roman"/>
                <w:lang w:val="sr-Cyrl-RS"/>
              </w:rPr>
              <w:t xml:space="preserve">4. квартал </w:t>
            </w:r>
            <w:r w:rsidRPr="00350492">
              <w:rPr>
                <w:rFonts w:eastAsia="Proxima Nova" w:cs="Times New Roman"/>
              </w:rPr>
              <w:t xml:space="preserve">2026. </w:t>
            </w:r>
            <w:r w:rsidRPr="00350492">
              <w:rPr>
                <w:rFonts w:eastAsia="Proxima Nova" w:cs="Times New Roman"/>
                <w:lang w:val="sr-Cyrl-RS"/>
              </w:rPr>
              <w:t>година</w:t>
            </w:r>
          </w:p>
        </w:tc>
        <w:tc>
          <w:tcPr>
            <w:tcW w:w="4320" w:type="dxa"/>
            <w:tcBorders>
              <w:top w:val="single" w:sz="4" w:space="0" w:color="000000"/>
              <w:left w:val="single" w:sz="4" w:space="0" w:color="000000"/>
              <w:bottom w:val="single" w:sz="4" w:space="0" w:color="auto"/>
              <w:right w:val="single" w:sz="4" w:space="0" w:color="000000"/>
            </w:tcBorders>
            <w:shd w:val="clear" w:color="auto" w:fill="auto"/>
            <w:vAlign w:val="center"/>
          </w:tcPr>
          <w:p w14:paraId="130ABBBE" w14:textId="77777777" w:rsidR="00B65398" w:rsidRPr="00F3211A" w:rsidRDefault="00B65398" w:rsidP="00B65398">
            <w:pPr>
              <w:spacing w:before="120" w:after="0" w:line="240" w:lineRule="auto"/>
              <w:jc w:val="center"/>
              <w:rPr>
                <w:rFonts w:eastAsia="Proxima Nova" w:cs="Times New Roman"/>
                <w:szCs w:val="24"/>
                <w:lang w:val="sr-Cyrl-RS"/>
              </w:rPr>
            </w:pPr>
            <w:r w:rsidRPr="00135E0E">
              <w:rPr>
                <w:rFonts w:eastAsia="Proxima Nova" w:cs="Times New Roman"/>
                <w:szCs w:val="24"/>
                <w:u w:val="single"/>
                <w:lang w:val="sr-Cyrl-RS"/>
              </w:rPr>
              <w:t>Одговорна институција</w:t>
            </w:r>
            <w:r w:rsidRPr="00F3211A">
              <w:rPr>
                <w:rFonts w:eastAsia="Proxima Nova" w:cs="Times New Roman"/>
                <w:szCs w:val="24"/>
                <w:lang w:val="sr-Cyrl-RS"/>
              </w:rPr>
              <w:t>:</w:t>
            </w:r>
          </w:p>
          <w:p w14:paraId="1DD121CC" w14:textId="77777777" w:rsidR="00B65398" w:rsidRDefault="00B65398" w:rsidP="00B65398">
            <w:pPr>
              <w:widowControl w:val="0"/>
              <w:spacing w:after="0" w:line="240" w:lineRule="auto"/>
              <w:jc w:val="center"/>
              <w:rPr>
                <w:rFonts w:eastAsia="Proxima Nova" w:cs="Times New Roman"/>
                <w:szCs w:val="24"/>
                <w:lang w:val="sr-Cyrl-RS"/>
              </w:rPr>
            </w:pPr>
            <w:r w:rsidRPr="00B65398">
              <w:rPr>
                <w:rFonts w:eastAsia="Proxima Nova" w:cs="Times New Roman"/>
                <w:szCs w:val="24"/>
                <w:lang w:val="sr-Cyrl-RS"/>
              </w:rPr>
              <w:t>Народна скупштина Републике Србије</w:t>
            </w:r>
          </w:p>
          <w:p w14:paraId="7B0A444E" w14:textId="77777777" w:rsidR="00B65398" w:rsidRDefault="00B65398" w:rsidP="00B65398">
            <w:pPr>
              <w:widowControl w:val="0"/>
              <w:spacing w:after="0" w:line="240" w:lineRule="auto"/>
              <w:jc w:val="center"/>
              <w:rPr>
                <w:rFonts w:eastAsia="Proxima Nova" w:cs="Times New Roman"/>
                <w:szCs w:val="24"/>
                <w:lang w:val="sr-Cyrl-RS"/>
              </w:rPr>
            </w:pPr>
          </w:p>
          <w:p w14:paraId="53EB6330" w14:textId="77777777" w:rsidR="00B65398" w:rsidRPr="00F3211A" w:rsidRDefault="00B65398" w:rsidP="00B65398">
            <w:pPr>
              <w:widowControl w:val="0"/>
              <w:spacing w:after="0" w:line="240" w:lineRule="auto"/>
              <w:jc w:val="center"/>
              <w:rPr>
                <w:rFonts w:eastAsia="Proxima Nova" w:cs="Times New Roman"/>
                <w:szCs w:val="24"/>
                <w:u w:val="single"/>
                <w:lang w:val="sr-Cyrl-RS"/>
              </w:rPr>
            </w:pPr>
            <w:r w:rsidRPr="00135E0E">
              <w:rPr>
                <w:rFonts w:eastAsia="Proxima Nova" w:cs="Times New Roman"/>
                <w:szCs w:val="24"/>
                <w:u w:val="single"/>
                <w:lang w:val="sr-Cyrl-RS"/>
              </w:rPr>
              <w:t>Партнери:</w:t>
            </w:r>
          </w:p>
          <w:p w14:paraId="20C630A4" w14:textId="08491636" w:rsidR="00B65398" w:rsidRPr="00F3211A" w:rsidRDefault="00B65398" w:rsidP="00B65398">
            <w:pPr>
              <w:widowControl w:val="0"/>
              <w:spacing w:after="0" w:line="240" w:lineRule="auto"/>
              <w:jc w:val="center"/>
              <w:rPr>
                <w:rFonts w:eastAsia="Proxima Nova" w:cs="Times New Roman"/>
                <w:szCs w:val="24"/>
                <w:lang w:val="sr-Cyrl-RS"/>
              </w:rPr>
            </w:pPr>
            <w:r>
              <w:rPr>
                <w:rFonts w:eastAsia="Proxima Nova" w:cs="Times New Roman"/>
                <w:szCs w:val="24"/>
                <w:lang w:val="sr-Cyrl-RS"/>
              </w:rPr>
              <w:t>м</w:t>
            </w:r>
            <w:r w:rsidRPr="00B65398">
              <w:rPr>
                <w:rFonts w:eastAsia="Proxima Nova" w:cs="Times New Roman"/>
                <w:szCs w:val="24"/>
                <w:lang w:val="sr-Cyrl-RS"/>
              </w:rPr>
              <w:t>еђународни партнери, приватни сектор</w:t>
            </w:r>
          </w:p>
        </w:tc>
        <w:tc>
          <w:tcPr>
            <w:tcW w:w="1620" w:type="dxa"/>
            <w:tcBorders>
              <w:top w:val="single" w:sz="4" w:space="0" w:color="auto"/>
              <w:left w:val="single" w:sz="4" w:space="0" w:color="000000"/>
              <w:bottom w:val="single" w:sz="4" w:space="0" w:color="000000"/>
              <w:right w:val="single" w:sz="4" w:space="0" w:color="000000"/>
            </w:tcBorders>
            <w:shd w:val="clear" w:color="auto" w:fill="FF0000"/>
            <w:vAlign w:val="center"/>
          </w:tcPr>
          <w:p w14:paraId="6E44BBD9" w14:textId="77777777" w:rsidR="00B65398" w:rsidRPr="009F1591" w:rsidRDefault="00B65398" w:rsidP="00B65398">
            <w:pPr>
              <w:spacing w:after="0" w:line="240" w:lineRule="auto"/>
              <w:jc w:val="center"/>
              <w:rPr>
                <w:rFonts w:eastAsia="Proxima Nova" w:cs="Times New Roman"/>
                <w:b/>
                <w:szCs w:val="24"/>
                <w:lang w:val="sr-Cyrl-RS"/>
              </w:rPr>
            </w:pPr>
            <w:r>
              <w:rPr>
                <w:rFonts w:eastAsia="Proxima Nova" w:cs="Times New Roman"/>
                <w:b/>
                <w:szCs w:val="24"/>
                <w:lang w:val="sr-Cyrl-RS"/>
              </w:rPr>
              <w:t>Није започето</w:t>
            </w:r>
          </w:p>
        </w:tc>
      </w:tr>
      <w:tr w:rsidR="00806489" w:rsidRPr="00263523" w14:paraId="082B8B99" w14:textId="77777777" w:rsidTr="00CB4A00">
        <w:trPr>
          <w:trHeight w:val="480"/>
          <w:jc w:val="center"/>
        </w:trPr>
        <w:tc>
          <w:tcPr>
            <w:tcW w:w="14845" w:type="dxa"/>
            <w:gridSpan w:val="5"/>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0FFA1606" w14:textId="77777777" w:rsidR="00806489" w:rsidRPr="002F0F29" w:rsidRDefault="00806489" w:rsidP="00CB4A00">
            <w:pPr>
              <w:spacing w:after="0" w:line="240" w:lineRule="auto"/>
              <w:jc w:val="center"/>
              <w:rPr>
                <w:rFonts w:eastAsia="Proxima Nova" w:cs="Times New Roman"/>
                <w:b/>
                <w:szCs w:val="24"/>
                <w:lang w:val="sr-Cyrl-RS"/>
              </w:rPr>
            </w:pPr>
            <w:r w:rsidRPr="00CA67D5">
              <w:rPr>
                <w:rFonts w:eastAsia="Proxima Nova" w:cs="Times New Roman"/>
                <w:b/>
                <w:szCs w:val="24"/>
                <w:lang w:val="sr-Cyrl-RS"/>
              </w:rPr>
              <w:t xml:space="preserve">ИНФОРМАЦИЈЕ О </w:t>
            </w:r>
            <w:r>
              <w:rPr>
                <w:rFonts w:eastAsia="Proxima Nova" w:cs="Times New Roman"/>
                <w:b/>
                <w:szCs w:val="24"/>
                <w:lang w:val="sr-Cyrl-RS"/>
              </w:rPr>
              <w:t>ДОСАДАШЊЕМ СПРОВОЂЕЊУ ОБАВЕЗЕ</w:t>
            </w:r>
          </w:p>
        </w:tc>
      </w:tr>
      <w:tr w:rsidR="00806489" w:rsidRPr="00263523" w14:paraId="59FC013C" w14:textId="77777777" w:rsidTr="00CB4A00">
        <w:trPr>
          <w:trHeight w:val="660"/>
          <w:jc w:val="center"/>
        </w:trPr>
        <w:tc>
          <w:tcPr>
            <w:tcW w:w="13225" w:type="dxa"/>
            <w:gridSpan w:val="4"/>
            <w:tcBorders>
              <w:top w:val="single" w:sz="4" w:space="0" w:color="auto"/>
              <w:left w:val="single" w:sz="4" w:space="0" w:color="000000"/>
              <w:bottom w:val="single" w:sz="4" w:space="0" w:color="auto"/>
              <w:right w:val="single" w:sz="4" w:space="0" w:color="auto"/>
            </w:tcBorders>
            <w:shd w:val="clear" w:color="auto" w:fill="F2F1E5" w:themeFill="accent5" w:themeFillTint="33"/>
            <w:vAlign w:val="center"/>
          </w:tcPr>
          <w:p w14:paraId="09970E87" w14:textId="77777777" w:rsidR="00806489" w:rsidRPr="00135E0E" w:rsidRDefault="00806489" w:rsidP="00CB4A00">
            <w:pPr>
              <w:spacing w:after="0" w:line="240" w:lineRule="auto"/>
              <w:jc w:val="center"/>
              <w:rPr>
                <w:rFonts w:eastAsia="Proxima Nova" w:cs="Times New Roman"/>
                <w:szCs w:val="24"/>
                <w:u w:val="single"/>
                <w:lang w:val="sr-Cyrl-RS"/>
              </w:rPr>
            </w:pPr>
            <w:r>
              <w:rPr>
                <w:rFonts w:eastAsia="Proxima Nova" w:cs="Times New Roman"/>
                <w:b/>
                <w:szCs w:val="24"/>
                <w:lang w:val="sr-Cyrl-RS"/>
              </w:rPr>
              <w:t>Опис досадашњих резултата</w:t>
            </w:r>
          </w:p>
        </w:tc>
        <w:tc>
          <w:tcPr>
            <w:tcW w:w="1620" w:type="dxa"/>
            <w:tcBorders>
              <w:top w:val="single" w:sz="4" w:space="0" w:color="auto"/>
              <w:left w:val="single" w:sz="4" w:space="0" w:color="000000"/>
              <w:bottom w:val="single" w:sz="4" w:space="0" w:color="000000"/>
              <w:right w:val="single" w:sz="4" w:space="0" w:color="000000"/>
            </w:tcBorders>
            <w:shd w:val="clear" w:color="auto" w:fill="F2F1E5" w:themeFill="accent5" w:themeFillTint="33"/>
            <w:vAlign w:val="center"/>
          </w:tcPr>
          <w:p w14:paraId="03150F63" w14:textId="77777777" w:rsidR="00806489" w:rsidRPr="002F0F29" w:rsidRDefault="00806489" w:rsidP="00CB4A00">
            <w:pPr>
              <w:spacing w:after="0" w:line="240" w:lineRule="auto"/>
              <w:jc w:val="center"/>
              <w:rPr>
                <w:rFonts w:eastAsia="Proxima Nova" w:cs="Times New Roman"/>
                <w:b/>
                <w:szCs w:val="24"/>
                <w:lang w:val="sr-Cyrl-RS"/>
              </w:rPr>
            </w:pPr>
            <w:r>
              <w:rPr>
                <w:rFonts w:eastAsia="Proxima Nova" w:cs="Times New Roman"/>
                <w:b/>
                <w:szCs w:val="24"/>
                <w:lang w:val="sr-Cyrl-RS"/>
              </w:rPr>
              <w:t>С</w:t>
            </w:r>
            <w:r w:rsidRPr="00F9379C">
              <w:rPr>
                <w:rFonts w:eastAsia="Proxima Nova" w:cs="Times New Roman"/>
                <w:b/>
                <w:szCs w:val="24"/>
                <w:lang w:val="sr-Cyrl-RS"/>
              </w:rPr>
              <w:t>татус спровођења</w:t>
            </w:r>
          </w:p>
        </w:tc>
      </w:tr>
      <w:tr w:rsidR="00806489" w:rsidRPr="00F3211A" w14:paraId="3EE5B200" w14:textId="77777777" w:rsidTr="00CB4A00">
        <w:trPr>
          <w:trHeight w:val="660"/>
          <w:jc w:val="center"/>
        </w:trPr>
        <w:tc>
          <w:tcPr>
            <w:tcW w:w="13225" w:type="dxa"/>
            <w:gridSpan w:val="4"/>
            <w:tcBorders>
              <w:top w:val="single" w:sz="4" w:space="0" w:color="auto"/>
              <w:left w:val="single" w:sz="4" w:space="0" w:color="000000"/>
              <w:bottom w:val="single" w:sz="4" w:space="0" w:color="000000"/>
              <w:right w:val="single" w:sz="4" w:space="0" w:color="auto"/>
            </w:tcBorders>
            <w:shd w:val="clear" w:color="auto" w:fill="auto"/>
          </w:tcPr>
          <w:p w14:paraId="33C84473" w14:textId="3926186F" w:rsidR="00806489" w:rsidRPr="00093013" w:rsidRDefault="00B65398" w:rsidP="00B65398">
            <w:pPr>
              <w:pStyle w:val="NormalWeb"/>
              <w:jc w:val="both"/>
              <w:rPr>
                <w:lang w:val="sr-Cyrl-RS"/>
              </w:rPr>
            </w:pPr>
            <w:r>
              <w:rPr>
                <w:rFonts w:eastAsia="Proxima Nova"/>
                <w:lang w:val="sr-Cyrl-RS"/>
              </w:rPr>
              <w:t>У</w:t>
            </w:r>
            <w:r w:rsidRPr="00B65398">
              <w:rPr>
                <w:rFonts w:eastAsia="Proxima Nova"/>
                <w:lang w:val="sr-Cyrl-RS"/>
              </w:rPr>
              <w:t xml:space="preserve"> оквиру досадашње имплементације предметне обавезе </w:t>
            </w:r>
            <w:r w:rsidRPr="00B65398">
              <w:rPr>
                <w:rFonts w:eastAsia="Proxima Nova"/>
                <w:b/>
                <w:lang w:val="sr-Cyrl-RS"/>
              </w:rPr>
              <w:t>донета је Одлука о изменама и допунама Одлуке о образовању Уређивачког одбора интернет странице Народне скупштине</w:t>
            </w:r>
            <w:r w:rsidRPr="00B65398">
              <w:rPr>
                <w:rFonts w:eastAsia="Proxima Nova"/>
                <w:lang w:val="sr-Cyrl-RS"/>
              </w:rPr>
              <w:t xml:space="preserve"> (</w:t>
            </w:r>
            <w:r w:rsidRPr="00B65398">
              <w:rPr>
                <w:rFonts w:eastAsia="Proxima Nova"/>
                <w:i/>
                <w:lang w:val="sr-Cyrl-RS"/>
              </w:rPr>
              <w:t>активност 1</w:t>
            </w:r>
            <w:r w:rsidRPr="00B65398">
              <w:rPr>
                <w:rFonts w:eastAsia="Proxima Nova"/>
                <w:lang w:val="sr-Cyrl-RS"/>
              </w:rPr>
              <w:t>).</w:t>
            </w:r>
            <w:r>
              <w:t xml:space="preserve"> </w:t>
            </w:r>
            <w:r w:rsidRPr="00B65398">
              <w:rPr>
                <w:rFonts w:eastAsia="Proxima Nova"/>
                <w:b/>
                <w:lang w:val="sr-Cyrl-RS"/>
              </w:rPr>
              <w:t>Анализа потреба свих заинтересованих страна</w:t>
            </w:r>
            <w:r w:rsidRPr="00B65398">
              <w:rPr>
                <w:rFonts w:eastAsia="Proxima Nova"/>
                <w:lang w:val="sr-Cyrl-RS"/>
              </w:rPr>
              <w:t xml:space="preserve"> за врстом садржаја, информација и података који ће се по приоритетима налазити на одређеним местима/сегментима интернет странице Народне Скупштине</w:t>
            </w:r>
            <w:r>
              <w:rPr>
                <w:rFonts w:eastAsia="Proxima Nova"/>
                <w:lang w:val="sr-Cyrl-RS"/>
              </w:rPr>
              <w:t xml:space="preserve"> </w:t>
            </w:r>
            <w:r w:rsidRPr="00B65398">
              <w:rPr>
                <w:rFonts w:eastAsia="Proxima Nova"/>
                <w:b/>
                <w:lang w:val="sr-Cyrl-RS"/>
              </w:rPr>
              <w:t>је у току</w:t>
            </w:r>
            <w:r>
              <w:rPr>
                <w:rFonts w:eastAsia="Proxima Nova"/>
                <w:b/>
                <w:lang w:val="sr-Cyrl-RS"/>
              </w:rPr>
              <w:t xml:space="preserve"> </w:t>
            </w:r>
            <w:r>
              <w:rPr>
                <w:rFonts w:eastAsia="Proxima Nova"/>
                <w:lang w:val="sr-Cyrl-RS"/>
              </w:rPr>
              <w:t xml:space="preserve">(активност 2), уз значајно кашњење у односу на рок планиран за реализацију ове активности. </w:t>
            </w:r>
          </w:p>
        </w:tc>
        <w:tc>
          <w:tcPr>
            <w:tcW w:w="1620" w:type="dxa"/>
            <w:tcBorders>
              <w:top w:val="single" w:sz="4" w:space="0" w:color="auto"/>
              <w:left w:val="single" w:sz="4" w:space="0" w:color="000000"/>
              <w:bottom w:val="single" w:sz="4" w:space="0" w:color="000000"/>
              <w:right w:val="single" w:sz="4" w:space="0" w:color="000000"/>
            </w:tcBorders>
            <w:shd w:val="clear" w:color="auto" w:fill="F7CD9D" w:themeFill="accent1" w:themeFillTint="66"/>
            <w:vAlign w:val="center"/>
          </w:tcPr>
          <w:p w14:paraId="50C257E7" w14:textId="77777777" w:rsidR="00806489" w:rsidRDefault="00806489" w:rsidP="00B65398">
            <w:pPr>
              <w:spacing w:after="0" w:line="240" w:lineRule="auto"/>
              <w:jc w:val="center"/>
              <w:rPr>
                <w:rFonts w:eastAsia="Proxima Nova" w:cs="Times New Roman"/>
                <w:szCs w:val="24"/>
                <w:lang w:val="sr-Cyrl-RS"/>
              </w:rPr>
            </w:pPr>
            <w:r w:rsidRPr="009F1591">
              <w:rPr>
                <w:rFonts w:eastAsia="Proxima Nova" w:cs="Times New Roman"/>
                <w:b/>
                <w:szCs w:val="24"/>
                <w:lang w:val="sr-Cyrl-RS"/>
              </w:rPr>
              <w:t>Ограничени напредак</w:t>
            </w:r>
            <w:r w:rsidR="00B65398">
              <w:rPr>
                <w:rFonts w:eastAsia="Proxima Nova" w:cs="Times New Roman"/>
                <w:szCs w:val="24"/>
                <w:lang w:val="sr-Cyrl-RS"/>
              </w:rPr>
              <w:t>,</w:t>
            </w:r>
          </w:p>
          <w:p w14:paraId="28FAF715" w14:textId="2FA20A9A" w:rsidR="00B65398" w:rsidRPr="00B65398" w:rsidRDefault="00B65398" w:rsidP="00B65398">
            <w:pPr>
              <w:spacing w:after="0" w:line="240" w:lineRule="auto"/>
              <w:jc w:val="center"/>
              <w:rPr>
                <w:rFonts w:eastAsia="Proxima Nova" w:cs="Times New Roman"/>
                <w:szCs w:val="24"/>
                <w:lang w:val="sr-Cyrl-RS"/>
              </w:rPr>
            </w:pPr>
            <w:r>
              <w:rPr>
                <w:rFonts w:eastAsia="Proxima Nova" w:cs="Times New Roman"/>
                <w:szCs w:val="24"/>
                <w:lang w:val="sr-Cyrl-RS"/>
              </w:rPr>
              <w:t xml:space="preserve">с обзиром да обавеза доспева на реализацију у 4. кварталу 2026. године </w:t>
            </w:r>
          </w:p>
        </w:tc>
      </w:tr>
    </w:tbl>
    <w:p w14:paraId="4BD87425" w14:textId="77777777" w:rsidR="00B65398" w:rsidRDefault="00B65398" w:rsidP="002F0F29">
      <w:pPr>
        <w:tabs>
          <w:tab w:val="left" w:pos="-2977"/>
        </w:tabs>
        <w:spacing w:after="240" w:line="240" w:lineRule="auto"/>
        <w:jc w:val="both"/>
        <w:rPr>
          <w:rFonts w:eastAsia="Times New Roman" w:cs="Times New Roman"/>
          <w:b/>
          <w:szCs w:val="24"/>
          <w:u w:val="single"/>
          <w:lang w:val="sr-Cyrl-RS"/>
        </w:rPr>
      </w:pPr>
    </w:p>
    <w:p w14:paraId="41308CDE" w14:textId="1EB61F38" w:rsidR="00263523" w:rsidRDefault="002F0F29" w:rsidP="002F0F29">
      <w:pPr>
        <w:tabs>
          <w:tab w:val="left" w:pos="-2977"/>
        </w:tabs>
        <w:spacing w:after="240" w:line="240" w:lineRule="auto"/>
        <w:jc w:val="both"/>
        <w:rPr>
          <w:rFonts w:eastAsia="Times New Roman" w:cs="Times New Roman"/>
          <w:szCs w:val="24"/>
          <w:lang w:val="sr-Cyrl-RS"/>
        </w:rPr>
      </w:pPr>
      <w:r w:rsidRPr="002F0F29">
        <w:rPr>
          <w:rFonts w:eastAsia="Times New Roman" w:cs="Times New Roman"/>
          <w:b/>
          <w:szCs w:val="24"/>
          <w:u w:val="single"/>
          <w:lang w:val="sr-Cyrl-RS"/>
        </w:rPr>
        <w:t>СПИСАК СКРАЋЕНИЦА</w:t>
      </w:r>
      <w:r>
        <w:rPr>
          <w:rFonts w:eastAsia="Times New Roman" w:cs="Times New Roman"/>
          <w:szCs w:val="24"/>
          <w:lang w:val="sr-Cyrl-RS"/>
        </w:rPr>
        <w:t>:</w:t>
      </w:r>
    </w:p>
    <w:p w14:paraId="7E98FC48" w14:textId="77777777" w:rsidR="00744EB8" w:rsidRDefault="00744EB8" w:rsidP="0057245B">
      <w:pPr>
        <w:tabs>
          <w:tab w:val="left" w:pos="-2977"/>
        </w:tabs>
        <w:spacing w:after="120" w:line="240" w:lineRule="auto"/>
        <w:jc w:val="both"/>
        <w:rPr>
          <w:rFonts w:eastAsia="Proxima Nova" w:cs="Times New Roman"/>
          <w:b/>
          <w:lang w:val="sr-Cyrl-RS"/>
        </w:rPr>
      </w:pPr>
      <w:r w:rsidRPr="00744EB8">
        <w:rPr>
          <w:rFonts w:eastAsia="Proxima Nova" w:cs="Times New Roman"/>
          <w:b/>
          <w:lang w:val="sr-Cyrl-RS"/>
        </w:rPr>
        <w:t xml:space="preserve">АЗЗЖС </w:t>
      </w:r>
      <w:r>
        <w:rPr>
          <w:rFonts w:eastAsia="Proxima Nova" w:cs="Times New Roman"/>
          <w:b/>
          <w:lang w:val="sr-Cyrl-RS"/>
        </w:rPr>
        <w:t xml:space="preserve">- </w:t>
      </w:r>
      <w:r w:rsidRPr="00744EB8">
        <w:rPr>
          <w:rFonts w:eastAsia="Proxima Nova" w:cs="Times New Roman"/>
          <w:lang w:val="sr-Cyrl-RS"/>
        </w:rPr>
        <w:t>Агенција за заштиту животне средине</w:t>
      </w:r>
    </w:p>
    <w:p w14:paraId="4E135BFA" w14:textId="77777777" w:rsidR="0023668A" w:rsidRDefault="0023668A" w:rsidP="0057245B">
      <w:pPr>
        <w:tabs>
          <w:tab w:val="left" w:pos="-2977"/>
        </w:tabs>
        <w:spacing w:after="120" w:line="240" w:lineRule="auto"/>
        <w:jc w:val="both"/>
        <w:rPr>
          <w:rFonts w:eastAsia="Proxima Nova" w:cs="Times New Roman"/>
          <w:b/>
          <w:lang w:val="sr-Cyrl-RS"/>
        </w:rPr>
      </w:pPr>
      <w:r w:rsidRPr="0023668A">
        <w:rPr>
          <w:rFonts w:eastAsia="Proxima Nova" w:cs="Times New Roman"/>
          <w:b/>
          <w:lang w:val="sr-Cyrl-RS"/>
        </w:rPr>
        <w:t>АПР</w:t>
      </w:r>
      <w:r>
        <w:rPr>
          <w:rFonts w:eastAsia="Proxima Nova" w:cs="Times New Roman"/>
          <w:b/>
          <w:lang w:val="sr-Cyrl-RS"/>
        </w:rPr>
        <w:t xml:space="preserve"> – </w:t>
      </w:r>
      <w:r w:rsidRPr="0023668A">
        <w:rPr>
          <w:rFonts w:eastAsia="Proxima Nova" w:cs="Times New Roman"/>
          <w:lang w:val="sr-Cyrl-RS"/>
        </w:rPr>
        <w:t>Агенција за привредне регистре</w:t>
      </w:r>
    </w:p>
    <w:p w14:paraId="57BC6F8B" w14:textId="77777777" w:rsidR="002F0F29" w:rsidRPr="002F0F29" w:rsidRDefault="002F0F29" w:rsidP="0057245B">
      <w:pPr>
        <w:tabs>
          <w:tab w:val="left" w:pos="-2977"/>
        </w:tabs>
        <w:spacing w:after="120" w:line="240" w:lineRule="auto"/>
        <w:jc w:val="both"/>
        <w:rPr>
          <w:rFonts w:eastAsia="Times New Roman" w:cs="Times New Roman"/>
          <w:b/>
          <w:szCs w:val="24"/>
          <w:lang w:val="sr-Cyrl-RS"/>
        </w:rPr>
      </w:pPr>
      <w:r w:rsidRPr="002F0F29">
        <w:rPr>
          <w:rFonts w:eastAsia="Proxima Nova" w:cs="Times New Roman"/>
          <w:b/>
          <w:lang w:val="sr-Cyrl-RS"/>
        </w:rPr>
        <w:t>ГС</w:t>
      </w:r>
      <w:r>
        <w:rPr>
          <w:rFonts w:eastAsia="Proxima Nova" w:cs="Times New Roman"/>
          <w:b/>
          <w:lang w:val="sr-Cyrl-RS"/>
        </w:rPr>
        <w:t xml:space="preserve"> – </w:t>
      </w:r>
      <w:r w:rsidRPr="002F0F29">
        <w:rPr>
          <w:rFonts w:eastAsia="Proxima Nova" w:cs="Times New Roman"/>
          <w:lang w:val="sr-Cyrl-RS"/>
        </w:rPr>
        <w:t>Генерални секретаријат Владе</w:t>
      </w:r>
    </w:p>
    <w:p w14:paraId="73100CA6" w14:textId="77777777" w:rsidR="002F0F29" w:rsidRDefault="002F0F29" w:rsidP="0057245B">
      <w:pPr>
        <w:tabs>
          <w:tab w:val="left" w:pos="-2977"/>
        </w:tabs>
        <w:spacing w:after="120" w:line="240" w:lineRule="auto"/>
        <w:jc w:val="both"/>
        <w:rPr>
          <w:rFonts w:eastAsia="Times New Roman" w:cs="Times New Roman"/>
          <w:szCs w:val="24"/>
          <w:lang w:val="sr-Cyrl-RS"/>
        </w:rPr>
      </w:pPr>
      <w:r w:rsidRPr="002F0F29">
        <w:rPr>
          <w:rFonts w:eastAsia="Times New Roman" w:cs="Times New Roman"/>
          <w:b/>
          <w:szCs w:val="24"/>
          <w:lang w:val="sr-Cyrl-RS"/>
        </w:rPr>
        <w:t>ИТЕ</w:t>
      </w:r>
      <w:r>
        <w:rPr>
          <w:rFonts w:eastAsia="Times New Roman" w:cs="Times New Roman"/>
          <w:szCs w:val="24"/>
          <w:lang w:val="sr-Cyrl-RS"/>
        </w:rPr>
        <w:t xml:space="preserve"> – Канцеларија за ИТ и електронску управу</w:t>
      </w:r>
    </w:p>
    <w:p w14:paraId="49C21E63" w14:textId="77777777" w:rsidR="00704DC7" w:rsidRDefault="00704DC7" w:rsidP="0057245B">
      <w:pPr>
        <w:tabs>
          <w:tab w:val="left" w:pos="-2977"/>
        </w:tabs>
        <w:spacing w:after="120" w:line="240" w:lineRule="auto"/>
        <w:jc w:val="both"/>
        <w:rPr>
          <w:rFonts w:eastAsia="Times New Roman" w:cs="Times New Roman"/>
          <w:szCs w:val="24"/>
          <w:lang w:val="sr-Cyrl-RS"/>
        </w:rPr>
      </w:pPr>
      <w:r w:rsidRPr="00704DC7">
        <w:rPr>
          <w:rFonts w:eastAsia="Times New Roman" w:cs="Times New Roman"/>
          <w:b/>
          <w:szCs w:val="24"/>
          <w:lang w:val="sr-Cyrl-RS"/>
        </w:rPr>
        <w:t>ЈЛС</w:t>
      </w:r>
      <w:r>
        <w:rPr>
          <w:rFonts w:eastAsia="Times New Roman" w:cs="Times New Roman"/>
          <w:szCs w:val="24"/>
          <w:lang w:val="sr-Cyrl-RS"/>
        </w:rPr>
        <w:t xml:space="preserve"> – јединице локалне самоуправе</w:t>
      </w:r>
    </w:p>
    <w:p w14:paraId="37148CF7" w14:textId="77777777" w:rsidR="002F0F29" w:rsidRDefault="002F0F29" w:rsidP="0057245B">
      <w:pPr>
        <w:tabs>
          <w:tab w:val="left" w:pos="-2977"/>
        </w:tabs>
        <w:spacing w:after="120" w:line="240" w:lineRule="auto"/>
        <w:jc w:val="both"/>
        <w:rPr>
          <w:rFonts w:eastAsia="Times New Roman" w:cs="Times New Roman"/>
          <w:szCs w:val="24"/>
          <w:lang w:val="sr-Cyrl-RS"/>
        </w:rPr>
      </w:pPr>
      <w:r w:rsidRPr="002F0F29">
        <w:rPr>
          <w:rFonts w:eastAsia="Times New Roman" w:cs="Times New Roman"/>
          <w:b/>
          <w:szCs w:val="24"/>
          <w:lang w:val="sr-Cyrl-RS"/>
        </w:rPr>
        <w:lastRenderedPageBreak/>
        <w:t>МДУЛС</w:t>
      </w:r>
      <w:r>
        <w:rPr>
          <w:rFonts w:eastAsia="Times New Roman" w:cs="Times New Roman"/>
          <w:szCs w:val="24"/>
          <w:lang w:val="sr-Cyrl-RS"/>
        </w:rPr>
        <w:t xml:space="preserve"> – Министарство државне управе и локалне самоуправе</w:t>
      </w:r>
    </w:p>
    <w:p w14:paraId="2A70A0C5" w14:textId="77777777" w:rsidR="00327027" w:rsidRDefault="00327027" w:rsidP="0057245B">
      <w:pPr>
        <w:tabs>
          <w:tab w:val="left" w:pos="-2977"/>
        </w:tabs>
        <w:spacing w:after="120" w:line="240" w:lineRule="auto"/>
        <w:jc w:val="both"/>
        <w:rPr>
          <w:rFonts w:eastAsia="Times New Roman" w:cs="Times New Roman"/>
          <w:szCs w:val="24"/>
          <w:lang w:val="sr-Cyrl-RS"/>
        </w:rPr>
      </w:pPr>
      <w:r w:rsidRPr="00327027">
        <w:rPr>
          <w:rFonts w:eastAsia="Times New Roman" w:cs="Times New Roman"/>
          <w:b/>
          <w:szCs w:val="24"/>
          <w:lang w:val="sr-Cyrl-RS"/>
        </w:rPr>
        <w:t>МИТ</w:t>
      </w:r>
      <w:r>
        <w:rPr>
          <w:rFonts w:eastAsia="Times New Roman" w:cs="Times New Roman"/>
          <w:szCs w:val="24"/>
          <w:lang w:val="sr-Cyrl-RS"/>
        </w:rPr>
        <w:t xml:space="preserve"> - </w:t>
      </w:r>
      <w:r w:rsidRPr="00327027">
        <w:rPr>
          <w:rFonts w:eastAsia="Times New Roman" w:cs="Times New Roman"/>
          <w:szCs w:val="24"/>
          <w:lang w:val="sr-Cyrl-RS"/>
        </w:rPr>
        <w:t xml:space="preserve">Министарство </w:t>
      </w:r>
      <w:r>
        <w:rPr>
          <w:rFonts w:eastAsia="Times New Roman" w:cs="Times New Roman"/>
          <w:szCs w:val="24"/>
          <w:lang w:val="sr-Cyrl-RS"/>
        </w:rPr>
        <w:t>информисања и телекомуникација</w:t>
      </w:r>
    </w:p>
    <w:p w14:paraId="3DD47285" w14:textId="77777777" w:rsidR="0023668A" w:rsidRDefault="002F0F29" w:rsidP="0057245B">
      <w:pPr>
        <w:tabs>
          <w:tab w:val="left" w:pos="-2977"/>
        </w:tabs>
        <w:spacing w:after="120" w:line="240" w:lineRule="auto"/>
        <w:jc w:val="both"/>
        <w:rPr>
          <w:rFonts w:eastAsia="Times New Roman" w:cs="Times New Roman"/>
          <w:szCs w:val="24"/>
          <w:lang w:val="sr-Cyrl-RS"/>
        </w:rPr>
      </w:pPr>
      <w:r w:rsidRPr="002F0F29">
        <w:rPr>
          <w:rFonts w:eastAsia="Times New Roman" w:cs="Times New Roman"/>
          <w:b/>
          <w:szCs w:val="24"/>
          <w:lang w:val="sr-Cyrl-RS"/>
        </w:rPr>
        <w:t>МЉМПДД</w:t>
      </w:r>
      <w:r>
        <w:rPr>
          <w:rFonts w:eastAsia="Times New Roman" w:cs="Times New Roman"/>
          <w:szCs w:val="24"/>
          <w:lang w:val="sr-Cyrl-RS"/>
        </w:rPr>
        <w:t xml:space="preserve"> - </w:t>
      </w:r>
      <w:r w:rsidRPr="002F0F29">
        <w:rPr>
          <w:rFonts w:eastAsia="Times New Roman" w:cs="Times New Roman"/>
          <w:szCs w:val="24"/>
          <w:lang w:val="sr-Cyrl-RS"/>
        </w:rPr>
        <w:t>Министарство за људска и мањинска права и друштвени дијалог</w:t>
      </w:r>
    </w:p>
    <w:p w14:paraId="1A3A20B3" w14:textId="77777777" w:rsidR="0023668A" w:rsidRDefault="0023668A" w:rsidP="0057245B">
      <w:pPr>
        <w:tabs>
          <w:tab w:val="left" w:pos="-2977"/>
        </w:tabs>
        <w:spacing w:after="120" w:line="240" w:lineRule="auto"/>
        <w:jc w:val="both"/>
        <w:rPr>
          <w:rFonts w:eastAsia="Times New Roman" w:cs="Times New Roman"/>
          <w:szCs w:val="24"/>
          <w:lang w:val="sr-Cyrl-RS"/>
        </w:rPr>
      </w:pPr>
      <w:r w:rsidRPr="0023668A">
        <w:rPr>
          <w:rFonts w:eastAsia="Proxima Nova" w:cs="Times New Roman"/>
          <w:b/>
          <w:lang w:val="sr-Cyrl-RS"/>
        </w:rPr>
        <w:t>МРЗБС</w:t>
      </w:r>
      <w:r>
        <w:rPr>
          <w:rFonts w:eastAsia="Proxima Nova" w:cs="Times New Roman"/>
          <w:lang w:val="sr-Cyrl-RS"/>
        </w:rPr>
        <w:t xml:space="preserve"> - Министарство</w:t>
      </w:r>
      <w:r w:rsidRPr="0023668A">
        <w:rPr>
          <w:rFonts w:eastAsia="Proxima Nova" w:cs="Times New Roman"/>
          <w:lang w:val="sr-Cyrl-RS"/>
        </w:rPr>
        <w:t xml:space="preserve"> за рад, запошљавање, борачка и социјална питања</w:t>
      </w:r>
    </w:p>
    <w:p w14:paraId="43053856" w14:textId="77777777" w:rsidR="00F526B7" w:rsidRDefault="00F526B7" w:rsidP="0057245B">
      <w:pPr>
        <w:tabs>
          <w:tab w:val="left" w:pos="-2977"/>
        </w:tabs>
        <w:spacing w:after="120" w:line="240" w:lineRule="auto"/>
        <w:jc w:val="both"/>
        <w:rPr>
          <w:rFonts w:eastAsia="Times New Roman" w:cs="Times New Roman"/>
          <w:szCs w:val="24"/>
          <w:lang w:val="sr-Cyrl-RS"/>
        </w:rPr>
      </w:pPr>
      <w:r w:rsidRPr="00F526B7">
        <w:rPr>
          <w:rFonts w:eastAsia="Times New Roman" w:cs="Times New Roman"/>
          <w:b/>
          <w:szCs w:val="24"/>
          <w:lang w:val="sr-Cyrl-RS"/>
        </w:rPr>
        <w:t>НСЗ</w:t>
      </w:r>
      <w:r>
        <w:rPr>
          <w:rFonts w:eastAsia="Times New Roman" w:cs="Times New Roman"/>
          <w:szCs w:val="24"/>
          <w:lang w:val="sr-Cyrl-RS"/>
        </w:rPr>
        <w:t xml:space="preserve"> – Национална служба за запошљавање</w:t>
      </w:r>
    </w:p>
    <w:p w14:paraId="3A4F15C2" w14:textId="77777777" w:rsidR="00704DC7" w:rsidRDefault="00704DC7" w:rsidP="0057245B">
      <w:pPr>
        <w:tabs>
          <w:tab w:val="left" w:pos="-2977"/>
        </w:tabs>
        <w:spacing w:after="120" w:line="240" w:lineRule="auto"/>
        <w:jc w:val="both"/>
        <w:rPr>
          <w:rFonts w:eastAsia="Times New Roman" w:cs="Times New Roman"/>
          <w:szCs w:val="24"/>
          <w:lang w:val="sr-Cyrl-RS"/>
        </w:rPr>
      </w:pPr>
      <w:r w:rsidRPr="00704DC7">
        <w:rPr>
          <w:rFonts w:eastAsia="Proxima Nova" w:cs="Times New Roman"/>
          <w:b/>
          <w:lang w:val="sr-Cyrl-RS"/>
        </w:rPr>
        <w:t>ОДУ</w:t>
      </w:r>
      <w:r>
        <w:rPr>
          <w:rFonts w:eastAsia="Proxima Nova" w:cs="Times New Roman"/>
          <w:lang w:val="sr-Cyrl-RS"/>
        </w:rPr>
        <w:t xml:space="preserve"> – органи државне управе</w:t>
      </w:r>
    </w:p>
    <w:p w14:paraId="07027724" w14:textId="77777777" w:rsidR="00F526B7" w:rsidRDefault="00F526B7" w:rsidP="0057245B">
      <w:pPr>
        <w:tabs>
          <w:tab w:val="left" w:pos="-2977"/>
        </w:tabs>
        <w:spacing w:after="120" w:line="240" w:lineRule="auto"/>
        <w:jc w:val="both"/>
        <w:rPr>
          <w:rFonts w:eastAsia="Times New Roman" w:cs="Times New Roman"/>
          <w:szCs w:val="24"/>
          <w:lang w:val="sr-Cyrl-RS"/>
        </w:rPr>
      </w:pPr>
      <w:r w:rsidRPr="00F526B7">
        <w:rPr>
          <w:rFonts w:eastAsia="Times New Roman" w:cs="Times New Roman"/>
          <w:b/>
          <w:szCs w:val="24"/>
          <w:lang w:val="sr-Cyrl-RS"/>
        </w:rPr>
        <w:t>ОЦД</w:t>
      </w:r>
      <w:r>
        <w:rPr>
          <w:rFonts w:eastAsia="Times New Roman" w:cs="Times New Roman"/>
          <w:szCs w:val="24"/>
          <w:lang w:val="sr-Cyrl-RS"/>
        </w:rPr>
        <w:t xml:space="preserve"> – организације цивилног друштва</w:t>
      </w:r>
    </w:p>
    <w:p w14:paraId="04A15462" w14:textId="77777777" w:rsidR="002F0F29" w:rsidRDefault="002F0F29" w:rsidP="0057245B">
      <w:pPr>
        <w:tabs>
          <w:tab w:val="left" w:pos="-2977"/>
        </w:tabs>
        <w:spacing w:after="120" w:line="240" w:lineRule="auto"/>
        <w:jc w:val="both"/>
        <w:rPr>
          <w:rFonts w:eastAsia="Times New Roman" w:cs="Times New Roman"/>
          <w:szCs w:val="24"/>
          <w:lang w:val="sr-Cyrl-RS"/>
        </w:rPr>
      </w:pPr>
      <w:r w:rsidRPr="002F0F29">
        <w:rPr>
          <w:rFonts w:eastAsia="Times New Roman" w:cs="Times New Roman"/>
          <w:b/>
          <w:szCs w:val="24"/>
          <w:lang w:val="sr-Cyrl-RS"/>
        </w:rPr>
        <w:t>РСЗ</w:t>
      </w:r>
      <w:r>
        <w:rPr>
          <w:rFonts w:eastAsia="Times New Roman" w:cs="Times New Roman"/>
          <w:szCs w:val="24"/>
          <w:lang w:val="sr-Cyrl-RS"/>
        </w:rPr>
        <w:t xml:space="preserve"> – Републички секретаријат за законодавство</w:t>
      </w:r>
    </w:p>
    <w:p w14:paraId="3C2EDED6" w14:textId="77777777" w:rsidR="002F0F29" w:rsidRPr="002F0F29" w:rsidRDefault="002F0F29" w:rsidP="0057245B">
      <w:pPr>
        <w:tabs>
          <w:tab w:val="left" w:pos="-2977"/>
        </w:tabs>
        <w:spacing w:after="120" w:line="240" w:lineRule="auto"/>
        <w:jc w:val="both"/>
        <w:rPr>
          <w:rFonts w:eastAsia="Times New Roman" w:cs="Times New Roman"/>
          <w:szCs w:val="24"/>
          <w:lang w:val="sr-Cyrl-RS"/>
        </w:rPr>
      </w:pPr>
      <w:r w:rsidRPr="002F0F29">
        <w:rPr>
          <w:rFonts w:eastAsia="Times New Roman" w:cs="Times New Roman"/>
          <w:b/>
          <w:szCs w:val="24"/>
          <w:lang w:val="sr-Cyrl-RS"/>
        </w:rPr>
        <w:t>РСЈП</w:t>
      </w:r>
      <w:r>
        <w:rPr>
          <w:rFonts w:eastAsia="Times New Roman" w:cs="Times New Roman"/>
          <w:szCs w:val="24"/>
          <w:lang w:val="sr-Cyrl-RS"/>
        </w:rPr>
        <w:t xml:space="preserve"> – Републички секретаријат за јавне политике</w:t>
      </w:r>
    </w:p>
    <w:p w14:paraId="6D278A29" w14:textId="77777777" w:rsidR="0040519B" w:rsidRPr="00F3211A" w:rsidRDefault="0040519B" w:rsidP="0057245B">
      <w:pPr>
        <w:tabs>
          <w:tab w:val="left" w:pos="-2977"/>
        </w:tabs>
        <w:spacing w:after="120" w:line="240" w:lineRule="auto"/>
        <w:jc w:val="both"/>
        <w:rPr>
          <w:rFonts w:eastAsia="Times New Roman" w:cs="Times New Roman"/>
          <w:szCs w:val="24"/>
          <w:lang w:val="sr-Cyrl-RS"/>
        </w:rPr>
      </w:pPr>
    </w:p>
    <w:p w14:paraId="20EC3F9B" w14:textId="77777777" w:rsidR="007A686A" w:rsidRPr="002F423E" w:rsidRDefault="007A686A" w:rsidP="00254953">
      <w:pPr>
        <w:jc w:val="both"/>
        <w:rPr>
          <w:rFonts w:cs="Times New Roman"/>
          <w:szCs w:val="24"/>
          <w:lang w:val="sr-Cyrl-RS"/>
        </w:rPr>
      </w:pPr>
    </w:p>
    <w:sectPr w:rsidR="007A686A" w:rsidRPr="002F423E" w:rsidSect="000E12E5">
      <w:type w:val="continuous"/>
      <w:pgSz w:w="16834" w:h="11909" w:orient="landscape" w:code="9"/>
      <w:pgMar w:top="1418" w:right="1021" w:bottom="630" w:left="102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97278" w14:textId="77777777" w:rsidR="00AF06A4" w:rsidRDefault="00AF06A4" w:rsidP="00C90BD1">
      <w:pPr>
        <w:spacing w:after="0" w:line="240" w:lineRule="auto"/>
      </w:pPr>
      <w:r>
        <w:separator/>
      </w:r>
    </w:p>
  </w:endnote>
  <w:endnote w:type="continuationSeparator" w:id="0">
    <w:p w14:paraId="62112DD1" w14:textId="77777777" w:rsidR="00AF06A4" w:rsidRDefault="00AF06A4" w:rsidP="00C9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628585"/>
      <w:docPartObj>
        <w:docPartGallery w:val="Page Numbers (Bottom of Page)"/>
        <w:docPartUnique/>
      </w:docPartObj>
    </w:sdtPr>
    <w:sdtEndPr>
      <w:rPr>
        <w:noProof/>
      </w:rPr>
    </w:sdtEndPr>
    <w:sdtContent>
      <w:p w14:paraId="32CE024F" w14:textId="061C06F9" w:rsidR="00914BE9" w:rsidRDefault="00914BE9">
        <w:pPr>
          <w:pStyle w:val="Footer"/>
          <w:jc w:val="right"/>
        </w:pPr>
        <w:r>
          <w:fldChar w:fldCharType="begin"/>
        </w:r>
        <w:r>
          <w:instrText xml:space="preserve"> PAGE   \* MERGEFORMAT </w:instrText>
        </w:r>
        <w:r>
          <w:fldChar w:fldCharType="separate"/>
        </w:r>
        <w:r w:rsidR="00A23C05">
          <w:rPr>
            <w:noProof/>
          </w:rPr>
          <w:t>2</w:t>
        </w:r>
        <w:r>
          <w:rPr>
            <w:noProof/>
          </w:rPr>
          <w:fldChar w:fldCharType="end"/>
        </w:r>
      </w:p>
    </w:sdtContent>
  </w:sdt>
  <w:p w14:paraId="243B605A" w14:textId="77777777" w:rsidR="00914BE9" w:rsidRDefault="00914BE9" w:rsidP="00105537">
    <w:pPr>
      <w:pStyle w:val="Footer"/>
      <w:spacing w:before="120"/>
      <w:ind w:right="-1368"/>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652E" w14:textId="77777777" w:rsidR="00914BE9" w:rsidRDefault="00914BE9" w:rsidP="00F071A6">
    <w:pPr>
      <w:pStyle w:val="Footer"/>
      <w:ind w:right="-1021"/>
      <w:jc w:val="right"/>
    </w:pPr>
    <w:r>
      <w:rPr>
        <w:noProof/>
        <w:sz w:val="20"/>
        <w:szCs w:val="20"/>
      </w:rPr>
      <w:drawing>
        <wp:inline distT="0" distB="0" distL="0" distR="0" wp14:anchorId="58855854" wp14:editId="0E9A704D">
          <wp:extent cx="5431525" cy="3346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8484" cy="33569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249019"/>
      <w:docPartObj>
        <w:docPartGallery w:val="Page Numbers (Bottom of Page)"/>
        <w:docPartUnique/>
      </w:docPartObj>
    </w:sdtPr>
    <w:sdtEndPr>
      <w:rPr>
        <w:noProof/>
      </w:rPr>
    </w:sdtEndPr>
    <w:sdtContent>
      <w:p w14:paraId="51BE875A" w14:textId="3F5E3ABC" w:rsidR="00914BE9" w:rsidRDefault="00914BE9">
        <w:pPr>
          <w:pStyle w:val="Footer"/>
          <w:jc w:val="right"/>
        </w:pPr>
        <w:r>
          <w:fldChar w:fldCharType="begin"/>
        </w:r>
        <w:r>
          <w:instrText xml:space="preserve"> PAGE   \* MERGEFORMAT </w:instrText>
        </w:r>
        <w:r>
          <w:fldChar w:fldCharType="separate"/>
        </w:r>
        <w:r w:rsidR="00A23C05">
          <w:rPr>
            <w:noProof/>
          </w:rPr>
          <w:t>12</w:t>
        </w:r>
        <w:r>
          <w:rPr>
            <w:noProof/>
          </w:rPr>
          <w:fldChar w:fldCharType="end"/>
        </w:r>
      </w:p>
    </w:sdtContent>
  </w:sdt>
  <w:p w14:paraId="155B789D" w14:textId="77777777" w:rsidR="00914BE9" w:rsidRDefault="00914BE9" w:rsidP="00105537">
    <w:pPr>
      <w:pStyle w:val="Footer"/>
      <w:spacing w:before="120"/>
      <w:ind w:right="-136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8E951" w14:textId="77777777" w:rsidR="00AF06A4" w:rsidRDefault="00AF06A4" w:rsidP="00C90BD1">
      <w:pPr>
        <w:spacing w:after="0" w:line="240" w:lineRule="auto"/>
      </w:pPr>
      <w:r>
        <w:separator/>
      </w:r>
    </w:p>
  </w:footnote>
  <w:footnote w:type="continuationSeparator" w:id="0">
    <w:p w14:paraId="6FB9BA70" w14:textId="77777777" w:rsidR="00AF06A4" w:rsidRDefault="00AF06A4" w:rsidP="00C90BD1">
      <w:pPr>
        <w:spacing w:after="0" w:line="240" w:lineRule="auto"/>
      </w:pPr>
      <w:r>
        <w:continuationSeparator/>
      </w:r>
    </w:p>
  </w:footnote>
  <w:footnote w:id="1">
    <w:p w14:paraId="655292DE" w14:textId="4051D663" w:rsidR="00914BE9" w:rsidRPr="006A2C67" w:rsidRDefault="00914BE9" w:rsidP="006A2C67">
      <w:pPr>
        <w:pStyle w:val="FootnoteText"/>
        <w:jc w:val="both"/>
        <w:rPr>
          <w:rFonts w:ascii="Times New Roman" w:hAnsi="Times New Roman" w:cs="Times New Roman"/>
          <w:sz w:val="18"/>
          <w:szCs w:val="18"/>
          <w:lang w:val="sr-Cyrl-RS"/>
        </w:rPr>
      </w:pPr>
      <w:r w:rsidRPr="006A2C67">
        <w:rPr>
          <w:rStyle w:val="FootnoteReference"/>
          <w:rFonts w:ascii="Times New Roman" w:hAnsi="Times New Roman" w:cs="Times New Roman"/>
          <w:sz w:val="18"/>
          <w:szCs w:val="18"/>
        </w:rPr>
        <w:footnoteRef/>
      </w:r>
      <w:r w:rsidRPr="006A2C67">
        <w:rPr>
          <w:rFonts w:ascii="Times New Roman" w:hAnsi="Times New Roman" w:cs="Times New Roman"/>
          <w:sz w:val="18"/>
          <w:szCs w:val="18"/>
        </w:rPr>
        <w:t xml:space="preserve"> Партнерство за отворену управу (енгл. Open Government Parntership – OGP) је међународна иницијатива чија је сврха унапређење основних вредности и принципа отворене управе (попут учешћа јавности у доношењу одлука, транспарентности и одговорности органа јавне власти, уз употребу иновација и технологија), кроз блиску сарадњу органа управе са грађанима, организацијама цивилног друштва, приватним сектором и осталом заинтересованом јавношћу.</w:t>
      </w:r>
      <w:r w:rsidRPr="006A2C67">
        <w:rPr>
          <w:rFonts w:ascii="Times New Roman" w:hAnsi="Times New Roman" w:cs="Times New Roman"/>
          <w:sz w:val="18"/>
          <w:szCs w:val="18"/>
          <w:lang w:val="sr-Cyrl-RS"/>
        </w:rPr>
        <w:t xml:space="preserve"> Основано 2011. године од стране осам држава, ПОУ данас броји 75 држава учесница и 150 локалних заједница из читавог света, које заједно са хиљадама ОЦД предузимају кораке у правцу унапређивања основних вредности отворене управе. Линк ка веб презентацији ПОУ: </w:t>
      </w:r>
      <w:hyperlink r:id="rId1" w:history="1">
        <w:r w:rsidRPr="006A2C67">
          <w:rPr>
            <w:rStyle w:val="Hyperlink"/>
            <w:rFonts w:ascii="Times New Roman" w:hAnsi="Times New Roman" w:cs="Times New Roman"/>
            <w:sz w:val="18"/>
            <w:szCs w:val="18"/>
            <w:lang w:val="sr-Cyrl-RS"/>
          </w:rPr>
          <w:t>https://www.opengovpartnership.org/</w:t>
        </w:r>
      </w:hyperlink>
      <w:r w:rsidRPr="006A2C67">
        <w:rPr>
          <w:rFonts w:ascii="Times New Roman" w:hAnsi="Times New Roman" w:cs="Times New Roman"/>
          <w:sz w:val="18"/>
          <w:szCs w:val="18"/>
          <w:lang w:val="sr-Cyrl-RS"/>
        </w:rPr>
        <w:t xml:space="preserve">. </w:t>
      </w:r>
    </w:p>
  </w:footnote>
  <w:footnote w:id="2">
    <w:p w14:paraId="2BD94B1B" w14:textId="77777777" w:rsidR="00914BE9" w:rsidRPr="006A2C67" w:rsidRDefault="00914BE9" w:rsidP="006A2C67">
      <w:pPr>
        <w:pStyle w:val="FootnoteText"/>
        <w:jc w:val="both"/>
        <w:rPr>
          <w:rFonts w:ascii="Times New Roman" w:hAnsi="Times New Roman" w:cs="Times New Roman"/>
          <w:sz w:val="18"/>
          <w:szCs w:val="18"/>
          <w:lang w:val="sr-Cyrl-RS"/>
        </w:rPr>
      </w:pPr>
      <w:r w:rsidRPr="006A2C67">
        <w:rPr>
          <w:rStyle w:val="FootnoteReference"/>
          <w:rFonts w:ascii="Times New Roman" w:hAnsi="Times New Roman" w:cs="Times New Roman"/>
          <w:sz w:val="18"/>
          <w:szCs w:val="18"/>
        </w:rPr>
        <w:footnoteRef/>
      </w:r>
      <w:r w:rsidRPr="00F3211A">
        <w:rPr>
          <w:rFonts w:ascii="Times New Roman" w:hAnsi="Times New Roman" w:cs="Times New Roman"/>
          <w:sz w:val="18"/>
          <w:szCs w:val="18"/>
          <w:lang w:val="sr-Cyrl-RS"/>
        </w:rPr>
        <w:t xml:space="preserve"> </w:t>
      </w:r>
      <w:r w:rsidRPr="006A2C67">
        <w:rPr>
          <w:rFonts w:ascii="Times New Roman" w:eastAsia="Calibri" w:hAnsi="Times New Roman" w:cs="Times New Roman"/>
          <w:sz w:val="18"/>
          <w:szCs w:val="18"/>
          <w:lang w:val="ru-RU"/>
        </w:rPr>
        <w:t>До сада су усвојена и имплементирана четири двогодишња акциона плана: Акциони план за спровођење иницијативе Партнерствo за отворену управу у Републици Србији за 2014. и 2015. годину („Службени гласник РС”, број 14/14), Акциони план за спровођење иницијативе Партнерствo за отворену управу у Републици Србији за 2016. и 2017. годину („Службени гласник РС”, број 93/16), Акциони план за спровођење иницијативе Партнерствo за отворену управу у Републици Србији за период 2018-2020. године („Службени гласник РС”, број 105/18), као и Акциони план за спровођење иницијативе Партнерствo за отворену управу у Републици Србији за период 2020-2022. године („Службени гласник РС”, број 157/20).</w:t>
      </w:r>
    </w:p>
  </w:footnote>
  <w:footnote w:id="3">
    <w:p w14:paraId="4A231955" w14:textId="77777777" w:rsidR="00914BE9" w:rsidRPr="006A2C67" w:rsidRDefault="00914BE9" w:rsidP="006A2C67">
      <w:pPr>
        <w:pStyle w:val="FootnoteText"/>
        <w:jc w:val="both"/>
        <w:rPr>
          <w:rFonts w:ascii="Times New Roman" w:hAnsi="Times New Roman" w:cs="Times New Roman"/>
          <w:lang w:val="sr-Cyrl-RS"/>
        </w:rPr>
      </w:pPr>
      <w:r w:rsidRPr="006A2C67">
        <w:rPr>
          <w:rStyle w:val="FootnoteReference"/>
          <w:rFonts w:ascii="Times New Roman" w:hAnsi="Times New Roman" w:cs="Times New Roman"/>
          <w:sz w:val="18"/>
          <w:szCs w:val="18"/>
        </w:rPr>
        <w:footnoteRef/>
      </w:r>
      <w:r w:rsidRPr="00F3211A">
        <w:rPr>
          <w:rFonts w:ascii="Times New Roman" w:hAnsi="Times New Roman" w:cs="Times New Roman"/>
          <w:sz w:val="18"/>
          <w:szCs w:val="18"/>
          <w:lang w:val="sr-Cyrl-RS"/>
        </w:rPr>
        <w:t xml:space="preserve"> Акциони план за спровођење иницијативе Партнерство за отворену управу у Републици Србији за период 2023-2027. године </w:t>
      </w:r>
      <w:r w:rsidRPr="006A2C67">
        <w:rPr>
          <w:rFonts w:ascii="Times New Roman" w:eastAsia="Calibri" w:hAnsi="Times New Roman" w:cs="Times New Roman"/>
          <w:sz w:val="18"/>
          <w:szCs w:val="18"/>
          <w:lang w:val="ru-RU"/>
        </w:rPr>
        <w:t>(„Службени гласник РС</w:t>
      </w:r>
      <w:r w:rsidRPr="00F3211A">
        <w:rPr>
          <w:rFonts w:ascii="Times New Roman" w:hAnsi="Times New Roman" w:cs="Times New Roman"/>
          <w:sz w:val="18"/>
          <w:szCs w:val="18"/>
          <w:lang w:val="sr-Cyrl-RS"/>
        </w:rPr>
        <w:t>", број 119/23</w:t>
      </w:r>
      <w:r w:rsidRPr="006A2C67">
        <w:rPr>
          <w:rFonts w:ascii="Times New Roman" w:hAnsi="Times New Roman" w:cs="Times New Roman"/>
          <w:sz w:val="18"/>
          <w:szCs w:val="18"/>
          <w:lang w:val="sr-Cyrl-RS"/>
        </w:rPr>
        <w:t xml:space="preserve">), линк ка документу: </w:t>
      </w:r>
      <w:hyperlink r:id="rId2" w:history="1">
        <w:r w:rsidRPr="006A2C67">
          <w:rPr>
            <w:rStyle w:val="Hyperlink"/>
            <w:rFonts w:ascii="Times New Roman" w:hAnsi="Times New Roman" w:cs="Times New Roman"/>
            <w:sz w:val="18"/>
            <w:szCs w:val="18"/>
            <w:lang w:val="sr-Cyrl-RS"/>
          </w:rPr>
          <w:t>https://www.opengovpartnership.org/wp-content/uploads/2024/01/Serbia_Action-Plan_2023-2027_December_SRB.pdf</w:t>
        </w:r>
      </w:hyperlink>
      <w:r w:rsidRPr="006A2C67">
        <w:rPr>
          <w:rFonts w:ascii="Times New Roman" w:hAnsi="Times New Roman" w:cs="Times New Roman"/>
          <w:sz w:val="18"/>
          <w:szCs w:val="18"/>
          <w:lang w:val="sr-Cyrl-RS"/>
        </w:rPr>
        <w:t>.</w:t>
      </w:r>
      <w:r w:rsidRPr="006A2C67">
        <w:rPr>
          <w:rFonts w:ascii="Times New Roman" w:hAnsi="Times New Roman" w:cs="Times New Roman"/>
          <w:lang w:val="sr-Cyrl-RS"/>
        </w:rPr>
        <w:t xml:space="preserve"> </w:t>
      </w:r>
    </w:p>
  </w:footnote>
  <w:footnote w:id="4">
    <w:p w14:paraId="1DF9DA8F" w14:textId="6B3A964A" w:rsidR="00914BE9" w:rsidRPr="00A27A74" w:rsidRDefault="00914BE9" w:rsidP="006A2C67">
      <w:pPr>
        <w:pStyle w:val="FootnoteText"/>
        <w:jc w:val="both"/>
        <w:rPr>
          <w:rFonts w:ascii="Times New Roman" w:hAnsi="Times New Roman" w:cs="Times New Roman"/>
          <w:lang w:val="sr-Cyrl-RS"/>
        </w:rPr>
      </w:pPr>
      <w:r w:rsidRPr="00A27A74">
        <w:rPr>
          <w:rStyle w:val="FootnoteReference"/>
          <w:rFonts w:ascii="Times New Roman" w:hAnsi="Times New Roman" w:cs="Times New Roman"/>
        </w:rPr>
        <w:footnoteRef/>
      </w:r>
      <w:r w:rsidRPr="00F3211A">
        <w:rPr>
          <w:rFonts w:ascii="Times New Roman" w:hAnsi="Times New Roman" w:cs="Times New Roman"/>
          <w:lang w:val="sr-Cyrl-RS"/>
        </w:rPr>
        <w:t xml:space="preserve"> </w:t>
      </w:r>
      <w:r w:rsidRPr="00A27A74">
        <w:rPr>
          <w:rFonts w:ascii="Times New Roman" w:eastAsia="Times New Roman" w:hAnsi="Times New Roman" w:cs="Times New Roman"/>
          <w:lang w:val="sr-Cyrl-RS" w:eastAsia="x-none"/>
        </w:rPr>
        <w:t xml:space="preserve">У циљу подстицања транспарентности и што шире партиципације у процесу праћења спровођења Акционог плана, састанак је био „отворен“ за учешће свих актера који су изразили интересовање на основу јавног позива који је објављен на сајту МДУЛС (линк: </w:t>
      </w:r>
      <w:hyperlink r:id="rId3" w:history="1">
        <w:r w:rsidRPr="00A27A74">
          <w:rPr>
            <w:rStyle w:val="Hyperlink"/>
            <w:rFonts w:ascii="Times New Roman" w:eastAsia="Times New Roman" w:hAnsi="Times New Roman" w:cs="Times New Roman"/>
            <w:lang w:val="sr-Cyrl-RS" w:eastAsia="x-none"/>
          </w:rPr>
          <w:t>https://mduls.gov.rs/uncategorized-sr/j-a-v-n-i-p-o-z-i-v-za-ucesce-na-otvorenom-sastanaku-posebne-medjuministarske-radne-grupe-za-izradu-i-pracenje-implementacije-petog-akcionog-plana-za-sprovodjenje-inicijative-partnerstvo-za-otvorenu/</w:t>
        </w:r>
      </w:hyperlink>
      <w:r w:rsidRPr="00A27A74">
        <w:rPr>
          <w:rFonts w:ascii="Times New Roman" w:eastAsia="Times New Roman" w:hAnsi="Times New Roman" w:cs="Times New Roman"/>
          <w:lang w:val="sr-Cyrl-RS" w:eastAsia="x-none"/>
        </w:rPr>
        <w:t xml:space="preserve">) и на националној ПОУ платформи (линк: </w:t>
      </w:r>
      <w:hyperlink r:id="rId4" w:history="1">
        <w:r w:rsidRPr="00A27A74">
          <w:rPr>
            <w:rStyle w:val="Hyperlink"/>
            <w:rFonts w:ascii="Times New Roman" w:eastAsia="Times New Roman" w:hAnsi="Times New Roman" w:cs="Times New Roman"/>
            <w:lang w:val="sr-Cyrl-RS" w:eastAsia="x-none"/>
          </w:rPr>
          <w:t>https://ekonsultacije.gov.rs/ogpPage/1</w:t>
        </w:r>
      </w:hyperlink>
      <w:r w:rsidRPr="00A27A74">
        <w:rPr>
          <w:rFonts w:ascii="Times New Roman" w:eastAsia="Times New Roman" w:hAnsi="Times New Roman" w:cs="Times New Roman"/>
          <w:lang w:val="sr-Cyrl-RS" w:eastAsia="x-none"/>
        </w:rPr>
        <w:t xml:space="preserve">), десет дана пре његовог одржавања.  </w:t>
      </w:r>
    </w:p>
  </w:footnote>
  <w:footnote w:id="5">
    <w:p w14:paraId="35A995D6" w14:textId="74B52E52" w:rsidR="00914BE9" w:rsidRPr="00A719E1" w:rsidRDefault="00914BE9" w:rsidP="00A719E1">
      <w:pPr>
        <w:pStyle w:val="FootnoteText"/>
        <w:jc w:val="both"/>
        <w:rPr>
          <w:rFonts w:ascii="Times New Roman" w:hAnsi="Times New Roman" w:cs="Times New Roman"/>
          <w:lang w:val="sr-Cyrl-RS"/>
        </w:rPr>
      </w:pPr>
      <w:r w:rsidRPr="00A719E1">
        <w:rPr>
          <w:rStyle w:val="FootnoteReference"/>
          <w:rFonts w:ascii="Times New Roman" w:hAnsi="Times New Roman" w:cs="Times New Roman"/>
        </w:rPr>
        <w:footnoteRef/>
      </w:r>
      <w:r w:rsidRPr="00F3211A">
        <w:rPr>
          <w:rFonts w:ascii="Times New Roman" w:hAnsi="Times New Roman" w:cs="Times New Roman"/>
          <w:lang w:val="sr-Cyrl-RS"/>
        </w:rPr>
        <w:t xml:space="preserve"> </w:t>
      </w:r>
      <w:r w:rsidRPr="00A719E1">
        <w:rPr>
          <w:rFonts w:ascii="Times New Roman" w:hAnsi="Times New Roman" w:cs="Times New Roman"/>
          <w:lang w:val="sr-Cyrl-RS"/>
        </w:rPr>
        <w:t xml:space="preserve">Записници са састанака Радне групе доступи су на националној ПОУ платформи, линк: </w:t>
      </w:r>
      <w:hyperlink r:id="rId5" w:history="1">
        <w:r w:rsidRPr="00A719E1">
          <w:rPr>
            <w:rStyle w:val="Hyperlink"/>
            <w:rFonts w:ascii="Times New Roman" w:hAnsi="Times New Roman" w:cs="Times New Roman"/>
            <w:lang w:val="sr-Cyrl-RS"/>
          </w:rPr>
          <w:t>https://ekonsultacije.gov.rs/ogpPage/1</w:t>
        </w:r>
      </w:hyperlink>
      <w:r w:rsidRPr="00A719E1">
        <w:rPr>
          <w:rFonts w:ascii="Times New Roman" w:hAnsi="Times New Roman" w:cs="Times New Roman"/>
          <w:lang w:val="sr-Cyrl-RS"/>
        </w:rPr>
        <w:t xml:space="preserve">. </w:t>
      </w:r>
    </w:p>
  </w:footnote>
  <w:footnote w:id="6">
    <w:p w14:paraId="21FBC0E4" w14:textId="5B755C22" w:rsidR="00914BE9" w:rsidRPr="00506509" w:rsidRDefault="00914BE9" w:rsidP="00A719E1">
      <w:pPr>
        <w:pStyle w:val="FootnoteText"/>
        <w:jc w:val="both"/>
        <w:rPr>
          <w:lang w:val="sr-Cyrl-RS"/>
        </w:rPr>
      </w:pPr>
      <w:r w:rsidRPr="00A719E1">
        <w:rPr>
          <w:rStyle w:val="FootnoteReference"/>
          <w:rFonts w:ascii="Times New Roman" w:hAnsi="Times New Roman" w:cs="Times New Roman"/>
        </w:rPr>
        <w:footnoteRef/>
      </w:r>
      <w:r w:rsidRPr="00F3211A">
        <w:rPr>
          <w:rFonts w:ascii="Times New Roman" w:hAnsi="Times New Roman" w:cs="Times New Roman"/>
          <w:lang w:val="sr-Cyrl-RS"/>
        </w:rPr>
        <w:t xml:space="preserve"> Годишњи извештај – самопроцена за 2024. годину о имплементацији Акционог плана за спровођење иницијативе Партнерство за отворену управу у Републици Србији за период 2023-2027. године</w:t>
      </w:r>
      <w:r w:rsidRPr="00A719E1">
        <w:rPr>
          <w:rFonts w:ascii="Times New Roman" w:hAnsi="Times New Roman" w:cs="Times New Roman"/>
          <w:lang w:val="sr-Cyrl-RS"/>
        </w:rPr>
        <w:t xml:space="preserve">, линк: </w:t>
      </w:r>
      <w:hyperlink r:id="rId6" w:history="1">
        <w:r w:rsidRPr="00A719E1">
          <w:rPr>
            <w:rStyle w:val="Hyperlink"/>
            <w:rFonts w:ascii="Times New Roman" w:hAnsi="Times New Roman" w:cs="Times New Roman"/>
            <w:lang w:val="sr-Cyrl-RS"/>
          </w:rPr>
          <w:t>https://ekonsultacije.gov.rs/ogpPage/1</w:t>
        </w:r>
      </w:hyperlink>
      <w:r w:rsidRPr="00A719E1">
        <w:rPr>
          <w:rFonts w:ascii="Times New Roman" w:hAnsi="Times New Roman" w:cs="Times New Roman"/>
          <w:lang w:val="sr-Cyrl-RS"/>
        </w:rPr>
        <w:t>.</w:t>
      </w:r>
    </w:p>
  </w:footnote>
  <w:footnote w:id="7">
    <w:p w14:paraId="358922F4" w14:textId="15341C76" w:rsidR="00914BE9" w:rsidRPr="00D24C11" w:rsidRDefault="00914BE9">
      <w:pPr>
        <w:pStyle w:val="FootnoteText"/>
        <w:rPr>
          <w:rFonts w:ascii="Times New Roman" w:hAnsi="Times New Roman" w:cs="Times New Roman"/>
          <w:lang w:val="sr-Cyrl-RS"/>
        </w:rPr>
      </w:pPr>
      <w:r w:rsidRPr="00D24C11">
        <w:rPr>
          <w:rStyle w:val="FootnoteReference"/>
          <w:rFonts w:ascii="Times New Roman" w:hAnsi="Times New Roman" w:cs="Times New Roman"/>
        </w:rPr>
        <w:footnoteRef/>
      </w:r>
      <w:r w:rsidRPr="00D24C11">
        <w:rPr>
          <w:rFonts w:ascii="Times New Roman" w:hAnsi="Times New Roman" w:cs="Times New Roman"/>
        </w:rPr>
        <w:t xml:space="preserve"> Serbia Action Plan Review 2023–2027, IRM, </w:t>
      </w:r>
      <w:r w:rsidRPr="00D24C11">
        <w:rPr>
          <w:rFonts w:ascii="Times New Roman" w:hAnsi="Times New Roman" w:cs="Times New Roman"/>
          <w:lang w:val="sr-Cyrl-RS"/>
        </w:rPr>
        <w:t xml:space="preserve">линк: </w:t>
      </w:r>
      <w:hyperlink r:id="rId7" w:history="1">
        <w:r w:rsidRPr="00D24C11">
          <w:rPr>
            <w:rStyle w:val="Hyperlink"/>
            <w:rFonts w:ascii="Times New Roman" w:hAnsi="Times New Roman" w:cs="Times New Roman"/>
            <w:lang w:val="sr-Cyrl-RS"/>
          </w:rPr>
          <w:t>https://www.opengovpartnership.org/documents/serbia-action-plan-review-2023-2027/</w:t>
        </w:r>
      </w:hyperlink>
      <w:r w:rsidRPr="00D24C11">
        <w:rPr>
          <w:rFonts w:ascii="Times New Roman" w:hAnsi="Times New Roman" w:cs="Times New Roman"/>
          <w:lang w:val="sr-Cyrl-RS"/>
        </w:rPr>
        <w:t xml:space="preserve">. </w:t>
      </w:r>
    </w:p>
  </w:footnote>
  <w:footnote w:id="8">
    <w:p w14:paraId="5C1C253D" w14:textId="36C1D922" w:rsidR="00914BE9" w:rsidRPr="00BB4E4E" w:rsidRDefault="00914BE9">
      <w:pPr>
        <w:pStyle w:val="FootnoteText"/>
        <w:rPr>
          <w:rFonts w:ascii="Times New Roman" w:hAnsi="Times New Roman" w:cs="Times New Roman"/>
          <w:lang w:val="sr-Cyrl-RS"/>
        </w:rPr>
      </w:pPr>
      <w:r w:rsidRPr="00BB4E4E">
        <w:rPr>
          <w:rStyle w:val="FootnoteReference"/>
          <w:rFonts w:ascii="Times New Roman" w:hAnsi="Times New Roman" w:cs="Times New Roman"/>
        </w:rPr>
        <w:footnoteRef/>
      </w:r>
      <w:r w:rsidRPr="00F3211A">
        <w:rPr>
          <w:rFonts w:ascii="Times New Roman" w:hAnsi="Times New Roman" w:cs="Times New Roman"/>
          <w:lang w:val="sr-Cyrl-RS"/>
        </w:rPr>
        <w:t xml:space="preserve"> </w:t>
      </w:r>
      <w:r w:rsidRPr="00BB4E4E">
        <w:rPr>
          <w:rFonts w:ascii="Times New Roman" w:hAnsi="Times New Roman" w:cs="Times New Roman"/>
          <w:lang w:val="sr-Cyrl-RS"/>
        </w:rPr>
        <w:t xml:space="preserve">Прва промена Владе уследила је након ванредних парламентарних избора који су одржани 17. децембра 2023. године, након чега је нова Влада </w:t>
      </w:r>
      <w:r>
        <w:rPr>
          <w:rFonts w:ascii="Times New Roman" w:hAnsi="Times New Roman" w:cs="Times New Roman"/>
          <w:lang w:val="sr-Cyrl-RS"/>
        </w:rPr>
        <w:t>изабрана</w:t>
      </w:r>
      <w:r w:rsidRPr="00BB4E4E">
        <w:rPr>
          <w:rFonts w:ascii="Times New Roman" w:hAnsi="Times New Roman" w:cs="Times New Roman"/>
          <w:lang w:val="sr-Cyrl-RS"/>
        </w:rPr>
        <w:t xml:space="preserve"> 2. маја 2025. године. До друге промене дошло је услед подношење оставке Председника Владе у јануару 2025. године, а нова Влада изабрана је 12. априла исте године.</w:t>
      </w:r>
    </w:p>
  </w:footnote>
  <w:footnote w:id="9">
    <w:p w14:paraId="3F8FB981" w14:textId="77777777" w:rsidR="00914BE9" w:rsidRPr="006A2C67" w:rsidRDefault="00914BE9" w:rsidP="006A2C67">
      <w:pPr>
        <w:pStyle w:val="FootnoteText"/>
        <w:jc w:val="both"/>
        <w:rPr>
          <w:rFonts w:ascii="Times New Roman" w:hAnsi="Times New Roman" w:cs="Times New Roman"/>
          <w:lang w:val="sr-Cyrl-RS"/>
        </w:rPr>
      </w:pPr>
      <w:r w:rsidRPr="006A2C67">
        <w:rPr>
          <w:rStyle w:val="FootnoteReference"/>
          <w:rFonts w:ascii="Times New Roman" w:hAnsi="Times New Roman" w:cs="Times New Roman"/>
        </w:rPr>
        <w:footnoteRef/>
      </w:r>
      <w:r w:rsidRPr="00F3211A">
        <w:rPr>
          <w:rFonts w:ascii="Times New Roman" w:hAnsi="Times New Roman" w:cs="Times New Roman"/>
          <w:lang w:val="sr-Cyrl-RS"/>
        </w:rPr>
        <w:t xml:space="preserve"> </w:t>
      </w:r>
      <w:r w:rsidRPr="006A2C67">
        <w:rPr>
          <w:rFonts w:ascii="Times New Roman" w:hAnsi="Times New Roman" w:cs="Times New Roman"/>
          <w:lang w:val="sr-Cyrl-RS"/>
        </w:rPr>
        <w:t>Основне информације о свакој од обавеза преузете су из Акционог плана који је предмет овог извештаја.</w:t>
      </w:r>
    </w:p>
  </w:footnote>
  <w:footnote w:id="10">
    <w:p w14:paraId="460BC584" w14:textId="77777777" w:rsidR="00914BE9" w:rsidRPr="006A2C67" w:rsidRDefault="00914BE9" w:rsidP="006A2C67">
      <w:pPr>
        <w:pStyle w:val="FootnoteText"/>
        <w:jc w:val="both"/>
        <w:rPr>
          <w:rFonts w:ascii="Times New Roman" w:hAnsi="Times New Roman" w:cs="Times New Roman"/>
          <w:sz w:val="18"/>
          <w:szCs w:val="18"/>
          <w:lang w:val="sr-Cyrl-RS"/>
        </w:rPr>
      </w:pPr>
      <w:r w:rsidRPr="006A2C67">
        <w:rPr>
          <w:rStyle w:val="FootnoteReference"/>
          <w:rFonts w:ascii="Times New Roman" w:hAnsi="Times New Roman" w:cs="Times New Roman"/>
          <w:sz w:val="18"/>
          <w:szCs w:val="18"/>
        </w:rPr>
        <w:footnoteRef/>
      </w:r>
      <w:r w:rsidRPr="00F3211A">
        <w:rPr>
          <w:rFonts w:ascii="Times New Roman" w:hAnsi="Times New Roman" w:cs="Times New Roman"/>
          <w:sz w:val="18"/>
          <w:szCs w:val="18"/>
          <w:lang w:val="sr-Cyrl-RS"/>
        </w:rPr>
        <w:t xml:space="preserve"> </w:t>
      </w:r>
      <w:r w:rsidRPr="006A2C67">
        <w:rPr>
          <w:rFonts w:ascii="Times New Roman" w:hAnsi="Times New Roman" w:cs="Times New Roman"/>
          <w:sz w:val="18"/>
          <w:szCs w:val="18"/>
          <w:lang w:val="sr-Cyrl-RS"/>
        </w:rPr>
        <w:t xml:space="preserve">У складу са чланом 1. Уредбе о ближим условима за израду и одржавање веб презентација органа, органима у смислу ове обавезе сматрају се: </w:t>
      </w:r>
      <w:r w:rsidRPr="00F3211A">
        <w:rPr>
          <w:rFonts w:ascii="Times New Roman" w:hAnsi="Times New Roman" w:cs="Times New Roman"/>
          <w:sz w:val="18"/>
          <w:szCs w:val="18"/>
          <w:lang w:val="sr-Cyrl-RS"/>
        </w:rPr>
        <w:t>државни органи и организације, органи и организације покрајинске аутономије, органи и организације јединица локалне самоуправе, установе, јавна предузећа, посебни органи преко којих се остварује регулаторна функција и правна и физичка лица којима су поверена јавна овлашћења</w:t>
      </w:r>
      <w:r w:rsidRPr="006A2C67">
        <w:rPr>
          <w:rFonts w:ascii="Times New Roman" w:hAnsi="Times New Roman" w:cs="Times New Roman"/>
          <w:sz w:val="18"/>
          <w:szCs w:val="18"/>
          <w:lang w:val="sr-Cyrl-R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50" w:type="dxa"/>
      <w:tblCellMar>
        <w:left w:w="0" w:type="dxa"/>
        <w:right w:w="0" w:type="dxa"/>
      </w:tblCellMar>
      <w:tblLook w:val="04A0" w:firstRow="1" w:lastRow="0" w:firstColumn="1" w:lastColumn="0" w:noHBand="0" w:noVBand="1"/>
    </w:tblPr>
    <w:tblGrid>
      <w:gridCol w:w="14850"/>
    </w:tblGrid>
    <w:tr w:rsidR="00914BE9" w:rsidRPr="00F3211A" w14:paraId="2D8B8AD0" w14:textId="77777777" w:rsidTr="00B74AA7">
      <w:trPr>
        <w:cantSplit/>
      </w:trPr>
      <w:tc>
        <w:tcPr>
          <w:tcW w:w="14850" w:type="dxa"/>
          <w:vAlign w:val="bottom"/>
        </w:tcPr>
        <w:p w14:paraId="34B5625E" w14:textId="59DCCB1B" w:rsidR="00914BE9" w:rsidRPr="00AE2DB4" w:rsidRDefault="00914BE9" w:rsidP="00B36D98">
          <w:pPr>
            <w:spacing w:after="120" w:line="240" w:lineRule="auto"/>
            <w:ind w:left="202" w:right="-3561" w:hanging="202"/>
            <w:rPr>
              <w:rFonts w:eastAsia="Corbel" w:cs="Times New Roman"/>
              <w:caps/>
              <w:color w:val="FF5C0B"/>
              <w:szCs w:val="24"/>
              <w:lang w:val="ru-RU"/>
            </w:rPr>
          </w:pPr>
          <w:r>
            <w:rPr>
              <w:rFonts w:eastAsia="Corbel" w:cs="Times New Roman"/>
              <w:caps/>
              <w:color w:val="FF5C0B"/>
              <w:szCs w:val="24"/>
              <w:lang w:val="ru-RU"/>
            </w:rPr>
            <w:t xml:space="preserve"> АП ПОУ 2023-2027</w:t>
          </w:r>
          <w:r w:rsidRPr="00AE2DB4">
            <w:rPr>
              <w:rFonts w:eastAsia="Corbel" w:cs="Times New Roman"/>
              <w:caps/>
              <w:color w:val="FF5C0B"/>
              <w:szCs w:val="24"/>
              <w:lang w:val="ru-RU"/>
            </w:rPr>
            <w:t xml:space="preserve">.| </w:t>
          </w:r>
          <w:r>
            <w:rPr>
              <w:rFonts w:eastAsia="Corbel" w:cs="Times New Roman"/>
              <w:color w:val="808080"/>
              <w:szCs w:val="24"/>
              <w:lang w:val="ru-RU"/>
            </w:rPr>
            <w:t>И</w:t>
          </w:r>
          <w:r w:rsidRPr="00AE2DB4">
            <w:rPr>
              <w:rFonts w:eastAsia="Corbel" w:cs="Times New Roman"/>
              <w:color w:val="808080"/>
              <w:szCs w:val="24"/>
              <w:lang w:val="ru-RU"/>
            </w:rPr>
            <w:t xml:space="preserve">звештај – самопроцена </w:t>
          </w:r>
          <w:r>
            <w:rPr>
              <w:rFonts w:eastAsia="Corbel" w:cs="Times New Roman"/>
              <w:color w:val="808080"/>
              <w:szCs w:val="24"/>
              <w:lang w:val="ru-RU"/>
            </w:rPr>
            <w:t>за период 2023-2025. година</w:t>
          </w:r>
          <w:r w:rsidRPr="00AE2DB4">
            <w:rPr>
              <w:rFonts w:eastAsia="Corbel" w:cs="Times New Roman"/>
              <w:color w:val="808080"/>
              <w:szCs w:val="24"/>
              <w:lang w:val="ru-RU"/>
            </w:rPr>
            <w:t xml:space="preserve">                   </w:t>
          </w:r>
          <w:r w:rsidRPr="00B74AA7">
            <w:rPr>
              <w:rFonts w:eastAsia="Corbel" w:cs="Times New Roman"/>
              <w:color w:val="808080"/>
              <w:szCs w:val="24"/>
              <w:lang w:val="ru-RU"/>
            </w:rPr>
            <w:t xml:space="preserve">                                       </w:t>
          </w:r>
          <w:r>
            <w:rPr>
              <w:rFonts w:eastAsia="Corbel" w:cs="Times New Roman"/>
              <w:color w:val="808080"/>
              <w:szCs w:val="24"/>
              <w:lang w:val="ru-RU"/>
            </w:rPr>
            <w:t xml:space="preserve">                           </w:t>
          </w:r>
          <w:r w:rsidRPr="00AE2DB4">
            <w:rPr>
              <w:rFonts w:eastAsia="Corbel" w:cs="Times New Roman"/>
              <w:color w:val="808080"/>
              <w:szCs w:val="24"/>
              <w:lang w:val="ru-RU"/>
            </w:rPr>
            <w:t xml:space="preserve"> Република Србија    </w:t>
          </w:r>
        </w:p>
      </w:tc>
    </w:tr>
  </w:tbl>
  <w:p w14:paraId="5D591F28" w14:textId="77777777" w:rsidR="00914BE9" w:rsidRDefault="00914BE9" w:rsidP="001F4AFB">
    <w:pPr>
      <w:pStyle w:val="Header"/>
      <w:jc w:val="center"/>
      <w:rPr>
        <w:sz w:val="20"/>
        <w:szCs w:val="20"/>
      </w:rPr>
    </w:pPr>
    <w:r>
      <w:rPr>
        <w:noProof/>
        <w:sz w:val="20"/>
        <w:szCs w:val="20"/>
      </w:rPr>
      <w:drawing>
        <wp:inline distT="0" distB="0" distL="0" distR="0" wp14:anchorId="6CE4A9CD" wp14:editId="1B530C12">
          <wp:extent cx="9326880" cy="25232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6880" cy="252322"/>
                  </a:xfrm>
                  <a:prstGeom prst="rect">
                    <a:avLst/>
                  </a:prstGeom>
                  <a:noFill/>
                </pic:spPr>
              </pic:pic>
            </a:graphicData>
          </a:graphic>
        </wp:inline>
      </w:drawing>
    </w:r>
  </w:p>
  <w:p w14:paraId="3F0D3A51" w14:textId="77777777" w:rsidR="00914BE9" w:rsidRPr="00B61766" w:rsidRDefault="00914BE9" w:rsidP="006B3A8F">
    <w:pPr>
      <w:pStyle w:val="Header"/>
      <w:tabs>
        <w:tab w:val="clear" w:pos="4703"/>
        <w:tab w:val="center" w:pos="0"/>
      </w:tabs>
      <w:jc w:val="cent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0D418" w14:textId="77777777" w:rsidR="00914BE9" w:rsidRPr="00345F1D" w:rsidRDefault="00914BE9" w:rsidP="00F071A6">
    <w:pPr>
      <w:pStyle w:val="Header"/>
      <w:ind w:left="-990"/>
      <w:rPr>
        <w:lang w:val="sr-Cyrl-RS"/>
      </w:rPr>
    </w:pPr>
    <w:r>
      <w:rPr>
        <w:noProof/>
        <w:sz w:val="20"/>
        <w:szCs w:val="20"/>
      </w:rPr>
      <w:drawing>
        <wp:inline distT="0" distB="0" distL="0" distR="0" wp14:anchorId="5C02C5E9" wp14:editId="716F5E66">
          <wp:extent cx="5219700" cy="3346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3553" cy="334892"/>
                  </a:xfrm>
                  <a:prstGeom prst="rect">
                    <a:avLst/>
                  </a:prstGeom>
                  <a:noFill/>
                </pic:spPr>
              </pic:pic>
            </a:graphicData>
          </a:graphic>
        </wp:inline>
      </w:drawing>
    </w:r>
    <w:r>
      <w:rPr>
        <w:lang w:val="sr-Cyrl-RS"/>
      </w:rPr>
      <w:t xml:space="preserve">                                                                                                                НАЦРТ</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91" w:type="dxa"/>
      <w:tblInd w:w="-202" w:type="dxa"/>
      <w:tblCellMar>
        <w:left w:w="0" w:type="dxa"/>
        <w:right w:w="0" w:type="dxa"/>
      </w:tblCellMar>
      <w:tblLook w:val="04A0" w:firstRow="1" w:lastRow="0" w:firstColumn="1" w:lastColumn="0" w:noHBand="0" w:noVBand="1"/>
    </w:tblPr>
    <w:tblGrid>
      <w:gridCol w:w="14994"/>
    </w:tblGrid>
    <w:tr w:rsidR="00914BE9" w:rsidRPr="00976929" w14:paraId="55B060A4" w14:textId="77777777" w:rsidTr="006B3A8F">
      <w:trPr>
        <w:cantSplit/>
      </w:trPr>
      <w:tc>
        <w:tcPr>
          <w:tcW w:w="11491" w:type="dxa"/>
          <w:vAlign w:val="bottom"/>
        </w:tcPr>
        <w:tbl>
          <w:tblPr>
            <w:tblW w:w="14850" w:type="dxa"/>
            <w:tblInd w:w="202" w:type="dxa"/>
            <w:tblCellMar>
              <w:left w:w="0" w:type="dxa"/>
              <w:right w:w="0" w:type="dxa"/>
            </w:tblCellMar>
            <w:tblLook w:val="04A0" w:firstRow="1" w:lastRow="0" w:firstColumn="1" w:lastColumn="0" w:noHBand="0" w:noVBand="1"/>
          </w:tblPr>
          <w:tblGrid>
            <w:gridCol w:w="14850"/>
          </w:tblGrid>
          <w:tr w:rsidR="00914BE9" w:rsidRPr="00976929" w14:paraId="15A30D14" w14:textId="77777777" w:rsidTr="00B23E6D">
            <w:trPr>
              <w:cantSplit/>
            </w:trPr>
            <w:tc>
              <w:tcPr>
                <w:tcW w:w="14850" w:type="dxa"/>
                <w:vAlign w:val="bottom"/>
              </w:tcPr>
              <w:p w14:paraId="6ADF5A96" w14:textId="7A8EFC1A" w:rsidR="00914BE9" w:rsidRPr="00AE2DB4" w:rsidRDefault="00914BE9" w:rsidP="00B36D98">
                <w:pPr>
                  <w:spacing w:after="120" w:line="240" w:lineRule="auto"/>
                  <w:ind w:left="202" w:right="-3561" w:hanging="202"/>
                  <w:rPr>
                    <w:rFonts w:eastAsia="Corbel" w:cs="Times New Roman"/>
                    <w:caps/>
                    <w:color w:val="FF5C0B"/>
                    <w:szCs w:val="24"/>
                    <w:lang w:val="ru-RU"/>
                  </w:rPr>
                </w:pPr>
                <w:r>
                  <w:rPr>
                    <w:rFonts w:eastAsia="Corbel" w:cs="Times New Roman"/>
                    <w:caps/>
                    <w:color w:val="FF5C0B"/>
                    <w:szCs w:val="24"/>
                    <w:lang w:val="ru-RU"/>
                  </w:rPr>
                  <w:t>АП ПОУ 2023-2027</w:t>
                </w:r>
                <w:r w:rsidRPr="00AE2DB4">
                  <w:rPr>
                    <w:rFonts w:eastAsia="Corbel" w:cs="Times New Roman"/>
                    <w:caps/>
                    <w:color w:val="FF5C0B"/>
                    <w:szCs w:val="24"/>
                    <w:lang w:val="ru-RU"/>
                  </w:rPr>
                  <w:t xml:space="preserve">.| </w:t>
                </w:r>
                <w:r>
                  <w:rPr>
                    <w:rFonts w:eastAsia="Corbel" w:cs="Times New Roman"/>
                    <w:color w:val="808080"/>
                    <w:szCs w:val="24"/>
                    <w:lang w:val="ru-RU"/>
                  </w:rPr>
                  <w:t>И</w:t>
                </w:r>
                <w:r w:rsidRPr="00AE2DB4">
                  <w:rPr>
                    <w:rFonts w:eastAsia="Corbel" w:cs="Times New Roman"/>
                    <w:color w:val="808080"/>
                    <w:szCs w:val="24"/>
                    <w:lang w:val="ru-RU"/>
                  </w:rPr>
                  <w:t xml:space="preserve">звештај – самопроцена </w:t>
                </w:r>
                <w:r>
                  <w:rPr>
                    <w:rFonts w:eastAsia="Corbel" w:cs="Times New Roman"/>
                    <w:color w:val="808080"/>
                    <w:szCs w:val="24"/>
                    <w:lang w:val="ru-RU"/>
                  </w:rPr>
                  <w:t>за период 2023-2025. година</w:t>
                </w:r>
                <w:r w:rsidRPr="00AE2DB4">
                  <w:rPr>
                    <w:rFonts w:eastAsia="Corbel" w:cs="Times New Roman"/>
                    <w:color w:val="808080"/>
                    <w:szCs w:val="24"/>
                    <w:lang w:val="ru-RU"/>
                  </w:rPr>
                  <w:t xml:space="preserve">                  </w:t>
                </w:r>
                <w:r w:rsidRPr="00B74AA7">
                  <w:rPr>
                    <w:rFonts w:eastAsia="Corbel" w:cs="Times New Roman"/>
                    <w:color w:val="808080"/>
                    <w:szCs w:val="24"/>
                    <w:lang w:val="ru-RU"/>
                  </w:rPr>
                  <w:t xml:space="preserve">                                                    </w:t>
                </w:r>
                <w:r>
                  <w:rPr>
                    <w:rFonts w:eastAsia="Corbel" w:cs="Times New Roman"/>
                    <w:color w:val="808080"/>
                    <w:szCs w:val="24"/>
                    <w:lang w:val="ru-RU"/>
                  </w:rPr>
                  <w:t xml:space="preserve">                 </w:t>
                </w:r>
                <w:r w:rsidRPr="00AE2DB4">
                  <w:rPr>
                    <w:rFonts w:eastAsia="Corbel" w:cs="Times New Roman"/>
                    <w:color w:val="808080"/>
                    <w:szCs w:val="24"/>
                    <w:lang w:val="ru-RU"/>
                  </w:rPr>
                  <w:t xml:space="preserve">Република Србија    </w:t>
                </w:r>
              </w:p>
            </w:tc>
          </w:tr>
        </w:tbl>
        <w:p w14:paraId="2B3970FD" w14:textId="77777777" w:rsidR="00914BE9" w:rsidRPr="00AE2DB4" w:rsidRDefault="00914BE9" w:rsidP="006B3A8F">
          <w:pPr>
            <w:spacing w:after="120" w:line="240" w:lineRule="auto"/>
            <w:rPr>
              <w:rFonts w:eastAsia="Corbel" w:cs="Times New Roman"/>
              <w:caps/>
              <w:color w:val="FF5C0B"/>
              <w:szCs w:val="24"/>
              <w:lang w:val="ru-RU"/>
            </w:rPr>
          </w:pPr>
        </w:p>
      </w:tc>
    </w:tr>
  </w:tbl>
  <w:p w14:paraId="6A785F66" w14:textId="77777777" w:rsidR="00914BE9" w:rsidRDefault="00914BE9" w:rsidP="00554A18">
    <w:pPr>
      <w:pStyle w:val="Header"/>
      <w:jc w:val="center"/>
      <w:rPr>
        <w:sz w:val="20"/>
        <w:szCs w:val="20"/>
      </w:rPr>
    </w:pPr>
    <w:r>
      <w:rPr>
        <w:noProof/>
        <w:sz w:val="20"/>
        <w:szCs w:val="20"/>
      </w:rPr>
      <w:drawing>
        <wp:inline distT="0" distB="0" distL="0" distR="0" wp14:anchorId="55D2EF05" wp14:editId="182883BC">
          <wp:extent cx="9357756" cy="2544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1343" cy="258116"/>
                  </a:xfrm>
                  <a:prstGeom prst="rect">
                    <a:avLst/>
                  </a:prstGeom>
                  <a:noFill/>
                </pic:spPr>
              </pic:pic>
            </a:graphicData>
          </a:graphic>
        </wp:inline>
      </w:drawing>
    </w:r>
  </w:p>
  <w:p w14:paraId="26F0B482" w14:textId="77777777" w:rsidR="00914BE9" w:rsidRPr="00B61766" w:rsidRDefault="00914BE9" w:rsidP="006B3A8F">
    <w:pPr>
      <w:pStyle w:val="Header"/>
      <w:tabs>
        <w:tab w:val="clear" w:pos="4703"/>
        <w:tab w:val="center" w:pos="0"/>
      </w:tabs>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07043"/>
    <w:multiLevelType w:val="hybridMultilevel"/>
    <w:tmpl w:val="253C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2B06E6"/>
    <w:multiLevelType w:val="hybridMultilevel"/>
    <w:tmpl w:val="CAD6183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414A76F1"/>
    <w:multiLevelType w:val="hybridMultilevel"/>
    <w:tmpl w:val="A470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427A6E"/>
    <w:multiLevelType w:val="hybridMultilevel"/>
    <w:tmpl w:val="5B56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6C36DA"/>
    <w:multiLevelType w:val="hybridMultilevel"/>
    <w:tmpl w:val="0038A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630041"/>
    <w:multiLevelType w:val="hybridMultilevel"/>
    <w:tmpl w:val="EF9C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grammar="clean"/>
  <w:defaultTabStop w:val="720"/>
  <w:drawingGridHorizontalSpacing w:val="120"/>
  <w:displayHorizontalDrawingGridEvery w:val="2"/>
  <w:displayVerticalDrawingGridEvery w:val="2"/>
  <w:characterSpacingControl w:val="doNotCompress"/>
  <w:hdrShapeDefaults>
    <o:shapedefaults v:ext="edit" spidmax="2049">
      <o:colormru v:ext="edit" colors="#009a46,#fd31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DB3"/>
    <w:rsid w:val="00000BAF"/>
    <w:rsid w:val="000010E6"/>
    <w:rsid w:val="000012E5"/>
    <w:rsid w:val="00001305"/>
    <w:rsid w:val="000014C6"/>
    <w:rsid w:val="0000396F"/>
    <w:rsid w:val="00003BEB"/>
    <w:rsid w:val="00003F93"/>
    <w:rsid w:val="00003FD7"/>
    <w:rsid w:val="00004835"/>
    <w:rsid w:val="00004889"/>
    <w:rsid w:val="00004919"/>
    <w:rsid w:val="00004E5B"/>
    <w:rsid w:val="00006FAD"/>
    <w:rsid w:val="000070AF"/>
    <w:rsid w:val="0000744B"/>
    <w:rsid w:val="000079A1"/>
    <w:rsid w:val="00007B10"/>
    <w:rsid w:val="00007DE1"/>
    <w:rsid w:val="000106F7"/>
    <w:rsid w:val="00010C8A"/>
    <w:rsid w:val="00010D9D"/>
    <w:rsid w:val="00011153"/>
    <w:rsid w:val="00012948"/>
    <w:rsid w:val="0001313D"/>
    <w:rsid w:val="00014AAA"/>
    <w:rsid w:val="00015400"/>
    <w:rsid w:val="0001574E"/>
    <w:rsid w:val="00016220"/>
    <w:rsid w:val="00016473"/>
    <w:rsid w:val="00017B99"/>
    <w:rsid w:val="00017DF4"/>
    <w:rsid w:val="00017E6C"/>
    <w:rsid w:val="0002020F"/>
    <w:rsid w:val="0002109D"/>
    <w:rsid w:val="0002191B"/>
    <w:rsid w:val="00021D93"/>
    <w:rsid w:val="00023923"/>
    <w:rsid w:val="00023B99"/>
    <w:rsid w:val="00024847"/>
    <w:rsid w:val="000252D2"/>
    <w:rsid w:val="00025970"/>
    <w:rsid w:val="00025C36"/>
    <w:rsid w:val="00025C49"/>
    <w:rsid w:val="00026E74"/>
    <w:rsid w:val="00027542"/>
    <w:rsid w:val="00027E9A"/>
    <w:rsid w:val="000303FF"/>
    <w:rsid w:val="00030DB5"/>
    <w:rsid w:val="00030E43"/>
    <w:rsid w:val="00031413"/>
    <w:rsid w:val="00031944"/>
    <w:rsid w:val="00031CC5"/>
    <w:rsid w:val="00031E49"/>
    <w:rsid w:val="00032531"/>
    <w:rsid w:val="000329EE"/>
    <w:rsid w:val="00032C35"/>
    <w:rsid w:val="00033DD6"/>
    <w:rsid w:val="00034E76"/>
    <w:rsid w:val="000354AC"/>
    <w:rsid w:val="00035C5D"/>
    <w:rsid w:val="000367D6"/>
    <w:rsid w:val="00036A27"/>
    <w:rsid w:val="00036D89"/>
    <w:rsid w:val="00036D99"/>
    <w:rsid w:val="00037489"/>
    <w:rsid w:val="00040007"/>
    <w:rsid w:val="00040200"/>
    <w:rsid w:val="00040849"/>
    <w:rsid w:val="000430E7"/>
    <w:rsid w:val="00044CC8"/>
    <w:rsid w:val="00044E6B"/>
    <w:rsid w:val="00045498"/>
    <w:rsid w:val="00045C6B"/>
    <w:rsid w:val="00045CFA"/>
    <w:rsid w:val="00045EDC"/>
    <w:rsid w:val="00045FD4"/>
    <w:rsid w:val="00047468"/>
    <w:rsid w:val="000474CE"/>
    <w:rsid w:val="00047E24"/>
    <w:rsid w:val="00051155"/>
    <w:rsid w:val="0005375E"/>
    <w:rsid w:val="00056C1C"/>
    <w:rsid w:val="00057420"/>
    <w:rsid w:val="0005774E"/>
    <w:rsid w:val="00057C51"/>
    <w:rsid w:val="00060255"/>
    <w:rsid w:val="00062E6A"/>
    <w:rsid w:val="00063276"/>
    <w:rsid w:val="000652F1"/>
    <w:rsid w:val="00065ABC"/>
    <w:rsid w:val="00065F79"/>
    <w:rsid w:val="0006684E"/>
    <w:rsid w:val="0006751C"/>
    <w:rsid w:val="000676BF"/>
    <w:rsid w:val="00067BC1"/>
    <w:rsid w:val="00067EAA"/>
    <w:rsid w:val="00071D8D"/>
    <w:rsid w:val="00072451"/>
    <w:rsid w:val="00072AA1"/>
    <w:rsid w:val="00072AAE"/>
    <w:rsid w:val="00073B53"/>
    <w:rsid w:val="000748AC"/>
    <w:rsid w:val="00080707"/>
    <w:rsid w:val="00080A4D"/>
    <w:rsid w:val="00082111"/>
    <w:rsid w:val="00083BDB"/>
    <w:rsid w:val="00083F88"/>
    <w:rsid w:val="00084F72"/>
    <w:rsid w:val="00085483"/>
    <w:rsid w:val="000864D3"/>
    <w:rsid w:val="00090221"/>
    <w:rsid w:val="000908AE"/>
    <w:rsid w:val="000911AB"/>
    <w:rsid w:val="000920B5"/>
    <w:rsid w:val="000922E5"/>
    <w:rsid w:val="000923E5"/>
    <w:rsid w:val="00092509"/>
    <w:rsid w:val="00093013"/>
    <w:rsid w:val="000942A4"/>
    <w:rsid w:val="00095629"/>
    <w:rsid w:val="000967DE"/>
    <w:rsid w:val="000A4CD7"/>
    <w:rsid w:val="000A59C0"/>
    <w:rsid w:val="000A6F91"/>
    <w:rsid w:val="000B0C68"/>
    <w:rsid w:val="000B0DD1"/>
    <w:rsid w:val="000B10B4"/>
    <w:rsid w:val="000B28C0"/>
    <w:rsid w:val="000B2D92"/>
    <w:rsid w:val="000B388D"/>
    <w:rsid w:val="000B4928"/>
    <w:rsid w:val="000B4C4E"/>
    <w:rsid w:val="000B6361"/>
    <w:rsid w:val="000B7493"/>
    <w:rsid w:val="000C080D"/>
    <w:rsid w:val="000C293A"/>
    <w:rsid w:val="000C34D3"/>
    <w:rsid w:val="000C3C91"/>
    <w:rsid w:val="000C51FB"/>
    <w:rsid w:val="000C5CAB"/>
    <w:rsid w:val="000C5EC2"/>
    <w:rsid w:val="000C5EE8"/>
    <w:rsid w:val="000C610C"/>
    <w:rsid w:val="000C61EE"/>
    <w:rsid w:val="000C7BBC"/>
    <w:rsid w:val="000D0D14"/>
    <w:rsid w:val="000D17D4"/>
    <w:rsid w:val="000D29AC"/>
    <w:rsid w:val="000D2AAE"/>
    <w:rsid w:val="000D2D47"/>
    <w:rsid w:val="000D50ED"/>
    <w:rsid w:val="000D5D94"/>
    <w:rsid w:val="000D72B9"/>
    <w:rsid w:val="000D7482"/>
    <w:rsid w:val="000D7C2F"/>
    <w:rsid w:val="000E0E8C"/>
    <w:rsid w:val="000E0F92"/>
    <w:rsid w:val="000E12E5"/>
    <w:rsid w:val="000E1CD6"/>
    <w:rsid w:val="000E2944"/>
    <w:rsid w:val="000E4027"/>
    <w:rsid w:val="000E40E0"/>
    <w:rsid w:val="000E4BD3"/>
    <w:rsid w:val="000E59A5"/>
    <w:rsid w:val="000E6E1C"/>
    <w:rsid w:val="000F0BC6"/>
    <w:rsid w:val="000F212C"/>
    <w:rsid w:val="000F28F3"/>
    <w:rsid w:val="000F37BC"/>
    <w:rsid w:val="000F3A72"/>
    <w:rsid w:val="000F3E2C"/>
    <w:rsid w:val="000F4774"/>
    <w:rsid w:val="000F4862"/>
    <w:rsid w:val="000F6543"/>
    <w:rsid w:val="00100FB3"/>
    <w:rsid w:val="001014EF"/>
    <w:rsid w:val="00101897"/>
    <w:rsid w:val="00102168"/>
    <w:rsid w:val="00105047"/>
    <w:rsid w:val="00105537"/>
    <w:rsid w:val="001057E9"/>
    <w:rsid w:val="00105C61"/>
    <w:rsid w:val="00106218"/>
    <w:rsid w:val="0010678A"/>
    <w:rsid w:val="00106B75"/>
    <w:rsid w:val="00106D34"/>
    <w:rsid w:val="00107697"/>
    <w:rsid w:val="001104ED"/>
    <w:rsid w:val="00110C4C"/>
    <w:rsid w:val="00110C87"/>
    <w:rsid w:val="00112342"/>
    <w:rsid w:val="001128B6"/>
    <w:rsid w:val="00112CBE"/>
    <w:rsid w:val="00113474"/>
    <w:rsid w:val="001135E0"/>
    <w:rsid w:val="00113605"/>
    <w:rsid w:val="00114487"/>
    <w:rsid w:val="00114CFA"/>
    <w:rsid w:val="00116138"/>
    <w:rsid w:val="00116A1B"/>
    <w:rsid w:val="00117646"/>
    <w:rsid w:val="001203FC"/>
    <w:rsid w:val="00120458"/>
    <w:rsid w:val="00121B65"/>
    <w:rsid w:val="00121D85"/>
    <w:rsid w:val="001232AC"/>
    <w:rsid w:val="0012543B"/>
    <w:rsid w:val="00125FDF"/>
    <w:rsid w:val="0012755E"/>
    <w:rsid w:val="001308E4"/>
    <w:rsid w:val="00130945"/>
    <w:rsid w:val="00130FB8"/>
    <w:rsid w:val="00132CFE"/>
    <w:rsid w:val="00134B53"/>
    <w:rsid w:val="00134D39"/>
    <w:rsid w:val="0013593B"/>
    <w:rsid w:val="00135E0E"/>
    <w:rsid w:val="001369AD"/>
    <w:rsid w:val="00140033"/>
    <w:rsid w:val="00142A8F"/>
    <w:rsid w:val="001444D0"/>
    <w:rsid w:val="0014565F"/>
    <w:rsid w:val="00146444"/>
    <w:rsid w:val="00146551"/>
    <w:rsid w:val="00146C68"/>
    <w:rsid w:val="00147278"/>
    <w:rsid w:val="00147E6E"/>
    <w:rsid w:val="001503DE"/>
    <w:rsid w:val="0015054D"/>
    <w:rsid w:val="001509F9"/>
    <w:rsid w:val="00150A4D"/>
    <w:rsid w:val="00150C8F"/>
    <w:rsid w:val="001510A2"/>
    <w:rsid w:val="00151104"/>
    <w:rsid w:val="00153465"/>
    <w:rsid w:val="00154E49"/>
    <w:rsid w:val="001553C0"/>
    <w:rsid w:val="0015565D"/>
    <w:rsid w:val="001565C6"/>
    <w:rsid w:val="00157BE6"/>
    <w:rsid w:val="001605E8"/>
    <w:rsid w:val="0016122B"/>
    <w:rsid w:val="001618F2"/>
    <w:rsid w:val="00162125"/>
    <w:rsid w:val="00162A8E"/>
    <w:rsid w:val="001632DC"/>
    <w:rsid w:val="0016433B"/>
    <w:rsid w:val="00164485"/>
    <w:rsid w:val="00164582"/>
    <w:rsid w:val="001655A3"/>
    <w:rsid w:val="00165D40"/>
    <w:rsid w:val="001672AA"/>
    <w:rsid w:val="001673E7"/>
    <w:rsid w:val="00167E26"/>
    <w:rsid w:val="00167E72"/>
    <w:rsid w:val="001727FF"/>
    <w:rsid w:val="00173398"/>
    <w:rsid w:val="001738D9"/>
    <w:rsid w:val="00174E2A"/>
    <w:rsid w:val="00175267"/>
    <w:rsid w:val="00175DA7"/>
    <w:rsid w:val="00176727"/>
    <w:rsid w:val="00176B9B"/>
    <w:rsid w:val="0017741E"/>
    <w:rsid w:val="001809E9"/>
    <w:rsid w:val="00180BE2"/>
    <w:rsid w:val="00181707"/>
    <w:rsid w:val="00181D36"/>
    <w:rsid w:val="00184442"/>
    <w:rsid w:val="001844F1"/>
    <w:rsid w:val="001854AA"/>
    <w:rsid w:val="00185A35"/>
    <w:rsid w:val="00185DB1"/>
    <w:rsid w:val="001879C6"/>
    <w:rsid w:val="001918D8"/>
    <w:rsid w:val="00191DC2"/>
    <w:rsid w:val="0019227E"/>
    <w:rsid w:val="00192846"/>
    <w:rsid w:val="00192D7C"/>
    <w:rsid w:val="00193CF0"/>
    <w:rsid w:val="00193FD5"/>
    <w:rsid w:val="00195371"/>
    <w:rsid w:val="00195FFD"/>
    <w:rsid w:val="00196A9B"/>
    <w:rsid w:val="00196F1C"/>
    <w:rsid w:val="001A02BE"/>
    <w:rsid w:val="001A0AD0"/>
    <w:rsid w:val="001A17F3"/>
    <w:rsid w:val="001A1BE2"/>
    <w:rsid w:val="001A2571"/>
    <w:rsid w:val="001A504D"/>
    <w:rsid w:val="001A530C"/>
    <w:rsid w:val="001A55A0"/>
    <w:rsid w:val="001A597A"/>
    <w:rsid w:val="001A5F41"/>
    <w:rsid w:val="001A76F4"/>
    <w:rsid w:val="001B2F70"/>
    <w:rsid w:val="001B35A3"/>
    <w:rsid w:val="001B4466"/>
    <w:rsid w:val="001B4858"/>
    <w:rsid w:val="001B5485"/>
    <w:rsid w:val="001B6C64"/>
    <w:rsid w:val="001C09BA"/>
    <w:rsid w:val="001C1026"/>
    <w:rsid w:val="001C3DD8"/>
    <w:rsid w:val="001C5E1A"/>
    <w:rsid w:val="001C6214"/>
    <w:rsid w:val="001C6BF8"/>
    <w:rsid w:val="001D03C0"/>
    <w:rsid w:val="001D07FE"/>
    <w:rsid w:val="001D1000"/>
    <w:rsid w:val="001D1CD2"/>
    <w:rsid w:val="001D22A0"/>
    <w:rsid w:val="001D24EF"/>
    <w:rsid w:val="001D2CFB"/>
    <w:rsid w:val="001D36AE"/>
    <w:rsid w:val="001D5191"/>
    <w:rsid w:val="001D5B22"/>
    <w:rsid w:val="001E2580"/>
    <w:rsid w:val="001E3D0C"/>
    <w:rsid w:val="001E3DC4"/>
    <w:rsid w:val="001E5D74"/>
    <w:rsid w:val="001E65DE"/>
    <w:rsid w:val="001E6715"/>
    <w:rsid w:val="001E75DD"/>
    <w:rsid w:val="001E7709"/>
    <w:rsid w:val="001F172C"/>
    <w:rsid w:val="001F1ECD"/>
    <w:rsid w:val="001F4AFB"/>
    <w:rsid w:val="001F4E72"/>
    <w:rsid w:val="001F5657"/>
    <w:rsid w:val="001F7D9D"/>
    <w:rsid w:val="002002E2"/>
    <w:rsid w:val="00200565"/>
    <w:rsid w:val="002014F5"/>
    <w:rsid w:val="0020152A"/>
    <w:rsid w:val="00201A19"/>
    <w:rsid w:val="00203EC6"/>
    <w:rsid w:val="002061C9"/>
    <w:rsid w:val="002071C3"/>
    <w:rsid w:val="002113C0"/>
    <w:rsid w:val="002113FF"/>
    <w:rsid w:val="002114EE"/>
    <w:rsid w:val="00211A5B"/>
    <w:rsid w:val="002132F5"/>
    <w:rsid w:val="00214844"/>
    <w:rsid w:val="002149D3"/>
    <w:rsid w:val="00215A67"/>
    <w:rsid w:val="0021635E"/>
    <w:rsid w:val="002164C7"/>
    <w:rsid w:val="00217060"/>
    <w:rsid w:val="00220B9B"/>
    <w:rsid w:val="002217A2"/>
    <w:rsid w:val="002231E2"/>
    <w:rsid w:val="00223AB4"/>
    <w:rsid w:val="00223C20"/>
    <w:rsid w:val="00224238"/>
    <w:rsid w:val="002257EB"/>
    <w:rsid w:val="0022741E"/>
    <w:rsid w:val="002275C7"/>
    <w:rsid w:val="00230B16"/>
    <w:rsid w:val="00233008"/>
    <w:rsid w:val="00235A83"/>
    <w:rsid w:val="0023668A"/>
    <w:rsid w:val="002367DA"/>
    <w:rsid w:val="00236EA9"/>
    <w:rsid w:val="0023722B"/>
    <w:rsid w:val="00237B68"/>
    <w:rsid w:val="00240121"/>
    <w:rsid w:val="00240AB3"/>
    <w:rsid w:val="002410CA"/>
    <w:rsid w:val="00241417"/>
    <w:rsid w:val="00242164"/>
    <w:rsid w:val="00244DEA"/>
    <w:rsid w:val="002453AE"/>
    <w:rsid w:val="002455E4"/>
    <w:rsid w:val="002469FE"/>
    <w:rsid w:val="00250B71"/>
    <w:rsid w:val="002511B6"/>
    <w:rsid w:val="0025136E"/>
    <w:rsid w:val="002517BA"/>
    <w:rsid w:val="00252049"/>
    <w:rsid w:val="002539D7"/>
    <w:rsid w:val="00253C7D"/>
    <w:rsid w:val="00254461"/>
    <w:rsid w:val="00254953"/>
    <w:rsid w:val="00256C9E"/>
    <w:rsid w:val="00257022"/>
    <w:rsid w:val="00257652"/>
    <w:rsid w:val="00257ECF"/>
    <w:rsid w:val="00261062"/>
    <w:rsid w:val="002625C0"/>
    <w:rsid w:val="00263523"/>
    <w:rsid w:val="00263B08"/>
    <w:rsid w:val="00263CD6"/>
    <w:rsid w:val="00263EF0"/>
    <w:rsid w:val="00266AAD"/>
    <w:rsid w:val="00266D72"/>
    <w:rsid w:val="002744FB"/>
    <w:rsid w:val="00275A4E"/>
    <w:rsid w:val="00275C48"/>
    <w:rsid w:val="00276760"/>
    <w:rsid w:val="00276890"/>
    <w:rsid w:val="002770F7"/>
    <w:rsid w:val="002779FB"/>
    <w:rsid w:val="00277B9D"/>
    <w:rsid w:val="002842E5"/>
    <w:rsid w:val="002843C4"/>
    <w:rsid w:val="00284758"/>
    <w:rsid w:val="00284A37"/>
    <w:rsid w:val="002850FC"/>
    <w:rsid w:val="002860FA"/>
    <w:rsid w:val="0028771D"/>
    <w:rsid w:val="00290B30"/>
    <w:rsid w:val="00290C79"/>
    <w:rsid w:val="00291934"/>
    <w:rsid w:val="00292738"/>
    <w:rsid w:val="00293E69"/>
    <w:rsid w:val="00294D91"/>
    <w:rsid w:val="00294FA6"/>
    <w:rsid w:val="0029681A"/>
    <w:rsid w:val="00296992"/>
    <w:rsid w:val="002969D6"/>
    <w:rsid w:val="0029700C"/>
    <w:rsid w:val="002A105A"/>
    <w:rsid w:val="002A212F"/>
    <w:rsid w:val="002A2207"/>
    <w:rsid w:val="002A226D"/>
    <w:rsid w:val="002A22C9"/>
    <w:rsid w:val="002A26B9"/>
    <w:rsid w:val="002A3850"/>
    <w:rsid w:val="002A387B"/>
    <w:rsid w:val="002A49D8"/>
    <w:rsid w:val="002A50A9"/>
    <w:rsid w:val="002A5E35"/>
    <w:rsid w:val="002A7B86"/>
    <w:rsid w:val="002A7FAE"/>
    <w:rsid w:val="002B0E4B"/>
    <w:rsid w:val="002B3F48"/>
    <w:rsid w:val="002B50B6"/>
    <w:rsid w:val="002B5D28"/>
    <w:rsid w:val="002B6061"/>
    <w:rsid w:val="002B6B9C"/>
    <w:rsid w:val="002B6FEA"/>
    <w:rsid w:val="002B70DE"/>
    <w:rsid w:val="002B74BF"/>
    <w:rsid w:val="002C07C9"/>
    <w:rsid w:val="002C0A47"/>
    <w:rsid w:val="002C1BBB"/>
    <w:rsid w:val="002C1DF7"/>
    <w:rsid w:val="002C2099"/>
    <w:rsid w:val="002C20AC"/>
    <w:rsid w:val="002C24EE"/>
    <w:rsid w:val="002C2B75"/>
    <w:rsid w:val="002C3B5E"/>
    <w:rsid w:val="002C4760"/>
    <w:rsid w:val="002C53B3"/>
    <w:rsid w:val="002C586A"/>
    <w:rsid w:val="002C6771"/>
    <w:rsid w:val="002C6F33"/>
    <w:rsid w:val="002C7099"/>
    <w:rsid w:val="002C7A96"/>
    <w:rsid w:val="002D10E3"/>
    <w:rsid w:val="002D10F5"/>
    <w:rsid w:val="002D2C86"/>
    <w:rsid w:val="002D3F15"/>
    <w:rsid w:val="002D4645"/>
    <w:rsid w:val="002D4EDC"/>
    <w:rsid w:val="002D6717"/>
    <w:rsid w:val="002D6798"/>
    <w:rsid w:val="002D6C6E"/>
    <w:rsid w:val="002D76D3"/>
    <w:rsid w:val="002D7A43"/>
    <w:rsid w:val="002E0505"/>
    <w:rsid w:val="002E0F6B"/>
    <w:rsid w:val="002E1031"/>
    <w:rsid w:val="002E11CA"/>
    <w:rsid w:val="002E1B62"/>
    <w:rsid w:val="002E3971"/>
    <w:rsid w:val="002E40FF"/>
    <w:rsid w:val="002E5241"/>
    <w:rsid w:val="002E5A4B"/>
    <w:rsid w:val="002E5C7C"/>
    <w:rsid w:val="002E6053"/>
    <w:rsid w:val="002E6A31"/>
    <w:rsid w:val="002E724B"/>
    <w:rsid w:val="002E7443"/>
    <w:rsid w:val="002F0423"/>
    <w:rsid w:val="002F0F29"/>
    <w:rsid w:val="002F2068"/>
    <w:rsid w:val="002F2CC4"/>
    <w:rsid w:val="002F36EB"/>
    <w:rsid w:val="002F3903"/>
    <w:rsid w:val="002F423E"/>
    <w:rsid w:val="002F45C2"/>
    <w:rsid w:val="002F68A2"/>
    <w:rsid w:val="002F6BF2"/>
    <w:rsid w:val="002F7D4D"/>
    <w:rsid w:val="00300F79"/>
    <w:rsid w:val="00302ADF"/>
    <w:rsid w:val="003051E7"/>
    <w:rsid w:val="00305A04"/>
    <w:rsid w:val="00306406"/>
    <w:rsid w:val="00307945"/>
    <w:rsid w:val="00307F7C"/>
    <w:rsid w:val="0031089A"/>
    <w:rsid w:val="003108D2"/>
    <w:rsid w:val="003109EF"/>
    <w:rsid w:val="00310C84"/>
    <w:rsid w:val="00311202"/>
    <w:rsid w:val="00311AD7"/>
    <w:rsid w:val="00312D02"/>
    <w:rsid w:val="00313136"/>
    <w:rsid w:val="0031366E"/>
    <w:rsid w:val="0031428A"/>
    <w:rsid w:val="00314406"/>
    <w:rsid w:val="00315979"/>
    <w:rsid w:val="00315B54"/>
    <w:rsid w:val="0031653B"/>
    <w:rsid w:val="003175FE"/>
    <w:rsid w:val="00321466"/>
    <w:rsid w:val="00321CC3"/>
    <w:rsid w:val="00324605"/>
    <w:rsid w:val="0032581E"/>
    <w:rsid w:val="00327027"/>
    <w:rsid w:val="003271DC"/>
    <w:rsid w:val="00327B86"/>
    <w:rsid w:val="00332D87"/>
    <w:rsid w:val="00333D88"/>
    <w:rsid w:val="00333E37"/>
    <w:rsid w:val="00333F0A"/>
    <w:rsid w:val="003341B0"/>
    <w:rsid w:val="0033482C"/>
    <w:rsid w:val="0033496F"/>
    <w:rsid w:val="00334A99"/>
    <w:rsid w:val="003411C1"/>
    <w:rsid w:val="00341278"/>
    <w:rsid w:val="0034131D"/>
    <w:rsid w:val="00342AD3"/>
    <w:rsid w:val="00343364"/>
    <w:rsid w:val="0034363E"/>
    <w:rsid w:val="00344277"/>
    <w:rsid w:val="00344A93"/>
    <w:rsid w:val="00344CC3"/>
    <w:rsid w:val="00345F1D"/>
    <w:rsid w:val="003462EE"/>
    <w:rsid w:val="00347295"/>
    <w:rsid w:val="00347A39"/>
    <w:rsid w:val="00347A9E"/>
    <w:rsid w:val="0035077D"/>
    <w:rsid w:val="00350ECA"/>
    <w:rsid w:val="00352A16"/>
    <w:rsid w:val="00353579"/>
    <w:rsid w:val="00353900"/>
    <w:rsid w:val="003551A1"/>
    <w:rsid w:val="00355933"/>
    <w:rsid w:val="00355B2E"/>
    <w:rsid w:val="00355F79"/>
    <w:rsid w:val="00356E3B"/>
    <w:rsid w:val="0035761E"/>
    <w:rsid w:val="00360052"/>
    <w:rsid w:val="00360845"/>
    <w:rsid w:val="00360AC5"/>
    <w:rsid w:val="003616F8"/>
    <w:rsid w:val="00361B29"/>
    <w:rsid w:val="00362CB0"/>
    <w:rsid w:val="00363A1F"/>
    <w:rsid w:val="00364B51"/>
    <w:rsid w:val="00365232"/>
    <w:rsid w:val="003652D9"/>
    <w:rsid w:val="003655C7"/>
    <w:rsid w:val="00365F4B"/>
    <w:rsid w:val="0036648E"/>
    <w:rsid w:val="003709B8"/>
    <w:rsid w:val="003712B2"/>
    <w:rsid w:val="00371E53"/>
    <w:rsid w:val="00372B66"/>
    <w:rsid w:val="003760AF"/>
    <w:rsid w:val="00376EEC"/>
    <w:rsid w:val="003818B0"/>
    <w:rsid w:val="003819E3"/>
    <w:rsid w:val="00383F1B"/>
    <w:rsid w:val="00384F68"/>
    <w:rsid w:val="00385877"/>
    <w:rsid w:val="00385A27"/>
    <w:rsid w:val="00385A7F"/>
    <w:rsid w:val="003860D7"/>
    <w:rsid w:val="00386381"/>
    <w:rsid w:val="003866A5"/>
    <w:rsid w:val="003866C0"/>
    <w:rsid w:val="00386B24"/>
    <w:rsid w:val="00387B79"/>
    <w:rsid w:val="003908F8"/>
    <w:rsid w:val="0039156F"/>
    <w:rsid w:val="00392686"/>
    <w:rsid w:val="00393A80"/>
    <w:rsid w:val="003942FE"/>
    <w:rsid w:val="0039580C"/>
    <w:rsid w:val="0039584D"/>
    <w:rsid w:val="00396296"/>
    <w:rsid w:val="003A0D0C"/>
    <w:rsid w:val="003A16AE"/>
    <w:rsid w:val="003A23A1"/>
    <w:rsid w:val="003A2625"/>
    <w:rsid w:val="003A2AA3"/>
    <w:rsid w:val="003A2DCA"/>
    <w:rsid w:val="003A38B2"/>
    <w:rsid w:val="003A3E39"/>
    <w:rsid w:val="003A4365"/>
    <w:rsid w:val="003A43BF"/>
    <w:rsid w:val="003A56EA"/>
    <w:rsid w:val="003A716B"/>
    <w:rsid w:val="003A7575"/>
    <w:rsid w:val="003B2348"/>
    <w:rsid w:val="003B2BB2"/>
    <w:rsid w:val="003B2BFC"/>
    <w:rsid w:val="003B33A5"/>
    <w:rsid w:val="003B34EF"/>
    <w:rsid w:val="003B3787"/>
    <w:rsid w:val="003B3E06"/>
    <w:rsid w:val="003B47C8"/>
    <w:rsid w:val="003B48E3"/>
    <w:rsid w:val="003B689D"/>
    <w:rsid w:val="003B6C72"/>
    <w:rsid w:val="003C08D4"/>
    <w:rsid w:val="003C2A19"/>
    <w:rsid w:val="003C2FEE"/>
    <w:rsid w:val="003C3904"/>
    <w:rsid w:val="003C3E78"/>
    <w:rsid w:val="003C49B9"/>
    <w:rsid w:val="003C5642"/>
    <w:rsid w:val="003C5D45"/>
    <w:rsid w:val="003C6354"/>
    <w:rsid w:val="003C6543"/>
    <w:rsid w:val="003C7A10"/>
    <w:rsid w:val="003C7F2C"/>
    <w:rsid w:val="003D0080"/>
    <w:rsid w:val="003D1615"/>
    <w:rsid w:val="003D1ACD"/>
    <w:rsid w:val="003D20E2"/>
    <w:rsid w:val="003D4168"/>
    <w:rsid w:val="003D49FF"/>
    <w:rsid w:val="003D4CFD"/>
    <w:rsid w:val="003D5AC6"/>
    <w:rsid w:val="003D66EC"/>
    <w:rsid w:val="003D74D5"/>
    <w:rsid w:val="003E09C8"/>
    <w:rsid w:val="003E1D7B"/>
    <w:rsid w:val="003E203B"/>
    <w:rsid w:val="003E2C6F"/>
    <w:rsid w:val="003E444A"/>
    <w:rsid w:val="003E5A34"/>
    <w:rsid w:val="003E5CAF"/>
    <w:rsid w:val="003E5FCF"/>
    <w:rsid w:val="003E7BF0"/>
    <w:rsid w:val="003F0430"/>
    <w:rsid w:val="003F0883"/>
    <w:rsid w:val="003F1C29"/>
    <w:rsid w:val="003F3354"/>
    <w:rsid w:val="003F3D82"/>
    <w:rsid w:val="003F5102"/>
    <w:rsid w:val="003F55AA"/>
    <w:rsid w:val="003F576B"/>
    <w:rsid w:val="003F5DF4"/>
    <w:rsid w:val="003F62CA"/>
    <w:rsid w:val="003F6B77"/>
    <w:rsid w:val="00400EDA"/>
    <w:rsid w:val="0040107D"/>
    <w:rsid w:val="0040275B"/>
    <w:rsid w:val="00402952"/>
    <w:rsid w:val="00403224"/>
    <w:rsid w:val="00403324"/>
    <w:rsid w:val="004046BB"/>
    <w:rsid w:val="0040485F"/>
    <w:rsid w:val="0040519B"/>
    <w:rsid w:val="004105E2"/>
    <w:rsid w:val="004117DF"/>
    <w:rsid w:val="00412190"/>
    <w:rsid w:val="00413061"/>
    <w:rsid w:val="00413341"/>
    <w:rsid w:val="004159CE"/>
    <w:rsid w:val="00415A95"/>
    <w:rsid w:val="00416B18"/>
    <w:rsid w:val="00416FCE"/>
    <w:rsid w:val="004175C1"/>
    <w:rsid w:val="004200F6"/>
    <w:rsid w:val="004202F9"/>
    <w:rsid w:val="0042038A"/>
    <w:rsid w:val="004205C7"/>
    <w:rsid w:val="004209DC"/>
    <w:rsid w:val="004220A5"/>
    <w:rsid w:val="004222B7"/>
    <w:rsid w:val="00424F00"/>
    <w:rsid w:val="00424FD3"/>
    <w:rsid w:val="00425E22"/>
    <w:rsid w:val="00426AFF"/>
    <w:rsid w:val="004319A3"/>
    <w:rsid w:val="00431A72"/>
    <w:rsid w:val="00432211"/>
    <w:rsid w:val="004334F2"/>
    <w:rsid w:val="004349F3"/>
    <w:rsid w:val="00436BB1"/>
    <w:rsid w:val="00437A7C"/>
    <w:rsid w:val="004407EE"/>
    <w:rsid w:val="00441EE4"/>
    <w:rsid w:val="0044273D"/>
    <w:rsid w:val="004432B3"/>
    <w:rsid w:val="00444FDA"/>
    <w:rsid w:val="0044568F"/>
    <w:rsid w:val="004477C7"/>
    <w:rsid w:val="00450C44"/>
    <w:rsid w:val="004513DA"/>
    <w:rsid w:val="00452012"/>
    <w:rsid w:val="0045249A"/>
    <w:rsid w:val="00453369"/>
    <w:rsid w:val="004534D8"/>
    <w:rsid w:val="00453DF1"/>
    <w:rsid w:val="00454452"/>
    <w:rsid w:val="004547E6"/>
    <w:rsid w:val="00454923"/>
    <w:rsid w:val="00454B65"/>
    <w:rsid w:val="004570C7"/>
    <w:rsid w:val="004576D7"/>
    <w:rsid w:val="00457D33"/>
    <w:rsid w:val="00460B6F"/>
    <w:rsid w:val="0046197A"/>
    <w:rsid w:val="00461D66"/>
    <w:rsid w:val="00462C0E"/>
    <w:rsid w:val="004641F5"/>
    <w:rsid w:val="00465B17"/>
    <w:rsid w:val="004661DC"/>
    <w:rsid w:val="00467512"/>
    <w:rsid w:val="00467878"/>
    <w:rsid w:val="0047110D"/>
    <w:rsid w:val="0047208E"/>
    <w:rsid w:val="0047238E"/>
    <w:rsid w:val="00472AC8"/>
    <w:rsid w:val="00475690"/>
    <w:rsid w:val="00475CD3"/>
    <w:rsid w:val="0047633F"/>
    <w:rsid w:val="0047657C"/>
    <w:rsid w:val="004770C7"/>
    <w:rsid w:val="00480656"/>
    <w:rsid w:val="004813BC"/>
    <w:rsid w:val="004826F7"/>
    <w:rsid w:val="004852F8"/>
    <w:rsid w:val="00485E4C"/>
    <w:rsid w:val="00487EEA"/>
    <w:rsid w:val="00492A97"/>
    <w:rsid w:val="00494699"/>
    <w:rsid w:val="00495013"/>
    <w:rsid w:val="004954F1"/>
    <w:rsid w:val="004974AA"/>
    <w:rsid w:val="004977E0"/>
    <w:rsid w:val="00497E26"/>
    <w:rsid w:val="004A00E0"/>
    <w:rsid w:val="004A03F2"/>
    <w:rsid w:val="004A0A63"/>
    <w:rsid w:val="004A0FCD"/>
    <w:rsid w:val="004A109A"/>
    <w:rsid w:val="004A1A3E"/>
    <w:rsid w:val="004A25D3"/>
    <w:rsid w:val="004A2704"/>
    <w:rsid w:val="004A2CB9"/>
    <w:rsid w:val="004A5246"/>
    <w:rsid w:val="004A5289"/>
    <w:rsid w:val="004A57C7"/>
    <w:rsid w:val="004A5B16"/>
    <w:rsid w:val="004A5DC6"/>
    <w:rsid w:val="004A71F8"/>
    <w:rsid w:val="004B0929"/>
    <w:rsid w:val="004B1CCB"/>
    <w:rsid w:val="004B314E"/>
    <w:rsid w:val="004B5888"/>
    <w:rsid w:val="004B63C8"/>
    <w:rsid w:val="004B6743"/>
    <w:rsid w:val="004B7303"/>
    <w:rsid w:val="004B757E"/>
    <w:rsid w:val="004C071C"/>
    <w:rsid w:val="004C08B2"/>
    <w:rsid w:val="004C114E"/>
    <w:rsid w:val="004C1197"/>
    <w:rsid w:val="004C170C"/>
    <w:rsid w:val="004C1B9B"/>
    <w:rsid w:val="004C2D67"/>
    <w:rsid w:val="004C3F05"/>
    <w:rsid w:val="004D0256"/>
    <w:rsid w:val="004D0A34"/>
    <w:rsid w:val="004D0D5A"/>
    <w:rsid w:val="004D1880"/>
    <w:rsid w:val="004D4667"/>
    <w:rsid w:val="004D4D58"/>
    <w:rsid w:val="004D51E4"/>
    <w:rsid w:val="004D5AFB"/>
    <w:rsid w:val="004D6305"/>
    <w:rsid w:val="004D7442"/>
    <w:rsid w:val="004D7533"/>
    <w:rsid w:val="004E1452"/>
    <w:rsid w:val="004E2E6F"/>
    <w:rsid w:val="004E3AC3"/>
    <w:rsid w:val="004E4A4A"/>
    <w:rsid w:val="004E5405"/>
    <w:rsid w:val="004E5D8B"/>
    <w:rsid w:val="004E6804"/>
    <w:rsid w:val="004E7B7D"/>
    <w:rsid w:val="004E7F2E"/>
    <w:rsid w:val="004F1079"/>
    <w:rsid w:val="004F182D"/>
    <w:rsid w:val="004F2D37"/>
    <w:rsid w:val="004F3374"/>
    <w:rsid w:val="004F350F"/>
    <w:rsid w:val="004F43A3"/>
    <w:rsid w:val="004F6BA4"/>
    <w:rsid w:val="004F6BAD"/>
    <w:rsid w:val="004F6C91"/>
    <w:rsid w:val="004F79C9"/>
    <w:rsid w:val="004F7FE6"/>
    <w:rsid w:val="00501966"/>
    <w:rsid w:val="00502D70"/>
    <w:rsid w:val="005035A5"/>
    <w:rsid w:val="00503B57"/>
    <w:rsid w:val="00504F0C"/>
    <w:rsid w:val="00506509"/>
    <w:rsid w:val="0050697E"/>
    <w:rsid w:val="00507E13"/>
    <w:rsid w:val="00510F53"/>
    <w:rsid w:val="0051133B"/>
    <w:rsid w:val="0051164F"/>
    <w:rsid w:val="00511A04"/>
    <w:rsid w:val="00511BD3"/>
    <w:rsid w:val="0051219F"/>
    <w:rsid w:val="0051289A"/>
    <w:rsid w:val="00512A59"/>
    <w:rsid w:val="00516012"/>
    <w:rsid w:val="005168D5"/>
    <w:rsid w:val="0051750F"/>
    <w:rsid w:val="00520077"/>
    <w:rsid w:val="005209E5"/>
    <w:rsid w:val="005218E0"/>
    <w:rsid w:val="0052240D"/>
    <w:rsid w:val="005224A9"/>
    <w:rsid w:val="00522929"/>
    <w:rsid w:val="00522CE3"/>
    <w:rsid w:val="00522D31"/>
    <w:rsid w:val="00523A3A"/>
    <w:rsid w:val="00523E4C"/>
    <w:rsid w:val="00526397"/>
    <w:rsid w:val="0052685B"/>
    <w:rsid w:val="005304AE"/>
    <w:rsid w:val="00530C2E"/>
    <w:rsid w:val="00531025"/>
    <w:rsid w:val="005312D4"/>
    <w:rsid w:val="00532D61"/>
    <w:rsid w:val="00534347"/>
    <w:rsid w:val="00534E0E"/>
    <w:rsid w:val="005376A3"/>
    <w:rsid w:val="00540EF4"/>
    <w:rsid w:val="00542418"/>
    <w:rsid w:val="00543068"/>
    <w:rsid w:val="00543D79"/>
    <w:rsid w:val="005446D3"/>
    <w:rsid w:val="005447A3"/>
    <w:rsid w:val="00544B4D"/>
    <w:rsid w:val="00544FCD"/>
    <w:rsid w:val="00545990"/>
    <w:rsid w:val="00545D9E"/>
    <w:rsid w:val="0054712A"/>
    <w:rsid w:val="005471AE"/>
    <w:rsid w:val="00551631"/>
    <w:rsid w:val="00552BF1"/>
    <w:rsid w:val="00554692"/>
    <w:rsid w:val="00554A18"/>
    <w:rsid w:val="005554D5"/>
    <w:rsid w:val="00557A56"/>
    <w:rsid w:val="00560E3A"/>
    <w:rsid w:val="00561C6A"/>
    <w:rsid w:val="00565F0E"/>
    <w:rsid w:val="005705E8"/>
    <w:rsid w:val="005717B7"/>
    <w:rsid w:val="00572069"/>
    <w:rsid w:val="0057245B"/>
    <w:rsid w:val="005748FF"/>
    <w:rsid w:val="0057500B"/>
    <w:rsid w:val="005766EE"/>
    <w:rsid w:val="005775FF"/>
    <w:rsid w:val="00580CA3"/>
    <w:rsid w:val="00580E5A"/>
    <w:rsid w:val="00581992"/>
    <w:rsid w:val="00582413"/>
    <w:rsid w:val="005824F3"/>
    <w:rsid w:val="005849E0"/>
    <w:rsid w:val="0058515A"/>
    <w:rsid w:val="00585515"/>
    <w:rsid w:val="00586683"/>
    <w:rsid w:val="005869D9"/>
    <w:rsid w:val="005874FF"/>
    <w:rsid w:val="00587FA9"/>
    <w:rsid w:val="005901BA"/>
    <w:rsid w:val="00592457"/>
    <w:rsid w:val="00593AA9"/>
    <w:rsid w:val="00594A41"/>
    <w:rsid w:val="005950C4"/>
    <w:rsid w:val="00595614"/>
    <w:rsid w:val="005967B3"/>
    <w:rsid w:val="00596F67"/>
    <w:rsid w:val="0059716F"/>
    <w:rsid w:val="00597773"/>
    <w:rsid w:val="005A023E"/>
    <w:rsid w:val="005A058F"/>
    <w:rsid w:val="005A09D3"/>
    <w:rsid w:val="005A0A45"/>
    <w:rsid w:val="005A0D7E"/>
    <w:rsid w:val="005A0F38"/>
    <w:rsid w:val="005A214C"/>
    <w:rsid w:val="005A5037"/>
    <w:rsid w:val="005A556C"/>
    <w:rsid w:val="005A722B"/>
    <w:rsid w:val="005A7A7E"/>
    <w:rsid w:val="005B0356"/>
    <w:rsid w:val="005B06B0"/>
    <w:rsid w:val="005B0AB9"/>
    <w:rsid w:val="005B16CB"/>
    <w:rsid w:val="005B16CE"/>
    <w:rsid w:val="005B24ED"/>
    <w:rsid w:val="005B3005"/>
    <w:rsid w:val="005B780F"/>
    <w:rsid w:val="005B7A1B"/>
    <w:rsid w:val="005B7D58"/>
    <w:rsid w:val="005C1031"/>
    <w:rsid w:val="005C346A"/>
    <w:rsid w:val="005C399D"/>
    <w:rsid w:val="005C453F"/>
    <w:rsid w:val="005C5665"/>
    <w:rsid w:val="005C56DD"/>
    <w:rsid w:val="005C632A"/>
    <w:rsid w:val="005C6CC1"/>
    <w:rsid w:val="005C7C54"/>
    <w:rsid w:val="005D1FA2"/>
    <w:rsid w:val="005D34A9"/>
    <w:rsid w:val="005D426E"/>
    <w:rsid w:val="005D6CA5"/>
    <w:rsid w:val="005D70E0"/>
    <w:rsid w:val="005D795E"/>
    <w:rsid w:val="005E0015"/>
    <w:rsid w:val="005E172C"/>
    <w:rsid w:val="005E1B8F"/>
    <w:rsid w:val="005E1D95"/>
    <w:rsid w:val="005E2919"/>
    <w:rsid w:val="005E3D0F"/>
    <w:rsid w:val="005E4DEB"/>
    <w:rsid w:val="005E5EF0"/>
    <w:rsid w:val="005E683F"/>
    <w:rsid w:val="005F0906"/>
    <w:rsid w:val="005F0C53"/>
    <w:rsid w:val="005F158B"/>
    <w:rsid w:val="005F1DEF"/>
    <w:rsid w:val="005F2328"/>
    <w:rsid w:val="005F34AD"/>
    <w:rsid w:val="005F3C92"/>
    <w:rsid w:val="005F58C1"/>
    <w:rsid w:val="005F643F"/>
    <w:rsid w:val="005F65DA"/>
    <w:rsid w:val="005F6801"/>
    <w:rsid w:val="005F7383"/>
    <w:rsid w:val="005F77A9"/>
    <w:rsid w:val="00600244"/>
    <w:rsid w:val="00601D83"/>
    <w:rsid w:val="00602A7B"/>
    <w:rsid w:val="00602E78"/>
    <w:rsid w:val="00603CBB"/>
    <w:rsid w:val="00603F87"/>
    <w:rsid w:val="0060540D"/>
    <w:rsid w:val="006061D5"/>
    <w:rsid w:val="006067AF"/>
    <w:rsid w:val="0061055A"/>
    <w:rsid w:val="00612EDD"/>
    <w:rsid w:val="00613C16"/>
    <w:rsid w:val="00614085"/>
    <w:rsid w:val="006147C4"/>
    <w:rsid w:val="006149C8"/>
    <w:rsid w:val="00614CD4"/>
    <w:rsid w:val="00614FF4"/>
    <w:rsid w:val="00616C8C"/>
    <w:rsid w:val="00617359"/>
    <w:rsid w:val="00617E78"/>
    <w:rsid w:val="006205F4"/>
    <w:rsid w:val="006206EA"/>
    <w:rsid w:val="00622C6D"/>
    <w:rsid w:val="00623402"/>
    <w:rsid w:val="00623A2F"/>
    <w:rsid w:val="00624782"/>
    <w:rsid w:val="00624855"/>
    <w:rsid w:val="00626AE0"/>
    <w:rsid w:val="00630F26"/>
    <w:rsid w:val="00631085"/>
    <w:rsid w:val="006311AD"/>
    <w:rsid w:val="00631832"/>
    <w:rsid w:val="00631C05"/>
    <w:rsid w:val="00631C9D"/>
    <w:rsid w:val="00632137"/>
    <w:rsid w:val="006329F7"/>
    <w:rsid w:val="00632B64"/>
    <w:rsid w:val="006332DF"/>
    <w:rsid w:val="006335A7"/>
    <w:rsid w:val="00634327"/>
    <w:rsid w:val="00634F1F"/>
    <w:rsid w:val="00635AC8"/>
    <w:rsid w:val="006367BC"/>
    <w:rsid w:val="006401AD"/>
    <w:rsid w:val="006406CD"/>
    <w:rsid w:val="00640D02"/>
    <w:rsid w:val="00641332"/>
    <w:rsid w:val="006418B8"/>
    <w:rsid w:val="00643E47"/>
    <w:rsid w:val="00644AB6"/>
    <w:rsid w:val="00645023"/>
    <w:rsid w:val="00650916"/>
    <w:rsid w:val="00650FF5"/>
    <w:rsid w:val="00651557"/>
    <w:rsid w:val="00651B16"/>
    <w:rsid w:val="006524C3"/>
    <w:rsid w:val="0065250A"/>
    <w:rsid w:val="0065275D"/>
    <w:rsid w:val="0065328E"/>
    <w:rsid w:val="00653B15"/>
    <w:rsid w:val="00653C76"/>
    <w:rsid w:val="00653EAE"/>
    <w:rsid w:val="00654391"/>
    <w:rsid w:val="00654957"/>
    <w:rsid w:val="006613F5"/>
    <w:rsid w:val="0066229F"/>
    <w:rsid w:val="00662760"/>
    <w:rsid w:val="00663642"/>
    <w:rsid w:val="006636F4"/>
    <w:rsid w:val="00663DB7"/>
    <w:rsid w:val="006648B2"/>
    <w:rsid w:val="00665A80"/>
    <w:rsid w:val="00665C2F"/>
    <w:rsid w:val="00666908"/>
    <w:rsid w:val="00667198"/>
    <w:rsid w:val="0067005E"/>
    <w:rsid w:val="00671288"/>
    <w:rsid w:val="00671CA2"/>
    <w:rsid w:val="006726C6"/>
    <w:rsid w:val="00672AF5"/>
    <w:rsid w:val="00672DF2"/>
    <w:rsid w:val="00674B84"/>
    <w:rsid w:val="006758E1"/>
    <w:rsid w:val="006771C7"/>
    <w:rsid w:val="00677C49"/>
    <w:rsid w:val="00677D09"/>
    <w:rsid w:val="00680157"/>
    <w:rsid w:val="00681A8A"/>
    <w:rsid w:val="00681F45"/>
    <w:rsid w:val="00685D1D"/>
    <w:rsid w:val="00686414"/>
    <w:rsid w:val="00687B9A"/>
    <w:rsid w:val="00691448"/>
    <w:rsid w:val="00691E6B"/>
    <w:rsid w:val="00692286"/>
    <w:rsid w:val="00692995"/>
    <w:rsid w:val="00692DCB"/>
    <w:rsid w:val="006932C5"/>
    <w:rsid w:val="00694859"/>
    <w:rsid w:val="00694974"/>
    <w:rsid w:val="00694BFD"/>
    <w:rsid w:val="0069596C"/>
    <w:rsid w:val="00696313"/>
    <w:rsid w:val="00696A3D"/>
    <w:rsid w:val="00697093"/>
    <w:rsid w:val="006A02DA"/>
    <w:rsid w:val="006A047F"/>
    <w:rsid w:val="006A0CE2"/>
    <w:rsid w:val="006A206B"/>
    <w:rsid w:val="006A2403"/>
    <w:rsid w:val="006A2C67"/>
    <w:rsid w:val="006A3021"/>
    <w:rsid w:val="006A34B5"/>
    <w:rsid w:val="006A3931"/>
    <w:rsid w:val="006A45A6"/>
    <w:rsid w:val="006A4AD5"/>
    <w:rsid w:val="006A57FA"/>
    <w:rsid w:val="006A5BB8"/>
    <w:rsid w:val="006A6EE3"/>
    <w:rsid w:val="006B1532"/>
    <w:rsid w:val="006B163D"/>
    <w:rsid w:val="006B350E"/>
    <w:rsid w:val="006B3A8F"/>
    <w:rsid w:val="006B4212"/>
    <w:rsid w:val="006B44B7"/>
    <w:rsid w:val="006B4C48"/>
    <w:rsid w:val="006B6EB6"/>
    <w:rsid w:val="006C150B"/>
    <w:rsid w:val="006C577A"/>
    <w:rsid w:val="006C6280"/>
    <w:rsid w:val="006C726C"/>
    <w:rsid w:val="006C7669"/>
    <w:rsid w:val="006D0471"/>
    <w:rsid w:val="006D19C6"/>
    <w:rsid w:val="006D2738"/>
    <w:rsid w:val="006D2B4A"/>
    <w:rsid w:val="006D2E48"/>
    <w:rsid w:val="006D2EC5"/>
    <w:rsid w:val="006D4319"/>
    <w:rsid w:val="006D4D6F"/>
    <w:rsid w:val="006D539E"/>
    <w:rsid w:val="006D731C"/>
    <w:rsid w:val="006D77A9"/>
    <w:rsid w:val="006D7EE4"/>
    <w:rsid w:val="006E23DD"/>
    <w:rsid w:val="006E5CE0"/>
    <w:rsid w:val="006E6BE5"/>
    <w:rsid w:val="006E70F7"/>
    <w:rsid w:val="006F0040"/>
    <w:rsid w:val="006F05FC"/>
    <w:rsid w:val="006F0F5C"/>
    <w:rsid w:val="006F167F"/>
    <w:rsid w:val="006F1C45"/>
    <w:rsid w:val="006F2039"/>
    <w:rsid w:val="006F3655"/>
    <w:rsid w:val="006F4725"/>
    <w:rsid w:val="006F4A8D"/>
    <w:rsid w:val="006F5FBA"/>
    <w:rsid w:val="006F74B0"/>
    <w:rsid w:val="006F79AF"/>
    <w:rsid w:val="006F7CE5"/>
    <w:rsid w:val="006F7EBA"/>
    <w:rsid w:val="007002B7"/>
    <w:rsid w:val="007020DA"/>
    <w:rsid w:val="00702F04"/>
    <w:rsid w:val="00704434"/>
    <w:rsid w:val="00704C29"/>
    <w:rsid w:val="00704DC7"/>
    <w:rsid w:val="00706E06"/>
    <w:rsid w:val="007077E5"/>
    <w:rsid w:val="00710CA7"/>
    <w:rsid w:val="00712235"/>
    <w:rsid w:val="00712E2A"/>
    <w:rsid w:val="007136CA"/>
    <w:rsid w:val="00713870"/>
    <w:rsid w:val="00713CDF"/>
    <w:rsid w:val="00714442"/>
    <w:rsid w:val="007151BC"/>
    <w:rsid w:val="00716649"/>
    <w:rsid w:val="007175BF"/>
    <w:rsid w:val="007179FB"/>
    <w:rsid w:val="0072187D"/>
    <w:rsid w:val="007236E2"/>
    <w:rsid w:val="00724D91"/>
    <w:rsid w:val="007258A8"/>
    <w:rsid w:val="00725CA1"/>
    <w:rsid w:val="00725CD8"/>
    <w:rsid w:val="00725FD6"/>
    <w:rsid w:val="00726D1F"/>
    <w:rsid w:val="0073017D"/>
    <w:rsid w:val="00731830"/>
    <w:rsid w:val="00731938"/>
    <w:rsid w:val="0073387D"/>
    <w:rsid w:val="00733ABE"/>
    <w:rsid w:val="00733C00"/>
    <w:rsid w:val="0073441F"/>
    <w:rsid w:val="00736BE0"/>
    <w:rsid w:val="007371D7"/>
    <w:rsid w:val="00737D71"/>
    <w:rsid w:val="00741223"/>
    <w:rsid w:val="007428B5"/>
    <w:rsid w:val="00743395"/>
    <w:rsid w:val="00743C2F"/>
    <w:rsid w:val="00743C63"/>
    <w:rsid w:val="00743D98"/>
    <w:rsid w:val="00743ECD"/>
    <w:rsid w:val="00744150"/>
    <w:rsid w:val="00744EB8"/>
    <w:rsid w:val="00745301"/>
    <w:rsid w:val="00746E62"/>
    <w:rsid w:val="00747931"/>
    <w:rsid w:val="00747B1A"/>
    <w:rsid w:val="0075023E"/>
    <w:rsid w:val="00750BCB"/>
    <w:rsid w:val="0075149A"/>
    <w:rsid w:val="00754F19"/>
    <w:rsid w:val="00755059"/>
    <w:rsid w:val="00755874"/>
    <w:rsid w:val="007558B3"/>
    <w:rsid w:val="00762072"/>
    <w:rsid w:val="007621F7"/>
    <w:rsid w:val="0076278C"/>
    <w:rsid w:val="00762CDF"/>
    <w:rsid w:val="007654B0"/>
    <w:rsid w:val="00766DA8"/>
    <w:rsid w:val="00767653"/>
    <w:rsid w:val="0077028A"/>
    <w:rsid w:val="00772370"/>
    <w:rsid w:val="007728E0"/>
    <w:rsid w:val="00772EAA"/>
    <w:rsid w:val="00773B17"/>
    <w:rsid w:val="007746FF"/>
    <w:rsid w:val="007748B4"/>
    <w:rsid w:val="00774BB8"/>
    <w:rsid w:val="0077574F"/>
    <w:rsid w:val="00775EAC"/>
    <w:rsid w:val="00776B20"/>
    <w:rsid w:val="00777EF8"/>
    <w:rsid w:val="007808FD"/>
    <w:rsid w:val="00781F88"/>
    <w:rsid w:val="00783A04"/>
    <w:rsid w:val="0078517C"/>
    <w:rsid w:val="00785816"/>
    <w:rsid w:val="00785841"/>
    <w:rsid w:val="007858F7"/>
    <w:rsid w:val="00791150"/>
    <w:rsid w:val="007934E5"/>
    <w:rsid w:val="00793E08"/>
    <w:rsid w:val="00794366"/>
    <w:rsid w:val="00794626"/>
    <w:rsid w:val="007A0764"/>
    <w:rsid w:val="007A23FF"/>
    <w:rsid w:val="007A2437"/>
    <w:rsid w:val="007A2B60"/>
    <w:rsid w:val="007A2C43"/>
    <w:rsid w:val="007A333D"/>
    <w:rsid w:val="007A686A"/>
    <w:rsid w:val="007A6D93"/>
    <w:rsid w:val="007A7748"/>
    <w:rsid w:val="007B089F"/>
    <w:rsid w:val="007B1B53"/>
    <w:rsid w:val="007B27FD"/>
    <w:rsid w:val="007B29CC"/>
    <w:rsid w:val="007B3D6E"/>
    <w:rsid w:val="007B3DCD"/>
    <w:rsid w:val="007B3F5B"/>
    <w:rsid w:val="007B405F"/>
    <w:rsid w:val="007B43F4"/>
    <w:rsid w:val="007B48FA"/>
    <w:rsid w:val="007B4F04"/>
    <w:rsid w:val="007B5438"/>
    <w:rsid w:val="007B5583"/>
    <w:rsid w:val="007B62FE"/>
    <w:rsid w:val="007B7625"/>
    <w:rsid w:val="007C2D6F"/>
    <w:rsid w:val="007C3D91"/>
    <w:rsid w:val="007C4142"/>
    <w:rsid w:val="007C5D9A"/>
    <w:rsid w:val="007C756F"/>
    <w:rsid w:val="007D06FC"/>
    <w:rsid w:val="007D0FD5"/>
    <w:rsid w:val="007D1413"/>
    <w:rsid w:val="007D1C13"/>
    <w:rsid w:val="007D3B76"/>
    <w:rsid w:val="007D40CF"/>
    <w:rsid w:val="007D4DBD"/>
    <w:rsid w:val="007D526E"/>
    <w:rsid w:val="007D5876"/>
    <w:rsid w:val="007D5B83"/>
    <w:rsid w:val="007D617C"/>
    <w:rsid w:val="007D6BD1"/>
    <w:rsid w:val="007D6CFE"/>
    <w:rsid w:val="007D7517"/>
    <w:rsid w:val="007E0BA7"/>
    <w:rsid w:val="007E0F55"/>
    <w:rsid w:val="007E1751"/>
    <w:rsid w:val="007E1FDC"/>
    <w:rsid w:val="007E2150"/>
    <w:rsid w:val="007E2A84"/>
    <w:rsid w:val="007E3086"/>
    <w:rsid w:val="007E385B"/>
    <w:rsid w:val="007E39AD"/>
    <w:rsid w:val="007E3E50"/>
    <w:rsid w:val="007E6CC7"/>
    <w:rsid w:val="007E7016"/>
    <w:rsid w:val="007E7D87"/>
    <w:rsid w:val="007F0461"/>
    <w:rsid w:val="007F0A4C"/>
    <w:rsid w:val="007F28C4"/>
    <w:rsid w:val="007F54CB"/>
    <w:rsid w:val="008017E6"/>
    <w:rsid w:val="00804611"/>
    <w:rsid w:val="00806489"/>
    <w:rsid w:val="008073A6"/>
    <w:rsid w:val="00810002"/>
    <w:rsid w:val="008131C4"/>
    <w:rsid w:val="00814766"/>
    <w:rsid w:val="00815C9A"/>
    <w:rsid w:val="008166F7"/>
    <w:rsid w:val="00816AC7"/>
    <w:rsid w:val="008177BC"/>
    <w:rsid w:val="00820CD0"/>
    <w:rsid w:val="00820FCD"/>
    <w:rsid w:val="008215E4"/>
    <w:rsid w:val="008221A3"/>
    <w:rsid w:val="008225D7"/>
    <w:rsid w:val="00823045"/>
    <w:rsid w:val="00827AB8"/>
    <w:rsid w:val="00830668"/>
    <w:rsid w:val="008310C6"/>
    <w:rsid w:val="008310CD"/>
    <w:rsid w:val="008319DC"/>
    <w:rsid w:val="00832E36"/>
    <w:rsid w:val="00833058"/>
    <w:rsid w:val="00836B7F"/>
    <w:rsid w:val="00836D3C"/>
    <w:rsid w:val="0083730E"/>
    <w:rsid w:val="00837F10"/>
    <w:rsid w:val="0084065E"/>
    <w:rsid w:val="0084093A"/>
    <w:rsid w:val="0084094B"/>
    <w:rsid w:val="008411C4"/>
    <w:rsid w:val="008422CD"/>
    <w:rsid w:val="00842B32"/>
    <w:rsid w:val="00842DB1"/>
    <w:rsid w:val="00842F3B"/>
    <w:rsid w:val="0084303C"/>
    <w:rsid w:val="00843B2B"/>
    <w:rsid w:val="00844108"/>
    <w:rsid w:val="008449A3"/>
    <w:rsid w:val="00845A84"/>
    <w:rsid w:val="00845A89"/>
    <w:rsid w:val="00845C64"/>
    <w:rsid w:val="00846D01"/>
    <w:rsid w:val="0084710D"/>
    <w:rsid w:val="00847D15"/>
    <w:rsid w:val="008510EB"/>
    <w:rsid w:val="00852A86"/>
    <w:rsid w:val="00854AF3"/>
    <w:rsid w:val="00854CA2"/>
    <w:rsid w:val="008556F5"/>
    <w:rsid w:val="00855FF5"/>
    <w:rsid w:val="0085674F"/>
    <w:rsid w:val="0085745E"/>
    <w:rsid w:val="00857969"/>
    <w:rsid w:val="00860418"/>
    <w:rsid w:val="008617B9"/>
    <w:rsid w:val="00863366"/>
    <w:rsid w:val="00863613"/>
    <w:rsid w:val="0086419F"/>
    <w:rsid w:val="00864C43"/>
    <w:rsid w:val="00865BB3"/>
    <w:rsid w:val="00866A49"/>
    <w:rsid w:val="008700A7"/>
    <w:rsid w:val="00870339"/>
    <w:rsid w:val="0087147B"/>
    <w:rsid w:val="008719D8"/>
    <w:rsid w:val="0087285B"/>
    <w:rsid w:val="0087338A"/>
    <w:rsid w:val="00876876"/>
    <w:rsid w:val="00876988"/>
    <w:rsid w:val="0088053C"/>
    <w:rsid w:val="0088056C"/>
    <w:rsid w:val="008806AA"/>
    <w:rsid w:val="00880A57"/>
    <w:rsid w:val="00881127"/>
    <w:rsid w:val="008812A0"/>
    <w:rsid w:val="008834C0"/>
    <w:rsid w:val="0088526C"/>
    <w:rsid w:val="00886F2E"/>
    <w:rsid w:val="00891113"/>
    <w:rsid w:val="00892942"/>
    <w:rsid w:val="00892994"/>
    <w:rsid w:val="00892A86"/>
    <w:rsid w:val="00893805"/>
    <w:rsid w:val="0089393F"/>
    <w:rsid w:val="00893D83"/>
    <w:rsid w:val="00894B61"/>
    <w:rsid w:val="00895BA4"/>
    <w:rsid w:val="00896B73"/>
    <w:rsid w:val="008A0A9B"/>
    <w:rsid w:val="008A0B17"/>
    <w:rsid w:val="008A171C"/>
    <w:rsid w:val="008A1A09"/>
    <w:rsid w:val="008A1F18"/>
    <w:rsid w:val="008A24DD"/>
    <w:rsid w:val="008A2A5B"/>
    <w:rsid w:val="008A509A"/>
    <w:rsid w:val="008A6569"/>
    <w:rsid w:val="008B05A5"/>
    <w:rsid w:val="008B272E"/>
    <w:rsid w:val="008B2CBA"/>
    <w:rsid w:val="008B57EF"/>
    <w:rsid w:val="008B5A83"/>
    <w:rsid w:val="008B6691"/>
    <w:rsid w:val="008C1042"/>
    <w:rsid w:val="008C106A"/>
    <w:rsid w:val="008C1C84"/>
    <w:rsid w:val="008C2001"/>
    <w:rsid w:val="008C2A17"/>
    <w:rsid w:val="008C3087"/>
    <w:rsid w:val="008C3A5A"/>
    <w:rsid w:val="008C4813"/>
    <w:rsid w:val="008C4B35"/>
    <w:rsid w:val="008C52FC"/>
    <w:rsid w:val="008C667D"/>
    <w:rsid w:val="008D049A"/>
    <w:rsid w:val="008D0579"/>
    <w:rsid w:val="008D13A5"/>
    <w:rsid w:val="008D17D5"/>
    <w:rsid w:val="008D199E"/>
    <w:rsid w:val="008D541E"/>
    <w:rsid w:val="008D62A9"/>
    <w:rsid w:val="008D6E21"/>
    <w:rsid w:val="008D70A1"/>
    <w:rsid w:val="008E027B"/>
    <w:rsid w:val="008E0471"/>
    <w:rsid w:val="008E2156"/>
    <w:rsid w:val="008E2992"/>
    <w:rsid w:val="008E2E9B"/>
    <w:rsid w:val="008E3F98"/>
    <w:rsid w:val="008E594B"/>
    <w:rsid w:val="008E5D7C"/>
    <w:rsid w:val="008E6019"/>
    <w:rsid w:val="008E651B"/>
    <w:rsid w:val="008F03D5"/>
    <w:rsid w:val="008F0490"/>
    <w:rsid w:val="008F0C11"/>
    <w:rsid w:val="008F0E49"/>
    <w:rsid w:val="008F1902"/>
    <w:rsid w:val="008F196D"/>
    <w:rsid w:val="008F1D66"/>
    <w:rsid w:val="008F3CD0"/>
    <w:rsid w:val="008F4544"/>
    <w:rsid w:val="008F5F73"/>
    <w:rsid w:val="00900822"/>
    <w:rsid w:val="0090162C"/>
    <w:rsid w:val="00901EEA"/>
    <w:rsid w:val="009020F3"/>
    <w:rsid w:val="00902B7A"/>
    <w:rsid w:val="00902E0E"/>
    <w:rsid w:val="0090486C"/>
    <w:rsid w:val="00904DA3"/>
    <w:rsid w:val="00904F53"/>
    <w:rsid w:val="00905A2E"/>
    <w:rsid w:val="00905BF7"/>
    <w:rsid w:val="00905C08"/>
    <w:rsid w:val="009078A9"/>
    <w:rsid w:val="00907C20"/>
    <w:rsid w:val="009100B1"/>
    <w:rsid w:val="00910862"/>
    <w:rsid w:val="009109C9"/>
    <w:rsid w:val="00910D92"/>
    <w:rsid w:val="00912071"/>
    <w:rsid w:val="00912E97"/>
    <w:rsid w:val="00913954"/>
    <w:rsid w:val="00914BE9"/>
    <w:rsid w:val="00915D51"/>
    <w:rsid w:val="00916BCC"/>
    <w:rsid w:val="00917073"/>
    <w:rsid w:val="00917B1C"/>
    <w:rsid w:val="00920564"/>
    <w:rsid w:val="00921098"/>
    <w:rsid w:val="0092231C"/>
    <w:rsid w:val="00922531"/>
    <w:rsid w:val="0092407C"/>
    <w:rsid w:val="00924D5E"/>
    <w:rsid w:val="009277C4"/>
    <w:rsid w:val="00932267"/>
    <w:rsid w:val="009330B1"/>
    <w:rsid w:val="0093345C"/>
    <w:rsid w:val="009352E3"/>
    <w:rsid w:val="009363ED"/>
    <w:rsid w:val="00936987"/>
    <w:rsid w:val="00936C58"/>
    <w:rsid w:val="00937108"/>
    <w:rsid w:val="009402EB"/>
    <w:rsid w:val="00941B78"/>
    <w:rsid w:val="00942246"/>
    <w:rsid w:val="0094325D"/>
    <w:rsid w:val="00945056"/>
    <w:rsid w:val="0094505A"/>
    <w:rsid w:val="00945543"/>
    <w:rsid w:val="00945F7C"/>
    <w:rsid w:val="00946271"/>
    <w:rsid w:val="00946D98"/>
    <w:rsid w:val="0094710B"/>
    <w:rsid w:val="00947638"/>
    <w:rsid w:val="00947C1B"/>
    <w:rsid w:val="00947E66"/>
    <w:rsid w:val="00950A89"/>
    <w:rsid w:val="00950DFA"/>
    <w:rsid w:val="00951644"/>
    <w:rsid w:val="00952DA3"/>
    <w:rsid w:val="00952E8F"/>
    <w:rsid w:val="00952F55"/>
    <w:rsid w:val="00953F77"/>
    <w:rsid w:val="00954EA8"/>
    <w:rsid w:val="0095589E"/>
    <w:rsid w:val="00956A76"/>
    <w:rsid w:val="00956AF9"/>
    <w:rsid w:val="00956D76"/>
    <w:rsid w:val="009571AC"/>
    <w:rsid w:val="00960173"/>
    <w:rsid w:val="0096079E"/>
    <w:rsid w:val="009618F1"/>
    <w:rsid w:val="00962035"/>
    <w:rsid w:val="00963DD4"/>
    <w:rsid w:val="00964365"/>
    <w:rsid w:val="00965A65"/>
    <w:rsid w:val="00965AF8"/>
    <w:rsid w:val="00965B6A"/>
    <w:rsid w:val="0096694E"/>
    <w:rsid w:val="0096777C"/>
    <w:rsid w:val="00967B02"/>
    <w:rsid w:val="00967EA1"/>
    <w:rsid w:val="009726F2"/>
    <w:rsid w:val="0097317C"/>
    <w:rsid w:val="00973E12"/>
    <w:rsid w:val="00974C07"/>
    <w:rsid w:val="00976929"/>
    <w:rsid w:val="0098133D"/>
    <w:rsid w:val="00982396"/>
    <w:rsid w:val="009847AC"/>
    <w:rsid w:val="00984A87"/>
    <w:rsid w:val="00985686"/>
    <w:rsid w:val="00985B46"/>
    <w:rsid w:val="009865AE"/>
    <w:rsid w:val="00986FC7"/>
    <w:rsid w:val="00987526"/>
    <w:rsid w:val="00987A72"/>
    <w:rsid w:val="009913BC"/>
    <w:rsid w:val="00993662"/>
    <w:rsid w:val="00993C24"/>
    <w:rsid w:val="0099480A"/>
    <w:rsid w:val="009956DF"/>
    <w:rsid w:val="00995A2E"/>
    <w:rsid w:val="0099636E"/>
    <w:rsid w:val="009969BA"/>
    <w:rsid w:val="00996A1E"/>
    <w:rsid w:val="00996E35"/>
    <w:rsid w:val="009A0CC7"/>
    <w:rsid w:val="009A165F"/>
    <w:rsid w:val="009A22CF"/>
    <w:rsid w:val="009A2A78"/>
    <w:rsid w:val="009A46B0"/>
    <w:rsid w:val="009A5586"/>
    <w:rsid w:val="009A59B1"/>
    <w:rsid w:val="009A5B62"/>
    <w:rsid w:val="009A5CFE"/>
    <w:rsid w:val="009B0A52"/>
    <w:rsid w:val="009B2808"/>
    <w:rsid w:val="009B3CB7"/>
    <w:rsid w:val="009B4A8C"/>
    <w:rsid w:val="009B4B8A"/>
    <w:rsid w:val="009B5644"/>
    <w:rsid w:val="009B6F7F"/>
    <w:rsid w:val="009B7229"/>
    <w:rsid w:val="009B76C3"/>
    <w:rsid w:val="009B770D"/>
    <w:rsid w:val="009B795B"/>
    <w:rsid w:val="009B7A5A"/>
    <w:rsid w:val="009B7A86"/>
    <w:rsid w:val="009C05A0"/>
    <w:rsid w:val="009C22DF"/>
    <w:rsid w:val="009C2B1B"/>
    <w:rsid w:val="009C3C60"/>
    <w:rsid w:val="009C41BE"/>
    <w:rsid w:val="009C42EC"/>
    <w:rsid w:val="009C46AB"/>
    <w:rsid w:val="009C720F"/>
    <w:rsid w:val="009C739B"/>
    <w:rsid w:val="009D180D"/>
    <w:rsid w:val="009D243D"/>
    <w:rsid w:val="009D265F"/>
    <w:rsid w:val="009D28B8"/>
    <w:rsid w:val="009D32D7"/>
    <w:rsid w:val="009D4AE5"/>
    <w:rsid w:val="009D7942"/>
    <w:rsid w:val="009E094C"/>
    <w:rsid w:val="009E095C"/>
    <w:rsid w:val="009E1609"/>
    <w:rsid w:val="009E1D2B"/>
    <w:rsid w:val="009E21A4"/>
    <w:rsid w:val="009E2A1B"/>
    <w:rsid w:val="009E4CBD"/>
    <w:rsid w:val="009E5A7F"/>
    <w:rsid w:val="009F0570"/>
    <w:rsid w:val="009F06D1"/>
    <w:rsid w:val="009F109A"/>
    <w:rsid w:val="009F1316"/>
    <w:rsid w:val="009F1591"/>
    <w:rsid w:val="009F1A6D"/>
    <w:rsid w:val="009F1D1E"/>
    <w:rsid w:val="009F2C49"/>
    <w:rsid w:val="009F38AE"/>
    <w:rsid w:val="009F434B"/>
    <w:rsid w:val="009F6B34"/>
    <w:rsid w:val="009F75A2"/>
    <w:rsid w:val="009F7C26"/>
    <w:rsid w:val="00A000B9"/>
    <w:rsid w:val="00A0086F"/>
    <w:rsid w:val="00A00F92"/>
    <w:rsid w:val="00A01765"/>
    <w:rsid w:val="00A01905"/>
    <w:rsid w:val="00A01A2F"/>
    <w:rsid w:val="00A0237E"/>
    <w:rsid w:val="00A0287A"/>
    <w:rsid w:val="00A02EC1"/>
    <w:rsid w:val="00A034F2"/>
    <w:rsid w:val="00A035C5"/>
    <w:rsid w:val="00A03AAB"/>
    <w:rsid w:val="00A04474"/>
    <w:rsid w:val="00A05A7D"/>
    <w:rsid w:val="00A05D76"/>
    <w:rsid w:val="00A05E42"/>
    <w:rsid w:val="00A073F0"/>
    <w:rsid w:val="00A100F6"/>
    <w:rsid w:val="00A11580"/>
    <w:rsid w:val="00A1167F"/>
    <w:rsid w:val="00A12BE9"/>
    <w:rsid w:val="00A1340B"/>
    <w:rsid w:val="00A13550"/>
    <w:rsid w:val="00A145D0"/>
    <w:rsid w:val="00A149F5"/>
    <w:rsid w:val="00A15ECE"/>
    <w:rsid w:val="00A16935"/>
    <w:rsid w:val="00A2058D"/>
    <w:rsid w:val="00A221C5"/>
    <w:rsid w:val="00A224DC"/>
    <w:rsid w:val="00A22968"/>
    <w:rsid w:val="00A23848"/>
    <w:rsid w:val="00A23C05"/>
    <w:rsid w:val="00A23E85"/>
    <w:rsid w:val="00A242F8"/>
    <w:rsid w:val="00A24467"/>
    <w:rsid w:val="00A253C5"/>
    <w:rsid w:val="00A25D82"/>
    <w:rsid w:val="00A27431"/>
    <w:rsid w:val="00A27A74"/>
    <w:rsid w:val="00A3038B"/>
    <w:rsid w:val="00A30608"/>
    <w:rsid w:val="00A310C1"/>
    <w:rsid w:val="00A328D7"/>
    <w:rsid w:val="00A329DA"/>
    <w:rsid w:val="00A32D9D"/>
    <w:rsid w:val="00A33A5C"/>
    <w:rsid w:val="00A362CD"/>
    <w:rsid w:val="00A367BC"/>
    <w:rsid w:val="00A37F7D"/>
    <w:rsid w:val="00A44C39"/>
    <w:rsid w:val="00A51C04"/>
    <w:rsid w:val="00A526A9"/>
    <w:rsid w:val="00A535CC"/>
    <w:rsid w:val="00A543BE"/>
    <w:rsid w:val="00A56EA1"/>
    <w:rsid w:val="00A604AE"/>
    <w:rsid w:val="00A60C7E"/>
    <w:rsid w:val="00A62B45"/>
    <w:rsid w:val="00A644DD"/>
    <w:rsid w:val="00A64A68"/>
    <w:rsid w:val="00A65E04"/>
    <w:rsid w:val="00A7125C"/>
    <w:rsid w:val="00A7199C"/>
    <w:rsid w:val="00A719E1"/>
    <w:rsid w:val="00A71EB7"/>
    <w:rsid w:val="00A737E5"/>
    <w:rsid w:val="00A747B5"/>
    <w:rsid w:val="00A75556"/>
    <w:rsid w:val="00A75988"/>
    <w:rsid w:val="00A75F83"/>
    <w:rsid w:val="00A804B9"/>
    <w:rsid w:val="00A80EE0"/>
    <w:rsid w:val="00A81FE9"/>
    <w:rsid w:val="00A826C2"/>
    <w:rsid w:val="00A831C7"/>
    <w:rsid w:val="00A835BF"/>
    <w:rsid w:val="00A84535"/>
    <w:rsid w:val="00A866AB"/>
    <w:rsid w:val="00A879CE"/>
    <w:rsid w:val="00A91B3C"/>
    <w:rsid w:val="00A92931"/>
    <w:rsid w:val="00A92BE1"/>
    <w:rsid w:val="00A94494"/>
    <w:rsid w:val="00A9743F"/>
    <w:rsid w:val="00A97DD5"/>
    <w:rsid w:val="00A97F2A"/>
    <w:rsid w:val="00AA008A"/>
    <w:rsid w:val="00AA07B9"/>
    <w:rsid w:val="00AA0AE0"/>
    <w:rsid w:val="00AA10E4"/>
    <w:rsid w:val="00AA1FB5"/>
    <w:rsid w:val="00AA21A5"/>
    <w:rsid w:val="00AA409C"/>
    <w:rsid w:val="00AA4FAD"/>
    <w:rsid w:val="00AA5702"/>
    <w:rsid w:val="00AA5796"/>
    <w:rsid w:val="00AA5ADF"/>
    <w:rsid w:val="00AA5BF1"/>
    <w:rsid w:val="00AA7195"/>
    <w:rsid w:val="00AA7E3A"/>
    <w:rsid w:val="00AB127E"/>
    <w:rsid w:val="00AB12C2"/>
    <w:rsid w:val="00AB1E1F"/>
    <w:rsid w:val="00AB20DC"/>
    <w:rsid w:val="00AB2326"/>
    <w:rsid w:val="00AB317E"/>
    <w:rsid w:val="00AB3D40"/>
    <w:rsid w:val="00AB46FC"/>
    <w:rsid w:val="00AB4BE0"/>
    <w:rsid w:val="00AB4EFA"/>
    <w:rsid w:val="00AB6151"/>
    <w:rsid w:val="00AB6865"/>
    <w:rsid w:val="00AC0BCB"/>
    <w:rsid w:val="00AC1D2D"/>
    <w:rsid w:val="00AC45BF"/>
    <w:rsid w:val="00AC509D"/>
    <w:rsid w:val="00AC5891"/>
    <w:rsid w:val="00AD0DAD"/>
    <w:rsid w:val="00AD2CAC"/>
    <w:rsid w:val="00AD353C"/>
    <w:rsid w:val="00AD4043"/>
    <w:rsid w:val="00AD6663"/>
    <w:rsid w:val="00AD745A"/>
    <w:rsid w:val="00AD7601"/>
    <w:rsid w:val="00AE026F"/>
    <w:rsid w:val="00AE1514"/>
    <w:rsid w:val="00AE16FE"/>
    <w:rsid w:val="00AE20F4"/>
    <w:rsid w:val="00AE295A"/>
    <w:rsid w:val="00AE2DB4"/>
    <w:rsid w:val="00AE45AB"/>
    <w:rsid w:val="00AE4A46"/>
    <w:rsid w:val="00AE5705"/>
    <w:rsid w:val="00AE599D"/>
    <w:rsid w:val="00AE5F85"/>
    <w:rsid w:val="00AE750A"/>
    <w:rsid w:val="00AE7D7E"/>
    <w:rsid w:val="00AE7DA4"/>
    <w:rsid w:val="00AF06A4"/>
    <w:rsid w:val="00AF2313"/>
    <w:rsid w:val="00AF3162"/>
    <w:rsid w:val="00AF455C"/>
    <w:rsid w:val="00AF49D8"/>
    <w:rsid w:val="00AF4F41"/>
    <w:rsid w:val="00B0070F"/>
    <w:rsid w:val="00B007BC"/>
    <w:rsid w:val="00B007FF"/>
    <w:rsid w:val="00B00802"/>
    <w:rsid w:val="00B0258F"/>
    <w:rsid w:val="00B02C19"/>
    <w:rsid w:val="00B035F4"/>
    <w:rsid w:val="00B06A6C"/>
    <w:rsid w:val="00B07735"/>
    <w:rsid w:val="00B10FFD"/>
    <w:rsid w:val="00B12D69"/>
    <w:rsid w:val="00B15879"/>
    <w:rsid w:val="00B15BDC"/>
    <w:rsid w:val="00B16394"/>
    <w:rsid w:val="00B16942"/>
    <w:rsid w:val="00B21686"/>
    <w:rsid w:val="00B21B1B"/>
    <w:rsid w:val="00B23338"/>
    <w:rsid w:val="00B236E0"/>
    <w:rsid w:val="00B23E6D"/>
    <w:rsid w:val="00B24978"/>
    <w:rsid w:val="00B25214"/>
    <w:rsid w:val="00B26E36"/>
    <w:rsid w:val="00B2756D"/>
    <w:rsid w:val="00B3063B"/>
    <w:rsid w:val="00B30D33"/>
    <w:rsid w:val="00B3273A"/>
    <w:rsid w:val="00B33143"/>
    <w:rsid w:val="00B333BD"/>
    <w:rsid w:val="00B336D9"/>
    <w:rsid w:val="00B3699F"/>
    <w:rsid w:val="00B36D98"/>
    <w:rsid w:val="00B37332"/>
    <w:rsid w:val="00B3739C"/>
    <w:rsid w:val="00B3760C"/>
    <w:rsid w:val="00B43592"/>
    <w:rsid w:val="00B43DFE"/>
    <w:rsid w:val="00B43F62"/>
    <w:rsid w:val="00B44E7D"/>
    <w:rsid w:val="00B4642E"/>
    <w:rsid w:val="00B46500"/>
    <w:rsid w:val="00B46D63"/>
    <w:rsid w:val="00B47570"/>
    <w:rsid w:val="00B50EF5"/>
    <w:rsid w:val="00B513D4"/>
    <w:rsid w:val="00B514F2"/>
    <w:rsid w:val="00B51696"/>
    <w:rsid w:val="00B52146"/>
    <w:rsid w:val="00B52DFC"/>
    <w:rsid w:val="00B540A7"/>
    <w:rsid w:val="00B56168"/>
    <w:rsid w:val="00B56C0C"/>
    <w:rsid w:val="00B572AC"/>
    <w:rsid w:val="00B57E6B"/>
    <w:rsid w:val="00B602DC"/>
    <w:rsid w:val="00B61766"/>
    <w:rsid w:val="00B61B2D"/>
    <w:rsid w:val="00B63F17"/>
    <w:rsid w:val="00B63F8E"/>
    <w:rsid w:val="00B64350"/>
    <w:rsid w:val="00B64FCB"/>
    <w:rsid w:val="00B65398"/>
    <w:rsid w:val="00B66980"/>
    <w:rsid w:val="00B66C2F"/>
    <w:rsid w:val="00B707E2"/>
    <w:rsid w:val="00B71FEC"/>
    <w:rsid w:val="00B7225D"/>
    <w:rsid w:val="00B722A9"/>
    <w:rsid w:val="00B74408"/>
    <w:rsid w:val="00B74A21"/>
    <w:rsid w:val="00B74AA7"/>
    <w:rsid w:val="00B75444"/>
    <w:rsid w:val="00B754C4"/>
    <w:rsid w:val="00B75683"/>
    <w:rsid w:val="00B75866"/>
    <w:rsid w:val="00B808FA"/>
    <w:rsid w:val="00B80B0D"/>
    <w:rsid w:val="00B81A96"/>
    <w:rsid w:val="00B81AF5"/>
    <w:rsid w:val="00B8266F"/>
    <w:rsid w:val="00B82E02"/>
    <w:rsid w:val="00B8607F"/>
    <w:rsid w:val="00B861E0"/>
    <w:rsid w:val="00B86BB1"/>
    <w:rsid w:val="00B87553"/>
    <w:rsid w:val="00B879C4"/>
    <w:rsid w:val="00B911C3"/>
    <w:rsid w:val="00B91682"/>
    <w:rsid w:val="00B92107"/>
    <w:rsid w:val="00B94EC2"/>
    <w:rsid w:val="00B950D9"/>
    <w:rsid w:val="00B96CBA"/>
    <w:rsid w:val="00B97265"/>
    <w:rsid w:val="00BA0643"/>
    <w:rsid w:val="00BA09A2"/>
    <w:rsid w:val="00BA1462"/>
    <w:rsid w:val="00BA167F"/>
    <w:rsid w:val="00BA3831"/>
    <w:rsid w:val="00BA4449"/>
    <w:rsid w:val="00BA4B6B"/>
    <w:rsid w:val="00BA4F3B"/>
    <w:rsid w:val="00BA4F7B"/>
    <w:rsid w:val="00BA58AA"/>
    <w:rsid w:val="00BA5CCA"/>
    <w:rsid w:val="00BA6183"/>
    <w:rsid w:val="00BA787F"/>
    <w:rsid w:val="00BB0860"/>
    <w:rsid w:val="00BB40BB"/>
    <w:rsid w:val="00BB4AAF"/>
    <w:rsid w:val="00BB4E4E"/>
    <w:rsid w:val="00BB5514"/>
    <w:rsid w:val="00BB7EC0"/>
    <w:rsid w:val="00BB7F2B"/>
    <w:rsid w:val="00BC08AA"/>
    <w:rsid w:val="00BC0AA3"/>
    <w:rsid w:val="00BC2F60"/>
    <w:rsid w:val="00BC33FD"/>
    <w:rsid w:val="00BC3B69"/>
    <w:rsid w:val="00BC4840"/>
    <w:rsid w:val="00BC537C"/>
    <w:rsid w:val="00BC668B"/>
    <w:rsid w:val="00BC7C65"/>
    <w:rsid w:val="00BD02B6"/>
    <w:rsid w:val="00BD4F21"/>
    <w:rsid w:val="00BD563E"/>
    <w:rsid w:val="00BD56C3"/>
    <w:rsid w:val="00BD5D38"/>
    <w:rsid w:val="00BD605E"/>
    <w:rsid w:val="00BD71FC"/>
    <w:rsid w:val="00BD7C2C"/>
    <w:rsid w:val="00BD7D14"/>
    <w:rsid w:val="00BE0735"/>
    <w:rsid w:val="00BE078C"/>
    <w:rsid w:val="00BE283B"/>
    <w:rsid w:val="00BE47C9"/>
    <w:rsid w:val="00BE4966"/>
    <w:rsid w:val="00BE4C02"/>
    <w:rsid w:val="00BE4FC8"/>
    <w:rsid w:val="00BE5262"/>
    <w:rsid w:val="00BE6038"/>
    <w:rsid w:val="00BE7EF6"/>
    <w:rsid w:val="00BF03CE"/>
    <w:rsid w:val="00BF03DF"/>
    <w:rsid w:val="00BF0AFD"/>
    <w:rsid w:val="00BF3705"/>
    <w:rsid w:val="00BF3C51"/>
    <w:rsid w:val="00BF43C5"/>
    <w:rsid w:val="00BF499A"/>
    <w:rsid w:val="00BF555A"/>
    <w:rsid w:val="00BF5845"/>
    <w:rsid w:val="00BF5B15"/>
    <w:rsid w:val="00C004F2"/>
    <w:rsid w:val="00C017BC"/>
    <w:rsid w:val="00C01EE6"/>
    <w:rsid w:val="00C02012"/>
    <w:rsid w:val="00C02479"/>
    <w:rsid w:val="00C025F3"/>
    <w:rsid w:val="00C03F0D"/>
    <w:rsid w:val="00C043F1"/>
    <w:rsid w:val="00C04F95"/>
    <w:rsid w:val="00C053B8"/>
    <w:rsid w:val="00C05916"/>
    <w:rsid w:val="00C05DEA"/>
    <w:rsid w:val="00C06122"/>
    <w:rsid w:val="00C070CB"/>
    <w:rsid w:val="00C07986"/>
    <w:rsid w:val="00C105C0"/>
    <w:rsid w:val="00C117AE"/>
    <w:rsid w:val="00C124B2"/>
    <w:rsid w:val="00C13F9D"/>
    <w:rsid w:val="00C1406C"/>
    <w:rsid w:val="00C14C8E"/>
    <w:rsid w:val="00C15822"/>
    <w:rsid w:val="00C16798"/>
    <w:rsid w:val="00C17646"/>
    <w:rsid w:val="00C179BB"/>
    <w:rsid w:val="00C2290C"/>
    <w:rsid w:val="00C2313A"/>
    <w:rsid w:val="00C2318E"/>
    <w:rsid w:val="00C23EEA"/>
    <w:rsid w:val="00C25803"/>
    <w:rsid w:val="00C31551"/>
    <w:rsid w:val="00C33C9D"/>
    <w:rsid w:val="00C34552"/>
    <w:rsid w:val="00C346DE"/>
    <w:rsid w:val="00C361CA"/>
    <w:rsid w:val="00C365D5"/>
    <w:rsid w:val="00C37E0A"/>
    <w:rsid w:val="00C40903"/>
    <w:rsid w:val="00C4099E"/>
    <w:rsid w:val="00C411BF"/>
    <w:rsid w:val="00C41C6C"/>
    <w:rsid w:val="00C42CEF"/>
    <w:rsid w:val="00C44060"/>
    <w:rsid w:val="00C44A09"/>
    <w:rsid w:val="00C44F5A"/>
    <w:rsid w:val="00C45028"/>
    <w:rsid w:val="00C4571F"/>
    <w:rsid w:val="00C47B2C"/>
    <w:rsid w:val="00C500BA"/>
    <w:rsid w:val="00C504A3"/>
    <w:rsid w:val="00C50B7F"/>
    <w:rsid w:val="00C51BCB"/>
    <w:rsid w:val="00C53253"/>
    <w:rsid w:val="00C534F3"/>
    <w:rsid w:val="00C54184"/>
    <w:rsid w:val="00C56E0A"/>
    <w:rsid w:val="00C6173B"/>
    <w:rsid w:val="00C617A6"/>
    <w:rsid w:val="00C6232C"/>
    <w:rsid w:val="00C62B21"/>
    <w:rsid w:val="00C63154"/>
    <w:rsid w:val="00C65399"/>
    <w:rsid w:val="00C65676"/>
    <w:rsid w:val="00C65972"/>
    <w:rsid w:val="00C65EC5"/>
    <w:rsid w:val="00C723FE"/>
    <w:rsid w:val="00C81592"/>
    <w:rsid w:val="00C8186F"/>
    <w:rsid w:val="00C82D28"/>
    <w:rsid w:val="00C84558"/>
    <w:rsid w:val="00C8592F"/>
    <w:rsid w:val="00C86065"/>
    <w:rsid w:val="00C862C7"/>
    <w:rsid w:val="00C865D4"/>
    <w:rsid w:val="00C87105"/>
    <w:rsid w:val="00C9013F"/>
    <w:rsid w:val="00C90BD1"/>
    <w:rsid w:val="00C90ED9"/>
    <w:rsid w:val="00C90F24"/>
    <w:rsid w:val="00C91360"/>
    <w:rsid w:val="00C91639"/>
    <w:rsid w:val="00C92BD5"/>
    <w:rsid w:val="00C93D79"/>
    <w:rsid w:val="00C94BC6"/>
    <w:rsid w:val="00C95358"/>
    <w:rsid w:val="00C9696D"/>
    <w:rsid w:val="00C96B50"/>
    <w:rsid w:val="00C96EA9"/>
    <w:rsid w:val="00C971DA"/>
    <w:rsid w:val="00CA06A6"/>
    <w:rsid w:val="00CA1038"/>
    <w:rsid w:val="00CA206A"/>
    <w:rsid w:val="00CA210D"/>
    <w:rsid w:val="00CA3290"/>
    <w:rsid w:val="00CA3F8C"/>
    <w:rsid w:val="00CA4BF9"/>
    <w:rsid w:val="00CA5F68"/>
    <w:rsid w:val="00CA6431"/>
    <w:rsid w:val="00CA67D5"/>
    <w:rsid w:val="00CA7B93"/>
    <w:rsid w:val="00CA7CFA"/>
    <w:rsid w:val="00CB181C"/>
    <w:rsid w:val="00CB260E"/>
    <w:rsid w:val="00CB2610"/>
    <w:rsid w:val="00CB35D3"/>
    <w:rsid w:val="00CB3E86"/>
    <w:rsid w:val="00CB44CA"/>
    <w:rsid w:val="00CB4A00"/>
    <w:rsid w:val="00CB59DD"/>
    <w:rsid w:val="00CB5BD2"/>
    <w:rsid w:val="00CB63F9"/>
    <w:rsid w:val="00CB764C"/>
    <w:rsid w:val="00CB7D6A"/>
    <w:rsid w:val="00CC05A8"/>
    <w:rsid w:val="00CC158A"/>
    <w:rsid w:val="00CC1E18"/>
    <w:rsid w:val="00CC36F3"/>
    <w:rsid w:val="00CC4382"/>
    <w:rsid w:val="00CC4E4F"/>
    <w:rsid w:val="00CD1804"/>
    <w:rsid w:val="00CD26EF"/>
    <w:rsid w:val="00CD3073"/>
    <w:rsid w:val="00CD37FB"/>
    <w:rsid w:val="00CD407F"/>
    <w:rsid w:val="00CD5CE7"/>
    <w:rsid w:val="00CD6408"/>
    <w:rsid w:val="00CD6590"/>
    <w:rsid w:val="00CE0753"/>
    <w:rsid w:val="00CE0A04"/>
    <w:rsid w:val="00CE0A0A"/>
    <w:rsid w:val="00CE17E1"/>
    <w:rsid w:val="00CE2BD6"/>
    <w:rsid w:val="00CE3BE5"/>
    <w:rsid w:val="00CE429A"/>
    <w:rsid w:val="00CE4ABE"/>
    <w:rsid w:val="00CE64F1"/>
    <w:rsid w:val="00CE6809"/>
    <w:rsid w:val="00CE6B68"/>
    <w:rsid w:val="00CE6C1C"/>
    <w:rsid w:val="00CE6C26"/>
    <w:rsid w:val="00CE6E08"/>
    <w:rsid w:val="00CE6ED1"/>
    <w:rsid w:val="00CE7DD9"/>
    <w:rsid w:val="00CF1CCC"/>
    <w:rsid w:val="00CF401A"/>
    <w:rsid w:val="00CF660B"/>
    <w:rsid w:val="00CF6ADD"/>
    <w:rsid w:val="00CF77A1"/>
    <w:rsid w:val="00D0089A"/>
    <w:rsid w:val="00D00F7E"/>
    <w:rsid w:val="00D01061"/>
    <w:rsid w:val="00D0338D"/>
    <w:rsid w:val="00D06D9C"/>
    <w:rsid w:val="00D0741D"/>
    <w:rsid w:val="00D120F7"/>
    <w:rsid w:val="00D12634"/>
    <w:rsid w:val="00D12917"/>
    <w:rsid w:val="00D13AD8"/>
    <w:rsid w:val="00D173FA"/>
    <w:rsid w:val="00D178AE"/>
    <w:rsid w:val="00D17C8B"/>
    <w:rsid w:val="00D210D3"/>
    <w:rsid w:val="00D2396E"/>
    <w:rsid w:val="00D240D4"/>
    <w:rsid w:val="00D2479B"/>
    <w:rsid w:val="00D24C11"/>
    <w:rsid w:val="00D259D2"/>
    <w:rsid w:val="00D265F7"/>
    <w:rsid w:val="00D2674C"/>
    <w:rsid w:val="00D26991"/>
    <w:rsid w:val="00D26B36"/>
    <w:rsid w:val="00D26BB0"/>
    <w:rsid w:val="00D2706C"/>
    <w:rsid w:val="00D27086"/>
    <w:rsid w:val="00D30BB9"/>
    <w:rsid w:val="00D31CF2"/>
    <w:rsid w:val="00D33AFC"/>
    <w:rsid w:val="00D34797"/>
    <w:rsid w:val="00D411DD"/>
    <w:rsid w:val="00D4280A"/>
    <w:rsid w:val="00D42E8D"/>
    <w:rsid w:val="00D42E8E"/>
    <w:rsid w:val="00D4335E"/>
    <w:rsid w:val="00D44584"/>
    <w:rsid w:val="00D44BCE"/>
    <w:rsid w:val="00D45A13"/>
    <w:rsid w:val="00D46ABE"/>
    <w:rsid w:val="00D46DC4"/>
    <w:rsid w:val="00D47C52"/>
    <w:rsid w:val="00D5035B"/>
    <w:rsid w:val="00D50A6E"/>
    <w:rsid w:val="00D50D8F"/>
    <w:rsid w:val="00D532A8"/>
    <w:rsid w:val="00D5335F"/>
    <w:rsid w:val="00D5413C"/>
    <w:rsid w:val="00D54959"/>
    <w:rsid w:val="00D5717E"/>
    <w:rsid w:val="00D57E13"/>
    <w:rsid w:val="00D60ACA"/>
    <w:rsid w:val="00D60DE0"/>
    <w:rsid w:val="00D618D1"/>
    <w:rsid w:val="00D62F9E"/>
    <w:rsid w:val="00D66FC7"/>
    <w:rsid w:val="00D67234"/>
    <w:rsid w:val="00D676AE"/>
    <w:rsid w:val="00D679D7"/>
    <w:rsid w:val="00D67E0F"/>
    <w:rsid w:val="00D7226F"/>
    <w:rsid w:val="00D72396"/>
    <w:rsid w:val="00D72534"/>
    <w:rsid w:val="00D73507"/>
    <w:rsid w:val="00D73C10"/>
    <w:rsid w:val="00D74BD3"/>
    <w:rsid w:val="00D75816"/>
    <w:rsid w:val="00D80B12"/>
    <w:rsid w:val="00D80F87"/>
    <w:rsid w:val="00D81B0C"/>
    <w:rsid w:val="00D83E47"/>
    <w:rsid w:val="00D848F1"/>
    <w:rsid w:val="00D84AF8"/>
    <w:rsid w:val="00D85A2C"/>
    <w:rsid w:val="00D863AA"/>
    <w:rsid w:val="00D8733A"/>
    <w:rsid w:val="00D87CD8"/>
    <w:rsid w:val="00D91C69"/>
    <w:rsid w:val="00D934F4"/>
    <w:rsid w:val="00D944FD"/>
    <w:rsid w:val="00D945DC"/>
    <w:rsid w:val="00D9477A"/>
    <w:rsid w:val="00D94FCB"/>
    <w:rsid w:val="00D95029"/>
    <w:rsid w:val="00D95C2F"/>
    <w:rsid w:val="00DA2200"/>
    <w:rsid w:val="00DA30F2"/>
    <w:rsid w:val="00DA4D16"/>
    <w:rsid w:val="00DA68A9"/>
    <w:rsid w:val="00DA7A0D"/>
    <w:rsid w:val="00DB13BE"/>
    <w:rsid w:val="00DB1E85"/>
    <w:rsid w:val="00DB22A6"/>
    <w:rsid w:val="00DB2331"/>
    <w:rsid w:val="00DB2F14"/>
    <w:rsid w:val="00DB31A3"/>
    <w:rsid w:val="00DB3988"/>
    <w:rsid w:val="00DB40D8"/>
    <w:rsid w:val="00DB5955"/>
    <w:rsid w:val="00DB6087"/>
    <w:rsid w:val="00DC0405"/>
    <w:rsid w:val="00DC0714"/>
    <w:rsid w:val="00DC08D4"/>
    <w:rsid w:val="00DC2C82"/>
    <w:rsid w:val="00DC3797"/>
    <w:rsid w:val="00DC39F3"/>
    <w:rsid w:val="00DC497D"/>
    <w:rsid w:val="00DC4C65"/>
    <w:rsid w:val="00DC541F"/>
    <w:rsid w:val="00DC588C"/>
    <w:rsid w:val="00DC7253"/>
    <w:rsid w:val="00DC78F1"/>
    <w:rsid w:val="00DC7DB9"/>
    <w:rsid w:val="00DD0556"/>
    <w:rsid w:val="00DD08B0"/>
    <w:rsid w:val="00DD0D1C"/>
    <w:rsid w:val="00DD1337"/>
    <w:rsid w:val="00DD222D"/>
    <w:rsid w:val="00DD22C4"/>
    <w:rsid w:val="00DD2BB5"/>
    <w:rsid w:val="00DD35BE"/>
    <w:rsid w:val="00DD4CCB"/>
    <w:rsid w:val="00DD4F18"/>
    <w:rsid w:val="00DD509F"/>
    <w:rsid w:val="00DD5337"/>
    <w:rsid w:val="00DD539D"/>
    <w:rsid w:val="00DD54A4"/>
    <w:rsid w:val="00DD580D"/>
    <w:rsid w:val="00DD5BC0"/>
    <w:rsid w:val="00DD7093"/>
    <w:rsid w:val="00DE1C31"/>
    <w:rsid w:val="00DE53AD"/>
    <w:rsid w:val="00DE6231"/>
    <w:rsid w:val="00DE75AF"/>
    <w:rsid w:val="00DE7941"/>
    <w:rsid w:val="00DF0031"/>
    <w:rsid w:val="00DF047C"/>
    <w:rsid w:val="00DF1C36"/>
    <w:rsid w:val="00DF1E7F"/>
    <w:rsid w:val="00DF2290"/>
    <w:rsid w:val="00DF39AC"/>
    <w:rsid w:val="00DF41AD"/>
    <w:rsid w:val="00DF7787"/>
    <w:rsid w:val="00E0013D"/>
    <w:rsid w:val="00E011E5"/>
    <w:rsid w:val="00E0154E"/>
    <w:rsid w:val="00E015CD"/>
    <w:rsid w:val="00E01710"/>
    <w:rsid w:val="00E01B67"/>
    <w:rsid w:val="00E0435A"/>
    <w:rsid w:val="00E04C72"/>
    <w:rsid w:val="00E1185F"/>
    <w:rsid w:val="00E11E11"/>
    <w:rsid w:val="00E12609"/>
    <w:rsid w:val="00E13A0F"/>
    <w:rsid w:val="00E156D1"/>
    <w:rsid w:val="00E15D59"/>
    <w:rsid w:val="00E15DF6"/>
    <w:rsid w:val="00E171EF"/>
    <w:rsid w:val="00E17336"/>
    <w:rsid w:val="00E2066D"/>
    <w:rsid w:val="00E2085B"/>
    <w:rsid w:val="00E230DE"/>
    <w:rsid w:val="00E2316D"/>
    <w:rsid w:val="00E24597"/>
    <w:rsid w:val="00E25DEF"/>
    <w:rsid w:val="00E26132"/>
    <w:rsid w:val="00E26139"/>
    <w:rsid w:val="00E3001B"/>
    <w:rsid w:val="00E305D0"/>
    <w:rsid w:val="00E311DE"/>
    <w:rsid w:val="00E312D5"/>
    <w:rsid w:val="00E31642"/>
    <w:rsid w:val="00E350D0"/>
    <w:rsid w:val="00E350D3"/>
    <w:rsid w:val="00E35AC4"/>
    <w:rsid w:val="00E36672"/>
    <w:rsid w:val="00E370FE"/>
    <w:rsid w:val="00E42504"/>
    <w:rsid w:val="00E4261E"/>
    <w:rsid w:val="00E429F2"/>
    <w:rsid w:val="00E4319B"/>
    <w:rsid w:val="00E4428A"/>
    <w:rsid w:val="00E44843"/>
    <w:rsid w:val="00E44C66"/>
    <w:rsid w:val="00E461CD"/>
    <w:rsid w:val="00E46F5E"/>
    <w:rsid w:val="00E47811"/>
    <w:rsid w:val="00E47E34"/>
    <w:rsid w:val="00E51BD7"/>
    <w:rsid w:val="00E531E0"/>
    <w:rsid w:val="00E53BE8"/>
    <w:rsid w:val="00E55769"/>
    <w:rsid w:val="00E55F37"/>
    <w:rsid w:val="00E56299"/>
    <w:rsid w:val="00E56D9C"/>
    <w:rsid w:val="00E60E7F"/>
    <w:rsid w:val="00E61529"/>
    <w:rsid w:val="00E61B1B"/>
    <w:rsid w:val="00E61EC0"/>
    <w:rsid w:val="00E620AF"/>
    <w:rsid w:val="00E643A2"/>
    <w:rsid w:val="00E64F3B"/>
    <w:rsid w:val="00E669F5"/>
    <w:rsid w:val="00E70105"/>
    <w:rsid w:val="00E7143A"/>
    <w:rsid w:val="00E71EDD"/>
    <w:rsid w:val="00E72826"/>
    <w:rsid w:val="00E735F7"/>
    <w:rsid w:val="00E73E5F"/>
    <w:rsid w:val="00E74873"/>
    <w:rsid w:val="00E74B45"/>
    <w:rsid w:val="00E74DB3"/>
    <w:rsid w:val="00E76A62"/>
    <w:rsid w:val="00E7714C"/>
    <w:rsid w:val="00E77227"/>
    <w:rsid w:val="00E77A84"/>
    <w:rsid w:val="00E77F1C"/>
    <w:rsid w:val="00E80907"/>
    <w:rsid w:val="00E809E5"/>
    <w:rsid w:val="00E814B0"/>
    <w:rsid w:val="00E81A8F"/>
    <w:rsid w:val="00E81F22"/>
    <w:rsid w:val="00E82905"/>
    <w:rsid w:val="00E8294B"/>
    <w:rsid w:val="00E83457"/>
    <w:rsid w:val="00E83E0A"/>
    <w:rsid w:val="00E84223"/>
    <w:rsid w:val="00E876AC"/>
    <w:rsid w:val="00E9035A"/>
    <w:rsid w:val="00E90BC5"/>
    <w:rsid w:val="00E92718"/>
    <w:rsid w:val="00E92EE6"/>
    <w:rsid w:val="00E935A9"/>
    <w:rsid w:val="00E93681"/>
    <w:rsid w:val="00E94642"/>
    <w:rsid w:val="00E95214"/>
    <w:rsid w:val="00E95339"/>
    <w:rsid w:val="00E95C47"/>
    <w:rsid w:val="00E97C08"/>
    <w:rsid w:val="00EA4E26"/>
    <w:rsid w:val="00EA5154"/>
    <w:rsid w:val="00EA7088"/>
    <w:rsid w:val="00EA756C"/>
    <w:rsid w:val="00EB1B57"/>
    <w:rsid w:val="00EB24CE"/>
    <w:rsid w:val="00EB2900"/>
    <w:rsid w:val="00EB3FAB"/>
    <w:rsid w:val="00EB42C9"/>
    <w:rsid w:val="00EB525B"/>
    <w:rsid w:val="00EB5E35"/>
    <w:rsid w:val="00EB6765"/>
    <w:rsid w:val="00EB6B3B"/>
    <w:rsid w:val="00EB7A2E"/>
    <w:rsid w:val="00EB7BEF"/>
    <w:rsid w:val="00EC03EE"/>
    <w:rsid w:val="00EC0C19"/>
    <w:rsid w:val="00EC24D7"/>
    <w:rsid w:val="00EC4EDA"/>
    <w:rsid w:val="00EC5921"/>
    <w:rsid w:val="00EC5EE8"/>
    <w:rsid w:val="00EC6314"/>
    <w:rsid w:val="00EC63C2"/>
    <w:rsid w:val="00EC6A70"/>
    <w:rsid w:val="00ED009B"/>
    <w:rsid w:val="00ED086F"/>
    <w:rsid w:val="00ED08B2"/>
    <w:rsid w:val="00ED0A4A"/>
    <w:rsid w:val="00ED1262"/>
    <w:rsid w:val="00ED164D"/>
    <w:rsid w:val="00ED2147"/>
    <w:rsid w:val="00ED2979"/>
    <w:rsid w:val="00ED2AB3"/>
    <w:rsid w:val="00ED328D"/>
    <w:rsid w:val="00ED3982"/>
    <w:rsid w:val="00ED4060"/>
    <w:rsid w:val="00ED42F2"/>
    <w:rsid w:val="00ED5144"/>
    <w:rsid w:val="00ED5632"/>
    <w:rsid w:val="00ED76DB"/>
    <w:rsid w:val="00EE0A41"/>
    <w:rsid w:val="00EE29B0"/>
    <w:rsid w:val="00EE2F54"/>
    <w:rsid w:val="00EE3644"/>
    <w:rsid w:val="00EE3F48"/>
    <w:rsid w:val="00EE4458"/>
    <w:rsid w:val="00EE56E4"/>
    <w:rsid w:val="00EE5ADA"/>
    <w:rsid w:val="00EE7124"/>
    <w:rsid w:val="00EE7F49"/>
    <w:rsid w:val="00EF0B3B"/>
    <w:rsid w:val="00EF1792"/>
    <w:rsid w:val="00EF1C6D"/>
    <w:rsid w:val="00EF2036"/>
    <w:rsid w:val="00EF2D93"/>
    <w:rsid w:val="00EF5B60"/>
    <w:rsid w:val="00EF63F8"/>
    <w:rsid w:val="00EF69A0"/>
    <w:rsid w:val="00F003DF"/>
    <w:rsid w:val="00F00B0B"/>
    <w:rsid w:val="00F011E5"/>
    <w:rsid w:val="00F016DF"/>
    <w:rsid w:val="00F029C3"/>
    <w:rsid w:val="00F0400D"/>
    <w:rsid w:val="00F04AAD"/>
    <w:rsid w:val="00F05A68"/>
    <w:rsid w:val="00F05C22"/>
    <w:rsid w:val="00F06AB6"/>
    <w:rsid w:val="00F071A6"/>
    <w:rsid w:val="00F07B27"/>
    <w:rsid w:val="00F1029A"/>
    <w:rsid w:val="00F106A9"/>
    <w:rsid w:val="00F1191B"/>
    <w:rsid w:val="00F15ED8"/>
    <w:rsid w:val="00F20412"/>
    <w:rsid w:val="00F20E05"/>
    <w:rsid w:val="00F212FC"/>
    <w:rsid w:val="00F2178D"/>
    <w:rsid w:val="00F21BD6"/>
    <w:rsid w:val="00F22020"/>
    <w:rsid w:val="00F220DF"/>
    <w:rsid w:val="00F22546"/>
    <w:rsid w:val="00F23C91"/>
    <w:rsid w:val="00F2407C"/>
    <w:rsid w:val="00F255D9"/>
    <w:rsid w:val="00F25AFB"/>
    <w:rsid w:val="00F27961"/>
    <w:rsid w:val="00F307C8"/>
    <w:rsid w:val="00F3202C"/>
    <w:rsid w:val="00F3207F"/>
    <w:rsid w:val="00F3211A"/>
    <w:rsid w:val="00F3212B"/>
    <w:rsid w:val="00F328D4"/>
    <w:rsid w:val="00F3380A"/>
    <w:rsid w:val="00F347F9"/>
    <w:rsid w:val="00F3523D"/>
    <w:rsid w:val="00F36407"/>
    <w:rsid w:val="00F36C5C"/>
    <w:rsid w:val="00F371AB"/>
    <w:rsid w:val="00F4030D"/>
    <w:rsid w:val="00F41800"/>
    <w:rsid w:val="00F43360"/>
    <w:rsid w:val="00F4471C"/>
    <w:rsid w:val="00F45266"/>
    <w:rsid w:val="00F475E2"/>
    <w:rsid w:val="00F47CBB"/>
    <w:rsid w:val="00F51749"/>
    <w:rsid w:val="00F518C3"/>
    <w:rsid w:val="00F526B7"/>
    <w:rsid w:val="00F52779"/>
    <w:rsid w:val="00F52E62"/>
    <w:rsid w:val="00F53535"/>
    <w:rsid w:val="00F551F2"/>
    <w:rsid w:val="00F5531E"/>
    <w:rsid w:val="00F55DBD"/>
    <w:rsid w:val="00F5755B"/>
    <w:rsid w:val="00F57B47"/>
    <w:rsid w:val="00F627E4"/>
    <w:rsid w:val="00F62E63"/>
    <w:rsid w:val="00F631D7"/>
    <w:rsid w:val="00F639C6"/>
    <w:rsid w:val="00F65F8E"/>
    <w:rsid w:val="00F67348"/>
    <w:rsid w:val="00F70119"/>
    <w:rsid w:val="00F711A7"/>
    <w:rsid w:val="00F7138B"/>
    <w:rsid w:val="00F716B1"/>
    <w:rsid w:val="00F71DA9"/>
    <w:rsid w:val="00F7260E"/>
    <w:rsid w:val="00F73545"/>
    <w:rsid w:val="00F73789"/>
    <w:rsid w:val="00F73D9B"/>
    <w:rsid w:val="00F75BC4"/>
    <w:rsid w:val="00F75C42"/>
    <w:rsid w:val="00F75E73"/>
    <w:rsid w:val="00F76D50"/>
    <w:rsid w:val="00F80B9C"/>
    <w:rsid w:val="00F80F82"/>
    <w:rsid w:val="00F8149E"/>
    <w:rsid w:val="00F818BC"/>
    <w:rsid w:val="00F83201"/>
    <w:rsid w:val="00F838CF"/>
    <w:rsid w:val="00F83F94"/>
    <w:rsid w:val="00F84AF4"/>
    <w:rsid w:val="00F8538D"/>
    <w:rsid w:val="00F8597C"/>
    <w:rsid w:val="00F9379C"/>
    <w:rsid w:val="00F94FAB"/>
    <w:rsid w:val="00F95763"/>
    <w:rsid w:val="00F95E71"/>
    <w:rsid w:val="00F96B96"/>
    <w:rsid w:val="00F96EF8"/>
    <w:rsid w:val="00FA0183"/>
    <w:rsid w:val="00FA0A37"/>
    <w:rsid w:val="00FA1373"/>
    <w:rsid w:val="00FA3EEE"/>
    <w:rsid w:val="00FA4651"/>
    <w:rsid w:val="00FA56DB"/>
    <w:rsid w:val="00FA5A79"/>
    <w:rsid w:val="00FA6B8C"/>
    <w:rsid w:val="00FA6E2E"/>
    <w:rsid w:val="00FA6ED5"/>
    <w:rsid w:val="00FA772B"/>
    <w:rsid w:val="00FB1848"/>
    <w:rsid w:val="00FB1A73"/>
    <w:rsid w:val="00FB1F9F"/>
    <w:rsid w:val="00FB2712"/>
    <w:rsid w:val="00FB322D"/>
    <w:rsid w:val="00FB3330"/>
    <w:rsid w:val="00FB38A1"/>
    <w:rsid w:val="00FB4BCA"/>
    <w:rsid w:val="00FB6A43"/>
    <w:rsid w:val="00FB6A44"/>
    <w:rsid w:val="00FC0222"/>
    <w:rsid w:val="00FC09F0"/>
    <w:rsid w:val="00FC1DB8"/>
    <w:rsid w:val="00FC1FE8"/>
    <w:rsid w:val="00FC210A"/>
    <w:rsid w:val="00FC42BF"/>
    <w:rsid w:val="00FC4DE8"/>
    <w:rsid w:val="00FC599E"/>
    <w:rsid w:val="00FC5D5A"/>
    <w:rsid w:val="00FC66B1"/>
    <w:rsid w:val="00FC7FB8"/>
    <w:rsid w:val="00FD0275"/>
    <w:rsid w:val="00FD1026"/>
    <w:rsid w:val="00FD1453"/>
    <w:rsid w:val="00FD37D1"/>
    <w:rsid w:val="00FD3B79"/>
    <w:rsid w:val="00FD3E3E"/>
    <w:rsid w:val="00FD610B"/>
    <w:rsid w:val="00FD67C5"/>
    <w:rsid w:val="00FE04B8"/>
    <w:rsid w:val="00FE101A"/>
    <w:rsid w:val="00FE3198"/>
    <w:rsid w:val="00FE5A70"/>
    <w:rsid w:val="00FE68E4"/>
    <w:rsid w:val="00FF142E"/>
    <w:rsid w:val="00FF2F21"/>
    <w:rsid w:val="00FF321D"/>
    <w:rsid w:val="00FF37A9"/>
    <w:rsid w:val="00FF3A7C"/>
    <w:rsid w:val="00FF5406"/>
    <w:rsid w:val="00FF5D13"/>
    <w:rsid w:val="00FF6749"/>
    <w:rsid w:val="00FF68A4"/>
    <w:rsid w:val="00FF68E0"/>
    <w:rsid w:val="00FF69B0"/>
    <w:rsid w:val="00FF6C7B"/>
    <w:rsid w:val="00FF7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a46,#fd3121"/>
    </o:shapedefaults>
    <o:shapelayout v:ext="edit">
      <o:idmap v:ext="edit" data="1"/>
    </o:shapelayout>
  </w:shapeDefaults>
  <w:decimalSymbol w:val="."/>
  <w:listSeparator w:val=","/>
  <w14:docId w14:val="69E269A2"/>
  <w15:docId w15:val="{0E9E16AB-38E0-40E3-8DF4-CA2907C0E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655"/>
  </w:style>
  <w:style w:type="paragraph" w:styleId="Heading1">
    <w:name w:val="heading 1"/>
    <w:basedOn w:val="Normal"/>
    <w:next w:val="Normal"/>
    <w:link w:val="Heading1Char"/>
    <w:autoRedefine/>
    <w:uiPriority w:val="9"/>
    <w:qFormat/>
    <w:rsid w:val="00914BE9"/>
    <w:pPr>
      <w:keepNext/>
      <w:keepLines/>
      <w:spacing w:after="0" w:line="360" w:lineRule="auto"/>
      <w:jc w:val="center"/>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914BE9"/>
    <w:pPr>
      <w:keepNext/>
      <w:keepLines/>
      <w:spacing w:before="40" w:after="0" w:line="360" w:lineRule="auto"/>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DE6231"/>
    <w:pPr>
      <w:keepNext/>
      <w:keepLines/>
      <w:spacing w:before="120" w:after="120" w:line="240" w:lineRule="auto"/>
      <w:jc w:val="center"/>
      <w:outlineLvl w:val="2"/>
    </w:pPr>
    <w:rPr>
      <w:rFonts w:eastAsia="Proxima Nova" w:cstheme="majorBidi"/>
      <w:b/>
      <w:szCs w:val="24"/>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C2F"/>
    <w:pPr>
      <w:autoSpaceDE w:val="0"/>
      <w:autoSpaceDN w:val="0"/>
      <w:adjustRightInd w:val="0"/>
      <w:spacing w:after="0" w:line="240" w:lineRule="auto"/>
    </w:pPr>
    <w:rPr>
      <w:rFonts w:ascii="Arial" w:eastAsia="Calibri" w:hAnsi="Arial" w:cs="Arial"/>
      <w:color w:val="000000"/>
      <w:szCs w:val="24"/>
    </w:rPr>
  </w:style>
  <w:style w:type="paragraph" w:styleId="ListParagraph">
    <w:name w:val="List Paragraph"/>
    <w:aliases w:val="Table of contents numbered,List Paragraph (numbered (a)),List Paragraph1,Akapit z listą BS,Bullet Points,Liststycke SKL,Bullet OFM,Liste Paragraf,Renkli Liste - Vurgu 11,Liste Paragraf1,Lapis Bulleted List,Bullet1,References"/>
    <w:basedOn w:val="Normal"/>
    <w:link w:val="ListParagraphChar"/>
    <w:uiPriority w:val="34"/>
    <w:qFormat/>
    <w:rsid w:val="007B29CC"/>
    <w:pPr>
      <w:ind w:left="720"/>
      <w:contextualSpacing/>
    </w:pPr>
    <w:rPr>
      <w:rFonts w:ascii="Calibri" w:eastAsia="Calibri" w:hAnsi="Calibri" w:cs="Times New Roman"/>
      <w:sz w:val="22"/>
    </w:rPr>
  </w:style>
  <w:style w:type="paragraph" w:styleId="BalloonText">
    <w:name w:val="Balloon Text"/>
    <w:basedOn w:val="Normal"/>
    <w:link w:val="BalloonTextChar"/>
    <w:uiPriority w:val="99"/>
    <w:semiHidden/>
    <w:unhideWhenUsed/>
    <w:rsid w:val="00A32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9DA"/>
    <w:rPr>
      <w:rFonts w:ascii="Tahoma" w:hAnsi="Tahoma" w:cs="Tahoma"/>
      <w:sz w:val="16"/>
      <w:szCs w:val="16"/>
    </w:rPr>
  </w:style>
  <w:style w:type="character" w:styleId="CommentReference">
    <w:name w:val="annotation reference"/>
    <w:basedOn w:val="DefaultParagraphFont"/>
    <w:uiPriority w:val="99"/>
    <w:semiHidden/>
    <w:unhideWhenUsed/>
    <w:rsid w:val="00A329DA"/>
    <w:rPr>
      <w:sz w:val="16"/>
      <w:szCs w:val="16"/>
    </w:rPr>
  </w:style>
  <w:style w:type="paragraph" w:styleId="CommentText">
    <w:name w:val="annotation text"/>
    <w:basedOn w:val="Normal"/>
    <w:link w:val="CommentTextChar"/>
    <w:uiPriority w:val="99"/>
    <w:unhideWhenUsed/>
    <w:rsid w:val="00A329DA"/>
    <w:pPr>
      <w:spacing w:line="240" w:lineRule="auto"/>
    </w:pPr>
    <w:rPr>
      <w:sz w:val="20"/>
      <w:szCs w:val="20"/>
    </w:rPr>
  </w:style>
  <w:style w:type="character" w:customStyle="1" w:styleId="CommentTextChar">
    <w:name w:val="Comment Text Char"/>
    <w:basedOn w:val="DefaultParagraphFont"/>
    <w:link w:val="CommentText"/>
    <w:uiPriority w:val="99"/>
    <w:rsid w:val="00A329DA"/>
    <w:rPr>
      <w:sz w:val="20"/>
      <w:szCs w:val="20"/>
    </w:rPr>
  </w:style>
  <w:style w:type="paragraph" w:styleId="CommentSubject">
    <w:name w:val="annotation subject"/>
    <w:basedOn w:val="CommentText"/>
    <w:next w:val="CommentText"/>
    <w:link w:val="CommentSubjectChar"/>
    <w:uiPriority w:val="99"/>
    <w:semiHidden/>
    <w:unhideWhenUsed/>
    <w:rsid w:val="00A329DA"/>
    <w:rPr>
      <w:b/>
      <w:bCs/>
    </w:rPr>
  </w:style>
  <w:style w:type="character" w:customStyle="1" w:styleId="CommentSubjectChar">
    <w:name w:val="Comment Subject Char"/>
    <w:basedOn w:val="CommentTextChar"/>
    <w:link w:val="CommentSubject"/>
    <w:uiPriority w:val="99"/>
    <w:semiHidden/>
    <w:rsid w:val="00A329DA"/>
    <w:rPr>
      <w:b/>
      <w:bCs/>
      <w:sz w:val="20"/>
      <w:szCs w:val="20"/>
    </w:rPr>
  </w:style>
  <w:style w:type="paragraph" w:styleId="Header">
    <w:name w:val="header"/>
    <w:basedOn w:val="Normal"/>
    <w:link w:val="HeaderChar"/>
    <w:uiPriority w:val="99"/>
    <w:unhideWhenUsed/>
    <w:rsid w:val="00C90BD1"/>
    <w:pPr>
      <w:tabs>
        <w:tab w:val="center" w:pos="4703"/>
        <w:tab w:val="right" w:pos="9406"/>
      </w:tabs>
      <w:spacing w:after="0" w:line="240" w:lineRule="auto"/>
    </w:pPr>
  </w:style>
  <w:style w:type="character" w:customStyle="1" w:styleId="HeaderChar">
    <w:name w:val="Header Char"/>
    <w:basedOn w:val="DefaultParagraphFont"/>
    <w:link w:val="Header"/>
    <w:uiPriority w:val="99"/>
    <w:rsid w:val="00C90BD1"/>
  </w:style>
  <w:style w:type="paragraph" w:styleId="Footer">
    <w:name w:val="footer"/>
    <w:basedOn w:val="Normal"/>
    <w:link w:val="FooterChar"/>
    <w:uiPriority w:val="99"/>
    <w:unhideWhenUsed/>
    <w:rsid w:val="00C90BD1"/>
    <w:pPr>
      <w:tabs>
        <w:tab w:val="center" w:pos="4703"/>
        <w:tab w:val="right" w:pos="9406"/>
      </w:tabs>
      <w:spacing w:after="0" w:line="240" w:lineRule="auto"/>
    </w:pPr>
  </w:style>
  <w:style w:type="character" w:customStyle="1" w:styleId="FooterChar">
    <w:name w:val="Footer Char"/>
    <w:basedOn w:val="DefaultParagraphFont"/>
    <w:link w:val="Footer"/>
    <w:uiPriority w:val="99"/>
    <w:rsid w:val="00C90BD1"/>
  </w:style>
  <w:style w:type="character" w:styleId="Hyperlink">
    <w:name w:val="Hyperlink"/>
    <w:basedOn w:val="DefaultParagraphFont"/>
    <w:uiPriority w:val="99"/>
    <w:unhideWhenUsed/>
    <w:rsid w:val="00AB127E"/>
    <w:rPr>
      <w:color w:val="2998E3" w:themeColor="hyperlink"/>
      <w:u w:val="single"/>
    </w:rPr>
  </w:style>
  <w:style w:type="paragraph" w:styleId="NoSpacing">
    <w:name w:val="No Spacing"/>
    <w:link w:val="NoSpacingChar"/>
    <w:uiPriority w:val="1"/>
    <w:qFormat/>
    <w:rsid w:val="00C16798"/>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C16798"/>
    <w:rPr>
      <w:rFonts w:asciiTheme="minorHAnsi" w:eastAsiaTheme="minorEastAsia" w:hAnsiTheme="minorHAnsi"/>
      <w:sz w:val="22"/>
    </w:rPr>
  </w:style>
  <w:style w:type="character" w:styleId="FollowedHyperlink">
    <w:name w:val="FollowedHyperlink"/>
    <w:basedOn w:val="DefaultParagraphFont"/>
    <w:uiPriority w:val="99"/>
    <w:semiHidden/>
    <w:unhideWhenUsed/>
    <w:rsid w:val="000C5EC2"/>
    <w:rPr>
      <w:color w:val="8C8C8C" w:themeColor="followedHyperlink"/>
      <w:u w:val="single"/>
    </w:rPr>
  </w:style>
  <w:style w:type="paragraph" w:styleId="FootnoteText">
    <w:name w:val="footnote text"/>
    <w:aliases w:val="Footnotes,Footnote Text Char Char Char,Footnote Text Char Char,single space Char,ft Char,single space,ft,Footnote Text Char Char Char Char Char Char Char Char,Footnote Text Char Char Char Char1 Char,f,FOOTNOTES,fn,Fußnotentext Char,ADB,AD"/>
    <w:basedOn w:val="Normal"/>
    <w:link w:val="FootnoteTextChar"/>
    <w:uiPriority w:val="99"/>
    <w:unhideWhenUsed/>
    <w:qFormat/>
    <w:rsid w:val="00A526A9"/>
    <w:pPr>
      <w:spacing w:after="0" w:line="240" w:lineRule="auto"/>
    </w:pPr>
    <w:rPr>
      <w:rFonts w:ascii="Calibri" w:hAnsi="Calibri"/>
      <w:sz w:val="20"/>
      <w:szCs w:val="20"/>
    </w:rPr>
  </w:style>
  <w:style w:type="character" w:customStyle="1" w:styleId="FootnoteTextChar">
    <w:name w:val="Footnote Text Char"/>
    <w:aliases w:val="Footnotes Char,Footnote Text Char Char Char Char,Footnote Text Char Char Char1,single space Char Char,ft Char Char,single space Char1,ft Char1,Footnote Text Char Char Char Char Char Char Char Char Char,f Char,FOOTNOTES Char,fn Char"/>
    <w:basedOn w:val="DefaultParagraphFont"/>
    <w:link w:val="FootnoteText"/>
    <w:uiPriority w:val="99"/>
    <w:rsid w:val="00A526A9"/>
    <w:rPr>
      <w:rFonts w:ascii="Calibri" w:hAnsi="Calibri"/>
      <w:sz w:val="20"/>
      <w:szCs w:val="20"/>
    </w:rPr>
  </w:style>
  <w:style w:type="character" w:styleId="FootnoteReference">
    <w:name w:val="footnote reference"/>
    <w:aliases w:val="ftref Char,BVI fnr Char,Footnotes refss,16 Point,Superscript 6 Point,Footnote Reference Number,nota pié di pagina,Times 10 Point,Exposant 3 Point,Footnote symbol,Footnote reference number,EN Footnote Reference,note TESI,Ref,4_G,SUPERS"/>
    <w:basedOn w:val="DefaultParagraphFont"/>
    <w:link w:val="ftref"/>
    <w:uiPriority w:val="99"/>
    <w:unhideWhenUsed/>
    <w:qFormat/>
    <w:rsid w:val="00A526A9"/>
    <w:rPr>
      <w:vertAlign w:val="superscript"/>
    </w:rPr>
  </w:style>
  <w:style w:type="character" w:customStyle="1" w:styleId="FootnoteCharacters">
    <w:name w:val="Footnote Characters"/>
    <w:qFormat/>
    <w:rsid w:val="00854AF3"/>
  </w:style>
  <w:style w:type="paragraph" w:customStyle="1" w:styleId="ftref">
    <w:name w:val="ftref"/>
    <w:aliases w:val="BVI fnr"/>
    <w:basedOn w:val="Normal"/>
    <w:link w:val="FootnoteReference"/>
    <w:uiPriority w:val="99"/>
    <w:rsid w:val="00E74B45"/>
    <w:pPr>
      <w:spacing w:after="160" w:line="240" w:lineRule="exact"/>
    </w:pPr>
    <w:rPr>
      <w:vertAlign w:val="superscript"/>
    </w:rPr>
  </w:style>
  <w:style w:type="character" w:styleId="PlaceholderText">
    <w:name w:val="Placeholder Text"/>
    <w:basedOn w:val="DefaultParagraphFont"/>
    <w:uiPriority w:val="99"/>
    <w:semiHidden/>
    <w:rsid w:val="007002B7"/>
    <w:rPr>
      <w:color w:val="808080"/>
    </w:rPr>
  </w:style>
  <w:style w:type="character" w:customStyle="1" w:styleId="Heading1Char">
    <w:name w:val="Heading 1 Char"/>
    <w:basedOn w:val="DefaultParagraphFont"/>
    <w:link w:val="Heading1"/>
    <w:uiPriority w:val="9"/>
    <w:rsid w:val="00914BE9"/>
    <w:rPr>
      <w:rFonts w:eastAsiaTheme="majorEastAsia" w:cstheme="majorBidi"/>
      <w:b/>
      <w:sz w:val="28"/>
      <w:szCs w:val="32"/>
    </w:rPr>
  </w:style>
  <w:style w:type="paragraph" w:styleId="TOCHeading">
    <w:name w:val="TOC Heading"/>
    <w:basedOn w:val="Heading1"/>
    <w:next w:val="Normal"/>
    <w:uiPriority w:val="39"/>
    <w:unhideWhenUsed/>
    <w:qFormat/>
    <w:rsid w:val="00BC668B"/>
    <w:pPr>
      <w:spacing w:line="259" w:lineRule="auto"/>
      <w:outlineLvl w:val="9"/>
    </w:pPr>
  </w:style>
  <w:style w:type="character" w:customStyle="1" w:styleId="Hyperlink1">
    <w:name w:val="Hyperlink1"/>
    <w:basedOn w:val="DefaultParagraphFont"/>
    <w:uiPriority w:val="99"/>
    <w:unhideWhenUsed/>
    <w:rsid w:val="00A27431"/>
    <w:rPr>
      <w:color w:val="0563C1"/>
      <w:u w:val="single"/>
    </w:rPr>
  </w:style>
  <w:style w:type="paragraph" w:customStyle="1" w:styleId="Address">
    <w:name w:val="Address"/>
    <w:basedOn w:val="Normal"/>
    <w:qFormat/>
    <w:rsid w:val="00132CFE"/>
    <w:pPr>
      <w:spacing w:after="0" w:line="240" w:lineRule="auto"/>
    </w:pPr>
    <w:rPr>
      <w:rFonts w:ascii="Corbel" w:eastAsia="Corbel" w:hAnsi="Corbel" w:cs="Times New Roman"/>
      <w:color w:val="262626"/>
      <w:sz w:val="20"/>
    </w:rPr>
  </w:style>
  <w:style w:type="numbering" w:customStyle="1" w:styleId="NoList1">
    <w:name w:val="No List1"/>
    <w:next w:val="NoList"/>
    <w:uiPriority w:val="99"/>
    <w:semiHidden/>
    <w:unhideWhenUsed/>
    <w:rsid w:val="007E3E50"/>
  </w:style>
  <w:style w:type="character" w:customStyle="1" w:styleId="ListParagraphChar">
    <w:name w:val="List Paragraph Char"/>
    <w:aliases w:val="Table of contents numbered Char,List Paragraph (numbered (a)) Char,List Paragraph1 Char,Akapit z listą BS Char,Bullet Points Char,Liststycke SKL Char,Bullet OFM Char,Liste Paragraf Char,Renkli Liste - Vurgu 11 Char,Bullet1 Char"/>
    <w:link w:val="ListParagraph"/>
    <w:uiPriority w:val="34"/>
    <w:locked/>
    <w:rsid w:val="007E3E50"/>
    <w:rPr>
      <w:rFonts w:ascii="Calibri" w:eastAsia="Calibri" w:hAnsi="Calibri" w:cs="Times New Roman"/>
      <w:sz w:val="22"/>
    </w:rPr>
  </w:style>
  <w:style w:type="table" w:styleId="TableGrid">
    <w:name w:val="Table Grid"/>
    <w:basedOn w:val="TableNormal"/>
    <w:uiPriority w:val="39"/>
    <w:rsid w:val="00361B2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61B29"/>
    <w:pPr>
      <w:spacing w:after="0" w:line="240" w:lineRule="auto"/>
    </w:p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character" w:customStyle="1" w:styleId="UnresolvedMention">
    <w:name w:val="Unresolved Mention"/>
    <w:basedOn w:val="DefaultParagraphFont"/>
    <w:uiPriority w:val="99"/>
    <w:semiHidden/>
    <w:unhideWhenUsed/>
    <w:rsid w:val="001C6214"/>
    <w:rPr>
      <w:color w:val="605E5C"/>
      <w:shd w:val="clear" w:color="auto" w:fill="E1DFDD"/>
    </w:rPr>
  </w:style>
  <w:style w:type="table" w:styleId="GridTable5Dark-Accent2">
    <w:name w:val="Grid Table 5 Dark Accent 2"/>
    <w:basedOn w:val="TableNormal"/>
    <w:uiPriority w:val="50"/>
    <w:rsid w:val="004334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582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582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582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582C" w:themeFill="accent2"/>
      </w:tcPr>
    </w:tblStylePr>
    <w:tblStylePr w:type="band1Vert">
      <w:tblPr/>
      <w:tcPr>
        <w:shd w:val="clear" w:color="auto" w:fill="EAB9A4" w:themeFill="accent2" w:themeFillTint="66"/>
      </w:tcPr>
    </w:tblStylePr>
    <w:tblStylePr w:type="band1Horz">
      <w:tblPr/>
      <w:tcPr>
        <w:shd w:val="clear" w:color="auto" w:fill="EAB9A4" w:themeFill="accent2" w:themeFillTint="66"/>
      </w:tcPr>
    </w:tblStylePr>
  </w:style>
  <w:style w:type="table" w:styleId="GridTable5Dark-Accent1">
    <w:name w:val="Grid Table 5 Dark Accent 1"/>
    <w:basedOn w:val="TableNormal"/>
    <w:uiPriority w:val="50"/>
    <w:rsid w:val="00A97F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character" w:styleId="Strong">
    <w:name w:val="Strong"/>
    <w:basedOn w:val="DefaultParagraphFont"/>
    <w:uiPriority w:val="22"/>
    <w:qFormat/>
    <w:rsid w:val="00EB5E35"/>
    <w:rPr>
      <w:b/>
      <w:bCs/>
    </w:rPr>
  </w:style>
  <w:style w:type="table" w:customStyle="1" w:styleId="TableGrid1">
    <w:name w:val="Table Grid1"/>
    <w:basedOn w:val="TableNormal"/>
    <w:next w:val="TableGrid"/>
    <w:uiPriority w:val="59"/>
    <w:rsid w:val="00AD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5D51"/>
    <w:pPr>
      <w:spacing w:before="100" w:beforeAutospacing="1" w:after="100" w:afterAutospacing="1" w:line="240" w:lineRule="auto"/>
    </w:pPr>
    <w:rPr>
      <w:rFonts w:eastAsiaTheme="minorEastAsia" w:cs="Times New Roman"/>
      <w:szCs w:val="24"/>
    </w:rPr>
  </w:style>
  <w:style w:type="character" w:customStyle="1" w:styleId="Heading2Char">
    <w:name w:val="Heading 2 Char"/>
    <w:basedOn w:val="DefaultParagraphFont"/>
    <w:link w:val="Heading2"/>
    <w:uiPriority w:val="9"/>
    <w:rsid w:val="00914BE9"/>
    <w:rPr>
      <w:rFonts w:eastAsiaTheme="majorEastAsia" w:cstheme="majorBidi"/>
      <w:b/>
      <w:sz w:val="28"/>
      <w:szCs w:val="26"/>
    </w:rPr>
  </w:style>
  <w:style w:type="character" w:customStyle="1" w:styleId="Heading3Char">
    <w:name w:val="Heading 3 Char"/>
    <w:basedOn w:val="DefaultParagraphFont"/>
    <w:link w:val="Heading3"/>
    <w:uiPriority w:val="9"/>
    <w:rsid w:val="00DE6231"/>
    <w:rPr>
      <w:rFonts w:eastAsia="Proxima Nova" w:cstheme="majorBidi"/>
      <w:b/>
      <w:szCs w:val="24"/>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1359">
      <w:bodyDiv w:val="1"/>
      <w:marLeft w:val="0"/>
      <w:marRight w:val="0"/>
      <w:marTop w:val="0"/>
      <w:marBottom w:val="0"/>
      <w:divBdr>
        <w:top w:val="none" w:sz="0" w:space="0" w:color="auto"/>
        <w:left w:val="none" w:sz="0" w:space="0" w:color="auto"/>
        <w:bottom w:val="none" w:sz="0" w:space="0" w:color="auto"/>
        <w:right w:val="none" w:sz="0" w:space="0" w:color="auto"/>
      </w:divBdr>
      <w:divsChild>
        <w:div w:id="29915548">
          <w:marLeft w:val="547"/>
          <w:marRight w:val="0"/>
          <w:marTop w:val="86"/>
          <w:marBottom w:val="0"/>
          <w:divBdr>
            <w:top w:val="none" w:sz="0" w:space="0" w:color="auto"/>
            <w:left w:val="none" w:sz="0" w:space="0" w:color="auto"/>
            <w:bottom w:val="none" w:sz="0" w:space="0" w:color="auto"/>
            <w:right w:val="none" w:sz="0" w:space="0" w:color="auto"/>
          </w:divBdr>
        </w:div>
      </w:divsChild>
    </w:div>
    <w:div w:id="97603654">
      <w:bodyDiv w:val="1"/>
      <w:marLeft w:val="0"/>
      <w:marRight w:val="0"/>
      <w:marTop w:val="0"/>
      <w:marBottom w:val="0"/>
      <w:divBdr>
        <w:top w:val="none" w:sz="0" w:space="0" w:color="auto"/>
        <w:left w:val="none" w:sz="0" w:space="0" w:color="auto"/>
        <w:bottom w:val="none" w:sz="0" w:space="0" w:color="auto"/>
        <w:right w:val="none" w:sz="0" w:space="0" w:color="auto"/>
      </w:divBdr>
      <w:divsChild>
        <w:div w:id="292367027">
          <w:marLeft w:val="547"/>
          <w:marRight w:val="0"/>
          <w:marTop w:val="96"/>
          <w:marBottom w:val="0"/>
          <w:divBdr>
            <w:top w:val="none" w:sz="0" w:space="0" w:color="auto"/>
            <w:left w:val="none" w:sz="0" w:space="0" w:color="auto"/>
            <w:bottom w:val="none" w:sz="0" w:space="0" w:color="auto"/>
            <w:right w:val="none" w:sz="0" w:space="0" w:color="auto"/>
          </w:divBdr>
        </w:div>
        <w:div w:id="1106659563">
          <w:marLeft w:val="547"/>
          <w:marRight w:val="0"/>
          <w:marTop w:val="96"/>
          <w:marBottom w:val="0"/>
          <w:divBdr>
            <w:top w:val="none" w:sz="0" w:space="0" w:color="auto"/>
            <w:left w:val="none" w:sz="0" w:space="0" w:color="auto"/>
            <w:bottom w:val="none" w:sz="0" w:space="0" w:color="auto"/>
            <w:right w:val="none" w:sz="0" w:space="0" w:color="auto"/>
          </w:divBdr>
        </w:div>
        <w:div w:id="2138142742">
          <w:marLeft w:val="547"/>
          <w:marRight w:val="0"/>
          <w:marTop w:val="96"/>
          <w:marBottom w:val="0"/>
          <w:divBdr>
            <w:top w:val="none" w:sz="0" w:space="0" w:color="auto"/>
            <w:left w:val="none" w:sz="0" w:space="0" w:color="auto"/>
            <w:bottom w:val="none" w:sz="0" w:space="0" w:color="auto"/>
            <w:right w:val="none" w:sz="0" w:space="0" w:color="auto"/>
          </w:divBdr>
        </w:div>
      </w:divsChild>
    </w:div>
    <w:div w:id="118765999">
      <w:bodyDiv w:val="1"/>
      <w:marLeft w:val="0"/>
      <w:marRight w:val="0"/>
      <w:marTop w:val="0"/>
      <w:marBottom w:val="0"/>
      <w:divBdr>
        <w:top w:val="none" w:sz="0" w:space="0" w:color="auto"/>
        <w:left w:val="none" w:sz="0" w:space="0" w:color="auto"/>
        <w:bottom w:val="none" w:sz="0" w:space="0" w:color="auto"/>
        <w:right w:val="none" w:sz="0" w:space="0" w:color="auto"/>
      </w:divBdr>
    </w:div>
    <w:div w:id="176509153">
      <w:bodyDiv w:val="1"/>
      <w:marLeft w:val="0"/>
      <w:marRight w:val="0"/>
      <w:marTop w:val="0"/>
      <w:marBottom w:val="0"/>
      <w:divBdr>
        <w:top w:val="none" w:sz="0" w:space="0" w:color="auto"/>
        <w:left w:val="none" w:sz="0" w:space="0" w:color="auto"/>
        <w:bottom w:val="none" w:sz="0" w:space="0" w:color="auto"/>
        <w:right w:val="none" w:sz="0" w:space="0" w:color="auto"/>
      </w:divBdr>
      <w:divsChild>
        <w:div w:id="421994668">
          <w:marLeft w:val="547"/>
          <w:marRight w:val="0"/>
          <w:marTop w:val="86"/>
          <w:marBottom w:val="0"/>
          <w:divBdr>
            <w:top w:val="none" w:sz="0" w:space="0" w:color="auto"/>
            <w:left w:val="none" w:sz="0" w:space="0" w:color="auto"/>
            <w:bottom w:val="none" w:sz="0" w:space="0" w:color="auto"/>
            <w:right w:val="none" w:sz="0" w:space="0" w:color="auto"/>
          </w:divBdr>
        </w:div>
      </w:divsChild>
    </w:div>
    <w:div w:id="250479030">
      <w:bodyDiv w:val="1"/>
      <w:marLeft w:val="0"/>
      <w:marRight w:val="0"/>
      <w:marTop w:val="0"/>
      <w:marBottom w:val="0"/>
      <w:divBdr>
        <w:top w:val="none" w:sz="0" w:space="0" w:color="auto"/>
        <w:left w:val="none" w:sz="0" w:space="0" w:color="auto"/>
        <w:bottom w:val="none" w:sz="0" w:space="0" w:color="auto"/>
        <w:right w:val="none" w:sz="0" w:space="0" w:color="auto"/>
      </w:divBdr>
      <w:divsChild>
        <w:div w:id="15161767">
          <w:marLeft w:val="1555"/>
          <w:marRight w:val="0"/>
          <w:marTop w:val="86"/>
          <w:marBottom w:val="0"/>
          <w:divBdr>
            <w:top w:val="none" w:sz="0" w:space="0" w:color="auto"/>
            <w:left w:val="none" w:sz="0" w:space="0" w:color="auto"/>
            <w:bottom w:val="none" w:sz="0" w:space="0" w:color="auto"/>
            <w:right w:val="none" w:sz="0" w:space="0" w:color="auto"/>
          </w:divBdr>
        </w:div>
      </w:divsChild>
    </w:div>
    <w:div w:id="470827486">
      <w:bodyDiv w:val="1"/>
      <w:marLeft w:val="0"/>
      <w:marRight w:val="0"/>
      <w:marTop w:val="0"/>
      <w:marBottom w:val="0"/>
      <w:divBdr>
        <w:top w:val="none" w:sz="0" w:space="0" w:color="auto"/>
        <w:left w:val="none" w:sz="0" w:space="0" w:color="auto"/>
        <w:bottom w:val="none" w:sz="0" w:space="0" w:color="auto"/>
        <w:right w:val="none" w:sz="0" w:space="0" w:color="auto"/>
      </w:divBdr>
    </w:div>
    <w:div w:id="558830289">
      <w:bodyDiv w:val="1"/>
      <w:marLeft w:val="0"/>
      <w:marRight w:val="0"/>
      <w:marTop w:val="0"/>
      <w:marBottom w:val="0"/>
      <w:divBdr>
        <w:top w:val="none" w:sz="0" w:space="0" w:color="auto"/>
        <w:left w:val="none" w:sz="0" w:space="0" w:color="auto"/>
        <w:bottom w:val="none" w:sz="0" w:space="0" w:color="auto"/>
        <w:right w:val="none" w:sz="0" w:space="0" w:color="auto"/>
      </w:divBdr>
      <w:divsChild>
        <w:div w:id="1138767560">
          <w:marLeft w:val="547"/>
          <w:marRight w:val="0"/>
          <w:marTop w:val="96"/>
          <w:marBottom w:val="0"/>
          <w:divBdr>
            <w:top w:val="none" w:sz="0" w:space="0" w:color="auto"/>
            <w:left w:val="none" w:sz="0" w:space="0" w:color="auto"/>
            <w:bottom w:val="none" w:sz="0" w:space="0" w:color="auto"/>
            <w:right w:val="none" w:sz="0" w:space="0" w:color="auto"/>
          </w:divBdr>
        </w:div>
      </w:divsChild>
    </w:div>
    <w:div w:id="683559203">
      <w:bodyDiv w:val="1"/>
      <w:marLeft w:val="0"/>
      <w:marRight w:val="0"/>
      <w:marTop w:val="0"/>
      <w:marBottom w:val="0"/>
      <w:divBdr>
        <w:top w:val="none" w:sz="0" w:space="0" w:color="auto"/>
        <w:left w:val="none" w:sz="0" w:space="0" w:color="auto"/>
        <w:bottom w:val="none" w:sz="0" w:space="0" w:color="auto"/>
        <w:right w:val="none" w:sz="0" w:space="0" w:color="auto"/>
      </w:divBdr>
      <w:divsChild>
        <w:div w:id="719788785">
          <w:marLeft w:val="547"/>
          <w:marRight w:val="0"/>
          <w:marTop w:val="134"/>
          <w:marBottom w:val="0"/>
          <w:divBdr>
            <w:top w:val="none" w:sz="0" w:space="0" w:color="auto"/>
            <w:left w:val="none" w:sz="0" w:space="0" w:color="auto"/>
            <w:bottom w:val="none" w:sz="0" w:space="0" w:color="auto"/>
            <w:right w:val="none" w:sz="0" w:space="0" w:color="auto"/>
          </w:divBdr>
        </w:div>
      </w:divsChild>
    </w:div>
    <w:div w:id="879437343">
      <w:bodyDiv w:val="1"/>
      <w:marLeft w:val="0"/>
      <w:marRight w:val="0"/>
      <w:marTop w:val="0"/>
      <w:marBottom w:val="0"/>
      <w:divBdr>
        <w:top w:val="none" w:sz="0" w:space="0" w:color="auto"/>
        <w:left w:val="none" w:sz="0" w:space="0" w:color="auto"/>
        <w:bottom w:val="none" w:sz="0" w:space="0" w:color="auto"/>
        <w:right w:val="none" w:sz="0" w:space="0" w:color="auto"/>
      </w:divBdr>
      <w:divsChild>
        <w:div w:id="1886989400">
          <w:marLeft w:val="547"/>
          <w:marRight w:val="0"/>
          <w:marTop w:val="96"/>
          <w:marBottom w:val="0"/>
          <w:divBdr>
            <w:top w:val="none" w:sz="0" w:space="0" w:color="auto"/>
            <w:left w:val="none" w:sz="0" w:space="0" w:color="auto"/>
            <w:bottom w:val="none" w:sz="0" w:space="0" w:color="auto"/>
            <w:right w:val="none" w:sz="0" w:space="0" w:color="auto"/>
          </w:divBdr>
        </w:div>
      </w:divsChild>
    </w:div>
    <w:div w:id="966160452">
      <w:bodyDiv w:val="1"/>
      <w:marLeft w:val="0"/>
      <w:marRight w:val="0"/>
      <w:marTop w:val="0"/>
      <w:marBottom w:val="0"/>
      <w:divBdr>
        <w:top w:val="none" w:sz="0" w:space="0" w:color="auto"/>
        <w:left w:val="none" w:sz="0" w:space="0" w:color="auto"/>
        <w:bottom w:val="none" w:sz="0" w:space="0" w:color="auto"/>
        <w:right w:val="none" w:sz="0" w:space="0" w:color="auto"/>
      </w:divBdr>
    </w:div>
    <w:div w:id="1062749062">
      <w:bodyDiv w:val="1"/>
      <w:marLeft w:val="0"/>
      <w:marRight w:val="0"/>
      <w:marTop w:val="0"/>
      <w:marBottom w:val="0"/>
      <w:divBdr>
        <w:top w:val="none" w:sz="0" w:space="0" w:color="auto"/>
        <w:left w:val="none" w:sz="0" w:space="0" w:color="auto"/>
        <w:bottom w:val="none" w:sz="0" w:space="0" w:color="auto"/>
        <w:right w:val="none" w:sz="0" w:space="0" w:color="auto"/>
      </w:divBdr>
      <w:divsChild>
        <w:div w:id="1634941744">
          <w:marLeft w:val="547"/>
          <w:marRight w:val="0"/>
          <w:marTop w:val="134"/>
          <w:marBottom w:val="0"/>
          <w:divBdr>
            <w:top w:val="none" w:sz="0" w:space="0" w:color="auto"/>
            <w:left w:val="none" w:sz="0" w:space="0" w:color="auto"/>
            <w:bottom w:val="none" w:sz="0" w:space="0" w:color="auto"/>
            <w:right w:val="none" w:sz="0" w:space="0" w:color="auto"/>
          </w:divBdr>
        </w:div>
      </w:divsChild>
    </w:div>
    <w:div w:id="1133255176">
      <w:bodyDiv w:val="1"/>
      <w:marLeft w:val="0"/>
      <w:marRight w:val="0"/>
      <w:marTop w:val="0"/>
      <w:marBottom w:val="0"/>
      <w:divBdr>
        <w:top w:val="none" w:sz="0" w:space="0" w:color="auto"/>
        <w:left w:val="none" w:sz="0" w:space="0" w:color="auto"/>
        <w:bottom w:val="none" w:sz="0" w:space="0" w:color="auto"/>
        <w:right w:val="none" w:sz="0" w:space="0" w:color="auto"/>
      </w:divBdr>
      <w:divsChild>
        <w:div w:id="1522009260">
          <w:marLeft w:val="547"/>
          <w:marRight w:val="0"/>
          <w:marTop w:val="96"/>
          <w:marBottom w:val="0"/>
          <w:divBdr>
            <w:top w:val="none" w:sz="0" w:space="0" w:color="auto"/>
            <w:left w:val="none" w:sz="0" w:space="0" w:color="auto"/>
            <w:bottom w:val="none" w:sz="0" w:space="0" w:color="auto"/>
            <w:right w:val="none" w:sz="0" w:space="0" w:color="auto"/>
          </w:divBdr>
        </w:div>
      </w:divsChild>
    </w:div>
    <w:div w:id="1197355304">
      <w:bodyDiv w:val="1"/>
      <w:marLeft w:val="0"/>
      <w:marRight w:val="0"/>
      <w:marTop w:val="0"/>
      <w:marBottom w:val="0"/>
      <w:divBdr>
        <w:top w:val="none" w:sz="0" w:space="0" w:color="auto"/>
        <w:left w:val="none" w:sz="0" w:space="0" w:color="auto"/>
        <w:bottom w:val="none" w:sz="0" w:space="0" w:color="auto"/>
        <w:right w:val="none" w:sz="0" w:space="0" w:color="auto"/>
      </w:divBdr>
      <w:divsChild>
        <w:div w:id="2144034114">
          <w:marLeft w:val="720"/>
          <w:marRight w:val="0"/>
          <w:marTop w:val="0"/>
          <w:marBottom w:val="120"/>
          <w:divBdr>
            <w:top w:val="none" w:sz="0" w:space="0" w:color="auto"/>
            <w:left w:val="none" w:sz="0" w:space="0" w:color="auto"/>
            <w:bottom w:val="none" w:sz="0" w:space="0" w:color="auto"/>
            <w:right w:val="none" w:sz="0" w:space="0" w:color="auto"/>
          </w:divBdr>
        </w:div>
      </w:divsChild>
    </w:div>
    <w:div w:id="1257908617">
      <w:bodyDiv w:val="1"/>
      <w:marLeft w:val="0"/>
      <w:marRight w:val="0"/>
      <w:marTop w:val="0"/>
      <w:marBottom w:val="0"/>
      <w:divBdr>
        <w:top w:val="none" w:sz="0" w:space="0" w:color="auto"/>
        <w:left w:val="none" w:sz="0" w:space="0" w:color="auto"/>
        <w:bottom w:val="none" w:sz="0" w:space="0" w:color="auto"/>
        <w:right w:val="none" w:sz="0" w:space="0" w:color="auto"/>
      </w:divBdr>
    </w:div>
    <w:div w:id="1278374172">
      <w:bodyDiv w:val="1"/>
      <w:marLeft w:val="0"/>
      <w:marRight w:val="0"/>
      <w:marTop w:val="0"/>
      <w:marBottom w:val="0"/>
      <w:divBdr>
        <w:top w:val="none" w:sz="0" w:space="0" w:color="auto"/>
        <w:left w:val="none" w:sz="0" w:space="0" w:color="auto"/>
        <w:bottom w:val="none" w:sz="0" w:space="0" w:color="auto"/>
        <w:right w:val="none" w:sz="0" w:space="0" w:color="auto"/>
      </w:divBdr>
    </w:div>
    <w:div w:id="1440415940">
      <w:bodyDiv w:val="1"/>
      <w:marLeft w:val="0"/>
      <w:marRight w:val="0"/>
      <w:marTop w:val="0"/>
      <w:marBottom w:val="0"/>
      <w:divBdr>
        <w:top w:val="none" w:sz="0" w:space="0" w:color="auto"/>
        <w:left w:val="none" w:sz="0" w:space="0" w:color="auto"/>
        <w:bottom w:val="none" w:sz="0" w:space="0" w:color="auto"/>
        <w:right w:val="none" w:sz="0" w:space="0" w:color="auto"/>
      </w:divBdr>
      <w:divsChild>
        <w:div w:id="1860119427">
          <w:marLeft w:val="547"/>
          <w:marRight w:val="0"/>
          <w:marTop w:val="96"/>
          <w:marBottom w:val="0"/>
          <w:divBdr>
            <w:top w:val="none" w:sz="0" w:space="0" w:color="auto"/>
            <w:left w:val="none" w:sz="0" w:space="0" w:color="auto"/>
            <w:bottom w:val="none" w:sz="0" w:space="0" w:color="auto"/>
            <w:right w:val="none" w:sz="0" w:space="0" w:color="auto"/>
          </w:divBdr>
        </w:div>
      </w:divsChild>
    </w:div>
    <w:div w:id="1450272011">
      <w:bodyDiv w:val="1"/>
      <w:marLeft w:val="0"/>
      <w:marRight w:val="0"/>
      <w:marTop w:val="0"/>
      <w:marBottom w:val="0"/>
      <w:divBdr>
        <w:top w:val="none" w:sz="0" w:space="0" w:color="auto"/>
        <w:left w:val="none" w:sz="0" w:space="0" w:color="auto"/>
        <w:bottom w:val="none" w:sz="0" w:space="0" w:color="auto"/>
        <w:right w:val="none" w:sz="0" w:space="0" w:color="auto"/>
      </w:divBdr>
    </w:div>
    <w:div w:id="1470702701">
      <w:bodyDiv w:val="1"/>
      <w:marLeft w:val="0"/>
      <w:marRight w:val="0"/>
      <w:marTop w:val="0"/>
      <w:marBottom w:val="0"/>
      <w:divBdr>
        <w:top w:val="none" w:sz="0" w:space="0" w:color="auto"/>
        <w:left w:val="none" w:sz="0" w:space="0" w:color="auto"/>
        <w:bottom w:val="none" w:sz="0" w:space="0" w:color="auto"/>
        <w:right w:val="none" w:sz="0" w:space="0" w:color="auto"/>
      </w:divBdr>
    </w:div>
    <w:div w:id="1484199003">
      <w:bodyDiv w:val="1"/>
      <w:marLeft w:val="0"/>
      <w:marRight w:val="0"/>
      <w:marTop w:val="0"/>
      <w:marBottom w:val="0"/>
      <w:divBdr>
        <w:top w:val="none" w:sz="0" w:space="0" w:color="auto"/>
        <w:left w:val="none" w:sz="0" w:space="0" w:color="auto"/>
        <w:bottom w:val="none" w:sz="0" w:space="0" w:color="auto"/>
        <w:right w:val="none" w:sz="0" w:space="0" w:color="auto"/>
      </w:divBdr>
      <w:divsChild>
        <w:div w:id="141893659">
          <w:marLeft w:val="1166"/>
          <w:marRight w:val="0"/>
          <w:marTop w:val="0"/>
          <w:marBottom w:val="0"/>
          <w:divBdr>
            <w:top w:val="none" w:sz="0" w:space="0" w:color="auto"/>
            <w:left w:val="none" w:sz="0" w:space="0" w:color="auto"/>
            <w:bottom w:val="none" w:sz="0" w:space="0" w:color="auto"/>
            <w:right w:val="none" w:sz="0" w:space="0" w:color="auto"/>
          </w:divBdr>
        </w:div>
        <w:div w:id="574441233">
          <w:marLeft w:val="1166"/>
          <w:marRight w:val="0"/>
          <w:marTop w:val="0"/>
          <w:marBottom w:val="0"/>
          <w:divBdr>
            <w:top w:val="none" w:sz="0" w:space="0" w:color="auto"/>
            <w:left w:val="none" w:sz="0" w:space="0" w:color="auto"/>
            <w:bottom w:val="none" w:sz="0" w:space="0" w:color="auto"/>
            <w:right w:val="none" w:sz="0" w:space="0" w:color="auto"/>
          </w:divBdr>
        </w:div>
        <w:div w:id="596448294">
          <w:marLeft w:val="1166"/>
          <w:marRight w:val="0"/>
          <w:marTop w:val="0"/>
          <w:marBottom w:val="0"/>
          <w:divBdr>
            <w:top w:val="none" w:sz="0" w:space="0" w:color="auto"/>
            <w:left w:val="none" w:sz="0" w:space="0" w:color="auto"/>
            <w:bottom w:val="none" w:sz="0" w:space="0" w:color="auto"/>
            <w:right w:val="none" w:sz="0" w:space="0" w:color="auto"/>
          </w:divBdr>
        </w:div>
        <w:div w:id="817111166">
          <w:marLeft w:val="547"/>
          <w:marRight w:val="0"/>
          <w:marTop w:val="0"/>
          <w:marBottom w:val="0"/>
          <w:divBdr>
            <w:top w:val="none" w:sz="0" w:space="0" w:color="auto"/>
            <w:left w:val="none" w:sz="0" w:space="0" w:color="auto"/>
            <w:bottom w:val="none" w:sz="0" w:space="0" w:color="auto"/>
            <w:right w:val="none" w:sz="0" w:space="0" w:color="auto"/>
          </w:divBdr>
        </w:div>
        <w:div w:id="1226915549">
          <w:marLeft w:val="1166"/>
          <w:marRight w:val="0"/>
          <w:marTop w:val="0"/>
          <w:marBottom w:val="0"/>
          <w:divBdr>
            <w:top w:val="none" w:sz="0" w:space="0" w:color="auto"/>
            <w:left w:val="none" w:sz="0" w:space="0" w:color="auto"/>
            <w:bottom w:val="none" w:sz="0" w:space="0" w:color="auto"/>
            <w:right w:val="none" w:sz="0" w:space="0" w:color="auto"/>
          </w:divBdr>
        </w:div>
        <w:div w:id="1347057581">
          <w:marLeft w:val="1166"/>
          <w:marRight w:val="0"/>
          <w:marTop w:val="0"/>
          <w:marBottom w:val="0"/>
          <w:divBdr>
            <w:top w:val="none" w:sz="0" w:space="0" w:color="auto"/>
            <w:left w:val="none" w:sz="0" w:space="0" w:color="auto"/>
            <w:bottom w:val="none" w:sz="0" w:space="0" w:color="auto"/>
            <w:right w:val="none" w:sz="0" w:space="0" w:color="auto"/>
          </w:divBdr>
        </w:div>
        <w:div w:id="1749577068">
          <w:marLeft w:val="1166"/>
          <w:marRight w:val="0"/>
          <w:marTop w:val="0"/>
          <w:marBottom w:val="0"/>
          <w:divBdr>
            <w:top w:val="none" w:sz="0" w:space="0" w:color="auto"/>
            <w:left w:val="none" w:sz="0" w:space="0" w:color="auto"/>
            <w:bottom w:val="none" w:sz="0" w:space="0" w:color="auto"/>
            <w:right w:val="none" w:sz="0" w:space="0" w:color="auto"/>
          </w:divBdr>
        </w:div>
      </w:divsChild>
    </w:div>
    <w:div w:id="1515149057">
      <w:bodyDiv w:val="1"/>
      <w:marLeft w:val="0"/>
      <w:marRight w:val="0"/>
      <w:marTop w:val="0"/>
      <w:marBottom w:val="0"/>
      <w:divBdr>
        <w:top w:val="none" w:sz="0" w:space="0" w:color="auto"/>
        <w:left w:val="none" w:sz="0" w:space="0" w:color="auto"/>
        <w:bottom w:val="none" w:sz="0" w:space="0" w:color="auto"/>
        <w:right w:val="none" w:sz="0" w:space="0" w:color="auto"/>
      </w:divBdr>
    </w:div>
    <w:div w:id="1604797311">
      <w:bodyDiv w:val="1"/>
      <w:marLeft w:val="0"/>
      <w:marRight w:val="0"/>
      <w:marTop w:val="0"/>
      <w:marBottom w:val="0"/>
      <w:divBdr>
        <w:top w:val="none" w:sz="0" w:space="0" w:color="auto"/>
        <w:left w:val="none" w:sz="0" w:space="0" w:color="auto"/>
        <w:bottom w:val="none" w:sz="0" w:space="0" w:color="auto"/>
        <w:right w:val="none" w:sz="0" w:space="0" w:color="auto"/>
      </w:divBdr>
      <w:divsChild>
        <w:div w:id="13851136">
          <w:marLeft w:val="547"/>
          <w:marRight w:val="0"/>
          <w:marTop w:val="154"/>
          <w:marBottom w:val="0"/>
          <w:divBdr>
            <w:top w:val="none" w:sz="0" w:space="0" w:color="auto"/>
            <w:left w:val="none" w:sz="0" w:space="0" w:color="auto"/>
            <w:bottom w:val="none" w:sz="0" w:space="0" w:color="auto"/>
            <w:right w:val="none" w:sz="0" w:space="0" w:color="auto"/>
          </w:divBdr>
        </w:div>
        <w:div w:id="941494836">
          <w:marLeft w:val="547"/>
          <w:marRight w:val="0"/>
          <w:marTop w:val="154"/>
          <w:marBottom w:val="0"/>
          <w:divBdr>
            <w:top w:val="none" w:sz="0" w:space="0" w:color="auto"/>
            <w:left w:val="none" w:sz="0" w:space="0" w:color="auto"/>
            <w:bottom w:val="none" w:sz="0" w:space="0" w:color="auto"/>
            <w:right w:val="none" w:sz="0" w:space="0" w:color="auto"/>
          </w:divBdr>
        </w:div>
        <w:div w:id="954209928">
          <w:marLeft w:val="547"/>
          <w:marRight w:val="0"/>
          <w:marTop w:val="154"/>
          <w:marBottom w:val="0"/>
          <w:divBdr>
            <w:top w:val="none" w:sz="0" w:space="0" w:color="auto"/>
            <w:left w:val="none" w:sz="0" w:space="0" w:color="auto"/>
            <w:bottom w:val="none" w:sz="0" w:space="0" w:color="auto"/>
            <w:right w:val="none" w:sz="0" w:space="0" w:color="auto"/>
          </w:divBdr>
        </w:div>
        <w:div w:id="1029140922">
          <w:marLeft w:val="547"/>
          <w:marRight w:val="0"/>
          <w:marTop w:val="154"/>
          <w:marBottom w:val="0"/>
          <w:divBdr>
            <w:top w:val="none" w:sz="0" w:space="0" w:color="auto"/>
            <w:left w:val="none" w:sz="0" w:space="0" w:color="auto"/>
            <w:bottom w:val="none" w:sz="0" w:space="0" w:color="auto"/>
            <w:right w:val="none" w:sz="0" w:space="0" w:color="auto"/>
          </w:divBdr>
        </w:div>
      </w:divsChild>
    </w:div>
    <w:div w:id="1765571458">
      <w:bodyDiv w:val="1"/>
      <w:marLeft w:val="0"/>
      <w:marRight w:val="0"/>
      <w:marTop w:val="0"/>
      <w:marBottom w:val="0"/>
      <w:divBdr>
        <w:top w:val="none" w:sz="0" w:space="0" w:color="auto"/>
        <w:left w:val="none" w:sz="0" w:space="0" w:color="auto"/>
        <w:bottom w:val="none" w:sz="0" w:space="0" w:color="auto"/>
        <w:right w:val="none" w:sz="0" w:space="0" w:color="auto"/>
      </w:divBdr>
    </w:div>
    <w:div w:id="1913469264">
      <w:bodyDiv w:val="1"/>
      <w:marLeft w:val="0"/>
      <w:marRight w:val="0"/>
      <w:marTop w:val="0"/>
      <w:marBottom w:val="0"/>
      <w:divBdr>
        <w:top w:val="none" w:sz="0" w:space="0" w:color="auto"/>
        <w:left w:val="none" w:sz="0" w:space="0" w:color="auto"/>
        <w:bottom w:val="none" w:sz="0" w:space="0" w:color="auto"/>
        <w:right w:val="none" w:sz="0" w:space="0" w:color="auto"/>
      </w:divBdr>
    </w:div>
    <w:div w:id="2138258302">
      <w:bodyDiv w:val="1"/>
      <w:marLeft w:val="0"/>
      <w:marRight w:val="0"/>
      <w:marTop w:val="0"/>
      <w:marBottom w:val="0"/>
      <w:divBdr>
        <w:top w:val="none" w:sz="0" w:space="0" w:color="auto"/>
        <w:left w:val="none" w:sz="0" w:space="0" w:color="auto"/>
        <w:bottom w:val="none" w:sz="0" w:space="0" w:color="auto"/>
        <w:right w:val="none" w:sz="0" w:space="0" w:color="auto"/>
      </w:divBdr>
      <w:divsChild>
        <w:div w:id="347877436">
          <w:marLeft w:val="547"/>
          <w:marRight w:val="0"/>
          <w:marTop w:val="0"/>
          <w:marBottom w:val="0"/>
          <w:divBdr>
            <w:top w:val="none" w:sz="0" w:space="0" w:color="auto"/>
            <w:left w:val="none" w:sz="0" w:space="0" w:color="auto"/>
            <w:bottom w:val="none" w:sz="0" w:space="0" w:color="auto"/>
            <w:right w:val="none" w:sz="0" w:space="0" w:color="auto"/>
          </w:divBdr>
        </w:div>
        <w:div w:id="838741334">
          <w:marLeft w:val="547"/>
          <w:marRight w:val="0"/>
          <w:marTop w:val="0"/>
          <w:marBottom w:val="0"/>
          <w:divBdr>
            <w:top w:val="none" w:sz="0" w:space="0" w:color="auto"/>
            <w:left w:val="none" w:sz="0" w:space="0" w:color="auto"/>
            <w:bottom w:val="none" w:sz="0" w:space="0" w:color="auto"/>
            <w:right w:val="none" w:sz="0" w:space="0" w:color="auto"/>
          </w:divBdr>
        </w:div>
        <w:div w:id="972370218">
          <w:marLeft w:val="547"/>
          <w:marRight w:val="0"/>
          <w:marTop w:val="0"/>
          <w:marBottom w:val="0"/>
          <w:divBdr>
            <w:top w:val="none" w:sz="0" w:space="0" w:color="auto"/>
            <w:left w:val="none" w:sz="0" w:space="0" w:color="auto"/>
            <w:bottom w:val="none" w:sz="0" w:space="0" w:color="auto"/>
            <w:right w:val="none" w:sz="0" w:space="0" w:color="auto"/>
          </w:divBdr>
        </w:div>
        <w:div w:id="14076490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gov.rs/sr/datasets/podaci-o-inicijativama/" TargetMode="External"/><Relationship Id="rId21" Type="http://schemas.openxmlformats.org/officeDocument/2006/relationships/hyperlink" Target="https://euprava.gov.rs/narodna-inicijativa" TargetMode="External"/><Relationship Id="rId42" Type="http://schemas.openxmlformats.org/officeDocument/2006/relationships/image" Target="media/image11.png"/><Relationship Id="rId47" Type="http://schemas.openxmlformats.org/officeDocument/2006/relationships/hyperlink" Target="https://euprava.gov.rs" TargetMode="External"/><Relationship Id="rId63" Type="http://schemas.openxmlformats.org/officeDocument/2006/relationships/hyperlink" Target="https://data.gov.rs/sr/" TargetMode="External"/><Relationship Id="rId68" Type="http://schemas.openxmlformats.org/officeDocument/2006/relationships/hyperlink" Target="https://euprava.gov.rs/osi" TargetMode="External"/><Relationship Id="rId16" Type="http://schemas.openxmlformats.org/officeDocument/2006/relationships/chart" Target="charts/chart1.xml"/><Relationship Id="rId11" Type="http://schemas.openxmlformats.org/officeDocument/2006/relationships/header" Target="header2.xml"/><Relationship Id="rId32" Type="http://schemas.openxmlformats.org/officeDocument/2006/relationships/hyperlink" Target="https://data.gov.rs/sr/topics/ranjive-grupe/" TargetMode="External"/><Relationship Id="rId37" Type="http://schemas.openxmlformats.org/officeDocument/2006/relationships/image" Target="media/image8.png"/><Relationship Id="rId53" Type="http://schemas.openxmlformats.org/officeDocument/2006/relationships/hyperlink" Target="https://data.gov.rs/sr/" TargetMode="External"/><Relationship Id="rId58" Type="http://schemas.openxmlformats.org/officeDocument/2006/relationships/hyperlink" Target="https://www.minrzs.gov.rs/sr" TargetMode="External"/><Relationship Id="rId74" Type="http://schemas.openxmlformats.org/officeDocument/2006/relationships/hyperlink" Target="https://data.gov.rs/sr/datasets/deponije-sanitarne-nesanitarne-i-divlje/" TargetMode="External"/><Relationship Id="rId79" Type="http://schemas.openxmlformats.org/officeDocument/2006/relationships/hyperlink" Target="http://www.parlament.gov.rs/" TargetMode="External"/><Relationship Id="rId5" Type="http://schemas.openxmlformats.org/officeDocument/2006/relationships/webSettings" Target="webSettings.xml"/><Relationship Id="rId61" Type="http://schemas.openxmlformats.org/officeDocument/2006/relationships/hyperlink" Target="https://data.gov.rs/sr/" TargetMode="Externa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hyperlink" Target="https://euprava.gov.rs/narodna-inicijativa" TargetMode="External"/><Relationship Id="rId27" Type="http://schemas.openxmlformats.org/officeDocument/2006/relationships/image" Target="media/image6.png"/><Relationship Id="rId30" Type="http://schemas.openxmlformats.org/officeDocument/2006/relationships/hyperlink" Target="https://sepa.gov.rs/?id&amp;akcija=showHome" TargetMode="External"/><Relationship Id="rId35" Type="http://schemas.openxmlformats.org/officeDocument/2006/relationships/hyperlink" Target="https://euprava.gov.rs/osi" TargetMode="External"/><Relationship Id="rId43" Type="http://schemas.openxmlformats.org/officeDocument/2006/relationships/hyperlink" Target="https://jis.mit.gov.rs/portal" TargetMode="External"/><Relationship Id="rId48" Type="http://schemas.openxmlformats.org/officeDocument/2006/relationships/hyperlink" Target="https://euprava.gov.rs" TargetMode="External"/><Relationship Id="rId56" Type="http://schemas.openxmlformats.org/officeDocument/2006/relationships/hyperlink" Target="https://data.gov.rs/sr/datasets/podaci-o-inicijativama/" TargetMode="External"/><Relationship Id="rId64" Type="http://schemas.openxmlformats.org/officeDocument/2006/relationships/hyperlink" Target="https://data.gov.rs/sr/" TargetMode="External"/><Relationship Id="rId69" Type="http://schemas.openxmlformats.org/officeDocument/2006/relationships/hyperlink" Target="https://data.gov.rs/sr/)" TargetMode="External"/><Relationship Id="rId77" Type="http://schemas.openxmlformats.org/officeDocument/2006/relationships/hyperlink" Target="https://app.powerbi.com/view?r=eyJrIjoiZjhhNzQ0YTEtNmJmZi00MzE5LWJkNDctZDkxYjc4YjliMTgxIiwidCI6ImU5ODY5ZDllLTVmMTYtNDE1Ni04OWIwLWQ1MTYzMGZmNzAwMCIsImMiOjl9" TargetMode="External"/><Relationship Id="rId8" Type="http://schemas.openxmlformats.org/officeDocument/2006/relationships/image" Target="media/image1.jpeg"/><Relationship Id="rId51" Type="http://schemas.openxmlformats.org/officeDocument/2006/relationships/hyperlink" Target="https://minljmpdd.gov.rs/javni-poziv-organizacijama-civilnog-drustva-za-clanstvo-u-radnoj-grupi-za-pripremu-izmene-pravnog-okvira-konsultacija-i-javne-rasprave/" TargetMode="External"/><Relationship Id="rId72" Type="http://schemas.openxmlformats.org/officeDocument/2006/relationships/hyperlink" Target="https://data.gov.rs/sr/datasets/planovi-upravljanja-otpad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yperlink" Target="https://rsjp.gov.rs/cir/izmena-neefikasnih-postupaka/" TargetMode="External"/><Relationship Id="rId33" Type="http://schemas.openxmlformats.org/officeDocument/2006/relationships/hyperlink" Target="https://euprava.gov.rs/osi" TargetMode="External"/><Relationship Id="rId38" Type="http://schemas.openxmlformats.org/officeDocument/2006/relationships/hyperlink" Target="https://sepa.gov.rs/deponije/" TargetMode="External"/><Relationship Id="rId46" Type="http://schemas.openxmlformats.org/officeDocument/2006/relationships/hyperlink" Target="https://jis.mit.gov.rs/portal" TargetMode="External"/><Relationship Id="rId59" Type="http://schemas.openxmlformats.org/officeDocument/2006/relationships/hyperlink" Target="https://data.gov.rs/sr/" TargetMode="External"/><Relationship Id="rId67" Type="http://schemas.openxmlformats.org/officeDocument/2006/relationships/hyperlink" Target="https://www.minrzs.gov.rs/sr" TargetMode="External"/><Relationship Id="rId20" Type="http://schemas.openxmlformats.org/officeDocument/2006/relationships/image" Target="media/image5.png"/><Relationship Id="rId41" Type="http://schemas.openxmlformats.org/officeDocument/2006/relationships/image" Target="media/image10.png"/><Relationship Id="rId54" Type="http://schemas.openxmlformats.org/officeDocument/2006/relationships/hyperlink" Target="https://data.gov.rs/sr/" TargetMode="External"/><Relationship Id="rId62" Type="http://schemas.openxmlformats.org/officeDocument/2006/relationships/hyperlink" Target="https://data.gov.rs/sr/" TargetMode="External"/><Relationship Id="rId70" Type="http://schemas.openxmlformats.org/officeDocument/2006/relationships/hyperlink" Target="https://data.gov.rs/sr/organizations/agentsija-za-zashtitu-zhivotne-sredine/" TargetMode="External"/><Relationship Id="rId75" Type="http://schemas.openxmlformats.org/officeDocument/2006/relationships/hyperlink" Target="https://sepa.gov.rs/deponij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rsjp.gov.rs/cir/izmena-neefikasnih-postupaka/" TargetMode="External"/><Relationship Id="rId28" Type="http://schemas.openxmlformats.org/officeDocument/2006/relationships/hyperlink" Target="https://euprava.gov.rs/osi" TargetMode="External"/><Relationship Id="rId36" Type="http://schemas.openxmlformats.org/officeDocument/2006/relationships/hyperlink" Target="https://app.powerbi.com/view?r=eyJrIjoiZjhhNzQ0YTEtNmJmZi00MzE5LWJkNDctZDkxYjc4YjliMTgxIiwidCI6ImU5ODY5ZDllLTVmMTYtNDE1Ni04OWIwLWQ1MTYzMGZmNzAwMCIsImMiOjl9" TargetMode="External"/><Relationship Id="rId49" Type="http://schemas.openxmlformats.org/officeDocument/2006/relationships/hyperlink" Target="https://euprava.gov.rs" TargetMode="External"/><Relationship Id="rId57" Type="http://schemas.openxmlformats.org/officeDocument/2006/relationships/hyperlink" Target="https://data.gov.rs/sr/" TargetMode="External"/><Relationship Id="rId10" Type="http://schemas.openxmlformats.org/officeDocument/2006/relationships/footer" Target="footer1.xml"/><Relationship Id="rId31" Type="http://schemas.openxmlformats.org/officeDocument/2006/relationships/hyperlink" Target="https://sepa.gov.rs/?id&amp;akcija=showHome" TargetMode="External"/><Relationship Id="rId44" Type="http://schemas.openxmlformats.org/officeDocument/2006/relationships/image" Target="media/image12.png"/><Relationship Id="rId52" Type="http://schemas.openxmlformats.org/officeDocument/2006/relationships/hyperlink" Target="https://rsjp.gov.rs/cir/izmena-neefikasnih-propisa/" TargetMode="External"/><Relationship Id="rId60" Type="http://schemas.openxmlformats.org/officeDocument/2006/relationships/hyperlink" Target="https://data.gov.rs/sr/" TargetMode="External"/><Relationship Id="rId65" Type="http://schemas.openxmlformats.org/officeDocument/2006/relationships/hyperlink" Target="https://data.gov.rs/sr/" TargetMode="External"/><Relationship Id="rId73" Type="http://schemas.openxmlformats.org/officeDocument/2006/relationships/hyperlink" Target="https://sepa.gov.rs/planovi_otpad/" TargetMode="External"/><Relationship Id="rId78" Type="http://schemas.openxmlformats.org/officeDocument/2006/relationships/hyperlink" Target="https://jis.mit.gov.rs/porta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ekonsultacije.gov.rs/ogpPage/1" TargetMode="External"/><Relationship Id="rId18" Type="http://schemas.openxmlformats.org/officeDocument/2006/relationships/hyperlink" Target="https://data.gov.rs/sr/datasets/podaci-o-inicijativama/" TargetMode="External"/><Relationship Id="rId39" Type="http://schemas.openxmlformats.org/officeDocument/2006/relationships/image" Target="media/image9.png"/><Relationship Id="rId34" Type="http://schemas.openxmlformats.org/officeDocument/2006/relationships/hyperlink" Target="https://data.gov.rs/sr/topics/ranjive-grupe/" TargetMode="External"/><Relationship Id="rId50" Type="http://schemas.openxmlformats.org/officeDocument/2006/relationships/hyperlink" Target="https://euprava.gov.rs/narodna-inicijativa" TargetMode="External"/><Relationship Id="rId55" Type="http://schemas.openxmlformats.org/officeDocument/2006/relationships/hyperlink" Target="https://rsjp.gov.rs/cir/izmena-neefikasnih-postupaka/" TargetMode="External"/><Relationship Id="rId76" Type="http://schemas.openxmlformats.org/officeDocument/2006/relationships/hyperlink" Target="https://data.gov.rs/sr/datasets/polen-objedinjeni-podatsi-od-2016-godine/" TargetMode="External"/><Relationship Id="rId7" Type="http://schemas.openxmlformats.org/officeDocument/2006/relationships/endnotes" Target="endnotes.xml"/><Relationship Id="rId71" Type="http://schemas.openxmlformats.org/officeDocument/2006/relationships/hyperlink" Target="https://sepa.gov.rs/"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data.gov.rs/sr/datasets/podaci-o-inicijativama/" TargetMode="External"/><Relationship Id="rId40" Type="http://schemas.openxmlformats.org/officeDocument/2006/relationships/hyperlink" Target="https://sepa.gov.rs/planovi_otpad/" TargetMode="External"/><Relationship Id="rId45" Type="http://schemas.openxmlformats.org/officeDocument/2006/relationships/hyperlink" Target="https://jis.mit.gov.rs/portal" TargetMode="External"/><Relationship Id="rId66" Type="http://schemas.openxmlformats.org/officeDocument/2006/relationships/hyperlink" Target="https://data.gov.rs/s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mduls.gov.rs/uncategorized-sr/j-a-v-n-i-p-o-z-i-v-za-ucesce-na-otvorenom-sastanaku-posebne-medjuministarske-radne-grupe-za-izradu-i-pracenje-implementacije-petog-akcionog-plana-za-sprovodjenje-inicijative-partnerstvo-za-otvorenu/" TargetMode="External"/><Relationship Id="rId7" Type="http://schemas.openxmlformats.org/officeDocument/2006/relationships/hyperlink" Target="https://www.opengovpartnership.org/documents/serbia-action-plan-review-2023-2027/" TargetMode="External"/><Relationship Id="rId2" Type="http://schemas.openxmlformats.org/officeDocument/2006/relationships/hyperlink" Target="https://www.opengovpartnership.org/wp-content/uploads/2024/01/Serbia_Action-Plan_2023-2027_December_SRB.pdf" TargetMode="External"/><Relationship Id="rId1" Type="http://schemas.openxmlformats.org/officeDocument/2006/relationships/hyperlink" Target="https://www.opengovpartnership.org/" TargetMode="External"/><Relationship Id="rId6" Type="http://schemas.openxmlformats.org/officeDocument/2006/relationships/hyperlink" Target="https://ekonsultacije.gov.rs/ogpPage/1" TargetMode="External"/><Relationship Id="rId5" Type="http://schemas.openxmlformats.org/officeDocument/2006/relationships/hyperlink" Target="https://ekonsultacije.gov.rs/ogpPage/1" TargetMode="External"/><Relationship Id="rId4" Type="http://schemas.openxmlformats.org/officeDocument/2006/relationships/hyperlink" Target="https://ekonsultacije.gov.rs/ogp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US"/>
              <a:t>S</a:t>
            </a:r>
            <a:r>
              <a:rPr lang="sr-Cyrl-RS" sz="1100" i="1">
                <a:solidFill>
                  <a:sysClr val="windowText" lastClr="000000"/>
                </a:solidFill>
              </a:rPr>
              <a:t>Графикон 1.</a:t>
            </a:r>
            <a:r>
              <a:rPr lang="sr-Cyrl-RS" sz="1100" i="1" baseline="0">
                <a:solidFill>
                  <a:sysClr val="windowText" lastClr="000000"/>
                </a:solidFill>
              </a:rPr>
              <a:t>                                                                </a:t>
            </a:r>
            <a:r>
              <a:rPr lang="sr-Cyrl-RS" sz="1100" b="1" i="0" baseline="0">
                <a:solidFill>
                  <a:sysClr val="windowText" lastClr="000000"/>
                </a:solidFill>
              </a:rPr>
              <a:t>С</a:t>
            </a:r>
            <a:r>
              <a:rPr lang="sr-Cyrl-RS" sz="1100" b="1">
                <a:solidFill>
                  <a:sysClr val="windowText" lastClr="000000"/>
                </a:solidFill>
              </a:rPr>
              <a:t>провођење</a:t>
            </a:r>
            <a:r>
              <a:rPr lang="sr-Cyrl-RS" sz="1100" b="1" baseline="0">
                <a:solidFill>
                  <a:sysClr val="windowText" lastClr="000000"/>
                </a:solidFill>
              </a:rPr>
              <a:t> свих</a:t>
            </a:r>
            <a:r>
              <a:rPr lang="sr-Cyrl-RS" sz="1100" b="1"/>
              <a:t> </a:t>
            </a:r>
            <a:r>
              <a:rPr lang="sr-Cyrl-RS" sz="1100" b="1">
                <a:solidFill>
                  <a:sysClr val="windowText" lastClr="000000"/>
                </a:solidFill>
              </a:rPr>
              <a:t>обавеза                                                                без обзира на рок за завршетак</a:t>
            </a:r>
            <a:r>
              <a:rPr lang="en-US" sz="1050"/>
              <a:t>ales</a:t>
            </a:r>
          </a:p>
        </c:rich>
      </c:tx>
      <c:layout>
        <c:manualLayout>
          <c:xMode val="edge"/>
          <c:yMode val="edge"/>
          <c:x val="0.258703929614432"/>
          <c:y val="3.1678331875182279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Sales</c:v>
                </c:pt>
              </c:strCache>
            </c:strRef>
          </c:tx>
          <c:spPr>
            <a:ln>
              <a:solidFill>
                <a:sysClr val="window" lastClr="FFFFFF"/>
              </a:solidFill>
            </a:ln>
          </c:spPr>
          <c:dPt>
            <c:idx val="0"/>
            <c:bubble3D val="0"/>
            <c:spPr>
              <a:solidFill>
                <a:srgbClr val="CCDDEA">
                  <a:lumMod val="50000"/>
                </a:srgbClr>
              </a:solidFill>
              <a:ln w="19050">
                <a:solidFill>
                  <a:sysClr val="window" lastClr="FFFFFF"/>
                </a:solidFill>
              </a:ln>
              <a:effectLst/>
            </c:spPr>
            <c:extLst>
              <c:ext xmlns:c16="http://schemas.microsoft.com/office/drawing/2014/chart" uri="{C3380CC4-5D6E-409C-BE32-E72D297353CC}">
                <c16:uniqueId val="{00000001-5813-47F5-BEA0-EBA2F00278A2}"/>
              </c:ext>
            </c:extLst>
          </c:dPt>
          <c:dPt>
            <c:idx val="1"/>
            <c:bubble3D val="0"/>
            <c:spPr>
              <a:solidFill>
                <a:srgbClr val="E48312">
                  <a:lumMod val="60000"/>
                  <a:lumOff val="40000"/>
                </a:srgbClr>
              </a:solidFill>
              <a:ln w="19050">
                <a:solidFill>
                  <a:sysClr val="window" lastClr="FFFFFF"/>
                </a:solidFill>
              </a:ln>
              <a:effectLst/>
            </c:spPr>
            <c:extLst>
              <c:ext xmlns:c16="http://schemas.microsoft.com/office/drawing/2014/chart" uri="{C3380CC4-5D6E-409C-BE32-E72D297353CC}">
                <c16:uniqueId val="{00000003-5813-47F5-BEA0-EBA2F00278A2}"/>
              </c:ext>
            </c:extLst>
          </c:dPt>
          <c:dPt>
            <c:idx val="2"/>
            <c:bubble3D val="0"/>
            <c:spPr>
              <a:solidFill>
                <a:srgbClr val="FF0000"/>
              </a:solidFill>
              <a:ln w="19050">
                <a:solidFill>
                  <a:sysClr val="window" lastClr="FFFFFF"/>
                </a:solidFill>
              </a:ln>
              <a:effectLst/>
            </c:spPr>
            <c:extLst>
              <c:ext xmlns:c16="http://schemas.microsoft.com/office/drawing/2014/chart" uri="{C3380CC4-5D6E-409C-BE32-E72D297353CC}">
                <c16:uniqueId val="{00000005-5813-47F5-BEA0-EBA2F00278A2}"/>
              </c:ext>
            </c:extLst>
          </c:dPt>
          <c:dLbls>
            <c:dLbl>
              <c:idx val="0"/>
              <c:layout>
                <c:manualLayout>
                  <c:x val="0.10463798522014817"/>
                  <c:y val="-4.0173881427888108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sr-Cyrl-RS">
                        <a:solidFill>
                          <a:schemeClr val="bg1"/>
                        </a:solidFill>
                      </a:rPr>
                      <a:t>5 обавеза
(45,4%)</a:t>
                    </a:r>
                  </a:p>
                </c:rich>
              </c:tx>
              <c:spPr>
                <a:solidFill>
                  <a:srgbClr val="CCDDEA">
                    <a:lumMod val="50000"/>
                  </a:srgbClr>
                </a:solidFill>
                <a:ln>
                  <a:solidFill>
                    <a:srgbClr val="CCDDEA">
                      <a:lumMod val="50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702295897223375"/>
                      <c:h val="0.14267478829297281"/>
                    </c:manualLayout>
                  </c15:layout>
                </c:ext>
                <c:ext xmlns:c16="http://schemas.microsoft.com/office/drawing/2014/chart" uri="{C3380CC4-5D6E-409C-BE32-E72D297353CC}">
                  <c16:uniqueId val="{00000001-5813-47F5-BEA0-EBA2F00278A2}"/>
                </c:ext>
              </c:extLst>
            </c:dLbl>
            <c:dLbl>
              <c:idx val="1"/>
              <c:layout>
                <c:manualLayout>
                  <c:x val="-6.4801373416206273E-2"/>
                  <c:y val="-2.4656179727105286E-2"/>
                </c:manualLayout>
              </c:layout>
              <c:tx>
                <c:rich>
                  <a:bodyPr/>
                  <a:lstStyle/>
                  <a:p>
                    <a:r>
                      <a:rPr lang="sr-Cyrl-RS">
                        <a:solidFill>
                          <a:schemeClr val="bg1"/>
                        </a:solidFill>
                      </a:rPr>
                      <a:t>4 обавезе
(36,4%)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3482503108164112"/>
                      <c:h val="0.12957440697271333"/>
                    </c:manualLayout>
                  </c15:layout>
                </c:ext>
                <c:ext xmlns:c16="http://schemas.microsoft.com/office/drawing/2014/chart" uri="{C3380CC4-5D6E-409C-BE32-E72D297353CC}">
                  <c16:uniqueId val="{00000003-5813-47F5-BEA0-EBA2F00278A2}"/>
                </c:ext>
              </c:extLst>
            </c:dLbl>
            <c:dLbl>
              <c:idx val="2"/>
              <c:layout>
                <c:manualLayout>
                  <c:x val="-0.2219789075661317"/>
                  <c:y val="3.852781423155438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sr-Cyrl-RS">
                        <a:solidFill>
                          <a:schemeClr val="bg1"/>
                        </a:solidFill>
                      </a:rPr>
                      <a:t>2</a:t>
                    </a:r>
                    <a:r>
                      <a:rPr lang="sr-Cyrl-RS" baseline="0">
                        <a:solidFill>
                          <a:schemeClr val="bg1"/>
                        </a:solidFill>
                      </a:rPr>
                      <a:t> </a:t>
                    </a:r>
                    <a:r>
                      <a:rPr lang="sr-Cyrl-RS">
                        <a:solidFill>
                          <a:schemeClr val="bg1"/>
                        </a:solidFill>
                      </a:rPr>
                      <a:t>обавезе</a:t>
                    </a:r>
                  </a:p>
                  <a:p>
                    <a:pPr>
                      <a:defRPr/>
                    </a:pPr>
                    <a:r>
                      <a:rPr lang="sr-Cyrl-RS">
                        <a:solidFill>
                          <a:schemeClr val="bg1"/>
                        </a:solidFill>
                      </a:rPr>
                      <a:t>(18,2%)</a:t>
                    </a:r>
                  </a:p>
                </c:rich>
              </c:tx>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359696090620249"/>
                      <c:h val="0.14357094042489971"/>
                    </c:manualLayout>
                  </c15:layout>
                </c:ext>
                <c:ext xmlns:c16="http://schemas.microsoft.com/office/drawing/2014/chart" uri="{C3380CC4-5D6E-409C-BE32-E72D297353CC}">
                  <c16:uniqueId val="{00000005-5813-47F5-BEA0-EBA2F00278A2}"/>
                </c:ext>
              </c:extLst>
            </c:dLbl>
            <c:spPr>
              <a:solidFill>
                <a:srgbClr val="E48312">
                  <a:lumMod val="60000"/>
                  <a:lumOff val="40000"/>
                </a:srgbClr>
              </a:solidFill>
              <a:ln>
                <a:solidFill>
                  <a:srgbClr val="E48312">
                    <a:lumMod val="60000"/>
                    <a:lumOff val="40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У потпуности/значајан напредак</c:v>
                </c:pt>
                <c:pt idx="1">
                  <c:v>Ограничени напредак</c:v>
                </c:pt>
                <c:pt idx="2">
                  <c:v>Није започето/са значајним кашњењем</c:v>
                </c:pt>
              </c:strCache>
            </c:strRef>
          </c:cat>
          <c:val>
            <c:numRef>
              <c:f>Sheet1!$B$2:$B$4</c:f>
              <c:numCache>
                <c:formatCode>General</c:formatCode>
                <c:ptCount val="3"/>
                <c:pt idx="0">
                  <c:v>5</c:v>
                </c:pt>
                <c:pt idx="1">
                  <c:v>4</c:v>
                </c:pt>
                <c:pt idx="2">
                  <c:v>2</c:v>
                </c:pt>
              </c:numCache>
            </c:numRef>
          </c:val>
          <c:extLst>
            <c:ext xmlns:c16="http://schemas.microsoft.com/office/drawing/2014/chart" uri="{C3380CC4-5D6E-409C-BE32-E72D297353CC}">
              <c16:uniqueId val="{00000006-5813-47F5-BEA0-EBA2F00278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US"/>
              <a:t>S</a:t>
            </a:r>
            <a:r>
              <a:rPr lang="sr-Cyrl-RS" sz="1100" i="1">
                <a:solidFill>
                  <a:sysClr val="windowText" lastClr="000000"/>
                </a:solidFill>
              </a:rPr>
              <a:t>Графикон 2.</a:t>
            </a:r>
            <a:r>
              <a:rPr lang="sr-Cyrl-RS" sz="1100" i="1" baseline="0">
                <a:solidFill>
                  <a:sysClr val="windowText" lastClr="000000"/>
                </a:solidFill>
              </a:rPr>
              <a:t>                                                                </a:t>
            </a:r>
            <a:r>
              <a:rPr lang="sr-Cyrl-RS" sz="1100" b="1" i="0" baseline="0">
                <a:solidFill>
                  <a:sysClr val="windowText" lastClr="000000"/>
                </a:solidFill>
              </a:rPr>
              <a:t>С</a:t>
            </a:r>
            <a:r>
              <a:rPr lang="sr-Cyrl-RS" sz="1100" b="1">
                <a:solidFill>
                  <a:sysClr val="windowText" lastClr="000000"/>
                </a:solidFill>
              </a:rPr>
              <a:t>провођења</a:t>
            </a:r>
            <a:r>
              <a:rPr lang="sr-Cyrl-RS" sz="1100" b="1"/>
              <a:t> </a:t>
            </a:r>
            <a:r>
              <a:rPr lang="sr-Cyrl-RS" sz="1100" b="1">
                <a:solidFill>
                  <a:sysClr val="windowText" lastClr="000000"/>
                </a:solidFill>
              </a:rPr>
              <a:t>обавеза чији је рок за завршетак истекао током прве две године спровођења Акционог плана</a:t>
            </a:r>
            <a:r>
              <a:rPr lang="en-US" sz="1050"/>
              <a:t>ales</a:t>
            </a:r>
          </a:p>
        </c:rich>
      </c:tx>
      <c:layout>
        <c:manualLayout>
          <c:xMode val="edge"/>
          <c:yMode val="edge"/>
          <c:x val="0.1475539515893846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Sales</c:v>
                </c:pt>
              </c:strCache>
            </c:strRef>
          </c:tx>
          <c:spPr>
            <a:solidFill>
              <a:srgbClr val="E48312">
                <a:lumMod val="60000"/>
                <a:lumOff val="40000"/>
              </a:srgbClr>
            </a:solidFill>
            <a:ln>
              <a:solidFill>
                <a:sysClr val="window" lastClr="FFFFFF"/>
              </a:solidFill>
            </a:ln>
          </c:spPr>
          <c:dPt>
            <c:idx val="0"/>
            <c:bubble3D val="0"/>
            <c:spPr>
              <a:solidFill>
                <a:srgbClr val="CCDDEA">
                  <a:lumMod val="50000"/>
                </a:srgbClr>
              </a:solidFill>
              <a:ln w="19050">
                <a:solidFill>
                  <a:sysClr val="window" lastClr="FFFFFF"/>
                </a:solidFill>
              </a:ln>
              <a:effectLst/>
            </c:spPr>
            <c:extLst>
              <c:ext xmlns:c16="http://schemas.microsoft.com/office/drawing/2014/chart" uri="{C3380CC4-5D6E-409C-BE32-E72D297353CC}">
                <c16:uniqueId val="{00000001-C1F1-4B7E-ABD7-61BB109E7FC0}"/>
              </c:ext>
            </c:extLst>
          </c:dPt>
          <c:dPt>
            <c:idx val="1"/>
            <c:bubble3D val="0"/>
            <c:spPr>
              <a:solidFill>
                <a:srgbClr val="E48312">
                  <a:lumMod val="60000"/>
                  <a:lumOff val="40000"/>
                </a:srgbClr>
              </a:solidFill>
              <a:ln w="19050">
                <a:solidFill>
                  <a:sysClr val="window" lastClr="FFFFFF"/>
                </a:solidFill>
              </a:ln>
              <a:effectLst/>
            </c:spPr>
            <c:extLst>
              <c:ext xmlns:c16="http://schemas.microsoft.com/office/drawing/2014/chart" uri="{C3380CC4-5D6E-409C-BE32-E72D297353CC}">
                <c16:uniqueId val="{00000003-C1F1-4B7E-ABD7-61BB109E7FC0}"/>
              </c:ext>
            </c:extLst>
          </c:dPt>
          <c:dPt>
            <c:idx val="2"/>
            <c:bubble3D val="0"/>
            <c:spPr>
              <a:solidFill>
                <a:srgbClr val="E48312">
                  <a:lumMod val="60000"/>
                  <a:lumOff val="40000"/>
                </a:srgbClr>
              </a:solidFill>
              <a:ln w="19050">
                <a:solidFill>
                  <a:sysClr val="window" lastClr="FFFFFF"/>
                </a:solidFill>
              </a:ln>
              <a:effectLst/>
            </c:spPr>
            <c:extLst>
              <c:ext xmlns:c16="http://schemas.microsoft.com/office/drawing/2014/chart" uri="{C3380CC4-5D6E-409C-BE32-E72D297353CC}">
                <c16:uniqueId val="{00000005-C1F1-4B7E-ABD7-61BB109E7FC0}"/>
              </c:ext>
            </c:extLst>
          </c:dPt>
          <c:dLbls>
            <c:dLbl>
              <c:idx val="0"/>
              <c:layout>
                <c:manualLayout>
                  <c:x val="7.1532030718382419E-2"/>
                  <c:y val="-0.35338136376677609"/>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sr-Cyrl-RS">
                        <a:solidFill>
                          <a:schemeClr val="bg1"/>
                        </a:solidFill>
                      </a:rPr>
                      <a:t>4 обавезе
(57,14%)</a:t>
                    </a:r>
                  </a:p>
                </c:rich>
              </c:tx>
              <c:spPr>
                <a:solidFill>
                  <a:srgbClr val="CCDDEA">
                    <a:lumMod val="50000"/>
                  </a:srgbClr>
                </a:solidFill>
                <a:ln>
                  <a:solidFill>
                    <a:srgbClr val="CCDDEA">
                      <a:lumMod val="50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105796354894891"/>
                      <c:h val="0.18292646146504413"/>
                    </c:manualLayout>
                  </c15:layout>
                </c:ext>
                <c:ext xmlns:c16="http://schemas.microsoft.com/office/drawing/2014/chart" uri="{C3380CC4-5D6E-409C-BE32-E72D297353CC}">
                  <c16:uniqueId val="{00000001-C1F1-4B7E-ABD7-61BB109E7FC0}"/>
                </c:ext>
              </c:extLst>
            </c:dLbl>
            <c:dLbl>
              <c:idx val="1"/>
              <c:layout>
                <c:manualLayout>
                  <c:x val="-5.7783835237106312E-2"/>
                  <c:y val="-1.9624819624819635E-2"/>
                </c:manualLayout>
              </c:layout>
              <c:tx>
                <c:rich>
                  <a:bodyPr/>
                  <a:lstStyle/>
                  <a:p>
                    <a:r>
                      <a:rPr lang="sr-Cyrl-RS">
                        <a:solidFill>
                          <a:schemeClr val="bg1"/>
                        </a:solidFill>
                      </a:rPr>
                      <a:t>3 обавезе
(42,86%)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4886010743984104"/>
                      <c:h val="0.13963712717728463"/>
                    </c:manualLayout>
                  </c15:layout>
                </c:ext>
                <c:ext xmlns:c16="http://schemas.microsoft.com/office/drawing/2014/chart" uri="{C3380CC4-5D6E-409C-BE32-E72D297353CC}">
                  <c16:uniqueId val="{00000003-C1F1-4B7E-ABD7-61BB109E7FC0}"/>
                </c:ext>
              </c:extLst>
            </c:dLbl>
            <c:dLbl>
              <c:idx val="2"/>
              <c:layout>
                <c:manualLayout>
                  <c:x val="-7.3706183923271287E-2"/>
                  <c:y val="-5.225120496301601E-2"/>
                </c:manualLayout>
              </c:layout>
              <c:tx>
                <c:rich>
                  <a:bodyPr/>
                  <a:lstStyle/>
                  <a:p>
                    <a:r>
                      <a:rPr lang="sr-Cyrl-RS"/>
                      <a:t>4 обавезе</a:t>
                    </a:r>
                  </a:p>
                  <a:p>
                    <a:r>
                      <a:rPr lang="sr-Cyrl-RS"/>
                      <a:t>(33%)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4886010743984104"/>
                      <c:h val="0.16872803626819372"/>
                    </c:manualLayout>
                  </c15:layout>
                </c:ext>
                <c:ext xmlns:c16="http://schemas.microsoft.com/office/drawing/2014/chart" uri="{C3380CC4-5D6E-409C-BE32-E72D297353CC}">
                  <c16:uniqueId val="{00000005-C1F1-4B7E-ABD7-61BB109E7FC0}"/>
                </c:ext>
              </c:extLst>
            </c:dLbl>
            <c:spPr>
              <a:solidFill>
                <a:srgbClr val="E48312">
                  <a:lumMod val="60000"/>
                  <a:lumOff val="40000"/>
                </a:srgbClr>
              </a:solidFill>
              <a:ln>
                <a:solidFill>
                  <a:srgbClr val="E48312">
                    <a:lumMod val="60000"/>
                    <a:lumOff val="40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2"/>
                <c:pt idx="0">
                  <c:v>У потпуности/значајан напредак</c:v>
                </c:pt>
                <c:pt idx="1">
                  <c:v>Ограничени напредак</c:v>
                </c:pt>
              </c:strCache>
            </c:strRef>
          </c:cat>
          <c:val>
            <c:numRef>
              <c:f>Sheet1!$B$2:$B$4</c:f>
              <c:numCache>
                <c:formatCode>General</c:formatCode>
                <c:ptCount val="3"/>
                <c:pt idx="0">
                  <c:v>5</c:v>
                </c:pt>
                <c:pt idx="1">
                  <c:v>3</c:v>
                </c:pt>
              </c:numCache>
            </c:numRef>
          </c:val>
          <c:extLst>
            <c:ext xmlns:c16="http://schemas.microsoft.com/office/drawing/2014/chart" uri="{C3380CC4-5D6E-409C-BE32-E72D297353CC}">
              <c16:uniqueId val="{00000006-C1F1-4B7E-ABD7-61BB109E7FC0}"/>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0"/>
        <c:txPr>
          <a:bodyPr rot="0" spcFirstLastPara="1" vertOverflow="ellipsis" vert="horz" wrap="square" anchor="ctr" anchorCtr="1"/>
          <a:lstStyle/>
          <a:p>
            <a:pPr algn="just">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delete val="1"/>
      </c:legendEntry>
      <c:layout>
        <c:manualLayout>
          <c:xMode val="edge"/>
          <c:yMode val="edge"/>
          <c:x val="3.5699625661546414E-2"/>
          <c:y val="0.8649106361704787"/>
          <c:w val="0.94499419129985796"/>
          <c:h val="0.1112798400199974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0.73774</cdr:x>
      <cdr:y>0.52724</cdr:y>
    </cdr:from>
    <cdr:to>
      <cdr:x>0.90744</cdr:x>
      <cdr:y>0.648</cdr:y>
    </cdr:to>
    <cdr:sp macro="" textlink="">
      <cdr:nvSpPr>
        <cdr:cNvPr id="2" name="Title 1">
          <a:extLst xmlns:a="http://schemas.openxmlformats.org/drawingml/2006/main">
            <a:ext uri="{FF2B5EF4-FFF2-40B4-BE49-F238E27FC236}">
              <a16:creationId xmlns:a16="http://schemas.microsoft.com/office/drawing/2014/main" id="{45EF7B29-B528-407B-B2FC-186B3875FCB8}"/>
            </a:ext>
          </a:extLst>
        </cdr:cNvPr>
        <cdr:cNvSpPr txBox="1">
          <a:spLocks xmlns:a="http://schemas.openxmlformats.org/drawingml/2006/main"/>
        </cdr:cNvSpPr>
      </cdr:nvSpPr>
      <cdr:spPr bwMode="auto">
        <a:xfrm xmlns:a="http://schemas.openxmlformats.org/drawingml/2006/main">
          <a:off x="3492384" y="1446327"/>
          <a:ext cx="803391" cy="3312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horz" wrap="square" lIns="91440" tIns="45720" rIns="91440" bIns="45720" numCol="1" anchor="ctr"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lvl="0" algn="l" eaLnBrk="1" fontAlgn="auto" hangingPunct="1">
            <a:spcBef>
              <a:spcPts val="0"/>
            </a:spcBef>
            <a:spcAft>
              <a:spcPts val="0"/>
            </a:spcAft>
            <a:buClr>
              <a:srgbClr val="FFC000">
                <a:lumMod val="75000"/>
              </a:srgbClr>
            </a:buClr>
            <a:defRPr/>
          </a:pPr>
          <a:r>
            <a:rPr lang="sr-Cyrl-RS" sz="800" b="0" dirty="0" smtClean="0">
              <a:ln w="0"/>
              <a:latin typeface="Times New Roman" panose="02020603050405020304" pitchFamily="18" charset="0"/>
              <a:cs typeface="Times New Roman" panose="02020603050405020304" pitchFamily="18" charset="0"/>
            </a:rPr>
            <a:t>* 5 обавеза у потпуности </a:t>
          </a:r>
          <a:r>
            <a:rPr lang="sr-Cyrl-RS" sz="1200" b="1" dirty="0" smtClean="0">
              <a:ln w="0"/>
              <a:latin typeface="Garamond" panose="02020404030301010803" pitchFamily="18" charset="0"/>
            </a:rPr>
            <a:t> </a:t>
          </a:r>
        </a:p>
      </cdr:txBody>
    </cdr:sp>
  </cdr:relSizeAnchor>
  <cdr:relSizeAnchor xmlns:cdr="http://schemas.openxmlformats.org/drawingml/2006/chartDrawing">
    <cdr:from>
      <cdr:x>0.06195</cdr:x>
      <cdr:y>0.3843</cdr:y>
    </cdr:from>
    <cdr:to>
      <cdr:x>0.25151</cdr:x>
      <cdr:y>0.61111</cdr:y>
    </cdr:to>
    <cdr:sp macro="" textlink="">
      <cdr:nvSpPr>
        <cdr:cNvPr id="3" name="Title 1">
          <a:extLst xmlns:a="http://schemas.openxmlformats.org/drawingml/2006/main">
            <a:ext uri="{FF2B5EF4-FFF2-40B4-BE49-F238E27FC236}">
              <a16:creationId xmlns:a16="http://schemas.microsoft.com/office/drawing/2014/main" id="{45EF7B29-B528-407B-B2FC-186B3875FCB8}"/>
            </a:ext>
          </a:extLst>
        </cdr:cNvPr>
        <cdr:cNvSpPr txBox="1">
          <a:spLocks xmlns:a="http://schemas.openxmlformats.org/drawingml/2006/main"/>
        </cdr:cNvSpPr>
      </cdr:nvSpPr>
      <cdr:spPr bwMode="auto">
        <a:xfrm xmlns:a="http://schemas.openxmlformats.org/drawingml/2006/main">
          <a:off x="293246" y="1054220"/>
          <a:ext cx="897380" cy="6221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horz" wrap="square" lIns="91440" tIns="45720" rIns="91440" bIns="45720" numCol="1" anchor="ctr"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lvl="0" algn="l" eaLnBrk="1" fontAlgn="auto" hangingPunct="1">
            <a:spcBef>
              <a:spcPts val="0"/>
            </a:spcBef>
            <a:spcAft>
              <a:spcPts val="0"/>
            </a:spcAft>
            <a:buClr>
              <a:srgbClr val="FFC000">
                <a:lumMod val="75000"/>
              </a:srgbClr>
            </a:buClr>
            <a:defRPr/>
          </a:pPr>
          <a:r>
            <a:rPr lang="sr-Cyrl-RS" sz="800" b="0" dirty="0" smtClean="0">
              <a:ln w="0"/>
              <a:latin typeface="Times New Roman" panose="02020603050405020304" pitchFamily="18" charset="0"/>
              <a:cs typeface="Times New Roman" panose="02020603050405020304" pitchFamily="18" charset="0"/>
            </a:rPr>
            <a:t>* 1 обавеза није започета</a:t>
          </a:r>
        </a:p>
        <a:p xmlns:a="http://schemas.openxmlformats.org/drawingml/2006/main">
          <a:pPr lvl="0" algn="l" eaLnBrk="1" fontAlgn="auto" hangingPunct="1">
            <a:spcBef>
              <a:spcPts val="0"/>
            </a:spcBef>
            <a:spcAft>
              <a:spcPts val="0"/>
            </a:spcAft>
            <a:buClr>
              <a:srgbClr val="FFC000">
                <a:lumMod val="75000"/>
              </a:srgbClr>
            </a:buClr>
            <a:defRPr/>
          </a:pPr>
          <a:r>
            <a:rPr lang="sr-Cyrl-RS" sz="800" b="0" dirty="0" smtClean="0">
              <a:ln w="0"/>
              <a:latin typeface="Times New Roman" panose="02020603050405020304" pitchFamily="18" charset="0"/>
              <a:cs typeface="Times New Roman" panose="02020603050405020304" pitchFamily="18" charset="0"/>
            </a:rPr>
            <a:t>* 1 са значаним кашњењем</a:t>
          </a:r>
          <a:endParaRPr lang="sr-Cyrl-RS" sz="1200" b="1" dirty="0" smtClean="0">
            <a:ln w="0"/>
            <a:latin typeface="Garamond" panose="02020404030301010803"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0.75742</cdr:x>
      <cdr:y>0.46937</cdr:y>
    </cdr:from>
    <cdr:to>
      <cdr:x>0.92979</cdr:x>
      <cdr:y>0.59013</cdr:y>
    </cdr:to>
    <cdr:sp macro="" textlink="">
      <cdr:nvSpPr>
        <cdr:cNvPr id="2" name="Title 1">
          <a:extLst xmlns:a="http://schemas.openxmlformats.org/drawingml/2006/main">
            <a:ext uri="{FF2B5EF4-FFF2-40B4-BE49-F238E27FC236}">
              <a16:creationId xmlns:a16="http://schemas.microsoft.com/office/drawing/2014/main" id="{45EF7B29-B528-407B-B2FC-186B3875FCB8}"/>
            </a:ext>
          </a:extLst>
        </cdr:cNvPr>
        <cdr:cNvSpPr txBox="1">
          <a:spLocks xmlns:a="http://schemas.openxmlformats.org/drawingml/2006/main"/>
        </cdr:cNvSpPr>
      </cdr:nvSpPr>
      <cdr:spPr bwMode="auto">
        <a:xfrm xmlns:a="http://schemas.openxmlformats.org/drawingml/2006/main">
          <a:off x="3390785" y="1287577"/>
          <a:ext cx="771640" cy="3312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horz" wrap="square" lIns="91440" tIns="45720" rIns="91440" bIns="45720" numCol="1" anchor="ctr"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lvl="0" algn="l" eaLnBrk="1" fontAlgn="auto" hangingPunct="1">
            <a:spcBef>
              <a:spcPts val="0"/>
            </a:spcBef>
            <a:spcAft>
              <a:spcPts val="0"/>
            </a:spcAft>
            <a:buClr>
              <a:srgbClr val="FFC000">
                <a:lumMod val="75000"/>
              </a:srgbClr>
            </a:buClr>
            <a:defRPr/>
          </a:pPr>
          <a:r>
            <a:rPr lang="sr-Cyrl-RS" sz="800" b="0" dirty="0" smtClean="0">
              <a:ln w="0"/>
              <a:latin typeface="Times New Roman" panose="02020603050405020304" pitchFamily="18" charset="0"/>
              <a:cs typeface="Times New Roman" panose="02020603050405020304" pitchFamily="18" charset="0"/>
            </a:rPr>
            <a:t>* 4 обавезе у потпуности </a:t>
          </a:r>
          <a:r>
            <a:rPr lang="sr-Cyrl-RS" sz="1200" b="1" dirty="0" smtClean="0">
              <a:ln w="0"/>
              <a:latin typeface="Garamond" panose="02020404030301010803" pitchFamily="18" charset="0"/>
            </a:rPr>
            <a:t> </a:t>
          </a:r>
        </a:p>
      </cdr:txBody>
    </cdr:sp>
  </cdr:relSizeAnchor>
</c:userShape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B6BD3-67AB-438B-8047-514A06650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34</Pages>
  <Words>8091</Words>
  <Characters>46120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Danilo Rodić</cp:lastModifiedBy>
  <cp:revision>14</cp:revision>
  <cp:lastPrinted>2026-01-14T14:08:00Z</cp:lastPrinted>
  <dcterms:created xsi:type="dcterms:W3CDTF">2026-01-23T13:57:00Z</dcterms:created>
  <dcterms:modified xsi:type="dcterms:W3CDTF">2026-02-27T10:21:00Z</dcterms:modified>
</cp:coreProperties>
</file>